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F69293" w14:textId="77777777" w:rsidR="00A313C4" w:rsidRPr="001F452E" w:rsidRDefault="00A313C4" w:rsidP="001F452E">
      <w:pPr>
        <w:rPr>
          <w:sz w:val="20"/>
          <w:szCs w:val="20"/>
        </w:rPr>
      </w:pPr>
    </w:p>
    <w:p w14:paraId="0661FECD" w14:textId="568FC54B" w:rsidR="00A313C4" w:rsidRDefault="006B2F23" w:rsidP="001F452E">
      <w:pPr>
        <w:tabs>
          <w:tab w:val="left" w:pos="2114"/>
        </w:tabs>
        <w:autoSpaceDE w:val="0"/>
        <w:autoSpaceDN w:val="0"/>
        <w:adjustRightInd w:val="0"/>
        <w:jc w:val="center"/>
        <w:rPr>
          <w:b/>
          <w:bCs/>
          <w:sz w:val="20"/>
          <w:szCs w:val="20"/>
        </w:rPr>
      </w:pPr>
      <w:r w:rsidRPr="001F452E">
        <w:rPr>
          <w:b/>
          <w:bCs/>
          <w:sz w:val="20"/>
          <w:szCs w:val="20"/>
        </w:rPr>
        <w:t>UMOWA</w:t>
      </w:r>
      <w:r w:rsidR="00A313C4" w:rsidRPr="001F452E">
        <w:rPr>
          <w:b/>
          <w:bCs/>
          <w:sz w:val="20"/>
          <w:szCs w:val="20"/>
        </w:rPr>
        <w:t xml:space="preserve"> NR </w:t>
      </w:r>
      <w:r w:rsidR="004B63F9">
        <w:rPr>
          <w:b/>
          <w:bCs/>
          <w:sz w:val="20"/>
          <w:szCs w:val="20"/>
        </w:rPr>
        <w:t>CRU/../…/202</w:t>
      </w:r>
      <w:r w:rsidR="00591954">
        <w:rPr>
          <w:b/>
          <w:bCs/>
          <w:sz w:val="20"/>
          <w:szCs w:val="20"/>
        </w:rPr>
        <w:t>4</w:t>
      </w:r>
    </w:p>
    <w:p w14:paraId="09FC603B" w14:textId="78B71871" w:rsidR="004B63F9" w:rsidRPr="001F452E" w:rsidRDefault="004B63F9" w:rsidP="001F452E">
      <w:pPr>
        <w:tabs>
          <w:tab w:val="left" w:pos="2114"/>
        </w:tabs>
        <w:autoSpaceDE w:val="0"/>
        <w:autoSpaceDN w:val="0"/>
        <w:adjustRightInd w:val="0"/>
        <w:jc w:val="center"/>
        <w:rPr>
          <w:b/>
          <w:bCs/>
          <w:sz w:val="20"/>
          <w:szCs w:val="20"/>
        </w:rPr>
      </w:pPr>
      <w:r>
        <w:rPr>
          <w:b/>
          <w:bCs/>
          <w:sz w:val="20"/>
          <w:szCs w:val="20"/>
        </w:rPr>
        <w:t>(PROJEKT)</w:t>
      </w:r>
    </w:p>
    <w:p w14:paraId="7878B970" w14:textId="77777777" w:rsidR="00A313C4" w:rsidRPr="001F452E" w:rsidRDefault="00A313C4" w:rsidP="001F452E">
      <w:pPr>
        <w:tabs>
          <w:tab w:val="left" w:pos="2114"/>
        </w:tabs>
        <w:autoSpaceDE w:val="0"/>
        <w:autoSpaceDN w:val="0"/>
        <w:adjustRightInd w:val="0"/>
        <w:rPr>
          <w:b/>
          <w:bCs/>
          <w:sz w:val="20"/>
          <w:szCs w:val="20"/>
        </w:rPr>
      </w:pPr>
    </w:p>
    <w:p w14:paraId="4A6EFC04" w14:textId="77777777" w:rsidR="00A313C4" w:rsidRPr="001F452E" w:rsidRDefault="00A313C4" w:rsidP="001F452E">
      <w:pPr>
        <w:tabs>
          <w:tab w:val="left" w:pos="2114"/>
        </w:tabs>
        <w:autoSpaceDE w:val="0"/>
        <w:autoSpaceDN w:val="0"/>
        <w:adjustRightInd w:val="0"/>
        <w:rPr>
          <w:b/>
          <w:bCs/>
          <w:sz w:val="20"/>
          <w:szCs w:val="20"/>
        </w:rPr>
      </w:pPr>
    </w:p>
    <w:p w14:paraId="1EC708E3" w14:textId="77777777" w:rsidR="00A313C4" w:rsidRPr="001F452E" w:rsidRDefault="00A313C4" w:rsidP="001F452E">
      <w:pPr>
        <w:tabs>
          <w:tab w:val="left" w:pos="2114"/>
        </w:tabs>
        <w:rPr>
          <w:sz w:val="20"/>
          <w:szCs w:val="20"/>
        </w:rPr>
      </w:pPr>
      <w:r w:rsidRPr="001F452E">
        <w:rPr>
          <w:sz w:val="20"/>
          <w:szCs w:val="20"/>
        </w:rPr>
        <w:t>Zawarta w dniu  ……………………………………….. r. pomiędzy:</w:t>
      </w:r>
    </w:p>
    <w:p w14:paraId="54ACA15D" w14:textId="5998D85E" w:rsidR="00A313C4" w:rsidRPr="001F452E" w:rsidRDefault="00A313C4" w:rsidP="001F452E">
      <w:pPr>
        <w:tabs>
          <w:tab w:val="left" w:pos="2114"/>
        </w:tabs>
        <w:rPr>
          <w:sz w:val="20"/>
          <w:szCs w:val="20"/>
        </w:rPr>
      </w:pPr>
      <w:r w:rsidRPr="001F452E">
        <w:rPr>
          <w:b/>
          <w:sz w:val="20"/>
          <w:szCs w:val="20"/>
        </w:rPr>
        <w:t>„Koleje Małopolskie” sp. z o.o.</w:t>
      </w:r>
      <w:r w:rsidRPr="001F452E">
        <w:rPr>
          <w:sz w:val="20"/>
          <w:szCs w:val="20"/>
        </w:rPr>
        <w:t xml:space="preserve"> z siedzibą w Krakowie, ul. Wodna 2, 30-556 Kraków, wpisaną do Rejestru Przedsiębiorców Krajowego Rejestru Sądowego prowadzonego przez Sąd Rejonowy dla Krakowa – Śródmieścia w Krakowie, XI Wydział Gospodarczy Krajowego Rejestru Sądowego pod nr KRS 0000500799, REGON 123034972, NIP 6772379445; kapitał zakładowy w</w:t>
      </w:r>
      <w:r w:rsidR="00B10E0D">
        <w:rPr>
          <w:sz w:val="20"/>
          <w:szCs w:val="20"/>
        </w:rPr>
        <w:t xml:space="preserve"> </w:t>
      </w:r>
      <w:r w:rsidRPr="001F452E">
        <w:rPr>
          <w:sz w:val="20"/>
          <w:szCs w:val="20"/>
        </w:rPr>
        <w:t>wysokości: 6</w:t>
      </w:r>
      <w:r w:rsidR="00B10E0D">
        <w:rPr>
          <w:sz w:val="20"/>
          <w:szCs w:val="20"/>
        </w:rPr>
        <w:t>9</w:t>
      </w:r>
      <w:r w:rsidRPr="001F452E">
        <w:rPr>
          <w:sz w:val="20"/>
          <w:szCs w:val="20"/>
        </w:rPr>
        <w:t xml:space="preserve"> </w:t>
      </w:r>
      <w:r w:rsidR="00B10E0D">
        <w:rPr>
          <w:sz w:val="20"/>
          <w:szCs w:val="20"/>
        </w:rPr>
        <w:t>140</w:t>
      </w:r>
      <w:r w:rsidR="00B10E0D" w:rsidRPr="001F452E">
        <w:rPr>
          <w:sz w:val="20"/>
          <w:szCs w:val="20"/>
        </w:rPr>
        <w:t xml:space="preserve"> </w:t>
      </w:r>
      <w:r w:rsidRPr="001F452E">
        <w:rPr>
          <w:sz w:val="20"/>
          <w:szCs w:val="20"/>
        </w:rPr>
        <w:t>000,00 zł, pokryty w całości, zwana dalej: „</w:t>
      </w:r>
      <w:r w:rsidRPr="001F452E">
        <w:rPr>
          <w:b/>
          <w:sz w:val="20"/>
          <w:szCs w:val="20"/>
        </w:rPr>
        <w:t>Zamawiającym</w:t>
      </w:r>
      <w:r w:rsidRPr="001F452E">
        <w:rPr>
          <w:sz w:val="20"/>
          <w:szCs w:val="20"/>
        </w:rPr>
        <w:t>”, reprezentowanym przez:</w:t>
      </w:r>
    </w:p>
    <w:p w14:paraId="7DB74FC3" w14:textId="57B16956" w:rsidR="00A313C4" w:rsidRDefault="00B10E0D" w:rsidP="001F452E">
      <w:pPr>
        <w:tabs>
          <w:tab w:val="left" w:pos="2114"/>
        </w:tabs>
        <w:rPr>
          <w:sz w:val="20"/>
          <w:szCs w:val="20"/>
        </w:rPr>
      </w:pPr>
      <w:r>
        <w:rPr>
          <w:b/>
          <w:sz w:val="20"/>
          <w:szCs w:val="20"/>
        </w:rPr>
        <w:t>Radosława Włoszka</w:t>
      </w:r>
      <w:r w:rsidR="00A313C4" w:rsidRPr="001F452E">
        <w:rPr>
          <w:b/>
          <w:sz w:val="20"/>
          <w:szCs w:val="20"/>
        </w:rPr>
        <w:t xml:space="preserve"> – Prezesa Zarządu</w:t>
      </w:r>
      <w:r w:rsidR="00A313C4" w:rsidRPr="001F452E">
        <w:rPr>
          <w:sz w:val="20"/>
          <w:szCs w:val="20"/>
        </w:rPr>
        <w:t xml:space="preserve">, </w:t>
      </w:r>
    </w:p>
    <w:p w14:paraId="30D20166" w14:textId="19145115" w:rsidR="00B10E0D" w:rsidRPr="001F452E" w:rsidRDefault="00B10E0D" w:rsidP="001F452E">
      <w:pPr>
        <w:tabs>
          <w:tab w:val="left" w:pos="2114"/>
        </w:tabs>
        <w:rPr>
          <w:b/>
          <w:sz w:val="20"/>
          <w:szCs w:val="20"/>
        </w:rPr>
      </w:pPr>
      <w:r>
        <w:rPr>
          <w:b/>
          <w:sz w:val="20"/>
          <w:szCs w:val="20"/>
        </w:rPr>
        <w:t>Pawła Pachoła – Wiceprezesa Zarządu</w:t>
      </w:r>
    </w:p>
    <w:p w14:paraId="7C7BEA04" w14:textId="77777777" w:rsidR="00A313C4" w:rsidRPr="001F452E" w:rsidRDefault="00A313C4" w:rsidP="001F452E">
      <w:pPr>
        <w:tabs>
          <w:tab w:val="left" w:pos="2114"/>
        </w:tabs>
        <w:rPr>
          <w:sz w:val="20"/>
          <w:szCs w:val="20"/>
        </w:rPr>
      </w:pPr>
      <w:r w:rsidRPr="001F452E">
        <w:rPr>
          <w:sz w:val="20"/>
          <w:szCs w:val="20"/>
        </w:rPr>
        <w:t>a</w:t>
      </w:r>
    </w:p>
    <w:p w14:paraId="47580496" w14:textId="77777777" w:rsidR="00C70679" w:rsidRPr="001F452E" w:rsidRDefault="00C70679" w:rsidP="001F452E">
      <w:pPr>
        <w:tabs>
          <w:tab w:val="left" w:pos="2114"/>
        </w:tabs>
        <w:rPr>
          <w:b/>
          <w:sz w:val="20"/>
          <w:szCs w:val="20"/>
        </w:rPr>
      </w:pPr>
    </w:p>
    <w:p w14:paraId="16B4D093" w14:textId="77777777" w:rsidR="00C70679" w:rsidRPr="001F452E" w:rsidRDefault="00C70679" w:rsidP="001F452E">
      <w:pPr>
        <w:spacing w:after="120"/>
        <w:rPr>
          <w:b/>
          <w:sz w:val="20"/>
          <w:szCs w:val="20"/>
        </w:rPr>
      </w:pPr>
      <w:r w:rsidRPr="001F452E">
        <w:rPr>
          <w:b/>
          <w:sz w:val="20"/>
          <w:szCs w:val="20"/>
        </w:rPr>
        <w:t xml:space="preserve">W PRZYPADKU SPÓŁKI PRAWA HANDLOWEGO </w:t>
      </w:r>
    </w:p>
    <w:p w14:paraId="31B26853" w14:textId="6D61EA5F" w:rsidR="00C70679" w:rsidRPr="001F452E" w:rsidRDefault="00C70679" w:rsidP="001F452E">
      <w:pPr>
        <w:spacing w:after="120"/>
        <w:rPr>
          <w:sz w:val="20"/>
          <w:szCs w:val="20"/>
        </w:rPr>
      </w:pPr>
      <w:r w:rsidRPr="001F452E">
        <w:rPr>
          <w:sz w:val="20"/>
          <w:szCs w:val="20"/>
        </w:rPr>
        <w:t>………………………………………… z siedzibą w ……………… ul. ……………, …-…… ………………, spółką wpisaną do rejestru przedsiębiorców - Krajowego Rejestru Sądowego prowadzonego przez Sąd Rejonowy dla ……… w ………, … Wydział Gospodarczy Krajowego Rejestru Sądowego, pod nr KRS: …………, NIP: …………, REGON: …………, kapitał zakładowy w wysokości ……… złotych, opłacony w całości/do kwoty ……… złotych, zwaną dalej: „</w:t>
      </w:r>
      <w:r w:rsidR="009D66AB">
        <w:rPr>
          <w:b/>
          <w:sz w:val="20"/>
          <w:szCs w:val="20"/>
        </w:rPr>
        <w:t>Wykonawcą</w:t>
      </w:r>
      <w:r w:rsidR="0056056B">
        <w:rPr>
          <w:sz w:val="20"/>
          <w:szCs w:val="20"/>
        </w:rPr>
        <w:t>”</w:t>
      </w:r>
      <w:r w:rsidRPr="001F452E">
        <w:rPr>
          <w:sz w:val="20"/>
          <w:szCs w:val="20"/>
        </w:rPr>
        <w:t xml:space="preserve">, </w:t>
      </w:r>
      <w:r w:rsidR="0047093C" w:rsidRPr="001F452E">
        <w:rPr>
          <w:sz w:val="20"/>
          <w:szCs w:val="20"/>
        </w:rPr>
        <w:t>którego reprezentuje/ą:</w:t>
      </w:r>
    </w:p>
    <w:p w14:paraId="24591896" w14:textId="77777777" w:rsidR="00C70679" w:rsidRPr="001F452E" w:rsidRDefault="00C70679" w:rsidP="001F452E">
      <w:pPr>
        <w:spacing w:after="120"/>
        <w:rPr>
          <w:sz w:val="20"/>
          <w:szCs w:val="20"/>
        </w:rPr>
      </w:pPr>
      <w:r w:rsidRPr="001F452E">
        <w:rPr>
          <w:sz w:val="20"/>
          <w:szCs w:val="20"/>
        </w:rPr>
        <w:t xml:space="preserve">……………………………………………………………………………………….. </w:t>
      </w:r>
    </w:p>
    <w:p w14:paraId="09110391" w14:textId="77777777" w:rsidR="00C70679" w:rsidRPr="001F452E" w:rsidRDefault="00C70679" w:rsidP="001F452E">
      <w:pPr>
        <w:spacing w:after="120"/>
        <w:rPr>
          <w:sz w:val="20"/>
          <w:szCs w:val="20"/>
        </w:rPr>
      </w:pPr>
      <w:r w:rsidRPr="001F452E">
        <w:rPr>
          <w:sz w:val="20"/>
          <w:szCs w:val="20"/>
        </w:rPr>
        <w:t xml:space="preserve">……………………………………………………………………………………….., </w:t>
      </w:r>
    </w:p>
    <w:p w14:paraId="6CC299AE" w14:textId="77777777" w:rsidR="00C70679" w:rsidRPr="001F452E" w:rsidRDefault="00C70679" w:rsidP="001F452E">
      <w:pPr>
        <w:spacing w:after="120"/>
        <w:rPr>
          <w:b/>
          <w:sz w:val="20"/>
          <w:szCs w:val="20"/>
        </w:rPr>
      </w:pPr>
      <w:r w:rsidRPr="001F452E">
        <w:rPr>
          <w:b/>
          <w:sz w:val="20"/>
          <w:szCs w:val="20"/>
        </w:rPr>
        <w:t xml:space="preserve">W PRZYPADKU OSOBY FIZYCZNEJ PROWADZĄCEJ DZIAŁALNOŚĆ GOSPODARCZĄ </w:t>
      </w:r>
    </w:p>
    <w:p w14:paraId="008E9769" w14:textId="77777777" w:rsidR="00C70679" w:rsidRPr="001F452E" w:rsidRDefault="00C70679" w:rsidP="001F452E">
      <w:pPr>
        <w:spacing w:after="120"/>
        <w:rPr>
          <w:sz w:val="20"/>
          <w:szCs w:val="20"/>
        </w:rPr>
      </w:pPr>
      <w:r w:rsidRPr="001F452E">
        <w:rPr>
          <w:sz w:val="20"/>
          <w:szCs w:val="20"/>
        </w:rPr>
        <w:t xml:space="preserve">………………………………………………… zamieszkałym/ą w …-…… ……………, ul. ……………, prowadzącym/ą działalność gospodarczą pod firmą: …………… wpisaną do Centralnej Ewidencji i Informacji o Działalności Gospodarczej, adres głównego miejsca wykonywania działalności …-…… ……………………………, ul. …………………………, NIP: …………, REGON: …………, PESEL: </w:t>
      </w:r>
    </w:p>
    <w:p w14:paraId="79533989" w14:textId="6A33467E" w:rsidR="00C70679" w:rsidRPr="001F452E" w:rsidRDefault="00C70679" w:rsidP="001F452E">
      <w:pPr>
        <w:spacing w:after="120"/>
        <w:rPr>
          <w:sz w:val="20"/>
          <w:szCs w:val="20"/>
        </w:rPr>
      </w:pPr>
      <w:r w:rsidRPr="001F452E">
        <w:rPr>
          <w:sz w:val="20"/>
          <w:szCs w:val="20"/>
        </w:rPr>
        <w:t>zwanym dalej: „</w:t>
      </w:r>
      <w:r w:rsidR="009D66AB">
        <w:rPr>
          <w:b/>
          <w:sz w:val="20"/>
          <w:szCs w:val="20"/>
        </w:rPr>
        <w:t>Wykonawcą</w:t>
      </w:r>
      <w:r w:rsidRPr="001F452E">
        <w:rPr>
          <w:sz w:val="20"/>
          <w:szCs w:val="20"/>
        </w:rPr>
        <w:t xml:space="preserve">”, którego reprezentuje/ą: </w:t>
      </w:r>
    </w:p>
    <w:p w14:paraId="08D324ED" w14:textId="77777777" w:rsidR="00C70679" w:rsidRPr="001F452E" w:rsidRDefault="00C70679" w:rsidP="001F452E">
      <w:pPr>
        <w:spacing w:after="120"/>
        <w:rPr>
          <w:sz w:val="20"/>
          <w:szCs w:val="20"/>
        </w:rPr>
      </w:pPr>
      <w:r w:rsidRPr="001F452E">
        <w:rPr>
          <w:sz w:val="20"/>
          <w:szCs w:val="20"/>
        </w:rPr>
        <w:t xml:space="preserve">…………………………………………………………………………………..…, </w:t>
      </w:r>
    </w:p>
    <w:p w14:paraId="4D08DA36" w14:textId="77777777" w:rsidR="00A313C4" w:rsidRPr="001F452E" w:rsidRDefault="00A313C4" w:rsidP="001F452E">
      <w:pPr>
        <w:tabs>
          <w:tab w:val="left" w:pos="2114"/>
        </w:tabs>
        <w:rPr>
          <w:sz w:val="20"/>
          <w:szCs w:val="20"/>
        </w:rPr>
      </w:pPr>
    </w:p>
    <w:p w14:paraId="67A8239B" w14:textId="77777777" w:rsidR="00A313C4" w:rsidRPr="001F452E" w:rsidRDefault="00A313C4" w:rsidP="001F452E">
      <w:pPr>
        <w:tabs>
          <w:tab w:val="left" w:pos="2114"/>
        </w:tabs>
        <w:rPr>
          <w:sz w:val="20"/>
          <w:szCs w:val="20"/>
        </w:rPr>
      </w:pPr>
      <w:r w:rsidRPr="001F452E">
        <w:rPr>
          <w:sz w:val="20"/>
          <w:szCs w:val="20"/>
        </w:rPr>
        <w:t>zwanymi dalej łącznie lub osobno: „</w:t>
      </w:r>
      <w:r w:rsidRPr="001F452E">
        <w:rPr>
          <w:b/>
          <w:sz w:val="20"/>
          <w:szCs w:val="20"/>
        </w:rPr>
        <w:t>Stronami</w:t>
      </w:r>
      <w:r w:rsidRPr="001F452E">
        <w:rPr>
          <w:sz w:val="20"/>
          <w:szCs w:val="20"/>
        </w:rPr>
        <w:t>” lub „</w:t>
      </w:r>
      <w:r w:rsidRPr="001F452E">
        <w:rPr>
          <w:b/>
          <w:sz w:val="20"/>
          <w:szCs w:val="20"/>
        </w:rPr>
        <w:t>Stroną</w:t>
      </w:r>
      <w:r w:rsidRPr="001F452E">
        <w:rPr>
          <w:sz w:val="20"/>
          <w:szCs w:val="20"/>
        </w:rPr>
        <w:t xml:space="preserve">”, </w:t>
      </w:r>
    </w:p>
    <w:p w14:paraId="7430F54A" w14:textId="151E9085" w:rsidR="00A313C4" w:rsidRPr="001F452E" w:rsidRDefault="00F62EC4" w:rsidP="001F452E">
      <w:pPr>
        <w:tabs>
          <w:tab w:val="left" w:pos="2114"/>
        </w:tabs>
        <w:rPr>
          <w:rFonts w:eastAsia="Times New Roman"/>
          <w:sz w:val="20"/>
          <w:szCs w:val="20"/>
        </w:rPr>
      </w:pPr>
      <w:r w:rsidRPr="001F452E">
        <w:rPr>
          <w:sz w:val="20"/>
          <w:szCs w:val="20"/>
        </w:rPr>
        <w:t>po przeprowadzeniu postępowania o udzielenie zamówienia w trybie podstawowym z możliwością negocjacji</w:t>
      </w:r>
      <w:r w:rsidRPr="001F452E">
        <w:rPr>
          <w:rFonts w:eastAsia="Times New Roman"/>
          <w:sz w:val="20"/>
          <w:szCs w:val="20"/>
        </w:rPr>
        <w:t xml:space="preserve"> </w:t>
      </w:r>
      <w:r w:rsidR="00DC7C5C" w:rsidRPr="001F452E">
        <w:rPr>
          <w:rFonts w:eastAsia="Times New Roman"/>
          <w:sz w:val="20"/>
          <w:szCs w:val="20"/>
        </w:rPr>
        <w:t>pn. „</w:t>
      </w:r>
      <w:r w:rsidR="00A313C4" w:rsidRPr="001F452E">
        <w:rPr>
          <w:rFonts w:eastAsia="Times New Roman"/>
          <w:sz w:val="20"/>
          <w:szCs w:val="20"/>
        </w:rPr>
        <w:t>Dostawa materiałów promocyjnych</w:t>
      </w:r>
      <w:r w:rsidR="00441F27" w:rsidRPr="001F452E">
        <w:rPr>
          <w:rFonts w:eastAsia="Times New Roman"/>
          <w:sz w:val="20"/>
          <w:szCs w:val="20"/>
        </w:rPr>
        <w:t>”</w:t>
      </w:r>
      <w:r w:rsidR="00A313C4" w:rsidRPr="001F452E">
        <w:rPr>
          <w:rFonts w:eastAsia="Times New Roman"/>
          <w:sz w:val="20"/>
          <w:szCs w:val="20"/>
        </w:rPr>
        <w:t xml:space="preserve"> na podstawie Regulaminu udzielania zamówień w Spółce „Koleje Małopolskie” sp. z o.o. wyłączonych spod stosowania ustawy z dnia 11 września 2019</w:t>
      </w:r>
      <w:r w:rsidR="00C12F76" w:rsidRPr="001F452E">
        <w:rPr>
          <w:rFonts w:eastAsia="Times New Roman"/>
          <w:sz w:val="20"/>
          <w:szCs w:val="20"/>
        </w:rPr>
        <w:t> </w:t>
      </w:r>
      <w:r w:rsidR="00A313C4" w:rsidRPr="001F452E">
        <w:rPr>
          <w:rFonts w:eastAsia="Times New Roman"/>
          <w:sz w:val="20"/>
          <w:szCs w:val="20"/>
        </w:rPr>
        <w:t xml:space="preserve">r. – Prawo Zamówień Publicznych, została zawarta </w:t>
      </w:r>
      <w:r w:rsidR="00501225" w:rsidRPr="001F452E">
        <w:rPr>
          <w:rFonts w:eastAsia="Times New Roman"/>
          <w:sz w:val="20"/>
          <w:szCs w:val="20"/>
        </w:rPr>
        <w:t>Umowa</w:t>
      </w:r>
      <w:r w:rsidR="00A313C4" w:rsidRPr="001F452E">
        <w:rPr>
          <w:rFonts w:eastAsia="Times New Roman"/>
          <w:sz w:val="20"/>
          <w:szCs w:val="20"/>
        </w:rPr>
        <w:t xml:space="preserve"> zwana dalej: „</w:t>
      </w:r>
      <w:r w:rsidR="00A313C4" w:rsidRPr="001F452E">
        <w:rPr>
          <w:rFonts w:eastAsia="Times New Roman"/>
          <w:b/>
          <w:sz w:val="20"/>
          <w:szCs w:val="20"/>
        </w:rPr>
        <w:t>Umową</w:t>
      </w:r>
      <w:r w:rsidR="00A313C4" w:rsidRPr="001F452E">
        <w:rPr>
          <w:rFonts w:eastAsia="Times New Roman"/>
          <w:sz w:val="20"/>
          <w:szCs w:val="20"/>
        </w:rPr>
        <w:t xml:space="preserve">”, następującej treści: </w:t>
      </w:r>
    </w:p>
    <w:p w14:paraId="153F031C" w14:textId="77777777" w:rsidR="00A313C4" w:rsidRPr="001F452E" w:rsidRDefault="00A313C4" w:rsidP="001F452E">
      <w:pPr>
        <w:pStyle w:val="Teksttreci20"/>
        <w:shd w:val="clear" w:color="auto" w:fill="auto"/>
        <w:tabs>
          <w:tab w:val="left" w:pos="2114"/>
        </w:tabs>
        <w:spacing w:before="0" w:line="276" w:lineRule="auto"/>
        <w:ind w:firstLine="0"/>
        <w:rPr>
          <w:rFonts w:ascii="Arial" w:hAnsi="Arial" w:cs="Arial"/>
          <w:b/>
          <w:sz w:val="20"/>
          <w:szCs w:val="20"/>
        </w:rPr>
      </w:pPr>
    </w:p>
    <w:p w14:paraId="2D66F9F4" w14:textId="77777777" w:rsidR="00A313C4" w:rsidRPr="001F452E" w:rsidRDefault="00A313C4" w:rsidP="001F452E">
      <w:pPr>
        <w:pStyle w:val="Teksttreci50"/>
        <w:shd w:val="clear" w:color="auto" w:fill="auto"/>
        <w:tabs>
          <w:tab w:val="left" w:pos="2114"/>
        </w:tabs>
        <w:spacing w:before="0" w:line="276" w:lineRule="auto"/>
        <w:ind w:right="20"/>
        <w:rPr>
          <w:rFonts w:ascii="Arial" w:hAnsi="Arial" w:cs="Arial"/>
          <w:b/>
          <w:sz w:val="20"/>
          <w:szCs w:val="20"/>
        </w:rPr>
      </w:pPr>
      <w:r w:rsidRPr="001F452E">
        <w:rPr>
          <w:rFonts w:ascii="Arial" w:hAnsi="Arial" w:cs="Arial"/>
          <w:b/>
          <w:sz w:val="20"/>
          <w:szCs w:val="20"/>
        </w:rPr>
        <w:t>§1</w:t>
      </w:r>
    </w:p>
    <w:p w14:paraId="628FC2A1" w14:textId="56C0A34B" w:rsidR="00A313C4" w:rsidRPr="001F452E" w:rsidRDefault="00A313C4" w:rsidP="001F452E">
      <w:pPr>
        <w:pStyle w:val="Teksttreci20"/>
        <w:shd w:val="clear" w:color="auto" w:fill="auto"/>
        <w:tabs>
          <w:tab w:val="left" w:pos="426"/>
          <w:tab w:val="left" w:pos="2114"/>
        </w:tabs>
        <w:spacing w:before="0" w:line="276" w:lineRule="auto"/>
        <w:ind w:firstLine="0"/>
        <w:jc w:val="center"/>
        <w:rPr>
          <w:rFonts w:ascii="Arial" w:hAnsi="Arial" w:cs="Arial"/>
          <w:b/>
          <w:sz w:val="20"/>
          <w:szCs w:val="20"/>
        </w:rPr>
      </w:pPr>
      <w:r w:rsidRPr="001F452E">
        <w:rPr>
          <w:rFonts w:ascii="Arial" w:hAnsi="Arial" w:cs="Arial"/>
          <w:b/>
          <w:sz w:val="20"/>
          <w:szCs w:val="20"/>
        </w:rPr>
        <w:t xml:space="preserve">PRZEDMIOT </w:t>
      </w:r>
      <w:r w:rsidR="00501225" w:rsidRPr="001F452E">
        <w:rPr>
          <w:rFonts w:ascii="Arial" w:hAnsi="Arial" w:cs="Arial"/>
          <w:b/>
          <w:sz w:val="20"/>
          <w:szCs w:val="20"/>
        </w:rPr>
        <w:t>UMOWY</w:t>
      </w:r>
    </w:p>
    <w:p w14:paraId="24D0C063" w14:textId="60696E76" w:rsidR="00495BD5" w:rsidRPr="001F452E" w:rsidRDefault="00495BD5" w:rsidP="001F452E">
      <w:pPr>
        <w:pStyle w:val="Teksttreci20"/>
        <w:numPr>
          <w:ilvl w:val="0"/>
          <w:numId w:val="1"/>
        </w:numPr>
        <w:shd w:val="clear" w:color="auto" w:fill="auto"/>
        <w:tabs>
          <w:tab w:val="left" w:pos="426"/>
          <w:tab w:val="left" w:pos="2114"/>
        </w:tabs>
        <w:spacing w:before="0" w:line="276" w:lineRule="auto"/>
        <w:ind w:left="426" w:hanging="426"/>
        <w:rPr>
          <w:rFonts w:ascii="Arial" w:hAnsi="Arial" w:cs="Arial"/>
          <w:sz w:val="20"/>
          <w:szCs w:val="20"/>
        </w:rPr>
      </w:pPr>
      <w:r w:rsidRPr="001F452E">
        <w:rPr>
          <w:rFonts w:ascii="Arial" w:hAnsi="Arial" w:cs="Arial"/>
          <w:sz w:val="20"/>
          <w:szCs w:val="20"/>
        </w:rPr>
        <w:t xml:space="preserve">Przedmiotem </w:t>
      </w:r>
      <w:r w:rsidR="006B2F23" w:rsidRPr="001F452E">
        <w:rPr>
          <w:rFonts w:ascii="Arial" w:hAnsi="Arial" w:cs="Arial"/>
          <w:sz w:val="20"/>
          <w:szCs w:val="20"/>
        </w:rPr>
        <w:t>Umowy</w:t>
      </w:r>
      <w:r w:rsidRPr="001F452E">
        <w:rPr>
          <w:rFonts w:ascii="Arial" w:hAnsi="Arial" w:cs="Arial"/>
          <w:sz w:val="20"/>
          <w:szCs w:val="20"/>
        </w:rPr>
        <w:t xml:space="preserve"> jest dostawa materiałów promocyjnych (gadżetów</w:t>
      </w:r>
      <w:r w:rsidR="00087775" w:rsidRPr="001F452E">
        <w:rPr>
          <w:rFonts w:ascii="Arial" w:hAnsi="Arial" w:cs="Arial"/>
          <w:sz w:val="20"/>
          <w:szCs w:val="20"/>
        </w:rPr>
        <w:t>)</w:t>
      </w:r>
      <w:r w:rsidR="00F73BBE" w:rsidRPr="001F452E">
        <w:rPr>
          <w:rFonts w:ascii="Arial" w:hAnsi="Arial" w:cs="Arial"/>
          <w:i/>
          <w:sz w:val="20"/>
          <w:szCs w:val="20"/>
        </w:rPr>
        <w:t>.</w:t>
      </w:r>
    </w:p>
    <w:p w14:paraId="327337BA" w14:textId="0C6BF414" w:rsidR="00843FEC" w:rsidRPr="001F452E" w:rsidRDefault="004466ED" w:rsidP="001F452E">
      <w:pPr>
        <w:pStyle w:val="Teksttreci20"/>
        <w:numPr>
          <w:ilvl w:val="0"/>
          <w:numId w:val="1"/>
        </w:numPr>
        <w:shd w:val="clear" w:color="auto" w:fill="auto"/>
        <w:tabs>
          <w:tab w:val="left" w:pos="426"/>
          <w:tab w:val="left" w:pos="2114"/>
        </w:tabs>
        <w:spacing w:before="0" w:line="276" w:lineRule="auto"/>
        <w:ind w:left="426" w:hanging="426"/>
        <w:rPr>
          <w:rFonts w:ascii="Arial" w:hAnsi="Arial" w:cs="Arial"/>
          <w:sz w:val="20"/>
          <w:szCs w:val="20"/>
        </w:rPr>
      </w:pPr>
      <w:r w:rsidRPr="001F452E">
        <w:rPr>
          <w:rFonts w:ascii="Arial" w:hAnsi="Arial" w:cs="Arial"/>
          <w:sz w:val="20"/>
          <w:szCs w:val="20"/>
        </w:rPr>
        <w:t xml:space="preserve">Zamówienie obejmuje </w:t>
      </w:r>
      <w:r w:rsidR="006F2967">
        <w:rPr>
          <w:rFonts w:ascii="Arial" w:hAnsi="Arial" w:cs="Arial"/>
          <w:sz w:val="20"/>
          <w:szCs w:val="20"/>
        </w:rPr>
        <w:t>14</w:t>
      </w:r>
      <w:r w:rsidRPr="001F452E">
        <w:rPr>
          <w:rFonts w:ascii="Arial" w:hAnsi="Arial" w:cs="Arial"/>
          <w:sz w:val="20"/>
          <w:szCs w:val="20"/>
        </w:rPr>
        <w:t xml:space="preserve"> zada</w:t>
      </w:r>
      <w:r w:rsidR="00A870C6">
        <w:rPr>
          <w:rFonts w:ascii="Arial" w:hAnsi="Arial" w:cs="Arial"/>
          <w:sz w:val="20"/>
          <w:szCs w:val="20"/>
        </w:rPr>
        <w:t>ń</w:t>
      </w:r>
      <w:r w:rsidRPr="001F452E">
        <w:rPr>
          <w:rFonts w:ascii="Arial" w:hAnsi="Arial" w:cs="Arial"/>
          <w:sz w:val="20"/>
          <w:szCs w:val="20"/>
        </w:rPr>
        <w:t>:</w:t>
      </w:r>
    </w:p>
    <w:p w14:paraId="386F8F51" w14:textId="5167E680" w:rsidR="0068633B" w:rsidRPr="001F452E" w:rsidRDefault="00B25ADF" w:rsidP="001F452E">
      <w:pPr>
        <w:pStyle w:val="Teksttreci20"/>
        <w:numPr>
          <w:ilvl w:val="1"/>
          <w:numId w:val="1"/>
        </w:numPr>
        <w:shd w:val="clear" w:color="auto" w:fill="auto"/>
        <w:tabs>
          <w:tab w:val="left" w:pos="426"/>
        </w:tabs>
        <w:spacing w:before="0" w:line="276" w:lineRule="auto"/>
        <w:ind w:left="426" w:firstLine="0"/>
        <w:rPr>
          <w:rFonts w:ascii="Arial" w:hAnsi="Arial" w:cs="Arial"/>
          <w:sz w:val="20"/>
          <w:szCs w:val="20"/>
        </w:rPr>
      </w:pPr>
      <w:r w:rsidRPr="001F452E">
        <w:rPr>
          <w:rFonts w:ascii="Arial" w:hAnsi="Arial" w:cs="Arial"/>
          <w:sz w:val="20"/>
          <w:szCs w:val="20"/>
        </w:rPr>
        <w:t>Z</w:t>
      </w:r>
      <w:r w:rsidR="004466ED" w:rsidRPr="001F452E">
        <w:rPr>
          <w:rFonts w:ascii="Arial" w:hAnsi="Arial" w:cs="Arial"/>
          <w:sz w:val="20"/>
          <w:szCs w:val="20"/>
        </w:rPr>
        <w:t>adanie nr 1</w:t>
      </w:r>
      <w:r w:rsidR="0068633B" w:rsidRPr="001F452E">
        <w:rPr>
          <w:rFonts w:ascii="Arial" w:hAnsi="Arial" w:cs="Arial"/>
          <w:sz w:val="20"/>
          <w:szCs w:val="20"/>
        </w:rPr>
        <w:t>:</w:t>
      </w:r>
    </w:p>
    <w:p w14:paraId="7F342C3A" w14:textId="4670240A" w:rsidR="00332ECF" w:rsidRPr="001F452E" w:rsidRDefault="0068633B" w:rsidP="001F452E">
      <w:pPr>
        <w:pStyle w:val="Teksttreci20"/>
        <w:numPr>
          <w:ilvl w:val="0"/>
          <w:numId w:val="47"/>
        </w:numPr>
        <w:shd w:val="clear" w:color="auto" w:fill="auto"/>
        <w:tabs>
          <w:tab w:val="left" w:pos="426"/>
        </w:tabs>
        <w:spacing w:before="0" w:line="276" w:lineRule="auto"/>
        <w:rPr>
          <w:rFonts w:ascii="Arial" w:hAnsi="Arial" w:cs="Arial"/>
          <w:sz w:val="20"/>
          <w:szCs w:val="20"/>
        </w:rPr>
      </w:pPr>
      <w:r w:rsidRPr="001F452E">
        <w:rPr>
          <w:rFonts w:ascii="Arial" w:hAnsi="Arial" w:cs="Arial"/>
          <w:sz w:val="20"/>
          <w:szCs w:val="20"/>
        </w:rPr>
        <w:t>Balon</w:t>
      </w:r>
      <w:r w:rsidR="00BE0735" w:rsidRPr="001F452E">
        <w:rPr>
          <w:rFonts w:ascii="Arial" w:hAnsi="Arial" w:cs="Arial"/>
          <w:sz w:val="20"/>
          <w:szCs w:val="20"/>
        </w:rPr>
        <w:t>y</w:t>
      </w:r>
      <w:r w:rsidRPr="001F452E">
        <w:rPr>
          <w:rFonts w:ascii="Arial" w:hAnsi="Arial" w:cs="Arial"/>
          <w:sz w:val="20"/>
          <w:szCs w:val="20"/>
        </w:rPr>
        <w:t xml:space="preserve">– </w:t>
      </w:r>
      <w:r w:rsidR="00B10E0D">
        <w:rPr>
          <w:rFonts w:ascii="Arial" w:hAnsi="Arial" w:cs="Arial"/>
          <w:sz w:val="20"/>
          <w:szCs w:val="20"/>
        </w:rPr>
        <w:t>1</w:t>
      </w:r>
      <w:r w:rsidR="0014653D">
        <w:rPr>
          <w:rFonts w:ascii="Arial" w:hAnsi="Arial" w:cs="Arial"/>
          <w:sz w:val="20"/>
          <w:szCs w:val="20"/>
        </w:rPr>
        <w:t xml:space="preserve"> </w:t>
      </w:r>
      <w:r w:rsidR="00B10E0D">
        <w:rPr>
          <w:rFonts w:ascii="Arial" w:hAnsi="Arial" w:cs="Arial"/>
          <w:sz w:val="20"/>
          <w:szCs w:val="20"/>
        </w:rPr>
        <w:t>0</w:t>
      </w:r>
      <w:r w:rsidRPr="001F452E">
        <w:rPr>
          <w:rFonts w:ascii="Arial" w:hAnsi="Arial" w:cs="Arial"/>
          <w:sz w:val="20"/>
          <w:szCs w:val="20"/>
        </w:rPr>
        <w:t>00 szt.</w:t>
      </w:r>
    </w:p>
    <w:p w14:paraId="02880F12" w14:textId="53801DEE" w:rsidR="0068633B" w:rsidRPr="001F452E" w:rsidRDefault="00B10E0D" w:rsidP="001F452E">
      <w:pPr>
        <w:pStyle w:val="Teksttreci20"/>
        <w:numPr>
          <w:ilvl w:val="0"/>
          <w:numId w:val="47"/>
        </w:numPr>
        <w:shd w:val="clear" w:color="auto" w:fill="auto"/>
        <w:tabs>
          <w:tab w:val="left" w:pos="426"/>
        </w:tabs>
        <w:spacing w:before="0" w:line="276" w:lineRule="auto"/>
        <w:rPr>
          <w:rFonts w:ascii="Arial" w:hAnsi="Arial" w:cs="Arial"/>
          <w:sz w:val="20"/>
          <w:szCs w:val="20"/>
        </w:rPr>
      </w:pPr>
      <w:r>
        <w:rPr>
          <w:rFonts w:ascii="Arial" w:hAnsi="Arial" w:cs="Arial"/>
          <w:sz w:val="20"/>
          <w:szCs w:val="20"/>
        </w:rPr>
        <w:t>Smycze</w:t>
      </w:r>
      <w:r w:rsidR="00975928" w:rsidRPr="001F452E">
        <w:rPr>
          <w:rFonts w:ascii="Arial" w:hAnsi="Arial" w:cs="Arial"/>
          <w:sz w:val="20"/>
          <w:szCs w:val="20"/>
        </w:rPr>
        <w:t xml:space="preserve"> </w:t>
      </w:r>
      <w:r w:rsidR="0068633B" w:rsidRPr="001F452E">
        <w:rPr>
          <w:rFonts w:ascii="Arial" w:hAnsi="Arial" w:cs="Arial"/>
          <w:sz w:val="20"/>
          <w:szCs w:val="20"/>
        </w:rPr>
        <w:t xml:space="preserve">– </w:t>
      </w:r>
      <w:r>
        <w:rPr>
          <w:rFonts w:ascii="Arial" w:hAnsi="Arial" w:cs="Arial"/>
          <w:sz w:val="20"/>
          <w:szCs w:val="20"/>
        </w:rPr>
        <w:t>1</w:t>
      </w:r>
      <w:r w:rsidR="0014653D">
        <w:rPr>
          <w:rFonts w:ascii="Arial" w:hAnsi="Arial" w:cs="Arial"/>
          <w:sz w:val="20"/>
          <w:szCs w:val="20"/>
        </w:rPr>
        <w:t xml:space="preserve"> </w:t>
      </w:r>
      <w:r>
        <w:rPr>
          <w:rFonts w:ascii="Arial" w:hAnsi="Arial" w:cs="Arial"/>
          <w:sz w:val="20"/>
          <w:szCs w:val="20"/>
        </w:rPr>
        <w:t>000</w:t>
      </w:r>
      <w:r w:rsidR="0068633B" w:rsidRPr="001F452E">
        <w:rPr>
          <w:rFonts w:ascii="Arial" w:hAnsi="Arial" w:cs="Arial"/>
          <w:sz w:val="20"/>
          <w:szCs w:val="20"/>
        </w:rPr>
        <w:t xml:space="preserve"> szt.</w:t>
      </w:r>
    </w:p>
    <w:p w14:paraId="7FA9B18D" w14:textId="2724380E" w:rsidR="00843FEC" w:rsidRPr="001F452E" w:rsidRDefault="00843FEC" w:rsidP="001F452E">
      <w:pPr>
        <w:pStyle w:val="Teksttreci20"/>
        <w:numPr>
          <w:ilvl w:val="1"/>
          <w:numId w:val="1"/>
        </w:numPr>
        <w:shd w:val="clear" w:color="auto" w:fill="auto"/>
        <w:tabs>
          <w:tab w:val="left" w:pos="426"/>
        </w:tabs>
        <w:spacing w:before="0" w:line="276" w:lineRule="auto"/>
        <w:ind w:left="426" w:firstLine="0"/>
        <w:rPr>
          <w:rFonts w:ascii="Arial" w:hAnsi="Arial" w:cs="Arial"/>
          <w:sz w:val="20"/>
          <w:szCs w:val="20"/>
        </w:rPr>
      </w:pPr>
      <w:r w:rsidRPr="001F452E">
        <w:rPr>
          <w:rFonts w:ascii="Arial" w:hAnsi="Arial" w:cs="Arial"/>
          <w:sz w:val="20"/>
          <w:szCs w:val="20"/>
        </w:rPr>
        <w:t>Zadanie nr 2</w:t>
      </w:r>
      <w:r w:rsidR="0068633B" w:rsidRPr="001F452E">
        <w:rPr>
          <w:rFonts w:ascii="Arial" w:hAnsi="Arial" w:cs="Arial"/>
          <w:sz w:val="20"/>
          <w:szCs w:val="20"/>
        </w:rPr>
        <w:t>:</w:t>
      </w:r>
    </w:p>
    <w:p w14:paraId="19FE8B35" w14:textId="1B0B029B" w:rsidR="00332ECF" w:rsidRPr="001F452E" w:rsidRDefault="00B10E0D" w:rsidP="001F452E">
      <w:pPr>
        <w:pStyle w:val="Teksttreci20"/>
        <w:numPr>
          <w:ilvl w:val="0"/>
          <w:numId w:val="48"/>
        </w:numPr>
        <w:shd w:val="clear" w:color="auto" w:fill="auto"/>
        <w:tabs>
          <w:tab w:val="left" w:pos="426"/>
        </w:tabs>
        <w:spacing w:before="0" w:line="276" w:lineRule="auto"/>
        <w:rPr>
          <w:rFonts w:ascii="Arial" w:hAnsi="Arial" w:cs="Arial"/>
          <w:sz w:val="20"/>
          <w:szCs w:val="20"/>
        </w:rPr>
      </w:pPr>
      <w:r>
        <w:rPr>
          <w:rFonts w:ascii="Arial" w:hAnsi="Arial" w:cs="Arial"/>
          <w:sz w:val="20"/>
          <w:szCs w:val="20"/>
        </w:rPr>
        <w:t>Spinki mosiężne</w:t>
      </w:r>
      <w:r w:rsidR="0068633B" w:rsidRPr="001F452E">
        <w:rPr>
          <w:rFonts w:ascii="Arial" w:hAnsi="Arial" w:cs="Arial"/>
          <w:sz w:val="20"/>
          <w:szCs w:val="20"/>
        </w:rPr>
        <w:t xml:space="preserve"> </w:t>
      </w:r>
      <w:r w:rsidR="0014653D">
        <w:rPr>
          <w:rFonts w:ascii="Arial" w:hAnsi="Arial" w:cs="Arial"/>
          <w:sz w:val="20"/>
          <w:szCs w:val="20"/>
        </w:rPr>
        <w:t>posrebrzane</w:t>
      </w:r>
      <w:r w:rsidR="0068633B" w:rsidRPr="001F452E">
        <w:rPr>
          <w:rFonts w:ascii="Arial" w:hAnsi="Arial" w:cs="Arial"/>
          <w:sz w:val="20"/>
          <w:szCs w:val="20"/>
        </w:rPr>
        <w:t xml:space="preserve">– </w:t>
      </w:r>
      <w:r w:rsidR="0014653D">
        <w:rPr>
          <w:rFonts w:ascii="Arial" w:hAnsi="Arial" w:cs="Arial"/>
          <w:sz w:val="20"/>
          <w:szCs w:val="20"/>
        </w:rPr>
        <w:t>3</w:t>
      </w:r>
      <w:r w:rsidR="0068633B" w:rsidRPr="001F452E">
        <w:rPr>
          <w:rFonts w:ascii="Arial" w:hAnsi="Arial" w:cs="Arial"/>
          <w:sz w:val="20"/>
          <w:szCs w:val="20"/>
        </w:rPr>
        <w:t>00 szt.</w:t>
      </w:r>
    </w:p>
    <w:p w14:paraId="6BFA30A6" w14:textId="401C2977" w:rsidR="0068633B" w:rsidRPr="001F452E" w:rsidRDefault="00843FEC" w:rsidP="001F452E">
      <w:pPr>
        <w:pStyle w:val="Teksttreci20"/>
        <w:numPr>
          <w:ilvl w:val="1"/>
          <w:numId w:val="1"/>
        </w:numPr>
        <w:shd w:val="clear" w:color="auto" w:fill="auto"/>
        <w:tabs>
          <w:tab w:val="left" w:pos="426"/>
        </w:tabs>
        <w:spacing w:before="0" w:line="276" w:lineRule="auto"/>
        <w:ind w:left="426" w:firstLine="0"/>
        <w:rPr>
          <w:rFonts w:ascii="Arial" w:hAnsi="Arial" w:cs="Arial"/>
          <w:sz w:val="20"/>
          <w:szCs w:val="20"/>
        </w:rPr>
      </w:pPr>
      <w:r w:rsidRPr="001F452E">
        <w:rPr>
          <w:rFonts w:ascii="Arial" w:hAnsi="Arial" w:cs="Arial"/>
          <w:sz w:val="20"/>
          <w:szCs w:val="20"/>
        </w:rPr>
        <w:t>Zadanie nr 3</w:t>
      </w:r>
      <w:r w:rsidR="0068633B" w:rsidRPr="001F452E">
        <w:rPr>
          <w:rFonts w:ascii="Arial" w:hAnsi="Arial" w:cs="Arial"/>
          <w:sz w:val="20"/>
          <w:szCs w:val="20"/>
        </w:rPr>
        <w:t>:</w:t>
      </w:r>
      <w:r w:rsidR="0035036D" w:rsidRPr="001F452E">
        <w:rPr>
          <w:rFonts w:ascii="Arial" w:hAnsi="Arial" w:cs="Arial"/>
          <w:sz w:val="20"/>
          <w:szCs w:val="20"/>
        </w:rPr>
        <w:tab/>
      </w:r>
    </w:p>
    <w:p w14:paraId="5D8671E0" w14:textId="77810292" w:rsidR="00332ECF" w:rsidRPr="001F452E" w:rsidRDefault="0097704E" w:rsidP="0097704E">
      <w:pPr>
        <w:pStyle w:val="Teksttreci20"/>
        <w:shd w:val="clear" w:color="auto" w:fill="auto"/>
        <w:spacing w:before="0" w:line="276" w:lineRule="auto"/>
        <w:ind w:left="742" w:hanging="175"/>
        <w:rPr>
          <w:rFonts w:ascii="Arial" w:hAnsi="Arial" w:cs="Arial"/>
          <w:sz w:val="20"/>
          <w:szCs w:val="20"/>
        </w:rPr>
      </w:pPr>
      <w:r>
        <w:rPr>
          <w:rFonts w:ascii="Arial" w:hAnsi="Arial" w:cs="Arial"/>
          <w:sz w:val="20"/>
          <w:szCs w:val="20"/>
        </w:rPr>
        <w:lastRenderedPageBreak/>
        <w:t xml:space="preserve">a) </w:t>
      </w:r>
      <w:r w:rsidR="0014653D">
        <w:rPr>
          <w:rFonts w:ascii="Arial" w:hAnsi="Arial" w:cs="Arial"/>
          <w:sz w:val="20"/>
          <w:szCs w:val="20"/>
        </w:rPr>
        <w:t>Apaszki jedwabne w pudełku - 300</w:t>
      </w:r>
      <w:r w:rsidR="0068633B" w:rsidRPr="001F452E">
        <w:rPr>
          <w:rFonts w:ascii="Arial" w:hAnsi="Arial" w:cs="Arial"/>
          <w:sz w:val="20"/>
          <w:szCs w:val="20"/>
        </w:rPr>
        <w:t xml:space="preserve"> szt.</w:t>
      </w:r>
    </w:p>
    <w:p w14:paraId="3091E0E7" w14:textId="33CFD800" w:rsidR="00332ECF" w:rsidRPr="001F452E" w:rsidRDefault="0097704E" w:rsidP="0097704E">
      <w:pPr>
        <w:pStyle w:val="Teksttreci20"/>
        <w:shd w:val="clear" w:color="auto" w:fill="auto"/>
        <w:spacing w:before="0" w:line="276" w:lineRule="auto"/>
        <w:ind w:left="742" w:hanging="175"/>
        <w:rPr>
          <w:rFonts w:ascii="Arial" w:hAnsi="Arial" w:cs="Arial"/>
          <w:sz w:val="20"/>
          <w:szCs w:val="20"/>
        </w:rPr>
      </w:pPr>
      <w:r>
        <w:rPr>
          <w:rFonts w:ascii="Arial" w:hAnsi="Arial" w:cs="Arial"/>
          <w:sz w:val="20"/>
          <w:szCs w:val="20"/>
        </w:rPr>
        <w:t xml:space="preserve">b) </w:t>
      </w:r>
      <w:r w:rsidR="0014653D">
        <w:rPr>
          <w:rFonts w:ascii="Arial" w:hAnsi="Arial" w:cs="Arial"/>
          <w:sz w:val="20"/>
          <w:szCs w:val="20"/>
        </w:rPr>
        <w:t>Poszetki jedwabne w pudełku</w:t>
      </w:r>
      <w:r w:rsidR="0068633B" w:rsidRPr="001F452E">
        <w:rPr>
          <w:rFonts w:ascii="Arial" w:hAnsi="Arial" w:cs="Arial"/>
          <w:sz w:val="20"/>
          <w:szCs w:val="20"/>
        </w:rPr>
        <w:t xml:space="preserve"> – </w:t>
      </w:r>
      <w:r w:rsidR="0014653D">
        <w:rPr>
          <w:rFonts w:ascii="Arial" w:hAnsi="Arial" w:cs="Arial"/>
          <w:sz w:val="20"/>
          <w:szCs w:val="20"/>
        </w:rPr>
        <w:t>30</w:t>
      </w:r>
      <w:r w:rsidR="0068633B" w:rsidRPr="001F452E">
        <w:rPr>
          <w:rFonts w:ascii="Arial" w:hAnsi="Arial" w:cs="Arial"/>
          <w:sz w:val="20"/>
          <w:szCs w:val="20"/>
        </w:rPr>
        <w:t>0 szt</w:t>
      </w:r>
      <w:r w:rsidR="006B2C59">
        <w:rPr>
          <w:rFonts w:ascii="Arial" w:hAnsi="Arial" w:cs="Arial"/>
          <w:sz w:val="20"/>
          <w:szCs w:val="20"/>
        </w:rPr>
        <w:t>.</w:t>
      </w:r>
      <w:r w:rsidR="00332ECF" w:rsidRPr="001F452E">
        <w:rPr>
          <w:rFonts w:ascii="Arial" w:hAnsi="Arial" w:cs="Arial"/>
          <w:sz w:val="20"/>
          <w:szCs w:val="20"/>
        </w:rPr>
        <w:t>:</w:t>
      </w:r>
    </w:p>
    <w:p w14:paraId="076465F9" w14:textId="2016B872" w:rsidR="0068633B" w:rsidRPr="001F452E" w:rsidRDefault="00843FEC" w:rsidP="001F452E">
      <w:pPr>
        <w:pStyle w:val="Teksttreci20"/>
        <w:numPr>
          <w:ilvl w:val="1"/>
          <w:numId w:val="1"/>
        </w:numPr>
        <w:shd w:val="clear" w:color="auto" w:fill="auto"/>
        <w:tabs>
          <w:tab w:val="left" w:pos="426"/>
        </w:tabs>
        <w:spacing w:before="0" w:line="276" w:lineRule="auto"/>
        <w:ind w:left="426" w:firstLine="0"/>
        <w:rPr>
          <w:rFonts w:ascii="Arial" w:hAnsi="Arial" w:cs="Arial"/>
          <w:sz w:val="20"/>
          <w:szCs w:val="20"/>
        </w:rPr>
      </w:pPr>
      <w:r w:rsidRPr="001F452E">
        <w:rPr>
          <w:rFonts w:ascii="Arial" w:hAnsi="Arial" w:cs="Arial"/>
          <w:sz w:val="20"/>
          <w:szCs w:val="20"/>
        </w:rPr>
        <w:t>Zadanie nr 4</w:t>
      </w:r>
      <w:r w:rsidR="0068633B" w:rsidRPr="001F452E">
        <w:rPr>
          <w:rFonts w:ascii="Arial" w:hAnsi="Arial" w:cs="Arial"/>
          <w:sz w:val="20"/>
          <w:szCs w:val="20"/>
        </w:rPr>
        <w:t>:</w:t>
      </w:r>
    </w:p>
    <w:p w14:paraId="7A26A2AF" w14:textId="00DB2A46" w:rsidR="00843FEC" w:rsidRPr="001F452E" w:rsidRDefault="00332ECF" w:rsidP="001F452E">
      <w:pPr>
        <w:pStyle w:val="Teksttreci20"/>
        <w:shd w:val="clear" w:color="auto" w:fill="auto"/>
        <w:spacing w:before="0" w:line="276" w:lineRule="auto"/>
        <w:ind w:left="426" w:firstLine="283"/>
        <w:rPr>
          <w:rFonts w:ascii="Arial" w:hAnsi="Arial" w:cs="Arial"/>
          <w:sz w:val="20"/>
          <w:szCs w:val="20"/>
        </w:rPr>
      </w:pPr>
      <w:r w:rsidRPr="001F452E">
        <w:rPr>
          <w:rFonts w:ascii="Arial" w:hAnsi="Arial" w:cs="Arial"/>
          <w:sz w:val="20"/>
          <w:szCs w:val="20"/>
        </w:rPr>
        <w:t xml:space="preserve">a) </w:t>
      </w:r>
      <w:r w:rsidR="0014653D">
        <w:rPr>
          <w:rFonts w:ascii="Arial" w:hAnsi="Arial" w:cs="Arial"/>
          <w:sz w:val="20"/>
          <w:szCs w:val="20"/>
        </w:rPr>
        <w:t>Długopisy touch pen</w:t>
      </w:r>
      <w:r w:rsidR="0068633B" w:rsidRPr="001F452E">
        <w:rPr>
          <w:rFonts w:ascii="Arial" w:hAnsi="Arial" w:cs="Arial"/>
          <w:sz w:val="20"/>
          <w:szCs w:val="20"/>
        </w:rPr>
        <w:t xml:space="preserve"> </w:t>
      </w:r>
      <w:r w:rsidR="0014653D">
        <w:rPr>
          <w:rFonts w:ascii="Arial" w:hAnsi="Arial" w:cs="Arial"/>
          <w:sz w:val="20"/>
          <w:szCs w:val="20"/>
        </w:rPr>
        <w:t>–</w:t>
      </w:r>
      <w:r w:rsidR="0068633B" w:rsidRPr="001F452E">
        <w:rPr>
          <w:rFonts w:ascii="Arial" w:hAnsi="Arial" w:cs="Arial"/>
          <w:sz w:val="20"/>
          <w:szCs w:val="20"/>
        </w:rPr>
        <w:t xml:space="preserve"> </w:t>
      </w:r>
      <w:r w:rsidR="0014653D">
        <w:rPr>
          <w:rFonts w:ascii="Arial" w:hAnsi="Arial" w:cs="Arial"/>
          <w:sz w:val="20"/>
          <w:szCs w:val="20"/>
        </w:rPr>
        <w:t>1 0</w:t>
      </w:r>
      <w:r w:rsidR="00843FEC" w:rsidRPr="001F452E">
        <w:rPr>
          <w:rFonts w:ascii="Arial" w:hAnsi="Arial" w:cs="Arial"/>
          <w:sz w:val="20"/>
          <w:szCs w:val="20"/>
        </w:rPr>
        <w:t>00 szt.</w:t>
      </w:r>
    </w:p>
    <w:p w14:paraId="3126CD4B" w14:textId="32C98BDA" w:rsidR="0068633B" w:rsidRPr="001F452E" w:rsidRDefault="00332ECF" w:rsidP="001F452E">
      <w:pPr>
        <w:pStyle w:val="Teksttreci20"/>
        <w:shd w:val="clear" w:color="auto" w:fill="auto"/>
        <w:spacing w:before="0" w:line="276" w:lineRule="auto"/>
        <w:ind w:left="426" w:firstLine="283"/>
        <w:rPr>
          <w:rFonts w:ascii="Arial" w:hAnsi="Arial" w:cs="Arial"/>
          <w:sz w:val="20"/>
          <w:szCs w:val="20"/>
        </w:rPr>
      </w:pPr>
      <w:r w:rsidRPr="001F452E">
        <w:rPr>
          <w:rFonts w:ascii="Arial" w:hAnsi="Arial" w:cs="Arial"/>
          <w:sz w:val="20"/>
          <w:szCs w:val="20"/>
        </w:rPr>
        <w:t xml:space="preserve">b) </w:t>
      </w:r>
      <w:r w:rsidR="0014653D">
        <w:rPr>
          <w:rFonts w:ascii="Arial" w:hAnsi="Arial" w:cs="Arial"/>
          <w:sz w:val="20"/>
          <w:szCs w:val="20"/>
        </w:rPr>
        <w:t>Pióra wieczne</w:t>
      </w:r>
      <w:r w:rsidR="0068633B" w:rsidRPr="001F452E">
        <w:rPr>
          <w:rFonts w:ascii="Arial" w:hAnsi="Arial" w:cs="Arial"/>
          <w:sz w:val="20"/>
          <w:szCs w:val="20"/>
        </w:rPr>
        <w:t xml:space="preserve"> – </w:t>
      </w:r>
      <w:r w:rsidR="0014653D">
        <w:rPr>
          <w:rFonts w:ascii="Arial" w:hAnsi="Arial" w:cs="Arial"/>
          <w:sz w:val="20"/>
          <w:szCs w:val="20"/>
        </w:rPr>
        <w:t>1</w:t>
      </w:r>
      <w:r w:rsidR="0068633B" w:rsidRPr="001F452E">
        <w:rPr>
          <w:rFonts w:ascii="Arial" w:hAnsi="Arial" w:cs="Arial"/>
          <w:sz w:val="20"/>
          <w:szCs w:val="20"/>
        </w:rPr>
        <w:t>00 szt.</w:t>
      </w:r>
    </w:p>
    <w:p w14:paraId="45B7E7C3" w14:textId="595E613C" w:rsidR="00BE0735" w:rsidRPr="001F452E" w:rsidRDefault="00843FEC" w:rsidP="001F452E">
      <w:pPr>
        <w:pStyle w:val="Teksttreci20"/>
        <w:numPr>
          <w:ilvl w:val="1"/>
          <w:numId w:val="1"/>
        </w:numPr>
        <w:shd w:val="clear" w:color="auto" w:fill="auto"/>
        <w:tabs>
          <w:tab w:val="left" w:pos="426"/>
        </w:tabs>
        <w:spacing w:before="0" w:line="276" w:lineRule="auto"/>
        <w:ind w:left="426" w:firstLine="0"/>
        <w:rPr>
          <w:rFonts w:ascii="Arial" w:hAnsi="Arial" w:cs="Arial"/>
          <w:sz w:val="20"/>
          <w:szCs w:val="20"/>
        </w:rPr>
      </w:pPr>
      <w:r w:rsidRPr="001F452E">
        <w:rPr>
          <w:rFonts w:ascii="Arial" w:hAnsi="Arial" w:cs="Arial"/>
          <w:sz w:val="20"/>
          <w:szCs w:val="20"/>
        </w:rPr>
        <w:t>Zadanie nr 5</w:t>
      </w:r>
      <w:r w:rsidR="00332ECF" w:rsidRPr="001F452E">
        <w:rPr>
          <w:rFonts w:ascii="Arial" w:hAnsi="Arial" w:cs="Arial"/>
          <w:sz w:val="20"/>
          <w:szCs w:val="20"/>
        </w:rPr>
        <w:t>:</w:t>
      </w:r>
      <w:r w:rsidRPr="001F452E">
        <w:rPr>
          <w:rFonts w:ascii="Arial" w:hAnsi="Arial" w:cs="Arial"/>
          <w:sz w:val="20"/>
          <w:szCs w:val="20"/>
        </w:rPr>
        <w:t xml:space="preserve"> </w:t>
      </w:r>
    </w:p>
    <w:p w14:paraId="3F69D5E4" w14:textId="1AF778DB" w:rsidR="0014653D" w:rsidRDefault="0014653D" w:rsidP="0014653D">
      <w:pPr>
        <w:pStyle w:val="Teksttreci20"/>
        <w:shd w:val="clear" w:color="auto" w:fill="auto"/>
        <w:spacing w:before="0" w:line="276" w:lineRule="auto"/>
        <w:ind w:left="708" w:firstLine="0"/>
        <w:rPr>
          <w:rFonts w:ascii="Arial" w:hAnsi="Arial" w:cs="Arial"/>
          <w:sz w:val="20"/>
          <w:szCs w:val="20"/>
        </w:rPr>
      </w:pPr>
      <w:r w:rsidRPr="001F452E">
        <w:rPr>
          <w:rFonts w:ascii="Arial" w:hAnsi="Arial" w:cs="Arial"/>
          <w:sz w:val="20"/>
          <w:szCs w:val="20"/>
        </w:rPr>
        <w:t xml:space="preserve">a) </w:t>
      </w:r>
      <w:r>
        <w:rPr>
          <w:rFonts w:ascii="Arial" w:hAnsi="Arial" w:cs="Arial"/>
          <w:sz w:val="20"/>
          <w:szCs w:val="20"/>
        </w:rPr>
        <w:t>Kubki z porcelany z dwustronnym nadrukiem</w:t>
      </w:r>
      <w:r w:rsidRPr="001F452E">
        <w:rPr>
          <w:rFonts w:ascii="Arial" w:hAnsi="Arial" w:cs="Arial"/>
          <w:sz w:val="20"/>
          <w:szCs w:val="20"/>
        </w:rPr>
        <w:t xml:space="preserve"> – 1</w:t>
      </w:r>
      <w:r w:rsidR="00C72D2D">
        <w:rPr>
          <w:rFonts w:ascii="Arial" w:hAnsi="Arial" w:cs="Arial"/>
          <w:sz w:val="20"/>
          <w:szCs w:val="20"/>
        </w:rPr>
        <w:t xml:space="preserve"> </w:t>
      </w:r>
      <w:r>
        <w:rPr>
          <w:rFonts w:ascii="Arial" w:hAnsi="Arial" w:cs="Arial"/>
          <w:sz w:val="20"/>
          <w:szCs w:val="20"/>
        </w:rPr>
        <w:t>0</w:t>
      </w:r>
      <w:r w:rsidR="00C72D2D">
        <w:rPr>
          <w:rFonts w:ascii="Arial" w:hAnsi="Arial" w:cs="Arial"/>
          <w:sz w:val="20"/>
          <w:szCs w:val="20"/>
        </w:rPr>
        <w:t>00 szt.</w:t>
      </w:r>
    </w:p>
    <w:p w14:paraId="401E9F51" w14:textId="652E98F0" w:rsidR="0014653D" w:rsidRDefault="0014653D" w:rsidP="0014653D">
      <w:pPr>
        <w:pStyle w:val="Teksttreci20"/>
        <w:shd w:val="clear" w:color="auto" w:fill="auto"/>
        <w:spacing w:before="0" w:line="276" w:lineRule="auto"/>
        <w:ind w:left="708" w:firstLine="0"/>
        <w:rPr>
          <w:rFonts w:ascii="Arial" w:hAnsi="Arial" w:cs="Arial"/>
          <w:sz w:val="20"/>
          <w:szCs w:val="20"/>
        </w:rPr>
      </w:pPr>
      <w:r>
        <w:rPr>
          <w:rFonts w:ascii="Arial" w:hAnsi="Arial" w:cs="Arial"/>
          <w:sz w:val="20"/>
          <w:szCs w:val="20"/>
        </w:rPr>
        <w:t>b) Kubki termiczne 300 ml - 5</w:t>
      </w:r>
      <w:r w:rsidRPr="001F452E">
        <w:rPr>
          <w:rFonts w:ascii="Arial" w:hAnsi="Arial" w:cs="Arial"/>
          <w:sz w:val="20"/>
          <w:szCs w:val="20"/>
        </w:rPr>
        <w:t>00 szt.</w:t>
      </w:r>
    </w:p>
    <w:p w14:paraId="47AE25A6" w14:textId="3CEEC099" w:rsidR="0014653D" w:rsidRPr="001F452E" w:rsidRDefault="0014653D" w:rsidP="00FC2AD7">
      <w:pPr>
        <w:pStyle w:val="Teksttreci20"/>
        <w:shd w:val="clear" w:color="auto" w:fill="auto"/>
        <w:spacing w:before="0" w:line="276" w:lineRule="auto"/>
        <w:ind w:left="708" w:firstLine="0"/>
        <w:rPr>
          <w:rFonts w:ascii="Arial" w:hAnsi="Arial" w:cs="Arial"/>
          <w:sz w:val="20"/>
          <w:szCs w:val="20"/>
        </w:rPr>
      </w:pPr>
      <w:r>
        <w:rPr>
          <w:rFonts w:ascii="Arial" w:hAnsi="Arial" w:cs="Arial"/>
          <w:sz w:val="20"/>
          <w:szCs w:val="20"/>
        </w:rPr>
        <w:t>c) Kubki termiczne 420 ml – 500 szt.</w:t>
      </w:r>
    </w:p>
    <w:p w14:paraId="23EDCA9E" w14:textId="4E590843" w:rsidR="0068633B" w:rsidRPr="001F452E" w:rsidRDefault="00843FEC" w:rsidP="001F452E">
      <w:pPr>
        <w:pStyle w:val="Teksttreci20"/>
        <w:numPr>
          <w:ilvl w:val="1"/>
          <w:numId w:val="1"/>
        </w:numPr>
        <w:shd w:val="clear" w:color="auto" w:fill="auto"/>
        <w:tabs>
          <w:tab w:val="left" w:pos="426"/>
        </w:tabs>
        <w:spacing w:before="0" w:line="276" w:lineRule="auto"/>
        <w:ind w:left="426" w:firstLine="0"/>
        <w:rPr>
          <w:rFonts w:ascii="Arial" w:hAnsi="Arial" w:cs="Arial"/>
          <w:sz w:val="20"/>
          <w:szCs w:val="20"/>
        </w:rPr>
      </w:pPr>
      <w:r w:rsidRPr="001F452E">
        <w:rPr>
          <w:rFonts w:ascii="Arial" w:hAnsi="Arial" w:cs="Arial"/>
          <w:sz w:val="20"/>
          <w:szCs w:val="20"/>
        </w:rPr>
        <w:t>Zadanie nr 6</w:t>
      </w:r>
      <w:r w:rsidR="0068633B" w:rsidRPr="001F452E">
        <w:rPr>
          <w:rFonts w:ascii="Arial" w:hAnsi="Arial" w:cs="Arial"/>
          <w:sz w:val="20"/>
          <w:szCs w:val="20"/>
        </w:rPr>
        <w:t>:</w:t>
      </w:r>
    </w:p>
    <w:p w14:paraId="5238F20E" w14:textId="2349FF8C" w:rsidR="00843FEC" w:rsidRPr="001F452E" w:rsidRDefault="00332ECF" w:rsidP="001F452E">
      <w:pPr>
        <w:pStyle w:val="Teksttreci20"/>
        <w:shd w:val="clear" w:color="auto" w:fill="auto"/>
        <w:tabs>
          <w:tab w:val="left" w:pos="426"/>
        </w:tabs>
        <w:spacing w:before="0" w:line="276" w:lineRule="auto"/>
        <w:ind w:left="426" w:firstLine="0"/>
        <w:rPr>
          <w:rFonts w:ascii="Arial" w:hAnsi="Arial" w:cs="Arial"/>
          <w:sz w:val="20"/>
          <w:szCs w:val="20"/>
        </w:rPr>
      </w:pPr>
      <w:r w:rsidRPr="001F452E">
        <w:rPr>
          <w:rFonts w:ascii="Arial" w:hAnsi="Arial" w:cs="Arial"/>
          <w:sz w:val="20"/>
          <w:szCs w:val="20"/>
        </w:rPr>
        <w:tab/>
        <w:t xml:space="preserve">a) </w:t>
      </w:r>
      <w:r w:rsidR="0014653D">
        <w:rPr>
          <w:rFonts w:ascii="Arial" w:hAnsi="Arial" w:cs="Arial"/>
          <w:sz w:val="20"/>
          <w:szCs w:val="20"/>
        </w:rPr>
        <w:t>Karafki</w:t>
      </w:r>
      <w:r w:rsidR="0014653D" w:rsidRPr="001F452E">
        <w:rPr>
          <w:rFonts w:ascii="Arial" w:hAnsi="Arial" w:cs="Arial"/>
          <w:sz w:val="20"/>
          <w:szCs w:val="20"/>
        </w:rPr>
        <w:t xml:space="preserve"> </w:t>
      </w:r>
      <w:r w:rsidR="0068633B" w:rsidRPr="001F452E">
        <w:rPr>
          <w:rFonts w:ascii="Arial" w:hAnsi="Arial" w:cs="Arial"/>
          <w:sz w:val="20"/>
          <w:szCs w:val="20"/>
        </w:rPr>
        <w:t>–</w:t>
      </w:r>
      <w:r w:rsidR="00843FEC" w:rsidRPr="001F452E">
        <w:rPr>
          <w:rFonts w:ascii="Arial" w:hAnsi="Arial" w:cs="Arial"/>
          <w:sz w:val="20"/>
          <w:szCs w:val="20"/>
        </w:rPr>
        <w:t xml:space="preserve"> </w:t>
      </w:r>
      <w:r w:rsidR="0014653D">
        <w:rPr>
          <w:rFonts w:ascii="Arial" w:hAnsi="Arial" w:cs="Arial"/>
          <w:sz w:val="20"/>
          <w:szCs w:val="20"/>
        </w:rPr>
        <w:t>30</w:t>
      </w:r>
      <w:r w:rsidR="0068633B" w:rsidRPr="001F452E">
        <w:rPr>
          <w:rFonts w:ascii="Arial" w:hAnsi="Arial" w:cs="Arial"/>
          <w:sz w:val="20"/>
          <w:szCs w:val="20"/>
        </w:rPr>
        <w:t>0</w:t>
      </w:r>
      <w:r w:rsidR="00843FEC" w:rsidRPr="001F452E">
        <w:rPr>
          <w:rFonts w:ascii="Arial" w:hAnsi="Arial" w:cs="Arial"/>
          <w:sz w:val="20"/>
          <w:szCs w:val="20"/>
        </w:rPr>
        <w:t xml:space="preserve"> szt.</w:t>
      </w:r>
    </w:p>
    <w:p w14:paraId="34048445" w14:textId="10BF1CCD" w:rsidR="0068633B" w:rsidRDefault="00332ECF" w:rsidP="001F452E">
      <w:pPr>
        <w:pStyle w:val="Teksttreci20"/>
        <w:shd w:val="clear" w:color="auto" w:fill="auto"/>
        <w:tabs>
          <w:tab w:val="left" w:pos="426"/>
        </w:tabs>
        <w:spacing w:before="0" w:line="276" w:lineRule="auto"/>
        <w:ind w:left="426" w:firstLine="0"/>
        <w:rPr>
          <w:rFonts w:ascii="Arial" w:hAnsi="Arial" w:cs="Arial"/>
          <w:sz w:val="20"/>
          <w:szCs w:val="20"/>
        </w:rPr>
      </w:pPr>
      <w:r w:rsidRPr="001F452E">
        <w:rPr>
          <w:rFonts w:ascii="Arial" w:hAnsi="Arial" w:cs="Arial"/>
          <w:sz w:val="20"/>
          <w:szCs w:val="20"/>
        </w:rPr>
        <w:tab/>
        <w:t xml:space="preserve">b) </w:t>
      </w:r>
      <w:r w:rsidR="0014653D">
        <w:rPr>
          <w:rFonts w:ascii="Arial" w:hAnsi="Arial" w:cs="Arial"/>
          <w:sz w:val="20"/>
          <w:szCs w:val="20"/>
        </w:rPr>
        <w:t>Zestawy do win</w:t>
      </w:r>
      <w:r w:rsidR="0068633B" w:rsidRPr="001F452E">
        <w:rPr>
          <w:rFonts w:ascii="Arial" w:hAnsi="Arial" w:cs="Arial"/>
          <w:sz w:val="20"/>
          <w:szCs w:val="20"/>
        </w:rPr>
        <w:t xml:space="preserve"> – </w:t>
      </w:r>
      <w:r w:rsidR="0014653D">
        <w:rPr>
          <w:rFonts w:ascii="Arial" w:hAnsi="Arial" w:cs="Arial"/>
          <w:sz w:val="20"/>
          <w:szCs w:val="20"/>
        </w:rPr>
        <w:t>3</w:t>
      </w:r>
      <w:r w:rsidR="0068633B" w:rsidRPr="001F452E">
        <w:rPr>
          <w:rFonts w:ascii="Arial" w:hAnsi="Arial" w:cs="Arial"/>
          <w:sz w:val="20"/>
          <w:szCs w:val="20"/>
        </w:rPr>
        <w:t>00 szt.</w:t>
      </w:r>
    </w:p>
    <w:p w14:paraId="736DD9A1" w14:textId="7F52A72D" w:rsidR="0014653D" w:rsidRPr="001F452E" w:rsidRDefault="0014653D" w:rsidP="001F452E">
      <w:pPr>
        <w:pStyle w:val="Teksttreci20"/>
        <w:shd w:val="clear" w:color="auto" w:fill="auto"/>
        <w:tabs>
          <w:tab w:val="left" w:pos="426"/>
        </w:tabs>
        <w:spacing w:before="0" w:line="276" w:lineRule="auto"/>
        <w:ind w:left="426" w:firstLine="0"/>
        <w:rPr>
          <w:rFonts w:ascii="Arial" w:hAnsi="Arial" w:cs="Arial"/>
          <w:sz w:val="20"/>
          <w:szCs w:val="20"/>
        </w:rPr>
      </w:pPr>
      <w:r>
        <w:rPr>
          <w:rFonts w:ascii="Arial" w:hAnsi="Arial" w:cs="Arial"/>
          <w:sz w:val="20"/>
          <w:szCs w:val="20"/>
        </w:rPr>
        <w:tab/>
        <w:t>c) Zagłówek/wałek</w:t>
      </w:r>
      <w:r w:rsidR="00C72D2D">
        <w:rPr>
          <w:rFonts w:ascii="Arial" w:hAnsi="Arial" w:cs="Arial"/>
          <w:sz w:val="20"/>
          <w:szCs w:val="20"/>
        </w:rPr>
        <w:t xml:space="preserve"> – 500 szt.</w:t>
      </w:r>
    </w:p>
    <w:p w14:paraId="086DF429" w14:textId="77777777" w:rsidR="0068633B" w:rsidRPr="001F452E" w:rsidRDefault="00843FEC" w:rsidP="001F452E">
      <w:pPr>
        <w:pStyle w:val="Teksttreci20"/>
        <w:numPr>
          <w:ilvl w:val="1"/>
          <w:numId w:val="1"/>
        </w:numPr>
        <w:shd w:val="clear" w:color="auto" w:fill="auto"/>
        <w:tabs>
          <w:tab w:val="left" w:pos="426"/>
        </w:tabs>
        <w:spacing w:before="0" w:line="276" w:lineRule="auto"/>
        <w:ind w:left="426" w:firstLine="0"/>
        <w:rPr>
          <w:rFonts w:ascii="Arial" w:hAnsi="Arial" w:cs="Arial"/>
          <w:sz w:val="20"/>
          <w:szCs w:val="20"/>
        </w:rPr>
      </w:pPr>
      <w:bookmarkStart w:id="0" w:name="_Hlk179888582"/>
      <w:r w:rsidRPr="001F452E">
        <w:rPr>
          <w:rFonts w:ascii="Arial" w:hAnsi="Arial" w:cs="Arial"/>
          <w:sz w:val="20"/>
          <w:szCs w:val="20"/>
        </w:rPr>
        <w:t>Zadanie nr 7</w:t>
      </w:r>
      <w:r w:rsidR="0068633B" w:rsidRPr="001F452E">
        <w:rPr>
          <w:rFonts w:ascii="Arial" w:hAnsi="Arial" w:cs="Arial"/>
          <w:sz w:val="20"/>
          <w:szCs w:val="20"/>
        </w:rPr>
        <w:t>:</w:t>
      </w:r>
    </w:p>
    <w:p w14:paraId="16A459C0" w14:textId="07005F07" w:rsidR="0068633B" w:rsidRPr="001F452E" w:rsidRDefault="00332ECF" w:rsidP="001F452E">
      <w:pPr>
        <w:pStyle w:val="Teksttreci20"/>
        <w:shd w:val="clear" w:color="auto" w:fill="auto"/>
        <w:spacing w:before="0" w:line="276" w:lineRule="auto"/>
        <w:ind w:left="426" w:firstLine="282"/>
        <w:rPr>
          <w:rFonts w:ascii="Arial" w:hAnsi="Arial" w:cs="Arial"/>
          <w:sz w:val="20"/>
          <w:szCs w:val="20"/>
        </w:rPr>
      </w:pPr>
      <w:bookmarkStart w:id="1" w:name="_Hlk179888240"/>
      <w:r w:rsidRPr="001F452E">
        <w:rPr>
          <w:rFonts w:ascii="Arial" w:hAnsi="Arial" w:cs="Arial"/>
          <w:sz w:val="20"/>
          <w:szCs w:val="20"/>
        </w:rPr>
        <w:t xml:space="preserve">a) </w:t>
      </w:r>
      <w:r w:rsidR="0014653D">
        <w:rPr>
          <w:rFonts w:ascii="Arial" w:hAnsi="Arial" w:cs="Arial"/>
          <w:sz w:val="20"/>
          <w:szCs w:val="20"/>
        </w:rPr>
        <w:t>Kostka Rubika</w:t>
      </w:r>
      <w:r w:rsidR="0068633B" w:rsidRPr="001F452E">
        <w:rPr>
          <w:rFonts w:ascii="Arial" w:hAnsi="Arial" w:cs="Arial"/>
          <w:sz w:val="20"/>
          <w:szCs w:val="20"/>
        </w:rPr>
        <w:t xml:space="preserve"> –</w:t>
      </w:r>
      <w:r w:rsidR="00843FEC" w:rsidRPr="001F452E">
        <w:rPr>
          <w:rFonts w:ascii="Arial" w:hAnsi="Arial" w:cs="Arial"/>
          <w:sz w:val="20"/>
          <w:szCs w:val="20"/>
        </w:rPr>
        <w:t xml:space="preserve"> </w:t>
      </w:r>
      <w:r w:rsidR="0068633B" w:rsidRPr="001F452E">
        <w:rPr>
          <w:rFonts w:ascii="Arial" w:hAnsi="Arial" w:cs="Arial"/>
          <w:sz w:val="20"/>
          <w:szCs w:val="20"/>
        </w:rPr>
        <w:t xml:space="preserve">1 </w:t>
      </w:r>
      <w:r w:rsidR="0014653D">
        <w:rPr>
          <w:rFonts w:ascii="Arial" w:hAnsi="Arial" w:cs="Arial"/>
          <w:sz w:val="20"/>
          <w:szCs w:val="20"/>
        </w:rPr>
        <w:t>0</w:t>
      </w:r>
      <w:r w:rsidR="00843FEC" w:rsidRPr="001F452E">
        <w:rPr>
          <w:rFonts w:ascii="Arial" w:hAnsi="Arial" w:cs="Arial"/>
          <w:sz w:val="20"/>
          <w:szCs w:val="20"/>
        </w:rPr>
        <w:t>00 szt.</w:t>
      </w:r>
      <w:bookmarkEnd w:id="0"/>
      <w:bookmarkEnd w:id="1"/>
    </w:p>
    <w:p w14:paraId="5827AD2C" w14:textId="2A29046F" w:rsidR="0014653D" w:rsidRPr="001F452E" w:rsidRDefault="0014653D" w:rsidP="0014653D">
      <w:pPr>
        <w:pStyle w:val="Teksttreci20"/>
        <w:numPr>
          <w:ilvl w:val="1"/>
          <w:numId w:val="1"/>
        </w:numPr>
        <w:shd w:val="clear" w:color="auto" w:fill="auto"/>
        <w:tabs>
          <w:tab w:val="left" w:pos="426"/>
        </w:tabs>
        <w:spacing w:before="0" w:line="276" w:lineRule="auto"/>
        <w:ind w:left="426" w:firstLine="0"/>
        <w:rPr>
          <w:rFonts w:ascii="Arial" w:hAnsi="Arial" w:cs="Arial"/>
          <w:sz w:val="20"/>
          <w:szCs w:val="20"/>
        </w:rPr>
      </w:pPr>
      <w:r w:rsidRPr="001F452E">
        <w:rPr>
          <w:rFonts w:ascii="Arial" w:hAnsi="Arial" w:cs="Arial"/>
          <w:sz w:val="20"/>
          <w:szCs w:val="20"/>
        </w:rPr>
        <w:t xml:space="preserve">Zadanie nr </w:t>
      </w:r>
      <w:r>
        <w:rPr>
          <w:rFonts w:ascii="Arial" w:hAnsi="Arial" w:cs="Arial"/>
          <w:sz w:val="20"/>
          <w:szCs w:val="20"/>
        </w:rPr>
        <w:t>8</w:t>
      </w:r>
      <w:r w:rsidRPr="001F452E">
        <w:rPr>
          <w:rFonts w:ascii="Arial" w:hAnsi="Arial" w:cs="Arial"/>
          <w:sz w:val="20"/>
          <w:szCs w:val="20"/>
        </w:rPr>
        <w:t>:</w:t>
      </w:r>
    </w:p>
    <w:p w14:paraId="052B461B" w14:textId="12C6B4A7" w:rsidR="0014653D" w:rsidRDefault="0014653D" w:rsidP="0014653D">
      <w:pPr>
        <w:pStyle w:val="Teksttreci20"/>
        <w:shd w:val="clear" w:color="auto" w:fill="auto"/>
        <w:spacing w:before="0" w:line="276" w:lineRule="auto"/>
        <w:ind w:left="426" w:firstLine="282"/>
        <w:rPr>
          <w:rFonts w:ascii="Arial" w:hAnsi="Arial" w:cs="Arial"/>
          <w:sz w:val="20"/>
          <w:szCs w:val="20"/>
        </w:rPr>
      </w:pPr>
      <w:r w:rsidRPr="001F452E">
        <w:rPr>
          <w:rFonts w:ascii="Arial" w:hAnsi="Arial" w:cs="Arial"/>
          <w:sz w:val="20"/>
          <w:szCs w:val="20"/>
        </w:rPr>
        <w:t xml:space="preserve">a) </w:t>
      </w:r>
      <w:r>
        <w:rPr>
          <w:rFonts w:ascii="Arial" w:hAnsi="Arial" w:cs="Arial"/>
          <w:sz w:val="20"/>
          <w:szCs w:val="20"/>
        </w:rPr>
        <w:t>Rozgałęźnik USB krótki</w:t>
      </w:r>
      <w:r w:rsidRPr="001F452E">
        <w:rPr>
          <w:rFonts w:ascii="Arial" w:hAnsi="Arial" w:cs="Arial"/>
          <w:sz w:val="20"/>
          <w:szCs w:val="20"/>
        </w:rPr>
        <w:t xml:space="preserve"> – 1 </w:t>
      </w:r>
      <w:r>
        <w:rPr>
          <w:rFonts w:ascii="Arial" w:hAnsi="Arial" w:cs="Arial"/>
          <w:sz w:val="20"/>
          <w:szCs w:val="20"/>
        </w:rPr>
        <w:t>0</w:t>
      </w:r>
      <w:r w:rsidRPr="001F452E">
        <w:rPr>
          <w:rFonts w:ascii="Arial" w:hAnsi="Arial" w:cs="Arial"/>
          <w:sz w:val="20"/>
          <w:szCs w:val="20"/>
        </w:rPr>
        <w:t>00 szt.</w:t>
      </w:r>
    </w:p>
    <w:p w14:paraId="6C0D1AB2" w14:textId="73B6559A" w:rsidR="0014653D" w:rsidRDefault="0014653D" w:rsidP="0014653D">
      <w:pPr>
        <w:pStyle w:val="Teksttreci20"/>
        <w:shd w:val="clear" w:color="auto" w:fill="auto"/>
        <w:spacing w:before="0" w:line="276" w:lineRule="auto"/>
        <w:ind w:left="426" w:firstLine="282"/>
        <w:rPr>
          <w:rFonts w:ascii="Arial" w:hAnsi="Arial" w:cs="Arial"/>
          <w:sz w:val="20"/>
          <w:szCs w:val="20"/>
        </w:rPr>
      </w:pPr>
      <w:r>
        <w:rPr>
          <w:rFonts w:ascii="Arial" w:hAnsi="Arial" w:cs="Arial"/>
          <w:sz w:val="20"/>
          <w:szCs w:val="20"/>
        </w:rPr>
        <w:t>b) Rozgałęźnik USB długi – 1 000 szt.</w:t>
      </w:r>
    </w:p>
    <w:p w14:paraId="34FEF200" w14:textId="4A352121" w:rsidR="00B33149" w:rsidRPr="001F452E" w:rsidRDefault="00B33149" w:rsidP="0014653D">
      <w:pPr>
        <w:pStyle w:val="Teksttreci20"/>
        <w:shd w:val="clear" w:color="auto" w:fill="auto"/>
        <w:spacing w:before="0" w:line="276" w:lineRule="auto"/>
        <w:ind w:left="426" w:firstLine="282"/>
        <w:rPr>
          <w:rFonts w:ascii="Arial" w:hAnsi="Arial" w:cs="Arial"/>
          <w:sz w:val="20"/>
          <w:szCs w:val="20"/>
        </w:rPr>
      </w:pPr>
      <w:r>
        <w:rPr>
          <w:rFonts w:ascii="Arial" w:hAnsi="Arial" w:cs="Arial"/>
          <w:sz w:val="20"/>
          <w:szCs w:val="20"/>
        </w:rPr>
        <w:t>c) Pendrive 64GB</w:t>
      </w:r>
      <w:r w:rsidR="00C72D2D">
        <w:rPr>
          <w:rFonts w:ascii="Arial" w:hAnsi="Arial" w:cs="Arial"/>
          <w:sz w:val="20"/>
          <w:szCs w:val="20"/>
        </w:rPr>
        <w:t xml:space="preserve"> – 1 000 szt.</w:t>
      </w:r>
    </w:p>
    <w:p w14:paraId="58972B23" w14:textId="00939938" w:rsidR="0068633B" w:rsidRPr="001F452E" w:rsidRDefault="0068633B" w:rsidP="001F452E">
      <w:pPr>
        <w:pStyle w:val="Teksttreci20"/>
        <w:numPr>
          <w:ilvl w:val="1"/>
          <w:numId w:val="1"/>
        </w:numPr>
        <w:shd w:val="clear" w:color="auto" w:fill="auto"/>
        <w:spacing w:before="0" w:line="276" w:lineRule="auto"/>
        <w:ind w:left="426" w:firstLine="0"/>
        <w:rPr>
          <w:rFonts w:ascii="Arial" w:hAnsi="Arial" w:cs="Arial"/>
          <w:sz w:val="20"/>
          <w:szCs w:val="20"/>
        </w:rPr>
      </w:pPr>
      <w:r w:rsidRPr="001F452E">
        <w:rPr>
          <w:rFonts w:ascii="Arial" w:hAnsi="Arial" w:cs="Arial"/>
          <w:sz w:val="20"/>
          <w:szCs w:val="20"/>
        </w:rPr>
        <w:t>Zadanie nr 9:</w:t>
      </w:r>
    </w:p>
    <w:p w14:paraId="3C1DF008" w14:textId="04FDF3ED" w:rsidR="0068633B" w:rsidRDefault="00332ECF">
      <w:pPr>
        <w:pStyle w:val="Teksttreci20"/>
        <w:shd w:val="clear" w:color="auto" w:fill="auto"/>
        <w:spacing w:before="0" w:line="276" w:lineRule="auto"/>
        <w:ind w:left="426" w:firstLine="282"/>
        <w:rPr>
          <w:rFonts w:ascii="Arial" w:hAnsi="Arial" w:cs="Arial"/>
          <w:sz w:val="20"/>
          <w:szCs w:val="20"/>
        </w:rPr>
      </w:pPr>
      <w:r w:rsidRPr="001F452E">
        <w:rPr>
          <w:rFonts w:ascii="Arial" w:hAnsi="Arial" w:cs="Arial"/>
          <w:sz w:val="20"/>
          <w:szCs w:val="20"/>
        </w:rPr>
        <w:t xml:space="preserve">a) </w:t>
      </w:r>
      <w:r w:rsidR="00B33149">
        <w:rPr>
          <w:rFonts w:ascii="Arial" w:hAnsi="Arial" w:cs="Arial"/>
          <w:sz w:val="20"/>
          <w:szCs w:val="20"/>
        </w:rPr>
        <w:t>Skarpety – 2 000 szt.</w:t>
      </w:r>
    </w:p>
    <w:p w14:paraId="7EC597D2" w14:textId="0B219346" w:rsidR="0098399A" w:rsidRPr="001F452E" w:rsidRDefault="0098399A" w:rsidP="00C67620">
      <w:pPr>
        <w:pStyle w:val="Teksttreci20"/>
        <w:numPr>
          <w:ilvl w:val="1"/>
          <w:numId w:val="1"/>
        </w:numPr>
        <w:shd w:val="clear" w:color="auto" w:fill="auto"/>
        <w:tabs>
          <w:tab w:val="left" w:pos="426"/>
        </w:tabs>
        <w:spacing w:before="0" w:line="276" w:lineRule="auto"/>
        <w:ind w:left="426" w:hanging="142"/>
        <w:rPr>
          <w:rFonts w:ascii="Arial" w:hAnsi="Arial" w:cs="Arial"/>
          <w:sz w:val="20"/>
          <w:szCs w:val="20"/>
        </w:rPr>
      </w:pPr>
      <w:r w:rsidRPr="001F452E">
        <w:rPr>
          <w:rFonts w:ascii="Arial" w:hAnsi="Arial" w:cs="Arial"/>
          <w:sz w:val="20"/>
          <w:szCs w:val="20"/>
        </w:rPr>
        <w:t>Zadanie nr 1</w:t>
      </w:r>
      <w:r>
        <w:rPr>
          <w:rFonts w:ascii="Arial" w:hAnsi="Arial" w:cs="Arial"/>
          <w:sz w:val="20"/>
          <w:szCs w:val="20"/>
        </w:rPr>
        <w:t>0</w:t>
      </w:r>
      <w:r w:rsidRPr="001F452E">
        <w:rPr>
          <w:rFonts w:ascii="Arial" w:hAnsi="Arial" w:cs="Arial"/>
          <w:sz w:val="20"/>
          <w:szCs w:val="20"/>
        </w:rPr>
        <w:t>:</w:t>
      </w:r>
    </w:p>
    <w:p w14:paraId="7D5E598F" w14:textId="77777777" w:rsidR="0098399A" w:rsidRPr="001F452E" w:rsidRDefault="0098399A" w:rsidP="00D942F6">
      <w:pPr>
        <w:pStyle w:val="Teksttreci20"/>
        <w:numPr>
          <w:ilvl w:val="0"/>
          <w:numId w:val="83"/>
        </w:numPr>
        <w:shd w:val="clear" w:color="auto" w:fill="auto"/>
        <w:tabs>
          <w:tab w:val="left" w:pos="426"/>
        </w:tabs>
        <w:spacing w:before="0" w:line="276" w:lineRule="auto"/>
        <w:rPr>
          <w:rFonts w:ascii="Arial" w:hAnsi="Arial" w:cs="Arial"/>
          <w:sz w:val="20"/>
          <w:szCs w:val="20"/>
        </w:rPr>
      </w:pPr>
      <w:r>
        <w:rPr>
          <w:rFonts w:ascii="Arial" w:hAnsi="Arial" w:cs="Arial"/>
          <w:sz w:val="20"/>
          <w:szCs w:val="20"/>
        </w:rPr>
        <w:t>Magnesy</w:t>
      </w:r>
      <w:r w:rsidRPr="001F452E">
        <w:rPr>
          <w:rFonts w:ascii="Arial" w:hAnsi="Arial" w:cs="Arial"/>
          <w:sz w:val="20"/>
          <w:szCs w:val="20"/>
        </w:rPr>
        <w:t xml:space="preserve">– </w:t>
      </w:r>
      <w:r>
        <w:rPr>
          <w:rFonts w:ascii="Arial" w:hAnsi="Arial" w:cs="Arial"/>
          <w:sz w:val="20"/>
          <w:szCs w:val="20"/>
        </w:rPr>
        <w:t>4 0</w:t>
      </w:r>
      <w:r w:rsidRPr="001F452E">
        <w:rPr>
          <w:rFonts w:ascii="Arial" w:hAnsi="Arial" w:cs="Arial"/>
          <w:sz w:val="20"/>
          <w:szCs w:val="20"/>
        </w:rPr>
        <w:t>00 szt.</w:t>
      </w:r>
    </w:p>
    <w:p w14:paraId="279EAFF9" w14:textId="77777777" w:rsidR="0098399A" w:rsidRPr="001F452E" w:rsidRDefault="0098399A" w:rsidP="00C67620">
      <w:pPr>
        <w:pStyle w:val="Teksttreci20"/>
        <w:numPr>
          <w:ilvl w:val="1"/>
          <w:numId w:val="1"/>
        </w:numPr>
        <w:shd w:val="clear" w:color="auto" w:fill="auto"/>
        <w:tabs>
          <w:tab w:val="left" w:pos="426"/>
        </w:tabs>
        <w:spacing w:before="0" w:line="276" w:lineRule="auto"/>
        <w:ind w:left="426" w:hanging="142"/>
        <w:rPr>
          <w:rFonts w:ascii="Arial" w:hAnsi="Arial" w:cs="Arial"/>
          <w:sz w:val="20"/>
          <w:szCs w:val="20"/>
        </w:rPr>
      </w:pPr>
      <w:r w:rsidRPr="001F452E">
        <w:rPr>
          <w:rFonts w:ascii="Arial" w:hAnsi="Arial" w:cs="Arial"/>
          <w:sz w:val="20"/>
          <w:szCs w:val="20"/>
        </w:rPr>
        <w:t xml:space="preserve">Zadanie nr </w:t>
      </w:r>
      <w:r>
        <w:rPr>
          <w:rFonts w:ascii="Arial" w:hAnsi="Arial" w:cs="Arial"/>
          <w:sz w:val="20"/>
          <w:szCs w:val="20"/>
        </w:rPr>
        <w:t>11</w:t>
      </w:r>
      <w:r w:rsidRPr="001F452E">
        <w:rPr>
          <w:rFonts w:ascii="Arial" w:hAnsi="Arial" w:cs="Arial"/>
          <w:sz w:val="20"/>
          <w:szCs w:val="20"/>
        </w:rPr>
        <w:t>:</w:t>
      </w:r>
    </w:p>
    <w:p w14:paraId="0DD1A207" w14:textId="77777777" w:rsidR="0098399A" w:rsidRDefault="0098399A" w:rsidP="00D942F6">
      <w:pPr>
        <w:pStyle w:val="Teksttreci20"/>
        <w:numPr>
          <w:ilvl w:val="0"/>
          <w:numId w:val="84"/>
        </w:numPr>
        <w:shd w:val="clear" w:color="auto" w:fill="auto"/>
        <w:tabs>
          <w:tab w:val="left" w:pos="426"/>
        </w:tabs>
        <w:spacing w:before="0" w:line="276" w:lineRule="auto"/>
        <w:rPr>
          <w:rFonts w:ascii="Arial" w:hAnsi="Arial" w:cs="Arial"/>
          <w:sz w:val="20"/>
          <w:szCs w:val="20"/>
        </w:rPr>
      </w:pPr>
      <w:r>
        <w:rPr>
          <w:rFonts w:ascii="Arial" w:hAnsi="Arial" w:cs="Arial"/>
          <w:sz w:val="20"/>
          <w:szCs w:val="20"/>
        </w:rPr>
        <w:t xml:space="preserve">Latarki czołowe </w:t>
      </w:r>
      <w:r w:rsidRPr="001F452E">
        <w:rPr>
          <w:rFonts w:ascii="Arial" w:hAnsi="Arial" w:cs="Arial"/>
          <w:sz w:val="20"/>
          <w:szCs w:val="20"/>
        </w:rPr>
        <w:t xml:space="preserve">– </w:t>
      </w:r>
      <w:r>
        <w:rPr>
          <w:rFonts w:ascii="Arial" w:hAnsi="Arial" w:cs="Arial"/>
          <w:sz w:val="20"/>
          <w:szCs w:val="20"/>
        </w:rPr>
        <w:t>5</w:t>
      </w:r>
      <w:r w:rsidRPr="001F452E">
        <w:rPr>
          <w:rFonts w:ascii="Arial" w:hAnsi="Arial" w:cs="Arial"/>
          <w:sz w:val="20"/>
          <w:szCs w:val="20"/>
        </w:rPr>
        <w:t>00 szt.</w:t>
      </w:r>
    </w:p>
    <w:p w14:paraId="3E418D5B" w14:textId="77777777" w:rsidR="0098399A" w:rsidRDefault="0098399A" w:rsidP="00D942F6">
      <w:pPr>
        <w:pStyle w:val="Teksttreci20"/>
        <w:numPr>
          <w:ilvl w:val="0"/>
          <w:numId w:val="84"/>
        </w:numPr>
        <w:shd w:val="clear" w:color="auto" w:fill="auto"/>
        <w:tabs>
          <w:tab w:val="left" w:pos="426"/>
        </w:tabs>
        <w:spacing w:before="0" w:line="276" w:lineRule="auto"/>
        <w:rPr>
          <w:rFonts w:ascii="Arial" w:hAnsi="Arial" w:cs="Arial"/>
          <w:sz w:val="20"/>
          <w:szCs w:val="20"/>
        </w:rPr>
      </w:pPr>
      <w:r>
        <w:rPr>
          <w:rFonts w:ascii="Arial" w:hAnsi="Arial" w:cs="Arial"/>
          <w:sz w:val="20"/>
          <w:szCs w:val="20"/>
        </w:rPr>
        <w:t>Zestawy narzędzi rowerowych – 500 szt.</w:t>
      </w:r>
    </w:p>
    <w:p w14:paraId="73D8B957" w14:textId="77777777" w:rsidR="0098399A" w:rsidRDefault="0098399A" w:rsidP="00D942F6">
      <w:pPr>
        <w:pStyle w:val="Teksttreci20"/>
        <w:numPr>
          <w:ilvl w:val="0"/>
          <w:numId w:val="84"/>
        </w:numPr>
        <w:shd w:val="clear" w:color="auto" w:fill="auto"/>
        <w:tabs>
          <w:tab w:val="left" w:pos="426"/>
        </w:tabs>
        <w:spacing w:before="0" w:line="276" w:lineRule="auto"/>
        <w:rPr>
          <w:rFonts w:ascii="Arial" w:hAnsi="Arial" w:cs="Arial"/>
          <w:sz w:val="20"/>
          <w:szCs w:val="20"/>
        </w:rPr>
      </w:pPr>
      <w:r>
        <w:rPr>
          <w:rFonts w:ascii="Arial" w:hAnsi="Arial" w:cs="Arial"/>
          <w:sz w:val="20"/>
          <w:szCs w:val="20"/>
        </w:rPr>
        <w:t>Pompki rowerowe – 500 szt.</w:t>
      </w:r>
    </w:p>
    <w:p w14:paraId="5C4B4447" w14:textId="77777777" w:rsidR="0098399A" w:rsidRPr="001F452E" w:rsidRDefault="0098399A" w:rsidP="00D942F6">
      <w:pPr>
        <w:pStyle w:val="Teksttreci20"/>
        <w:numPr>
          <w:ilvl w:val="0"/>
          <w:numId w:val="84"/>
        </w:numPr>
        <w:shd w:val="clear" w:color="auto" w:fill="auto"/>
        <w:tabs>
          <w:tab w:val="left" w:pos="426"/>
        </w:tabs>
        <w:spacing w:before="0" w:line="276" w:lineRule="auto"/>
        <w:rPr>
          <w:rFonts w:ascii="Arial" w:hAnsi="Arial" w:cs="Arial"/>
          <w:sz w:val="20"/>
          <w:szCs w:val="20"/>
        </w:rPr>
      </w:pPr>
      <w:r>
        <w:rPr>
          <w:rFonts w:ascii="Arial" w:hAnsi="Arial" w:cs="Arial"/>
          <w:sz w:val="20"/>
          <w:szCs w:val="20"/>
        </w:rPr>
        <w:t>Peleryny przeciwdeszczowe – 500 szt.</w:t>
      </w:r>
    </w:p>
    <w:p w14:paraId="4E87336E" w14:textId="77777777" w:rsidR="0098399A" w:rsidRPr="00F11CCC" w:rsidRDefault="0098399A" w:rsidP="00C67620">
      <w:pPr>
        <w:pStyle w:val="Teksttreci20"/>
        <w:numPr>
          <w:ilvl w:val="1"/>
          <w:numId w:val="1"/>
        </w:numPr>
        <w:shd w:val="clear" w:color="auto" w:fill="auto"/>
        <w:tabs>
          <w:tab w:val="left" w:pos="426"/>
        </w:tabs>
        <w:spacing w:before="0" w:line="276" w:lineRule="auto"/>
        <w:ind w:left="426" w:hanging="142"/>
        <w:rPr>
          <w:rFonts w:ascii="Arial" w:hAnsi="Arial" w:cs="Arial"/>
          <w:sz w:val="20"/>
          <w:szCs w:val="20"/>
        </w:rPr>
      </w:pPr>
      <w:r w:rsidRPr="00F11CCC">
        <w:rPr>
          <w:rFonts w:ascii="Arial" w:hAnsi="Arial" w:cs="Arial"/>
          <w:sz w:val="20"/>
          <w:szCs w:val="20"/>
        </w:rPr>
        <w:t xml:space="preserve">Zadanie nr </w:t>
      </w:r>
      <w:r>
        <w:rPr>
          <w:rFonts w:ascii="Arial" w:hAnsi="Arial" w:cs="Arial"/>
          <w:sz w:val="20"/>
          <w:szCs w:val="20"/>
        </w:rPr>
        <w:t>12</w:t>
      </w:r>
      <w:r w:rsidRPr="00F11CCC">
        <w:rPr>
          <w:rFonts w:ascii="Arial" w:hAnsi="Arial" w:cs="Arial"/>
          <w:sz w:val="20"/>
          <w:szCs w:val="20"/>
        </w:rPr>
        <w:t>:</w:t>
      </w:r>
    </w:p>
    <w:p w14:paraId="33CCE26C" w14:textId="77777777" w:rsidR="0098399A" w:rsidRPr="001F452E" w:rsidRDefault="0098399A" w:rsidP="0098399A">
      <w:pPr>
        <w:pStyle w:val="Teksttreci20"/>
        <w:shd w:val="clear" w:color="auto" w:fill="auto"/>
        <w:spacing w:before="0" w:line="276" w:lineRule="auto"/>
        <w:ind w:left="426" w:firstLine="283"/>
        <w:rPr>
          <w:rFonts w:ascii="Arial" w:hAnsi="Arial" w:cs="Arial"/>
          <w:sz w:val="20"/>
          <w:szCs w:val="20"/>
        </w:rPr>
      </w:pPr>
      <w:r w:rsidRPr="001F452E">
        <w:rPr>
          <w:rFonts w:ascii="Arial" w:hAnsi="Arial" w:cs="Arial"/>
          <w:sz w:val="20"/>
          <w:szCs w:val="20"/>
        </w:rPr>
        <w:t xml:space="preserve">a) </w:t>
      </w:r>
      <w:r>
        <w:rPr>
          <w:rFonts w:ascii="Arial" w:hAnsi="Arial" w:cs="Arial"/>
          <w:sz w:val="20"/>
          <w:szCs w:val="20"/>
        </w:rPr>
        <w:t>Pudełka na szklaną karafkę</w:t>
      </w:r>
      <w:r w:rsidRPr="001F452E">
        <w:rPr>
          <w:rFonts w:ascii="Arial" w:hAnsi="Arial" w:cs="Arial"/>
          <w:sz w:val="20"/>
          <w:szCs w:val="20"/>
        </w:rPr>
        <w:t xml:space="preserve"> </w:t>
      </w:r>
      <w:r>
        <w:rPr>
          <w:rFonts w:ascii="Arial" w:hAnsi="Arial" w:cs="Arial"/>
          <w:sz w:val="20"/>
          <w:szCs w:val="20"/>
        </w:rPr>
        <w:t>–</w:t>
      </w:r>
      <w:r w:rsidRPr="001F452E">
        <w:rPr>
          <w:rFonts w:ascii="Arial" w:hAnsi="Arial" w:cs="Arial"/>
          <w:sz w:val="20"/>
          <w:szCs w:val="20"/>
        </w:rPr>
        <w:t xml:space="preserve"> </w:t>
      </w:r>
      <w:r>
        <w:rPr>
          <w:rFonts w:ascii="Arial" w:hAnsi="Arial" w:cs="Arial"/>
          <w:sz w:val="20"/>
          <w:szCs w:val="20"/>
        </w:rPr>
        <w:t>3</w:t>
      </w:r>
      <w:r w:rsidRPr="001F452E">
        <w:rPr>
          <w:rFonts w:ascii="Arial" w:hAnsi="Arial" w:cs="Arial"/>
          <w:sz w:val="20"/>
          <w:szCs w:val="20"/>
        </w:rPr>
        <w:t>00 szt.</w:t>
      </w:r>
    </w:p>
    <w:p w14:paraId="56170C72" w14:textId="77777777" w:rsidR="0098399A" w:rsidRPr="001F452E" w:rsidRDefault="0098399A" w:rsidP="0098399A">
      <w:pPr>
        <w:pStyle w:val="Teksttreci20"/>
        <w:shd w:val="clear" w:color="auto" w:fill="auto"/>
        <w:spacing w:before="0" w:line="276" w:lineRule="auto"/>
        <w:ind w:left="426" w:firstLine="283"/>
        <w:rPr>
          <w:rFonts w:ascii="Arial" w:hAnsi="Arial" w:cs="Arial"/>
          <w:sz w:val="20"/>
          <w:szCs w:val="20"/>
        </w:rPr>
      </w:pPr>
      <w:r w:rsidRPr="001F452E">
        <w:rPr>
          <w:rFonts w:ascii="Arial" w:hAnsi="Arial" w:cs="Arial"/>
          <w:sz w:val="20"/>
          <w:szCs w:val="20"/>
        </w:rPr>
        <w:t xml:space="preserve">b) </w:t>
      </w:r>
      <w:r>
        <w:rPr>
          <w:rFonts w:ascii="Arial" w:hAnsi="Arial" w:cs="Arial"/>
          <w:sz w:val="20"/>
          <w:szCs w:val="20"/>
        </w:rPr>
        <w:t>Pudełka na zestawy do win</w:t>
      </w:r>
      <w:r w:rsidRPr="001F452E">
        <w:rPr>
          <w:rFonts w:ascii="Arial" w:hAnsi="Arial" w:cs="Arial"/>
          <w:sz w:val="20"/>
          <w:szCs w:val="20"/>
        </w:rPr>
        <w:t xml:space="preserve"> – </w:t>
      </w:r>
      <w:r>
        <w:rPr>
          <w:rFonts w:ascii="Arial" w:hAnsi="Arial" w:cs="Arial"/>
          <w:sz w:val="20"/>
          <w:szCs w:val="20"/>
        </w:rPr>
        <w:t>3</w:t>
      </w:r>
      <w:r w:rsidRPr="001F452E">
        <w:rPr>
          <w:rFonts w:ascii="Arial" w:hAnsi="Arial" w:cs="Arial"/>
          <w:sz w:val="20"/>
          <w:szCs w:val="20"/>
        </w:rPr>
        <w:t>00 szt.</w:t>
      </w:r>
    </w:p>
    <w:p w14:paraId="4D4548A1" w14:textId="77777777" w:rsidR="0098399A" w:rsidRPr="001F452E" w:rsidRDefault="0098399A" w:rsidP="00C67620">
      <w:pPr>
        <w:pStyle w:val="Teksttreci20"/>
        <w:numPr>
          <w:ilvl w:val="1"/>
          <w:numId w:val="1"/>
        </w:numPr>
        <w:shd w:val="clear" w:color="auto" w:fill="auto"/>
        <w:tabs>
          <w:tab w:val="left" w:pos="426"/>
        </w:tabs>
        <w:spacing w:before="0" w:line="276" w:lineRule="auto"/>
        <w:ind w:left="426" w:hanging="142"/>
        <w:rPr>
          <w:rFonts w:ascii="Arial" w:hAnsi="Arial" w:cs="Arial"/>
          <w:sz w:val="20"/>
          <w:szCs w:val="20"/>
        </w:rPr>
      </w:pPr>
      <w:r w:rsidRPr="001F452E">
        <w:rPr>
          <w:rFonts w:ascii="Arial" w:hAnsi="Arial" w:cs="Arial"/>
          <w:sz w:val="20"/>
          <w:szCs w:val="20"/>
        </w:rPr>
        <w:t xml:space="preserve">Zadanie nr </w:t>
      </w:r>
      <w:r>
        <w:rPr>
          <w:rFonts w:ascii="Arial" w:hAnsi="Arial" w:cs="Arial"/>
          <w:sz w:val="20"/>
          <w:szCs w:val="20"/>
        </w:rPr>
        <w:t>13</w:t>
      </w:r>
      <w:r w:rsidRPr="001F452E">
        <w:rPr>
          <w:rFonts w:ascii="Arial" w:hAnsi="Arial" w:cs="Arial"/>
          <w:sz w:val="20"/>
          <w:szCs w:val="20"/>
        </w:rPr>
        <w:t xml:space="preserve">: </w:t>
      </w:r>
    </w:p>
    <w:p w14:paraId="760032CF" w14:textId="77777777" w:rsidR="0098399A" w:rsidRDefault="0098399A" w:rsidP="0098399A">
      <w:pPr>
        <w:pStyle w:val="Teksttreci20"/>
        <w:shd w:val="clear" w:color="auto" w:fill="auto"/>
        <w:spacing w:before="0" w:line="276" w:lineRule="auto"/>
        <w:ind w:left="708" w:firstLine="0"/>
        <w:rPr>
          <w:rFonts w:ascii="Arial" w:hAnsi="Arial" w:cs="Arial"/>
          <w:sz w:val="20"/>
          <w:szCs w:val="20"/>
        </w:rPr>
      </w:pPr>
      <w:r w:rsidRPr="001F452E">
        <w:rPr>
          <w:rFonts w:ascii="Arial" w:hAnsi="Arial" w:cs="Arial"/>
          <w:sz w:val="20"/>
          <w:szCs w:val="20"/>
        </w:rPr>
        <w:t xml:space="preserve">a) </w:t>
      </w:r>
      <w:r>
        <w:rPr>
          <w:rFonts w:ascii="Arial" w:hAnsi="Arial" w:cs="Arial"/>
          <w:sz w:val="20"/>
          <w:szCs w:val="20"/>
        </w:rPr>
        <w:t>Głośniki bezprzewodowe</w:t>
      </w:r>
      <w:r w:rsidRPr="001F452E">
        <w:rPr>
          <w:rFonts w:ascii="Arial" w:hAnsi="Arial" w:cs="Arial"/>
          <w:sz w:val="20"/>
          <w:szCs w:val="20"/>
        </w:rPr>
        <w:t xml:space="preserve"> – 1</w:t>
      </w:r>
      <w:r>
        <w:rPr>
          <w:rFonts w:ascii="Arial" w:hAnsi="Arial" w:cs="Arial"/>
          <w:sz w:val="20"/>
          <w:szCs w:val="20"/>
        </w:rPr>
        <w:t xml:space="preserve"> 000 szt.</w:t>
      </w:r>
    </w:p>
    <w:p w14:paraId="00AA25BD" w14:textId="77777777" w:rsidR="0098399A" w:rsidRDefault="0098399A" w:rsidP="0098399A">
      <w:pPr>
        <w:pStyle w:val="Teksttreci20"/>
        <w:shd w:val="clear" w:color="auto" w:fill="auto"/>
        <w:spacing w:before="0" w:line="276" w:lineRule="auto"/>
        <w:ind w:left="708" w:firstLine="0"/>
        <w:rPr>
          <w:rFonts w:ascii="Arial" w:hAnsi="Arial" w:cs="Arial"/>
          <w:sz w:val="20"/>
          <w:szCs w:val="20"/>
        </w:rPr>
      </w:pPr>
      <w:r>
        <w:rPr>
          <w:rFonts w:ascii="Arial" w:hAnsi="Arial" w:cs="Arial"/>
          <w:sz w:val="20"/>
          <w:szCs w:val="20"/>
        </w:rPr>
        <w:t>b) Powerbanki – 1 0</w:t>
      </w:r>
      <w:r w:rsidRPr="001F452E">
        <w:rPr>
          <w:rFonts w:ascii="Arial" w:hAnsi="Arial" w:cs="Arial"/>
          <w:sz w:val="20"/>
          <w:szCs w:val="20"/>
        </w:rPr>
        <w:t>00 szt.</w:t>
      </w:r>
    </w:p>
    <w:p w14:paraId="1A7684ED" w14:textId="77777777" w:rsidR="0098399A" w:rsidRPr="001F452E" w:rsidRDefault="0098399A" w:rsidP="00C67620">
      <w:pPr>
        <w:pStyle w:val="Teksttreci20"/>
        <w:numPr>
          <w:ilvl w:val="1"/>
          <w:numId w:val="1"/>
        </w:numPr>
        <w:shd w:val="clear" w:color="auto" w:fill="auto"/>
        <w:tabs>
          <w:tab w:val="left" w:pos="426"/>
        </w:tabs>
        <w:spacing w:before="0" w:line="276" w:lineRule="auto"/>
        <w:ind w:left="426" w:hanging="142"/>
        <w:rPr>
          <w:rFonts w:ascii="Arial" w:hAnsi="Arial" w:cs="Arial"/>
          <w:sz w:val="20"/>
          <w:szCs w:val="20"/>
        </w:rPr>
      </w:pPr>
      <w:r w:rsidRPr="001F452E">
        <w:rPr>
          <w:rFonts w:ascii="Arial" w:hAnsi="Arial" w:cs="Arial"/>
          <w:sz w:val="20"/>
          <w:szCs w:val="20"/>
        </w:rPr>
        <w:t xml:space="preserve">Zadanie nr </w:t>
      </w:r>
      <w:r>
        <w:rPr>
          <w:rFonts w:ascii="Arial" w:hAnsi="Arial" w:cs="Arial"/>
          <w:sz w:val="20"/>
          <w:szCs w:val="20"/>
        </w:rPr>
        <w:t>14</w:t>
      </w:r>
      <w:r w:rsidRPr="001F452E">
        <w:rPr>
          <w:rFonts w:ascii="Arial" w:hAnsi="Arial" w:cs="Arial"/>
          <w:sz w:val="20"/>
          <w:szCs w:val="20"/>
        </w:rPr>
        <w:t>:</w:t>
      </w:r>
    </w:p>
    <w:p w14:paraId="4FD63397" w14:textId="77777777" w:rsidR="0098399A" w:rsidRPr="001F452E" w:rsidRDefault="0098399A" w:rsidP="0098399A">
      <w:pPr>
        <w:pStyle w:val="Teksttreci20"/>
        <w:shd w:val="clear" w:color="auto" w:fill="auto"/>
        <w:tabs>
          <w:tab w:val="left" w:pos="426"/>
        </w:tabs>
        <w:spacing w:before="0" w:line="276" w:lineRule="auto"/>
        <w:ind w:left="426" w:firstLine="0"/>
        <w:rPr>
          <w:rFonts w:ascii="Arial" w:hAnsi="Arial" w:cs="Arial"/>
          <w:sz w:val="20"/>
          <w:szCs w:val="20"/>
        </w:rPr>
      </w:pPr>
      <w:r w:rsidRPr="001F452E">
        <w:rPr>
          <w:rFonts w:ascii="Arial" w:hAnsi="Arial" w:cs="Arial"/>
          <w:sz w:val="20"/>
          <w:szCs w:val="20"/>
        </w:rPr>
        <w:tab/>
        <w:t xml:space="preserve">a) </w:t>
      </w:r>
      <w:r>
        <w:rPr>
          <w:rFonts w:ascii="Arial" w:hAnsi="Arial" w:cs="Arial"/>
          <w:sz w:val="20"/>
          <w:szCs w:val="20"/>
        </w:rPr>
        <w:t>Pocztówki</w:t>
      </w:r>
      <w:r w:rsidRPr="001F452E">
        <w:rPr>
          <w:rFonts w:ascii="Arial" w:hAnsi="Arial" w:cs="Arial"/>
          <w:sz w:val="20"/>
          <w:szCs w:val="20"/>
        </w:rPr>
        <w:t xml:space="preserve"> – </w:t>
      </w:r>
      <w:r>
        <w:rPr>
          <w:rFonts w:ascii="Arial" w:hAnsi="Arial" w:cs="Arial"/>
          <w:sz w:val="20"/>
          <w:szCs w:val="20"/>
        </w:rPr>
        <w:t>1 50</w:t>
      </w:r>
      <w:r w:rsidRPr="001F452E">
        <w:rPr>
          <w:rFonts w:ascii="Arial" w:hAnsi="Arial" w:cs="Arial"/>
          <w:sz w:val="20"/>
          <w:szCs w:val="20"/>
        </w:rPr>
        <w:t>0 szt.</w:t>
      </w:r>
    </w:p>
    <w:p w14:paraId="678615BC" w14:textId="77777777" w:rsidR="0098399A" w:rsidRDefault="0098399A" w:rsidP="0098399A">
      <w:pPr>
        <w:pStyle w:val="Teksttreci20"/>
        <w:shd w:val="clear" w:color="auto" w:fill="auto"/>
        <w:tabs>
          <w:tab w:val="left" w:pos="426"/>
        </w:tabs>
        <w:spacing w:before="0" w:line="276" w:lineRule="auto"/>
        <w:ind w:left="426" w:firstLine="0"/>
        <w:rPr>
          <w:rFonts w:ascii="Arial" w:hAnsi="Arial" w:cs="Arial"/>
          <w:sz w:val="20"/>
          <w:szCs w:val="20"/>
        </w:rPr>
      </w:pPr>
      <w:r w:rsidRPr="001F452E">
        <w:rPr>
          <w:rFonts w:ascii="Arial" w:hAnsi="Arial" w:cs="Arial"/>
          <w:sz w:val="20"/>
          <w:szCs w:val="20"/>
        </w:rPr>
        <w:tab/>
        <w:t xml:space="preserve">b) </w:t>
      </w:r>
      <w:r>
        <w:rPr>
          <w:rFonts w:ascii="Arial" w:hAnsi="Arial" w:cs="Arial"/>
          <w:sz w:val="20"/>
          <w:szCs w:val="20"/>
        </w:rPr>
        <w:t>Kolorowanki</w:t>
      </w:r>
      <w:r w:rsidRPr="001F452E">
        <w:rPr>
          <w:rFonts w:ascii="Arial" w:hAnsi="Arial" w:cs="Arial"/>
          <w:sz w:val="20"/>
          <w:szCs w:val="20"/>
        </w:rPr>
        <w:t xml:space="preserve"> – </w:t>
      </w:r>
      <w:r>
        <w:rPr>
          <w:rFonts w:ascii="Arial" w:hAnsi="Arial" w:cs="Arial"/>
          <w:sz w:val="20"/>
          <w:szCs w:val="20"/>
        </w:rPr>
        <w:t>1 0</w:t>
      </w:r>
      <w:r w:rsidRPr="001F452E">
        <w:rPr>
          <w:rFonts w:ascii="Arial" w:hAnsi="Arial" w:cs="Arial"/>
          <w:sz w:val="20"/>
          <w:szCs w:val="20"/>
        </w:rPr>
        <w:t>00 szt.</w:t>
      </w:r>
    </w:p>
    <w:p w14:paraId="1DFCC8C8" w14:textId="77777777" w:rsidR="0098399A" w:rsidRDefault="0098399A" w:rsidP="0098399A">
      <w:pPr>
        <w:pStyle w:val="Teksttreci20"/>
        <w:shd w:val="clear" w:color="auto" w:fill="auto"/>
        <w:tabs>
          <w:tab w:val="left" w:pos="426"/>
        </w:tabs>
        <w:spacing w:before="0" w:line="276" w:lineRule="auto"/>
        <w:ind w:left="426" w:firstLine="0"/>
        <w:rPr>
          <w:rFonts w:ascii="Arial" w:hAnsi="Arial" w:cs="Arial"/>
          <w:sz w:val="20"/>
          <w:szCs w:val="20"/>
        </w:rPr>
      </w:pPr>
      <w:r>
        <w:rPr>
          <w:rFonts w:ascii="Arial" w:hAnsi="Arial" w:cs="Arial"/>
          <w:sz w:val="20"/>
          <w:szCs w:val="20"/>
        </w:rPr>
        <w:tab/>
        <w:t>c) Puzzle 120 elementów – 500 szt.</w:t>
      </w:r>
    </w:p>
    <w:p w14:paraId="05AF6153" w14:textId="77777777" w:rsidR="0098399A" w:rsidRPr="001F452E" w:rsidRDefault="0098399A" w:rsidP="0098399A">
      <w:pPr>
        <w:pStyle w:val="Teksttreci20"/>
        <w:shd w:val="clear" w:color="auto" w:fill="auto"/>
        <w:tabs>
          <w:tab w:val="left" w:pos="426"/>
        </w:tabs>
        <w:spacing w:before="0" w:line="276" w:lineRule="auto"/>
        <w:ind w:left="426" w:firstLine="0"/>
        <w:rPr>
          <w:rFonts w:ascii="Arial" w:hAnsi="Arial" w:cs="Arial"/>
          <w:sz w:val="20"/>
          <w:szCs w:val="20"/>
        </w:rPr>
      </w:pPr>
      <w:r>
        <w:rPr>
          <w:rFonts w:ascii="Arial" w:hAnsi="Arial" w:cs="Arial"/>
          <w:sz w:val="20"/>
          <w:szCs w:val="20"/>
        </w:rPr>
        <w:tab/>
        <w:t>d) Puzzle 260 elementów – 500 szt.</w:t>
      </w:r>
    </w:p>
    <w:p w14:paraId="1D8377E9" w14:textId="336D2F8A" w:rsidR="0098399A" w:rsidRPr="001F452E" w:rsidRDefault="0098399A">
      <w:pPr>
        <w:pStyle w:val="Teksttreci20"/>
        <w:shd w:val="clear" w:color="auto" w:fill="auto"/>
        <w:spacing w:before="0" w:line="276" w:lineRule="auto"/>
        <w:ind w:left="426" w:firstLine="282"/>
        <w:rPr>
          <w:rFonts w:ascii="Arial" w:hAnsi="Arial" w:cs="Arial"/>
          <w:sz w:val="20"/>
          <w:szCs w:val="20"/>
        </w:rPr>
      </w:pPr>
    </w:p>
    <w:p w14:paraId="5AC00A61" w14:textId="5CC05F8E" w:rsidR="00087775" w:rsidRPr="001F452E" w:rsidRDefault="00087775" w:rsidP="00C67620">
      <w:pPr>
        <w:pStyle w:val="Teksttreci20"/>
        <w:numPr>
          <w:ilvl w:val="0"/>
          <w:numId w:val="1"/>
        </w:numPr>
        <w:shd w:val="clear" w:color="auto" w:fill="auto"/>
        <w:spacing w:before="0" w:line="276" w:lineRule="auto"/>
        <w:ind w:left="426" w:hanging="426"/>
        <w:rPr>
          <w:rFonts w:ascii="Arial" w:hAnsi="Arial" w:cs="Arial"/>
          <w:b/>
          <w:sz w:val="20"/>
          <w:szCs w:val="20"/>
        </w:rPr>
      </w:pPr>
      <w:r w:rsidRPr="001F452E">
        <w:rPr>
          <w:rFonts w:ascii="Arial" w:hAnsi="Arial" w:cs="Arial"/>
          <w:sz w:val="20"/>
          <w:szCs w:val="20"/>
        </w:rPr>
        <w:t xml:space="preserve">Dostarczone produkty mają spełniać wymagania określone w Opisie </w:t>
      </w:r>
      <w:r w:rsidR="00BE0735" w:rsidRPr="001F452E">
        <w:rPr>
          <w:rFonts w:ascii="Arial" w:hAnsi="Arial" w:cs="Arial"/>
          <w:sz w:val="20"/>
          <w:szCs w:val="20"/>
        </w:rPr>
        <w:t>P</w:t>
      </w:r>
      <w:r w:rsidRPr="001F452E">
        <w:rPr>
          <w:rFonts w:ascii="Arial" w:hAnsi="Arial" w:cs="Arial"/>
          <w:sz w:val="20"/>
          <w:szCs w:val="20"/>
        </w:rPr>
        <w:t xml:space="preserve">rzedmiotu </w:t>
      </w:r>
      <w:r w:rsidR="00BE0735" w:rsidRPr="001F452E">
        <w:rPr>
          <w:rFonts w:ascii="Arial" w:hAnsi="Arial" w:cs="Arial"/>
          <w:sz w:val="20"/>
          <w:szCs w:val="20"/>
        </w:rPr>
        <w:t>Z</w:t>
      </w:r>
      <w:r w:rsidRPr="001F452E">
        <w:rPr>
          <w:rFonts w:ascii="Arial" w:hAnsi="Arial" w:cs="Arial"/>
          <w:sz w:val="20"/>
          <w:szCs w:val="20"/>
        </w:rPr>
        <w:t xml:space="preserve">amówienia, stanowiącym </w:t>
      </w:r>
      <w:r w:rsidRPr="001F452E">
        <w:rPr>
          <w:rFonts w:ascii="Arial" w:hAnsi="Arial" w:cs="Arial"/>
          <w:b/>
          <w:sz w:val="20"/>
          <w:szCs w:val="20"/>
        </w:rPr>
        <w:t>załącznik nr 1 do Umowy</w:t>
      </w:r>
      <w:r w:rsidRPr="001F452E">
        <w:rPr>
          <w:rFonts w:ascii="Arial" w:hAnsi="Arial" w:cs="Arial"/>
          <w:sz w:val="20"/>
          <w:szCs w:val="20"/>
        </w:rPr>
        <w:t xml:space="preserve"> oraz być zgodne z ofertą Wykonawcy, stanowiącą </w:t>
      </w:r>
      <w:r w:rsidRPr="001F452E">
        <w:rPr>
          <w:rFonts w:ascii="Arial" w:hAnsi="Arial" w:cs="Arial"/>
          <w:b/>
          <w:sz w:val="20"/>
          <w:szCs w:val="20"/>
        </w:rPr>
        <w:t>załącznik nr 2 do Umowy.</w:t>
      </w:r>
    </w:p>
    <w:p w14:paraId="5E5158D7" w14:textId="570D8343" w:rsidR="00843FEC" w:rsidRPr="001F452E" w:rsidRDefault="00087775" w:rsidP="00C67620">
      <w:pPr>
        <w:pStyle w:val="Teksttreci20"/>
        <w:numPr>
          <w:ilvl w:val="0"/>
          <w:numId w:val="1"/>
        </w:numPr>
        <w:shd w:val="clear" w:color="auto" w:fill="auto"/>
        <w:spacing w:before="0" w:line="276" w:lineRule="auto"/>
        <w:ind w:left="426" w:hanging="426"/>
        <w:rPr>
          <w:rFonts w:ascii="Arial" w:hAnsi="Arial" w:cs="Arial"/>
          <w:b/>
          <w:sz w:val="20"/>
          <w:szCs w:val="20"/>
        </w:rPr>
      </w:pPr>
      <w:r w:rsidRPr="001F452E">
        <w:rPr>
          <w:rFonts w:ascii="Arial" w:hAnsi="Arial" w:cs="Arial"/>
          <w:sz w:val="20"/>
          <w:szCs w:val="20"/>
        </w:rPr>
        <w:t>W</w:t>
      </w:r>
      <w:r w:rsidR="007D397F" w:rsidRPr="001F452E">
        <w:rPr>
          <w:rFonts w:ascii="Arial" w:hAnsi="Arial" w:cs="Arial"/>
          <w:sz w:val="20"/>
          <w:szCs w:val="20"/>
        </w:rPr>
        <w:t xml:space="preserve">zory logo oraz wygląd produktów określone zostały </w:t>
      </w:r>
      <w:r w:rsidR="00515227" w:rsidRPr="001F452E">
        <w:rPr>
          <w:rFonts w:ascii="Arial" w:hAnsi="Arial" w:cs="Arial"/>
          <w:b/>
          <w:sz w:val="20"/>
          <w:szCs w:val="20"/>
        </w:rPr>
        <w:t>w Opisie Przedmiotu Zamówienia</w:t>
      </w:r>
      <w:r w:rsidR="007D397F" w:rsidRPr="001F452E">
        <w:rPr>
          <w:rFonts w:ascii="Arial" w:hAnsi="Arial" w:cs="Arial"/>
          <w:b/>
          <w:sz w:val="20"/>
          <w:szCs w:val="20"/>
        </w:rPr>
        <w:t>.</w:t>
      </w:r>
      <w:r w:rsidRPr="001F452E">
        <w:rPr>
          <w:rFonts w:ascii="Arial" w:hAnsi="Arial" w:cs="Arial"/>
          <w:b/>
          <w:sz w:val="20"/>
          <w:szCs w:val="20"/>
        </w:rPr>
        <w:t xml:space="preserve"> </w:t>
      </w:r>
    </w:p>
    <w:p w14:paraId="2D60E5D0" w14:textId="77777777" w:rsidR="000E32ED" w:rsidRDefault="00495BD5" w:rsidP="00C67620">
      <w:pPr>
        <w:pStyle w:val="Teksttreci20"/>
        <w:numPr>
          <w:ilvl w:val="0"/>
          <w:numId w:val="1"/>
        </w:numPr>
        <w:shd w:val="clear" w:color="auto" w:fill="auto"/>
        <w:spacing w:before="0" w:line="276" w:lineRule="auto"/>
        <w:ind w:left="426" w:hanging="426"/>
        <w:rPr>
          <w:rFonts w:ascii="Arial" w:hAnsi="Arial" w:cs="Arial"/>
          <w:sz w:val="20"/>
          <w:szCs w:val="20"/>
        </w:rPr>
      </w:pPr>
      <w:r w:rsidRPr="001F452E">
        <w:rPr>
          <w:rFonts w:ascii="Arial" w:hAnsi="Arial" w:cs="Arial"/>
          <w:sz w:val="20"/>
          <w:szCs w:val="20"/>
        </w:rPr>
        <w:t xml:space="preserve">Wykonawca dostarczy przedmiot </w:t>
      </w:r>
      <w:r w:rsidR="006B2F23" w:rsidRPr="001F452E">
        <w:rPr>
          <w:rFonts w:ascii="Arial" w:hAnsi="Arial" w:cs="Arial"/>
          <w:sz w:val="20"/>
          <w:szCs w:val="20"/>
        </w:rPr>
        <w:t>Umowy</w:t>
      </w:r>
      <w:r w:rsidR="00213D67" w:rsidRPr="001F452E">
        <w:rPr>
          <w:rFonts w:ascii="Arial" w:hAnsi="Arial" w:cs="Arial"/>
          <w:sz w:val="20"/>
          <w:szCs w:val="20"/>
        </w:rPr>
        <w:t>, zgodny z wymogami wskazanymi w Umowie,</w:t>
      </w:r>
      <w:r w:rsidRPr="001F452E">
        <w:rPr>
          <w:rFonts w:ascii="Arial" w:hAnsi="Arial" w:cs="Arial"/>
          <w:sz w:val="20"/>
          <w:szCs w:val="20"/>
        </w:rPr>
        <w:t xml:space="preserve"> wolny od wad fizycznych i prawnych. </w:t>
      </w:r>
    </w:p>
    <w:p w14:paraId="0C9AD90E" w14:textId="6FEEACFD" w:rsidR="000D6BD8" w:rsidRDefault="00CE6F77" w:rsidP="00C67620">
      <w:pPr>
        <w:pStyle w:val="Teksttreci20"/>
        <w:numPr>
          <w:ilvl w:val="0"/>
          <w:numId w:val="1"/>
        </w:numPr>
        <w:shd w:val="clear" w:color="auto" w:fill="auto"/>
        <w:spacing w:before="0" w:line="276" w:lineRule="auto"/>
        <w:ind w:left="426" w:hanging="426"/>
        <w:rPr>
          <w:rFonts w:ascii="Arial" w:hAnsi="Arial" w:cs="Arial"/>
          <w:sz w:val="20"/>
          <w:szCs w:val="20"/>
        </w:rPr>
      </w:pPr>
      <w:r w:rsidRPr="000E32ED">
        <w:rPr>
          <w:rFonts w:ascii="Arial" w:hAnsi="Arial" w:cs="Arial"/>
          <w:sz w:val="20"/>
          <w:szCs w:val="20"/>
        </w:rPr>
        <w:t xml:space="preserve">Wykonawca w terminie do </w:t>
      </w:r>
      <w:r w:rsidR="006B2C59" w:rsidRPr="000E32ED">
        <w:rPr>
          <w:rFonts w:ascii="Arial" w:hAnsi="Arial" w:cs="Arial"/>
          <w:sz w:val="20"/>
          <w:szCs w:val="20"/>
        </w:rPr>
        <w:t>3</w:t>
      </w:r>
      <w:r w:rsidRPr="000E32ED">
        <w:rPr>
          <w:rFonts w:ascii="Arial" w:hAnsi="Arial" w:cs="Arial"/>
          <w:sz w:val="20"/>
          <w:szCs w:val="20"/>
        </w:rPr>
        <w:t xml:space="preserve"> dni od podpisania Umowy ma obowiązek dostarczyć Zamawiającemu wizualizację/projekt wykonania przedmiotu Umow</w:t>
      </w:r>
      <w:r w:rsidR="006B2C59" w:rsidRPr="000E32ED">
        <w:rPr>
          <w:rFonts w:ascii="Arial" w:hAnsi="Arial" w:cs="Arial"/>
          <w:sz w:val="20"/>
          <w:szCs w:val="20"/>
        </w:rPr>
        <w:t>y w przypadkach określonych w Opisie Przedmiotu Zamówienia, który stanowi Załącznik nr 1 do Umowy</w:t>
      </w:r>
      <w:r w:rsidR="00C67620">
        <w:rPr>
          <w:rFonts w:ascii="Arial" w:hAnsi="Arial" w:cs="Arial"/>
          <w:sz w:val="20"/>
          <w:szCs w:val="20"/>
        </w:rPr>
        <w:t>.</w:t>
      </w:r>
    </w:p>
    <w:p w14:paraId="2DC009EA" w14:textId="77777777" w:rsidR="00C67620" w:rsidRPr="000E32ED" w:rsidRDefault="00C67620" w:rsidP="00C67620">
      <w:pPr>
        <w:pStyle w:val="Teksttreci20"/>
        <w:shd w:val="clear" w:color="auto" w:fill="auto"/>
        <w:spacing w:before="0" w:line="276" w:lineRule="auto"/>
        <w:ind w:left="426" w:firstLine="0"/>
        <w:rPr>
          <w:rFonts w:ascii="Arial" w:hAnsi="Arial" w:cs="Arial"/>
          <w:sz w:val="20"/>
          <w:szCs w:val="20"/>
        </w:rPr>
      </w:pPr>
    </w:p>
    <w:p w14:paraId="17666B3F" w14:textId="77777777" w:rsidR="00C67620" w:rsidRDefault="00C67620" w:rsidP="001F452E">
      <w:pPr>
        <w:pStyle w:val="Teksttreci60"/>
        <w:shd w:val="clear" w:color="auto" w:fill="auto"/>
        <w:tabs>
          <w:tab w:val="left" w:pos="2114"/>
        </w:tabs>
        <w:spacing w:before="0" w:line="276" w:lineRule="auto"/>
        <w:ind w:right="20"/>
        <w:rPr>
          <w:rFonts w:ascii="Arial" w:hAnsi="Arial" w:cs="Arial"/>
          <w:b/>
          <w:sz w:val="20"/>
          <w:szCs w:val="20"/>
        </w:rPr>
      </w:pPr>
    </w:p>
    <w:p w14:paraId="63A16819" w14:textId="2607E199" w:rsidR="00A313C4" w:rsidRPr="001F452E" w:rsidRDefault="00A313C4" w:rsidP="001F452E">
      <w:pPr>
        <w:pStyle w:val="Teksttreci60"/>
        <w:shd w:val="clear" w:color="auto" w:fill="auto"/>
        <w:tabs>
          <w:tab w:val="left" w:pos="2114"/>
        </w:tabs>
        <w:spacing w:before="0" w:line="276" w:lineRule="auto"/>
        <w:ind w:right="20"/>
        <w:rPr>
          <w:rFonts w:ascii="Arial" w:hAnsi="Arial" w:cs="Arial"/>
          <w:b/>
          <w:sz w:val="20"/>
          <w:szCs w:val="20"/>
        </w:rPr>
      </w:pPr>
      <w:r w:rsidRPr="001F452E">
        <w:rPr>
          <w:rFonts w:ascii="Arial" w:hAnsi="Arial" w:cs="Arial"/>
          <w:b/>
          <w:sz w:val="20"/>
          <w:szCs w:val="20"/>
        </w:rPr>
        <w:lastRenderedPageBreak/>
        <w:t>§2</w:t>
      </w:r>
    </w:p>
    <w:p w14:paraId="4223809E" w14:textId="7C74C9C2" w:rsidR="00A313C4" w:rsidRPr="001F452E" w:rsidRDefault="007B6483" w:rsidP="001F452E">
      <w:pPr>
        <w:tabs>
          <w:tab w:val="left" w:pos="2114"/>
        </w:tabs>
        <w:jc w:val="center"/>
        <w:rPr>
          <w:rFonts w:eastAsia="Calibri"/>
          <w:b/>
          <w:sz w:val="20"/>
          <w:szCs w:val="20"/>
        </w:rPr>
      </w:pPr>
      <w:r w:rsidRPr="001F452E">
        <w:rPr>
          <w:rFonts w:eastAsia="Calibri"/>
          <w:b/>
          <w:sz w:val="20"/>
          <w:szCs w:val="20"/>
        </w:rPr>
        <w:t>WARUNKI REKLAMACJI</w:t>
      </w:r>
    </w:p>
    <w:p w14:paraId="6709F8B3" w14:textId="44F88B15" w:rsidR="00A313C4" w:rsidRPr="001F452E" w:rsidRDefault="00A313C4" w:rsidP="001F452E">
      <w:pPr>
        <w:pStyle w:val="Akapitzlist"/>
        <w:widowControl w:val="0"/>
        <w:numPr>
          <w:ilvl w:val="0"/>
          <w:numId w:val="4"/>
        </w:numPr>
        <w:tabs>
          <w:tab w:val="left" w:pos="2114"/>
        </w:tabs>
        <w:rPr>
          <w:rFonts w:eastAsia="Calibri"/>
          <w:sz w:val="20"/>
          <w:szCs w:val="20"/>
        </w:rPr>
      </w:pPr>
      <w:r w:rsidRPr="001F452E">
        <w:rPr>
          <w:sz w:val="20"/>
          <w:szCs w:val="20"/>
        </w:rPr>
        <w:t>Zamawiający może nie przyjąć dostawy</w:t>
      </w:r>
      <w:r w:rsidR="00E13B66" w:rsidRPr="001F452E">
        <w:rPr>
          <w:sz w:val="20"/>
          <w:szCs w:val="20"/>
        </w:rPr>
        <w:t xml:space="preserve"> przedmiotu </w:t>
      </w:r>
      <w:r w:rsidR="006B2F23" w:rsidRPr="001F452E">
        <w:rPr>
          <w:sz w:val="20"/>
          <w:szCs w:val="20"/>
        </w:rPr>
        <w:t>Umowy</w:t>
      </w:r>
      <w:r w:rsidRPr="001F452E">
        <w:rPr>
          <w:sz w:val="20"/>
          <w:szCs w:val="20"/>
        </w:rPr>
        <w:t xml:space="preserve"> niespełniającej wymogów określonych przez Zamawiającego.</w:t>
      </w:r>
    </w:p>
    <w:p w14:paraId="0496D9ED" w14:textId="1F69D00E" w:rsidR="00A313C4" w:rsidRPr="001F452E" w:rsidRDefault="00A313C4" w:rsidP="001F452E">
      <w:pPr>
        <w:pStyle w:val="Akapitzlist"/>
        <w:widowControl w:val="0"/>
        <w:numPr>
          <w:ilvl w:val="0"/>
          <w:numId w:val="4"/>
        </w:numPr>
        <w:tabs>
          <w:tab w:val="left" w:pos="2114"/>
        </w:tabs>
        <w:rPr>
          <w:rFonts w:eastAsia="Calibri"/>
          <w:sz w:val="20"/>
          <w:szCs w:val="20"/>
        </w:rPr>
      </w:pPr>
      <w:r w:rsidRPr="001F452E">
        <w:rPr>
          <w:sz w:val="20"/>
          <w:szCs w:val="20"/>
        </w:rPr>
        <w:t xml:space="preserve">Reklamacje z tytułu niezgodności </w:t>
      </w:r>
      <w:r w:rsidR="00E13B66" w:rsidRPr="001F452E">
        <w:rPr>
          <w:sz w:val="20"/>
          <w:szCs w:val="20"/>
        </w:rPr>
        <w:t xml:space="preserve">dostawy </w:t>
      </w:r>
      <w:r w:rsidRPr="001F452E">
        <w:rPr>
          <w:sz w:val="20"/>
          <w:szCs w:val="20"/>
        </w:rPr>
        <w:t xml:space="preserve">z </w:t>
      </w:r>
      <w:r w:rsidR="00E13B66" w:rsidRPr="001F452E">
        <w:rPr>
          <w:sz w:val="20"/>
          <w:szCs w:val="20"/>
        </w:rPr>
        <w:t xml:space="preserve">Umową lub Opisem </w:t>
      </w:r>
      <w:r w:rsidR="00BE0735" w:rsidRPr="001F452E">
        <w:rPr>
          <w:sz w:val="20"/>
          <w:szCs w:val="20"/>
        </w:rPr>
        <w:t>P</w:t>
      </w:r>
      <w:r w:rsidRPr="001F452E">
        <w:rPr>
          <w:sz w:val="20"/>
          <w:szCs w:val="20"/>
        </w:rPr>
        <w:t>rzedmiot</w:t>
      </w:r>
      <w:r w:rsidR="00E13B66" w:rsidRPr="001F452E">
        <w:rPr>
          <w:sz w:val="20"/>
          <w:szCs w:val="20"/>
        </w:rPr>
        <w:t>u</w:t>
      </w:r>
      <w:r w:rsidRPr="001F452E">
        <w:rPr>
          <w:sz w:val="20"/>
          <w:szCs w:val="20"/>
        </w:rPr>
        <w:t xml:space="preserve"> </w:t>
      </w:r>
      <w:r w:rsidR="00BE0735" w:rsidRPr="001F452E">
        <w:rPr>
          <w:sz w:val="20"/>
          <w:szCs w:val="20"/>
        </w:rPr>
        <w:t>Z</w:t>
      </w:r>
      <w:r w:rsidRPr="001F452E">
        <w:rPr>
          <w:sz w:val="20"/>
          <w:szCs w:val="20"/>
        </w:rPr>
        <w:t>amówienia stwierdzone w czasie realizacji dostawy, Zamawiający składa Wykonawcy bezpośrednio przy dostawie lub drogą elektroniczną w terminie do 5 dni od daty dostarczenia wadliwej dostawy.</w:t>
      </w:r>
    </w:p>
    <w:p w14:paraId="2A3305FB" w14:textId="44F0119F" w:rsidR="00A313C4" w:rsidRPr="001F452E" w:rsidRDefault="00A313C4" w:rsidP="001F452E">
      <w:pPr>
        <w:pStyle w:val="Akapitzlist"/>
        <w:widowControl w:val="0"/>
        <w:numPr>
          <w:ilvl w:val="0"/>
          <w:numId w:val="4"/>
        </w:numPr>
        <w:tabs>
          <w:tab w:val="left" w:pos="2114"/>
        </w:tabs>
        <w:rPr>
          <w:rFonts w:eastAsia="Calibri"/>
          <w:sz w:val="20"/>
          <w:szCs w:val="20"/>
        </w:rPr>
      </w:pPr>
      <w:r w:rsidRPr="001F452E">
        <w:rPr>
          <w:sz w:val="20"/>
          <w:szCs w:val="20"/>
        </w:rPr>
        <w:t>Nieudzielenie odpowiedzi na zgłoszoną reklamację w ciągu 24 h od chwili jej otrzymania uważa się za uznanie reklamacji</w:t>
      </w:r>
      <w:r w:rsidR="005458EF" w:rsidRPr="001F452E">
        <w:rPr>
          <w:sz w:val="20"/>
          <w:szCs w:val="20"/>
        </w:rPr>
        <w:t xml:space="preserve"> przez Wykonawcę</w:t>
      </w:r>
      <w:r w:rsidRPr="001F452E">
        <w:rPr>
          <w:sz w:val="20"/>
          <w:szCs w:val="20"/>
        </w:rPr>
        <w:t>.</w:t>
      </w:r>
    </w:p>
    <w:p w14:paraId="02794075" w14:textId="5E29C70F" w:rsidR="00A313C4" w:rsidRPr="001F452E" w:rsidRDefault="009A788F" w:rsidP="001F452E">
      <w:pPr>
        <w:pStyle w:val="Akapitzlist"/>
        <w:widowControl w:val="0"/>
        <w:numPr>
          <w:ilvl w:val="0"/>
          <w:numId w:val="4"/>
        </w:numPr>
        <w:tabs>
          <w:tab w:val="left" w:pos="2114"/>
        </w:tabs>
        <w:rPr>
          <w:rFonts w:eastAsia="Calibri"/>
          <w:sz w:val="20"/>
          <w:szCs w:val="20"/>
        </w:rPr>
      </w:pPr>
      <w:r w:rsidRPr="001F452E">
        <w:rPr>
          <w:sz w:val="20"/>
          <w:szCs w:val="20"/>
        </w:rPr>
        <w:t xml:space="preserve">Uznanie reklamacji oznacza, że </w:t>
      </w:r>
      <w:r w:rsidR="00A313C4" w:rsidRPr="001F452E">
        <w:rPr>
          <w:sz w:val="20"/>
          <w:szCs w:val="20"/>
        </w:rPr>
        <w:t xml:space="preserve">Wykonawca zobowiązuje się dostarczyć przedmiot </w:t>
      </w:r>
      <w:r w:rsidR="006B2F23" w:rsidRPr="001F452E">
        <w:rPr>
          <w:sz w:val="20"/>
          <w:szCs w:val="20"/>
        </w:rPr>
        <w:t xml:space="preserve">Umowy, zgodny z Umową </w:t>
      </w:r>
      <w:r w:rsidRPr="001F452E">
        <w:rPr>
          <w:sz w:val="20"/>
          <w:szCs w:val="20"/>
        </w:rPr>
        <w:t xml:space="preserve">i Opisem </w:t>
      </w:r>
      <w:r w:rsidR="00E12BC7" w:rsidRPr="001F452E">
        <w:rPr>
          <w:sz w:val="20"/>
          <w:szCs w:val="20"/>
        </w:rPr>
        <w:t>P</w:t>
      </w:r>
      <w:r w:rsidRPr="001F452E">
        <w:rPr>
          <w:sz w:val="20"/>
          <w:szCs w:val="20"/>
        </w:rPr>
        <w:t xml:space="preserve">rzedmiotu </w:t>
      </w:r>
      <w:r w:rsidR="00E12BC7" w:rsidRPr="001F452E">
        <w:rPr>
          <w:sz w:val="20"/>
          <w:szCs w:val="20"/>
        </w:rPr>
        <w:t>Z</w:t>
      </w:r>
      <w:r w:rsidRPr="001F452E">
        <w:rPr>
          <w:sz w:val="20"/>
          <w:szCs w:val="20"/>
        </w:rPr>
        <w:t>amówienia</w:t>
      </w:r>
      <w:r w:rsidR="003D6EDD" w:rsidRPr="001F452E">
        <w:rPr>
          <w:sz w:val="20"/>
          <w:szCs w:val="20"/>
        </w:rPr>
        <w:t xml:space="preserve"> ponownie we wskazanej w reklamacji ilości szt.</w:t>
      </w:r>
      <w:r w:rsidR="00A313C4" w:rsidRPr="001F452E">
        <w:rPr>
          <w:sz w:val="20"/>
          <w:szCs w:val="20"/>
        </w:rPr>
        <w:t xml:space="preserve"> w terminie </w:t>
      </w:r>
      <w:r w:rsidR="00184F0C" w:rsidRPr="001F452E">
        <w:rPr>
          <w:sz w:val="20"/>
          <w:szCs w:val="20"/>
        </w:rPr>
        <w:t>5</w:t>
      </w:r>
      <w:r w:rsidR="00A313C4" w:rsidRPr="001F452E">
        <w:rPr>
          <w:sz w:val="20"/>
          <w:szCs w:val="20"/>
        </w:rPr>
        <w:t xml:space="preserve"> dni roboczych od dnia </w:t>
      </w:r>
      <w:r w:rsidR="003D6EDD" w:rsidRPr="001F452E">
        <w:rPr>
          <w:sz w:val="20"/>
          <w:szCs w:val="20"/>
        </w:rPr>
        <w:t>uznania reklamacji</w:t>
      </w:r>
      <w:r w:rsidR="00A313C4" w:rsidRPr="001F452E">
        <w:rPr>
          <w:sz w:val="20"/>
          <w:szCs w:val="20"/>
        </w:rPr>
        <w:t>.</w:t>
      </w:r>
    </w:p>
    <w:p w14:paraId="00AA8CEB" w14:textId="77777777" w:rsidR="00A313C4" w:rsidRPr="001F452E" w:rsidRDefault="00A313C4" w:rsidP="001F452E">
      <w:pPr>
        <w:pStyle w:val="Teksttreci30"/>
        <w:shd w:val="clear" w:color="auto" w:fill="auto"/>
        <w:tabs>
          <w:tab w:val="left" w:pos="2114"/>
        </w:tabs>
        <w:spacing w:after="0" w:line="276" w:lineRule="auto"/>
        <w:ind w:right="20" w:firstLine="0"/>
        <w:jc w:val="center"/>
        <w:rPr>
          <w:rFonts w:ascii="Arial" w:hAnsi="Arial" w:cs="Arial"/>
          <w:sz w:val="20"/>
          <w:szCs w:val="20"/>
          <w:highlight w:val="yellow"/>
        </w:rPr>
      </w:pPr>
    </w:p>
    <w:p w14:paraId="29ECC0A2" w14:textId="77777777" w:rsidR="00A313C4" w:rsidRPr="001F452E" w:rsidRDefault="00A313C4" w:rsidP="001F452E">
      <w:pPr>
        <w:pStyle w:val="Teksttreci30"/>
        <w:shd w:val="clear" w:color="auto" w:fill="auto"/>
        <w:tabs>
          <w:tab w:val="left" w:pos="2114"/>
        </w:tabs>
        <w:spacing w:after="0" w:line="276" w:lineRule="auto"/>
        <w:ind w:right="20" w:firstLine="0"/>
        <w:jc w:val="center"/>
        <w:rPr>
          <w:rFonts w:ascii="Arial" w:hAnsi="Arial" w:cs="Arial"/>
          <w:sz w:val="20"/>
          <w:szCs w:val="20"/>
        </w:rPr>
      </w:pPr>
      <w:r w:rsidRPr="001F452E">
        <w:rPr>
          <w:rFonts w:ascii="Arial" w:hAnsi="Arial" w:cs="Arial"/>
          <w:sz w:val="20"/>
          <w:szCs w:val="20"/>
        </w:rPr>
        <w:t>§3</w:t>
      </w:r>
    </w:p>
    <w:p w14:paraId="7AA6C63B" w14:textId="204073CE" w:rsidR="00A313C4" w:rsidRPr="001F452E" w:rsidRDefault="00A313C4" w:rsidP="001F452E">
      <w:pPr>
        <w:pStyle w:val="Teksttreci30"/>
        <w:shd w:val="clear" w:color="auto" w:fill="auto"/>
        <w:tabs>
          <w:tab w:val="left" w:pos="2114"/>
        </w:tabs>
        <w:spacing w:after="0" w:line="276" w:lineRule="auto"/>
        <w:ind w:right="20" w:firstLine="0"/>
        <w:jc w:val="center"/>
        <w:rPr>
          <w:rFonts w:ascii="Arial" w:hAnsi="Arial" w:cs="Arial"/>
          <w:sz w:val="20"/>
          <w:szCs w:val="20"/>
        </w:rPr>
      </w:pPr>
      <w:r w:rsidRPr="001F452E">
        <w:rPr>
          <w:rFonts w:ascii="Arial" w:hAnsi="Arial" w:cs="Arial"/>
          <w:sz w:val="20"/>
          <w:szCs w:val="20"/>
        </w:rPr>
        <w:t>TERMIN REALIZACJI UMOWY</w:t>
      </w:r>
    </w:p>
    <w:p w14:paraId="7B2F82F0" w14:textId="1C31E578" w:rsidR="00722AB3" w:rsidRPr="001F452E" w:rsidRDefault="00A313C4" w:rsidP="001F452E">
      <w:pPr>
        <w:pStyle w:val="Teksttreci20"/>
        <w:numPr>
          <w:ilvl w:val="0"/>
          <w:numId w:val="11"/>
        </w:numPr>
        <w:shd w:val="clear" w:color="auto" w:fill="auto"/>
        <w:tabs>
          <w:tab w:val="left" w:pos="426"/>
          <w:tab w:val="left" w:pos="2114"/>
        </w:tabs>
        <w:spacing w:before="0" w:line="276" w:lineRule="auto"/>
        <w:ind w:left="284"/>
        <w:rPr>
          <w:rFonts w:ascii="Arial" w:hAnsi="Arial" w:cs="Arial"/>
          <w:sz w:val="20"/>
          <w:szCs w:val="20"/>
        </w:rPr>
      </w:pPr>
      <w:r w:rsidRPr="001F452E">
        <w:rPr>
          <w:rFonts w:ascii="Arial" w:hAnsi="Arial" w:cs="Arial"/>
          <w:sz w:val="20"/>
          <w:szCs w:val="20"/>
        </w:rPr>
        <w:t xml:space="preserve">Wykonawca zobowiązuje się dostarczyć przedmiot </w:t>
      </w:r>
      <w:r w:rsidR="006B2F23" w:rsidRPr="001F452E">
        <w:rPr>
          <w:rFonts w:ascii="Arial" w:hAnsi="Arial" w:cs="Arial"/>
          <w:sz w:val="20"/>
          <w:szCs w:val="20"/>
        </w:rPr>
        <w:t>Umowy</w:t>
      </w:r>
      <w:r w:rsidRPr="001F452E">
        <w:rPr>
          <w:rFonts w:ascii="Arial" w:hAnsi="Arial" w:cs="Arial"/>
          <w:sz w:val="20"/>
          <w:szCs w:val="20"/>
        </w:rPr>
        <w:t xml:space="preserve"> w terminie do dnia </w:t>
      </w:r>
      <w:r w:rsidR="00FF26B4">
        <w:rPr>
          <w:rFonts w:ascii="Arial" w:hAnsi="Arial" w:cs="Arial"/>
          <w:sz w:val="20"/>
          <w:szCs w:val="20"/>
        </w:rPr>
        <w:t>29</w:t>
      </w:r>
      <w:r w:rsidR="0068633B" w:rsidRPr="001F452E">
        <w:rPr>
          <w:rFonts w:ascii="Arial" w:hAnsi="Arial" w:cs="Arial"/>
          <w:sz w:val="20"/>
          <w:szCs w:val="20"/>
        </w:rPr>
        <w:t>.11</w:t>
      </w:r>
      <w:r w:rsidRPr="001F452E">
        <w:rPr>
          <w:rFonts w:ascii="Arial" w:hAnsi="Arial" w:cs="Arial"/>
          <w:sz w:val="20"/>
          <w:szCs w:val="20"/>
        </w:rPr>
        <w:t>.202</w:t>
      </w:r>
      <w:r w:rsidR="00B33149">
        <w:rPr>
          <w:rFonts w:ascii="Arial" w:hAnsi="Arial" w:cs="Arial"/>
          <w:sz w:val="20"/>
          <w:szCs w:val="20"/>
        </w:rPr>
        <w:t>4</w:t>
      </w:r>
      <w:r w:rsidRPr="001F452E">
        <w:rPr>
          <w:rFonts w:ascii="Arial" w:hAnsi="Arial" w:cs="Arial"/>
          <w:sz w:val="20"/>
          <w:szCs w:val="20"/>
        </w:rPr>
        <w:t xml:space="preserve"> r. </w:t>
      </w:r>
    </w:p>
    <w:p w14:paraId="7677750D" w14:textId="792CF666" w:rsidR="00722AB3" w:rsidRPr="001F452E" w:rsidRDefault="00722AB3" w:rsidP="001F452E">
      <w:pPr>
        <w:pStyle w:val="Teksttreci20"/>
        <w:numPr>
          <w:ilvl w:val="0"/>
          <w:numId w:val="11"/>
        </w:numPr>
        <w:shd w:val="clear" w:color="auto" w:fill="auto"/>
        <w:tabs>
          <w:tab w:val="left" w:pos="426"/>
          <w:tab w:val="left" w:pos="2114"/>
        </w:tabs>
        <w:spacing w:before="0" w:line="276" w:lineRule="auto"/>
        <w:ind w:left="284"/>
        <w:rPr>
          <w:rFonts w:ascii="Arial" w:hAnsi="Arial" w:cs="Arial"/>
          <w:b/>
          <w:sz w:val="20"/>
          <w:szCs w:val="20"/>
        </w:rPr>
      </w:pPr>
      <w:r w:rsidRPr="001F452E">
        <w:rPr>
          <w:rFonts w:ascii="Arial" w:hAnsi="Arial" w:cs="Arial"/>
          <w:sz w:val="20"/>
          <w:szCs w:val="20"/>
        </w:rPr>
        <w:t xml:space="preserve">Wykonawca zobowiązany </w:t>
      </w:r>
      <w:r w:rsidR="004E17B0" w:rsidRPr="001F452E">
        <w:rPr>
          <w:rFonts w:ascii="Arial" w:hAnsi="Arial" w:cs="Arial"/>
          <w:sz w:val="20"/>
          <w:szCs w:val="20"/>
        </w:rPr>
        <w:t>jest poinformować</w:t>
      </w:r>
      <w:r w:rsidRPr="001F452E">
        <w:rPr>
          <w:rFonts w:ascii="Arial" w:hAnsi="Arial" w:cs="Arial"/>
          <w:sz w:val="20"/>
          <w:szCs w:val="20"/>
        </w:rPr>
        <w:t xml:space="preserve"> Zamawiającego </w:t>
      </w:r>
      <w:r w:rsidR="00DE5E85" w:rsidRPr="001F452E">
        <w:rPr>
          <w:rFonts w:ascii="Arial" w:hAnsi="Arial" w:cs="Arial"/>
          <w:sz w:val="20"/>
          <w:szCs w:val="20"/>
        </w:rPr>
        <w:t>mailowo i/lub telefonicznie (dane kontaktowe wskazano w §6) o planowanym</w:t>
      </w:r>
      <w:r w:rsidRPr="001F452E">
        <w:rPr>
          <w:rFonts w:ascii="Arial" w:hAnsi="Arial" w:cs="Arial"/>
          <w:sz w:val="20"/>
          <w:szCs w:val="20"/>
        </w:rPr>
        <w:t xml:space="preserve"> terminie dostarczenia przedmiotu</w:t>
      </w:r>
      <w:r w:rsidR="00DE5E85" w:rsidRPr="001F452E">
        <w:rPr>
          <w:rFonts w:ascii="Arial" w:hAnsi="Arial" w:cs="Arial"/>
          <w:sz w:val="20"/>
          <w:szCs w:val="20"/>
        </w:rPr>
        <w:t xml:space="preserve">, </w:t>
      </w:r>
      <w:r w:rsidR="004E17B0" w:rsidRPr="001F452E">
        <w:rPr>
          <w:rFonts w:ascii="Arial" w:hAnsi="Arial" w:cs="Arial"/>
          <w:sz w:val="20"/>
          <w:szCs w:val="20"/>
        </w:rPr>
        <w:t>z minimum jednodniowym wyprze</w:t>
      </w:r>
      <w:r w:rsidR="00DE5E85" w:rsidRPr="001F452E">
        <w:rPr>
          <w:rFonts w:ascii="Arial" w:hAnsi="Arial" w:cs="Arial"/>
          <w:sz w:val="20"/>
          <w:szCs w:val="20"/>
        </w:rPr>
        <w:t>dzeniem.</w:t>
      </w:r>
      <w:r w:rsidR="001B6BEF" w:rsidRPr="001F452E">
        <w:rPr>
          <w:rFonts w:ascii="Arial" w:hAnsi="Arial" w:cs="Arial"/>
          <w:sz w:val="20"/>
          <w:szCs w:val="20"/>
        </w:rPr>
        <w:t xml:space="preserve"> </w:t>
      </w:r>
    </w:p>
    <w:p w14:paraId="581674BC" w14:textId="77777777" w:rsidR="00A313C4" w:rsidRPr="001F452E" w:rsidRDefault="00A313C4" w:rsidP="001F452E">
      <w:pPr>
        <w:pStyle w:val="Teksttreci20"/>
        <w:numPr>
          <w:ilvl w:val="0"/>
          <w:numId w:val="11"/>
        </w:numPr>
        <w:shd w:val="clear" w:color="auto" w:fill="auto"/>
        <w:tabs>
          <w:tab w:val="left" w:pos="426"/>
          <w:tab w:val="left" w:pos="2114"/>
        </w:tabs>
        <w:spacing w:before="0" w:line="276" w:lineRule="auto"/>
        <w:ind w:left="284"/>
        <w:rPr>
          <w:rFonts w:ascii="Arial" w:hAnsi="Arial" w:cs="Arial"/>
          <w:sz w:val="20"/>
          <w:szCs w:val="20"/>
        </w:rPr>
      </w:pPr>
      <w:r w:rsidRPr="001F452E">
        <w:rPr>
          <w:rFonts w:ascii="Arial" w:hAnsi="Arial" w:cs="Arial"/>
          <w:sz w:val="20"/>
          <w:szCs w:val="20"/>
        </w:rPr>
        <w:t>Miejscem dostaw jest</w:t>
      </w:r>
      <w:r w:rsidR="00085A99" w:rsidRPr="001F452E">
        <w:rPr>
          <w:rFonts w:ascii="Arial" w:hAnsi="Arial" w:cs="Arial"/>
          <w:sz w:val="20"/>
          <w:szCs w:val="20"/>
        </w:rPr>
        <w:t xml:space="preserve"> siedziba Zamawiającego</w:t>
      </w:r>
      <w:r w:rsidRPr="001F452E">
        <w:rPr>
          <w:rFonts w:ascii="Arial" w:hAnsi="Arial" w:cs="Arial"/>
          <w:sz w:val="20"/>
          <w:szCs w:val="20"/>
        </w:rPr>
        <w:t>: „Koleje Małopolskie" sp. z o.o., ul. Wodna 2, w Krakowie.</w:t>
      </w:r>
    </w:p>
    <w:p w14:paraId="70894867" w14:textId="2146B101" w:rsidR="00A313C4" w:rsidRPr="001F452E" w:rsidRDefault="0064360C" w:rsidP="001F452E">
      <w:pPr>
        <w:pStyle w:val="Teksttreci20"/>
        <w:numPr>
          <w:ilvl w:val="0"/>
          <w:numId w:val="11"/>
        </w:numPr>
        <w:shd w:val="clear" w:color="auto" w:fill="auto"/>
        <w:tabs>
          <w:tab w:val="left" w:pos="426"/>
          <w:tab w:val="left" w:pos="2114"/>
        </w:tabs>
        <w:spacing w:before="0" w:line="276" w:lineRule="auto"/>
        <w:ind w:left="284"/>
        <w:rPr>
          <w:rFonts w:ascii="Arial" w:hAnsi="Arial" w:cs="Arial"/>
          <w:sz w:val="20"/>
          <w:szCs w:val="20"/>
        </w:rPr>
      </w:pPr>
      <w:r w:rsidRPr="001F452E">
        <w:rPr>
          <w:rFonts w:ascii="Arial" w:hAnsi="Arial" w:cs="Arial"/>
          <w:sz w:val="20"/>
          <w:szCs w:val="20"/>
        </w:rPr>
        <w:t>Dostawę</w:t>
      </w:r>
      <w:r w:rsidR="00BB00A2" w:rsidRPr="001F452E">
        <w:rPr>
          <w:rFonts w:ascii="Arial" w:hAnsi="Arial" w:cs="Arial"/>
          <w:sz w:val="20"/>
          <w:szCs w:val="20"/>
        </w:rPr>
        <w:t xml:space="preserve"> </w:t>
      </w:r>
      <w:r w:rsidRPr="001F452E">
        <w:rPr>
          <w:rFonts w:ascii="Arial" w:hAnsi="Arial" w:cs="Arial"/>
          <w:sz w:val="20"/>
          <w:szCs w:val="20"/>
        </w:rPr>
        <w:t xml:space="preserve">przedmiotu </w:t>
      </w:r>
      <w:r w:rsidR="006B2F23" w:rsidRPr="001F452E">
        <w:rPr>
          <w:rFonts w:ascii="Arial" w:hAnsi="Arial" w:cs="Arial"/>
          <w:sz w:val="20"/>
          <w:szCs w:val="20"/>
        </w:rPr>
        <w:t>Umowy</w:t>
      </w:r>
      <w:r w:rsidRPr="001F452E">
        <w:rPr>
          <w:rFonts w:ascii="Arial" w:hAnsi="Arial" w:cs="Arial"/>
          <w:sz w:val="20"/>
          <w:szCs w:val="20"/>
        </w:rPr>
        <w:t xml:space="preserve"> uważa się za zrealizowaną </w:t>
      </w:r>
      <w:r w:rsidR="00A313C4" w:rsidRPr="001F452E">
        <w:rPr>
          <w:rFonts w:ascii="Arial" w:hAnsi="Arial" w:cs="Arial"/>
          <w:sz w:val="20"/>
          <w:szCs w:val="20"/>
        </w:rPr>
        <w:t xml:space="preserve">z chwilą podpisania przez Zamawiającego protokołu odbioru przedmiotu </w:t>
      </w:r>
      <w:r w:rsidR="00085A99" w:rsidRPr="001F452E">
        <w:rPr>
          <w:rFonts w:ascii="Arial" w:hAnsi="Arial" w:cs="Arial"/>
          <w:sz w:val="20"/>
          <w:szCs w:val="20"/>
        </w:rPr>
        <w:t>U</w:t>
      </w:r>
      <w:r w:rsidR="00A313C4" w:rsidRPr="001F452E">
        <w:rPr>
          <w:rFonts w:ascii="Arial" w:hAnsi="Arial" w:cs="Arial"/>
          <w:sz w:val="20"/>
          <w:szCs w:val="20"/>
        </w:rPr>
        <w:t>mowy</w:t>
      </w:r>
      <w:r w:rsidR="00683404">
        <w:rPr>
          <w:rFonts w:ascii="Arial" w:hAnsi="Arial" w:cs="Arial"/>
          <w:sz w:val="20"/>
          <w:szCs w:val="20"/>
        </w:rPr>
        <w:t xml:space="preserve"> bez zastrzeżeń</w:t>
      </w:r>
      <w:r w:rsidR="00A313C4" w:rsidRPr="001F452E">
        <w:rPr>
          <w:rFonts w:ascii="Arial" w:hAnsi="Arial" w:cs="Arial"/>
          <w:sz w:val="20"/>
          <w:szCs w:val="20"/>
        </w:rPr>
        <w:t xml:space="preserve">, którego wzór stanowi </w:t>
      </w:r>
      <w:r w:rsidR="00A313C4" w:rsidRPr="001F452E">
        <w:rPr>
          <w:rFonts w:ascii="Arial" w:hAnsi="Arial" w:cs="Arial"/>
          <w:b/>
          <w:sz w:val="20"/>
          <w:szCs w:val="20"/>
        </w:rPr>
        <w:t xml:space="preserve">załącznik nr </w:t>
      </w:r>
      <w:r w:rsidR="00495BD5" w:rsidRPr="001F452E">
        <w:rPr>
          <w:rFonts w:ascii="Arial" w:hAnsi="Arial" w:cs="Arial"/>
          <w:b/>
          <w:sz w:val="20"/>
          <w:szCs w:val="20"/>
        </w:rPr>
        <w:t>3</w:t>
      </w:r>
      <w:r w:rsidR="00A313C4" w:rsidRPr="001F452E">
        <w:rPr>
          <w:rFonts w:ascii="Arial" w:hAnsi="Arial" w:cs="Arial"/>
          <w:b/>
          <w:sz w:val="20"/>
          <w:szCs w:val="20"/>
        </w:rPr>
        <w:t xml:space="preserve"> </w:t>
      </w:r>
      <w:r w:rsidR="00A313C4" w:rsidRPr="001F452E">
        <w:rPr>
          <w:rFonts w:ascii="Arial" w:hAnsi="Arial" w:cs="Arial"/>
          <w:sz w:val="20"/>
          <w:szCs w:val="20"/>
        </w:rPr>
        <w:t xml:space="preserve">do </w:t>
      </w:r>
      <w:r w:rsidR="006B2F23" w:rsidRPr="001F452E">
        <w:rPr>
          <w:rFonts w:ascii="Arial" w:hAnsi="Arial" w:cs="Arial"/>
          <w:sz w:val="20"/>
          <w:szCs w:val="20"/>
        </w:rPr>
        <w:t>Umowy</w:t>
      </w:r>
      <w:r w:rsidR="00A313C4" w:rsidRPr="001F452E">
        <w:rPr>
          <w:rFonts w:ascii="Arial" w:hAnsi="Arial" w:cs="Arial"/>
          <w:sz w:val="20"/>
          <w:szCs w:val="20"/>
        </w:rPr>
        <w:t>.</w:t>
      </w:r>
    </w:p>
    <w:p w14:paraId="639E403D" w14:textId="77777777" w:rsidR="00E36E26" w:rsidRPr="001F452E" w:rsidRDefault="00E36E26" w:rsidP="001F452E">
      <w:pPr>
        <w:pStyle w:val="Teksttreci30"/>
        <w:shd w:val="clear" w:color="auto" w:fill="auto"/>
        <w:tabs>
          <w:tab w:val="left" w:pos="2114"/>
        </w:tabs>
        <w:spacing w:after="0" w:line="276" w:lineRule="auto"/>
        <w:ind w:right="20" w:firstLine="0"/>
        <w:jc w:val="center"/>
        <w:rPr>
          <w:rFonts w:ascii="Arial" w:hAnsi="Arial" w:cs="Arial"/>
          <w:sz w:val="20"/>
          <w:szCs w:val="20"/>
        </w:rPr>
      </w:pPr>
    </w:p>
    <w:p w14:paraId="1BDE9556" w14:textId="3C45FA40" w:rsidR="00A313C4" w:rsidRPr="001F452E" w:rsidRDefault="00A313C4" w:rsidP="001F452E">
      <w:pPr>
        <w:pStyle w:val="Teksttreci30"/>
        <w:shd w:val="clear" w:color="auto" w:fill="auto"/>
        <w:tabs>
          <w:tab w:val="left" w:pos="2114"/>
        </w:tabs>
        <w:spacing w:after="0" w:line="276" w:lineRule="auto"/>
        <w:ind w:right="20" w:firstLine="0"/>
        <w:jc w:val="center"/>
        <w:rPr>
          <w:rFonts w:ascii="Arial" w:hAnsi="Arial" w:cs="Arial"/>
          <w:sz w:val="20"/>
          <w:szCs w:val="20"/>
        </w:rPr>
      </w:pPr>
      <w:r w:rsidRPr="001F452E">
        <w:rPr>
          <w:rFonts w:ascii="Arial" w:hAnsi="Arial" w:cs="Arial"/>
          <w:sz w:val="20"/>
          <w:szCs w:val="20"/>
        </w:rPr>
        <w:t>§4</w:t>
      </w:r>
    </w:p>
    <w:p w14:paraId="4513B7F1" w14:textId="77777777" w:rsidR="00A313C4" w:rsidRPr="001F452E" w:rsidRDefault="00A313C4" w:rsidP="001F452E">
      <w:pPr>
        <w:pStyle w:val="Teksttreci30"/>
        <w:shd w:val="clear" w:color="auto" w:fill="auto"/>
        <w:tabs>
          <w:tab w:val="left" w:pos="2114"/>
        </w:tabs>
        <w:spacing w:after="0" w:line="276" w:lineRule="auto"/>
        <w:ind w:right="20" w:firstLine="0"/>
        <w:jc w:val="center"/>
        <w:rPr>
          <w:rFonts w:ascii="Arial" w:hAnsi="Arial" w:cs="Arial"/>
          <w:sz w:val="20"/>
          <w:szCs w:val="20"/>
        </w:rPr>
      </w:pPr>
      <w:r w:rsidRPr="001F452E">
        <w:rPr>
          <w:rFonts w:ascii="Arial" w:hAnsi="Arial" w:cs="Arial"/>
          <w:sz w:val="20"/>
          <w:szCs w:val="20"/>
        </w:rPr>
        <w:t>WYNAGRODZENIE WYKONAWCY I WARUNKI PŁATNOŚCI</w:t>
      </w:r>
    </w:p>
    <w:p w14:paraId="160DE204" w14:textId="1A72188C" w:rsidR="00A313C4" w:rsidRPr="001F452E" w:rsidRDefault="00A313C4" w:rsidP="001F452E">
      <w:pPr>
        <w:pStyle w:val="Teksttreci30"/>
        <w:numPr>
          <w:ilvl w:val="0"/>
          <w:numId w:val="15"/>
        </w:numPr>
        <w:shd w:val="clear" w:color="auto" w:fill="auto"/>
        <w:spacing w:after="0" w:line="276" w:lineRule="auto"/>
        <w:ind w:left="284" w:right="20" w:hanging="284"/>
        <w:jc w:val="both"/>
        <w:rPr>
          <w:rFonts w:ascii="Arial" w:hAnsi="Arial" w:cs="Arial"/>
          <w:sz w:val="20"/>
          <w:szCs w:val="20"/>
        </w:rPr>
      </w:pPr>
      <w:r w:rsidRPr="001F452E">
        <w:rPr>
          <w:rFonts w:ascii="Arial" w:hAnsi="Arial" w:cs="Arial"/>
          <w:b w:val="0"/>
          <w:sz w:val="20"/>
          <w:szCs w:val="20"/>
        </w:rPr>
        <w:t xml:space="preserve">Zamawiający za wykonanie przedmiotu </w:t>
      </w:r>
      <w:r w:rsidR="0011750B" w:rsidRPr="001F452E">
        <w:rPr>
          <w:rFonts w:ascii="Arial" w:hAnsi="Arial" w:cs="Arial"/>
          <w:b w:val="0"/>
          <w:sz w:val="20"/>
          <w:szCs w:val="20"/>
        </w:rPr>
        <w:t xml:space="preserve">Umowy </w:t>
      </w:r>
      <w:r w:rsidRPr="001F452E">
        <w:rPr>
          <w:rFonts w:ascii="Arial" w:hAnsi="Arial" w:cs="Arial"/>
          <w:b w:val="0"/>
          <w:sz w:val="20"/>
          <w:szCs w:val="20"/>
        </w:rPr>
        <w:t>zapłaci Wykonawcy wynagrodzenie</w:t>
      </w:r>
      <w:r w:rsidR="00085A99" w:rsidRPr="001F452E">
        <w:rPr>
          <w:rFonts w:ascii="Arial" w:hAnsi="Arial" w:cs="Arial"/>
          <w:b w:val="0"/>
          <w:sz w:val="20"/>
          <w:szCs w:val="20"/>
        </w:rPr>
        <w:t xml:space="preserve"> </w:t>
      </w:r>
      <w:r w:rsidRPr="001F452E">
        <w:rPr>
          <w:rFonts w:ascii="Arial" w:hAnsi="Arial" w:cs="Arial"/>
          <w:b w:val="0"/>
          <w:sz w:val="20"/>
          <w:szCs w:val="20"/>
        </w:rPr>
        <w:t>w wysokości</w:t>
      </w:r>
      <w:r w:rsidR="00683404">
        <w:rPr>
          <w:rFonts w:ascii="Arial" w:hAnsi="Arial" w:cs="Arial"/>
          <w:b w:val="0"/>
          <w:sz w:val="20"/>
          <w:szCs w:val="20"/>
        </w:rPr>
        <w:t>*</w:t>
      </w:r>
      <w:r w:rsidRPr="001F452E">
        <w:rPr>
          <w:rFonts w:ascii="Arial" w:hAnsi="Arial" w:cs="Arial"/>
          <w:b w:val="0"/>
          <w:sz w:val="20"/>
          <w:szCs w:val="20"/>
        </w:rPr>
        <w:t>:</w:t>
      </w:r>
    </w:p>
    <w:p w14:paraId="0687689F" w14:textId="77777777" w:rsidR="00722AB3" w:rsidRPr="001F452E" w:rsidRDefault="00722AB3" w:rsidP="001F452E">
      <w:pPr>
        <w:pStyle w:val="Teksttreci30"/>
        <w:shd w:val="clear" w:color="auto" w:fill="auto"/>
        <w:spacing w:after="0" w:line="276" w:lineRule="auto"/>
        <w:ind w:left="284" w:right="20" w:firstLine="0"/>
        <w:jc w:val="both"/>
        <w:rPr>
          <w:rFonts w:ascii="Arial" w:hAnsi="Arial" w:cs="Arial"/>
          <w:sz w:val="20"/>
          <w:szCs w:val="20"/>
        </w:rPr>
      </w:pPr>
    </w:p>
    <w:p w14:paraId="15130D98" w14:textId="489EC3B6" w:rsidR="00722AB3" w:rsidRPr="001F452E" w:rsidRDefault="00432F3A" w:rsidP="001F452E">
      <w:pPr>
        <w:pStyle w:val="Teksttreci30"/>
        <w:shd w:val="clear" w:color="auto" w:fill="auto"/>
        <w:tabs>
          <w:tab w:val="left" w:pos="2114"/>
        </w:tabs>
        <w:spacing w:after="0" w:line="276" w:lineRule="auto"/>
        <w:ind w:left="709" w:right="20" w:firstLine="0"/>
        <w:jc w:val="both"/>
        <w:rPr>
          <w:rFonts w:ascii="Arial" w:hAnsi="Arial" w:cs="Arial"/>
          <w:b w:val="0"/>
          <w:sz w:val="20"/>
          <w:szCs w:val="20"/>
        </w:rPr>
      </w:pPr>
      <w:r w:rsidRPr="001F452E">
        <w:rPr>
          <w:rFonts w:ascii="Arial" w:hAnsi="Arial" w:cs="Arial"/>
          <w:b w:val="0"/>
          <w:sz w:val="20"/>
          <w:szCs w:val="20"/>
        </w:rPr>
        <w:t>brutto ……………………… zł, (słownie: ……………………… 00/100 w tym podatek od towarów i usług (VAT) ………………………  zł (słownie: ……………………… 00/100), netto ……………………… zł (słownie ……………………… 00/100)</w:t>
      </w:r>
    </w:p>
    <w:p w14:paraId="0DC70100" w14:textId="77777777" w:rsidR="00C0203F" w:rsidRPr="001F452E" w:rsidRDefault="00C0203F" w:rsidP="001F452E">
      <w:pPr>
        <w:pStyle w:val="Teksttreci30"/>
        <w:shd w:val="clear" w:color="auto" w:fill="auto"/>
        <w:tabs>
          <w:tab w:val="left" w:pos="2114"/>
        </w:tabs>
        <w:spacing w:after="0" w:line="276" w:lineRule="auto"/>
        <w:ind w:left="709" w:right="20" w:firstLine="0"/>
        <w:jc w:val="both"/>
        <w:rPr>
          <w:rFonts w:ascii="Arial" w:hAnsi="Arial" w:cs="Arial"/>
          <w:b w:val="0"/>
          <w:sz w:val="20"/>
          <w:szCs w:val="20"/>
        </w:rPr>
      </w:pPr>
    </w:p>
    <w:p w14:paraId="79D52F80" w14:textId="77777777" w:rsidR="00722AB3" w:rsidRPr="001F452E" w:rsidRDefault="00722AB3" w:rsidP="001F452E">
      <w:pPr>
        <w:pStyle w:val="Teksttreci30"/>
        <w:shd w:val="clear" w:color="auto" w:fill="auto"/>
        <w:tabs>
          <w:tab w:val="left" w:pos="2114"/>
        </w:tabs>
        <w:spacing w:after="0" w:line="276" w:lineRule="auto"/>
        <w:ind w:left="709" w:right="20" w:firstLine="0"/>
        <w:jc w:val="both"/>
        <w:rPr>
          <w:rFonts w:ascii="Arial" w:hAnsi="Arial" w:cs="Arial"/>
          <w:b w:val="0"/>
          <w:sz w:val="20"/>
          <w:szCs w:val="20"/>
        </w:rPr>
      </w:pPr>
      <w:r w:rsidRPr="001F452E">
        <w:rPr>
          <w:rFonts w:ascii="Arial" w:hAnsi="Arial" w:cs="Arial"/>
          <w:b w:val="0"/>
          <w:sz w:val="20"/>
          <w:szCs w:val="20"/>
        </w:rPr>
        <w:t>W tym:</w:t>
      </w:r>
    </w:p>
    <w:p w14:paraId="27F4CF90" w14:textId="7E660658" w:rsidR="005D2162" w:rsidRPr="001F452E" w:rsidRDefault="00722AB3" w:rsidP="001F452E">
      <w:pPr>
        <w:pStyle w:val="Teksttreci30"/>
        <w:numPr>
          <w:ilvl w:val="0"/>
          <w:numId w:val="34"/>
        </w:numPr>
        <w:tabs>
          <w:tab w:val="left" w:pos="2114"/>
        </w:tabs>
        <w:spacing w:line="276" w:lineRule="auto"/>
        <w:ind w:right="20"/>
        <w:jc w:val="both"/>
        <w:rPr>
          <w:rFonts w:ascii="Arial" w:hAnsi="Arial" w:cs="Arial"/>
          <w:b w:val="0"/>
          <w:sz w:val="20"/>
          <w:szCs w:val="20"/>
        </w:rPr>
      </w:pPr>
      <w:r w:rsidRPr="001F452E">
        <w:rPr>
          <w:rFonts w:ascii="Arial" w:hAnsi="Arial" w:cs="Arial"/>
          <w:sz w:val="20"/>
          <w:szCs w:val="20"/>
        </w:rPr>
        <w:t>Zadanie 1</w:t>
      </w:r>
      <w:r w:rsidRPr="001F452E">
        <w:rPr>
          <w:rFonts w:ascii="Arial" w:hAnsi="Arial" w:cs="Arial"/>
          <w:b w:val="0"/>
          <w:sz w:val="20"/>
          <w:szCs w:val="20"/>
        </w:rPr>
        <w:t xml:space="preserve"> </w:t>
      </w:r>
      <w:r w:rsidR="00085E88" w:rsidRPr="001F452E">
        <w:rPr>
          <w:rFonts w:ascii="Arial" w:hAnsi="Arial" w:cs="Arial"/>
          <w:b w:val="0"/>
          <w:sz w:val="20"/>
          <w:szCs w:val="20"/>
        </w:rPr>
        <w:t xml:space="preserve"> brutto ……………………… zł, (słownie: ……………………… 00/100 w tym podatek od towarów i usług (VAT) ………………………  zł (słownie: ……………………… 00/100), netto ……………………… zł (słownie ……………………… 00/100)</w:t>
      </w:r>
    </w:p>
    <w:p w14:paraId="6FF1CC95" w14:textId="2255B65D" w:rsidR="00085E88" w:rsidRPr="001F452E" w:rsidRDefault="00085E88" w:rsidP="001F452E">
      <w:pPr>
        <w:pStyle w:val="Teksttreci30"/>
        <w:numPr>
          <w:ilvl w:val="0"/>
          <w:numId w:val="34"/>
        </w:numPr>
        <w:tabs>
          <w:tab w:val="left" w:pos="2114"/>
        </w:tabs>
        <w:spacing w:line="276" w:lineRule="auto"/>
        <w:ind w:right="20"/>
        <w:jc w:val="both"/>
        <w:rPr>
          <w:rFonts w:ascii="Arial" w:hAnsi="Arial" w:cs="Arial"/>
          <w:b w:val="0"/>
          <w:sz w:val="20"/>
          <w:szCs w:val="20"/>
        </w:rPr>
      </w:pPr>
      <w:r w:rsidRPr="001F452E">
        <w:rPr>
          <w:rFonts w:ascii="Arial" w:hAnsi="Arial" w:cs="Arial"/>
          <w:sz w:val="20"/>
          <w:szCs w:val="20"/>
        </w:rPr>
        <w:t>Zadanie 2</w:t>
      </w:r>
      <w:r w:rsidRPr="001F452E">
        <w:rPr>
          <w:rFonts w:ascii="Arial" w:hAnsi="Arial" w:cs="Arial"/>
          <w:b w:val="0"/>
          <w:sz w:val="20"/>
          <w:szCs w:val="20"/>
        </w:rPr>
        <w:t xml:space="preserve">  brutto ……………………… zł, (słownie: ……………………… 00/100 w tym podatek od towarów i usług (VAT) ………………………  zł (słownie: ……………………… 00/100), netto ……………………… zł (słownie ……………………… 00/100)</w:t>
      </w:r>
    </w:p>
    <w:p w14:paraId="5174C348" w14:textId="72AACA74" w:rsidR="00085E88" w:rsidRPr="001F452E" w:rsidRDefault="00085E88" w:rsidP="001F452E">
      <w:pPr>
        <w:pStyle w:val="Teksttreci30"/>
        <w:numPr>
          <w:ilvl w:val="0"/>
          <w:numId w:val="34"/>
        </w:numPr>
        <w:tabs>
          <w:tab w:val="left" w:pos="2114"/>
        </w:tabs>
        <w:spacing w:line="276" w:lineRule="auto"/>
        <w:ind w:right="20"/>
        <w:jc w:val="both"/>
        <w:rPr>
          <w:rFonts w:ascii="Arial" w:hAnsi="Arial" w:cs="Arial"/>
          <w:b w:val="0"/>
          <w:sz w:val="20"/>
          <w:szCs w:val="20"/>
        </w:rPr>
      </w:pPr>
      <w:r w:rsidRPr="001F452E">
        <w:rPr>
          <w:rFonts w:ascii="Arial" w:hAnsi="Arial" w:cs="Arial"/>
          <w:sz w:val="20"/>
          <w:szCs w:val="20"/>
        </w:rPr>
        <w:t>Zadanie 3</w:t>
      </w:r>
      <w:r w:rsidRPr="001F452E">
        <w:rPr>
          <w:rFonts w:ascii="Arial" w:hAnsi="Arial" w:cs="Arial"/>
          <w:b w:val="0"/>
          <w:sz w:val="20"/>
          <w:szCs w:val="20"/>
        </w:rPr>
        <w:t xml:space="preserve">  brutto ……………………… zł, (słownie: ……………………… 00/100 w tym podatek od towarów i usług (VAT) ………………………  zł (słownie: ……………………… 00/100), netto ……………………… zł (słownie ……………………… 00/100)</w:t>
      </w:r>
    </w:p>
    <w:p w14:paraId="1AD5F7DB" w14:textId="48FC22FB" w:rsidR="00085E88" w:rsidRPr="001F452E" w:rsidRDefault="00085E88" w:rsidP="001F452E">
      <w:pPr>
        <w:pStyle w:val="Teksttreci30"/>
        <w:numPr>
          <w:ilvl w:val="0"/>
          <w:numId w:val="34"/>
        </w:numPr>
        <w:tabs>
          <w:tab w:val="left" w:pos="2114"/>
        </w:tabs>
        <w:spacing w:line="276" w:lineRule="auto"/>
        <w:ind w:right="20"/>
        <w:jc w:val="both"/>
        <w:rPr>
          <w:rFonts w:ascii="Arial" w:hAnsi="Arial" w:cs="Arial"/>
          <w:b w:val="0"/>
          <w:sz w:val="20"/>
          <w:szCs w:val="20"/>
        </w:rPr>
      </w:pPr>
      <w:r w:rsidRPr="001F452E">
        <w:rPr>
          <w:rFonts w:ascii="Arial" w:hAnsi="Arial" w:cs="Arial"/>
          <w:sz w:val="20"/>
          <w:szCs w:val="20"/>
        </w:rPr>
        <w:t>Zadanie 4</w:t>
      </w:r>
      <w:r w:rsidRPr="001F452E">
        <w:rPr>
          <w:rFonts w:ascii="Arial" w:hAnsi="Arial" w:cs="Arial"/>
          <w:b w:val="0"/>
          <w:sz w:val="20"/>
          <w:szCs w:val="20"/>
        </w:rPr>
        <w:t xml:space="preserve">  brutto ……………………… zł, (słownie: ……………………… 00/100 w </w:t>
      </w:r>
      <w:r w:rsidRPr="001F452E">
        <w:rPr>
          <w:rFonts w:ascii="Arial" w:hAnsi="Arial" w:cs="Arial"/>
          <w:b w:val="0"/>
          <w:sz w:val="20"/>
          <w:szCs w:val="20"/>
        </w:rPr>
        <w:lastRenderedPageBreak/>
        <w:t>tym podatek od towarów i usług (VAT) ………………………  zł (słownie: ……………………… 00/100), netto ……………………… zł (słownie ……………………… 00/100)</w:t>
      </w:r>
    </w:p>
    <w:p w14:paraId="0E61CE70" w14:textId="49C7943E" w:rsidR="00085E88" w:rsidRPr="001F452E" w:rsidRDefault="00085E88" w:rsidP="001F452E">
      <w:pPr>
        <w:pStyle w:val="Teksttreci30"/>
        <w:numPr>
          <w:ilvl w:val="0"/>
          <w:numId w:val="34"/>
        </w:numPr>
        <w:tabs>
          <w:tab w:val="left" w:pos="2114"/>
        </w:tabs>
        <w:spacing w:line="276" w:lineRule="auto"/>
        <w:ind w:right="20"/>
        <w:jc w:val="both"/>
        <w:rPr>
          <w:rFonts w:ascii="Arial" w:hAnsi="Arial" w:cs="Arial"/>
          <w:b w:val="0"/>
          <w:sz w:val="20"/>
          <w:szCs w:val="20"/>
        </w:rPr>
      </w:pPr>
      <w:r w:rsidRPr="001F452E">
        <w:rPr>
          <w:rFonts w:ascii="Arial" w:hAnsi="Arial" w:cs="Arial"/>
          <w:sz w:val="20"/>
          <w:szCs w:val="20"/>
        </w:rPr>
        <w:t>Zadanie 5</w:t>
      </w:r>
      <w:r w:rsidRPr="001F452E">
        <w:rPr>
          <w:rFonts w:ascii="Arial" w:hAnsi="Arial" w:cs="Arial"/>
          <w:b w:val="0"/>
          <w:sz w:val="20"/>
          <w:szCs w:val="20"/>
        </w:rPr>
        <w:t xml:space="preserve">  brutto ……………………… zł, (słownie: ……………………… 00/100 w tym podatek od towarów i usług (VAT) ………………………  zł (słownie: ……………………… 00/100), netto ……………………… zł (słownie ……………………… 00/100)</w:t>
      </w:r>
    </w:p>
    <w:p w14:paraId="066E0E4E" w14:textId="6C24B896" w:rsidR="00085E88" w:rsidRPr="001F452E" w:rsidRDefault="00085E88" w:rsidP="001F452E">
      <w:pPr>
        <w:pStyle w:val="Teksttreci30"/>
        <w:numPr>
          <w:ilvl w:val="0"/>
          <w:numId w:val="34"/>
        </w:numPr>
        <w:tabs>
          <w:tab w:val="left" w:pos="2114"/>
        </w:tabs>
        <w:spacing w:line="276" w:lineRule="auto"/>
        <w:ind w:right="20"/>
        <w:jc w:val="both"/>
        <w:rPr>
          <w:rFonts w:ascii="Arial" w:hAnsi="Arial" w:cs="Arial"/>
          <w:b w:val="0"/>
          <w:sz w:val="20"/>
          <w:szCs w:val="20"/>
        </w:rPr>
      </w:pPr>
      <w:r w:rsidRPr="001F452E">
        <w:rPr>
          <w:rFonts w:ascii="Arial" w:hAnsi="Arial" w:cs="Arial"/>
          <w:sz w:val="20"/>
          <w:szCs w:val="20"/>
        </w:rPr>
        <w:t>Zadanie 6</w:t>
      </w:r>
      <w:r w:rsidRPr="001F452E">
        <w:rPr>
          <w:rFonts w:ascii="Arial" w:hAnsi="Arial" w:cs="Arial"/>
          <w:b w:val="0"/>
          <w:sz w:val="20"/>
          <w:szCs w:val="20"/>
        </w:rPr>
        <w:t xml:space="preserve">  brutto ……………………… zł, (słownie: ……………………… 00/100 w tym podatek od towarów i usług (VAT) ………………………  zł (słownie: ……………………… 00/100), netto ……………………… zł (słownie ……………………… 00/100)</w:t>
      </w:r>
    </w:p>
    <w:p w14:paraId="511CCADD" w14:textId="0546C5B2" w:rsidR="00085E88" w:rsidRPr="001F452E" w:rsidRDefault="00085E88" w:rsidP="001F452E">
      <w:pPr>
        <w:pStyle w:val="Teksttreci30"/>
        <w:numPr>
          <w:ilvl w:val="0"/>
          <w:numId w:val="34"/>
        </w:numPr>
        <w:tabs>
          <w:tab w:val="left" w:pos="2114"/>
        </w:tabs>
        <w:spacing w:line="276" w:lineRule="auto"/>
        <w:ind w:right="20"/>
        <w:jc w:val="both"/>
        <w:rPr>
          <w:rFonts w:ascii="Arial" w:hAnsi="Arial" w:cs="Arial"/>
          <w:b w:val="0"/>
          <w:sz w:val="20"/>
          <w:szCs w:val="20"/>
        </w:rPr>
      </w:pPr>
      <w:r w:rsidRPr="001F452E">
        <w:rPr>
          <w:rFonts w:ascii="Arial" w:hAnsi="Arial" w:cs="Arial"/>
          <w:sz w:val="20"/>
          <w:szCs w:val="20"/>
        </w:rPr>
        <w:t>Zadanie 7</w:t>
      </w:r>
      <w:r w:rsidRPr="001F452E">
        <w:rPr>
          <w:rFonts w:ascii="Arial" w:hAnsi="Arial" w:cs="Arial"/>
          <w:b w:val="0"/>
          <w:sz w:val="20"/>
          <w:szCs w:val="20"/>
        </w:rPr>
        <w:t xml:space="preserve">  brutto ……………………… zł, (słownie: ……………………… 00/100 w tym podatek od towarów i usług (VAT) ………………………  zł (słownie: ……………………… 00/100), netto ……………………… zł (słownie ……………………… 00/100)</w:t>
      </w:r>
    </w:p>
    <w:p w14:paraId="2B0E6584" w14:textId="07E217EA" w:rsidR="00085E88" w:rsidRPr="001F452E" w:rsidRDefault="00085E88" w:rsidP="001F452E">
      <w:pPr>
        <w:pStyle w:val="Teksttreci30"/>
        <w:numPr>
          <w:ilvl w:val="0"/>
          <w:numId w:val="34"/>
        </w:numPr>
        <w:tabs>
          <w:tab w:val="left" w:pos="2114"/>
        </w:tabs>
        <w:spacing w:line="276" w:lineRule="auto"/>
        <w:ind w:right="20"/>
        <w:jc w:val="both"/>
        <w:rPr>
          <w:rFonts w:ascii="Arial" w:hAnsi="Arial" w:cs="Arial"/>
          <w:b w:val="0"/>
          <w:sz w:val="20"/>
          <w:szCs w:val="20"/>
        </w:rPr>
      </w:pPr>
      <w:bookmarkStart w:id="2" w:name="_Hlk180489832"/>
      <w:r w:rsidRPr="001F452E">
        <w:rPr>
          <w:rFonts w:ascii="Arial" w:hAnsi="Arial" w:cs="Arial"/>
          <w:sz w:val="20"/>
          <w:szCs w:val="20"/>
        </w:rPr>
        <w:t>Zadanie 8</w:t>
      </w:r>
      <w:r w:rsidRPr="001F452E">
        <w:rPr>
          <w:rFonts w:ascii="Arial" w:hAnsi="Arial" w:cs="Arial"/>
          <w:b w:val="0"/>
          <w:sz w:val="20"/>
          <w:szCs w:val="20"/>
        </w:rPr>
        <w:t xml:space="preserve">  brutto ……………………… zł, (słownie: ……………………… 00/100 w tym podatek od towarów i usług (VAT) ………………………  zł (słownie: ……………………… 00/100), netto ……………………… zł (słownie ……………………… 00/100)</w:t>
      </w:r>
    </w:p>
    <w:bookmarkEnd w:id="2"/>
    <w:p w14:paraId="46296C89" w14:textId="20D193F4" w:rsidR="00683404" w:rsidRDefault="00866C53" w:rsidP="00D87119">
      <w:pPr>
        <w:pStyle w:val="Teksttreci30"/>
        <w:numPr>
          <w:ilvl w:val="0"/>
          <w:numId w:val="34"/>
        </w:numPr>
        <w:tabs>
          <w:tab w:val="left" w:pos="2114"/>
        </w:tabs>
        <w:spacing w:line="276" w:lineRule="auto"/>
        <w:ind w:right="20" w:firstLine="0"/>
        <w:jc w:val="both"/>
        <w:rPr>
          <w:rFonts w:ascii="Arial" w:hAnsi="Arial" w:cs="Arial"/>
          <w:b w:val="0"/>
          <w:sz w:val="20"/>
          <w:szCs w:val="20"/>
        </w:rPr>
      </w:pPr>
      <w:r w:rsidRPr="00683404">
        <w:rPr>
          <w:rFonts w:ascii="Arial" w:hAnsi="Arial" w:cs="Arial"/>
          <w:sz w:val="20"/>
          <w:szCs w:val="20"/>
        </w:rPr>
        <w:t>Zadanie 9</w:t>
      </w:r>
      <w:r w:rsidRPr="00683404">
        <w:rPr>
          <w:rFonts w:ascii="Arial" w:hAnsi="Arial" w:cs="Arial"/>
          <w:b w:val="0"/>
          <w:sz w:val="20"/>
          <w:szCs w:val="20"/>
        </w:rPr>
        <w:t xml:space="preserve">  brutto ……………………… zł, (słownie: ……………………… 00/100 w tym podatek od towarów i usług (VAT) ………………………  zł (słownie: ……………………… 00/100), netto ……………………… zł (słownie ……………………… 00/100)</w:t>
      </w:r>
    </w:p>
    <w:p w14:paraId="19072A43" w14:textId="438A6368" w:rsidR="0098399A" w:rsidRDefault="0098399A" w:rsidP="0098399A">
      <w:pPr>
        <w:pStyle w:val="Teksttreci30"/>
        <w:numPr>
          <w:ilvl w:val="0"/>
          <w:numId w:val="34"/>
        </w:numPr>
        <w:tabs>
          <w:tab w:val="left" w:pos="2114"/>
        </w:tabs>
        <w:spacing w:line="276" w:lineRule="auto"/>
        <w:ind w:right="20"/>
        <w:jc w:val="both"/>
        <w:rPr>
          <w:rFonts w:ascii="Arial" w:hAnsi="Arial" w:cs="Arial"/>
          <w:b w:val="0"/>
          <w:sz w:val="20"/>
          <w:szCs w:val="20"/>
        </w:rPr>
      </w:pPr>
      <w:r w:rsidRPr="001F452E">
        <w:rPr>
          <w:rFonts w:ascii="Arial" w:hAnsi="Arial" w:cs="Arial"/>
          <w:sz w:val="20"/>
          <w:szCs w:val="20"/>
        </w:rPr>
        <w:t xml:space="preserve">Zadanie </w:t>
      </w:r>
      <w:r>
        <w:rPr>
          <w:rFonts w:ascii="Arial" w:hAnsi="Arial" w:cs="Arial"/>
          <w:sz w:val="20"/>
          <w:szCs w:val="20"/>
        </w:rPr>
        <w:t>10</w:t>
      </w:r>
      <w:r w:rsidRPr="001F452E">
        <w:rPr>
          <w:rFonts w:ascii="Arial" w:hAnsi="Arial" w:cs="Arial"/>
          <w:b w:val="0"/>
          <w:sz w:val="20"/>
          <w:szCs w:val="20"/>
        </w:rPr>
        <w:t xml:space="preserve">  brutto ……………………… zł, (słownie: ……………………… 00/100 w tym podatek od towarów i usług (VAT) ………………………  zł (słownie: ……………………… 00/100), netto ……………………… zł (słownie ……………………… 00/100)</w:t>
      </w:r>
    </w:p>
    <w:p w14:paraId="3F639465" w14:textId="6D8C73BF" w:rsidR="0098399A" w:rsidRPr="001F452E" w:rsidRDefault="0098399A" w:rsidP="0098399A">
      <w:pPr>
        <w:pStyle w:val="Teksttreci30"/>
        <w:numPr>
          <w:ilvl w:val="0"/>
          <w:numId w:val="34"/>
        </w:numPr>
        <w:tabs>
          <w:tab w:val="left" w:pos="2114"/>
        </w:tabs>
        <w:spacing w:line="276" w:lineRule="auto"/>
        <w:ind w:right="20"/>
        <w:jc w:val="both"/>
        <w:rPr>
          <w:rFonts w:ascii="Arial" w:hAnsi="Arial" w:cs="Arial"/>
          <w:b w:val="0"/>
          <w:sz w:val="20"/>
          <w:szCs w:val="20"/>
        </w:rPr>
      </w:pPr>
      <w:r w:rsidRPr="001F452E">
        <w:rPr>
          <w:rFonts w:ascii="Arial" w:hAnsi="Arial" w:cs="Arial"/>
          <w:sz w:val="20"/>
          <w:szCs w:val="20"/>
        </w:rPr>
        <w:t xml:space="preserve">Zadanie </w:t>
      </w:r>
      <w:r>
        <w:rPr>
          <w:rFonts w:ascii="Arial" w:hAnsi="Arial" w:cs="Arial"/>
          <w:sz w:val="20"/>
          <w:szCs w:val="20"/>
        </w:rPr>
        <w:t>11</w:t>
      </w:r>
      <w:r w:rsidRPr="001F452E">
        <w:rPr>
          <w:rFonts w:ascii="Arial" w:hAnsi="Arial" w:cs="Arial"/>
          <w:b w:val="0"/>
          <w:sz w:val="20"/>
          <w:szCs w:val="20"/>
        </w:rPr>
        <w:t xml:space="preserve">  brutto ……………………… zł, (słownie: ……………………… 00/100 w tym podatek od towarów i usług (VAT) ………………………  zł (słownie: ……………………… 00/100), netto ……………………… zł (słownie ……………………… 00/100)</w:t>
      </w:r>
    </w:p>
    <w:p w14:paraId="404162D8" w14:textId="644210BA" w:rsidR="0098399A" w:rsidRPr="001F452E" w:rsidRDefault="0098399A" w:rsidP="0098399A">
      <w:pPr>
        <w:pStyle w:val="Teksttreci30"/>
        <w:numPr>
          <w:ilvl w:val="0"/>
          <w:numId w:val="34"/>
        </w:numPr>
        <w:tabs>
          <w:tab w:val="left" w:pos="2114"/>
        </w:tabs>
        <w:spacing w:line="276" w:lineRule="auto"/>
        <w:ind w:right="20"/>
        <w:jc w:val="both"/>
        <w:rPr>
          <w:rFonts w:ascii="Arial" w:hAnsi="Arial" w:cs="Arial"/>
          <w:b w:val="0"/>
          <w:sz w:val="20"/>
          <w:szCs w:val="20"/>
        </w:rPr>
      </w:pPr>
      <w:r w:rsidRPr="001F452E">
        <w:rPr>
          <w:rFonts w:ascii="Arial" w:hAnsi="Arial" w:cs="Arial"/>
          <w:sz w:val="20"/>
          <w:szCs w:val="20"/>
        </w:rPr>
        <w:t xml:space="preserve">Zadanie </w:t>
      </w:r>
      <w:r>
        <w:rPr>
          <w:rFonts w:ascii="Arial" w:hAnsi="Arial" w:cs="Arial"/>
          <w:sz w:val="20"/>
          <w:szCs w:val="20"/>
        </w:rPr>
        <w:t>12</w:t>
      </w:r>
      <w:r w:rsidRPr="001F452E">
        <w:rPr>
          <w:rFonts w:ascii="Arial" w:hAnsi="Arial" w:cs="Arial"/>
          <w:b w:val="0"/>
          <w:sz w:val="20"/>
          <w:szCs w:val="20"/>
        </w:rPr>
        <w:t xml:space="preserve">  brutto ……………………… zł, (słownie: ……………………… 00/100 w tym podatek od towarów i usług (VAT) ………………………  zł (słownie: ……………………… 00/100), netto ……………………… zł (słownie ……………………… 00/100)</w:t>
      </w:r>
    </w:p>
    <w:p w14:paraId="558898D8" w14:textId="798BEB15" w:rsidR="0098399A" w:rsidRPr="001F452E" w:rsidRDefault="0098399A" w:rsidP="0098399A">
      <w:pPr>
        <w:pStyle w:val="Teksttreci30"/>
        <w:numPr>
          <w:ilvl w:val="0"/>
          <w:numId w:val="34"/>
        </w:numPr>
        <w:tabs>
          <w:tab w:val="left" w:pos="2114"/>
        </w:tabs>
        <w:spacing w:line="276" w:lineRule="auto"/>
        <w:ind w:right="20"/>
        <w:jc w:val="both"/>
        <w:rPr>
          <w:rFonts w:ascii="Arial" w:hAnsi="Arial" w:cs="Arial"/>
          <w:b w:val="0"/>
          <w:sz w:val="20"/>
          <w:szCs w:val="20"/>
        </w:rPr>
      </w:pPr>
      <w:r w:rsidRPr="001F452E">
        <w:rPr>
          <w:rFonts w:ascii="Arial" w:hAnsi="Arial" w:cs="Arial"/>
          <w:sz w:val="20"/>
          <w:szCs w:val="20"/>
        </w:rPr>
        <w:t xml:space="preserve">Zadanie </w:t>
      </w:r>
      <w:r>
        <w:rPr>
          <w:rFonts w:ascii="Arial" w:hAnsi="Arial" w:cs="Arial"/>
          <w:sz w:val="20"/>
          <w:szCs w:val="20"/>
        </w:rPr>
        <w:t>13</w:t>
      </w:r>
      <w:r w:rsidRPr="001F452E">
        <w:rPr>
          <w:rFonts w:ascii="Arial" w:hAnsi="Arial" w:cs="Arial"/>
          <w:b w:val="0"/>
          <w:sz w:val="20"/>
          <w:szCs w:val="20"/>
        </w:rPr>
        <w:t xml:space="preserve">  brutto ……………………… zł, (słownie: ……………………… 00/100 w tym podatek od towarów i usług (VAT) ………………………  zł (słownie: ……………………… 00/100), netto ……………………… zł (słownie ……………………… 00/100)</w:t>
      </w:r>
    </w:p>
    <w:p w14:paraId="76BB4FD7" w14:textId="6A6565D9" w:rsidR="0098399A" w:rsidRPr="001F452E" w:rsidRDefault="0098399A" w:rsidP="0098399A">
      <w:pPr>
        <w:pStyle w:val="Teksttreci30"/>
        <w:numPr>
          <w:ilvl w:val="0"/>
          <w:numId w:val="34"/>
        </w:numPr>
        <w:tabs>
          <w:tab w:val="left" w:pos="2114"/>
        </w:tabs>
        <w:spacing w:line="276" w:lineRule="auto"/>
        <w:ind w:right="20"/>
        <w:jc w:val="both"/>
        <w:rPr>
          <w:rFonts w:ascii="Arial" w:hAnsi="Arial" w:cs="Arial"/>
          <w:b w:val="0"/>
          <w:sz w:val="20"/>
          <w:szCs w:val="20"/>
        </w:rPr>
      </w:pPr>
      <w:r w:rsidRPr="001F452E">
        <w:rPr>
          <w:rFonts w:ascii="Arial" w:hAnsi="Arial" w:cs="Arial"/>
          <w:sz w:val="20"/>
          <w:szCs w:val="20"/>
        </w:rPr>
        <w:lastRenderedPageBreak/>
        <w:t xml:space="preserve">Zadanie </w:t>
      </w:r>
      <w:r>
        <w:rPr>
          <w:rFonts w:ascii="Arial" w:hAnsi="Arial" w:cs="Arial"/>
          <w:sz w:val="20"/>
          <w:szCs w:val="20"/>
        </w:rPr>
        <w:t>14</w:t>
      </w:r>
      <w:r w:rsidRPr="001F452E">
        <w:rPr>
          <w:rFonts w:ascii="Arial" w:hAnsi="Arial" w:cs="Arial"/>
          <w:b w:val="0"/>
          <w:sz w:val="20"/>
          <w:szCs w:val="20"/>
        </w:rPr>
        <w:t xml:space="preserve">  brutto ……………………… zł, (słownie: ……………………… 00/100 w tym podatek od towarów i usług (VAT) ………………………  zł (słownie: ……………………… 00/100), netto ……………………… zł (słownie ……………………… 00/100)</w:t>
      </w:r>
    </w:p>
    <w:p w14:paraId="35C5EEC4" w14:textId="430EB9D3" w:rsidR="00683404" w:rsidRDefault="00683404" w:rsidP="00C67620">
      <w:pPr>
        <w:pStyle w:val="Teksttreci30"/>
        <w:spacing w:after="0" w:line="276" w:lineRule="auto"/>
        <w:ind w:left="284" w:right="20" w:firstLine="0"/>
        <w:jc w:val="both"/>
        <w:rPr>
          <w:rFonts w:ascii="Arial" w:hAnsi="Arial" w:cs="Arial"/>
          <w:b w:val="0"/>
          <w:sz w:val="20"/>
          <w:szCs w:val="20"/>
        </w:rPr>
      </w:pPr>
      <w:r>
        <w:rPr>
          <w:rFonts w:ascii="Arial" w:hAnsi="Arial" w:cs="Arial"/>
          <w:b w:val="0"/>
          <w:sz w:val="20"/>
          <w:szCs w:val="20"/>
        </w:rPr>
        <w:t>*zgodnie z ofertą Wykonawcy.</w:t>
      </w:r>
    </w:p>
    <w:p w14:paraId="23C74445" w14:textId="7EE51790" w:rsidR="00951B22" w:rsidRPr="001F452E" w:rsidRDefault="00A313C4" w:rsidP="001F452E">
      <w:pPr>
        <w:pStyle w:val="Teksttreci30"/>
        <w:numPr>
          <w:ilvl w:val="0"/>
          <w:numId w:val="15"/>
        </w:numPr>
        <w:spacing w:after="0" w:line="276" w:lineRule="auto"/>
        <w:ind w:left="284" w:right="20"/>
        <w:jc w:val="both"/>
        <w:rPr>
          <w:rFonts w:ascii="Arial" w:hAnsi="Arial" w:cs="Arial"/>
          <w:b w:val="0"/>
          <w:sz w:val="20"/>
          <w:szCs w:val="20"/>
        </w:rPr>
      </w:pPr>
      <w:r w:rsidRPr="001F452E">
        <w:rPr>
          <w:rFonts w:ascii="Arial" w:hAnsi="Arial" w:cs="Arial"/>
          <w:b w:val="0"/>
          <w:sz w:val="20"/>
          <w:szCs w:val="20"/>
        </w:rPr>
        <w:t xml:space="preserve">Wynagrodzenie określone w ust. 1 obejmuje wszelkie koszty związane z realizacją przedmiotu </w:t>
      </w:r>
      <w:r w:rsidR="00951B22" w:rsidRPr="001F452E">
        <w:rPr>
          <w:rFonts w:ascii="Arial" w:hAnsi="Arial" w:cs="Arial"/>
          <w:b w:val="0"/>
          <w:sz w:val="20"/>
          <w:szCs w:val="20"/>
        </w:rPr>
        <w:t>U</w:t>
      </w:r>
      <w:r w:rsidRPr="001F452E">
        <w:rPr>
          <w:rFonts w:ascii="Arial" w:hAnsi="Arial" w:cs="Arial"/>
          <w:b w:val="0"/>
          <w:sz w:val="20"/>
          <w:szCs w:val="20"/>
        </w:rPr>
        <w:t xml:space="preserve">mowy, w tym w szczególności koszty transportu, dostarczenie przedmiotu </w:t>
      </w:r>
      <w:r w:rsidR="00951B22" w:rsidRPr="001F452E">
        <w:rPr>
          <w:rFonts w:ascii="Arial" w:hAnsi="Arial" w:cs="Arial"/>
          <w:b w:val="0"/>
          <w:sz w:val="20"/>
          <w:szCs w:val="20"/>
        </w:rPr>
        <w:t>U</w:t>
      </w:r>
      <w:r w:rsidRPr="001F452E">
        <w:rPr>
          <w:rFonts w:ascii="Arial" w:hAnsi="Arial" w:cs="Arial"/>
          <w:b w:val="0"/>
          <w:sz w:val="20"/>
          <w:szCs w:val="20"/>
        </w:rPr>
        <w:t xml:space="preserve">mowy </w:t>
      </w:r>
      <w:r w:rsidR="005C7C85" w:rsidRPr="001F452E">
        <w:rPr>
          <w:rFonts w:ascii="Arial" w:hAnsi="Arial" w:cs="Arial"/>
          <w:b w:val="0"/>
          <w:sz w:val="20"/>
          <w:szCs w:val="20"/>
        </w:rPr>
        <w:t>na</w:t>
      </w:r>
      <w:r w:rsidRPr="001F452E">
        <w:rPr>
          <w:rFonts w:ascii="Arial" w:hAnsi="Arial" w:cs="Arial"/>
          <w:b w:val="0"/>
          <w:sz w:val="20"/>
          <w:szCs w:val="20"/>
        </w:rPr>
        <w:t xml:space="preserve"> adres Zamawiającego. </w:t>
      </w:r>
    </w:p>
    <w:p w14:paraId="66E5F639" w14:textId="7AB1FF86" w:rsidR="005D2162" w:rsidRPr="001F452E" w:rsidRDefault="001C3BD1" w:rsidP="001F452E">
      <w:pPr>
        <w:pStyle w:val="Teksttreci30"/>
        <w:numPr>
          <w:ilvl w:val="0"/>
          <w:numId w:val="15"/>
        </w:numPr>
        <w:spacing w:after="0" w:line="276" w:lineRule="auto"/>
        <w:ind w:left="284" w:right="20"/>
        <w:jc w:val="both"/>
        <w:rPr>
          <w:rFonts w:ascii="Arial" w:hAnsi="Arial" w:cs="Arial"/>
          <w:b w:val="0"/>
          <w:sz w:val="20"/>
          <w:szCs w:val="20"/>
        </w:rPr>
      </w:pPr>
      <w:r w:rsidRPr="001F452E">
        <w:rPr>
          <w:rFonts w:ascii="Arial" w:hAnsi="Arial" w:cs="Arial"/>
          <w:b w:val="0"/>
          <w:sz w:val="20"/>
          <w:szCs w:val="20"/>
        </w:rPr>
        <w:t xml:space="preserve">Wykonawca gwarantuje dostawę przedmiotu Umowy po </w:t>
      </w:r>
      <w:r w:rsidR="00A70435" w:rsidRPr="001F452E">
        <w:rPr>
          <w:rFonts w:ascii="Arial" w:hAnsi="Arial" w:cs="Arial"/>
          <w:b w:val="0"/>
          <w:sz w:val="20"/>
          <w:szCs w:val="20"/>
        </w:rPr>
        <w:t>c</w:t>
      </w:r>
      <w:r w:rsidR="005D2162" w:rsidRPr="001F452E">
        <w:rPr>
          <w:rFonts w:ascii="Arial" w:hAnsi="Arial" w:cs="Arial"/>
          <w:b w:val="0"/>
          <w:sz w:val="20"/>
          <w:szCs w:val="20"/>
        </w:rPr>
        <w:t>en</w:t>
      </w:r>
      <w:r w:rsidRPr="001F452E">
        <w:rPr>
          <w:rFonts w:ascii="Arial" w:hAnsi="Arial" w:cs="Arial"/>
          <w:b w:val="0"/>
          <w:sz w:val="20"/>
          <w:szCs w:val="20"/>
        </w:rPr>
        <w:t>ach</w:t>
      </w:r>
      <w:r w:rsidR="005D2162" w:rsidRPr="001F452E">
        <w:rPr>
          <w:rFonts w:ascii="Arial" w:hAnsi="Arial" w:cs="Arial"/>
          <w:b w:val="0"/>
          <w:sz w:val="20"/>
          <w:szCs w:val="20"/>
        </w:rPr>
        <w:t xml:space="preserve"> zgodn</w:t>
      </w:r>
      <w:r w:rsidR="005C7C85" w:rsidRPr="001F452E">
        <w:rPr>
          <w:rFonts w:ascii="Arial" w:hAnsi="Arial" w:cs="Arial"/>
          <w:b w:val="0"/>
          <w:sz w:val="20"/>
          <w:szCs w:val="20"/>
        </w:rPr>
        <w:t>ych</w:t>
      </w:r>
      <w:r w:rsidR="005D2162" w:rsidRPr="001F452E">
        <w:rPr>
          <w:rFonts w:ascii="Arial" w:hAnsi="Arial" w:cs="Arial"/>
          <w:b w:val="0"/>
          <w:sz w:val="20"/>
          <w:szCs w:val="20"/>
        </w:rPr>
        <w:t xml:space="preserve"> z </w:t>
      </w:r>
      <w:r w:rsidR="00683404">
        <w:rPr>
          <w:rFonts w:ascii="Arial" w:hAnsi="Arial" w:cs="Arial"/>
          <w:b w:val="0"/>
          <w:sz w:val="20"/>
          <w:szCs w:val="20"/>
        </w:rPr>
        <w:t>ofertą</w:t>
      </w:r>
      <w:r w:rsidR="005D2162" w:rsidRPr="001F452E">
        <w:rPr>
          <w:rFonts w:ascii="Arial" w:hAnsi="Arial" w:cs="Arial"/>
          <w:b w:val="0"/>
          <w:sz w:val="20"/>
          <w:szCs w:val="20"/>
        </w:rPr>
        <w:t xml:space="preserve">, </w:t>
      </w:r>
      <w:r w:rsidR="00A7657A" w:rsidRPr="001F452E">
        <w:rPr>
          <w:rFonts w:ascii="Arial" w:hAnsi="Arial" w:cs="Arial"/>
          <w:b w:val="0"/>
          <w:sz w:val="20"/>
          <w:szCs w:val="20"/>
        </w:rPr>
        <w:t>stanowiąc</w:t>
      </w:r>
      <w:r w:rsidR="00683404">
        <w:rPr>
          <w:rFonts w:ascii="Arial" w:hAnsi="Arial" w:cs="Arial"/>
          <w:b w:val="0"/>
          <w:sz w:val="20"/>
          <w:szCs w:val="20"/>
        </w:rPr>
        <w:t>ą</w:t>
      </w:r>
      <w:r w:rsidR="00A7657A" w:rsidRPr="001F452E">
        <w:rPr>
          <w:rFonts w:ascii="Arial" w:hAnsi="Arial" w:cs="Arial"/>
          <w:b w:val="0"/>
          <w:sz w:val="20"/>
          <w:szCs w:val="20"/>
        </w:rPr>
        <w:t xml:space="preserve"> </w:t>
      </w:r>
      <w:r w:rsidRPr="001F452E">
        <w:rPr>
          <w:rFonts w:ascii="Arial" w:hAnsi="Arial" w:cs="Arial"/>
          <w:b w:val="0"/>
          <w:sz w:val="20"/>
          <w:szCs w:val="20"/>
        </w:rPr>
        <w:t xml:space="preserve">załącznik </w:t>
      </w:r>
      <w:r w:rsidR="00A7657A" w:rsidRPr="001F452E">
        <w:rPr>
          <w:rFonts w:ascii="Arial" w:hAnsi="Arial" w:cs="Arial"/>
          <w:b w:val="0"/>
          <w:sz w:val="20"/>
          <w:szCs w:val="20"/>
        </w:rPr>
        <w:t xml:space="preserve">nr </w:t>
      </w:r>
      <w:r w:rsidR="00CA7E58" w:rsidRPr="001F452E">
        <w:rPr>
          <w:rFonts w:ascii="Arial" w:hAnsi="Arial" w:cs="Arial"/>
          <w:b w:val="0"/>
          <w:sz w:val="20"/>
          <w:szCs w:val="20"/>
        </w:rPr>
        <w:t>2</w:t>
      </w:r>
      <w:r w:rsidRPr="001F452E">
        <w:rPr>
          <w:rFonts w:ascii="Arial" w:hAnsi="Arial" w:cs="Arial"/>
          <w:b w:val="0"/>
          <w:sz w:val="20"/>
          <w:szCs w:val="20"/>
        </w:rPr>
        <w:t xml:space="preserve"> do</w:t>
      </w:r>
      <w:r w:rsidR="000E32ED">
        <w:rPr>
          <w:rFonts w:ascii="Arial" w:hAnsi="Arial" w:cs="Arial"/>
          <w:b w:val="0"/>
          <w:sz w:val="20"/>
          <w:szCs w:val="20"/>
        </w:rPr>
        <w:t xml:space="preserve"> </w:t>
      </w:r>
      <w:r w:rsidR="001F452E" w:rsidRPr="001F452E">
        <w:rPr>
          <w:rFonts w:ascii="Arial" w:hAnsi="Arial" w:cs="Arial"/>
          <w:b w:val="0"/>
          <w:sz w:val="20"/>
          <w:szCs w:val="20"/>
        </w:rPr>
        <w:t>Umowy.</w:t>
      </w:r>
    </w:p>
    <w:p w14:paraId="5098D5AA" w14:textId="73A19BC4" w:rsidR="00951B22" w:rsidRPr="001F452E" w:rsidRDefault="00A313C4" w:rsidP="001F452E">
      <w:pPr>
        <w:pStyle w:val="Teksttreci30"/>
        <w:numPr>
          <w:ilvl w:val="0"/>
          <w:numId w:val="15"/>
        </w:numPr>
        <w:spacing w:after="0" w:line="276" w:lineRule="auto"/>
        <w:ind w:left="284" w:right="20"/>
        <w:jc w:val="both"/>
        <w:rPr>
          <w:rFonts w:ascii="Arial" w:hAnsi="Arial" w:cs="Arial"/>
          <w:b w:val="0"/>
          <w:sz w:val="20"/>
          <w:szCs w:val="20"/>
        </w:rPr>
      </w:pPr>
      <w:r w:rsidRPr="001F452E">
        <w:rPr>
          <w:rFonts w:ascii="Arial" w:hAnsi="Arial" w:cs="Arial"/>
          <w:b w:val="0"/>
          <w:bCs w:val="0"/>
          <w:sz w:val="20"/>
          <w:szCs w:val="20"/>
        </w:rPr>
        <w:t xml:space="preserve">Wykonawca zobowiązuje się dostarczyć przedmiot </w:t>
      </w:r>
      <w:r w:rsidR="006B2F23" w:rsidRPr="001F452E">
        <w:rPr>
          <w:rFonts w:ascii="Arial" w:hAnsi="Arial" w:cs="Arial"/>
          <w:b w:val="0"/>
          <w:bCs w:val="0"/>
          <w:sz w:val="20"/>
          <w:szCs w:val="20"/>
        </w:rPr>
        <w:t>Umowy</w:t>
      </w:r>
      <w:r w:rsidRPr="001F452E">
        <w:rPr>
          <w:rFonts w:ascii="Arial" w:hAnsi="Arial" w:cs="Arial"/>
          <w:b w:val="0"/>
          <w:bCs w:val="0"/>
          <w:sz w:val="20"/>
          <w:szCs w:val="20"/>
        </w:rPr>
        <w:t xml:space="preserve"> na własny koszt i ryzyko.</w:t>
      </w:r>
    </w:p>
    <w:p w14:paraId="32570F99" w14:textId="5BEBA860" w:rsidR="00951B22" w:rsidRPr="001F452E" w:rsidRDefault="00A313C4" w:rsidP="001F452E">
      <w:pPr>
        <w:pStyle w:val="Teksttreci30"/>
        <w:numPr>
          <w:ilvl w:val="0"/>
          <w:numId w:val="15"/>
        </w:numPr>
        <w:spacing w:after="0" w:line="276" w:lineRule="auto"/>
        <w:ind w:left="284" w:right="20"/>
        <w:jc w:val="both"/>
        <w:rPr>
          <w:rFonts w:ascii="Arial" w:hAnsi="Arial" w:cs="Arial"/>
          <w:b w:val="0"/>
          <w:sz w:val="20"/>
          <w:szCs w:val="20"/>
        </w:rPr>
      </w:pPr>
      <w:r w:rsidRPr="001F452E">
        <w:rPr>
          <w:rFonts w:ascii="Arial" w:hAnsi="Arial" w:cs="Arial"/>
          <w:b w:val="0"/>
          <w:bCs w:val="0"/>
          <w:sz w:val="20"/>
          <w:szCs w:val="20"/>
        </w:rPr>
        <w:t xml:space="preserve">Za wszelkie uszkodzenie przedmiotu </w:t>
      </w:r>
      <w:r w:rsidR="006B2F23" w:rsidRPr="001F452E">
        <w:rPr>
          <w:rFonts w:ascii="Arial" w:hAnsi="Arial" w:cs="Arial"/>
          <w:b w:val="0"/>
          <w:bCs w:val="0"/>
          <w:sz w:val="20"/>
          <w:szCs w:val="20"/>
        </w:rPr>
        <w:t>Umowy</w:t>
      </w:r>
      <w:r w:rsidRPr="001F452E">
        <w:rPr>
          <w:rFonts w:ascii="Arial" w:hAnsi="Arial" w:cs="Arial"/>
          <w:b w:val="0"/>
          <w:bCs w:val="0"/>
          <w:sz w:val="20"/>
          <w:szCs w:val="20"/>
        </w:rPr>
        <w:t xml:space="preserve"> podczas transportu odpowiedzialność ponosi Wykonawca.</w:t>
      </w:r>
    </w:p>
    <w:p w14:paraId="421FE969" w14:textId="7F4BAEDF" w:rsidR="00951B22" w:rsidRPr="001F452E" w:rsidRDefault="00A313C4" w:rsidP="001F452E">
      <w:pPr>
        <w:pStyle w:val="Teksttreci30"/>
        <w:numPr>
          <w:ilvl w:val="0"/>
          <w:numId w:val="15"/>
        </w:numPr>
        <w:spacing w:after="0" w:line="276" w:lineRule="auto"/>
        <w:ind w:left="284" w:right="20"/>
        <w:jc w:val="both"/>
        <w:rPr>
          <w:rFonts w:ascii="Arial" w:hAnsi="Arial" w:cs="Arial"/>
          <w:b w:val="0"/>
          <w:sz w:val="20"/>
          <w:szCs w:val="20"/>
        </w:rPr>
      </w:pPr>
      <w:r w:rsidRPr="001F452E">
        <w:rPr>
          <w:rFonts w:ascii="Arial" w:hAnsi="Arial" w:cs="Arial"/>
          <w:b w:val="0"/>
          <w:bCs w:val="0"/>
          <w:sz w:val="20"/>
          <w:szCs w:val="20"/>
        </w:rPr>
        <w:t xml:space="preserve">Wynagrodzenie, o którym mowa w ust. 1 zostanie wypłacone przez Zamawiającego na podstawie przedłożonej przez Wykonawcę, prawidłowo wystawionej  faktury, nie później niż w ciągu </w:t>
      </w:r>
      <w:r w:rsidR="00951B22" w:rsidRPr="001F452E">
        <w:rPr>
          <w:rFonts w:ascii="Arial" w:hAnsi="Arial" w:cs="Arial"/>
          <w:b w:val="0"/>
          <w:sz w:val="20"/>
          <w:szCs w:val="20"/>
        </w:rPr>
        <w:t>21</w:t>
      </w:r>
      <w:r w:rsidRPr="001F452E">
        <w:rPr>
          <w:rFonts w:ascii="Arial" w:hAnsi="Arial" w:cs="Arial"/>
          <w:b w:val="0"/>
          <w:bCs w:val="0"/>
          <w:sz w:val="20"/>
          <w:szCs w:val="20"/>
        </w:rPr>
        <w:t xml:space="preserve"> dni od daty doręczenia faktury Zamawiającemu. Podstawą wystawienia faktury będzie protokół odbioru przedmiotu </w:t>
      </w:r>
      <w:r w:rsidR="006B2F23" w:rsidRPr="001F452E">
        <w:rPr>
          <w:rFonts w:ascii="Arial" w:hAnsi="Arial" w:cs="Arial"/>
          <w:b w:val="0"/>
          <w:bCs w:val="0"/>
          <w:sz w:val="20"/>
          <w:szCs w:val="20"/>
        </w:rPr>
        <w:t>Umowy</w:t>
      </w:r>
      <w:r w:rsidRPr="001F452E">
        <w:rPr>
          <w:rFonts w:ascii="Arial" w:hAnsi="Arial" w:cs="Arial"/>
          <w:b w:val="0"/>
          <w:bCs w:val="0"/>
          <w:sz w:val="20"/>
          <w:szCs w:val="20"/>
        </w:rPr>
        <w:t xml:space="preserve"> podpisany przez Strony.</w:t>
      </w:r>
    </w:p>
    <w:p w14:paraId="5D4A2EB2" w14:textId="77777777" w:rsidR="00A313C4" w:rsidRPr="001F452E" w:rsidRDefault="00A313C4" w:rsidP="001F452E">
      <w:pPr>
        <w:pStyle w:val="Teksttreci30"/>
        <w:numPr>
          <w:ilvl w:val="0"/>
          <w:numId w:val="15"/>
        </w:numPr>
        <w:spacing w:after="0" w:line="276" w:lineRule="auto"/>
        <w:ind w:left="284" w:right="20"/>
        <w:jc w:val="both"/>
        <w:rPr>
          <w:rFonts w:ascii="Arial" w:hAnsi="Arial" w:cs="Arial"/>
          <w:b w:val="0"/>
          <w:sz w:val="20"/>
          <w:szCs w:val="20"/>
        </w:rPr>
      </w:pPr>
      <w:r w:rsidRPr="001F452E">
        <w:rPr>
          <w:rFonts w:ascii="Arial" w:hAnsi="Arial" w:cs="Arial"/>
          <w:b w:val="0"/>
          <w:sz w:val="20"/>
          <w:szCs w:val="20"/>
        </w:rPr>
        <w:t>Faktury należy wystawić na:</w:t>
      </w:r>
    </w:p>
    <w:p w14:paraId="01EE3C6F" w14:textId="77777777" w:rsidR="00A313C4" w:rsidRPr="001F452E" w:rsidRDefault="00A313C4" w:rsidP="001F452E">
      <w:pPr>
        <w:pStyle w:val="Teksttreci30"/>
        <w:tabs>
          <w:tab w:val="left" w:pos="2114"/>
        </w:tabs>
        <w:spacing w:after="0" w:line="276" w:lineRule="auto"/>
        <w:ind w:left="284" w:right="20" w:firstLine="0"/>
        <w:jc w:val="both"/>
        <w:rPr>
          <w:rFonts w:ascii="Arial" w:hAnsi="Arial" w:cs="Arial"/>
          <w:sz w:val="20"/>
          <w:szCs w:val="20"/>
        </w:rPr>
      </w:pPr>
      <w:r w:rsidRPr="001F452E">
        <w:rPr>
          <w:rFonts w:ascii="Arial" w:hAnsi="Arial" w:cs="Arial"/>
          <w:sz w:val="20"/>
          <w:szCs w:val="20"/>
        </w:rPr>
        <w:t xml:space="preserve">„Koleje Małopolskie” Sp. z o.o., </w:t>
      </w:r>
    </w:p>
    <w:p w14:paraId="2B9112AB" w14:textId="77777777" w:rsidR="00A313C4" w:rsidRPr="001F452E" w:rsidRDefault="00A313C4" w:rsidP="001F452E">
      <w:pPr>
        <w:tabs>
          <w:tab w:val="left" w:pos="2114"/>
        </w:tabs>
        <w:overflowPunct w:val="0"/>
        <w:ind w:left="284"/>
        <w:contextualSpacing/>
        <w:rPr>
          <w:sz w:val="20"/>
          <w:szCs w:val="20"/>
        </w:rPr>
      </w:pPr>
      <w:r w:rsidRPr="001F452E">
        <w:rPr>
          <w:sz w:val="20"/>
          <w:szCs w:val="20"/>
        </w:rPr>
        <w:t>ul. Wodna 2, 30-556 Kraków</w:t>
      </w:r>
    </w:p>
    <w:p w14:paraId="7785E145" w14:textId="655EE74B" w:rsidR="00A313C4" w:rsidRPr="001F452E" w:rsidRDefault="00A313C4" w:rsidP="001F452E">
      <w:pPr>
        <w:tabs>
          <w:tab w:val="left" w:pos="2114"/>
        </w:tabs>
        <w:overflowPunct w:val="0"/>
        <w:autoSpaceDE w:val="0"/>
        <w:ind w:left="284"/>
        <w:rPr>
          <w:sz w:val="20"/>
          <w:szCs w:val="20"/>
        </w:rPr>
      </w:pPr>
      <w:r w:rsidRPr="001F452E">
        <w:rPr>
          <w:sz w:val="20"/>
          <w:szCs w:val="20"/>
        </w:rPr>
        <w:t>NIP</w:t>
      </w:r>
      <w:r w:rsidR="002968E2" w:rsidRPr="001F452E">
        <w:rPr>
          <w:sz w:val="20"/>
          <w:szCs w:val="20"/>
        </w:rPr>
        <w:t>:</w:t>
      </w:r>
      <w:r w:rsidRPr="001F452E">
        <w:rPr>
          <w:sz w:val="20"/>
          <w:szCs w:val="20"/>
        </w:rPr>
        <w:t xml:space="preserve"> 6772379445</w:t>
      </w:r>
    </w:p>
    <w:p w14:paraId="4673056F" w14:textId="77777777" w:rsidR="000647F0" w:rsidRPr="0069044B" w:rsidRDefault="000647F0" w:rsidP="000647F0">
      <w:pPr>
        <w:pStyle w:val="Akapitzlist"/>
        <w:numPr>
          <w:ilvl w:val="0"/>
          <w:numId w:val="15"/>
        </w:numPr>
        <w:ind w:left="284"/>
        <w:rPr>
          <w:sz w:val="20"/>
          <w:szCs w:val="20"/>
          <w:lang w:val="x-none"/>
        </w:rPr>
      </w:pPr>
      <w:r w:rsidRPr="00A16CE7">
        <w:rPr>
          <w:sz w:val="20"/>
          <w:szCs w:val="20"/>
        </w:rPr>
        <w:t>Za datę uregulowania płatności przyjmuje się datę obciążenia rachunku bankowego Zamawiającego.</w:t>
      </w:r>
      <w:r>
        <w:rPr>
          <w:sz w:val="20"/>
          <w:szCs w:val="20"/>
        </w:rPr>
        <w:t xml:space="preserve"> </w:t>
      </w:r>
    </w:p>
    <w:p w14:paraId="45A45914" w14:textId="77777777" w:rsidR="000647F0" w:rsidRPr="0069044B" w:rsidRDefault="000647F0" w:rsidP="000647F0">
      <w:pPr>
        <w:pStyle w:val="Akapitzlist"/>
        <w:numPr>
          <w:ilvl w:val="0"/>
          <w:numId w:val="15"/>
        </w:numPr>
        <w:ind w:left="284"/>
        <w:rPr>
          <w:sz w:val="20"/>
          <w:szCs w:val="20"/>
          <w:lang w:val="x-none"/>
        </w:rPr>
      </w:pPr>
      <w:r w:rsidRPr="00A16CE7">
        <w:rPr>
          <w:bCs/>
          <w:sz w:val="20"/>
          <w:szCs w:val="20"/>
        </w:rPr>
        <w:t xml:space="preserve">Wykonawca oświadcza, że </w:t>
      </w:r>
      <w:r w:rsidRPr="00A16CE7">
        <w:rPr>
          <w:bCs/>
          <w:sz w:val="20"/>
          <w:szCs w:val="20"/>
          <w:u w:val="single"/>
        </w:rPr>
        <w:t>jest / nie jest zarejestrowany jako czynny / zwolniony podatnik</w:t>
      </w:r>
      <w:r w:rsidRPr="00A16CE7">
        <w:rPr>
          <w:bCs/>
          <w:sz w:val="20"/>
          <w:szCs w:val="20"/>
          <w:vertAlign w:val="superscript"/>
        </w:rPr>
        <w:footnoteReference w:customMarkFollows="1" w:id="2"/>
        <w:sym w:font="Symbol" w:char="F02A"/>
      </w:r>
      <w:r w:rsidRPr="0069044B">
        <w:rPr>
          <w:bCs/>
          <w:sz w:val="20"/>
          <w:szCs w:val="20"/>
        </w:rPr>
        <w:t xml:space="preserve"> </w:t>
      </w:r>
      <w:r w:rsidRPr="00A16CE7">
        <w:rPr>
          <w:bCs/>
          <w:sz w:val="20"/>
          <w:szCs w:val="20"/>
        </w:rPr>
        <w:t>podatku od towarów i usług.</w:t>
      </w:r>
      <w:r>
        <w:rPr>
          <w:bCs/>
          <w:sz w:val="20"/>
          <w:szCs w:val="20"/>
        </w:rPr>
        <w:t xml:space="preserve"> </w:t>
      </w:r>
    </w:p>
    <w:p w14:paraId="4CFA215E" w14:textId="77777777" w:rsidR="000647F0" w:rsidRPr="0069044B" w:rsidRDefault="000647F0" w:rsidP="000647F0">
      <w:pPr>
        <w:pStyle w:val="Akapitzlist"/>
        <w:numPr>
          <w:ilvl w:val="0"/>
          <w:numId w:val="15"/>
        </w:numPr>
        <w:ind w:left="284"/>
        <w:rPr>
          <w:sz w:val="20"/>
          <w:szCs w:val="20"/>
          <w:lang w:val="x-none"/>
        </w:rPr>
      </w:pPr>
      <w:r w:rsidRPr="00A16CE7">
        <w:rPr>
          <w:bCs/>
          <w:sz w:val="20"/>
          <w:szCs w:val="20"/>
        </w:rPr>
        <w:t>Na fakturze VAT Wykonawca zobowiązany jest zamieścić numer Umowy.</w:t>
      </w:r>
      <w:r>
        <w:rPr>
          <w:bCs/>
          <w:sz w:val="20"/>
          <w:szCs w:val="20"/>
        </w:rPr>
        <w:t xml:space="preserve"> </w:t>
      </w:r>
    </w:p>
    <w:p w14:paraId="32DEE978" w14:textId="77777777" w:rsidR="000647F0" w:rsidRPr="005B5DAA" w:rsidRDefault="000647F0" w:rsidP="000647F0">
      <w:pPr>
        <w:pStyle w:val="Akapitzlist"/>
        <w:numPr>
          <w:ilvl w:val="0"/>
          <w:numId w:val="15"/>
        </w:numPr>
        <w:ind w:left="284"/>
        <w:contextualSpacing w:val="0"/>
        <w:rPr>
          <w:iCs/>
          <w:color w:val="000000"/>
          <w:sz w:val="20"/>
          <w:szCs w:val="20"/>
        </w:rPr>
      </w:pPr>
      <w:r w:rsidRPr="00C17134">
        <w:rPr>
          <w:iCs/>
          <w:sz w:val="20"/>
          <w:szCs w:val="20"/>
        </w:rPr>
        <w:t>W przypadku zmiany stawki podatku od towarów i usług, wynagrodzenie netto nie ulega zmianie, a jedynie k</w:t>
      </w:r>
      <w:r>
        <w:rPr>
          <w:iCs/>
          <w:sz w:val="20"/>
          <w:szCs w:val="20"/>
        </w:rPr>
        <w:t>wota VAT i wynagrodzenie brutto</w:t>
      </w:r>
      <w:r w:rsidRPr="005B5DAA">
        <w:rPr>
          <w:color w:val="000000"/>
          <w:sz w:val="20"/>
          <w:szCs w:val="20"/>
        </w:rPr>
        <w:t>.</w:t>
      </w:r>
      <w:r>
        <w:rPr>
          <w:color w:val="000000"/>
          <w:sz w:val="20"/>
          <w:szCs w:val="20"/>
        </w:rPr>
        <w:t xml:space="preserve"> </w:t>
      </w:r>
    </w:p>
    <w:p w14:paraId="2CAF5DA9" w14:textId="77777777" w:rsidR="000647F0" w:rsidRPr="005C694C" w:rsidRDefault="000647F0" w:rsidP="000647F0">
      <w:pPr>
        <w:pStyle w:val="Akapitzlist"/>
        <w:numPr>
          <w:ilvl w:val="0"/>
          <w:numId w:val="15"/>
        </w:numPr>
        <w:ind w:left="284"/>
        <w:contextualSpacing w:val="0"/>
        <w:rPr>
          <w:iCs/>
          <w:sz w:val="20"/>
          <w:szCs w:val="20"/>
          <w:lang w:val="x-none"/>
        </w:rPr>
      </w:pPr>
      <w:r w:rsidRPr="005C694C">
        <w:rPr>
          <w:color w:val="000000"/>
          <w:sz w:val="20"/>
          <w:szCs w:val="20"/>
          <w:lang w:val="x-none"/>
        </w:rPr>
        <w:t xml:space="preserve">Zamawiający jest </w:t>
      </w:r>
      <w:r w:rsidRPr="005C694C">
        <w:rPr>
          <w:sz w:val="20"/>
          <w:szCs w:val="20"/>
          <w:lang w:val="x-none"/>
        </w:rPr>
        <w:t>płatnikiem</w:t>
      </w:r>
      <w:r w:rsidRPr="005C694C">
        <w:rPr>
          <w:color w:val="000000"/>
          <w:sz w:val="20"/>
          <w:szCs w:val="20"/>
          <w:lang w:val="x-none"/>
        </w:rPr>
        <w:t xml:space="preserve"> podatku VAT</w:t>
      </w:r>
      <w:r w:rsidRPr="005C694C">
        <w:rPr>
          <w:sz w:val="20"/>
          <w:szCs w:val="20"/>
        </w:rPr>
        <w:t>.</w:t>
      </w:r>
    </w:p>
    <w:p w14:paraId="5EA8F7A8" w14:textId="7C449342" w:rsidR="000647F0" w:rsidRPr="005C694C" w:rsidRDefault="000647F0" w:rsidP="000647F0">
      <w:pPr>
        <w:pStyle w:val="Akapitzlist"/>
        <w:numPr>
          <w:ilvl w:val="0"/>
          <w:numId w:val="15"/>
        </w:numPr>
        <w:ind w:left="284"/>
        <w:contextualSpacing w:val="0"/>
        <w:rPr>
          <w:iCs/>
          <w:sz w:val="20"/>
          <w:szCs w:val="20"/>
          <w:lang w:val="x-none"/>
        </w:rPr>
      </w:pPr>
      <w:r w:rsidRPr="005C694C">
        <w:rPr>
          <w:bCs/>
          <w:iCs/>
          <w:sz w:val="20"/>
          <w:szCs w:val="20"/>
          <w:lang w:val="x-none"/>
        </w:rPr>
        <w:t>Wykonawca</w:t>
      </w:r>
      <w:r w:rsidRPr="005C694C">
        <w:rPr>
          <w:iCs/>
          <w:sz w:val="20"/>
          <w:szCs w:val="20"/>
          <w:lang w:val="x-none"/>
        </w:rPr>
        <w:t xml:space="preserve"> zobowiązany jest do posiadania i wskazywania na fakturze VAT rachunku bankowego, na który realizowane będą płatności z tytułu realizacji </w:t>
      </w:r>
      <w:r w:rsidRPr="005C694C">
        <w:rPr>
          <w:iCs/>
          <w:sz w:val="20"/>
          <w:szCs w:val="20"/>
        </w:rPr>
        <w:t>przedmiotu U</w:t>
      </w:r>
      <w:r w:rsidRPr="005C694C">
        <w:rPr>
          <w:iCs/>
          <w:sz w:val="20"/>
          <w:szCs w:val="20"/>
          <w:lang w:val="x-none"/>
        </w:rPr>
        <w:t xml:space="preserve">mowy, wskazanego w danych </w:t>
      </w:r>
      <w:r w:rsidRPr="005C694C">
        <w:rPr>
          <w:bCs/>
          <w:iCs/>
          <w:sz w:val="20"/>
          <w:szCs w:val="20"/>
          <w:lang w:val="x-none"/>
        </w:rPr>
        <w:t>Wykonawcy</w:t>
      </w:r>
      <w:r w:rsidRPr="005C694C">
        <w:rPr>
          <w:iCs/>
          <w:sz w:val="20"/>
          <w:szCs w:val="20"/>
          <w:lang w:val="x-none"/>
        </w:rPr>
        <w:t xml:space="preserve"> objętych elektronicznym wykazem podmiotów, o którym mowa w art. 96b ust. 1 ustawy z dnia 11</w:t>
      </w:r>
      <w:r w:rsidRPr="005C694C">
        <w:rPr>
          <w:iCs/>
          <w:sz w:val="20"/>
          <w:szCs w:val="20"/>
        </w:rPr>
        <w:t xml:space="preserve"> </w:t>
      </w:r>
      <w:r w:rsidRPr="005C694C">
        <w:rPr>
          <w:iCs/>
          <w:sz w:val="20"/>
          <w:szCs w:val="20"/>
          <w:lang w:val="x-none"/>
        </w:rPr>
        <w:t>marca 2004 r. o podatku od towarów i usług, zwanym</w:t>
      </w:r>
      <w:r w:rsidRPr="005C694C">
        <w:rPr>
          <w:iCs/>
          <w:sz w:val="20"/>
          <w:szCs w:val="20"/>
        </w:rPr>
        <w:t>:</w:t>
      </w:r>
      <w:r w:rsidRPr="005C694C">
        <w:rPr>
          <w:iCs/>
          <w:sz w:val="20"/>
          <w:szCs w:val="20"/>
          <w:lang w:val="x-none"/>
        </w:rPr>
        <w:t xml:space="preserve"> „białą listą podatników VAT”.</w:t>
      </w:r>
      <w:r w:rsidRPr="005C694C">
        <w:rPr>
          <w:iCs/>
          <w:sz w:val="20"/>
          <w:szCs w:val="20"/>
        </w:rPr>
        <w:t xml:space="preserve"> </w:t>
      </w:r>
    </w:p>
    <w:p w14:paraId="1331CB04" w14:textId="35BAEAFB" w:rsidR="000647F0" w:rsidRPr="005C694C" w:rsidRDefault="000647F0" w:rsidP="000647F0">
      <w:pPr>
        <w:pStyle w:val="Akapitzlist"/>
        <w:numPr>
          <w:ilvl w:val="0"/>
          <w:numId w:val="15"/>
        </w:numPr>
        <w:ind w:left="284"/>
        <w:contextualSpacing w:val="0"/>
        <w:rPr>
          <w:iCs/>
          <w:sz w:val="20"/>
          <w:szCs w:val="20"/>
          <w:lang w:val="x-none"/>
        </w:rPr>
      </w:pPr>
      <w:r w:rsidRPr="005C694C">
        <w:rPr>
          <w:sz w:val="20"/>
          <w:szCs w:val="20"/>
        </w:rPr>
        <w:t>Jeżeli</w:t>
      </w:r>
      <w:r w:rsidRPr="005C694C">
        <w:rPr>
          <w:iCs/>
          <w:sz w:val="20"/>
          <w:szCs w:val="20"/>
          <w:lang w:val="x-none"/>
        </w:rPr>
        <w:t xml:space="preserve"> podany przez </w:t>
      </w:r>
      <w:r w:rsidRPr="005C694C">
        <w:rPr>
          <w:bCs/>
          <w:iCs/>
          <w:sz w:val="20"/>
          <w:szCs w:val="20"/>
          <w:lang w:val="x-none"/>
        </w:rPr>
        <w:t>Wykonawcę</w:t>
      </w:r>
      <w:r w:rsidRPr="005C694C">
        <w:rPr>
          <w:iCs/>
          <w:sz w:val="20"/>
          <w:szCs w:val="20"/>
          <w:lang w:val="x-none"/>
        </w:rPr>
        <w:t xml:space="preserve"> numer rachunku bankowego nie spełnia wymogów, o których mowa w ust. </w:t>
      </w:r>
      <w:r w:rsidRPr="005C694C">
        <w:rPr>
          <w:iCs/>
          <w:sz w:val="20"/>
          <w:szCs w:val="20"/>
        </w:rPr>
        <w:t>1</w:t>
      </w:r>
      <w:r>
        <w:rPr>
          <w:iCs/>
          <w:sz w:val="20"/>
          <w:szCs w:val="20"/>
        </w:rPr>
        <w:t>3</w:t>
      </w:r>
      <w:r w:rsidRPr="005C694C">
        <w:rPr>
          <w:iCs/>
          <w:sz w:val="20"/>
          <w:szCs w:val="20"/>
          <w:lang w:val="x-none"/>
        </w:rPr>
        <w:t xml:space="preserve">, tj. nie jest zawarty w danych </w:t>
      </w:r>
      <w:r w:rsidRPr="005C694C">
        <w:rPr>
          <w:bCs/>
          <w:iCs/>
          <w:sz w:val="20"/>
          <w:szCs w:val="20"/>
          <w:lang w:val="x-none"/>
        </w:rPr>
        <w:t>Wykonawcy</w:t>
      </w:r>
      <w:r w:rsidRPr="005C694C">
        <w:rPr>
          <w:iCs/>
          <w:sz w:val="20"/>
          <w:szCs w:val="20"/>
          <w:lang w:val="x-none"/>
        </w:rPr>
        <w:t xml:space="preserve"> w białej liście podatników VAT, </w:t>
      </w:r>
      <w:r w:rsidRPr="005C694C">
        <w:rPr>
          <w:iCs/>
          <w:sz w:val="20"/>
          <w:szCs w:val="20"/>
          <w:lang w:val="x-none"/>
        </w:rPr>
        <w:br/>
        <w:t xml:space="preserve">to </w:t>
      </w:r>
      <w:r w:rsidRPr="005C694C">
        <w:rPr>
          <w:bCs/>
          <w:iCs/>
          <w:sz w:val="20"/>
          <w:szCs w:val="20"/>
          <w:lang w:val="x-none"/>
        </w:rPr>
        <w:t>Zamawiający</w:t>
      </w:r>
      <w:r w:rsidRPr="005C694C">
        <w:rPr>
          <w:iCs/>
          <w:sz w:val="20"/>
          <w:szCs w:val="20"/>
          <w:lang w:val="x-none"/>
        </w:rPr>
        <w:t xml:space="preserve"> ma prawo wstrzymania płatności bez ponoszenia odpowiedzialności z tego tytułu, tj. </w:t>
      </w:r>
      <w:r w:rsidRPr="005C694C">
        <w:rPr>
          <w:bCs/>
          <w:iCs/>
          <w:sz w:val="20"/>
          <w:szCs w:val="20"/>
          <w:lang w:val="x-none"/>
        </w:rPr>
        <w:t>Wykonawcy</w:t>
      </w:r>
      <w:r w:rsidRPr="005C694C">
        <w:rPr>
          <w:iCs/>
          <w:sz w:val="20"/>
          <w:szCs w:val="20"/>
          <w:lang w:val="x-none"/>
        </w:rPr>
        <w:t xml:space="preserve"> nie będą przysługiwały żadne kary umowne, odsetki ustawowe i inne rekompensaty, do czasu </w:t>
      </w:r>
      <w:r w:rsidRPr="005C694C">
        <w:rPr>
          <w:iCs/>
          <w:sz w:val="20"/>
          <w:szCs w:val="20"/>
        </w:rPr>
        <w:t xml:space="preserve">wpisania podanego na fakturze rachunku bankowego do danych </w:t>
      </w:r>
      <w:r w:rsidRPr="005C694C">
        <w:rPr>
          <w:bCs/>
          <w:iCs/>
          <w:sz w:val="20"/>
          <w:szCs w:val="20"/>
        </w:rPr>
        <w:t>Wykonawcy</w:t>
      </w:r>
      <w:r w:rsidRPr="005C694C">
        <w:rPr>
          <w:iCs/>
          <w:sz w:val="20"/>
          <w:szCs w:val="20"/>
        </w:rPr>
        <w:t xml:space="preserve"> zawartych w białej liście podatników VAT i poinformowania przez </w:t>
      </w:r>
      <w:r w:rsidRPr="005C694C">
        <w:rPr>
          <w:bCs/>
          <w:iCs/>
          <w:sz w:val="20"/>
          <w:szCs w:val="20"/>
        </w:rPr>
        <w:t>Wykonawcę</w:t>
      </w:r>
      <w:r w:rsidRPr="005C694C">
        <w:rPr>
          <w:iCs/>
          <w:sz w:val="20"/>
          <w:szCs w:val="20"/>
        </w:rPr>
        <w:t xml:space="preserve"> o tym fakcie </w:t>
      </w:r>
      <w:r w:rsidRPr="005C694C">
        <w:rPr>
          <w:bCs/>
          <w:iCs/>
          <w:sz w:val="20"/>
          <w:szCs w:val="20"/>
        </w:rPr>
        <w:t>Zamawiającego</w:t>
      </w:r>
      <w:r w:rsidRPr="005C694C">
        <w:rPr>
          <w:iCs/>
          <w:sz w:val="20"/>
          <w:szCs w:val="20"/>
        </w:rPr>
        <w:t xml:space="preserve">; w takim przypadku obowiązywał będzie termin płatności zgodny z fakturą VAT (Umową), a ewentualne odsetki naliczane mogą być dopiero po upływie 15 dni od dnia poinformowania Zamawiającego o wpisaniu rachunku do danych </w:t>
      </w:r>
      <w:r w:rsidRPr="005C694C">
        <w:rPr>
          <w:bCs/>
          <w:iCs/>
          <w:sz w:val="20"/>
          <w:szCs w:val="20"/>
        </w:rPr>
        <w:t>Wykonawcy</w:t>
      </w:r>
      <w:r w:rsidRPr="005C694C">
        <w:rPr>
          <w:iCs/>
          <w:sz w:val="20"/>
          <w:szCs w:val="20"/>
        </w:rPr>
        <w:t xml:space="preserve"> zawartych w białej liście podatników VAT. </w:t>
      </w:r>
    </w:p>
    <w:p w14:paraId="784609E7" w14:textId="3E293182" w:rsidR="000647F0" w:rsidRPr="005C694C" w:rsidRDefault="000647F0" w:rsidP="000647F0">
      <w:pPr>
        <w:pStyle w:val="Akapitzlist"/>
        <w:numPr>
          <w:ilvl w:val="0"/>
          <w:numId w:val="15"/>
        </w:numPr>
        <w:ind w:left="284"/>
        <w:contextualSpacing w:val="0"/>
        <w:rPr>
          <w:iCs/>
          <w:sz w:val="20"/>
          <w:szCs w:val="20"/>
          <w:lang w:val="x-none"/>
        </w:rPr>
      </w:pPr>
      <w:r w:rsidRPr="005C694C">
        <w:rPr>
          <w:sz w:val="20"/>
          <w:szCs w:val="20"/>
        </w:rPr>
        <w:t>Płatność</w:t>
      </w:r>
      <w:r w:rsidRPr="005C694C">
        <w:rPr>
          <w:iCs/>
          <w:sz w:val="20"/>
          <w:szCs w:val="20"/>
          <w:lang w:val="x-none"/>
        </w:rPr>
        <w:t xml:space="preserve"> dokonywana będzie przez </w:t>
      </w:r>
      <w:r w:rsidRPr="005C694C">
        <w:rPr>
          <w:bCs/>
          <w:iCs/>
          <w:sz w:val="20"/>
          <w:szCs w:val="20"/>
          <w:lang w:val="x-none"/>
        </w:rPr>
        <w:t>Zamawiającego</w:t>
      </w:r>
      <w:r w:rsidRPr="005C694C">
        <w:rPr>
          <w:iCs/>
          <w:sz w:val="20"/>
          <w:szCs w:val="20"/>
          <w:lang w:val="x-none"/>
        </w:rPr>
        <w:t xml:space="preserve"> przelewem na rachunek bankowy </w:t>
      </w:r>
      <w:r w:rsidRPr="005C694C">
        <w:rPr>
          <w:bCs/>
          <w:iCs/>
          <w:sz w:val="20"/>
          <w:szCs w:val="20"/>
          <w:lang w:val="x-none"/>
        </w:rPr>
        <w:t>Wykonawcy</w:t>
      </w:r>
      <w:r w:rsidRPr="005C694C">
        <w:rPr>
          <w:iCs/>
          <w:sz w:val="20"/>
          <w:szCs w:val="20"/>
          <w:lang w:val="x-none"/>
        </w:rPr>
        <w:t xml:space="preserve"> wskazany na fakturze</w:t>
      </w:r>
      <w:r w:rsidRPr="005C694C">
        <w:rPr>
          <w:iCs/>
          <w:sz w:val="20"/>
          <w:szCs w:val="20"/>
        </w:rPr>
        <w:t xml:space="preserve"> VAT</w:t>
      </w:r>
      <w:r w:rsidRPr="005C694C">
        <w:rPr>
          <w:iCs/>
          <w:sz w:val="20"/>
          <w:szCs w:val="20"/>
          <w:lang w:val="x-none"/>
        </w:rPr>
        <w:t xml:space="preserve">, który spełnia wymagania, o których mowa w ust. </w:t>
      </w:r>
      <w:r w:rsidRPr="005C694C">
        <w:rPr>
          <w:iCs/>
          <w:sz w:val="20"/>
          <w:szCs w:val="20"/>
        </w:rPr>
        <w:t>1</w:t>
      </w:r>
      <w:r>
        <w:rPr>
          <w:iCs/>
          <w:sz w:val="20"/>
          <w:szCs w:val="20"/>
        </w:rPr>
        <w:t>3</w:t>
      </w:r>
      <w:r w:rsidRPr="005C694C">
        <w:rPr>
          <w:iCs/>
          <w:sz w:val="20"/>
          <w:szCs w:val="20"/>
          <w:lang w:val="x-none"/>
        </w:rPr>
        <w:t>.</w:t>
      </w:r>
      <w:r w:rsidRPr="005C694C">
        <w:rPr>
          <w:iCs/>
          <w:sz w:val="20"/>
          <w:szCs w:val="20"/>
        </w:rPr>
        <w:t xml:space="preserve"> </w:t>
      </w:r>
    </w:p>
    <w:p w14:paraId="31F6DEA0" w14:textId="77777777" w:rsidR="000647F0" w:rsidRPr="005C694C" w:rsidRDefault="000647F0" w:rsidP="000647F0">
      <w:pPr>
        <w:pStyle w:val="Akapitzlist"/>
        <w:numPr>
          <w:ilvl w:val="0"/>
          <w:numId w:val="15"/>
        </w:numPr>
        <w:ind w:left="284"/>
        <w:jc w:val="left"/>
        <w:rPr>
          <w:iCs/>
          <w:sz w:val="20"/>
          <w:szCs w:val="20"/>
          <w:lang w:val="x-none"/>
        </w:rPr>
      </w:pPr>
      <w:r w:rsidRPr="005C694C">
        <w:rPr>
          <w:iCs/>
          <w:sz w:val="20"/>
          <w:szCs w:val="20"/>
        </w:rPr>
        <w:t xml:space="preserve">W razie uchybienia przez Zamawiającego terminowi płatności faktury VAT Wykonawca ma prawo żądać zapłaty odsetek ustawowych za opóźnienie za każdy dzień opóźnienia. </w:t>
      </w:r>
    </w:p>
    <w:p w14:paraId="66C775C4" w14:textId="77777777" w:rsidR="000647F0" w:rsidRPr="005C694C" w:rsidRDefault="000647F0" w:rsidP="000647F0">
      <w:pPr>
        <w:pStyle w:val="Akapitzlist"/>
        <w:numPr>
          <w:ilvl w:val="0"/>
          <w:numId w:val="15"/>
        </w:numPr>
        <w:ind w:left="284"/>
        <w:contextualSpacing w:val="0"/>
        <w:rPr>
          <w:sz w:val="20"/>
          <w:szCs w:val="20"/>
        </w:rPr>
      </w:pPr>
      <w:r w:rsidRPr="005C694C">
        <w:rPr>
          <w:iCs/>
          <w:sz w:val="20"/>
          <w:szCs w:val="20"/>
        </w:rPr>
        <w:lastRenderedPageBreak/>
        <w:t xml:space="preserve">Wykonawca nie może bez pisemnej (pod rygorem nieważności) zgody Zamawiającego, przenieść wierzytelności wynikającej z Umowy na osobę trzecią. Cesja, przelew lub inna czynność wywołująca podobne skutki, dokonane bez uprzedniej pisemnej pod rygorem nieważności zgody Zamawiającego, są względem Zamawiającego bezskuteczne. </w:t>
      </w:r>
    </w:p>
    <w:p w14:paraId="0CFDD1A6" w14:textId="77777777" w:rsidR="000647F0" w:rsidRDefault="000647F0" w:rsidP="000647F0">
      <w:pPr>
        <w:pStyle w:val="Akapitzlist"/>
        <w:numPr>
          <w:ilvl w:val="0"/>
          <w:numId w:val="15"/>
        </w:numPr>
        <w:ind w:left="284"/>
        <w:contextualSpacing w:val="0"/>
        <w:rPr>
          <w:sz w:val="20"/>
          <w:szCs w:val="20"/>
        </w:rPr>
      </w:pPr>
      <w:r w:rsidRPr="005C694C">
        <w:rPr>
          <w:sz w:val="20"/>
          <w:szCs w:val="20"/>
        </w:rPr>
        <w:t>Wykonawca oświadcza, że z tytułu transakcji będących przedmiotem Umowy wykona prawidłowo zobowiązania podatkowe, w szczególności prawidłowo określi stawki podatku od towarów i usług oraz wpłaci na rachunek właściwego urzędu skarbowego kwotę podatku od towarów i usług przypadające na te transakcje. W przypadku uznania przez administrację podatkową, że z tytułu przedmiotowych transakcji Wykonawca/Zamawiający nie wykonał prawidłowo zobowiązań podatkowych, Wykonawca zobowiązuje się do poniesienia obciążeń nałożonych na Zamawiającego przez</w:t>
      </w:r>
      <w:r w:rsidRPr="005B5DAA">
        <w:rPr>
          <w:sz w:val="20"/>
          <w:szCs w:val="20"/>
        </w:rPr>
        <w:t xml:space="preserve"> administrację podatkową.</w:t>
      </w:r>
      <w:r>
        <w:rPr>
          <w:sz w:val="20"/>
          <w:szCs w:val="20"/>
        </w:rPr>
        <w:t xml:space="preserve"> </w:t>
      </w:r>
    </w:p>
    <w:p w14:paraId="006080EF" w14:textId="721ECBC3" w:rsidR="000647F0" w:rsidRPr="00927E01" w:rsidRDefault="000647F0" w:rsidP="000647F0">
      <w:pPr>
        <w:pStyle w:val="Akapitzlist"/>
        <w:numPr>
          <w:ilvl w:val="0"/>
          <w:numId w:val="15"/>
        </w:numPr>
        <w:ind w:left="284"/>
        <w:rPr>
          <w:sz w:val="20"/>
          <w:szCs w:val="20"/>
        </w:rPr>
      </w:pPr>
      <w:r w:rsidRPr="00927E01">
        <w:rPr>
          <w:sz w:val="20"/>
          <w:szCs w:val="20"/>
        </w:rPr>
        <w:t xml:space="preserve">Zamawiający oświadcza, że </w:t>
      </w:r>
      <w:r>
        <w:rPr>
          <w:sz w:val="20"/>
          <w:szCs w:val="20"/>
        </w:rPr>
        <w:t xml:space="preserve">może </w:t>
      </w:r>
      <w:r w:rsidRPr="00927E01">
        <w:rPr>
          <w:sz w:val="20"/>
          <w:szCs w:val="20"/>
        </w:rPr>
        <w:t xml:space="preserve">realizować płatności za faktury VAT z zastosowaniem mechanizmu podzielonej płatności (tzw. </w:t>
      </w:r>
      <w:r w:rsidRPr="0069044B">
        <w:rPr>
          <w:i/>
          <w:sz w:val="20"/>
          <w:szCs w:val="20"/>
        </w:rPr>
        <w:t>split payment</w:t>
      </w:r>
      <w:r w:rsidRPr="00927E01">
        <w:rPr>
          <w:sz w:val="20"/>
          <w:szCs w:val="20"/>
        </w:rPr>
        <w:t>) w rozumi</w:t>
      </w:r>
      <w:r>
        <w:rPr>
          <w:sz w:val="20"/>
          <w:szCs w:val="20"/>
        </w:rPr>
        <w:t>eniu art. 108a ustawy z dnia 11 </w:t>
      </w:r>
      <w:r w:rsidRPr="00927E01">
        <w:rPr>
          <w:sz w:val="20"/>
          <w:szCs w:val="20"/>
        </w:rPr>
        <w:t xml:space="preserve">marca 2004 r. o podatku od towarów i usług. Realizację zapłaty z zastosowaniem tego mechanizmu uznaje się za dokonaną w terminie, o którym mowa w ust. </w:t>
      </w:r>
      <w:r w:rsidR="006957DE">
        <w:rPr>
          <w:sz w:val="20"/>
          <w:szCs w:val="20"/>
        </w:rPr>
        <w:t>6</w:t>
      </w:r>
      <w:r w:rsidRPr="00927E01">
        <w:rPr>
          <w:sz w:val="20"/>
          <w:szCs w:val="20"/>
        </w:rPr>
        <w:t xml:space="preserve">. </w:t>
      </w:r>
    </w:p>
    <w:p w14:paraId="113F0A13" w14:textId="77777777" w:rsidR="000647F0" w:rsidRPr="00927E01" w:rsidRDefault="000647F0" w:rsidP="000647F0">
      <w:pPr>
        <w:pStyle w:val="Akapitzlist"/>
        <w:numPr>
          <w:ilvl w:val="0"/>
          <w:numId w:val="15"/>
        </w:numPr>
        <w:ind w:left="284"/>
        <w:rPr>
          <w:sz w:val="20"/>
          <w:szCs w:val="20"/>
        </w:rPr>
      </w:pPr>
      <w:r w:rsidRPr="00927E01">
        <w:rPr>
          <w:sz w:val="20"/>
          <w:szCs w:val="20"/>
        </w:rPr>
        <w:t xml:space="preserve">Mechanizm podzielonej płatności stosuje się wyłącznie przy płatnościach bezgotówkowych, realizowanych za pośrednictwem polecenia przelewu lub polecenia zapłaty dla czynnych podatników VAT. Mechanizm ten nie będzie wykorzystywany do zapłaty za czynności lub zdarzenia pozostające poza zakresem VAT (np. zapłata kary umownej). </w:t>
      </w:r>
    </w:p>
    <w:p w14:paraId="3A7225B0" w14:textId="77777777" w:rsidR="000647F0" w:rsidRPr="00927E01" w:rsidRDefault="000647F0" w:rsidP="000647F0">
      <w:pPr>
        <w:pStyle w:val="Akapitzlist"/>
        <w:numPr>
          <w:ilvl w:val="0"/>
          <w:numId w:val="15"/>
        </w:numPr>
        <w:ind w:left="284"/>
        <w:rPr>
          <w:sz w:val="20"/>
          <w:szCs w:val="20"/>
        </w:rPr>
      </w:pPr>
      <w:r w:rsidRPr="00927E01">
        <w:rPr>
          <w:sz w:val="20"/>
          <w:szCs w:val="20"/>
        </w:rPr>
        <w:t xml:space="preserve">Wykonawca oświadcza, że wyraża zgodę na dokonywanie </w:t>
      </w:r>
      <w:r>
        <w:rPr>
          <w:sz w:val="20"/>
          <w:szCs w:val="20"/>
        </w:rPr>
        <w:t>przez Zamawiającego płatności z </w:t>
      </w:r>
      <w:r w:rsidRPr="00927E01">
        <w:rPr>
          <w:sz w:val="20"/>
          <w:szCs w:val="20"/>
        </w:rPr>
        <w:t>zastosowaniem mechanizmu podzielonej płatności.</w:t>
      </w:r>
    </w:p>
    <w:p w14:paraId="481CAE47" w14:textId="43F17A4F" w:rsidR="000647F0" w:rsidRPr="00B30BFF" w:rsidRDefault="000647F0" w:rsidP="000647F0">
      <w:pPr>
        <w:numPr>
          <w:ilvl w:val="0"/>
          <w:numId w:val="15"/>
        </w:numPr>
        <w:suppressAutoHyphens/>
        <w:overflowPunct w:val="0"/>
        <w:autoSpaceDE w:val="0"/>
        <w:ind w:left="284"/>
        <w:rPr>
          <w:iCs/>
          <w:sz w:val="20"/>
          <w:szCs w:val="20"/>
          <w:lang w:val="x-none"/>
        </w:rPr>
      </w:pPr>
      <w:r w:rsidRPr="00927E01">
        <w:rPr>
          <w:rFonts w:eastAsia="Calibri"/>
          <w:iCs/>
          <w:sz w:val="20"/>
          <w:szCs w:val="20"/>
        </w:rPr>
        <w:t xml:space="preserve">Płatność wynagrodzenia, o którym mowa w ust. 1, zostanie dokonana w drodze przelewu na </w:t>
      </w:r>
      <w:r w:rsidRPr="00B30BFF">
        <w:rPr>
          <w:rFonts w:eastAsia="Calibri"/>
          <w:iCs/>
          <w:sz w:val="20"/>
          <w:szCs w:val="20"/>
        </w:rPr>
        <w:t xml:space="preserve">rachunek bankowy wskazany w Oświadczeniu Wykonawcy o rachunku bankowym, stanowiącym załącznik nr </w:t>
      </w:r>
      <w:r>
        <w:rPr>
          <w:rFonts w:eastAsia="Calibri"/>
          <w:iCs/>
          <w:sz w:val="20"/>
          <w:szCs w:val="20"/>
        </w:rPr>
        <w:t>5</w:t>
      </w:r>
      <w:r w:rsidRPr="00B30BFF">
        <w:rPr>
          <w:rFonts w:eastAsia="Calibri"/>
          <w:iCs/>
          <w:sz w:val="20"/>
          <w:szCs w:val="20"/>
        </w:rPr>
        <w:t xml:space="preserve"> do Umowy</w:t>
      </w:r>
      <w:r>
        <w:rPr>
          <w:rFonts w:eastAsia="Calibri"/>
          <w:iCs/>
          <w:sz w:val="20"/>
          <w:szCs w:val="20"/>
        </w:rPr>
        <w:t>, z zastosowaniem ust. 13 – 15 niniejszego paragrafu</w:t>
      </w:r>
      <w:r w:rsidRPr="00B30BFF">
        <w:rPr>
          <w:rFonts w:eastAsia="Calibri"/>
          <w:iCs/>
          <w:sz w:val="20"/>
          <w:szCs w:val="20"/>
        </w:rPr>
        <w:t xml:space="preserve">. W przypadku zmiany numeru rachunku bankowego, Wykonawca jest zobowiązany niezwłocznie złożyć Zamawiającemu zaktualizowane oświadczenie. Do czasu doręczenia Zamawiającemu oświadczenia wskazującego nowy numer rachunku bankowego, zapłata przez Zamawiającego na dotychczasowy numer rachunku bankowego uznawana będzie za skuteczne wykonanie obowiązku płatniczego Zamawiającego. W sytuacji, kiedy Wykonawca wskazał w powyższy sposób więcej niż jeden numer rachunku bankowego, Zamawiający uprawniony jest do dokonywania zapłat z tytułu Umowy na dowolny ze wskazanych przez Wykonawcę rachunków bankowych. </w:t>
      </w:r>
    </w:p>
    <w:p w14:paraId="0F56C7F1" w14:textId="46F2C8BD" w:rsidR="000647F0" w:rsidRPr="00D942F6" w:rsidRDefault="000647F0" w:rsidP="000647F0">
      <w:pPr>
        <w:pStyle w:val="Akapitzlist"/>
        <w:numPr>
          <w:ilvl w:val="0"/>
          <w:numId w:val="15"/>
        </w:numPr>
        <w:ind w:left="284"/>
        <w:contextualSpacing w:val="0"/>
        <w:rPr>
          <w:iCs/>
          <w:sz w:val="20"/>
          <w:szCs w:val="20"/>
          <w:lang w:val="x-none"/>
        </w:rPr>
      </w:pPr>
      <w:r w:rsidRPr="00B30BFF">
        <w:rPr>
          <w:iCs/>
          <w:sz w:val="20"/>
          <w:szCs w:val="20"/>
          <w:lang w:val="x-none"/>
        </w:rPr>
        <w:t>Przesyłanie faktur w formie elektroniczn</w:t>
      </w:r>
      <w:r w:rsidRPr="00B30BFF">
        <w:rPr>
          <w:iCs/>
          <w:sz w:val="20"/>
          <w:szCs w:val="20"/>
        </w:rPr>
        <w:t>ej</w:t>
      </w:r>
      <w:r w:rsidRPr="00B30BFF">
        <w:rPr>
          <w:iCs/>
          <w:sz w:val="20"/>
          <w:szCs w:val="20"/>
          <w:lang w:val="x-none"/>
        </w:rPr>
        <w:t xml:space="preserve"> jest uzależnione od </w:t>
      </w:r>
      <w:r w:rsidRPr="00B30BFF">
        <w:rPr>
          <w:iCs/>
          <w:sz w:val="20"/>
          <w:szCs w:val="20"/>
        </w:rPr>
        <w:t>podpisania</w:t>
      </w:r>
      <w:r w:rsidRPr="00B30BFF">
        <w:rPr>
          <w:iCs/>
          <w:sz w:val="20"/>
          <w:szCs w:val="20"/>
          <w:lang w:val="x-none"/>
        </w:rPr>
        <w:t xml:space="preserve"> przez Strony </w:t>
      </w:r>
      <w:r w:rsidRPr="00B30BFF">
        <w:rPr>
          <w:iCs/>
          <w:sz w:val="20"/>
          <w:szCs w:val="20"/>
        </w:rPr>
        <w:t>dodatkowego</w:t>
      </w:r>
      <w:r w:rsidRPr="00B30BFF">
        <w:rPr>
          <w:iCs/>
          <w:sz w:val="20"/>
          <w:szCs w:val="20"/>
          <w:lang w:val="x-none"/>
        </w:rPr>
        <w:t xml:space="preserve"> </w:t>
      </w:r>
      <w:r w:rsidRPr="00B30BFF">
        <w:rPr>
          <w:iCs/>
          <w:sz w:val="20"/>
          <w:szCs w:val="20"/>
        </w:rPr>
        <w:t>p</w:t>
      </w:r>
      <w:r w:rsidRPr="00B30BFF">
        <w:rPr>
          <w:iCs/>
          <w:sz w:val="20"/>
          <w:szCs w:val="20"/>
          <w:lang w:val="x-none"/>
        </w:rPr>
        <w:t>porozumienia</w:t>
      </w:r>
      <w:r w:rsidRPr="00B30BFF">
        <w:rPr>
          <w:iCs/>
          <w:sz w:val="20"/>
          <w:szCs w:val="20"/>
        </w:rPr>
        <w:t xml:space="preserve"> w tej sprawie. W</w:t>
      </w:r>
      <w:r w:rsidRPr="00B30BFF">
        <w:rPr>
          <w:iCs/>
          <w:sz w:val="20"/>
          <w:szCs w:val="20"/>
          <w:lang w:val="x-none"/>
        </w:rPr>
        <w:t xml:space="preserve">zór </w:t>
      </w:r>
      <w:r w:rsidRPr="00B30BFF">
        <w:rPr>
          <w:iCs/>
          <w:sz w:val="20"/>
          <w:szCs w:val="20"/>
        </w:rPr>
        <w:t xml:space="preserve">porozumienia </w:t>
      </w:r>
      <w:r w:rsidRPr="00B30BFF">
        <w:rPr>
          <w:iCs/>
          <w:sz w:val="20"/>
          <w:szCs w:val="20"/>
          <w:lang w:val="x-none"/>
        </w:rPr>
        <w:t xml:space="preserve">stanowi załącznik nr </w:t>
      </w:r>
      <w:r w:rsidRPr="00B30BFF">
        <w:rPr>
          <w:iCs/>
          <w:sz w:val="20"/>
          <w:szCs w:val="20"/>
        </w:rPr>
        <w:t>4</w:t>
      </w:r>
      <w:r w:rsidRPr="00B30BFF">
        <w:rPr>
          <w:iCs/>
          <w:sz w:val="20"/>
          <w:szCs w:val="20"/>
          <w:lang w:val="x-none"/>
        </w:rPr>
        <w:t xml:space="preserve"> do</w:t>
      </w:r>
      <w:r w:rsidRPr="005B5DAA">
        <w:rPr>
          <w:iCs/>
          <w:sz w:val="20"/>
          <w:szCs w:val="20"/>
          <w:lang w:val="x-none"/>
        </w:rPr>
        <w:t xml:space="preserve"> Umowy.</w:t>
      </w:r>
      <w:r>
        <w:rPr>
          <w:iCs/>
          <w:sz w:val="20"/>
          <w:szCs w:val="20"/>
        </w:rPr>
        <w:t xml:space="preserve"> </w:t>
      </w:r>
    </w:p>
    <w:p w14:paraId="3FE1244D" w14:textId="77777777" w:rsidR="00203310" w:rsidRPr="0039079C" w:rsidRDefault="00203310" w:rsidP="00D942F6">
      <w:pPr>
        <w:pStyle w:val="Akapitzlist"/>
        <w:numPr>
          <w:ilvl w:val="0"/>
          <w:numId w:val="15"/>
        </w:numPr>
        <w:ind w:left="284"/>
        <w:contextualSpacing w:val="0"/>
        <w:rPr>
          <w:sz w:val="20"/>
          <w:szCs w:val="20"/>
        </w:rPr>
      </w:pPr>
      <w:r w:rsidRPr="0039079C">
        <w:rPr>
          <w:sz w:val="20"/>
          <w:szCs w:val="20"/>
        </w:rPr>
        <w:t>Wykonawca uprawniony jest na wniosek i za Zgodą Zamawiającego do otrzymania jednorazowej zaliczki w wysokości 50% wynagrodzenia należnego za wykonywanie Przedmiotu Umowy (50%maksymalnego wynagrodzenia określonego w Umowie), zaliczanej na poczet wykonania tych czynności (zwanej dalej ”Zaliczką”).</w:t>
      </w:r>
    </w:p>
    <w:p w14:paraId="3B3A7B8F" w14:textId="2EAEE01D" w:rsidR="00203310" w:rsidRPr="00753D76" w:rsidRDefault="00203310" w:rsidP="00D942F6">
      <w:pPr>
        <w:pStyle w:val="Akapitzlist"/>
        <w:numPr>
          <w:ilvl w:val="0"/>
          <w:numId w:val="15"/>
        </w:numPr>
        <w:ind w:left="284"/>
        <w:contextualSpacing w:val="0"/>
        <w:rPr>
          <w:sz w:val="20"/>
          <w:szCs w:val="20"/>
        </w:rPr>
      </w:pPr>
      <w:r w:rsidRPr="00753D76">
        <w:rPr>
          <w:sz w:val="20"/>
          <w:szCs w:val="20"/>
        </w:rPr>
        <w:t xml:space="preserve">Zaliczka będzie płatna na podstawie faktury </w:t>
      </w:r>
      <w:r w:rsidRPr="00523F75">
        <w:rPr>
          <w:sz w:val="20"/>
          <w:szCs w:val="20"/>
        </w:rPr>
        <w:t xml:space="preserve">proforma </w:t>
      </w:r>
      <w:r w:rsidRPr="00753D76">
        <w:rPr>
          <w:sz w:val="20"/>
          <w:szCs w:val="20"/>
        </w:rPr>
        <w:t xml:space="preserve">wystawionej przez Wykonawcę w terminie </w:t>
      </w:r>
      <w:r w:rsidRPr="00523F75">
        <w:rPr>
          <w:sz w:val="20"/>
          <w:szCs w:val="20"/>
        </w:rPr>
        <w:t>7</w:t>
      </w:r>
      <w:r w:rsidRPr="00753D76">
        <w:rPr>
          <w:sz w:val="20"/>
          <w:szCs w:val="20"/>
        </w:rPr>
        <w:t xml:space="preserve"> dni od otrzymania przez Zamawiającego prawidłowo wystawionej faktury </w:t>
      </w:r>
      <w:r w:rsidRPr="00523F75">
        <w:rPr>
          <w:sz w:val="20"/>
          <w:szCs w:val="20"/>
        </w:rPr>
        <w:t>proforma</w:t>
      </w:r>
      <w:r w:rsidRPr="00753D76">
        <w:rPr>
          <w:sz w:val="20"/>
          <w:szCs w:val="20"/>
        </w:rPr>
        <w:t xml:space="preserve">. Zaliczka zostanie wypłacona przelewem na rachunek bankowy Wykonawcy, ujęty w wykazie podatników VAT, o którym mowa w art. 96b Ustawy z dnia 11 marca 2004 r. o podatku od towarów i usług i wskazany w wskazany w </w:t>
      </w:r>
      <w:r w:rsidRPr="00753D76">
        <w:rPr>
          <w:b/>
          <w:sz w:val="20"/>
          <w:szCs w:val="20"/>
        </w:rPr>
        <w:t xml:space="preserve">Załączniku nr </w:t>
      </w:r>
      <w:r>
        <w:rPr>
          <w:b/>
          <w:sz w:val="20"/>
          <w:szCs w:val="20"/>
        </w:rPr>
        <w:t>5</w:t>
      </w:r>
      <w:r w:rsidRPr="00753D76">
        <w:rPr>
          <w:sz w:val="20"/>
          <w:szCs w:val="20"/>
        </w:rPr>
        <w:t xml:space="preserve"> do Umowy.</w:t>
      </w:r>
      <w:r w:rsidRPr="00523F75">
        <w:rPr>
          <w:sz w:val="20"/>
          <w:szCs w:val="20"/>
        </w:rPr>
        <w:t xml:space="preserve"> Wykonawca zobowiązany będzie do wystawienia faktury zaliczkowej w terminie 3 dni od dnia otrzymania zaliczki.</w:t>
      </w:r>
    </w:p>
    <w:p w14:paraId="4DA2F1C4" w14:textId="77777777" w:rsidR="00203310" w:rsidRPr="0039079C" w:rsidRDefault="00203310" w:rsidP="00D942F6">
      <w:pPr>
        <w:pStyle w:val="Akapitzlist"/>
        <w:numPr>
          <w:ilvl w:val="0"/>
          <w:numId w:val="15"/>
        </w:numPr>
        <w:ind w:left="284"/>
        <w:contextualSpacing w:val="0"/>
        <w:rPr>
          <w:sz w:val="20"/>
          <w:szCs w:val="20"/>
        </w:rPr>
      </w:pPr>
      <w:r w:rsidRPr="0039079C">
        <w:rPr>
          <w:sz w:val="20"/>
          <w:szCs w:val="20"/>
        </w:rPr>
        <w:t xml:space="preserve">Należności zapłacone tytułem Zaliczki będą zarachowane przez Zamawiającego na poczet wynagrodzenia należnego Wykonawcy za wykonany i odebrany przez Zamawiającego Przedmiot  Umowy (zapłacona Zaliczka pomniejszać będzie kwotę nominalną należnego wynagrodzenia Wykonawcy). </w:t>
      </w:r>
    </w:p>
    <w:p w14:paraId="6B0BD46C" w14:textId="224511B0" w:rsidR="00203310" w:rsidRPr="00D942F6" w:rsidRDefault="00203310" w:rsidP="00D942F6">
      <w:pPr>
        <w:pStyle w:val="Akapitzlist"/>
        <w:numPr>
          <w:ilvl w:val="0"/>
          <w:numId w:val="15"/>
        </w:numPr>
        <w:ind w:left="284"/>
        <w:contextualSpacing w:val="0"/>
        <w:rPr>
          <w:sz w:val="20"/>
          <w:szCs w:val="20"/>
        </w:rPr>
      </w:pPr>
      <w:r w:rsidRPr="0039079C">
        <w:rPr>
          <w:sz w:val="20"/>
          <w:szCs w:val="20"/>
        </w:rPr>
        <w:t xml:space="preserve">Wykonawca zobowiązany jest do zwrotu Zaliczki w przypadku rozwiązania Umowy, odstąpienia od Umowy lub innej formy jej zakończenia przed realizacją Przedmiotu Umowy na poczet wykonania którego została uiszczona Zaliczka, w całości lub części, w zależności czy i w jakiej części Zamawiający dokonał zarachowania Zaliczki. Wykonawca zobowiązany jest do zwrotu Zaliczki </w:t>
      </w:r>
      <w:r w:rsidRPr="0039079C">
        <w:rPr>
          <w:sz w:val="20"/>
          <w:szCs w:val="20"/>
        </w:rPr>
        <w:lastRenderedPageBreak/>
        <w:t>także w przypadku niewykorzystania zaliczki na poczet celu jej udzielenia lub wykorzystania zaliczki niezgodnie z jej przeznaczeniem. W przypadku ziszczenia się obowiązku zwrotu Zaliczki przez Wykonawcę Zamawiający uprawniony jest do potrącenia kwoty Zaliczki podlegającej zwrotowi z wynagrodzenia należnego Wykonawcy, na co Wykonawca wyraża zgodę. W każdym czasie Zamawiający może żądać dostarczenia przez Wykonawcę gwarancji zwrotu Zaliczki (gwarancja ubezpieczenia).</w:t>
      </w:r>
    </w:p>
    <w:p w14:paraId="0F411C7B" w14:textId="437E6F65" w:rsidR="000647F0" w:rsidRPr="008F42B5" w:rsidRDefault="000647F0" w:rsidP="000647F0">
      <w:pPr>
        <w:pStyle w:val="Akapitzlist"/>
        <w:numPr>
          <w:ilvl w:val="0"/>
          <w:numId w:val="15"/>
        </w:numPr>
        <w:ind w:left="284"/>
        <w:contextualSpacing w:val="0"/>
        <w:rPr>
          <w:iCs/>
          <w:sz w:val="20"/>
          <w:szCs w:val="20"/>
          <w:lang w:val="x-none"/>
        </w:rPr>
      </w:pPr>
      <w:r w:rsidRPr="00927E01">
        <w:rPr>
          <w:iCs/>
          <w:sz w:val="20"/>
          <w:szCs w:val="20"/>
        </w:rPr>
        <w:t>Zgodnie z art. 4c ustawy z dnia 8 marca 2013 r. o przeciwdziałaniu nadmiernym opóźnieniom w transakcjac</w:t>
      </w:r>
      <w:r>
        <w:rPr>
          <w:iCs/>
          <w:sz w:val="20"/>
          <w:szCs w:val="20"/>
        </w:rPr>
        <w:t>h handlowych</w:t>
      </w:r>
      <w:r w:rsidRPr="00927E01">
        <w:rPr>
          <w:iCs/>
          <w:sz w:val="20"/>
          <w:szCs w:val="20"/>
        </w:rPr>
        <w:t>, Zamawiający oświadcza, że posiada status dużego przedsiębiorcy.</w:t>
      </w:r>
      <w:r>
        <w:rPr>
          <w:iCs/>
          <w:sz w:val="20"/>
          <w:szCs w:val="20"/>
        </w:rPr>
        <w:t xml:space="preserve"> </w:t>
      </w:r>
    </w:p>
    <w:p w14:paraId="113F4669" w14:textId="77777777" w:rsidR="00C67620" w:rsidRPr="001F452E" w:rsidRDefault="00C67620" w:rsidP="001F452E">
      <w:pPr>
        <w:pStyle w:val="Teksttreci30"/>
        <w:tabs>
          <w:tab w:val="left" w:pos="2114"/>
        </w:tabs>
        <w:spacing w:after="0" w:line="276" w:lineRule="auto"/>
        <w:ind w:right="20" w:firstLine="0"/>
        <w:jc w:val="both"/>
        <w:rPr>
          <w:rFonts w:ascii="Arial" w:eastAsia="Times New Roman" w:hAnsi="Arial" w:cs="Arial"/>
          <w:sz w:val="20"/>
          <w:szCs w:val="20"/>
        </w:rPr>
      </w:pPr>
    </w:p>
    <w:p w14:paraId="2A41DA0C" w14:textId="77777777" w:rsidR="00A313C4" w:rsidRPr="001F452E" w:rsidRDefault="00A313C4" w:rsidP="001F452E">
      <w:pPr>
        <w:pStyle w:val="Teksttreci30"/>
        <w:tabs>
          <w:tab w:val="left" w:pos="2114"/>
        </w:tabs>
        <w:spacing w:after="0" w:line="276" w:lineRule="auto"/>
        <w:ind w:right="20" w:firstLine="0"/>
        <w:jc w:val="center"/>
        <w:rPr>
          <w:rFonts w:ascii="Arial" w:hAnsi="Arial" w:cs="Arial"/>
          <w:sz w:val="20"/>
          <w:szCs w:val="20"/>
        </w:rPr>
      </w:pPr>
      <w:r w:rsidRPr="001F452E">
        <w:rPr>
          <w:rFonts w:ascii="Arial" w:eastAsia="Times New Roman" w:hAnsi="Arial" w:cs="Arial"/>
          <w:sz w:val="20"/>
          <w:szCs w:val="20"/>
        </w:rPr>
        <w:t>§5</w:t>
      </w:r>
    </w:p>
    <w:p w14:paraId="3B56D786" w14:textId="49135FF1" w:rsidR="00A313C4" w:rsidRPr="001F452E" w:rsidRDefault="00A313C4" w:rsidP="001F452E">
      <w:pPr>
        <w:tabs>
          <w:tab w:val="left" w:pos="2114"/>
        </w:tabs>
        <w:jc w:val="center"/>
        <w:rPr>
          <w:rFonts w:eastAsia="Calibri"/>
          <w:b/>
          <w:bCs/>
          <w:caps/>
          <w:sz w:val="20"/>
          <w:szCs w:val="20"/>
        </w:rPr>
      </w:pPr>
      <w:r w:rsidRPr="001F452E">
        <w:rPr>
          <w:rFonts w:eastAsia="Calibri"/>
          <w:b/>
          <w:bCs/>
          <w:caps/>
          <w:sz w:val="20"/>
          <w:szCs w:val="20"/>
        </w:rPr>
        <w:t>Kary umowne</w:t>
      </w:r>
    </w:p>
    <w:p w14:paraId="0D970F5E" w14:textId="77777777" w:rsidR="00A313C4" w:rsidRPr="001F452E" w:rsidRDefault="00A313C4" w:rsidP="001F452E">
      <w:pPr>
        <w:numPr>
          <w:ilvl w:val="1"/>
          <w:numId w:val="7"/>
        </w:numPr>
        <w:ind w:left="284" w:hanging="284"/>
        <w:rPr>
          <w:rFonts w:eastAsia="Calibri"/>
          <w:sz w:val="20"/>
          <w:szCs w:val="20"/>
        </w:rPr>
      </w:pPr>
      <w:r w:rsidRPr="001F452E">
        <w:rPr>
          <w:rFonts w:eastAsia="Calibri"/>
          <w:sz w:val="20"/>
          <w:szCs w:val="20"/>
        </w:rPr>
        <w:t xml:space="preserve">Zamawiający ma prawo żądać od Wykonawcy zapłaty kary umownej w następujących przypadkach: </w:t>
      </w:r>
    </w:p>
    <w:p w14:paraId="50217AC5" w14:textId="1BA765C1" w:rsidR="00F22326" w:rsidRPr="001F452E" w:rsidRDefault="00A313C4" w:rsidP="001F452E">
      <w:pPr>
        <w:pStyle w:val="Akapitzlist"/>
        <w:numPr>
          <w:ilvl w:val="0"/>
          <w:numId w:val="8"/>
        </w:numPr>
        <w:rPr>
          <w:rFonts w:eastAsia="Calibri"/>
          <w:sz w:val="20"/>
          <w:szCs w:val="20"/>
        </w:rPr>
      </w:pPr>
      <w:r w:rsidRPr="001F452E">
        <w:rPr>
          <w:rFonts w:eastAsia="Calibri"/>
          <w:sz w:val="20"/>
          <w:szCs w:val="20"/>
        </w:rPr>
        <w:t xml:space="preserve">odstąpienia od </w:t>
      </w:r>
      <w:r w:rsidR="006B2F23" w:rsidRPr="001F452E">
        <w:rPr>
          <w:rFonts w:eastAsia="Calibri"/>
          <w:sz w:val="20"/>
          <w:szCs w:val="20"/>
        </w:rPr>
        <w:t>Umowy</w:t>
      </w:r>
      <w:r w:rsidRPr="001F452E">
        <w:rPr>
          <w:rFonts w:eastAsia="Calibri"/>
          <w:sz w:val="20"/>
          <w:szCs w:val="20"/>
        </w:rPr>
        <w:t xml:space="preserve"> w całości lub części przez Zamawiającego lub Wykonawcę z przyczyn leżących po stronie Wykonawcy w wysokości 15 % </w:t>
      </w:r>
      <w:r w:rsidR="00E23D96" w:rsidRPr="001F452E">
        <w:rPr>
          <w:rFonts w:eastAsia="Calibri"/>
          <w:sz w:val="20"/>
          <w:szCs w:val="20"/>
        </w:rPr>
        <w:t xml:space="preserve">łącznego </w:t>
      </w:r>
      <w:r w:rsidRPr="001F452E">
        <w:rPr>
          <w:rFonts w:eastAsia="Calibri"/>
          <w:sz w:val="20"/>
          <w:szCs w:val="20"/>
        </w:rPr>
        <w:t>wynagrodzenia netto, o którym mowa  w § 4</w:t>
      </w:r>
      <w:r w:rsidR="00085E88" w:rsidRPr="001F452E">
        <w:rPr>
          <w:rFonts w:eastAsia="Calibri"/>
          <w:sz w:val="20"/>
          <w:szCs w:val="20"/>
        </w:rPr>
        <w:t xml:space="preserve"> </w:t>
      </w:r>
      <w:r w:rsidR="00E23D96" w:rsidRPr="001F452E">
        <w:rPr>
          <w:rFonts w:eastAsia="Calibri"/>
          <w:sz w:val="20"/>
          <w:szCs w:val="20"/>
        </w:rPr>
        <w:t xml:space="preserve">Umowy </w:t>
      </w:r>
    </w:p>
    <w:p w14:paraId="6D9C15EE" w14:textId="178A8756" w:rsidR="008312C1" w:rsidRPr="001F452E" w:rsidRDefault="00A313C4" w:rsidP="001F452E">
      <w:pPr>
        <w:pStyle w:val="Akapitzlist"/>
        <w:numPr>
          <w:ilvl w:val="0"/>
          <w:numId w:val="8"/>
        </w:numPr>
        <w:rPr>
          <w:rFonts w:eastAsia="Calibri"/>
          <w:sz w:val="20"/>
          <w:szCs w:val="20"/>
        </w:rPr>
      </w:pPr>
      <w:r w:rsidRPr="001F452E">
        <w:rPr>
          <w:rFonts w:eastAsia="Calibri"/>
          <w:sz w:val="20"/>
          <w:szCs w:val="20"/>
        </w:rPr>
        <w:t xml:space="preserve">dostawy przedmiotu </w:t>
      </w:r>
      <w:r w:rsidR="006B2F23" w:rsidRPr="001F452E">
        <w:rPr>
          <w:rFonts w:eastAsia="Calibri"/>
          <w:sz w:val="20"/>
          <w:szCs w:val="20"/>
        </w:rPr>
        <w:t>Umowy</w:t>
      </w:r>
      <w:r w:rsidRPr="001F452E">
        <w:rPr>
          <w:rFonts w:eastAsia="Calibri"/>
          <w:sz w:val="20"/>
          <w:szCs w:val="20"/>
        </w:rPr>
        <w:t xml:space="preserve"> niezgodnego z wymaganiami określonymi przez Zamawiającego w wysokości 0,5 % wynagrodzenia netto</w:t>
      </w:r>
      <w:r w:rsidR="00683404">
        <w:rPr>
          <w:rFonts w:eastAsia="Calibri"/>
          <w:sz w:val="20"/>
          <w:szCs w:val="20"/>
        </w:rPr>
        <w:t xml:space="preserve"> dla danego zadania</w:t>
      </w:r>
      <w:r w:rsidRPr="001F452E">
        <w:rPr>
          <w:rFonts w:eastAsia="Calibri"/>
          <w:sz w:val="20"/>
          <w:szCs w:val="20"/>
        </w:rPr>
        <w:t xml:space="preserve">, o którym mowa w § 4 </w:t>
      </w:r>
      <w:r w:rsidR="00710FC0" w:rsidRPr="001F452E">
        <w:rPr>
          <w:rFonts w:eastAsia="Calibri"/>
          <w:sz w:val="20"/>
          <w:szCs w:val="20"/>
        </w:rPr>
        <w:t xml:space="preserve">Umowy </w:t>
      </w:r>
      <w:r w:rsidRPr="001F452E">
        <w:rPr>
          <w:rFonts w:eastAsia="Calibri"/>
          <w:sz w:val="20"/>
          <w:szCs w:val="20"/>
        </w:rPr>
        <w:t xml:space="preserve">za każdy stwierdzony przypadek; </w:t>
      </w:r>
    </w:p>
    <w:p w14:paraId="2906E290" w14:textId="7363E8EF" w:rsidR="008312C1" w:rsidRPr="001F452E" w:rsidRDefault="00A313C4" w:rsidP="001F452E">
      <w:pPr>
        <w:pStyle w:val="Akapitzlist"/>
        <w:numPr>
          <w:ilvl w:val="0"/>
          <w:numId w:val="8"/>
        </w:numPr>
        <w:rPr>
          <w:rFonts w:eastAsia="Calibri"/>
          <w:sz w:val="20"/>
          <w:szCs w:val="20"/>
        </w:rPr>
      </w:pPr>
      <w:r w:rsidRPr="001F452E">
        <w:rPr>
          <w:rFonts w:eastAsia="Calibri"/>
          <w:sz w:val="20"/>
          <w:szCs w:val="20"/>
        </w:rPr>
        <w:t xml:space="preserve">zwłoki w dostawie przedmiotu </w:t>
      </w:r>
      <w:r w:rsidR="006B2F23" w:rsidRPr="001F452E">
        <w:rPr>
          <w:rFonts w:eastAsia="Calibri"/>
          <w:sz w:val="20"/>
          <w:szCs w:val="20"/>
        </w:rPr>
        <w:t>Umowy</w:t>
      </w:r>
      <w:r w:rsidRPr="001F452E">
        <w:rPr>
          <w:rFonts w:eastAsia="Calibri"/>
          <w:sz w:val="20"/>
          <w:szCs w:val="20"/>
        </w:rPr>
        <w:t xml:space="preserve"> w terminie wskazanym w §</w:t>
      </w:r>
      <w:r w:rsidR="008312C1" w:rsidRPr="001F452E">
        <w:rPr>
          <w:rFonts w:eastAsia="Calibri"/>
          <w:sz w:val="20"/>
          <w:szCs w:val="20"/>
        </w:rPr>
        <w:t xml:space="preserve"> </w:t>
      </w:r>
      <w:r w:rsidRPr="001F452E">
        <w:rPr>
          <w:rFonts w:eastAsia="Calibri"/>
          <w:sz w:val="20"/>
          <w:szCs w:val="20"/>
        </w:rPr>
        <w:t>3 ust. 1 w wysokości 10</w:t>
      </w:r>
      <w:r w:rsidR="00184F0C" w:rsidRPr="001F452E">
        <w:rPr>
          <w:rFonts w:eastAsia="Calibri"/>
          <w:sz w:val="20"/>
          <w:szCs w:val="20"/>
        </w:rPr>
        <w:t>0</w:t>
      </w:r>
      <w:r w:rsidRPr="001F452E">
        <w:rPr>
          <w:rFonts w:eastAsia="Calibri"/>
          <w:sz w:val="20"/>
          <w:szCs w:val="20"/>
        </w:rPr>
        <w:t xml:space="preserve"> zł (słownie: </w:t>
      </w:r>
      <w:r w:rsidR="00184F0C" w:rsidRPr="001F452E">
        <w:rPr>
          <w:rFonts w:eastAsia="Calibri"/>
          <w:sz w:val="20"/>
          <w:szCs w:val="20"/>
        </w:rPr>
        <w:t>sto</w:t>
      </w:r>
      <w:r w:rsidRPr="001F452E">
        <w:rPr>
          <w:rFonts w:eastAsia="Calibri"/>
          <w:sz w:val="20"/>
          <w:szCs w:val="20"/>
        </w:rPr>
        <w:t xml:space="preserve"> złotych 00/10) za każdy dzień zwłoki</w:t>
      </w:r>
      <w:r w:rsidR="006957DE">
        <w:rPr>
          <w:rFonts w:eastAsia="Calibri"/>
          <w:sz w:val="20"/>
          <w:szCs w:val="20"/>
        </w:rPr>
        <w:t xml:space="preserve"> za każde zadanie z osobna</w:t>
      </w:r>
      <w:r w:rsidRPr="001F452E">
        <w:rPr>
          <w:rFonts w:eastAsia="Calibri"/>
          <w:sz w:val="20"/>
          <w:szCs w:val="20"/>
        </w:rPr>
        <w:t xml:space="preserve">; </w:t>
      </w:r>
    </w:p>
    <w:p w14:paraId="082E6790" w14:textId="4D80AC56" w:rsidR="00A313C4" w:rsidRPr="001F452E" w:rsidRDefault="00A313C4" w:rsidP="001F452E">
      <w:pPr>
        <w:pStyle w:val="Akapitzlist"/>
        <w:numPr>
          <w:ilvl w:val="0"/>
          <w:numId w:val="8"/>
        </w:numPr>
        <w:rPr>
          <w:rFonts w:eastAsia="Calibri"/>
          <w:sz w:val="20"/>
          <w:szCs w:val="20"/>
        </w:rPr>
      </w:pPr>
      <w:r w:rsidRPr="001F452E">
        <w:rPr>
          <w:rFonts w:eastAsia="Calibri"/>
          <w:sz w:val="20"/>
          <w:szCs w:val="20"/>
        </w:rPr>
        <w:t xml:space="preserve">zwłoki w usunięciu wad przedmiotu </w:t>
      </w:r>
      <w:r w:rsidR="006B2F23" w:rsidRPr="001F452E">
        <w:rPr>
          <w:rFonts w:eastAsia="Calibri"/>
          <w:sz w:val="20"/>
          <w:szCs w:val="20"/>
        </w:rPr>
        <w:t>Umowy</w:t>
      </w:r>
      <w:r w:rsidRPr="001F452E">
        <w:rPr>
          <w:rFonts w:eastAsia="Calibri"/>
          <w:sz w:val="20"/>
          <w:szCs w:val="20"/>
        </w:rPr>
        <w:t xml:space="preserve"> w terminie wskazanym w § 2 ust. </w:t>
      </w:r>
      <w:r w:rsidR="008312C1" w:rsidRPr="001F452E">
        <w:rPr>
          <w:rFonts w:eastAsia="Calibri"/>
          <w:sz w:val="20"/>
          <w:szCs w:val="20"/>
        </w:rPr>
        <w:t>4</w:t>
      </w:r>
      <w:r w:rsidRPr="001F452E">
        <w:rPr>
          <w:rFonts w:eastAsia="Calibri"/>
          <w:sz w:val="20"/>
          <w:szCs w:val="20"/>
        </w:rPr>
        <w:t>, w wysokości 10</w:t>
      </w:r>
      <w:r w:rsidR="00184F0C" w:rsidRPr="001F452E">
        <w:rPr>
          <w:rFonts w:eastAsia="Calibri"/>
          <w:sz w:val="20"/>
          <w:szCs w:val="20"/>
        </w:rPr>
        <w:t>0</w:t>
      </w:r>
      <w:r w:rsidRPr="001F452E">
        <w:rPr>
          <w:rFonts w:eastAsia="Calibri"/>
          <w:sz w:val="20"/>
          <w:szCs w:val="20"/>
        </w:rPr>
        <w:t xml:space="preserve"> zł (słownie: </w:t>
      </w:r>
      <w:r w:rsidR="00184F0C" w:rsidRPr="001F452E">
        <w:rPr>
          <w:rFonts w:eastAsia="Calibri"/>
          <w:sz w:val="20"/>
          <w:szCs w:val="20"/>
        </w:rPr>
        <w:t>sto</w:t>
      </w:r>
      <w:r w:rsidRPr="001F452E">
        <w:rPr>
          <w:rFonts w:eastAsia="Calibri"/>
          <w:sz w:val="20"/>
          <w:szCs w:val="20"/>
        </w:rPr>
        <w:t xml:space="preserve"> złotych 00/100) za każdy dzień zwłoki;</w:t>
      </w:r>
    </w:p>
    <w:p w14:paraId="7747AA18" w14:textId="77777777" w:rsidR="00A313C4" w:rsidRPr="001F452E" w:rsidRDefault="00A313C4" w:rsidP="001F452E">
      <w:pPr>
        <w:numPr>
          <w:ilvl w:val="1"/>
          <w:numId w:val="7"/>
        </w:numPr>
        <w:ind w:left="426" w:hanging="426"/>
        <w:rPr>
          <w:rFonts w:eastAsia="Calibri"/>
          <w:sz w:val="20"/>
          <w:szCs w:val="20"/>
        </w:rPr>
      </w:pPr>
      <w:r w:rsidRPr="001F452E">
        <w:rPr>
          <w:rFonts w:eastAsia="Calibri"/>
          <w:bCs/>
          <w:sz w:val="20"/>
          <w:szCs w:val="20"/>
        </w:rPr>
        <w:t xml:space="preserve">Zapłata kar umownych nie zwalnia Wykonawcy z ciążących na nim obowiązków umownych. </w:t>
      </w:r>
    </w:p>
    <w:p w14:paraId="1355500F" w14:textId="4DA82441" w:rsidR="00A313C4" w:rsidRPr="001F452E" w:rsidRDefault="00A313C4" w:rsidP="001F452E">
      <w:pPr>
        <w:numPr>
          <w:ilvl w:val="1"/>
          <w:numId w:val="7"/>
        </w:numPr>
        <w:ind w:left="426" w:hanging="426"/>
        <w:rPr>
          <w:rFonts w:eastAsia="Calibri"/>
          <w:bCs/>
          <w:sz w:val="20"/>
          <w:szCs w:val="20"/>
        </w:rPr>
      </w:pPr>
      <w:r w:rsidRPr="001F452E">
        <w:rPr>
          <w:rFonts w:eastAsia="Calibri"/>
          <w:bCs/>
          <w:sz w:val="20"/>
          <w:szCs w:val="20"/>
        </w:rPr>
        <w:t xml:space="preserve">Kary umowne są płatne w terminie 7 dni od dnia wezwania Wykonawcy do zapłaty przez Zamawiającego. </w:t>
      </w:r>
      <w:r w:rsidR="00203310" w:rsidRPr="0039079C">
        <w:rPr>
          <w:sz w:val="20"/>
          <w:szCs w:val="20"/>
        </w:rPr>
        <w:t>Wykonawca wyraża zgodę na potrącenie naliczonych kar umownych z wynagrodzenia Wykonawcy</w:t>
      </w:r>
      <w:r w:rsidR="00203310">
        <w:rPr>
          <w:sz w:val="20"/>
          <w:szCs w:val="20"/>
        </w:rPr>
        <w:t>.</w:t>
      </w:r>
    </w:p>
    <w:p w14:paraId="4AED144F" w14:textId="2A28C584" w:rsidR="00A313C4" w:rsidRPr="001F452E" w:rsidRDefault="00A313C4" w:rsidP="001F452E">
      <w:pPr>
        <w:numPr>
          <w:ilvl w:val="1"/>
          <w:numId w:val="7"/>
        </w:numPr>
        <w:ind w:left="426" w:hanging="426"/>
        <w:rPr>
          <w:rFonts w:eastAsia="Calibri"/>
          <w:bCs/>
          <w:sz w:val="20"/>
          <w:szCs w:val="20"/>
        </w:rPr>
      </w:pPr>
      <w:r w:rsidRPr="001F452E">
        <w:rPr>
          <w:rFonts w:eastAsia="Calibri"/>
          <w:bCs/>
          <w:sz w:val="20"/>
          <w:szCs w:val="20"/>
        </w:rPr>
        <w:t>Całkowita odpowiedzialność Wykonawcy z tytułu kar umownych nie może przekroczyć 30 % wartości netto wynagrodzenia Wykonawcy wskazanej w § 4</w:t>
      </w:r>
      <w:r w:rsidR="001A10BF" w:rsidRPr="001F452E">
        <w:rPr>
          <w:rFonts w:eastAsia="Calibri"/>
          <w:bCs/>
          <w:sz w:val="20"/>
          <w:szCs w:val="20"/>
        </w:rPr>
        <w:t xml:space="preserve"> Umowy</w:t>
      </w:r>
      <w:r w:rsidRPr="001F452E">
        <w:rPr>
          <w:rFonts w:eastAsia="Calibri"/>
          <w:bCs/>
          <w:sz w:val="20"/>
          <w:szCs w:val="20"/>
        </w:rPr>
        <w:t>.</w:t>
      </w:r>
    </w:p>
    <w:p w14:paraId="0430F1C5" w14:textId="6D737B7B" w:rsidR="00A313C4" w:rsidRPr="001F452E" w:rsidRDefault="00A313C4" w:rsidP="001F452E">
      <w:pPr>
        <w:numPr>
          <w:ilvl w:val="1"/>
          <w:numId w:val="7"/>
        </w:numPr>
        <w:ind w:left="426" w:hanging="426"/>
        <w:rPr>
          <w:rFonts w:eastAsia="Calibri"/>
          <w:sz w:val="20"/>
          <w:szCs w:val="20"/>
        </w:rPr>
      </w:pPr>
      <w:r w:rsidRPr="001F452E">
        <w:rPr>
          <w:rFonts w:eastAsia="Calibri"/>
          <w:bCs/>
          <w:sz w:val="20"/>
          <w:szCs w:val="20"/>
        </w:rPr>
        <w:t xml:space="preserve">Zastrzeżenie kar umownych nie wyłącza uprawnienia Zamawiającego do dochodzenia odszkodowania na zasadach ogólnych określonych w ustawie z dnia 23 kwietnia 1964 r. – Kodeks cywilny w wysokości przewyższającej kary umowne. </w:t>
      </w:r>
    </w:p>
    <w:p w14:paraId="35E43ACB" w14:textId="77777777" w:rsidR="00A313C4" w:rsidRPr="001F452E" w:rsidRDefault="00A313C4" w:rsidP="001F452E">
      <w:pPr>
        <w:pStyle w:val="Teksttreci30"/>
        <w:shd w:val="clear" w:color="auto" w:fill="auto"/>
        <w:tabs>
          <w:tab w:val="left" w:pos="2114"/>
        </w:tabs>
        <w:spacing w:after="0" w:line="276" w:lineRule="auto"/>
        <w:ind w:firstLine="0"/>
        <w:jc w:val="both"/>
        <w:rPr>
          <w:rFonts w:ascii="Arial" w:hAnsi="Arial" w:cs="Arial"/>
          <w:sz w:val="20"/>
          <w:szCs w:val="20"/>
        </w:rPr>
      </w:pPr>
    </w:p>
    <w:p w14:paraId="0FB058CA" w14:textId="77777777" w:rsidR="00A313C4" w:rsidRPr="001F452E" w:rsidRDefault="00A313C4" w:rsidP="001F452E">
      <w:pPr>
        <w:pStyle w:val="Teksttreci30"/>
        <w:shd w:val="clear" w:color="auto" w:fill="auto"/>
        <w:tabs>
          <w:tab w:val="left" w:pos="2114"/>
        </w:tabs>
        <w:spacing w:after="0" w:line="276" w:lineRule="auto"/>
        <w:ind w:firstLine="0"/>
        <w:jc w:val="center"/>
        <w:rPr>
          <w:rFonts w:ascii="Arial" w:hAnsi="Arial" w:cs="Arial"/>
          <w:sz w:val="20"/>
          <w:szCs w:val="20"/>
        </w:rPr>
      </w:pPr>
      <w:r w:rsidRPr="001F452E">
        <w:rPr>
          <w:rFonts w:ascii="Arial" w:hAnsi="Arial" w:cs="Arial"/>
          <w:sz w:val="20"/>
          <w:szCs w:val="20"/>
        </w:rPr>
        <w:t>§6</w:t>
      </w:r>
    </w:p>
    <w:p w14:paraId="7B4AE517" w14:textId="7A768FD3" w:rsidR="00A313C4" w:rsidRPr="001F452E" w:rsidRDefault="00A313C4" w:rsidP="001F452E">
      <w:pPr>
        <w:pStyle w:val="Teksttreci30"/>
        <w:shd w:val="clear" w:color="auto" w:fill="auto"/>
        <w:tabs>
          <w:tab w:val="left" w:pos="2114"/>
        </w:tabs>
        <w:spacing w:after="0" w:line="276" w:lineRule="auto"/>
        <w:ind w:firstLine="0"/>
        <w:jc w:val="center"/>
        <w:rPr>
          <w:rFonts w:ascii="Arial" w:hAnsi="Arial" w:cs="Arial"/>
          <w:sz w:val="20"/>
          <w:szCs w:val="20"/>
        </w:rPr>
      </w:pPr>
      <w:r w:rsidRPr="001F452E">
        <w:rPr>
          <w:rFonts w:ascii="Arial" w:hAnsi="Arial" w:cs="Arial"/>
          <w:sz w:val="20"/>
          <w:szCs w:val="20"/>
        </w:rPr>
        <w:t xml:space="preserve">OSOBY ODPOWIEDZIALNE ZA REALIZACJĘ POSTANOWIEŃ </w:t>
      </w:r>
      <w:r w:rsidR="006B2F23" w:rsidRPr="001F452E">
        <w:rPr>
          <w:rFonts w:ascii="Arial" w:hAnsi="Arial" w:cs="Arial"/>
          <w:sz w:val="20"/>
          <w:szCs w:val="20"/>
        </w:rPr>
        <w:t>UMOWY</w:t>
      </w:r>
    </w:p>
    <w:p w14:paraId="567324D9" w14:textId="7B4C3B9C" w:rsidR="00A313C4" w:rsidRPr="001F452E" w:rsidRDefault="00A313C4" w:rsidP="001F452E">
      <w:pPr>
        <w:pStyle w:val="Teksttreci20"/>
        <w:numPr>
          <w:ilvl w:val="0"/>
          <w:numId w:val="3"/>
        </w:numPr>
        <w:shd w:val="clear" w:color="auto" w:fill="auto"/>
        <w:tabs>
          <w:tab w:val="left" w:pos="768"/>
          <w:tab w:val="left" w:pos="2114"/>
        </w:tabs>
        <w:spacing w:before="0" w:line="276" w:lineRule="auto"/>
        <w:rPr>
          <w:rFonts w:ascii="Arial" w:hAnsi="Arial" w:cs="Arial"/>
          <w:sz w:val="20"/>
          <w:szCs w:val="20"/>
        </w:rPr>
      </w:pPr>
      <w:r w:rsidRPr="001F452E">
        <w:rPr>
          <w:rFonts w:ascii="Arial" w:hAnsi="Arial" w:cs="Arial"/>
          <w:sz w:val="20"/>
          <w:szCs w:val="20"/>
        </w:rPr>
        <w:t xml:space="preserve">Osobami odpowiedzialnymi w zakresie realizacji </w:t>
      </w:r>
      <w:r w:rsidR="006B2F23" w:rsidRPr="001F452E">
        <w:rPr>
          <w:rFonts w:ascii="Arial" w:hAnsi="Arial" w:cs="Arial"/>
          <w:sz w:val="20"/>
          <w:szCs w:val="20"/>
        </w:rPr>
        <w:t>Umowy</w:t>
      </w:r>
      <w:r w:rsidRPr="001F452E">
        <w:rPr>
          <w:rFonts w:ascii="Arial" w:hAnsi="Arial" w:cs="Arial"/>
          <w:sz w:val="20"/>
          <w:szCs w:val="20"/>
        </w:rPr>
        <w:t xml:space="preserve"> są:</w:t>
      </w:r>
    </w:p>
    <w:p w14:paraId="47BAB53E" w14:textId="77777777" w:rsidR="001F452E" w:rsidRPr="001F452E" w:rsidRDefault="00A313C4" w:rsidP="001F452E">
      <w:pPr>
        <w:pStyle w:val="Teksttreci20"/>
        <w:numPr>
          <w:ilvl w:val="1"/>
          <w:numId w:val="3"/>
        </w:numPr>
        <w:shd w:val="clear" w:color="auto" w:fill="auto"/>
        <w:tabs>
          <w:tab w:val="left" w:pos="768"/>
          <w:tab w:val="left" w:pos="2114"/>
        </w:tabs>
        <w:spacing w:before="0" w:line="276" w:lineRule="auto"/>
        <w:rPr>
          <w:rFonts w:ascii="Arial" w:hAnsi="Arial" w:cs="Arial"/>
          <w:sz w:val="20"/>
          <w:szCs w:val="20"/>
        </w:rPr>
      </w:pPr>
      <w:r w:rsidRPr="001F452E">
        <w:rPr>
          <w:rFonts w:ascii="Arial" w:hAnsi="Arial" w:cs="Arial"/>
          <w:sz w:val="20"/>
          <w:szCs w:val="20"/>
        </w:rPr>
        <w:t xml:space="preserve">ze strony Zamawiającego: </w:t>
      </w:r>
    </w:p>
    <w:p w14:paraId="3E0C0638" w14:textId="3808DCE5" w:rsidR="001F452E" w:rsidRPr="001F452E" w:rsidRDefault="00C67620" w:rsidP="00FC2AD7">
      <w:pPr>
        <w:pStyle w:val="Teksttreci20"/>
        <w:shd w:val="clear" w:color="auto" w:fill="auto"/>
        <w:tabs>
          <w:tab w:val="left" w:pos="768"/>
          <w:tab w:val="left" w:pos="2114"/>
        </w:tabs>
        <w:spacing w:before="0" w:line="276" w:lineRule="auto"/>
        <w:ind w:left="792" w:firstLine="0"/>
        <w:rPr>
          <w:rFonts w:ascii="Arial" w:hAnsi="Arial" w:cs="Arial"/>
          <w:sz w:val="20"/>
          <w:szCs w:val="20"/>
        </w:rPr>
      </w:pPr>
      <w:r>
        <w:rPr>
          <w:rFonts w:ascii="Arial" w:hAnsi="Arial" w:cs="Arial"/>
          <w:sz w:val="20"/>
          <w:szCs w:val="20"/>
        </w:rPr>
        <w:t>…………………………..</w:t>
      </w:r>
      <w:r w:rsidR="00A313C4" w:rsidRPr="001F452E">
        <w:rPr>
          <w:rFonts w:ascii="Arial" w:hAnsi="Arial" w:cs="Arial"/>
          <w:sz w:val="20"/>
          <w:szCs w:val="20"/>
        </w:rPr>
        <w:t>tel.,</w:t>
      </w:r>
      <w:r>
        <w:rPr>
          <w:rFonts w:ascii="Arial" w:hAnsi="Arial" w:cs="Arial"/>
          <w:sz w:val="20"/>
          <w:szCs w:val="20"/>
        </w:rPr>
        <w:t>…………………..</w:t>
      </w:r>
      <w:r w:rsidR="00A313C4" w:rsidRPr="001F452E">
        <w:rPr>
          <w:rFonts w:ascii="Arial" w:hAnsi="Arial" w:cs="Arial"/>
          <w:sz w:val="20"/>
          <w:szCs w:val="20"/>
        </w:rPr>
        <w:t xml:space="preserve"> e-mail: </w:t>
      </w:r>
      <w:r>
        <w:rPr>
          <w:rFonts w:ascii="Arial" w:hAnsi="Arial" w:cs="Arial"/>
          <w:sz w:val="20"/>
          <w:szCs w:val="20"/>
        </w:rPr>
        <w:t>…………………………</w:t>
      </w:r>
    </w:p>
    <w:p w14:paraId="768DE244" w14:textId="373B2ADB" w:rsidR="00A313C4" w:rsidRPr="001F452E" w:rsidRDefault="00A313C4" w:rsidP="001F452E">
      <w:pPr>
        <w:pStyle w:val="Teksttreci20"/>
        <w:numPr>
          <w:ilvl w:val="1"/>
          <w:numId w:val="3"/>
        </w:numPr>
        <w:shd w:val="clear" w:color="auto" w:fill="auto"/>
        <w:tabs>
          <w:tab w:val="left" w:pos="768"/>
          <w:tab w:val="left" w:pos="2114"/>
        </w:tabs>
        <w:spacing w:before="0" w:line="276" w:lineRule="auto"/>
        <w:rPr>
          <w:rFonts w:ascii="Arial" w:hAnsi="Arial" w:cs="Arial"/>
          <w:sz w:val="20"/>
          <w:szCs w:val="20"/>
        </w:rPr>
      </w:pPr>
      <w:r w:rsidRPr="001F452E">
        <w:rPr>
          <w:rFonts w:ascii="Arial" w:hAnsi="Arial" w:cs="Arial"/>
          <w:sz w:val="20"/>
          <w:szCs w:val="20"/>
        </w:rPr>
        <w:t>ze strony Wykonawcy: ……………………… tel. …………………. e-mail:</w:t>
      </w:r>
      <w:r w:rsidR="003B629E" w:rsidRPr="001F452E">
        <w:rPr>
          <w:rFonts w:ascii="Arial" w:hAnsi="Arial" w:cs="Arial"/>
          <w:sz w:val="20"/>
          <w:szCs w:val="20"/>
        </w:rPr>
        <w:t xml:space="preserve"> </w:t>
      </w:r>
      <w:r w:rsidRPr="001F452E">
        <w:rPr>
          <w:rFonts w:ascii="Arial" w:hAnsi="Arial" w:cs="Arial"/>
          <w:sz w:val="20"/>
          <w:szCs w:val="20"/>
        </w:rPr>
        <w:t xml:space="preserve">…………………………….. </w:t>
      </w:r>
    </w:p>
    <w:p w14:paraId="557B495B" w14:textId="3697CF33" w:rsidR="00E512DB" w:rsidRPr="001F452E" w:rsidRDefault="00A313C4" w:rsidP="001F452E">
      <w:pPr>
        <w:pStyle w:val="Teksttreci20"/>
        <w:numPr>
          <w:ilvl w:val="0"/>
          <w:numId w:val="3"/>
        </w:numPr>
        <w:shd w:val="clear" w:color="auto" w:fill="auto"/>
        <w:tabs>
          <w:tab w:val="left" w:pos="768"/>
          <w:tab w:val="left" w:pos="2114"/>
        </w:tabs>
        <w:spacing w:before="0" w:line="276" w:lineRule="auto"/>
        <w:rPr>
          <w:rFonts w:ascii="Arial" w:hAnsi="Arial" w:cs="Arial"/>
          <w:sz w:val="20"/>
          <w:szCs w:val="20"/>
        </w:rPr>
      </w:pPr>
      <w:r w:rsidRPr="001F452E">
        <w:rPr>
          <w:rFonts w:ascii="Arial" w:hAnsi="Arial" w:cs="Arial"/>
          <w:sz w:val="20"/>
          <w:szCs w:val="20"/>
        </w:rPr>
        <w:t xml:space="preserve">Zmiana osób wskazanych w ust. 1 nie wymaga sporządzenia aneksu do </w:t>
      </w:r>
      <w:r w:rsidR="006B2F23" w:rsidRPr="001F452E">
        <w:rPr>
          <w:rFonts w:ascii="Arial" w:hAnsi="Arial" w:cs="Arial"/>
          <w:sz w:val="20"/>
          <w:szCs w:val="20"/>
        </w:rPr>
        <w:t>Umowy</w:t>
      </w:r>
      <w:r w:rsidRPr="001F452E">
        <w:rPr>
          <w:rFonts w:ascii="Arial" w:hAnsi="Arial" w:cs="Arial"/>
          <w:sz w:val="20"/>
          <w:szCs w:val="20"/>
        </w:rPr>
        <w:t xml:space="preserve">, a jedynie pisemnego powiadomienia drugiej Strony. </w:t>
      </w:r>
    </w:p>
    <w:p w14:paraId="75BA178D" w14:textId="78F4B75C" w:rsidR="00A313C4" w:rsidRPr="001F452E" w:rsidRDefault="00A313C4" w:rsidP="001F452E">
      <w:pPr>
        <w:pStyle w:val="Teksttreci20"/>
        <w:numPr>
          <w:ilvl w:val="0"/>
          <w:numId w:val="3"/>
        </w:numPr>
        <w:shd w:val="clear" w:color="auto" w:fill="auto"/>
        <w:tabs>
          <w:tab w:val="left" w:pos="768"/>
          <w:tab w:val="left" w:pos="2114"/>
        </w:tabs>
        <w:spacing w:before="0" w:line="276" w:lineRule="auto"/>
        <w:rPr>
          <w:rFonts w:ascii="Arial" w:hAnsi="Arial" w:cs="Arial"/>
          <w:sz w:val="20"/>
          <w:szCs w:val="20"/>
        </w:rPr>
      </w:pPr>
      <w:r w:rsidRPr="001F452E">
        <w:rPr>
          <w:rFonts w:ascii="Arial" w:hAnsi="Arial" w:cs="Arial"/>
          <w:sz w:val="20"/>
          <w:szCs w:val="20"/>
        </w:rPr>
        <w:t xml:space="preserve">W przypadku zmiany adresu do korespondencji w trakcie trwania </w:t>
      </w:r>
      <w:r w:rsidR="006B2F23" w:rsidRPr="001F452E">
        <w:rPr>
          <w:rFonts w:ascii="Arial" w:hAnsi="Arial" w:cs="Arial"/>
          <w:sz w:val="20"/>
          <w:szCs w:val="20"/>
        </w:rPr>
        <w:t>Umowy</w:t>
      </w:r>
      <w:r w:rsidRPr="001F452E">
        <w:rPr>
          <w:rFonts w:ascii="Arial" w:hAnsi="Arial" w:cs="Arial"/>
          <w:sz w:val="20"/>
          <w:szCs w:val="20"/>
        </w:rPr>
        <w:t>, Strona jest zobowiązana do powiadomienia o tym fakcie drugą Stronę.</w:t>
      </w:r>
    </w:p>
    <w:p w14:paraId="7F2660D9" w14:textId="77777777" w:rsidR="00A313C4" w:rsidRPr="001F452E" w:rsidRDefault="00A313C4" w:rsidP="001F452E">
      <w:pPr>
        <w:pStyle w:val="Teksttreci20"/>
        <w:shd w:val="clear" w:color="auto" w:fill="auto"/>
        <w:tabs>
          <w:tab w:val="left" w:pos="768"/>
          <w:tab w:val="left" w:pos="2114"/>
        </w:tabs>
        <w:spacing w:before="0" w:line="276" w:lineRule="auto"/>
        <w:ind w:firstLine="0"/>
        <w:jc w:val="center"/>
        <w:rPr>
          <w:rFonts w:ascii="Arial" w:hAnsi="Arial" w:cs="Arial"/>
          <w:sz w:val="20"/>
          <w:szCs w:val="20"/>
        </w:rPr>
      </w:pPr>
    </w:p>
    <w:p w14:paraId="7E5E62EF" w14:textId="77777777" w:rsidR="00A313C4" w:rsidRPr="001F452E" w:rsidRDefault="00A313C4" w:rsidP="001F452E">
      <w:pPr>
        <w:pStyle w:val="Teksttreci30"/>
        <w:shd w:val="clear" w:color="auto" w:fill="auto"/>
        <w:tabs>
          <w:tab w:val="left" w:pos="2114"/>
        </w:tabs>
        <w:spacing w:after="0" w:line="276" w:lineRule="auto"/>
        <w:ind w:firstLine="0"/>
        <w:jc w:val="center"/>
        <w:rPr>
          <w:rFonts w:ascii="Arial" w:hAnsi="Arial" w:cs="Arial"/>
          <w:sz w:val="20"/>
          <w:szCs w:val="20"/>
        </w:rPr>
      </w:pPr>
      <w:r w:rsidRPr="001F452E">
        <w:rPr>
          <w:rFonts w:ascii="Arial" w:hAnsi="Arial" w:cs="Arial"/>
          <w:sz w:val="20"/>
          <w:szCs w:val="20"/>
        </w:rPr>
        <w:t>§7</w:t>
      </w:r>
    </w:p>
    <w:p w14:paraId="06065FA4" w14:textId="4F4F9B58" w:rsidR="00A313C4" w:rsidRPr="001F452E" w:rsidRDefault="00A313C4" w:rsidP="001F452E">
      <w:pPr>
        <w:pStyle w:val="Teksttreci30"/>
        <w:shd w:val="clear" w:color="auto" w:fill="auto"/>
        <w:spacing w:after="0" w:line="276" w:lineRule="auto"/>
        <w:ind w:firstLine="0"/>
        <w:jc w:val="center"/>
        <w:rPr>
          <w:rFonts w:ascii="Arial" w:hAnsi="Arial" w:cs="Arial"/>
          <w:sz w:val="20"/>
          <w:szCs w:val="20"/>
        </w:rPr>
      </w:pPr>
      <w:r w:rsidRPr="001F452E">
        <w:rPr>
          <w:rFonts w:ascii="Arial" w:hAnsi="Arial" w:cs="Arial"/>
          <w:sz w:val="20"/>
          <w:szCs w:val="20"/>
        </w:rPr>
        <w:t xml:space="preserve">ODSTĄPIENIE OD </w:t>
      </w:r>
      <w:r w:rsidR="006B2F23" w:rsidRPr="001F452E">
        <w:rPr>
          <w:rFonts w:ascii="Arial" w:hAnsi="Arial" w:cs="Arial"/>
          <w:sz w:val="20"/>
          <w:szCs w:val="20"/>
        </w:rPr>
        <w:t>UMOWY</w:t>
      </w:r>
    </w:p>
    <w:p w14:paraId="3D8FD0F3" w14:textId="269CC1E9" w:rsidR="00A313C4" w:rsidRPr="001F452E" w:rsidRDefault="00A313C4" w:rsidP="001F452E">
      <w:pPr>
        <w:pStyle w:val="Teksttreci20"/>
        <w:numPr>
          <w:ilvl w:val="0"/>
          <w:numId w:val="17"/>
        </w:numPr>
        <w:shd w:val="clear" w:color="auto" w:fill="auto"/>
        <w:spacing w:before="0" w:line="276" w:lineRule="auto"/>
        <w:rPr>
          <w:rFonts w:ascii="Arial" w:hAnsi="Arial" w:cs="Arial"/>
          <w:sz w:val="20"/>
          <w:szCs w:val="20"/>
        </w:rPr>
      </w:pPr>
      <w:r w:rsidRPr="001F452E">
        <w:rPr>
          <w:rFonts w:ascii="Arial" w:hAnsi="Arial" w:cs="Arial"/>
          <w:sz w:val="20"/>
          <w:szCs w:val="20"/>
        </w:rPr>
        <w:t xml:space="preserve">W przypadku niewywiązania się Wykonawcy z terminu określonego w §3 lub niedostarczenia określonej w </w:t>
      </w:r>
      <w:r w:rsidR="00E512DB" w:rsidRPr="001F452E">
        <w:rPr>
          <w:rFonts w:ascii="Arial" w:hAnsi="Arial" w:cs="Arial"/>
          <w:sz w:val="20"/>
          <w:szCs w:val="20"/>
        </w:rPr>
        <w:t>U</w:t>
      </w:r>
      <w:r w:rsidRPr="001F452E">
        <w:rPr>
          <w:rFonts w:ascii="Arial" w:hAnsi="Arial" w:cs="Arial"/>
          <w:sz w:val="20"/>
          <w:szCs w:val="20"/>
        </w:rPr>
        <w:t xml:space="preserve">mowie ilości przedmiotu zamówienia, Zamawiający zastrzega sobie prawo do odstąpienia od </w:t>
      </w:r>
      <w:r w:rsidR="006B2F23" w:rsidRPr="001F452E">
        <w:rPr>
          <w:rFonts w:ascii="Arial" w:hAnsi="Arial" w:cs="Arial"/>
          <w:sz w:val="20"/>
          <w:szCs w:val="20"/>
        </w:rPr>
        <w:t>Umowy</w:t>
      </w:r>
      <w:r w:rsidR="00D422AC" w:rsidRPr="001F452E">
        <w:rPr>
          <w:rFonts w:ascii="Arial" w:hAnsi="Arial" w:cs="Arial"/>
          <w:sz w:val="20"/>
          <w:szCs w:val="20"/>
        </w:rPr>
        <w:t xml:space="preserve"> </w:t>
      </w:r>
      <w:r w:rsidRPr="001F452E">
        <w:rPr>
          <w:rFonts w:ascii="Arial" w:hAnsi="Arial" w:cs="Arial"/>
          <w:sz w:val="20"/>
          <w:szCs w:val="20"/>
        </w:rPr>
        <w:t xml:space="preserve">w całości lub w części z winy Wykonawcy bez wyznaczenia dodatkowego terminu. W takim przypadku Wykonawcy nie należy się wynagrodzenie z tytułu niezrealizowanej </w:t>
      </w:r>
      <w:r w:rsidR="006B2F23" w:rsidRPr="001F452E">
        <w:rPr>
          <w:rFonts w:ascii="Arial" w:hAnsi="Arial" w:cs="Arial"/>
          <w:sz w:val="20"/>
          <w:szCs w:val="20"/>
        </w:rPr>
        <w:t>Umowy</w:t>
      </w:r>
      <w:r w:rsidRPr="001F452E">
        <w:rPr>
          <w:rFonts w:ascii="Arial" w:hAnsi="Arial" w:cs="Arial"/>
          <w:sz w:val="20"/>
          <w:szCs w:val="20"/>
        </w:rPr>
        <w:t xml:space="preserve"> lub jej części.</w:t>
      </w:r>
    </w:p>
    <w:p w14:paraId="514FC0DC" w14:textId="6F2F2719" w:rsidR="00A313C4" w:rsidRPr="001F452E" w:rsidRDefault="00A313C4" w:rsidP="001F452E">
      <w:pPr>
        <w:pStyle w:val="Teksttreci20"/>
        <w:numPr>
          <w:ilvl w:val="0"/>
          <w:numId w:val="17"/>
        </w:numPr>
        <w:shd w:val="clear" w:color="auto" w:fill="auto"/>
        <w:spacing w:before="0" w:line="276" w:lineRule="auto"/>
        <w:rPr>
          <w:rFonts w:ascii="Arial" w:hAnsi="Arial" w:cs="Arial"/>
          <w:sz w:val="20"/>
          <w:szCs w:val="20"/>
        </w:rPr>
      </w:pPr>
      <w:r w:rsidRPr="001F452E">
        <w:rPr>
          <w:rFonts w:ascii="Arial" w:hAnsi="Arial" w:cs="Arial"/>
          <w:sz w:val="20"/>
          <w:szCs w:val="20"/>
        </w:rPr>
        <w:lastRenderedPageBreak/>
        <w:t xml:space="preserve">Ponadto Zamawiającemu przysługuje prawo odstąpienia od </w:t>
      </w:r>
      <w:r w:rsidR="006B2F23" w:rsidRPr="001F452E">
        <w:rPr>
          <w:rFonts w:ascii="Arial" w:hAnsi="Arial" w:cs="Arial"/>
          <w:sz w:val="20"/>
          <w:szCs w:val="20"/>
        </w:rPr>
        <w:t>Umowy</w:t>
      </w:r>
      <w:r w:rsidRPr="001F452E">
        <w:rPr>
          <w:rFonts w:ascii="Arial" w:hAnsi="Arial" w:cs="Arial"/>
          <w:sz w:val="20"/>
          <w:szCs w:val="20"/>
        </w:rPr>
        <w:t xml:space="preserve"> w całości lub w części                     w przypadku </w:t>
      </w:r>
      <w:r w:rsidR="00561D1F" w:rsidRPr="001F452E">
        <w:rPr>
          <w:rFonts w:ascii="Arial" w:hAnsi="Arial" w:cs="Arial"/>
          <w:sz w:val="20"/>
          <w:szCs w:val="20"/>
        </w:rPr>
        <w:t xml:space="preserve">nieuzasadnionego nieuznania </w:t>
      </w:r>
      <w:r w:rsidRPr="001F452E">
        <w:rPr>
          <w:rFonts w:ascii="Arial" w:hAnsi="Arial" w:cs="Arial"/>
          <w:sz w:val="20"/>
          <w:szCs w:val="20"/>
        </w:rPr>
        <w:t xml:space="preserve">przez Wykonawcę reklamacji co do przedmiotu </w:t>
      </w:r>
      <w:r w:rsidR="006B2F23" w:rsidRPr="001F452E">
        <w:rPr>
          <w:rFonts w:ascii="Arial" w:hAnsi="Arial" w:cs="Arial"/>
          <w:sz w:val="20"/>
          <w:szCs w:val="20"/>
        </w:rPr>
        <w:t>Umowy</w:t>
      </w:r>
      <w:r w:rsidRPr="001F452E">
        <w:rPr>
          <w:rFonts w:ascii="Arial" w:hAnsi="Arial" w:cs="Arial"/>
          <w:sz w:val="20"/>
          <w:szCs w:val="20"/>
        </w:rPr>
        <w:t xml:space="preserve"> lub jego części.</w:t>
      </w:r>
    </w:p>
    <w:p w14:paraId="7BA695CE" w14:textId="1EFEFF5F" w:rsidR="00A313C4" w:rsidRPr="001F452E" w:rsidRDefault="00A313C4" w:rsidP="001F452E">
      <w:pPr>
        <w:pStyle w:val="Teksttreci20"/>
        <w:numPr>
          <w:ilvl w:val="0"/>
          <w:numId w:val="17"/>
        </w:numPr>
        <w:shd w:val="clear" w:color="auto" w:fill="auto"/>
        <w:spacing w:before="0" w:line="276" w:lineRule="auto"/>
        <w:rPr>
          <w:rFonts w:ascii="Arial" w:hAnsi="Arial" w:cs="Arial"/>
          <w:sz w:val="20"/>
          <w:szCs w:val="20"/>
        </w:rPr>
      </w:pPr>
      <w:r w:rsidRPr="001F452E">
        <w:rPr>
          <w:rFonts w:ascii="Arial" w:hAnsi="Arial" w:cs="Arial"/>
          <w:sz w:val="20"/>
          <w:szCs w:val="20"/>
        </w:rPr>
        <w:t xml:space="preserve">Zamawiający może odstąpić od </w:t>
      </w:r>
      <w:r w:rsidR="006B2F23" w:rsidRPr="001F452E">
        <w:rPr>
          <w:rFonts w:ascii="Arial" w:hAnsi="Arial" w:cs="Arial"/>
          <w:sz w:val="20"/>
          <w:szCs w:val="20"/>
        </w:rPr>
        <w:t>Umowy</w:t>
      </w:r>
      <w:r w:rsidRPr="001F452E">
        <w:rPr>
          <w:rFonts w:ascii="Arial" w:hAnsi="Arial" w:cs="Arial"/>
          <w:sz w:val="20"/>
          <w:szCs w:val="20"/>
        </w:rPr>
        <w:t xml:space="preserve"> w terminie 30 dni od powzięcia wiadomości                                   o okolicznościach uzasadniających odstąpienie.</w:t>
      </w:r>
    </w:p>
    <w:p w14:paraId="40CDF087" w14:textId="77777777" w:rsidR="00A313C4" w:rsidRPr="001F452E" w:rsidRDefault="00A313C4" w:rsidP="001F452E">
      <w:pPr>
        <w:tabs>
          <w:tab w:val="left" w:pos="2114"/>
        </w:tabs>
        <w:contextualSpacing/>
        <w:rPr>
          <w:rFonts w:eastAsia="Calibri"/>
          <w:b/>
          <w:iCs/>
          <w:sz w:val="20"/>
          <w:szCs w:val="20"/>
        </w:rPr>
      </w:pPr>
    </w:p>
    <w:p w14:paraId="37914C13" w14:textId="77777777" w:rsidR="00A313C4" w:rsidRPr="001F452E" w:rsidRDefault="00A313C4" w:rsidP="001F452E">
      <w:pPr>
        <w:tabs>
          <w:tab w:val="left" w:pos="2114"/>
        </w:tabs>
        <w:contextualSpacing/>
        <w:jc w:val="center"/>
        <w:rPr>
          <w:rFonts w:eastAsia="Calibri"/>
          <w:b/>
          <w:iCs/>
          <w:sz w:val="20"/>
          <w:szCs w:val="20"/>
        </w:rPr>
      </w:pPr>
      <w:r w:rsidRPr="001F452E">
        <w:rPr>
          <w:rFonts w:eastAsia="Calibri"/>
          <w:b/>
          <w:iCs/>
          <w:sz w:val="20"/>
          <w:szCs w:val="20"/>
        </w:rPr>
        <w:t>§8</w:t>
      </w:r>
    </w:p>
    <w:p w14:paraId="5C20575B" w14:textId="019906DB" w:rsidR="00A313C4" w:rsidRPr="001F452E" w:rsidRDefault="00A313C4" w:rsidP="001F452E">
      <w:pPr>
        <w:tabs>
          <w:tab w:val="left" w:pos="2114"/>
        </w:tabs>
        <w:contextualSpacing/>
        <w:jc w:val="center"/>
        <w:rPr>
          <w:rFonts w:eastAsia="Calibri"/>
          <w:b/>
          <w:iCs/>
          <w:sz w:val="20"/>
          <w:szCs w:val="20"/>
        </w:rPr>
      </w:pPr>
      <w:r w:rsidRPr="001F452E">
        <w:rPr>
          <w:rFonts w:eastAsia="Calibri"/>
          <w:b/>
          <w:iCs/>
          <w:sz w:val="20"/>
          <w:szCs w:val="20"/>
        </w:rPr>
        <w:t>POUFNOŚĆ INFORMACJI</w:t>
      </w:r>
    </w:p>
    <w:p w14:paraId="5FC431D2" w14:textId="3797B1DC" w:rsidR="00A313C4" w:rsidRPr="001F452E" w:rsidRDefault="00A313C4" w:rsidP="001F452E">
      <w:pPr>
        <w:pStyle w:val="Akapitzlist"/>
        <w:numPr>
          <w:ilvl w:val="0"/>
          <w:numId w:val="18"/>
        </w:numPr>
        <w:ind w:left="426"/>
        <w:rPr>
          <w:rFonts w:eastAsia="Calibri"/>
          <w:sz w:val="20"/>
          <w:szCs w:val="20"/>
        </w:rPr>
      </w:pPr>
      <w:r w:rsidRPr="001F452E">
        <w:rPr>
          <w:rFonts w:eastAsia="Calibri"/>
          <w:sz w:val="20"/>
          <w:szCs w:val="20"/>
        </w:rPr>
        <w:t>Wykonawca nieodwołalnie i bezwarunkowo zobowiązuje się do zachowania w ścisłej tajemnicy informacji poufnych w rozumieniu niniejszego paragrafu oraz zobowiązuje się traktować je i chronić jak tajemnicę przedsiębiorstwa w rozumieniu ustawy z dnia 16 kwietnia 1993 r. o zwalczaniu nieuczciwej konkurencji</w:t>
      </w:r>
      <w:r w:rsidR="00561D1F" w:rsidRPr="001F452E">
        <w:rPr>
          <w:rFonts w:eastAsia="Calibri"/>
          <w:sz w:val="20"/>
          <w:szCs w:val="20"/>
        </w:rPr>
        <w:t>.</w:t>
      </w:r>
    </w:p>
    <w:p w14:paraId="04B8377C" w14:textId="518F104D" w:rsidR="00A313C4" w:rsidRPr="001F452E" w:rsidRDefault="00A313C4" w:rsidP="001F452E">
      <w:pPr>
        <w:pStyle w:val="Akapitzlist"/>
        <w:numPr>
          <w:ilvl w:val="0"/>
          <w:numId w:val="18"/>
        </w:numPr>
        <w:ind w:left="426"/>
        <w:rPr>
          <w:rFonts w:eastAsia="Calibri"/>
          <w:sz w:val="20"/>
          <w:szCs w:val="20"/>
        </w:rPr>
      </w:pPr>
      <w:r w:rsidRPr="001F452E">
        <w:rPr>
          <w:rFonts w:eastAsia="Calibri"/>
          <w:sz w:val="20"/>
          <w:szCs w:val="20"/>
        </w:rPr>
        <w:t xml:space="preserve">Przez informacje poufne należy rozumieć wszelkie informacje (w tym przekazane lub pozyskane w formie ustnej, pisemnej, elektronicznej i każdej innej) związane z Umową, uzyskane w trakcie jej realizacji, bez względu na to, czy zostały one udostępnione Wykonawcy w związku z zawarciem lub wykonywaniem </w:t>
      </w:r>
      <w:r w:rsidR="006B2F23" w:rsidRPr="001F452E">
        <w:rPr>
          <w:rFonts w:eastAsia="Calibri"/>
          <w:sz w:val="20"/>
          <w:szCs w:val="20"/>
        </w:rPr>
        <w:t>Umowy</w:t>
      </w:r>
      <w:r w:rsidRPr="001F452E">
        <w:rPr>
          <w:rFonts w:eastAsia="Calibri"/>
          <w:sz w:val="20"/>
          <w:szCs w:val="20"/>
        </w:rPr>
        <w:t>,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w:t>
      </w:r>
    </w:p>
    <w:p w14:paraId="2A353CA2" w14:textId="77777777" w:rsidR="00A313C4" w:rsidRPr="001F452E" w:rsidRDefault="00A313C4" w:rsidP="001F452E">
      <w:pPr>
        <w:pStyle w:val="Akapitzlist"/>
        <w:numPr>
          <w:ilvl w:val="0"/>
          <w:numId w:val="18"/>
        </w:numPr>
        <w:ind w:left="426"/>
        <w:rPr>
          <w:rFonts w:eastAsia="Calibri"/>
          <w:sz w:val="20"/>
          <w:szCs w:val="20"/>
        </w:rPr>
      </w:pPr>
      <w:r w:rsidRPr="001F452E">
        <w:rPr>
          <w:rFonts w:eastAsia="Calibri"/>
          <w:sz w:val="20"/>
          <w:szCs w:val="20"/>
        </w:rPr>
        <w:t xml:space="preserve">Strony zobowiązują się do utrzymania w tajemnicy i nieprzekazywania osobom trzecim, w tym także nieupoważnionym pracownikom: </w:t>
      </w:r>
    </w:p>
    <w:p w14:paraId="2A2C7125" w14:textId="78712978" w:rsidR="0048296C" w:rsidRPr="001F452E" w:rsidRDefault="00A313C4" w:rsidP="001F452E">
      <w:pPr>
        <w:pStyle w:val="Akapitzlist"/>
        <w:numPr>
          <w:ilvl w:val="1"/>
          <w:numId w:val="9"/>
        </w:numPr>
        <w:rPr>
          <w:rFonts w:eastAsia="Calibri"/>
          <w:sz w:val="20"/>
          <w:szCs w:val="20"/>
        </w:rPr>
      </w:pPr>
      <w:r w:rsidRPr="001F452E">
        <w:rPr>
          <w:rFonts w:eastAsia="Calibri"/>
          <w:sz w:val="20"/>
          <w:szCs w:val="20"/>
        </w:rPr>
        <w:t xml:space="preserve">sposobu realizowania przedmiotu </w:t>
      </w:r>
      <w:r w:rsidR="006B2F23" w:rsidRPr="001F452E">
        <w:rPr>
          <w:rFonts w:eastAsia="Calibri"/>
          <w:sz w:val="20"/>
          <w:szCs w:val="20"/>
        </w:rPr>
        <w:t>Umowy</w:t>
      </w:r>
      <w:r w:rsidRPr="001F452E">
        <w:rPr>
          <w:rFonts w:eastAsia="Calibri"/>
          <w:sz w:val="20"/>
          <w:szCs w:val="20"/>
        </w:rPr>
        <w:t xml:space="preserve">; </w:t>
      </w:r>
    </w:p>
    <w:p w14:paraId="65EDF326" w14:textId="4031B646" w:rsidR="0048296C" w:rsidRPr="001F452E" w:rsidRDefault="00A313C4" w:rsidP="001F452E">
      <w:pPr>
        <w:pStyle w:val="Akapitzlist"/>
        <w:numPr>
          <w:ilvl w:val="1"/>
          <w:numId w:val="9"/>
        </w:numPr>
        <w:rPr>
          <w:rFonts w:eastAsia="Calibri"/>
          <w:sz w:val="20"/>
          <w:szCs w:val="20"/>
        </w:rPr>
      </w:pPr>
      <w:r w:rsidRPr="001F452E">
        <w:rPr>
          <w:rFonts w:eastAsia="Calibri"/>
          <w:sz w:val="20"/>
          <w:szCs w:val="20"/>
        </w:rPr>
        <w:t xml:space="preserve">informacji i danych, które Strony uzyskały w trakcie lub w związku z realizacją przedmiotu </w:t>
      </w:r>
      <w:r w:rsidR="006B2F23" w:rsidRPr="001F452E">
        <w:rPr>
          <w:rFonts w:eastAsia="Calibri"/>
          <w:sz w:val="20"/>
          <w:szCs w:val="20"/>
        </w:rPr>
        <w:t>Umowy</w:t>
      </w:r>
      <w:r w:rsidRPr="001F452E">
        <w:rPr>
          <w:rFonts w:eastAsia="Calibri"/>
          <w:sz w:val="20"/>
          <w:szCs w:val="20"/>
        </w:rPr>
        <w:t xml:space="preserve">,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sądowych lub decyzji odpowiednich władz; zasadą poufności nie jest objęty fakt zawarcia oraz warunki </w:t>
      </w:r>
      <w:r w:rsidR="006B2F23" w:rsidRPr="001F452E">
        <w:rPr>
          <w:rFonts w:eastAsia="Calibri"/>
          <w:sz w:val="20"/>
          <w:szCs w:val="20"/>
        </w:rPr>
        <w:t>Umowy</w:t>
      </w:r>
      <w:r w:rsidRPr="001F452E">
        <w:rPr>
          <w:rFonts w:eastAsia="Calibri"/>
          <w:sz w:val="20"/>
          <w:szCs w:val="20"/>
        </w:rPr>
        <w:t xml:space="preserve">. </w:t>
      </w:r>
    </w:p>
    <w:p w14:paraId="330C721F" w14:textId="4E2A82AE" w:rsidR="0048296C" w:rsidRPr="001F452E" w:rsidRDefault="00A313C4" w:rsidP="001F452E">
      <w:pPr>
        <w:pStyle w:val="Akapitzlist"/>
        <w:numPr>
          <w:ilvl w:val="0"/>
          <w:numId w:val="18"/>
        </w:numPr>
        <w:ind w:left="426"/>
        <w:rPr>
          <w:rFonts w:eastAsia="Calibri"/>
          <w:sz w:val="20"/>
          <w:szCs w:val="20"/>
        </w:rPr>
      </w:pPr>
      <w:r w:rsidRPr="001F452E">
        <w:rPr>
          <w:rFonts w:eastAsia="Calibri"/>
          <w:sz w:val="20"/>
          <w:szCs w:val="20"/>
        </w:rPr>
        <w:t xml:space="preserve">Ujawnienie przez którąkolwiek ze Stron jakiejkolwiek informacji poufnej wymagać będzie każdorazowo pisemnej zgody drugiej Strony, chyba, że są to informacje publicznie dostępne, </w:t>
      </w:r>
      <w:r w:rsidRPr="001F452E">
        <w:rPr>
          <w:rFonts w:eastAsia="Calibri"/>
          <w:sz w:val="20"/>
          <w:szCs w:val="20"/>
        </w:rPr>
        <w:br/>
        <w:t xml:space="preserve">a ich ujawnienie nie nastąpiło w wyniku naruszenia postanowień </w:t>
      </w:r>
      <w:r w:rsidR="006B2F23" w:rsidRPr="001F452E">
        <w:rPr>
          <w:rFonts w:eastAsia="Calibri"/>
          <w:sz w:val="20"/>
          <w:szCs w:val="20"/>
        </w:rPr>
        <w:t>Umowy</w:t>
      </w:r>
      <w:r w:rsidRPr="001F452E">
        <w:rPr>
          <w:rFonts w:eastAsia="Calibri"/>
          <w:sz w:val="20"/>
          <w:szCs w:val="20"/>
        </w:rPr>
        <w:t>.</w:t>
      </w:r>
    </w:p>
    <w:p w14:paraId="5CB9962B" w14:textId="4FE43297" w:rsidR="0048296C" w:rsidRPr="001F452E" w:rsidRDefault="00A313C4" w:rsidP="001F452E">
      <w:pPr>
        <w:pStyle w:val="Akapitzlist"/>
        <w:numPr>
          <w:ilvl w:val="0"/>
          <w:numId w:val="18"/>
        </w:numPr>
        <w:ind w:left="426"/>
        <w:rPr>
          <w:rFonts w:eastAsia="Calibri"/>
          <w:sz w:val="20"/>
          <w:szCs w:val="20"/>
        </w:rPr>
      </w:pPr>
      <w:r w:rsidRPr="001F452E">
        <w:rPr>
          <w:rFonts w:eastAsia="Calibri"/>
          <w:sz w:val="20"/>
          <w:szCs w:val="20"/>
        </w:rPr>
        <w:t xml:space="preserve">Obowiązek zachowania poufności przewidziany w ust. 1-3 obowiązywać będzie przez cały okres trwania </w:t>
      </w:r>
      <w:r w:rsidR="006B2F23" w:rsidRPr="001F452E">
        <w:rPr>
          <w:rFonts w:eastAsia="Calibri"/>
          <w:sz w:val="20"/>
          <w:szCs w:val="20"/>
        </w:rPr>
        <w:t>Umowy</w:t>
      </w:r>
      <w:r w:rsidRPr="001F452E">
        <w:rPr>
          <w:rFonts w:eastAsia="Calibri"/>
          <w:sz w:val="20"/>
          <w:szCs w:val="20"/>
        </w:rPr>
        <w:t xml:space="preserve"> oraz 5 lat po jej zakończeniu.</w:t>
      </w:r>
    </w:p>
    <w:p w14:paraId="09FC8270" w14:textId="6A9DD47B" w:rsidR="00A97DBD" w:rsidRPr="001F452E" w:rsidRDefault="00A313C4" w:rsidP="001F452E">
      <w:pPr>
        <w:pStyle w:val="Akapitzlist"/>
        <w:numPr>
          <w:ilvl w:val="0"/>
          <w:numId w:val="18"/>
        </w:numPr>
        <w:ind w:left="426"/>
        <w:rPr>
          <w:rFonts w:eastAsia="Calibri"/>
          <w:sz w:val="20"/>
          <w:szCs w:val="20"/>
        </w:rPr>
      </w:pPr>
      <w:r w:rsidRPr="001F452E">
        <w:rPr>
          <w:rFonts w:eastAsia="Calibri"/>
          <w:sz w:val="20"/>
          <w:szCs w:val="20"/>
        </w:rPr>
        <w:t xml:space="preserve">Strona niezwłocznie poinformuje drugą Stronę o ujawnieniu informacji, organie, któremu informacje zostały ujawnione oraz zakresie ujawnienia, ponadto Wykonawca zobowiązuje się do przedstawienia Zamawiającemu kopii dokumentów związanych z ujawnieniem. </w:t>
      </w:r>
    </w:p>
    <w:p w14:paraId="696D6500" w14:textId="06EBB3AB" w:rsidR="00A313C4" w:rsidRDefault="00A313C4" w:rsidP="001F452E">
      <w:pPr>
        <w:pStyle w:val="Akapitzlist"/>
        <w:numPr>
          <w:ilvl w:val="0"/>
          <w:numId w:val="18"/>
        </w:numPr>
        <w:ind w:left="426"/>
        <w:rPr>
          <w:rFonts w:eastAsia="Calibri"/>
          <w:sz w:val="20"/>
          <w:szCs w:val="20"/>
        </w:rPr>
      </w:pPr>
      <w:r w:rsidRPr="001F452E">
        <w:rPr>
          <w:rFonts w:eastAsia="Calibri"/>
          <w:sz w:val="20"/>
          <w:szCs w:val="20"/>
        </w:rPr>
        <w:t xml:space="preserve">W zakresie niezbędnym do realizacji przedmiotu </w:t>
      </w:r>
      <w:r w:rsidR="006B2F23" w:rsidRPr="001F452E">
        <w:rPr>
          <w:rFonts w:eastAsia="Calibri"/>
          <w:sz w:val="20"/>
          <w:szCs w:val="20"/>
        </w:rPr>
        <w:t>Umowy</w:t>
      </w:r>
      <w:r w:rsidRPr="001F452E">
        <w:rPr>
          <w:rFonts w:eastAsia="Calibri"/>
          <w:sz w:val="20"/>
          <w:szCs w:val="20"/>
        </w:rPr>
        <w:t xml:space="preserve">, Wykonawca może ujawniać informacje poufne swoim pracownikom lub osobom, którymi posługuje się przy wykonywaniu </w:t>
      </w:r>
      <w:r w:rsidR="006B2F23" w:rsidRPr="001F452E">
        <w:rPr>
          <w:rFonts w:eastAsia="Calibri"/>
          <w:sz w:val="20"/>
          <w:szCs w:val="20"/>
        </w:rPr>
        <w:t>Umowy</w:t>
      </w:r>
      <w:r w:rsidRPr="001F452E">
        <w:rPr>
          <w:rFonts w:eastAsia="Calibri"/>
          <w:sz w:val="20"/>
          <w:szCs w:val="20"/>
        </w:rPr>
        <w:t xml:space="preserve">, pod warunkiem, że przed jakimkolwiek takim ujawnieniem zobowiąże te osoby do zachowania poufności na zasadach określonych w Umowie. Za działania lub zaniechania takich osób Wykonawca ponosi odpowiedzialność jak za działania i zaniechania własne. </w:t>
      </w:r>
    </w:p>
    <w:p w14:paraId="640B2FAB" w14:textId="27D64D30" w:rsidR="00BC40C8" w:rsidRPr="001F452E" w:rsidRDefault="00BC40C8" w:rsidP="001F452E">
      <w:pPr>
        <w:pStyle w:val="Akapitzlist"/>
        <w:numPr>
          <w:ilvl w:val="0"/>
          <w:numId w:val="18"/>
        </w:numPr>
        <w:ind w:left="426"/>
        <w:rPr>
          <w:rFonts w:eastAsia="Calibri"/>
          <w:sz w:val="20"/>
          <w:szCs w:val="20"/>
        </w:rPr>
      </w:pPr>
      <w:r w:rsidRPr="001F452E">
        <w:rPr>
          <w:rFonts w:eastAsia="Calibri"/>
          <w:iCs/>
          <w:sz w:val="20"/>
          <w:szCs w:val="20"/>
        </w:rPr>
        <w:t>Zobowiązanie do zachowania tajemnicy przedsiębiorstwa „Koleje Małopolskie” Sp. z o.o.</w:t>
      </w:r>
      <w:r>
        <w:rPr>
          <w:rFonts w:eastAsia="Calibri"/>
          <w:iCs/>
          <w:sz w:val="20"/>
          <w:szCs w:val="20"/>
        </w:rPr>
        <w:t xml:space="preserve"> stanowi załącznik nr 6 do Umowy.</w:t>
      </w:r>
    </w:p>
    <w:p w14:paraId="1B586743" w14:textId="77777777" w:rsidR="00AD2D3C" w:rsidRPr="001F452E" w:rsidRDefault="00AD2D3C" w:rsidP="001F452E">
      <w:pPr>
        <w:pStyle w:val="Akapitzlist"/>
        <w:ind w:left="426"/>
        <w:rPr>
          <w:rFonts w:eastAsia="Calibri"/>
          <w:sz w:val="20"/>
          <w:szCs w:val="20"/>
        </w:rPr>
      </w:pPr>
    </w:p>
    <w:p w14:paraId="24C898A1" w14:textId="77777777" w:rsidR="00A313C4" w:rsidRPr="001F452E" w:rsidRDefault="00A313C4" w:rsidP="001F452E">
      <w:pPr>
        <w:tabs>
          <w:tab w:val="left" w:pos="2114"/>
        </w:tabs>
        <w:jc w:val="center"/>
        <w:rPr>
          <w:rFonts w:eastAsia="Arial"/>
          <w:b/>
          <w:bCs/>
          <w:sz w:val="20"/>
          <w:szCs w:val="20"/>
        </w:rPr>
      </w:pPr>
      <w:r w:rsidRPr="001F452E">
        <w:rPr>
          <w:rFonts w:eastAsia="Arial"/>
          <w:b/>
          <w:bCs/>
          <w:sz w:val="20"/>
          <w:szCs w:val="20"/>
        </w:rPr>
        <w:t>§9</w:t>
      </w:r>
    </w:p>
    <w:p w14:paraId="3E9413FB" w14:textId="72CC1C37" w:rsidR="00A313C4" w:rsidRPr="001F452E" w:rsidRDefault="00E36E26" w:rsidP="001F452E">
      <w:pPr>
        <w:tabs>
          <w:tab w:val="left" w:pos="2114"/>
        </w:tabs>
        <w:jc w:val="center"/>
        <w:rPr>
          <w:rFonts w:eastAsia="Calibri"/>
          <w:b/>
          <w:sz w:val="20"/>
          <w:szCs w:val="20"/>
        </w:rPr>
      </w:pPr>
      <w:r w:rsidRPr="001F452E">
        <w:rPr>
          <w:rFonts w:eastAsia="Calibri"/>
          <w:b/>
          <w:sz w:val="20"/>
          <w:szCs w:val="20"/>
        </w:rPr>
        <w:t>DANE OSOBOWE</w:t>
      </w:r>
    </w:p>
    <w:p w14:paraId="3BAD55D8" w14:textId="77777777" w:rsidR="00683404" w:rsidRPr="0081123B" w:rsidRDefault="00683404" w:rsidP="00683404">
      <w:pPr>
        <w:rPr>
          <w:rFonts w:eastAsia="Calibri"/>
          <w:color w:val="000000"/>
          <w:kern w:val="2"/>
          <w:sz w:val="20"/>
          <w:szCs w:val="20"/>
          <w:u w:color="000000"/>
          <w:bdr w:val="nil"/>
          <w:lang w:eastAsia="pl-PL"/>
        </w:rPr>
      </w:pPr>
      <w:r w:rsidRPr="0081123B">
        <w:rPr>
          <w:rFonts w:eastAsia="Calibri"/>
          <w:color w:val="000000"/>
          <w:kern w:val="2"/>
          <w:sz w:val="20"/>
          <w:szCs w:val="20"/>
          <w:u w:color="000000"/>
          <w:bdr w:val="nil"/>
          <w:lang w:eastAsia="pl-PL"/>
        </w:rPr>
        <w:t xml:space="preserve">Dopełniając wymogów art. 13 i 14 </w:t>
      </w:r>
      <w:r w:rsidRPr="0081123B">
        <w:rPr>
          <w:rFonts w:eastAsia="Arial Unicode MS"/>
          <w:color w:val="000000"/>
          <w:kern w:val="2"/>
          <w:sz w:val="20"/>
          <w:szCs w:val="20"/>
          <w:u w:color="000000"/>
          <w:bdr w:val="nil"/>
          <w:lang w:eastAsia="pl-PL"/>
        </w:rPr>
        <w:t>Rozporządzenia Parlamentu Europejskiego i Rady (UE) 2016/679 z</w:t>
      </w:r>
      <w:r>
        <w:rPr>
          <w:rFonts w:eastAsia="Arial Unicode MS"/>
          <w:color w:val="000000"/>
          <w:kern w:val="2"/>
          <w:sz w:val="20"/>
          <w:szCs w:val="20"/>
          <w:u w:color="000000"/>
          <w:bdr w:val="nil"/>
          <w:lang w:eastAsia="pl-PL"/>
        </w:rPr>
        <w:t> </w:t>
      </w:r>
      <w:r w:rsidRPr="0081123B">
        <w:rPr>
          <w:rFonts w:eastAsia="Arial Unicode MS"/>
          <w:color w:val="000000"/>
          <w:kern w:val="2"/>
          <w:sz w:val="20"/>
          <w:szCs w:val="20"/>
          <w:u w:color="000000"/>
          <w:bdr w:val="nil"/>
          <w:lang w:eastAsia="pl-PL"/>
        </w:rPr>
        <w:t xml:space="preserve">dnia 27 kwietnia 2016 r. w sprawie ochrony osób fizycznych w związku z przetwarzaniem danych osobowych i w sprawie swobodnego przepływu takich danych oraz uchylenia dyrektywy 95/46/WE </w:t>
      </w:r>
      <w:r w:rsidRPr="0081123B">
        <w:rPr>
          <w:rFonts w:eastAsia="Arial Unicode MS"/>
          <w:color w:val="000000"/>
          <w:kern w:val="2"/>
          <w:sz w:val="20"/>
          <w:szCs w:val="20"/>
          <w:u w:color="000000"/>
          <w:bdr w:val="nil"/>
          <w:lang w:eastAsia="pl-PL"/>
        </w:rPr>
        <w:lastRenderedPageBreak/>
        <w:t xml:space="preserve">(ogólne rozporządzenie o ochronie danych) (Dz. Urz. UE L 119 z 27.04.2016, str. 1, z późn.zm.), zwanego dalej </w:t>
      </w:r>
      <w:r w:rsidRPr="0081123B">
        <w:rPr>
          <w:rFonts w:eastAsia="Arial Unicode MS"/>
          <w:b/>
          <w:color w:val="000000"/>
          <w:kern w:val="2"/>
          <w:sz w:val="20"/>
          <w:szCs w:val="20"/>
          <w:u w:color="000000"/>
          <w:bdr w:val="nil"/>
          <w:lang w:eastAsia="pl-PL"/>
        </w:rPr>
        <w:t>„RODO”</w:t>
      </w:r>
      <w:r w:rsidRPr="0081123B">
        <w:rPr>
          <w:rFonts w:eastAsia="Arial Unicode MS"/>
          <w:color w:val="000000"/>
          <w:kern w:val="2"/>
          <w:sz w:val="20"/>
          <w:szCs w:val="20"/>
          <w:u w:color="000000"/>
          <w:bdr w:val="nil"/>
          <w:lang w:eastAsia="pl-PL"/>
        </w:rPr>
        <w:t xml:space="preserve">, </w:t>
      </w:r>
      <w:r>
        <w:rPr>
          <w:rFonts w:eastAsia="Arial Unicode MS"/>
          <w:color w:val="000000"/>
          <w:kern w:val="2"/>
          <w:sz w:val="20"/>
          <w:szCs w:val="20"/>
          <w:u w:color="000000"/>
          <w:bdr w:val="nil"/>
          <w:lang w:eastAsia="pl-PL"/>
        </w:rPr>
        <w:t>Zamawiający</w:t>
      </w:r>
      <w:r w:rsidRPr="0081123B">
        <w:rPr>
          <w:rFonts w:eastAsia="Arial Unicode MS"/>
          <w:color w:val="000000"/>
          <w:kern w:val="2"/>
          <w:sz w:val="20"/>
          <w:szCs w:val="20"/>
          <w:u w:color="000000"/>
          <w:bdr w:val="nil"/>
          <w:lang w:eastAsia="pl-PL"/>
        </w:rPr>
        <w:t xml:space="preserve"> </w:t>
      </w:r>
      <w:r w:rsidRPr="0081123B">
        <w:rPr>
          <w:rFonts w:eastAsia="Calibri"/>
          <w:color w:val="000000"/>
          <w:kern w:val="2"/>
          <w:sz w:val="20"/>
          <w:szCs w:val="20"/>
          <w:u w:color="000000"/>
          <w:bdr w:val="nil"/>
          <w:lang w:eastAsia="pl-PL"/>
        </w:rPr>
        <w:t xml:space="preserve">informuje co następuje. </w:t>
      </w:r>
    </w:p>
    <w:p w14:paraId="03C31929" w14:textId="77777777" w:rsidR="00683404" w:rsidRPr="00B234D1" w:rsidRDefault="00683404" w:rsidP="00683404">
      <w:pPr>
        <w:ind w:right="720"/>
        <w:contextualSpacing/>
        <w:rPr>
          <w:rFonts w:eastAsia="Arial"/>
          <w:b/>
          <w:sz w:val="20"/>
          <w:szCs w:val="20"/>
        </w:rPr>
      </w:pPr>
      <w:r w:rsidRPr="00B234D1">
        <w:rPr>
          <w:rFonts w:eastAsia="Arial"/>
          <w:b/>
          <w:sz w:val="20"/>
          <w:szCs w:val="20"/>
        </w:rPr>
        <w:t xml:space="preserve">Oznaczenie Administratora danych osobowych. </w:t>
      </w:r>
    </w:p>
    <w:p w14:paraId="6EA8FDA1" w14:textId="77777777" w:rsidR="00683404" w:rsidRPr="00B234D1" w:rsidRDefault="00683404" w:rsidP="00683404">
      <w:pPr>
        <w:pStyle w:val="Akapitzlist"/>
        <w:numPr>
          <w:ilvl w:val="0"/>
          <w:numId w:val="67"/>
        </w:numPr>
        <w:rPr>
          <w:rFonts w:eastAsia="Calibri"/>
          <w:sz w:val="20"/>
          <w:szCs w:val="20"/>
        </w:rPr>
      </w:pPr>
      <w:r w:rsidRPr="00B234D1">
        <w:rPr>
          <w:rFonts w:eastAsia="Calibri"/>
          <w:sz w:val="20"/>
          <w:szCs w:val="20"/>
        </w:rPr>
        <w:t xml:space="preserve">Administratorem danych osobowych osób wskazanych w Umowie jest spółka: „Koleje Małopolskie” </w:t>
      </w:r>
      <w:r w:rsidRPr="00B234D1">
        <w:rPr>
          <w:rFonts w:eastAsia="Calibri"/>
          <w:sz w:val="20"/>
          <w:szCs w:val="20"/>
        </w:rPr>
        <w:br/>
        <w:t xml:space="preserve">sp. z o. o. z siedzibą w Krakowie, ul. Wodna 2, 30-556 Kraków, KRS </w:t>
      </w:r>
      <w:r w:rsidRPr="00B234D1">
        <w:rPr>
          <w:sz w:val="20"/>
          <w:szCs w:val="20"/>
        </w:rPr>
        <w:t>0000500799</w:t>
      </w:r>
      <w:r w:rsidRPr="00B234D1">
        <w:rPr>
          <w:rFonts w:eastAsia="Calibri"/>
          <w:sz w:val="20"/>
          <w:szCs w:val="20"/>
        </w:rPr>
        <w:t xml:space="preserve"> (Administrator). </w:t>
      </w:r>
    </w:p>
    <w:p w14:paraId="6416EB1E" w14:textId="77777777" w:rsidR="00683404" w:rsidRPr="00B234D1" w:rsidRDefault="00683404" w:rsidP="00683404">
      <w:pPr>
        <w:pStyle w:val="Akapitzlist"/>
        <w:widowControl w:val="0"/>
        <w:numPr>
          <w:ilvl w:val="0"/>
          <w:numId w:val="67"/>
        </w:numPr>
        <w:pBdr>
          <w:top w:val="nil"/>
          <w:left w:val="nil"/>
          <w:bottom w:val="nil"/>
          <w:right w:val="nil"/>
          <w:between w:val="nil"/>
          <w:bar w:val="nil"/>
        </w:pBdr>
        <w:suppressAutoHyphens/>
        <w:rPr>
          <w:rFonts w:eastAsia="Calibri"/>
          <w:sz w:val="20"/>
          <w:szCs w:val="20"/>
        </w:rPr>
      </w:pPr>
      <w:r w:rsidRPr="00B234D1">
        <w:rPr>
          <w:rFonts w:eastAsia="Calibri"/>
          <w:sz w:val="20"/>
          <w:szCs w:val="20"/>
        </w:rPr>
        <w:t xml:space="preserve">Z Administratorem danych można kontaktować się na wyżej podany adres korespondencyjny lub na adres mailowy: </w:t>
      </w:r>
      <w:r w:rsidRPr="00B234D1">
        <w:rPr>
          <w:rFonts w:eastAsia="Calibri"/>
          <w:sz w:val="20"/>
          <w:szCs w:val="20"/>
          <w:u w:val="single"/>
        </w:rPr>
        <w:t>sekretariat@kolejemalopolskie.com.pl.</w:t>
      </w:r>
      <w:r w:rsidRPr="00B234D1">
        <w:rPr>
          <w:rFonts w:eastAsia="Calibri"/>
          <w:sz w:val="20"/>
          <w:szCs w:val="20"/>
        </w:rPr>
        <w:t xml:space="preserve"> </w:t>
      </w:r>
    </w:p>
    <w:p w14:paraId="5E46D1D0" w14:textId="77777777" w:rsidR="00683404" w:rsidRPr="00B234D1" w:rsidRDefault="00683404" w:rsidP="00683404">
      <w:pPr>
        <w:rPr>
          <w:rFonts w:eastAsia="Calibri"/>
          <w:b/>
          <w:sz w:val="20"/>
          <w:szCs w:val="20"/>
        </w:rPr>
      </w:pPr>
      <w:r w:rsidRPr="00B234D1">
        <w:rPr>
          <w:rFonts w:eastAsia="Calibri"/>
          <w:b/>
          <w:sz w:val="20"/>
          <w:szCs w:val="20"/>
        </w:rPr>
        <w:t xml:space="preserve">Inspektor Ochrony Danych. </w:t>
      </w:r>
    </w:p>
    <w:p w14:paraId="5DEBF253" w14:textId="77777777" w:rsidR="00683404" w:rsidRPr="00B234D1" w:rsidRDefault="00683404" w:rsidP="00683404">
      <w:pPr>
        <w:pStyle w:val="Akapitzlist"/>
        <w:widowControl w:val="0"/>
        <w:numPr>
          <w:ilvl w:val="0"/>
          <w:numId w:val="67"/>
        </w:numPr>
        <w:pBdr>
          <w:top w:val="nil"/>
          <w:left w:val="nil"/>
          <w:bottom w:val="nil"/>
          <w:right w:val="nil"/>
          <w:between w:val="nil"/>
          <w:bar w:val="nil"/>
        </w:pBdr>
        <w:suppressAutoHyphens/>
        <w:rPr>
          <w:rFonts w:eastAsia="Calibri"/>
          <w:sz w:val="20"/>
          <w:szCs w:val="20"/>
        </w:rPr>
      </w:pPr>
      <w:r w:rsidRPr="00B234D1">
        <w:rPr>
          <w:rFonts w:eastAsia="Calibri"/>
          <w:sz w:val="20"/>
          <w:szCs w:val="20"/>
        </w:rPr>
        <w:t xml:space="preserve">Administrator powołał inspektora ochrony danych, z którym kontakt jest możliwy pod adresem: </w:t>
      </w:r>
      <w:hyperlink r:id="rId8" w:history="1">
        <w:r w:rsidRPr="00B234D1">
          <w:rPr>
            <w:rStyle w:val="Hipercze"/>
            <w:rFonts w:eastAsia="Calibri"/>
            <w:sz w:val="20"/>
            <w:szCs w:val="20"/>
          </w:rPr>
          <w:t>iod@kolejemalopolskie.com.pl</w:t>
        </w:r>
      </w:hyperlink>
      <w:r w:rsidRPr="00B234D1">
        <w:rPr>
          <w:rFonts w:eastAsia="Calibri"/>
          <w:sz w:val="20"/>
          <w:szCs w:val="20"/>
          <w:u w:val="single"/>
        </w:rPr>
        <w:t xml:space="preserve"> </w:t>
      </w:r>
      <w:r w:rsidRPr="00B234D1">
        <w:rPr>
          <w:rFonts w:eastAsia="Calibri"/>
          <w:sz w:val="20"/>
          <w:szCs w:val="20"/>
        </w:rPr>
        <w:t xml:space="preserve">lub na wyżej podany adres korespondencyjny. </w:t>
      </w:r>
    </w:p>
    <w:p w14:paraId="3FBC4B38" w14:textId="77777777" w:rsidR="00683404" w:rsidRPr="00B234D1" w:rsidRDefault="00683404" w:rsidP="00683404">
      <w:pPr>
        <w:rPr>
          <w:rFonts w:eastAsia="Calibri"/>
          <w:b/>
          <w:sz w:val="20"/>
          <w:szCs w:val="20"/>
        </w:rPr>
      </w:pPr>
      <w:r w:rsidRPr="00B234D1">
        <w:rPr>
          <w:rFonts w:eastAsia="Calibri"/>
          <w:b/>
          <w:sz w:val="20"/>
          <w:szCs w:val="20"/>
        </w:rPr>
        <w:t xml:space="preserve">Cel oraz podstawy prawne przetwarzania danych osobowych. </w:t>
      </w:r>
    </w:p>
    <w:p w14:paraId="359E80DB" w14:textId="77777777" w:rsidR="00683404" w:rsidRPr="00B234D1" w:rsidRDefault="00683404" w:rsidP="00683404">
      <w:pPr>
        <w:pStyle w:val="Akapitzlist"/>
        <w:numPr>
          <w:ilvl w:val="0"/>
          <w:numId w:val="67"/>
        </w:numPr>
        <w:rPr>
          <w:rFonts w:eastAsia="Calibri"/>
          <w:sz w:val="20"/>
          <w:szCs w:val="20"/>
        </w:rPr>
      </w:pPr>
      <w:r w:rsidRPr="00B234D1">
        <w:rPr>
          <w:rFonts w:eastAsia="Calibri"/>
          <w:sz w:val="20"/>
          <w:szCs w:val="20"/>
        </w:rPr>
        <w:t>Dane osobowe strony Umowy, a także jej przedstawicieli oraz innych osób wykonujących Umowę np. pracowników lub współpracowników, będą przetwarzane w celu zawarcia oraz wykonania Umowy przez Administratora, a także w związku z prawnie uzasadnionym interesem Administratora związanym z realizacją Umowy /</w:t>
      </w:r>
      <w:r w:rsidRPr="00B234D1">
        <w:rPr>
          <w:bCs/>
          <w:sz w:val="20"/>
          <w:szCs w:val="20"/>
        </w:rPr>
        <w:t xml:space="preserve">konieczność dysponowania danymi osobowymi na potrzeby zawarcia oraz wykonania zawartej Umowy/ </w:t>
      </w:r>
      <w:r w:rsidRPr="00B234D1">
        <w:rPr>
          <w:rFonts w:eastAsia="Calibri"/>
          <w:sz w:val="20"/>
          <w:szCs w:val="20"/>
        </w:rPr>
        <w:t xml:space="preserve">(podstawa prawna przetwarzania: art. 6 ust. 1 lit. b RODO /strona Umowy - w przypadku osób fizycznych/ oraz art. 6 ust. 1 f RODO /pozostałe osoby wskazane w Umowie/). </w:t>
      </w:r>
    </w:p>
    <w:p w14:paraId="1CC21F69" w14:textId="77777777" w:rsidR="00683404" w:rsidRPr="00B234D1" w:rsidRDefault="00683404" w:rsidP="00683404">
      <w:pPr>
        <w:pStyle w:val="Akapitzlist"/>
        <w:numPr>
          <w:ilvl w:val="0"/>
          <w:numId w:val="67"/>
        </w:numPr>
        <w:rPr>
          <w:rFonts w:eastAsia="Calibri"/>
          <w:sz w:val="20"/>
          <w:szCs w:val="20"/>
        </w:rPr>
      </w:pPr>
      <w:r w:rsidRPr="00B234D1">
        <w:rPr>
          <w:rFonts w:eastAsia="Calibri"/>
          <w:sz w:val="20"/>
          <w:szCs w:val="20"/>
        </w:rPr>
        <w:t xml:space="preserve">Dane osobowe mogą być przetwarzane także w celu realizacji zobowiązań publicznoprawnych wynikających z przepisów prawa (podstawa prawna przetwarzania: art. 6 ust. 1 lit. c RODO -      przetwarzanie jest niezbędne do wypełnienia obowiązku prawnego ciążącego na Administratorze,  w związku z przepisami prawa podatkowego).  </w:t>
      </w:r>
    </w:p>
    <w:p w14:paraId="5E3BCE6B" w14:textId="77777777" w:rsidR="00683404" w:rsidRPr="00B234D1" w:rsidRDefault="00683404" w:rsidP="00683404">
      <w:pPr>
        <w:pStyle w:val="Akapitzlist"/>
        <w:numPr>
          <w:ilvl w:val="0"/>
          <w:numId w:val="67"/>
        </w:numPr>
        <w:rPr>
          <w:rFonts w:eastAsia="Calibri"/>
          <w:sz w:val="20"/>
          <w:szCs w:val="20"/>
        </w:rPr>
      </w:pPr>
      <w:r w:rsidRPr="00B234D1">
        <w:rPr>
          <w:rFonts w:eastAsia="Calibri"/>
          <w:sz w:val="20"/>
          <w:szCs w:val="20"/>
        </w:rPr>
        <w:t xml:space="preserve">Dane osobowe mogą być przetwarzane także w celu dochodzenia lub obrony roszczeń związanych z Umową (podstawa prawna przetwarzania: art. 6 ust. 1 lit. f RODO - </w:t>
      </w:r>
      <w:r w:rsidRPr="00B234D1">
        <w:rPr>
          <w:sz w:val="20"/>
          <w:szCs w:val="20"/>
        </w:rPr>
        <w:t xml:space="preserve">przetwarzanie jest niezbędne do celów wynikających z prawnie uzasadnionych interesów realizowanych przez Administratora). </w:t>
      </w:r>
    </w:p>
    <w:p w14:paraId="376ABF74" w14:textId="77777777" w:rsidR="00683404" w:rsidRPr="00B234D1" w:rsidRDefault="00683404" w:rsidP="00683404">
      <w:pPr>
        <w:rPr>
          <w:rFonts w:eastAsia="Calibri"/>
          <w:b/>
          <w:sz w:val="20"/>
          <w:szCs w:val="20"/>
        </w:rPr>
      </w:pPr>
      <w:r w:rsidRPr="00B234D1">
        <w:rPr>
          <w:rFonts w:eastAsia="Calibri"/>
          <w:b/>
          <w:sz w:val="20"/>
          <w:szCs w:val="20"/>
        </w:rPr>
        <w:t xml:space="preserve">Odbiorcy danych osobowych. </w:t>
      </w:r>
    </w:p>
    <w:p w14:paraId="153FA427" w14:textId="77777777" w:rsidR="00683404" w:rsidRPr="00B234D1" w:rsidRDefault="00683404" w:rsidP="00683404">
      <w:pPr>
        <w:pStyle w:val="Akapitzlist"/>
        <w:numPr>
          <w:ilvl w:val="0"/>
          <w:numId w:val="67"/>
        </w:numPr>
        <w:rPr>
          <w:rFonts w:eastAsia="Calibri"/>
          <w:sz w:val="20"/>
          <w:szCs w:val="20"/>
        </w:rPr>
      </w:pPr>
      <w:r w:rsidRPr="00B234D1">
        <w:rPr>
          <w:rFonts w:eastAsia="Calibri"/>
          <w:sz w:val="20"/>
          <w:szCs w:val="20"/>
        </w:rPr>
        <w:t xml:space="preserve">Odbiorcami danych mogą być podmioty, z którymi Administrator zawarł stosowne umowy na świadczenie usług (serwisowych, informatycznych, doradczych, księgowych, ubezpieczeniowych, kurierskich, pocztowych), audytorzy oraz podmioty, które uprawnione są do otrzymania danych przepisami prawa. </w:t>
      </w:r>
    </w:p>
    <w:p w14:paraId="45892BEF" w14:textId="77777777" w:rsidR="00683404" w:rsidRPr="00B234D1" w:rsidRDefault="00683404" w:rsidP="00683404">
      <w:pPr>
        <w:rPr>
          <w:rFonts w:eastAsia="Calibri"/>
          <w:b/>
          <w:sz w:val="20"/>
          <w:szCs w:val="20"/>
        </w:rPr>
      </w:pPr>
      <w:r w:rsidRPr="00B234D1">
        <w:rPr>
          <w:rFonts w:eastAsia="Calibri"/>
          <w:b/>
          <w:sz w:val="20"/>
          <w:szCs w:val="20"/>
        </w:rPr>
        <w:t xml:space="preserve">Okres przechowywania danych. </w:t>
      </w:r>
    </w:p>
    <w:p w14:paraId="3A673968" w14:textId="77777777" w:rsidR="00683404" w:rsidRPr="00B234D1" w:rsidRDefault="00683404" w:rsidP="00683404">
      <w:pPr>
        <w:pStyle w:val="Akapitzlist"/>
        <w:widowControl w:val="0"/>
        <w:numPr>
          <w:ilvl w:val="0"/>
          <w:numId w:val="67"/>
        </w:numPr>
        <w:autoSpaceDE w:val="0"/>
        <w:autoSpaceDN w:val="0"/>
        <w:adjustRightInd w:val="0"/>
        <w:rPr>
          <w:iCs/>
          <w:sz w:val="20"/>
          <w:szCs w:val="20"/>
        </w:rPr>
      </w:pPr>
      <w:r w:rsidRPr="00B234D1">
        <w:rPr>
          <w:sz w:val="20"/>
          <w:szCs w:val="20"/>
        </w:rPr>
        <w:t>Dane osobowe zostaną usunięte lub zanonimizowane maksymalnie po upływie okresu przedawnienia potencjalnych roszczeń związanych z realizacją Umowy, zobowiązań publicznoprawnych lub krócej, jeżeli zgłoszony zostanie skuteczny sprzeciw.</w:t>
      </w:r>
    </w:p>
    <w:p w14:paraId="25120C7F" w14:textId="77777777" w:rsidR="00683404" w:rsidRPr="00B234D1" w:rsidRDefault="00683404" w:rsidP="00683404">
      <w:pPr>
        <w:rPr>
          <w:rFonts w:eastAsia="Calibri"/>
          <w:b/>
          <w:sz w:val="20"/>
          <w:szCs w:val="20"/>
        </w:rPr>
      </w:pPr>
      <w:r w:rsidRPr="00B234D1">
        <w:rPr>
          <w:rFonts w:eastAsia="Calibri"/>
          <w:b/>
          <w:sz w:val="20"/>
          <w:szCs w:val="20"/>
        </w:rPr>
        <w:t xml:space="preserve">Prawa osób, których dane dotyczą. </w:t>
      </w:r>
    </w:p>
    <w:p w14:paraId="40762314" w14:textId="77777777" w:rsidR="00683404" w:rsidRPr="00B234D1" w:rsidRDefault="00683404" w:rsidP="00683404">
      <w:pPr>
        <w:pStyle w:val="Akapitzlist"/>
        <w:numPr>
          <w:ilvl w:val="0"/>
          <w:numId w:val="67"/>
        </w:numPr>
        <w:rPr>
          <w:rFonts w:eastAsia="Calibri"/>
          <w:sz w:val="20"/>
          <w:szCs w:val="20"/>
        </w:rPr>
      </w:pPr>
      <w:r w:rsidRPr="00B234D1">
        <w:rPr>
          <w:rFonts w:eastAsia="Calibri"/>
          <w:sz w:val="20"/>
          <w:szCs w:val="20"/>
        </w:rPr>
        <w:t xml:space="preserve">Osobom, których dane dotyczą, przysługuje prawo: </w:t>
      </w:r>
    </w:p>
    <w:p w14:paraId="0F2C7FEC" w14:textId="77777777" w:rsidR="00683404" w:rsidRPr="00B234D1" w:rsidRDefault="00683404" w:rsidP="00683404">
      <w:pPr>
        <w:pStyle w:val="Akapitzlist"/>
        <w:numPr>
          <w:ilvl w:val="0"/>
          <w:numId w:val="68"/>
        </w:numPr>
        <w:rPr>
          <w:rFonts w:eastAsia="Calibri"/>
          <w:sz w:val="20"/>
          <w:szCs w:val="20"/>
        </w:rPr>
      </w:pPr>
      <w:r w:rsidRPr="00B234D1">
        <w:rPr>
          <w:rFonts w:eastAsia="Calibri"/>
          <w:sz w:val="20"/>
          <w:szCs w:val="20"/>
        </w:rPr>
        <w:t xml:space="preserve">dostępu do danych, w tym uzyskania kopii danych (art. 15 RODO), </w:t>
      </w:r>
    </w:p>
    <w:p w14:paraId="3934496A" w14:textId="77777777" w:rsidR="00683404" w:rsidRPr="00B234D1" w:rsidRDefault="00683404" w:rsidP="00683404">
      <w:pPr>
        <w:pStyle w:val="Akapitzlist"/>
        <w:numPr>
          <w:ilvl w:val="0"/>
          <w:numId w:val="68"/>
        </w:numPr>
        <w:rPr>
          <w:rFonts w:eastAsia="Calibri"/>
          <w:sz w:val="20"/>
          <w:szCs w:val="20"/>
        </w:rPr>
      </w:pPr>
      <w:r w:rsidRPr="00B234D1">
        <w:rPr>
          <w:rFonts w:eastAsia="Calibri"/>
          <w:sz w:val="20"/>
          <w:szCs w:val="20"/>
        </w:rPr>
        <w:t xml:space="preserve">do sprostowania lub uzupełnienia danych (art. 16 RODO), </w:t>
      </w:r>
    </w:p>
    <w:p w14:paraId="25F148B1" w14:textId="77777777" w:rsidR="00683404" w:rsidRPr="00B234D1" w:rsidRDefault="00683404" w:rsidP="00683404">
      <w:pPr>
        <w:pStyle w:val="Akapitzlist"/>
        <w:numPr>
          <w:ilvl w:val="0"/>
          <w:numId w:val="68"/>
        </w:numPr>
        <w:rPr>
          <w:rFonts w:eastAsia="Calibri"/>
          <w:sz w:val="20"/>
          <w:szCs w:val="20"/>
        </w:rPr>
      </w:pPr>
      <w:r w:rsidRPr="00B234D1">
        <w:rPr>
          <w:rFonts w:eastAsia="Calibri"/>
          <w:sz w:val="20"/>
          <w:szCs w:val="20"/>
        </w:rPr>
        <w:t xml:space="preserve">do usunięcia danych (art. 17 RODO – w przypadkach tam wskazanych), </w:t>
      </w:r>
    </w:p>
    <w:p w14:paraId="347E7855" w14:textId="77777777" w:rsidR="00683404" w:rsidRPr="00B234D1" w:rsidRDefault="00683404" w:rsidP="00683404">
      <w:pPr>
        <w:pStyle w:val="Akapitzlist"/>
        <w:numPr>
          <w:ilvl w:val="0"/>
          <w:numId w:val="68"/>
        </w:numPr>
        <w:rPr>
          <w:rFonts w:eastAsia="Calibri"/>
          <w:sz w:val="20"/>
          <w:szCs w:val="20"/>
        </w:rPr>
      </w:pPr>
      <w:r w:rsidRPr="00B234D1">
        <w:rPr>
          <w:rFonts w:eastAsia="Calibri"/>
          <w:sz w:val="20"/>
          <w:szCs w:val="20"/>
        </w:rPr>
        <w:t xml:space="preserve">do ograniczenia przetwarzania danych (art. 18 RODO - </w:t>
      </w:r>
      <w:r w:rsidRPr="00B234D1">
        <w:rPr>
          <w:sz w:val="20"/>
          <w:szCs w:val="20"/>
        </w:rPr>
        <w:t xml:space="preserve">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72DB1A09" w14:textId="77777777" w:rsidR="00683404" w:rsidRPr="00B234D1" w:rsidRDefault="00683404" w:rsidP="00683404">
      <w:pPr>
        <w:pStyle w:val="Akapitzlist"/>
        <w:numPr>
          <w:ilvl w:val="0"/>
          <w:numId w:val="68"/>
        </w:numPr>
        <w:rPr>
          <w:rFonts w:eastAsia="Calibri"/>
          <w:sz w:val="20"/>
          <w:szCs w:val="20"/>
        </w:rPr>
      </w:pPr>
      <w:r w:rsidRPr="00B234D1">
        <w:rPr>
          <w:rFonts w:eastAsia="Calibri"/>
          <w:sz w:val="20"/>
          <w:szCs w:val="20"/>
        </w:rPr>
        <w:t>do zgłoszenia sprzeciwu (art. 21 RODO - gdy przetwarzanie następuje na podstawie art. 6 ust. 1 lit. f RODO),</w:t>
      </w:r>
    </w:p>
    <w:p w14:paraId="5A82BE35" w14:textId="77777777" w:rsidR="00683404" w:rsidRPr="00B234D1" w:rsidRDefault="00683404" w:rsidP="00683404">
      <w:pPr>
        <w:pStyle w:val="Akapitzlist"/>
        <w:numPr>
          <w:ilvl w:val="0"/>
          <w:numId w:val="68"/>
        </w:numPr>
        <w:rPr>
          <w:rFonts w:eastAsia="Calibri"/>
          <w:sz w:val="20"/>
          <w:szCs w:val="20"/>
        </w:rPr>
      </w:pPr>
      <w:r w:rsidRPr="00B234D1">
        <w:rPr>
          <w:rFonts w:eastAsia="Calibri"/>
          <w:sz w:val="20"/>
          <w:szCs w:val="20"/>
        </w:rPr>
        <w:t xml:space="preserve">do przenoszenia danych </w:t>
      </w:r>
      <w:r w:rsidRPr="00B234D1">
        <w:rPr>
          <w:sz w:val="20"/>
          <w:szCs w:val="20"/>
        </w:rPr>
        <w:t xml:space="preserve">(art. 20 RODO - przysługuje ono w przypadku, kiedy przetwarzanie odbywa się na podstawie zgody w </w:t>
      </w:r>
      <w:r w:rsidRPr="00B234D1">
        <w:rPr>
          <w:color w:val="000000" w:themeColor="text1"/>
          <w:sz w:val="20"/>
          <w:szCs w:val="20"/>
        </w:rPr>
        <w:t xml:space="preserve">myśl </w:t>
      </w:r>
      <w:hyperlink r:id="rId9" w:history="1">
        <w:r w:rsidRPr="00B234D1">
          <w:rPr>
            <w:rStyle w:val="Hipercze"/>
            <w:color w:val="000000" w:themeColor="text1"/>
            <w:sz w:val="20"/>
            <w:szCs w:val="20"/>
          </w:rPr>
          <w:t>art. 6</w:t>
        </w:r>
      </w:hyperlink>
      <w:r w:rsidRPr="00B234D1">
        <w:rPr>
          <w:color w:val="000000" w:themeColor="text1"/>
          <w:sz w:val="20"/>
          <w:szCs w:val="20"/>
        </w:rPr>
        <w:t xml:space="preserve"> ust. 1 lit. a</w:t>
      </w:r>
      <w:r w:rsidRPr="00B234D1">
        <w:rPr>
          <w:sz w:val="20"/>
          <w:szCs w:val="20"/>
        </w:rPr>
        <w:t xml:space="preserve"> lub </w:t>
      </w:r>
      <w:hyperlink r:id="rId10" w:history="1">
        <w:r w:rsidRPr="00B234D1">
          <w:rPr>
            <w:rStyle w:val="Hipercze"/>
            <w:color w:val="000000" w:themeColor="text1"/>
            <w:sz w:val="20"/>
            <w:szCs w:val="20"/>
          </w:rPr>
          <w:t>art. 9</w:t>
        </w:r>
      </w:hyperlink>
      <w:r w:rsidRPr="00B234D1">
        <w:rPr>
          <w:color w:val="000000" w:themeColor="text1"/>
          <w:sz w:val="20"/>
          <w:szCs w:val="20"/>
        </w:rPr>
        <w:t xml:space="preserve"> ust. 2 lit. a RODO </w:t>
      </w:r>
      <w:r w:rsidRPr="00B234D1">
        <w:rPr>
          <w:sz w:val="20"/>
          <w:szCs w:val="20"/>
        </w:rPr>
        <w:t>lub na podstawie umowy w myśl art. 6 ust. 1 lit. b RODO oraz odbywa się w sposób zautomatyzowany),</w:t>
      </w:r>
    </w:p>
    <w:p w14:paraId="64C7E9AB" w14:textId="77777777" w:rsidR="00683404" w:rsidRPr="00B234D1" w:rsidRDefault="00683404" w:rsidP="00683404">
      <w:pPr>
        <w:pStyle w:val="Akapitzlist"/>
        <w:numPr>
          <w:ilvl w:val="0"/>
          <w:numId w:val="68"/>
        </w:numPr>
        <w:rPr>
          <w:rFonts w:eastAsia="Calibri"/>
          <w:sz w:val="20"/>
          <w:szCs w:val="20"/>
        </w:rPr>
      </w:pPr>
      <w:r w:rsidRPr="00B234D1">
        <w:rPr>
          <w:rFonts w:eastAsia="Calibri"/>
          <w:sz w:val="20"/>
          <w:szCs w:val="20"/>
        </w:rPr>
        <w:lastRenderedPageBreak/>
        <w:t>do wniesienia skargi do organu nadzorczego (art. 77 RODO  - w przypadku uznania, że przetwarzanie ich danych osobowych narusza przepisy RODO),</w:t>
      </w:r>
    </w:p>
    <w:p w14:paraId="645C2CF8" w14:textId="77777777" w:rsidR="00683404" w:rsidRPr="00B234D1" w:rsidRDefault="00683404" w:rsidP="00683404">
      <w:pPr>
        <w:rPr>
          <w:rFonts w:eastAsia="Calibri"/>
          <w:b/>
          <w:sz w:val="20"/>
          <w:szCs w:val="20"/>
        </w:rPr>
      </w:pPr>
      <w:r w:rsidRPr="00B234D1">
        <w:rPr>
          <w:rFonts w:eastAsia="Calibri"/>
          <w:b/>
          <w:sz w:val="20"/>
          <w:szCs w:val="20"/>
        </w:rPr>
        <w:t xml:space="preserve">Wymóg podania danych. </w:t>
      </w:r>
    </w:p>
    <w:p w14:paraId="3F361CDB" w14:textId="77777777" w:rsidR="00683404" w:rsidRPr="00B234D1" w:rsidRDefault="00683404" w:rsidP="00683404">
      <w:pPr>
        <w:pStyle w:val="Akapitzlist"/>
        <w:numPr>
          <w:ilvl w:val="0"/>
          <w:numId w:val="67"/>
        </w:numPr>
        <w:rPr>
          <w:rFonts w:eastAsia="Calibri"/>
          <w:sz w:val="20"/>
          <w:szCs w:val="20"/>
        </w:rPr>
      </w:pPr>
      <w:r w:rsidRPr="00B234D1">
        <w:rPr>
          <w:rFonts w:eastAsia="Calibri"/>
          <w:sz w:val="20"/>
          <w:szCs w:val="20"/>
        </w:rPr>
        <w:t xml:space="preserve">Podanie danych jest dobrowolne – ale niezbędne dla realizacji celu, w jakim zostają zebrane (podanie danych jest warunkiem zawarcia i wykonania Umowy). </w:t>
      </w:r>
    </w:p>
    <w:p w14:paraId="19FDD394" w14:textId="77777777" w:rsidR="00683404" w:rsidRPr="00B234D1" w:rsidRDefault="00683404" w:rsidP="00683404">
      <w:pPr>
        <w:rPr>
          <w:rFonts w:eastAsia="Calibri"/>
          <w:b/>
          <w:sz w:val="20"/>
          <w:szCs w:val="20"/>
        </w:rPr>
      </w:pPr>
      <w:r w:rsidRPr="00B234D1">
        <w:rPr>
          <w:rFonts w:eastAsia="Calibri"/>
          <w:b/>
          <w:sz w:val="20"/>
          <w:szCs w:val="20"/>
        </w:rPr>
        <w:t xml:space="preserve">Zautomatyzowane przetwarzanie danych. </w:t>
      </w:r>
    </w:p>
    <w:p w14:paraId="39AA9C53" w14:textId="77777777" w:rsidR="00683404" w:rsidRPr="00B234D1" w:rsidRDefault="00683404" w:rsidP="00683404">
      <w:pPr>
        <w:pStyle w:val="Akapitzlist"/>
        <w:numPr>
          <w:ilvl w:val="0"/>
          <w:numId w:val="67"/>
        </w:numPr>
        <w:rPr>
          <w:rFonts w:eastAsia="Calibri"/>
          <w:sz w:val="20"/>
          <w:szCs w:val="20"/>
        </w:rPr>
      </w:pPr>
      <w:r w:rsidRPr="00B234D1">
        <w:rPr>
          <w:rFonts w:eastAsia="Calibri"/>
          <w:sz w:val="20"/>
          <w:szCs w:val="20"/>
        </w:rPr>
        <w:t xml:space="preserve">Dane nie będą wykorzystywane do zautomatyzowanego podejmowania decyzji, w tym profilowania. </w:t>
      </w:r>
    </w:p>
    <w:p w14:paraId="613BE189" w14:textId="77777777" w:rsidR="00683404" w:rsidRPr="00B234D1" w:rsidRDefault="00683404" w:rsidP="00683404">
      <w:pPr>
        <w:rPr>
          <w:rFonts w:eastAsia="Calibri"/>
          <w:b/>
          <w:sz w:val="20"/>
          <w:szCs w:val="20"/>
        </w:rPr>
      </w:pPr>
      <w:r w:rsidRPr="00B234D1">
        <w:rPr>
          <w:rFonts w:eastAsia="Calibri"/>
          <w:b/>
          <w:sz w:val="20"/>
          <w:szCs w:val="20"/>
        </w:rPr>
        <w:t xml:space="preserve">Przekazanie danych do państw trzecich i organizacji międzynarodowych. </w:t>
      </w:r>
    </w:p>
    <w:p w14:paraId="51482640" w14:textId="77777777" w:rsidR="00683404" w:rsidRPr="00B234D1" w:rsidRDefault="00683404" w:rsidP="00683404">
      <w:pPr>
        <w:pStyle w:val="Akapitzlist"/>
        <w:numPr>
          <w:ilvl w:val="0"/>
          <w:numId w:val="67"/>
        </w:numPr>
        <w:spacing w:line="288" w:lineRule="auto"/>
        <w:ind w:right="425"/>
        <w:rPr>
          <w:bCs/>
          <w:sz w:val="20"/>
          <w:szCs w:val="20"/>
        </w:rPr>
      </w:pPr>
      <w:r w:rsidRPr="00B234D1">
        <w:rPr>
          <w:bCs/>
          <w:sz w:val="20"/>
          <w:szCs w:val="20"/>
        </w:rPr>
        <w:t>Dane osobowe osób, o których mowa w ust. 4, nie będą przekazywane do państwa trzeciego, ani organizacji międzynarodowej w rozumieniu RODO.</w:t>
      </w:r>
    </w:p>
    <w:p w14:paraId="57F04B27" w14:textId="77777777" w:rsidR="00683404" w:rsidRPr="00B234D1" w:rsidRDefault="00683404" w:rsidP="00683404">
      <w:pPr>
        <w:rPr>
          <w:rFonts w:eastAsia="Calibri"/>
          <w:b/>
          <w:sz w:val="20"/>
          <w:szCs w:val="20"/>
        </w:rPr>
      </w:pPr>
      <w:r w:rsidRPr="00B234D1">
        <w:rPr>
          <w:rFonts w:eastAsia="Calibri"/>
          <w:b/>
          <w:sz w:val="20"/>
          <w:szCs w:val="20"/>
        </w:rPr>
        <w:t>Obowiązek informacyjny z art. 14 RODO.</w:t>
      </w:r>
    </w:p>
    <w:p w14:paraId="0CACBB05" w14:textId="5BFDEE62" w:rsidR="007F4AB6" w:rsidRPr="001F452E" w:rsidRDefault="00683404" w:rsidP="001F452E">
      <w:pPr>
        <w:numPr>
          <w:ilvl w:val="0"/>
          <w:numId w:val="37"/>
        </w:numPr>
        <w:ind w:left="426" w:hanging="426"/>
        <w:rPr>
          <w:rFonts w:eastAsia="Calibri"/>
          <w:sz w:val="20"/>
          <w:szCs w:val="20"/>
        </w:rPr>
      </w:pPr>
      <w:r w:rsidRPr="00B234D1">
        <w:rPr>
          <w:rFonts w:eastAsia="Calibri"/>
          <w:sz w:val="20"/>
          <w:szCs w:val="20"/>
        </w:rPr>
        <w:t>Zważywszy, że dane osobowe, przetwarzane w celach, o których mowa powyżej, Administrator może otrzymać zarówno bezpośrednio – w przypadku danych samej strony Umowy /w przypadku osób fizycznych/, jak i pośrednio – w przypadku danych osób reprezentujących stronę Umowy, pracowników lub współpracowników strony Umowy, strona Umowy (</w:t>
      </w:r>
      <w:r>
        <w:rPr>
          <w:rFonts w:eastAsia="Calibri"/>
          <w:sz w:val="20"/>
          <w:szCs w:val="20"/>
        </w:rPr>
        <w:t>Wykonawca</w:t>
      </w:r>
      <w:r w:rsidRPr="00B234D1">
        <w:rPr>
          <w:rFonts w:eastAsia="Calibri"/>
          <w:sz w:val="20"/>
          <w:szCs w:val="20"/>
        </w:rPr>
        <w:t>) zobowiązuje się niezwłocznie wykonać obowiązki informacyjne poprzez udostępnienie niniejszej klauzuli informacyjnej wszystkim osobom, których dane przekazuje Administratorowi w oparciu o postanowienia Umowy, a także zobowiązuje się wskazać tym osobom informacje o kategorii danych, jakie są przetwarzane  (dane osobowe, które będą przetwarzane obejmują dane zwykłe, w szczególności imię, nazwisko, dane kontaktowe, ewentualnie stanowisko służbowe)  i źródle pochodzenia danych (Administrator pozyskał dane od strony Umowy).</w:t>
      </w:r>
      <w:r w:rsidR="00184F0C" w:rsidRPr="001F452E">
        <w:rPr>
          <w:rFonts w:eastAsia="Calibri"/>
          <w:sz w:val="20"/>
          <w:szCs w:val="20"/>
        </w:rPr>
        <w:t xml:space="preserve"> </w:t>
      </w:r>
    </w:p>
    <w:p w14:paraId="403521B0" w14:textId="77777777" w:rsidR="00E36E26" w:rsidRPr="001F452E" w:rsidRDefault="00E36E26" w:rsidP="001F452E">
      <w:pPr>
        <w:ind w:left="426"/>
        <w:rPr>
          <w:rFonts w:eastAsia="Calibri"/>
          <w:sz w:val="20"/>
          <w:szCs w:val="20"/>
        </w:rPr>
      </w:pPr>
    </w:p>
    <w:p w14:paraId="0DD2B8D7" w14:textId="3B9A4EC4" w:rsidR="007F4AB6" w:rsidRPr="001F452E" w:rsidRDefault="007F4AB6" w:rsidP="001F452E">
      <w:pPr>
        <w:tabs>
          <w:tab w:val="left" w:pos="2114"/>
        </w:tabs>
        <w:jc w:val="center"/>
        <w:rPr>
          <w:rFonts w:eastAsia="Arial"/>
          <w:b/>
          <w:bCs/>
          <w:sz w:val="20"/>
          <w:szCs w:val="20"/>
        </w:rPr>
      </w:pPr>
      <w:r w:rsidRPr="001F452E">
        <w:rPr>
          <w:rFonts w:eastAsia="Arial"/>
          <w:b/>
          <w:bCs/>
          <w:sz w:val="20"/>
          <w:szCs w:val="20"/>
        </w:rPr>
        <w:t>§10</w:t>
      </w:r>
    </w:p>
    <w:p w14:paraId="598F5E65" w14:textId="77777777" w:rsidR="007F4AB6" w:rsidRPr="001F452E" w:rsidRDefault="007F4AB6" w:rsidP="001F452E">
      <w:pPr>
        <w:pStyle w:val="Akapitzlist"/>
        <w:ind w:left="0" w:hanging="142"/>
        <w:contextualSpacing w:val="0"/>
        <w:jc w:val="center"/>
        <w:rPr>
          <w:b/>
          <w:sz w:val="20"/>
          <w:szCs w:val="20"/>
        </w:rPr>
      </w:pPr>
      <w:r w:rsidRPr="001F452E">
        <w:rPr>
          <w:b/>
          <w:sz w:val="20"/>
          <w:szCs w:val="20"/>
        </w:rPr>
        <w:t xml:space="preserve">SIŁA WYŻSZA </w:t>
      </w:r>
    </w:p>
    <w:p w14:paraId="69A19672" w14:textId="77777777" w:rsidR="007F4AB6" w:rsidRPr="001F452E" w:rsidRDefault="007F4AB6" w:rsidP="001F452E">
      <w:pPr>
        <w:numPr>
          <w:ilvl w:val="0"/>
          <w:numId w:val="38"/>
        </w:numPr>
        <w:ind w:left="426" w:hanging="426"/>
        <w:contextualSpacing/>
        <w:rPr>
          <w:sz w:val="20"/>
          <w:szCs w:val="20"/>
          <w:lang w:val="x-none"/>
        </w:rPr>
      </w:pPr>
      <w:r w:rsidRPr="001F452E">
        <w:rPr>
          <w:sz w:val="20"/>
          <w:szCs w:val="20"/>
          <w:lang w:val="x-none"/>
        </w:rPr>
        <w:t>Siła wyższa w rozumieniu Umowy oznacza wszelkie nieprzewidywalne sytuacje lub zdarzenia, o</w:t>
      </w:r>
      <w:r w:rsidRPr="001F452E">
        <w:rPr>
          <w:sz w:val="20"/>
          <w:szCs w:val="20"/>
        </w:rPr>
        <w:t> </w:t>
      </w:r>
      <w:r w:rsidRPr="001F452E">
        <w:rPr>
          <w:sz w:val="20"/>
          <w:szCs w:val="20"/>
          <w:lang w:val="x-none"/>
        </w:rPr>
        <w:t xml:space="preserve">charakterze wyjątkowym, pozostające poza kontrolą </w:t>
      </w:r>
      <w:r w:rsidRPr="001F452E">
        <w:rPr>
          <w:sz w:val="20"/>
          <w:szCs w:val="20"/>
        </w:rPr>
        <w:t>S</w:t>
      </w:r>
      <w:r w:rsidRPr="001F452E">
        <w:rPr>
          <w:sz w:val="20"/>
          <w:szCs w:val="20"/>
          <w:lang w:val="x-none"/>
        </w:rPr>
        <w:t>tron, uniemożliwiające którejkolwiek z</w:t>
      </w:r>
      <w:r w:rsidRPr="001F452E">
        <w:rPr>
          <w:sz w:val="20"/>
          <w:szCs w:val="20"/>
        </w:rPr>
        <w:t> </w:t>
      </w:r>
      <w:r w:rsidRPr="001F452E">
        <w:rPr>
          <w:sz w:val="20"/>
          <w:szCs w:val="20"/>
          <w:lang w:val="x-none"/>
        </w:rPr>
        <w:t xml:space="preserve">nich wypełnienie jakichkolwiek spośród jej zobowiązań przewidzianych Umową, niewynikające </w:t>
      </w:r>
      <w:r w:rsidRPr="001F452E">
        <w:rPr>
          <w:sz w:val="20"/>
          <w:szCs w:val="20"/>
          <w:lang w:val="x-none"/>
        </w:rPr>
        <w:br/>
        <w:t xml:space="preserve">z błędu lub zaniedbania </w:t>
      </w:r>
      <w:r w:rsidRPr="001F452E">
        <w:rPr>
          <w:sz w:val="20"/>
          <w:szCs w:val="20"/>
        </w:rPr>
        <w:t>S</w:t>
      </w:r>
      <w:r w:rsidRPr="001F452E">
        <w:rPr>
          <w:sz w:val="20"/>
          <w:szCs w:val="20"/>
          <w:lang w:val="x-none"/>
        </w:rPr>
        <w:t>tron oraz pozostające nie do pokonania, pomimo dołożenia wszelkiej należytej staranności</w:t>
      </w:r>
      <w:r w:rsidRPr="001F452E">
        <w:rPr>
          <w:sz w:val="20"/>
          <w:szCs w:val="20"/>
        </w:rPr>
        <w:t>,</w:t>
      </w:r>
      <w:r w:rsidRPr="001F452E">
        <w:rPr>
          <w:sz w:val="20"/>
          <w:szCs w:val="20"/>
          <w:lang w:val="x-none"/>
        </w:rPr>
        <w:t xml:space="preserve"> a w szczególności: zdarzenia o charakterze katastrof przyrodniczych typu powódź, huragan, wichury o nadzwyczajnej sile, trąby powietrzne, wyjątkowo intensywne i</w:t>
      </w:r>
      <w:r w:rsidRPr="001F452E">
        <w:rPr>
          <w:sz w:val="20"/>
          <w:szCs w:val="20"/>
        </w:rPr>
        <w:t> </w:t>
      </w:r>
      <w:r w:rsidRPr="001F452E">
        <w:rPr>
          <w:sz w:val="20"/>
          <w:szCs w:val="20"/>
          <w:lang w:val="x-none"/>
        </w:rPr>
        <w:t>długotrwałe ulewy albo nadzwyczajnych i zewnętrznych wydarzeń, którym nie można było zapobiec (wojna, restrykcje stanu wojennego, powstanie, rewolucja, zamieszki, itp.). W</w:t>
      </w:r>
      <w:r w:rsidRPr="001F452E">
        <w:rPr>
          <w:sz w:val="20"/>
          <w:szCs w:val="20"/>
        </w:rPr>
        <w:t> </w:t>
      </w:r>
      <w:r w:rsidRPr="001F452E">
        <w:rPr>
          <w:sz w:val="20"/>
          <w:szCs w:val="20"/>
          <w:lang w:val="x-none"/>
        </w:rPr>
        <w:t>rozumieniu Umowy siłą wyższą nie są w szczególności deficyt sprzętowy, kadrowy, materiałowy, spory pracownicze, strajki, trudności finansowe ani też kumulacja takich czynników.</w:t>
      </w:r>
    </w:p>
    <w:p w14:paraId="77157498" w14:textId="77777777" w:rsidR="007F4AB6" w:rsidRPr="001F452E" w:rsidRDefault="007F4AB6" w:rsidP="001F452E">
      <w:pPr>
        <w:numPr>
          <w:ilvl w:val="0"/>
          <w:numId w:val="38"/>
        </w:numPr>
        <w:ind w:left="426" w:hanging="426"/>
        <w:contextualSpacing/>
        <w:rPr>
          <w:sz w:val="20"/>
          <w:szCs w:val="20"/>
          <w:lang w:val="x-none"/>
        </w:rPr>
      </w:pPr>
      <w:r w:rsidRPr="001F452E">
        <w:rPr>
          <w:sz w:val="20"/>
          <w:szCs w:val="20"/>
          <w:lang w:val="x-none"/>
        </w:rPr>
        <w:t xml:space="preserve">Jeżeli siła wyższa uniemożliwia lub uniemożliwi jednej ze Stron wywiązanie się z jakiegokolwiek zobowiązania objętego Umową, Strona ta zobowiązana jest niezwłocznie, nie później jednak </w:t>
      </w:r>
      <w:r w:rsidRPr="001F452E">
        <w:rPr>
          <w:sz w:val="20"/>
          <w:szCs w:val="20"/>
          <w:lang w:val="x-none"/>
        </w:rPr>
        <w:br/>
        <w:t>niż w terminie dwóch dni od wystąpienia siły wyższej, zawiadomić drugą Stronę na piśmie o</w:t>
      </w:r>
      <w:r w:rsidRPr="001F452E">
        <w:rPr>
          <w:sz w:val="20"/>
          <w:szCs w:val="20"/>
        </w:rPr>
        <w:t> </w:t>
      </w:r>
      <w:r w:rsidRPr="001F452E">
        <w:rPr>
          <w:sz w:val="20"/>
          <w:szCs w:val="20"/>
          <w:lang w:val="x-none"/>
        </w:rPr>
        <w:t>wydarzeniu lub okolicznościach stanowiących siłę wyższą, wymieniając przy tym zobowiązania, z których nie może lub nie będzie mogła się wywiązać oraz wskazując przewidywany okres, w</w:t>
      </w:r>
      <w:r w:rsidRPr="001F452E">
        <w:rPr>
          <w:sz w:val="20"/>
          <w:szCs w:val="20"/>
        </w:rPr>
        <w:t> </w:t>
      </w:r>
      <w:r w:rsidRPr="001F452E">
        <w:rPr>
          <w:sz w:val="20"/>
          <w:szCs w:val="20"/>
          <w:lang w:val="x-none"/>
        </w:rPr>
        <w:t xml:space="preserve">którym nie będzie możliwe wykonywanie Umowy. Powinna także dążyć do kontynuowania realizacji swoich zobowiązań w rozsądnym zakresie oraz podjąć działania niezbędne </w:t>
      </w:r>
      <w:r w:rsidRPr="001F452E">
        <w:rPr>
          <w:sz w:val="20"/>
          <w:szCs w:val="20"/>
          <w:lang w:val="x-none"/>
        </w:rPr>
        <w:br/>
        <w:t>do zminimalizowania skutków działania siły wyższej oraz czasu jej trwania.</w:t>
      </w:r>
    </w:p>
    <w:p w14:paraId="0D26DB9D" w14:textId="77777777" w:rsidR="007F4AB6" w:rsidRPr="001F452E" w:rsidRDefault="007F4AB6" w:rsidP="001F452E">
      <w:pPr>
        <w:numPr>
          <w:ilvl w:val="0"/>
          <w:numId w:val="38"/>
        </w:numPr>
        <w:ind w:left="426" w:hanging="426"/>
        <w:contextualSpacing/>
        <w:rPr>
          <w:sz w:val="20"/>
          <w:szCs w:val="20"/>
          <w:lang w:val="x-none"/>
        </w:rPr>
      </w:pPr>
      <w:r w:rsidRPr="001F452E">
        <w:rPr>
          <w:sz w:val="20"/>
          <w:szCs w:val="20"/>
          <w:lang w:val="x-none"/>
        </w:rPr>
        <w:t>Strony nie ponoszą odpowiedzialności za niewykonanie lub nienależyte wykonanie Umowy w</w:t>
      </w:r>
      <w:r w:rsidRPr="001F452E">
        <w:rPr>
          <w:sz w:val="20"/>
          <w:szCs w:val="20"/>
        </w:rPr>
        <w:t> </w:t>
      </w:r>
      <w:r w:rsidRPr="001F452E">
        <w:rPr>
          <w:sz w:val="20"/>
          <w:szCs w:val="20"/>
          <w:lang w:val="x-none"/>
        </w:rPr>
        <w:t>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odstąpienia od Umowy.</w:t>
      </w:r>
    </w:p>
    <w:p w14:paraId="26C3DB32" w14:textId="77777777" w:rsidR="007F4AB6" w:rsidRPr="001F452E" w:rsidRDefault="007F4AB6" w:rsidP="001F452E">
      <w:pPr>
        <w:numPr>
          <w:ilvl w:val="0"/>
          <w:numId w:val="38"/>
        </w:numPr>
        <w:ind w:left="425" w:hanging="425"/>
        <w:rPr>
          <w:sz w:val="20"/>
          <w:szCs w:val="20"/>
          <w:lang w:val="x-none"/>
        </w:rPr>
      </w:pPr>
      <w:r w:rsidRPr="001F452E">
        <w:rPr>
          <w:sz w:val="20"/>
          <w:szCs w:val="20"/>
          <w:lang w:val="x-none"/>
        </w:rPr>
        <w:t xml:space="preserve">Negocjacje, o których mowa w ust. 3 zdanie drugie, uważa się za bezskutecznie zakończone, jeżeli po upływie 7 dni od dnia ich rozpoczęcia Strony nie osiągną porozumienia, chyba że przed upływem tego terminu Strony wyrażą w formie pisemnej zgodę na ich kontynuowanie i określą inną datę zakończenia negocjacji. </w:t>
      </w:r>
    </w:p>
    <w:p w14:paraId="52C17303" w14:textId="4CB4217C" w:rsidR="007F4AB6" w:rsidRPr="001F452E" w:rsidRDefault="007F4AB6" w:rsidP="001F452E">
      <w:pPr>
        <w:numPr>
          <w:ilvl w:val="0"/>
          <w:numId w:val="38"/>
        </w:numPr>
        <w:ind w:left="425" w:hanging="425"/>
        <w:rPr>
          <w:sz w:val="20"/>
          <w:szCs w:val="20"/>
          <w:lang w:val="x-none"/>
        </w:rPr>
      </w:pPr>
      <w:r w:rsidRPr="001F452E">
        <w:rPr>
          <w:sz w:val="20"/>
          <w:szCs w:val="20"/>
          <w:lang w:val="x-none"/>
        </w:rPr>
        <w:lastRenderedPageBreak/>
        <w:t>W przypadku bezskutecznego zakończenia negocjacji w terminie określonym zgodnie z ust. 4, Zamawiający jest uprawniony do odstąpienia od Umowy w terminie 14 dni od bezskutecznego zakończenia negocjacji</w:t>
      </w:r>
      <w:r w:rsidRPr="001F452E">
        <w:rPr>
          <w:sz w:val="20"/>
          <w:szCs w:val="20"/>
        </w:rPr>
        <w:t xml:space="preserve">. </w:t>
      </w:r>
    </w:p>
    <w:p w14:paraId="0EEE2B35" w14:textId="77777777" w:rsidR="00E36E26" w:rsidRPr="001F452E" w:rsidRDefault="00E36E26" w:rsidP="001F452E">
      <w:pPr>
        <w:tabs>
          <w:tab w:val="left" w:pos="2114"/>
        </w:tabs>
        <w:rPr>
          <w:rFonts w:eastAsia="Arial"/>
          <w:b/>
          <w:bCs/>
          <w:sz w:val="20"/>
          <w:szCs w:val="20"/>
        </w:rPr>
      </w:pPr>
    </w:p>
    <w:p w14:paraId="626612BA" w14:textId="515A43F7" w:rsidR="007F4AB6" w:rsidRPr="001F452E" w:rsidRDefault="007F4AB6" w:rsidP="001F452E">
      <w:pPr>
        <w:tabs>
          <w:tab w:val="left" w:pos="2114"/>
        </w:tabs>
        <w:jc w:val="center"/>
        <w:rPr>
          <w:rFonts w:eastAsia="Arial"/>
          <w:b/>
          <w:bCs/>
          <w:sz w:val="20"/>
          <w:szCs w:val="20"/>
        </w:rPr>
      </w:pPr>
      <w:r w:rsidRPr="001F452E">
        <w:rPr>
          <w:rFonts w:eastAsia="Arial"/>
          <w:b/>
          <w:bCs/>
          <w:sz w:val="20"/>
          <w:szCs w:val="20"/>
        </w:rPr>
        <w:t>§11</w:t>
      </w:r>
    </w:p>
    <w:p w14:paraId="00E96535" w14:textId="77777777" w:rsidR="007F4AB6" w:rsidRPr="001F452E" w:rsidRDefault="007F4AB6" w:rsidP="001F452E">
      <w:pPr>
        <w:pStyle w:val="Akapitzlist"/>
        <w:ind w:left="0"/>
        <w:jc w:val="center"/>
        <w:rPr>
          <w:b/>
          <w:sz w:val="20"/>
          <w:szCs w:val="20"/>
        </w:rPr>
      </w:pPr>
      <w:r w:rsidRPr="001F452E">
        <w:rPr>
          <w:b/>
          <w:sz w:val="20"/>
          <w:szCs w:val="20"/>
        </w:rPr>
        <w:t>PODWYKONAWCY</w:t>
      </w:r>
    </w:p>
    <w:p w14:paraId="62228C01" w14:textId="77777777" w:rsidR="007F4AB6" w:rsidRPr="001F452E" w:rsidRDefault="007F4AB6" w:rsidP="001F452E">
      <w:pPr>
        <w:numPr>
          <w:ilvl w:val="0"/>
          <w:numId w:val="39"/>
        </w:numPr>
        <w:ind w:left="426" w:hanging="426"/>
        <w:contextualSpacing/>
        <w:rPr>
          <w:sz w:val="20"/>
          <w:szCs w:val="20"/>
          <w:lang w:val="x-none"/>
        </w:rPr>
      </w:pPr>
      <w:r w:rsidRPr="001F452E">
        <w:rPr>
          <w:sz w:val="20"/>
          <w:szCs w:val="20"/>
          <w:lang w:val="x-none"/>
        </w:rPr>
        <w:t xml:space="preserve">Wykonawca może powierzyć wykonanie Umowy podwykonawcy, co wymaga pisemnej zgody </w:t>
      </w:r>
      <w:r w:rsidRPr="001F452E">
        <w:rPr>
          <w:sz w:val="20"/>
          <w:szCs w:val="20"/>
        </w:rPr>
        <w:t xml:space="preserve">Zamawiającego. </w:t>
      </w:r>
      <w:r w:rsidRPr="001F452E">
        <w:rPr>
          <w:sz w:val="20"/>
          <w:szCs w:val="20"/>
          <w:lang w:val="x-none"/>
        </w:rPr>
        <w:t xml:space="preserve"> Powierzenie wykonania Umowy podwykonawcom nie zwalnia Wykonawcy </w:t>
      </w:r>
      <w:r w:rsidRPr="001F452E">
        <w:rPr>
          <w:sz w:val="20"/>
          <w:szCs w:val="20"/>
          <w:lang w:val="x-none"/>
        </w:rPr>
        <w:br/>
        <w:t xml:space="preserve">z odpowiedzialności za należyte wykonanie </w:t>
      </w:r>
      <w:r w:rsidRPr="001F452E">
        <w:rPr>
          <w:sz w:val="20"/>
          <w:szCs w:val="20"/>
        </w:rPr>
        <w:t xml:space="preserve">przedmiotu </w:t>
      </w:r>
      <w:r w:rsidRPr="001F452E">
        <w:rPr>
          <w:sz w:val="20"/>
          <w:szCs w:val="20"/>
          <w:lang w:val="x-none"/>
        </w:rPr>
        <w:t>Umowy.</w:t>
      </w:r>
    </w:p>
    <w:p w14:paraId="6261EB99" w14:textId="77777777" w:rsidR="007F4AB6" w:rsidRPr="001F452E" w:rsidRDefault="007F4AB6" w:rsidP="001F452E">
      <w:pPr>
        <w:numPr>
          <w:ilvl w:val="0"/>
          <w:numId w:val="39"/>
        </w:numPr>
        <w:ind w:left="426" w:hanging="426"/>
        <w:contextualSpacing/>
        <w:rPr>
          <w:sz w:val="20"/>
          <w:szCs w:val="20"/>
          <w:lang w:val="x-none"/>
        </w:rPr>
      </w:pPr>
      <w:r w:rsidRPr="001F452E">
        <w:rPr>
          <w:sz w:val="20"/>
          <w:szCs w:val="20"/>
          <w:lang w:val="x-none"/>
        </w:rPr>
        <w:t>Wykonując Umowę przy udziale podwykonawców</w:t>
      </w:r>
      <w:r w:rsidRPr="001F452E">
        <w:rPr>
          <w:sz w:val="20"/>
          <w:szCs w:val="20"/>
        </w:rPr>
        <w:t>,</w:t>
      </w:r>
      <w:r w:rsidRPr="001F452E">
        <w:rPr>
          <w:sz w:val="20"/>
          <w:szCs w:val="20"/>
          <w:lang w:val="x-none"/>
        </w:rPr>
        <w:t xml:space="preserve"> Wykonawca jest obowiązany zawrzeć umowę o podwykonawstwo.</w:t>
      </w:r>
      <w:r w:rsidRPr="001F452E">
        <w:rPr>
          <w:sz w:val="20"/>
          <w:szCs w:val="20"/>
        </w:rPr>
        <w:t xml:space="preserve"> </w:t>
      </w:r>
    </w:p>
    <w:p w14:paraId="61983E06" w14:textId="77777777" w:rsidR="007F4AB6" w:rsidRPr="001F452E" w:rsidRDefault="007F4AB6" w:rsidP="001F452E">
      <w:pPr>
        <w:numPr>
          <w:ilvl w:val="0"/>
          <w:numId w:val="39"/>
        </w:numPr>
        <w:ind w:left="426" w:hanging="426"/>
        <w:contextualSpacing/>
        <w:rPr>
          <w:sz w:val="20"/>
          <w:szCs w:val="20"/>
          <w:lang w:val="x-none"/>
        </w:rPr>
      </w:pPr>
      <w:r w:rsidRPr="001F452E">
        <w:rPr>
          <w:sz w:val="20"/>
          <w:szCs w:val="20"/>
          <w:lang w:val="x-none"/>
        </w:rPr>
        <w:t xml:space="preserve">Przed przystąpieniem do realizacji </w:t>
      </w:r>
      <w:r w:rsidRPr="001F452E">
        <w:rPr>
          <w:sz w:val="20"/>
          <w:szCs w:val="20"/>
        </w:rPr>
        <w:t xml:space="preserve">przedmiotu </w:t>
      </w:r>
      <w:r w:rsidRPr="001F452E">
        <w:rPr>
          <w:sz w:val="20"/>
          <w:szCs w:val="20"/>
          <w:lang w:val="x-none"/>
        </w:rPr>
        <w:t>Umowy Wykonawca zobowiązany jest podać nazwy, dane kontaktowe oraz przedstawicieli podwykonawców zaangażowanych w wykonanie Umowy, jeżeli są już znani. Wykonawca w trakcie realizacji Umowy zawiadomi Zamawiającego o</w:t>
      </w:r>
      <w:r w:rsidRPr="001F452E">
        <w:rPr>
          <w:sz w:val="20"/>
          <w:szCs w:val="20"/>
        </w:rPr>
        <w:t> </w:t>
      </w:r>
      <w:r w:rsidRPr="001F452E">
        <w:rPr>
          <w:sz w:val="20"/>
          <w:szCs w:val="20"/>
          <w:lang w:val="x-none"/>
        </w:rPr>
        <w:t xml:space="preserve">wszelkich zmianach w odniesieniu do informacji, o których mowa w zdaniu pierwszym, a także przekaże wymagane informacje na temat nowych podwykonawców, którym w późniejszym okresie zamierza powierzyć realizację Umowy. </w:t>
      </w:r>
    </w:p>
    <w:p w14:paraId="4589834D" w14:textId="1B72C6CE" w:rsidR="00055046" w:rsidRPr="00D942F6" w:rsidRDefault="007F4AB6" w:rsidP="00D942F6">
      <w:pPr>
        <w:pStyle w:val="Akapitzlist"/>
        <w:numPr>
          <w:ilvl w:val="0"/>
          <w:numId w:val="39"/>
        </w:numPr>
        <w:spacing w:after="120"/>
        <w:ind w:left="425" w:hanging="425"/>
        <w:contextualSpacing w:val="0"/>
        <w:rPr>
          <w:sz w:val="20"/>
          <w:szCs w:val="20"/>
        </w:rPr>
      </w:pPr>
      <w:r w:rsidRPr="001F452E">
        <w:rPr>
          <w:sz w:val="20"/>
          <w:szCs w:val="20"/>
          <w:lang w:val="x-none"/>
        </w:rPr>
        <w:t xml:space="preserve">Jakakolwiek przerwa w realizacji </w:t>
      </w:r>
      <w:r w:rsidRPr="001F452E">
        <w:rPr>
          <w:sz w:val="20"/>
          <w:szCs w:val="20"/>
        </w:rPr>
        <w:t xml:space="preserve">przedmiotu </w:t>
      </w:r>
      <w:r w:rsidRPr="001F452E">
        <w:rPr>
          <w:sz w:val="20"/>
          <w:szCs w:val="20"/>
          <w:lang w:val="x-none"/>
        </w:rPr>
        <w:t xml:space="preserve">Umowy wynikająca z braku działań podwykonawcy, zaniechania przez niego wykonywania </w:t>
      </w:r>
      <w:r w:rsidRPr="001F452E">
        <w:rPr>
          <w:sz w:val="20"/>
          <w:szCs w:val="20"/>
        </w:rPr>
        <w:t xml:space="preserve">przedmiotu </w:t>
      </w:r>
      <w:r w:rsidRPr="001F452E">
        <w:rPr>
          <w:sz w:val="20"/>
          <w:szCs w:val="20"/>
          <w:lang w:val="x-none"/>
        </w:rPr>
        <w:t xml:space="preserve">Umowy lub innego rodzaju opóźnień, będzie traktowana jako przerwa (opóźnienie) powstałe z przyczyn leżących po stronie Wykonawcy </w:t>
      </w:r>
      <w:r w:rsidRPr="001F452E">
        <w:rPr>
          <w:sz w:val="20"/>
          <w:szCs w:val="20"/>
          <w:lang w:val="x-none"/>
        </w:rPr>
        <w:br/>
        <w:t xml:space="preserve">i nie może stanowić podstawy do zmiany terminu realizacji </w:t>
      </w:r>
      <w:r w:rsidRPr="001F452E">
        <w:rPr>
          <w:sz w:val="20"/>
          <w:szCs w:val="20"/>
        </w:rPr>
        <w:t xml:space="preserve">przedmiotu </w:t>
      </w:r>
      <w:r w:rsidRPr="001F452E">
        <w:rPr>
          <w:sz w:val="20"/>
          <w:szCs w:val="20"/>
          <w:lang w:val="x-none"/>
        </w:rPr>
        <w:t>Umowy.</w:t>
      </w:r>
      <w:r w:rsidRPr="001F452E">
        <w:rPr>
          <w:sz w:val="20"/>
          <w:szCs w:val="20"/>
        </w:rPr>
        <w:t xml:space="preserve"> </w:t>
      </w:r>
    </w:p>
    <w:p w14:paraId="392085B1" w14:textId="77777777" w:rsidR="00917BB6" w:rsidRPr="005B5DAA" w:rsidRDefault="00917BB6" w:rsidP="00917BB6">
      <w:pPr>
        <w:pStyle w:val="Akapitzlist"/>
        <w:numPr>
          <w:ilvl w:val="0"/>
          <w:numId w:val="71"/>
        </w:numPr>
        <w:ind w:left="284" w:hanging="284"/>
        <w:contextualSpacing w:val="0"/>
        <w:jc w:val="center"/>
        <w:rPr>
          <w:b/>
          <w:sz w:val="20"/>
          <w:szCs w:val="20"/>
        </w:rPr>
      </w:pPr>
    </w:p>
    <w:p w14:paraId="2FB5BCC1" w14:textId="77777777" w:rsidR="00917BB6" w:rsidRDefault="00917BB6" w:rsidP="00917BB6">
      <w:pPr>
        <w:pStyle w:val="Akapitzlist"/>
        <w:ind w:left="0"/>
        <w:contextualSpacing w:val="0"/>
        <w:jc w:val="center"/>
        <w:rPr>
          <w:b/>
          <w:caps/>
          <w:sz w:val="20"/>
          <w:szCs w:val="20"/>
        </w:rPr>
      </w:pPr>
      <w:r>
        <w:rPr>
          <w:b/>
          <w:caps/>
          <w:sz w:val="20"/>
          <w:szCs w:val="20"/>
        </w:rPr>
        <w:t xml:space="preserve">ZMIANY UMOWY </w:t>
      </w:r>
    </w:p>
    <w:p w14:paraId="6A170FB4" w14:textId="77777777" w:rsidR="00917BB6" w:rsidRDefault="00917BB6" w:rsidP="00917BB6">
      <w:pPr>
        <w:pStyle w:val="Akapitzlist"/>
        <w:numPr>
          <w:ilvl w:val="3"/>
          <w:numId w:val="70"/>
        </w:numPr>
        <w:tabs>
          <w:tab w:val="clear" w:pos="2880"/>
          <w:tab w:val="num" w:pos="426"/>
        </w:tabs>
        <w:ind w:left="426" w:hanging="426"/>
        <w:rPr>
          <w:sz w:val="20"/>
          <w:szCs w:val="20"/>
        </w:rPr>
      </w:pPr>
      <w:r w:rsidRPr="003638FF">
        <w:rPr>
          <w:sz w:val="20"/>
          <w:szCs w:val="20"/>
        </w:rPr>
        <w:t>Wszelkie zmiany Umowy, wymagają zgody Stron w formie pisemnej pod rygorem nieważności</w:t>
      </w:r>
      <w:r>
        <w:rPr>
          <w:sz w:val="20"/>
          <w:szCs w:val="20"/>
        </w:rPr>
        <w:t>, chyba że co innego wynika z postanowień Umowy.</w:t>
      </w:r>
      <w:r w:rsidRPr="003638FF">
        <w:rPr>
          <w:sz w:val="20"/>
          <w:szCs w:val="20"/>
        </w:rPr>
        <w:t xml:space="preserve"> </w:t>
      </w:r>
    </w:p>
    <w:p w14:paraId="11C25332" w14:textId="77777777" w:rsidR="00917BB6" w:rsidRDefault="00917BB6" w:rsidP="00917BB6">
      <w:pPr>
        <w:pStyle w:val="Akapitzlist"/>
        <w:numPr>
          <w:ilvl w:val="3"/>
          <w:numId w:val="70"/>
        </w:numPr>
        <w:tabs>
          <w:tab w:val="clear" w:pos="2880"/>
          <w:tab w:val="num" w:pos="426"/>
        </w:tabs>
        <w:ind w:left="426" w:hanging="426"/>
        <w:rPr>
          <w:sz w:val="20"/>
          <w:szCs w:val="20"/>
        </w:rPr>
      </w:pPr>
      <w:r w:rsidRPr="003638FF">
        <w:rPr>
          <w:sz w:val="20"/>
          <w:szCs w:val="20"/>
        </w:rPr>
        <w:t>Zmiana Umowy może zostać dokonana w formie pisemnego aneksu, którego treść zostanie zaakceptowana przez Strony. Inicjatorem zmian do Umowy może być zarówno Wykonawca, jak i Zamawiający.</w:t>
      </w:r>
      <w:r>
        <w:rPr>
          <w:sz w:val="20"/>
          <w:szCs w:val="20"/>
        </w:rPr>
        <w:t xml:space="preserve"> </w:t>
      </w:r>
    </w:p>
    <w:p w14:paraId="66FE60BB" w14:textId="77777777" w:rsidR="00917BB6" w:rsidRPr="004F673B" w:rsidRDefault="00917BB6" w:rsidP="00917BB6">
      <w:pPr>
        <w:pStyle w:val="Akapitzlist"/>
        <w:numPr>
          <w:ilvl w:val="3"/>
          <w:numId w:val="70"/>
        </w:numPr>
        <w:tabs>
          <w:tab w:val="clear" w:pos="2880"/>
          <w:tab w:val="num" w:pos="426"/>
        </w:tabs>
        <w:ind w:left="426" w:hanging="426"/>
        <w:rPr>
          <w:sz w:val="20"/>
          <w:szCs w:val="20"/>
        </w:rPr>
      </w:pPr>
      <w:r w:rsidRPr="004F673B">
        <w:rPr>
          <w:sz w:val="20"/>
          <w:szCs w:val="20"/>
        </w:rPr>
        <w:t xml:space="preserve">Dopuszcza się zmiany Umowy, w szczególności w następującym zakresie: </w:t>
      </w:r>
    </w:p>
    <w:p w14:paraId="47D1CF48" w14:textId="77777777" w:rsidR="00917BB6" w:rsidRPr="004F673B" w:rsidRDefault="00917BB6" w:rsidP="00917BB6">
      <w:pPr>
        <w:pStyle w:val="Akapitzlist"/>
        <w:numPr>
          <w:ilvl w:val="0"/>
          <w:numId w:val="72"/>
        </w:numPr>
        <w:ind w:left="851" w:hanging="425"/>
        <w:rPr>
          <w:sz w:val="20"/>
          <w:szCs w:val="20"/>
        </w:rPr>
      </w:pPr>
      <w:r w:rsidRPr="004F673B">
        <w:rPr>
          <w:sz w:val="20"/>
          <w:szCs w:val="20"/>
        </w:rPr>
        <w:t>zmiany powszechnie obowiązujących przepisów prawa w zakresie mającym wpływ na</w:t>
      </w:r>
      <w:r>
        <w:rPr>
          <w:sz w:val="20"/>
          <w:szCs w:val="20"/>
        </w:rPr>
        <w:t> </w:t>
      </w:r>
      <w:r w:rsidRPr="004F673B">
        <w:rPr>
          <w:sz w:val="20"/>
          <w:szCs w:val="20"/>
        </w:rPr>
        <w:t xml:space="preserve">realizację Umowy; dopuszcza się możliwość zmian tych postanowień Umowy, na które zmiana powszechnie obowiązujących przepisów prawa ma wpływ; </w:t>
      </w:r>
    </w:p>
    <w:p w14:paraId="5709E5D4" w14:textId="77777777" w:rsidR="00917BB6" w:rsidRPr="004F673B" w:rsidRDefault="00917BB6" w:rsidP="00917BB6">
      <w:pPr>
        <w:pStyle w:val="Akapitzlist"/>
        <w:numPr>
          <w:ilvl w:val="0"/>
          <w:numId w:val="72"/>
        </w:numPr>
        <w:ind w:left="851" w:hanging="425"/>
        <w:rPr>
          <w:sz w:val="20"/>
          <w:szCs w:val="20"/>
        </w:rPr>
      </w:pPr>
      <w:r w:rsidRPr="004F673B">
        <w:rPr>
          <w:sz w:val="20"/>
          <w:szCs w:val="20"/>
        </w:rPr>
        <w:t xml:space="preserve">wystąpienia potrzeby zmiany Umowy na skutek okoliczności niezależnych od Stron, których nie można było przewidzieć w dniu zawarcia Umowy lub okoliczności zaistnienia siły wyższej; </w:t>
      </w:r>
    </w:p>
    <w:p w14:paraId="1DFF8471" w14:textId="2BC8CE5A" w:rsidR="00917BB6" w:rsidRPr="00D942F6" w:rsidRDefault="00917BB6" w:rsidP="00D942F6">
      <w:pPr>
        <w:pStyle w:val="Akapitzlist"/>
        <w:numPr>
          <w:ilvl w:val="0"/>
          <w:numId w:val="72"/>
        </w:numPr>
        <w:ind w:left="851" w:hanging="425"/>
        <w:rPr>
          <w:sz w:val="20"/>
          <w:szCs w:val="20"/>
        </w:rPr>
      </w:pPr>
      <w:r w:rsidRPr="004F673B">
        <w:rPr>
          <w:sz w:val="20"/>
          <w:szCs w:val="20"/>
        </w:rPr>
        <w:t>zmiany w zakresie przyjętych rozwiązań technicznych, technologicznych, funkcjonalnych na</w:t>
      </w:r>
      <w:r>
        <w:rPr>
          <w:sz w:val="20"/>
          <w:szCs w:val="20"/>
        </w:rPr>
        <w:t> </w:t>
      </w:r>
      <w:r w:rsidRPr="004F673B">
        <w:rPr>
          <w:sz w:val="20"/>
          <w:szCs w:val="20"/>
        </w:rPr>
        <w:t xml:space="preserve">parametry bardziej nowoczesne i/lub technicznie i/lub ekonomicznie uzasadnione dla Zamawiającego; </w:t>
      </w:r>
    </w:p>
    <w:p w14:paraId="6E88AEBA" w14:textId="251727E2" w:rsidR="00917BB6" w:rsidRPr="004F673B" w:rsidRDefault="00917BB6" w:rsidP="00917BB6">
      <w:pPr>
        <w:pStyle w:val="Akapitzlist"/>
        <w:numPr>
          <w:ilvl w:val="0"/>
          <w:numId w:val="72"/>
        </w:numPr>
        <w:ind w:left="851" w:hanging="425"/>
        <w:rPr>
          <w:sz w:val="20"/>
          <w:szCs w:val="20"/>
        </w:rPr>
      </w:pPr>
      <w:r w:rsidRPr="004F673B">
        <w:rPr>
          <w:sz w:val="20"/>
          <w:szCs w:val="20"/>
        </w:rPr>
        <w:t xml:space="preserve">zaistnienia omyłki pisarskiej lub rachunkowej bądź innej omyłki polegającej na niezgodności treści Umowy z ofertą Wykonawcy, bez wpływu na wysokość </w:t>
      </w:r>
      <w:r>
        <w:rPr>
          <w:sz w:val="20"/>
          <w:szCs w:val="20"/>
        </w:rPr>
        <w:t xml:space="preserve">maksymalnej nominalnej wartości Umowy (§ </w:t>
      </w:r>
      <w:r w:rsidR="00055046">
        <w:rPr>
          <w:sz w:val="20"/>
          <w:szCs w:val="20"/>
        </w:rPr>
        <w:t xml:space="preserve">4 </w:t>
      </w:r>
      <w:r>
        <w:rPr>
          <w:sz w:val="20"/>
          <w:szCs w:val="20"/>
        </w:rPr>
        <w:t>ust. 1 Umowy)</w:t>
      </w:r>
      <w:r w:rsidRPr="004F673B">
        <w:rPr>
          <w:sz w:val="20"/>
          <w:szCs w:val="20"/>
        </w:rPr>
        <w:t xml:space="preserve">; </w:t>
      </w:r>
    </w:p>
    <w:p w14:paraId="0CA400F2" w14:textId="77777777" w:rsidR="00917BB6" w:rsidRDefault="00917BB6" w:rsidP="00917BB6">
      <w:pPr>
        <w:pStyle w:val="Akapitzlist"/>
        <w:numPr>
          <w:ilvl w:val="0"/>
          <w:numId w:val="72"/>
        </w:numPr>
        <w:ind w:left="851" w:hanging="425"/>
        <w:rPr>
          <w:sz w:val="20"/>
          <w:szCs w:val="20"/>
        </w:rPr>
      </w:pPr>
      <w:r w:rsidRPr="004F673B">
        <w:rPr>
          <w:sz w:val="20"/>
          <w:szCs w:val="20"/>
        </w:rPr>
        <w:t>udzielenia rabatu przez Wykonawcę w trakcie realizacji przedmiotu Umowy, co skutkować będzie zmianą wynagrodzenia Wykonawcy</w:t>
      </w:r>
      <w:r>
        <w:rPr>
          <w:sz w:val="20"/>
          <w:szCs w:val="20"/>
        </w:rPr>
        <w:t>,</w:t>
      </w:r>
    </w:p>
    <w:p w14:paraId="4302B59A" w14:textId="77777777" w:rsidR="00917BB6" w:rsidRDefault="00917BB6" w:rsidP="00917BB6">
      <w:pPr>
        <w:pStyle w:val="Akapitzlist"/>
        <w:numPr>
          <w:ilvl w:val="3"/>
          <w:numId w:val="70"/>
        </w:numPr>
        <w:tabs>
          <w:tab w:val="clear" w:pos="2880"/>
          <w:tab w:val="num" w:pos="426"/>
        </w:tabs>
        <w:ind w:left="426" w:hanging="426"/>
        <w:rPr>
          <w:sz w:val="20"/>
          <w:szCs w:val="20"/>
        </w:rPr>
      </w:pPr>
      <w:r w:rsidRPr="004F673B">
        <w:rPr>
          <w:sz w:val="20"/>
          <w:szCs w:val="20"/>
        </w:rPr>
        <w:t xml:space="preserve">W przypadku zamiaru wprowadzenia zmian do Umowy, o których mowa w ust. 1, Strona inicjująca te zmiany przedstawi drugiej Stronie pisemną propozycję zmiany Umowy wraz z uzasadnieniem jej wprowadzenia oraz projektem aneksu do Umowy. Propozycja taka powinna zawierać w szczególności informację o skutkach finansowych wynikających z wprowadzenia planowanej zmiany, w tym zmiany wysokości wynagrodzenia Wykonawcy, o ile zamiana Umowy powoduje takie skutki. Charakter zmian nie może naruszać równowagi ekonomicznej świadczeń, wynikających z dotychczasowych postanowień Umowy. Strona, która otrzymała propozycję </w:t>
      </w:r>
      <w:r w:rsidRPr="004F673B">
        <w:rPr>
          <w:sz w:val="20"/>
          <w:szCs w:val="20"/>
        </w:rPr>
        <w:lastRenderedPageBreak/>
        <w:t>wprowadzenia zmian do Umowy, niezwłocznie poinformuje drugą Stronę o swoim stanowisku co do zaproponowanych zmian</w:t>
      </w:r>
      <w:r>
        <w:rPr>
          <w:sz w:val="20"/>
          <w:szCs w:val="20"/>
        </w:rPr>
        <w:t xml:space="preserve"> </w:t>
      </w:r>
    </w:p>
    <w:p w14:paraId="6FC71AE6" w14:textId="0E422A8E" w:rsidR="00917BB6" w:rsidRPr="00C67620" w:rsidRDefault="00917BB6" w:rsidP="00C67620">
      <w:pPr>
        <w:pStyle w:val="Nagwek1"/>
        <w:spacing w:before="0"/>
        <w:ind w:left="786"/>
        <w:jc w:val="center"/>
        <w:rPr>
          <w:rFonts w:ascii="Arial" w:eastAsia="Arial" w:hAnsi="Arial" w:cs="Arial"/>
          <w:b/>
          <w:bCs/>
          <w:sz w:val="20"/>
          <w:szCs w:val="20"/>
        </w:rPr>
      </w:pPr>
      <w:r w:rsidRPr="00C67620">
        <w:rPr>
          <w:rFonts w:ascii="Arial" w:eastAsia="Arial" w:hAnsi="Arial" w:cs="Arial"/>
          <w:b/>
          <w:bCs/>
          <w:sz w:val="20"/>
          <w:szCs w:val="20"/>
        </w:rPr>
        <w:t>§13</w:t>
      </w:r>
    </w:p>
    <w:p w14:paraId="445FE5A3" w14:textId="77777777" w:rsidR="00917BB6" w:rsidRPr="00AD38DA" w:rsidRDefault="00917BB6" w:rsidP="00917BB6">
      <w:pPr>
        <w:spacing w:line="288" w:lineRule="auto"/>
        <w:jc w:val="center"/>
        <w:rPr>
          <w:rFonts w:eastAsia="Arial"/>
          <w:b/>
          <w:bCs/>
          <w:sz w:val="20"/>
          <w:szCs w:val="20"/>
        </w:rPr>
      </w:pPr>
      <w:r w:rsidRPr="00E97F5B">
        <w:rPr>
          <w:rFonts w:eastAsia="Arial"/>
          <w:b/>
          <w:bCs/>
          <w:sz w:val="20"/>
          <w:szCs w:val="20"/>
        </w:rPr>
        <w:t>KLAUZULA SANKCYJNA</w:t>
      </w:r>
    </w:p>
    <w:p w14:paraId="2DF97043" w14:textId="77777777" w:rsidR="00917BB6" w:rsidRPr="00E97F5B" w:rsidRDefault="00917BB6" w:rsidP="00917BB6">
      <w:pPr>
        <w:spacing w:line="288" w:lineRule="auto"/>
        <w:ind w:left="357" w:hanging="215"/>
        <w:rPr>
          <w:rFonts w:eastAsia="Arial"/>
          <w:bCs/>
          <w:sz w:val="20"/>
          <w:szCs w:val="20"/>
        </w:rPr>
      </w:pPr>
      <w:r w:rsidRPr="00E97F5B">
        <w:rPr>
          <w:rFonts w:eastAsia="Arial"/>
          <w:bCs/>
          <w:sz w:val="20"/>
          <w:szCs w:val="20"/>
        </w:rPr>
        <w:t>1.</w:t>
      </w:r>
      <w:r w:rsidRPr="00E97F5B">
        <w:rPr>
          <w:rFonts w:eastAsia="Arial"/>
          <w:bCs/>
          <w:sz w:val="20"/>
          <w:szCs w:val="20"/>
        </w:rPr>
        <w:tab/>
        <w:t>Wykonawca oświadcza, że brak jest w stosunku do niego podstaw do wykluczenia z udziału w</w:t>
      </w:r>
      <w:r>
        <w:rPr>
          <w:rFonts w:eastAsia="Arial"/>
          <w:bCs/>
          <w:sz w:val="20"/>
          <w:szCs w:val="20"/>
        </w:rPr>
        <w:t> </w:t>
      </w:r>
      <w:r w:rsidRPr="00E97F5B">
        <w:rPr>
          <w:rFonts w:eastAsia="Arial"/>
          <w:bCs/>
          <w:sz w:val="20"/>
          <w:szCs w:val="20"/>
        </w:rPr>
        <w:t>postępowaniu o udzielenie zamówienia na podstawie art. 7 ustawy z dnia kwietnia 2022 r. o</w:t>
      </w:r>
      <w:r>
        <w:rPr>
          <w:rFonts w:eastAsia="Arial"/>
          <w:bCs/>
          <w:sz w:val="20"/>
          <w:szCs w:val="20"/>
        </w:rPr>
        <w:t> </w:t>
      </w:r>
      <w:r w:rsidRPr="00E97F5B">
        <w:rPr>
          <w:rFonts w:eastAsia="Arial"/>
          <w:bCs/>
          <w:sz w:val="20"/>
          <w:szCs w:val="20"/>
        </w:rPr>
        <w:t>szczególnych rozwiązaniach w zakresie przeciwdziałania wspieraniu agresji na Ukrainę oraz służących ochronie bezpieczeństwa narodowego (Dz.U. z 2022 r. poz. 835), w szczególności:</w:t>
      </w:r>
    </w:p>
    <w:p w14:paraId="55549035" w14:textId="77777777" w:rsidR="00917BB6" w:rsidRPr="00E97F5B" w:rsidRDefault="00917BB6" w:rsidP="00917BB6">
      <w:pPr>
        <w:spacing w:line="288" w:lineRule="auto"/>
        <w:ind w:left="709" w:hanging="283"/>
        <w:rPr>
          <w:rFonts w:eastAsia="Arial"/>
          <w:bCs/>
          <w:sz w:val="20"/>
          <w:szCs w:val="20"/>
        </w:rPr>
      </w:pPr>
      <w:r w:rsidRPr="00E97F5B">
        <w:rPr>
          <w:rFonts w:eastAsia="Arial"/>
          <w:bCs/>
          <w:sz w:val="20"/>
          <w:szCs w:val="20"/>
        </w:rPr>
        <w:t>a)</w:t>
      </w:r>
      <w:r w:rsidRPr="00E97F5B">
        <w:rPr>
          <w:rFonts w:eastAsia="Arial"/>
          <w:bCs/>
          <w:sz w:val="20"/>
          <w:szCs w:val="20"/>
        </w:rPr>
        <w:tab/>
        <w:t>Wykonawca nie jest wymieniony w wykazach określonych w rozporządzeniu Rady (WE) nr</w:t>
      </w:r>
      <w:r>
        <w:rPr>
          <w:rFonts w:eastAsia="Arial"/>
          <w:bCs/>
          <w:sz w:val="20"/>
          <w:szCs w:val="20"/>
        </w:rPr>
        <w:t> </w:t>
      </w:r>
      <w:r w:rsidRPr="00E97F5B">
        <w:rPr>
          <w:rFonts w:eastAsia="Arial"/>
          <w:bCs/>
          <w:sz w:val="20"/>
          <w:szCs w:val="20"/>
        </w:rPr>
        <w:t>765/2006 z dnia 18 maja 2006 r. dotyczącego środków ograniczających w związku z</w:t>
      </w:r>
      <w:r>
        <w:rPr>
          <w:rFonts w:eastAsia="Arial"/>
          <w:bCs/>
          <w:sz w:val="20"/>
          <w:szCs w:val="20"/>
        </w:rPr>
        <w:t> </w:t>
      </w:r>
      <w:r w:rsidRPr="00E97F5B">
        <w:rPr>
          <w:rFonts w:eastAsia="Arial"/>
          <w:bCs/>
          <w:sz w:val="20"/>
          <w:szCs w:val="20"/>
        </w:rPr>
        <w:t>sytuacją na Białorusi i udziałem Białorusi w agresji Rosji wobec Ukrainy, dalej „rozporządzenie 765/2006”;</w:t>
      </w:r>
    </w:p>
    <w:p w14:paraId="282D213D" w14:textId="77777777" w:rsidR="00917BB6" w:rsidRPr="00E97F5B" w:rsidRDefault="00917BB6" w:rsidP="00917BB6">
      <w:pPr>
        <w:spacing w:line="288" w:lineRule="auto"/>
        <w:ind w:left="709" w:hanging="283"/>
        <w:rPr>
          <w:rFonts w:eastAsia="Arial"/>
          <w:bCs/>
          <w:sz w:val="20"/>
          <w:szCs w:val="20"/>
        </w:rPr>
      </w:pPr>
      <w:r w:rsidRPr="00E97F5B">
        <w:rPr>
          <w:rFonts w:eastAsia="Arial"/>
          <w:bCs/>
          <w:sz w:val="20"/>
          <w:szCs w:val="20"/>
        </w:rPr>
        <w:t>b)</w:t>
      </w:r>
      <w:r w:rsidRPr="00E97F5B">
        <w:rPr>
          <w:rFonts w:eastAsia="Arial"/>
          <w:bCs/>
          <w:sz w:val="20"/>
          <w:szCs w:val="20"/>
        </w:rPr>
        <w:tab/>
        <w:t>Wykonawca nie jest wymieniony w wykazach określonych w rozporządzeniu Rady (UE) nr 269/2014 z dnia 17 marca 2014 r. w sprawie środków ograniczających w odniesieniu do działań podważających integralność terytorialną, suwerenność i niezależność Ukrainy lub im</w:t>
      </w:r>
      <w:r>
        <w:rPr>
          <w:rFonts w:eastAsia="Arial"/>
          <w:bCs/>
          <w:sz w:val="20"/>
          <w:szCs w:val="20"/>
        </w:rPr>
        <w:t> </w:t>
      </w:r>
      <w:r w:rsidRPr="00E97F5B">
        <w:rPr>
          <w:rFonts w:eastAsia="Arial"/>
          <w:bCs/>
          <w:sz w:val="20"/>
          <w:szCs w:val="20"/>
        </w:rPr>
        <w:t>zagrażających, dalej „rozporządzenie 269/2014”;</w:t>
      </w:r>
    </w:p>
    <w:p w14:paraId="6660EEC9" w14:textId="77777777" w:rsidR="00917BB6" w:rsidRPr="00E97F5B" w:rsidRDefault="00917BB6" w:rsidP="00917BB6">
      <w:pPr>
        <w:spacing w:line="288" w:lineRule="auto"/>
        <w:ind w:left="709" w:hanging="283"/>
        <w:rPr>
          <w:rFonts w:eastAsia="Arial"/>
          <w:bCs/>
          <w:sz w:val="20"/>
          <w:szCs w:val="20"/>
        </w:rPr>
      </w:pPr>
      <w:r w:rsidRPr="00E97F5B">
        <w:rPr>
          <w:rFonts w:eastAsia="Arial"/>
          <w:bCs/>
          <w:sz w:val="20"/>
          <w:szCs w:val="20"/>
        </w:rPr>
        <w:t>c)</w:t>
      </w:r>
      <w:r w:rsidRPr="00E97F5B">
        <w:rPr>
          <w:rFonts w:eastAsia="Arial"/>
          <w:bCs/>
          <w:sz w:val="20"/>
          <w:szCs w:val="20"/>
        </w:rPr>
        <w:tab/>
        <w:t>wobec Wykonawcy nie została wydana decyzja w sprawie wpisu na listę osób i podmiotów, wobec których są stosowane środki w celu przeciwdziałania wspieraniu agresji Federacji Rosyjskiej na Ukrainę, z zastosowaniem środka w postaci wykluczenia z postępowania o</w:t>
      </w:r>
      <w:r>
        <w:rPr>
          <w:rFonts w:eastAsia="Arial"/>
          <w:bCs/>
          <w:sz w:val="20"/>
          <w:szCs w:val="20"/>
        </w:rPr>
        <w:t> </w:t>
      </w:r>
      <w:r w:rsidRPr="00E97F5B">
        <w:rPr>
          <w:rFonts w:eastAsia="Arial"/>
          <w:bCs/>
          <w:sz w:val="20"/>
          <w:szCs w:val="20"/>
        </w:rPr>
        <w:t>udzielenie zamówienia publicznego lub konkursu prowadzonego na podstawie ustawy z</w:t>
      </w:r>
      <w:r>
        <w:rPr>
          <w:rFonts w:eastAsia="Arial"/>
          <w:bCs/>
          <w:sz w:val="20"/>
          <w:szCs w:val="20"/>
        </w:rPr>
        <w:t> </w:t>
      </w:r>
      <w:r w:rsidRPr="00E97F5B">
        <w:rPr>
          <w:rFonts w:eastAsia="Arial"/>
          <w:bCs/>
          <w:sz w:val="20"/>
          <w:szCs w:val="20"/>
        </w:rPr>
        <w:t>dnia 11 września 2019 r. - Prawo zamówień publicznych;</w:t>
      </w:r>
    </w:p>
    <w:p w14:paraId="2FB575C1" w14:textId="77777777" w:rsidR="00917BB6" w:rsidRPr="00E97F5B" w:rsidRDefault="00917BB6" w:rsidP="00917BB6">
      <w:pPr>
        <w:spacing w:line="288" w:lineRule="auto"/>
        <w:ind w:left="709" w:hanging="283"/>
        <w:rPr>
          <w:rFonts w:eastAsia="Arial"/>
          <w:bCs/>
          <w:sz w:val="20"/>
          <w:szCs w:val="20"/>
        </w:rPr>
      </w:pPr>
      <w:r w:rsidRPr="00E97F5B">
        <w:rPr>
          <w:rFonts w:eastAsia="Arial"/>
          <w:bCs/>
          <w:sz w:val="20"/>
          <w:szCs w:val="20"/>
        </w:rPr>
        <w:t>d)</w:t>
      </w:r>
      <w:r w:rsidRPr="00E97F5B">
        <w:rPr>
          <w:rFonts w:eastAsia="Arial"/>
          <w:bCs/>
          <w:sz w:val="20"/>
          <w:szCs w:val="20"/>
        </w:rPr>
        <w:tab/>
        <w:t>w stosunku do Wykonawcy beneficjentem rzeczywistym, w rozumieniu ustawy z dnia 1</w:t>
      </w:r>
      <w:r>
        <w:rPr>
          <w:rFonts w:eastAsia="Arial"/>
          <w:bCs/>
          <w:sz w:val="20"/>
          <w:szCs w:val="20"/>
        </w:rPr>
        <w:t> </w:t>
      </w:r>
      <w:r w:rsidRPr="00E97F5B">
        <w:rPr>
          <w:rFonts w:eastAsia="Arial"/>
          <w:bCs/>
          <w:sz w:val="20"/>
          <w:szCs w:val="20"/>
        </w:rPr>
        <w:t>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w:t>
      </w:r>
      <w:r>
        <w:rPr>
          <w:rFonts w:eastAsia="Arial"/>
          <w:bCs/>
          <w:sz w:val="20"/>
          <w:szCs w:val="20"/>
        </w:rPr>
        <w:t> </w:t>
      </w:r>
      <w:r w:rsidRPr="00E97F5B">
        <w:rPr>
          <w:rFonts w:eastAsia="Arial"/>
          <w:bCs/>
          <w:sz w:val="20"/>
          <w:szCs w:val="20"/>
        </w:rPr>
        <w:t>zastosowaniu środka w postaci wykluczenia z postępowania o udzielenie zamówienia publicznego lub konkursu prowadzonego na podstawie ustawy z dnia 11</w:t>
      </w:r>
      <w:r>
        <w:rPr>
          <w:rFonts w:eastAsia="Arial"/>
          <w:bCs/>
          <w:sz w:val="20"/>
          <w:szCs w:val="20"/>
        </w:rPr>
        <w:t> </w:t>
      </w:r>
      <w:r w:rsidRPr="00E97F5B">
        <w:rPr>
          <w:rFonts w:eastAsia="Arial"/>
          <w:bCs/>
          <w:sz w:val="20"/>
          <w:szCs w:val="20"/>
        </w:rPr>
        <w:t>września 2019 r. - Prawo zamówień publicznych;</w:t>
      </w:r>
    </w:p>
    <w:p w14:paraId="5F7333B2" w14:textId="77777777" w:rsidR="00917BB6" w:rsidRPr="00E97F5B" w:rsidRDefault="00917BB6" w:rsidP="00917BB6">
      <w:pPr>
        <w:spacing w:line="288" w:lineRule="auto"/>
        <w:ind w:left="709" w:hanging="283"/>
        <w:rPr>
          <w:rFonts w:eastAsia="Arial"/>
          <w:bCs/>
          <w:sz w:val="20"/>
          <w:szCs w:val="20"/>
        </w:rPr>
      </w:pPr>
      <w:r w:rsidRPr="00E97F5B">
        <w:rPr>
          <w:rFonts w:eastAsia="Arial"/>
          <w:bCs/>
          <w:sz w:val="20"/>
          <w:szCs w:val="20"/>
        </w:rPr>
        <w:t>e)</w:t>
      </w:r>
      <w:r w:rsidRPr="00E97F5B">
        <w:rPr>
          <w:rFonts w:eastAsia="Arial"/>
          <w:bCs/>
          <w:sz w:val="20"/>
          <w:szCs w:val="20"/>
        </w:rPr>
        <w:tab/>
        <w:t>w stosunku do Wykonawcy jednostką dominującą w rozumieniu art. 3 ust. 1 pkt 37 ustawy z</w:t>
      </w:r>
      <w:r>
        <w:rPr>
          <w:rFonts w:eastAsia="Arial"/>
          <w:bCs/>
          <w:sz w:val="20"/>
          <w:szCs w:val="20"/>
        </w:rPr>
        <w:t> </w:t>
      </w:r>
      <w:r w:rsidRPr="00E97F5B">
        <w:rPr>
          <w:rFonts w:eastAsia="Arial"/>
          <w:bCs/>
          <w:sz w:val="20"/>
          <w:szCs w:val="20"/>
        </w:rPr>
        <w:t>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p>
    <w:p w14:paraId="6193118C" w14:textId="77777777" w:rsidR="00917BB6" w:rsidRPr="00E97F5B" w:rsidRDefault="00917BB6" w:rsidP="00917BB6">
      <w:pPr>
        <w:spacing w:line="288" w:lineRule="auto"/>
        <w:ind w:left="357" w:hanging="215"/>
        <w:rPr>
          <w:rFonts w:eastAsia="Arial"/>
          <w:bCs/>
          <w:sz w:val="20"/>
          <w:szCs w:val="20"/>
        </w:rPr>
      </w:pPr>
      <w:r w:rsidRPr="00E97F5B">
        <w:rPr>
          <w:rFonts w:eastAsia="Arial"/>
          <w:bCs/>
          <w:sz w:val="20"/>
          <w:szCs w:val="20"/>
        </w:rPr>
        <w:t>2.</w:t>
      </w:r>
      <w:r w:rsidRPr="00E97F5B">
        <w:rPr>
          <w:rFonts w:eastAsia="Arial"/>
          <w:bCs/>
          <w:sz w:val="20"/>
          <w:szCs w:val="20"/>
        </w:rPr>
        <w:tab/>
        <w:t>Wykonawca niezwłocznie, jednak nie później niż w ciągu 7 dni, poinformuje Zamawiającego o</w:t>
      </w:r>
      <w:r>
        <w:rPr>
          <w:rFonts w:eastAsia="Arial"/>
          <w:bCs/>
          <w:sz w:val="20"/>
          <w:szCs w:val="20"/>
        </w:rPr>
        <w:t> </w:t>
      </w:r>
      <w:r w:rsidRPr="00E97F5B">
        <w:rPr>
          <w:rFonts w:eastAsia="Arial"/>
          <w:bCs/>
          <w:sz w:val="20"/>
          <w:szCs w:val="20"/>
        </w:rPr>
        <w:t xml:space="preserve">każdej zmianie okoliczności, o których mowa w ust. 1 powyżej, licząc od dnia, w którym dowiedział się o takiej zmianie. </w:t>
      </w:r>
    </w:p>
    <w:p w14:paraId="6215188D" w14:textId="77777777" w:rsidR="00917BB6" w:rsidRPr="00E97F5B" w:rsidRDefault="00917BB6" w:rsidP="00917BB6">
      <w:pPr>
        <w:spacing w:line="288" w:lineRule="auto"/>
        <w:ind w:left="357" w:hanging="215"/>
        <w:rPr>
          <w:rFonts w:eastAsia="Arial"/>
          <w:bCs/>
          <w:sz w:val="20"/>
          <w:szCs w:val="20"/>
        </w:rPr>
      </w:pPr>
      <w:r w:rsidRPr="00E97F5B">
        <w:rPr>
          <w:rFonts w:eastAsia="Arial"/>
          <w:bCs/>
          <w:sz w:val="20"/>
          <w:szCs w:val="20"/>
        </w:rPr>
        <w:t>3.</w:t>
      </w:r>
      <w:r w:rsidRPr="00E97F5B">
        <w:rPr>
          <w:rFonts w:eastAsia="Arial"/>
          <w:bCs/>
          <w:sz w:val="20"/>
          <w:szCs w:val="20"/>
        </w:rPr>
        <w:tab/>
        <w:t>W każdym przypadku zaistnienia przesłanek wykluczenia Wykonawcy określonych w ust. 1, wykonanie Umowy może zostać zawieszone przez Zamawiającego na czas wyjaśnienia wystąpienia okoliczności, o których mowa w ust. 1, nie dłuższy niż 30 dni. Oświadczenie Zamawiającego w tym zakresie powinno zostać sporządzone w formie pisemnej pod rygorem nieważności i przesłane przy użyciu kuriera, listu poleconego lub poczty elektronicznej na adresy i</w:t>
      </w:r>
      <w:r>
        <w:rPr>
          <w:rFonts w:eastAsia="Arial"/>
          <w:bCs/>
          <w:sz w:val="20"/>
          <w:szCs w:val="20"/>
        </w:rPr>
        <w:t> </w:t>
      </w:r>
      <w:r w:rsidRPr="00E97F5B">
        <w:rPr>
          <w:rFonts w:eastAsia="Arial"/>
          <w:bCs/>
          <w:sz w:val="20"/>
          <w:szCs w:val="20"/>
        </w:rPr>
        <w:t>do wiadomości osób wskazanych przez Wykonawcę w Umowie do kontaktu w zakresie realizacji Umowy. Dniem powzięcia przez Wykonawcę wiadomości o zawieszeniu Umowy jest odpowiednio: dzień doręczenia pisma przez kuriera, dzień otrzymania listu poleconego lub dzień wysłania wiadomości pocztą elektroniczną przez Zamawiającego.</w:t>
      </w:r>
    </w:p>
    <w:p w14:paraId="6B1AF524" w14:textId="5E5BBA41" w:rsidR="00917BB6" w:rsidRPr="00C67620" w:rsidRDefault="00917BB6" w:rsidP="00C67620">
      <w:pPr>
        <w:spacing w:after="120"/>
        <w:rPr>
          <w:sz w:val="20"/>
          <w:szCs w:val="20"/>
        </w:rPr>
      </w:pPr>
      <w:r w:rsidRPr="00E97F5B">
        <w:rPr>
          <w:rFonts w:eastAsia="Arial"/>
          <w:bCs/>
          <w:sz w:val="20"/>
          <w:szCs w:val="20"/>
        </w:rPr>
        <w:lastRenderedPageBreak/>
        <w:t>4.</w:t>
      </w:r>
      <w:r w:rsidRPr="00E97F5B">
        <w:rPr>
          <w:rFonts w:eastAsia="Arial"/>
          <w:bCs/>
          <w:sz w:val="20"/>
          <w:szCs w:val="20"/>
        </w:rPr>
        <w:tab/>
        <w:t>W przypadku uznania przez Zamawiającego, że zachodzi chociażby jedna z okoliczności, o których mowa w ust. 1, Zamawiający może wypowiedzieć Umowę</w:t>
      </w:r>
      <w:r>
        <w:rPr>
          <w:rFonts w:eastAsia="Arial"/>
          <w:bCs/>
          <w:sz w:val="20"/>
          <w:szCs w:val="20"/>
        </w:rPr>
        <w:t xml:space="preserve"> w trybie natychmiastowym</w:t>
      </w:r>
    </w:p>
    <w:p w14:paraId="4DAA9C47" w14:textId="1749FE47" w:rsidR="00A313C4" w:rsidRPr="001F452E" w:rsidRDefault="00A313C4" w:rsidP="001F452E">
      <w:pPr>
        <w:tabs>
          <w:tab w:val="left" w:pos="5112"/>
        </w:tabs>
        <w:ind w:left="426" w:hanging="426"/>
        <w:rPr>
          <w:rFonts w:eastAsia="Arial"/>
          <w:b/>
          <w:bCs/>
          <w:sz w:val="20"/>
          <w:szCs w:val="20"/>
        </w:rPr>
      </w:pPr>
    </w:p>
    <w:p w14:paraId="2637E92D" w14:textId="1EDF94B5" w:rsidR="00E36E26" w:rsidRPr="001F452E" w:rsidRDefault="00A313C4" w:rsidP="001F452E">
      <w:pPr>
        <w:tabs>
          <w:tab w:val="left" w:pos="2114"/>
        </w:tabs>
        <w:jc w:val="center"/>
        <w:rPr>
          <w:rFonts w:eastAsia="Arial"/>
          <w:b/>
          <w:bCs/>
          <w:sz w:val="20"/>
          <w:szCs w:val="20"/>
        </w:rPr>
      </w:pPr>
      <w:r w:rsidRPr="001F452E">
        <w:rPr>
          <w:rFonts w:eastAsia="Arial"/>
          <w:b/>
          <w:bCs/>
          <w:sz w:val="20"/>
          <w:szCs w:val="20"/>
        </w:rPr>
        <w:t>§ 1</w:t>
      </w:r>
      <w:r w:rsidR="00917BB6">
        <w:rPr>
          <w:rFonts w:eastAsia="Arial"/>
          <w:b/>
          <w:bCs/>
          <w:sz w:val="20"/>
          <w:szCs w:val="20"/>
        </w:rPr>
        <w:t>4</w:t>
      </w:r>
    </w:p>
    <w:p w14:paraId="3D1FD83E" w14:textId="76AACEC4" w:rsidR="00A313C4" w:rsidRPr="001F452E" w:rsidRDefault="00A313C4" w:rsidP="001F452E">
      <w:pPr>
        <w:tabs>
          <w:tab w:val="left" w:pos="2114"/>
          <w:tab w:val="center" w:pos="4513"/>
          <w:tab w:val="right" w:pos="9026"/>
        </w:tabs>
        <w:jc w:val="center"/>
        <w:rPr>
          <w:rFonts w:eastAsia="Calibri"/>
          <w:b/>
          <w:bCs/>
          <w:caps/>
          <w:sz w:val="20"/>
          <w:szCs w:val="20"/>
        </w:rPr>
      </w:pPr>
      <w:r w:rsidRPr="001F452E">
        <w:rPr>
          <w:rFonts w:eastAsia="Calibri"/>
          <w:b/>
          <w:bCs/>
          <w:caps/>
          <w:sz w:val="20"/>
          <w:szCs w:val="20"/>
        </w:rPr>
        <w:t>Postanowienia końcowe</w:t>
      </w:r>
    </w:p>
    <w:p w14:paraId="60981441" w14:textId="1473CA1C" w:rsidR="00A313C4" w:rsidRPr="001F452E" w:rsidRDefault="00A313C4" w:rsidP="001F452E">
      <w:pPr>
        <w:numPr>
          <w:ilvl w:val="0"/>
          <w:numId w:val="19"/>
        </w:numPr>
        <w:ind w:left="426" w:hanging="426"/>
        <w:contextualSpacing/>
        <w:rPr>
          <w:rFonts w:eastAsia="Calibri"/>
          <w:sz w:val="20"/>
          <w:szCs w:val="20"/>
        </w:rPr>
      </w:pPr>
      <w:r w:rsidRPr="001F452E">
        <w:rPr>
          <w:rFonts w:eastAsia="Calibri"/>
          <w:sz w:val="20"/>
          <w:szCs w:val="20"/>
        </w:rPr>
        <w:t xml:space="preserve">Umowa podlega prawu polskiemu i zgodnie z nim powinna być interpretowana. </w:t>
      </w:r>
    </w:p>
    <w:p w14:paraId="454DE3B2" w14:textId="07F53606" w:rsidR="00A313C4" w:rsidRPr="001F452E" w:rsidRDefault="00A313C4" w:rsidP="001F452E">
      <w:pPr>
        <w:numPr>
          <w:ilvl w:val="0"/>
          <w:numId w:val="19"/>
        </w:numPr>
        <w:ind w:left="426" w:hanging="426"/>
        <w:contextualSpacing/>
        <w:rPr>
          <w:rFonts w:eastAsia="Calibri"/>
          <w:sz w:val="20"/>
          <w:szCs w:val="20"/>
        </w:rPr>
      </w:pPr>
      <w:r w:rsidRPr="001F452E">
        <w:rPr>
          <w:rFonts w:eastAsia="Calibri"/>
          <w:sz w:val="20"/>
          <w:szCs w:val="20"/>
        </w:rPr>
        <w:t xml:space="preserve">W sprawach nieuregulowanych postanowieniami Umowy zastosowanie mają odpowiednie przepisy ustawy z dnia 23 kwietnia 1964 r. – Kodeks cywilny. </w:t>
      </w:r>
    </w:p>
    <w:p w14:paraId="5824F496" w14:textId="1ABD74C9" w:rsidR="00A313C4" w:rsidRPr="001F452E" w:rsidRDefault="00A313C4" w:rsidP="001F452E">
      <w:pPr>
        <w:numPr>
          <w:ilvl w:val="0"/>
          <w:numId w:val="19"/>
        </w:numPr>
        <w:ind w:left="426" w:hanging="426"/>
        <w:contextualSpacing/>
        <w:rPr>
          <w:rFonts w:eastAsia="Calibri"/>
          <w:sz w:val="20"/>
          <w:szCs w:val="20"/>
        </w:rPr>
      </w:pPr>
      <w:r w:rsidRPr="001F452E">
        <w:rPr>
          <w:rFonts w:eastAsia="Calibri"/>
          <w:sz w:val="20"/>
          <w:szCs w:val="20"/>
        </w:rPr>
        <w:t xml:space="preserve">Strony postanawiają, że wszelka korespondencja związana z realizacją Umowy, tj. wszelkie oświadczenia, zawiadomienia i inne dokumenty, jak również aneksy do Umowy, będą sporządzane w języku polskim. </w:t>
      </w:r>
    </w:p>
    <w:p w14:paraId="1CC7FEED" w14:textId="48C538CB" w:rsidR="00A313C4" w:rsidRPr="001F452E" w:rsidRDefault="00A313C4" w:rsidP="001F452E">
      <w:pPr>
        <w:numPr>
          <w:ilvl w:val="0"/>
          <w:numId w:val="19"/>
        </w:numPr>
        <w:ind w:left="426" w:hanging="426"/>
        <w:contextualSpacing/>
        <w:rPr>
          <w:rFonts w:eastAsia="Calibri"/>
          <w:sz w:val="20"/>
          <w:szCs w:val="20"/>
        </w:rPr>
      </w:pPr>
      <w:r w:rsidRPr="001F452E">
        <w:rPr>
          <w:rFonts w:eastAsia="Calibri"/>
          <w:sz w:val="20"/>
          <w:szCs w:val="20"/>
        </w:rPr>
        <w:t xml:space="preserve">Wszelkie zmiany Umowy mogą nastąpić jedynie w formie pisemnej pod rygorem nieważności, z zastrzeżeniem postanowień wyraźnie wskazanych w Umowie, które w sposób odmienny wskazują formę. </w:t>
      </w:r>
    </w:p>
    <w:p w14:paraId="3F8B9B2C" w14:textId="77777777" w:rsidR="00A313C4" w:rsidRPr="001F452E" w:rsidRDefault="00A313C4" w:rsidP="001F452E">
      <w:pPr>
        <w:numPr>
          <w:ilvl w:val="0"/>
          <w:numId w:val="19"/>
        </w:numPr>
        <w:ind w:left="426" w:hanging="426"/>
        <w:contextualSpacing/>
        <w:rPr>
          <w:rFonts w:eastAsia="Calibri"/>
          <w:sz w:val="20"/>
          <w:szCs w:val="20"/>
        </w:rPr>
      </w:pPr>
      <w:r w:rsidRPr="001F452E">
        <w:rPr>
          <w:rFonts w:eastAsia="Calibri"/>
          <w:sz w:val="20"/>
          <w:szCs w:val="20"/>
        </w:rPr>
        <w:t xml:space="preserve">Wykonawca nie jest uprawniony, bez pisemnego upoważnienia, do zaciągania jakichkolwiek zobowiązań w imieniu Zamawiającego. </w:t>
      </w:r>
    </w:p>
    <w:p w14:paraId="69CCAEFD" w14:textId="7A771002" w:rsidR="00A313C4" w:rsidRPr="001F452E" w:rsidRDefault="00A313C4" w:rsidP="001F452E">
      <w:pPr>
        <w:numPr>
          <w:ilvl w:val="0"/>
          <w:numId w:val="19"/>
        </w:numPr>
        <w:ind w:left="426" w:hanging="426"/>
        <w:contextualSpacing/>
        <w:rPr>
          <w:rFonts w:eastAsia="Calibri"/>
          <w:sz w:val="20"/>
          <w:szCs w:val="20"/>
        </w:rPr>
      </w:pPr>
      <w:r w:rsidRPr="001F452E">
        <w:rPr>
          <w:rFonts w:eastAsia="Calibri"/>
          <w:sz w:val="20"/>
          <w:szCs w:val="20"/>
        </w:rPr>
        <w:t xml:space="preserve">Wszelkie spory powstałe na tle wykonania Umowy Strony zobowiązują się rozstrzygać polubownie, a w przypadku braku możliwości polubownego rozstrzygnięcia sporów będą one rozstrzygane przez sąd powszechny właściwy miejscowo dla siedziby Zamawiającego. </w:t>
      </w:r>
    </w:p>
    <w:p w14:paraId="6C620F1A" w14:textId="0BE9DCFA" w:rsidR="00A313C4" w:rsidRPr="001F452E" w:rsidRDefault="00A313C4" w:rsidP="001F452E">
      <w:pPr>
        <w:numPr>
          <w:ilvl w:val="0"/>
          <w:numId w:val="19"/>
        </w:numPr>
        <w:ind w:left="426" w:hanging="426"/>
        <w:contextualSpacing/>
        <w:rPr>
          <w:rFonts w:eastAsia="Calibri"/>
          <w:sz w:val="20"/>
          <w:szCs w:val="20"/>
        </w:rPr>
      </w:pPr>
      <w:r w:rsidRPr="001F452E">
        <w:rPr>
          <w:rFonts w:eastAsia="Calibri"/>
          <w:sz w:val="20"/>
          <w:szCs w:val="20"/>
          <w:u w:val="single"/>
        </w:rPr>
        <w:t>Umowa została sporządzona w dwóch jednobrzmiących egzemplarzach, po jednym dla każdej ze Stron / Umowę sporządzono w postaci elektronicznej opatrzonej podpisami kwalifikowanymi</w:t>
      </w:r>
      <w:r w:rsidRPr="001F452E">
        <w:rPr>
          <w:rFonts w:eastAsia="Calibri"/>
          <w:sz w:val="20"/>
          <w:szCs w:val="20"/>
          <w:u w:val="single"/>
          <w:vertAlign w:val="superscript"/>
        </w:rPr>
        <w:footnoteReference w:id="3"/>
      </w:r>
      <w:r w:rsidRPr="001F452E">
        <w:rPr>
          <w:rFonts w:eastAsia="Calibri"/>
          <w:sz w:val="20"/>
          <w:szCs w:val="20"/>
          <w:u w:val="single"/>
        </w:rPr>
        <w:t xml:space="preserve">. </w:t>
      </w:r>
    </w:p>
    <w:p w14:paraId="08EA4791" w14:textId="712F208F" w:rsidR="00A313C4" w:rsidRPr="001F452E" w:rsidRDefault="00A313C4" w:rsidP="001F452E">
      <w:pPr>
        <w:numPr>
          <w:ilvl w:val="0"/>
          <w:numId w:val="19"/>
        </w:numPr>
        <w:ind w:left="426" w:hanging="426"/>
        <w:contextualSpacing/>
        <w:rPr>
          <w:rFonts w:eastAsia="Calibri"/>
          <w:sz w:val="20"/>
          <w:szCs w:val="20"/>
        </w:rPr>
      </w:pPr>
      <w:r w:rsidRPr="001F452E">
        <w:rPr>
          <w:rFonts w:eastAsia="Calibri"/>
          <w:sz w:val="20"/>
          <w:szCs w:val="20"/>
        </w:rPr>
        <w:t xml:space="preserve">Integralną część </w:t>
      </w:r>
      <w:r w:rsidR="006B2F23" w:rsidRPr="001F452E">
        <w:rPr>
          <w:rFonts w:eastAsia="Calibri"/>
          <w:sz w:val="20"/>
          <w:szCs w:val="20"/>
        </w:rPr>
        <w:t>Umowy</w:t>
      </w:r>
      <w:r w:rsidRPr="001F452E">
        <w:rPr>
          <w:rFonts w:eastAsia="Calibri"/>
          <w:sz w:val="20"/>
          <w:szCs w:val="20"/>
        </w:rPr>
        <w:t xml:space="preserve"> stanowią załączniki:</w:t>
      </w:r>
    </w:p>
    <w:p w14:paraId="1EC8478A" w14:textId="6BC36614" w:rsidR="00A313C4" w:rsidRPr="001F452E" w:rsidRDefault="005A604C" w:rsidP="001F452E">
      <w:pPr>
        <w:numPr>
          <w:ilvl w:val="0"/>
          <w:numId w:val="6"/>
        </w:numPr>
        <w:ind w:left="851" w:firstLine="0"/>
        <w:contextualSpacing/>
        <w:rPr>
          <w:rFonts w:eastAsia="Calibri"/>
          <w:sz w:val="20"/>
          <w:szCs w:val="20"/>
        </w:rPr>
      </w:pPr>
      <w:r w:rsidRPr="001F452E">
        <w:rPr>
          <w:rFonts w:eastAsia="Calibri"/>
          <w:b/>
          <w:sz w:val="20"/>
          <w:szCs w:val="20"/>
        </w:rPr>
        <w:t>Z</w:t>
      </w:r>
      <w:r w:rsidR="00A313C4" w:rsidRPr="001F452E">
        <w:rPr>
          <w:rFonts w:eastAsia="Calibri"/>
          <w:b/>
          <w:sz w:val="20"/>
          <w:szCs w:val="20"/>
        </w:rPr>
        <w:t>ałącznik nr 1</w:t>
      </w:r>
      <w:r w:rsidR="00A313C4" w:rsidRPr="001F452E">
        <w:rPr>
          <w:rFonts w:eastAsia="Calibri"/>
          <w:sz w:val="20"/>
          <w:szCs w:val="20"/>
        </w:rPr>
        <w:t xml:space="preserve"> – </w:t>
      </w:r>
      <w:r w:rsidR="00A7308D" w:rsidRPr="001F452E">
        <w:rPr>
          <w:rFonts w:eastAsia="Calibri"/>
          <w:sz w:val="20"/>
          <w:szCs w:val="20"/>
        </w:rPr>
        <w:t>Opis Przedmiotu Zamówienia</w:t>
      </w:r>
      <w:r w:rsidR="00CE3C09" w:rsidRPr="001F452E">
        <w:rPr>
          <w:rFonts w:eastAsia="Calibri"/>
          <w:sz w:val="20"/>
          <w:szCs w:val="20"/>
        </w:rPr>
        <w:t>;</w:t>
      </w:r>
    </w:p>
    <w:p w14:paraId="046D4603" w14:textId="52F49D91" w:rsidR="00A313C4" w:rsidRPr="001F452E" w:rsidRDefault="00A313C4" w:rsidP="001F452E">
      <w:pPr>
        <w:numPr>
          <w:ilvl w:val="0"/>
          <w:numId w:val="6"/>
        </w:numPr>
        <w:ind w:left="851" w:firstLine="0"/>
        <w:contextualSpacing/>
        <w:rPr>
          <w:rFonts w:eastAsia="Calibri"/>
          <w:sz w:val="20"/>
          <w:szCs w:val="20"/>
        </w:rPr>
      </w:pPr>
      <w:bookmarkStart w:id="3" w:name="_Hlk147906168"/>
      <w:r w:rsidRPr="001F452E">
        <w:rPr>
          <w:rFonts w:eastAsia="Calibri"/>
          <w:b/>
          <w:sz w:val="20"/>
          <w:szCs w:val="20"/>
        </w:rPr>
        <w:t xml:space="preserve">Załącznik nr 2 </w:t>
      </w:r>
      <w:r w:rsidRPr="001F452E">
        <w:rPr>
          <w:rFonts w:eastAsia="Calibri"/>
          <w:sz w:val="20"/>
          <w:szCs w:val="20"/>
        </w:rPr>
        <w:t xml:space="preserve">– </w:t>
      </w:r>
      <w:r w:rsidR="00A7308D" w:rsidRPr="001F452E">
        <w:rPr>
          <w:rFonts w:eastAsia="Calibri"/>
          <w:sz w:val="20"/>
          <w:szCs w:val="20"/>
        </w:rPr>
        <w:t>Oferta Wykonawcy</w:t>
      </w:r>
      <w:r w:rsidR="00CE3C09" w:rsidRPr="001F452E">
        <w:rPr>
          <w:rFonts w:eastAsia="Calibri"/>
          <w:sz w:val="20"/>
          <w:szCs w:val="20"/>
        </w:rPr>
        <w:t xml:space="preserve"> </w:t>
      </w:r>
      <w:bookmarkEnd w:id="3"/>
    </w:p>
    <w:p w14:paraId="220B0326" w14:textId="52E9FBD7" w:rsidR="005A604C" w:rsidRPr="001F452E" w:rsidRDefault="005A604C" w:rsidP="001F452E">
      <w:pPr>
        <w:numPr>
          <w:ilvl w:val="0"/>
          <w:numId w:val="6"/>
        </w:numPr>
        <w:ind w:left="851" w:firstLine="0"/>
        <w:contextualSpacing/>
        <w:rPr>
          <w:rFonts w:eastAsia="Calibri"/>
          <w:sz w:val="20"/>
          <w:szCs w:val="20"/>
        </w:rPr>
      </w:pPr>
      <w:r w:rsidRPr="001F452E">
        <w:rPr>
          <w:rFonts w:eastAsia="Calibri"/>
          <w:b/>
          <w:sz w:val="20"/>
          <w:szCs w:val="20"/>
        </w:rPr>
        <w:t xml:space="preserve">Załącznik nr 3 </w:t>
      </w:r>
      <w:r w:rsidRPr="001F452E">
        <w:rPr>
          <w:rFonts w:eastAsia="Calibri"/>
          <w:sz w:val="20"/>
          <w:szCs w:val="20"/>
        </w:rPr>
        <w:t>– Wzór protokołu odbioru</w:t>
      </w:r>
      <w:r w:rsidR="00CE3C09" w:rsidRPr="001F452E">
        <w:rPr>
          <w:rFonts w:eastAsia="Calibri"/>
          <w:sz w:val="20"/>
          <w:szCs w:val="20"/>
        </w:rPr>
        <w:t>.</w:t>
      </w:r>
    </w:p>
    <w:p w14:paraId="31AD0F3B" w14:textId="369CF28B" w:rsidR="007F4AB6" w:rsidRPr="001F452E" w:rsidRDefault="00E12BC7" w:rsidP="001F452E">
      <w:pPr>
        <w:pStyle w:val="Akapitzlist"/>
        <w:numPr>
          <w:ilvl w:val="0"/>
          <w:numId w:val="6"/>
        </w:numPr>
        <w:ind w:left="709" w:firstLine="142"/>
        <w:rPr>
          <w:sz w:val="20"/>
          <w:szCs w:val="20"/>
        </w:rPr>
      </w:pPr>
      <w:r w:rsidRPr="001F452E">
        <w:rPr>
          <w:rFonts w:eastAsia="Calibri"/>
          <w:b/>
          <w:sz w:val="20"/>
          <w:szCs w:val="20"/>
        </w:rPr>
        <w:t>Z</w:t>
      </w:r>
      <w:r w:rsidR="007F4AB6" w:rsidRPr="001F452E">
        <w:rPr>
          <w:rFonts w:eastAsia="Calibri"/>
          <w:b/>
          <w:sz w:val="20"/>
          <w:szCs w:val="20"/>
        </w:rPr>
        <w:t>ałącznik nr</w:t>
      </w:r>
      <w:r w:rsidR="00C37DE4" w:rsidRPr="001F452E">
        <w:rPr>
          <w:rFonts w:eastAsia="Calibri"/>
          <w:b/>
          <w:sz w:val="20"/>
          <w:szCs w:val="20"/>
        </w:rPr>
        <w:t xml:space="preserve"> </w:t>
      </w:r>
      <w:r w:rsidR="002E5D0F" w:rsidRPr="001F452E">
        <w:rPr>
          <w:rFonts w:eastAsia="Calibri"/>
          <w:b/>
          <w:sz w:val="20"/>
          <w:szCs w:val="20"/>
        </w:rPr>
        <w:t>4</w:t>
      </w:r>
      <w:r w:rsidR="00E36E26" w:rsidRPr="001F452E">
        <w:rPr>
          <w:rFonts w:eastAsia="Calibri"/>
          <w:b/>
          <w:sz w:val="20"/>
          <w:szCs w:val="20"/>
        </w:rPr>
        <w:t xml:space="preserve"> </w:t>
      </w:r>
      <w:r w:rsidR="007F4AB6" w:rsidRPr="001F452E">
        <w:rPr>
          <w:rFonts w:eastAsia="Calibri"/>
          <w:sz w:val="20"/>
          <w:szCs w:val="20"/>
        </w:rPr>
        <w:t xml:space="preserve">– Wzór porozumienia w sprawie przesyłania faktur w formie elektronicznej; </w:t>
      </w:r>
    </w:p>
    <w:p w14:paraId="572E2505" w14:textId="42EE79D9" w:rsidR="007F4AB6" w:rsidRPr="001F452E" w:rsidRDefault="00E12BC7" w:rsidP="001F452E">
      <w:pPr>
        <w:pStyle w:val="Akapitzlist"/>
        <w:numPr>
          <w:ilvl w:val="0"/>
          <w:numId w:val="6"/>
        </w:numPr>
        <w:ind w:left="709" w:firstLine="142"/>
        <w:rPr>
          <w:sz w:val="20"/>
          <w:szCs w:val="20"/>
        </w:rPr>
      </w:pPr>
      <w:r w:rsidRPr="001F452E">
        <w:rPr>
          <w:rFonts w:eastAsia="Calibri"/>
          <w:b/>
          <w:sz w:val="20"/>
          <w:szCs w:val="20"/>
        </w:rPr>
        <w:t>Z</w:t>
      </w:r>
      <w:r w:rsidR="007F4AB6" w:rsidRPr="001F452E">
        <w:rPr>
          <w:rFonts w:eastAsia="Calibri"/>
          <w:b/>
          <w:sz w:val="20"/>
          <w:szCs w:val="20"/>
        </w:rPr>
        <w:t xml:space="preserve">ałącznik nr </w:t>
      </w:r>
      <w:r w:rsidR="002E5D0F" w:rsidRPr="001F452E">
        <w:rPr>
          <w:rFonts w:eastAsia="Calibri"/>
          <w:b/>
          <w:sz w:val="20"/>
          <w:szCs w:val="20"/>
        </w:rPr>
        <w:t>5</w:t>
      </w:r>
      <w:r w:rsidR="007F4AB6" w:rsidRPr="001F452E">
        <w:rPr>
          <w:rFonts w:eastAsia="Calibri"/>
          <w:sz w:val="20"/>
          <w:szCs w:val="20"/>
        </w:rPr>
        <w:t xml:space="preserve"> – </w:t>
      </w:r>
      <w:r w:rsidR="007F4AB6" w:rsidRPr="001F452E">
        <w:rPr>
          <w:rFonts w:eastAsia="Calibri"/>
          <w:iCs/>
          <w:sz w:val="20"/>
          <w:szCs w:val="20"/>
        </w:rPr>
        <w:t xml:space="preserve">Oświadczenie Wykonawcy o rachunku bankowym; </w:t>
      </w:r>
    </w:p>
    <w:p w14:paraId="204F21CF" w14:textId="189B1102" w:rsidR="007F4AB6" w:rsidRPr="001F452E" w:rsidRDefault="00E12BC7" w:rsidP="001F452E">
      <w:pPr>
        <w:pStyle w:val="Akapitzlist"/>
        <w:numPr>
          <w:ilvl w:val="0"/>
          <w:numId w:val="6"/>
        </w:numPr>
        <w:ind w:left="709" w:firstLine="142"/>
        <w:rPr>
          <w:sz w:val="20"/>
          <w:szCs w:val="20"/>
        </w:rPr>
      </w:pPr>
      <w:r w:rsidRPr="001F452E">
        <w:rPr>
          <w:rFonts w:eastAsia="Calibri"/>
          <w:b/>
          <w:iCs/>
          <w:sz w:val="20"/>
          <w:szCs w:val="20"/>
        </w:rPr>
        <w:t>Z</w:t>
      </w:r>
      <w:r w:rsidR="007F4AB6" w:rsidRPr="001F452E">
        <w:rPr>
          <w:rFonts w:eastAsia="Calibri"/>
          <w:b/>
          <w:iCs/>
          <w:sz w:val="20"/>
          <w:szCs w:val="20"/>
        </w:rPr>
        <w:t>ałącznik nr</w:t>
      </w:r>
      <w:r w:rsidR="00515227" w:rsidRPr="001F452E">
        <w:rPr>
          <w:rFonts w:eastAsia="Calibri"/>
          <w:b/>
          <w:iCs/>
          <w:sz w:val="20"/>
          <w:szCs w:val="20"/>
        </w:rPr>
        <w:t xml:space="preserve"> </w:t>
      </w:r>
      <w:r w:rsidR="002E5D0F" w:rsidRPr="001F452E">
        <w:rPr>
          <w:rFonts w:eastAsia="Calibri"/>
          <w:b/>
          <w:iCs/>
          <w:sz w:val="20"/>
          <w:szCs w:val="20"/>
        </w:rPr>
        <w:t>6</w:t>
      </w:r>
      <w:r w:rsidR="007F4AB6" w:rsidRPr="001F452E">
        <w:rPr>
          <w:rFonts w:eastAsia="Calibri"/>
          <w:iCs/>
          <w:sz w:val="20"/>
          <w:szCs w:val="20"/>
        </w:rPr>
        <w:t xml:space="preserve"> – Zobowiązanie do zachowania tajemnicy przedsiębiorstwa „Koleje Małopolskie” Sp. z o.o. </w:t>
      </w:r>
    </w:p>
    <w:p w14:paraId="7569A736" w14:textId="77777777" w:rsidR="007F4AB6" w:rsidRPr="001F452E" w:rsidRDefault="007F4AB6" w:rsidP="001F452E">
      <w:pPr>
        <w:ind w:left="851"/>
        <w:contextualSpacing/>
        <w:rPr>
          <w:rFonts w:eastAsia="Calibri"/>
          <w:sz w:val="20"/>
          <w:szCs w:val="20"/>
        </w:rPr>
      </w:pPr>
    </w:p>
    <w:p w14:paraId="6F23A280" w14:textId="77777777" w:rsidR="00A313C4" w:rsidRPr="001F452E" w:rsidRDefault="00A313C4" w:rsidP="001F452E">
      <w:pPr>
        <w:tabs>
          <w:tab w:val="left" w:pos="2114"/>
        </w:tabs>
        <w:contextualSpacing/>
        <w:rPr>
          <w:rFonts w:eastAsia="Calibri"/>
          <w:b/>
          <w:sz w:val="20"/>
          <w:szCs w:val="20"/>
        </w:rPr>
      </w:pPr>
    </w:p>
    <w:p w14:paraId="451DF84B" w14:textId="7A76609A" w:rsidR="00A313C4" w:rsidRPr="001F452E" w:rsidRDefault="00A313C4" w:rsidP="001F452E">
      <w:pPr>
        <w:pStyle w:val="Teksttreci30"/>
        <w:shd w:val="clear" w:color="auto" w:fill="auto"/>
        <w:tabs>
          <w:tab w:val="left" w:pos="2114"/>
        </w:tabs>
        <w:spacing w:after="0" w:line="276" w:lineRule="auto"/>
        <w:ind w:firstLine="0"/>
        <w:jc w:val="both"/>
        <w:rPr>
          <w:rFonts w:ascii="Arial" w:hAnsi="Arial" w:cs="Arial"/>
          <w:sz w:val="20"/>
          <w:szCs w:val="20"/>
        </w:rPr>
      </w:pPr>
      <w:r w:rsidRPr="001F452E">
        <w:rPr>
          <w:rFonts w:ascii="Arial" w:hAnsi="Arial" w:cs="Arial"/>
          <w:sz w:val="20"/>
          <w:szCs w:val="20"/>
        </w:rPr>
        <w:t xml:space="preserve">        </w:t>
      </w:r>
      <w:r w:rsidR="00C37DE4" w:rsidRPr="001F452E">
        <w:rPr>
          <w:rFonts w:ascii="Arial" w:hAnsi="Arial" w:cs="Arial"/>
          <w:sz w:val="20"/>
          <w:szCs w:val="20"/>
        </w:rPr>
        <w:t xml:space="preserve">         </w:t>
      </w:r>
      <w:r w:rsidR="00C72202" w:rsidRPr="001F452E">
        <w:rPr>
          <w:rFonts w:ascii="Arial" w:hAnsi="Arial" w:cs="Arial"/>
          <w:sz w:val="20"/>
          <w:szCs w:val="20"/>
        </w:rPr>
        <w:t>Wykonawca:</w:t>
      </w:r>
      <w:r w:rsidRPr="001F452E">
        <w:rPr>
          <w:rFonts w:ascii="Arial" w:hAnsi="Arial" w:cs="Arial"/>
          <w:sz w:val="20"/>
          <w:szCs w:val="20"/>
        </w:rPr>
        <w:tab/>
      </w:r>
      <w:r w:rsidR="00C72202" w:rsidRPr="001F452E">
        <w:rPr>
          <w:rFonts w:ascii="Arial" w:hAnsi="Arial" w:cs="Arial"/>
          <w:sz w:val="20"/>
          <w:szCs w:val="20"/>
        </w:rPr>
        <w:tab/>
      </w:r>
      <w:r w:rsidR="00C72202" w:rsidRPr="001F452E">
        <w:rPr>
          <w:rFonts w:ascii="Arial" w:hAnsi="Arial" w:cs="Arial"/>
          <w:sz w:val="20"/>
          <w:szCs w:val="20"/>
        </w:rPr>
        <w:tab/>
      </w:r>
      <w:r w:rsidR="00C72202" w:rsidRPr="001F452E">
        <w:rPr>
          <w:rFonts w:ascii="Arial" w:hAnsi="Arial" w:cs="Arial"/>
          <w:sz w:val="20"/>
          <w:szCs w:val="20"/>
        </w:rPr>
        <w:tab/>
      </w:r>
      <w:r w:rsidR="00C72202" w:rsidRPr="001F452E">
        <w:rPr>
          <w:rFonts w:ascii="Arial" w:hAnsi="Arial" w:cs="Arial"/>
          <w:sz w:val="20"/>
          <w:szCs w:val="20"/>
        </w:rPr>
        <w:tab/>
      </w:r>
      <w:r w:rsidR="00C72202" w:rsidRPr="001F452E">
        <w:rPr>
          <w:rFonts w:ascii="Arial" w:hAnsi="Arial" w:cs="Arial"/>
          <w:sz w:val="20"/>
          <w:szCs w:val="20"/>
        </w:rPr>
        <w:tab/>
      </w:r>
      <w:r w:rsidR="00C72202" w:rsidRPr="001F452E">
        <w:rPr>
          <w:rFonts w:ascii="Arial" w:hAnsi="Arial" w:cs="Arial"/>
          <w:sz w:val="20"/>
          <w:szCs w:val="20"/>
        </w:rPr>
        <w:tab/>
      </w:r>
      <w:r w:rsidRPr="001F452E">
        <w:rPr>
          <w:rFonts w:ascii="Arial" w:hAnsi="Arial" w:cs="Arial"/>
          <w:sz w:val="20"/>
          <w:szCs w:val="20"/>
        </w:rPr>
        <w:t>Zamawiający</w:t>
      </w:r>
      <w:r w:rsidR="00C72202" w:rsidRPr="001F452E">
        <w:rPr>
          <w:rFonts w:ascii="Arial" w:hAnsi="Arial" w:cs="Arial"/>
          <w:sz w:val="20"/>
          <w:szCs w:val="20"/>
        </w:rPr>
        <w:t>:</w:t>
      </w:r>
    </w:p>
    <w:p w14:paraId="29CB2F63" w14:textId="77777777" w:rsidR="00A313C4" w:rsidRPr="001F452E" w:rsidRDefault="00A313C4" w:rsidP="001F452E">
      <w:pPr>
        <w:pStyle w:val="Teksttreci30"/>
        <w:shd w:val="clear" w:color="auto" w:fill="auto"/>
        <w:tabs>
          <w:tab w:val="left" w:pos="2114"/>
        </w:tabs>
        <w:spacing w:after="0" w:line="276" w:lineRule="auto"/>
        <w:ind w:firstLine="0"/>
        <w:jc w:val="both"/>
        <w:rPr>
          <w:rFonts w:ascii="Arial" w:hAnsi="Arial" w:cs="Arial"/>
          <w:sz w:val="20"/>
          <w:szCs w:val="20"/>
        </w:rPr>
      </w:pPr>
    </w:p>
    <w:p w14:paraId="72E5B025" w14:textId="77777777" w:rsidR="00A313C4" w:rsidRPr="001F452E" w:rsidRDefault="00A313C4" w:rsidP="001F452E">
      <w:pPr>
        <w:pStyle w:val="Teksttreci30"/>
        <w:shd w:val="clear" w:color="auto" w:fill="auto"/>
        <w:tabs>
          <w:tab w:val="left" w:pos="2114"/>
        </w:tabs>
        <w:spacing w:after="0" w:line="276" w:lineRule="auto"/>
        <w:ind w:firstLine="0"/>
        <w:jc w:val="both"/>
        <w:rPr>
          <w:rFonts w:ascii="Arial" w:hAnsi="Arial" w:cs="Arial"/>
          <w:sz w:val="20"/>
          <w:szCs w:val="20"/>
        </w:rPr>
      </w:pPr>
    </w:p>
    <w:p w14:paraId="70A36AB5" w14:textId="77777777" w:rsidR="00A313C4" w:rsidRPr="001F452E" w:rsidRDefault="00A313C4" w:rsidP="001F452E">
      <w:pPr>
        <w:pStyle w:val="Teksttreci30"/>
        <w:shd w:val="clear" w:color="auto" w:fill="auto"/>
        <w:tabs>
          <w:tab w:val="left" w:pos="2114"/>
        </w:tabs>
        <w:spacing w:after="0" w:line="276" w:lineRule="auto"/>
        <w:ind w:firstLine="0"/>
        <w:jc w:val="both"/>
        <w:rPr>
          <w:rFonts w:ascii="Arial" w:hAnsi="Arial" w:cs="Arial"/>
          <w:sz w:val="20"/>
          <w:szCs w:val="20"/>
        </w:rPr>
      </w:pPr>
    </w:p>
    <w:p w14:paraId="484197EA" w14:textId="77777777" w:rsidR="00A313C4" w:rsidRPr="001F452E" w:rsidRDefault="00A313C4" w:rsidP="001F452E">
      <w:pPr>
        <w:pStyle w:val="Teksttreci30"/>
        <w:shd w:val="clear" w:color="auto" w:fill="auto"/>
        <w:tabs>
          <w:tab w:val="left" w:pos="2114"/>
        </w:tabs>
        <w:spacing w:after="0" w:line="276" w:lineRule="auto"/>
        <w:ind w:firstLine="0"/>
        <w:jc w:val="both"/>
        <w:rPr>
          <w:rFonts w:ascii="Arial" w:hAnsi="Arial" w:cs="Arial"/>
          <w:sz w:val="20"/>
          <w:szCs w:val="20"/>
        </w:rPr>
      </w:pPr>
    </w:p>
    <w:p w14:paraId="176DD715" w14:textId="77777777" w:rsidR="00A313C4" w:rsidRPr="001F452E" w:rsidRDefault="00A313C4" w:rsidP="001F452E">
      <w:pPr>
        <w:pStyle w:val="Teksttreci30"/>
        <w:shd w:val="clear" w:color="auto" w:fill="auto"/>
        <w:tabs>
          <w:tab w:val="left" w:pos="2114"/>
        </w:tabs>
        <w:spacing w:after="0" w:line="276" w:lineRule="auto"/>
        <w:ind w:firstLine="0"/>
        <w:jc w:val="both"/>
        <w:rPr>
          <w:rFonts w:ascii="Arial" w:hAnsi="Arial" w:cs="Arial"/>
          <w:sz w:val="20"/>
          <w:szCs w:val="20"/>
        </w:rPr>
      </w:pPr>
    </w:p>
    <w:p w14:paraId="4C9A2B5A" w14:textId="74E6C2F3" w:rsidR="007D3A55" w:rsidRPr="001F452E" w:rsidRDefault="007D3A55" w:rsidP="001F452E">
      <w:pPr>
        <w:rPr>
          <w:rFonts w:eastAsia="Calibri"/>
          <w:b/>
          <w:bCs/>
          <w:sz w:val="20"/>
          <w:szCs w:val="20"/>
        </w:rPr>
      </w:pPr>
    </w:p>
    <w:p w14:paraId="53D1E647" w14:textId="367C1154" w:rsidR="00BC397D" w:rsidRPr="001F452E" w:rsidRDefault="00BC397D" w:rsidP="001F452E">
      <w:pPr>
        <w:rPr>
          <w:rFonts w:eastAsia="Calibri"/>
          <w:b/>
          <w:bCs/>
          <w:sz w:val="20"/>
          <w:szCs w:val="20"/>
        </w:rPr>
      </w:pPr>
    </w:p>
    <w:p w14:paraId="50B18DB2" w14:textId="4695B8C2" w:rsidR="00BC397D" w:rsidRPr="001F452E" w:rsidRDefault="00BC397D" w:rsidP="001F452E">
      <w:pPr>
        <w:rPr>
          <w:rFonts w:eastAsia="Calibri"/>
          <w:b/>
          <w:bCs/>
          <w:sz w:val="20"/>
          <w:szCs w:val="20"/>
        </w:rPr>
      </w:pPr>
    </w:p>
    <w:p w14:paraId="78DDD52C" w14:textId="7147EBFF" w:rsidR="00BC397D" w:rsidRPr="001F452E" w:rsidRDefault="00BC397D" w:rsidP="001F452E">
      <w:pPr>
        <w:rPr>
          <w:rFonts w:eastAsia="Calibri"/>
          <w:b/>
          <w:bCs/>
          <w:sz w:val="20"/>
          <w:szCs w:val="20"/>
        </w:rPr>
      </w:pPr>
    </w:p>
    <w:p w14:paraId="6F358EF1" w14:textId="74B9B6BF" w:rsidR="00BC397D" w:rsidRPr="001F452E" w:rsidRDefault="00BC397D" w:rsidP="001F452E">
      <w:pPr>
        <w:rPr>
          <w:rFonts w:eastAsia="Calibri"/>
          <w:b/>
          <w:bCs/>
          <w:sz w:val="20"/>
          <w:szCs w:val="20"/>
        </w:rPr>
      </w:pPr>
    </w:p>
    <w:p w14:paraId="13A4BFB1" w14:textId="77777777" w:rsidR="00BC397D" w:rsidRPr="001F452E" w:rsidRDefault="00BC397D" w:rsidP="001F452E">
      <w:pPr>
        <w:rPr>
          <w:rFonts w:eastAsia="Calibri"/>
          <w:b/>
          <w:bCs/>
          <w:sz w:val="20"/>
          <w:szCs w:val="20"/>
        </w:rPr>
      </w:pPr>
    </w:p>
    <w:p w14:paraId="5094C5DF" w14:textId="7677E043" w:rsidR="005A7DD5" w:rsidRPr="001F452E" w:rsidRDefault="005A7DD5" w:rsidP="001F452E">
      <w:pPr>
        <w:rPr>
          <w:b/>
          <w:sz w:val="20"/>
          <w:szCs w:val="20"/>
          <w:u w:val="single"/>
        </w:rPr>
      </w:pPr>
    </w:p>
    <w:p w14:paraId="30EABC3A" w14:textId="730C6127" w:rsidR="00734FBD" w:rsidRPr="001F452E" w:rsidRDefault="00734FBD" w:rsidP="001F452E">
      <w:pPr>
        <w:pStyle w:val="Teksttreci30"/>
        <w:shd w:val="clear" w:color="auto" w:fill="auto"/>
        <w:tabs>
          <w:tab w:val="left" w:pos="2114"/>
        </w:tabs>
        <w:spacing w:after="0" w:line="276" w:lineRule="auto"/>
        <w:ind w:firstLine="0"/>
        <w:jc w:val="both"/>
        <w:rPr>
          <w:rFonts w:ascii="Arial" w:hAnsi="Arial" w:cs="Arial"/>
          <w:sz w:val="20"/>
          <w:szCs w:val="20"/>
        </w:rPr>
      </w:pPr>
    </w:p>
    <w:p w14:paraId="3CF80BA1" w14:textId="12E30013" w:rsidR="00964902" w:rsidRPr="001F452E" w:rsidRDefault="00964902" w:rsidP="001F452E">
      <w:pPr>
        <w:pStyle w:val="Teksttreci30"/>
        <w:shd w:val="clear" w:color="auto" w:fill="auto"/>
        <w:tabs>
          <w:tab w:val="left" w:pos="2114"/>
        </w:tabs>
        <w:spacing w:after="0" w:line="276" w:lineRule="auto"/>
        <w:ind w:firstLine="0"/>
        <w:jc w:val="both"/>
        <w:rPr>
          <w:rFonts w:ascii="Arial" w:hAnsi="Arial" w:cs="Arial"/>
          <w:sz w:val="20"/>
          <w:szCs w:val="20"/>
        </w:rPr>
      </w:pPr>
    </w:p>
    <w:p w14:paraId="2986918D" w14:textId="2A8A8DFD" w:rsidR="00964902" w:rsidRPr="001F452E" w:rsidRDefault="00964902" w:rsidP="001F452E">
      <w:pPr>
        <w:pStyle w:val="Teksttreci30"/>
        <w:shd w:val="clear" w:color="auto" w:fill="auto"/>
        <w:tabs>
          <w:tab w:val="left" w:pos="2114"/>
        </w:tabs>
        <w:spacing w:after="0" w:line="276" w:lineRule="auto"/>
        <w:ind w:firstLine="0"/>
        <w:jc w:val="both"/>
        <w:rPr>
          <w:rFonts w:ascii="Arial" w:hAnsi="Arial" w:cs="Arial"/>
          <w:sz w:val="20"/>
          <w:szCs w:val="20"/>
        </w:rPr>
      </w:pPr>
    </w:p>
    <w:p w14:paraId="2075EC7E" w14:textId="66FE5F7C" w:rsidR="00964902" w:rsidRPr="001F452E" w:rsidRDefault="00964902" w:rsidP="001F452E">
      <w:pPr>
        <w:pStyle w:val="Teksttreci30"/>
        <w:shd w:val="clear" w:color="auto" w:fill="auto"/>
        <w:tabs>
          <w:tab w:val="left" w:pos="2114"/>
        </w:tabs>
        <w:spacing w:after="0" w:line="276" w:lineRule="auto"/>
        <w:ind w:firstLine="0"/>
        <w:jc w:val="both"/>
        <w:rPr>
          <w:rFonts w:ascii="Arial" w:hAnsi="Arial" w:cs="Arial"/>
          <w:sz w:val="20"/>
          <w:szCs w:val="20"/>
        </w:rPr>
      </w:pPr>
    </w:p>
    <w:p w14:paraId="47A1FD5A" w14:textId="2C812F5A" w:rsidR="00964902" w:rsidRPr="001F452E" w:rsidRDefault="00964902" w:rsidP="001F452E">
      <w:pPr>
        <w:pStyle w:val="Teksttreci30"/>
        <w:shd w:val="clear" w:color="auto" w:fill="auto"/>
        <w:tabs>
          <w:tab w:val="left" w:pos="2114"/>
        </w:tabs>
        <w:spacing w:after="0" w:line="276" w:lineRule="auto"/>
        <w:ind w:firstLine="0"/>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2949"/>
        <w:gridCol w:w="3800"/>
      </w:tblGrid>
      <w:tr w:rsidR="000E32ED" w:rsidRPr="001F452E" w14:paraId="5102AD77" w14:textId="77777777" w:rsidTr="00D2475D">
        <w:trPr>
          <w:trHeight w:val="914"/>
          <w:jc w:val="center"/>
        </w:trPr>
        <w:tc>
          <w:tcPr>
            <w:tcW w:w="2267" w:type="dxa"/>
            <w:vMerge w:val="restart"/>
            <w:shd w:val="clear" w:color="auto" w:fill="auto"/>
          </w:tcPr>
          <w:p w14:paraId="18740C65" w14:textId="77777777" w:rsidR="000E32ED" w:rsidRPr="001F452E" w:rsidRDefault="000E32ED" w:rsidP="00B10E0D">
            <w:pPr>
              <w:contextualSpacing/>
              <w:rPr>
                <w:b/>
                <w:i/>
                <w:smallCaps/>
                <w:sz w:val="20"/>
                <w:szCs w:val="20"/>
              </w:rPr>
            </w:pPr>
            <w:r w:rsidRPr="001F452E">
              <w:rPr>
                <w:b/>
                <w:i/>
                <w:smallCaps/>
                <w:noProof/>
                <w:sz w:val="20"/>
                <w:szCs w:val="20"/>
                <w:lang w:eastAsia="pl-PL"/>
              </w:rPr>
              <w:drawing>
                <wp:anchor distT="0" distB="0" distL="114300" distR="114300" simplePos="0" relativeHeight="251662336" behindDoc="1" locked="0" layoutInCell="1" allowOverlap="1" wp14:anchorId="3601E1A1" wp14:editId="0139B888">
                  <wp:simplePos x="0" y="0"/>
                  <wp:positionH relativeFrom="column">
                    <wp:posOffset>32385</wp:posOffset>
                  </wp:positionH>
                  <wp:positionV relativeFrom="paragraph">
                    <wp:posOffset>291465</wp:posOffset>
                  </wp:positionV>
                  <wp:extent cx="1249680" cy="536575"/>
                  <wp:effectExtent l="0" t="0" r="7620" b="0"/>
                  <wp:wrapTight wrapText="bothSides">
                    <wp:wrapPolygon edited="0">
                      <wp:start x="0" y="0"/>
                      <wp:lineTo x="0" y="20705"/>
                      <wp:lineTo x="21402" y="20705"/>
                      <wp:lineTo x="21402"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49680" cy="536575"/>
                          </a:xfrm>
                          <a:prstGeom prst="rect">
                            <a:avLst/>
                          </a:prstGeom>
                          <a:noFill/>
                        </pic:spPr>
                      </pic:pic>
                    </a:graphicData>
                  </a:graphic>
                  <wp14:sizeRelH relativeFrom="page">
                    <wp14:pctWidth>0</wp14:pctWidth>
                  </wp14:sizeRelH>
                  <wp14:sizeRelV relativeFrom="page">
                    <wp14:pctHeight>0</wp14:pctHeight>
                  </wp14:sizeRelV>
                </wp:anchor>
              </w:drawing>
            </w:r>
          </w:p>
        </w:tc>
        <w:tc>
          <w:tcPr>
            <w:tcW w:w="2949" w:type="dxa"/>
            <w:shd w:val="clear" w:color="auto" w:fill="auto"/>
            <w:vAlign w:val="center"/>
          </w:tcPr>
          <w:p w14:paraId="370C4F51" w14:textId="38912014" w:rsidR="000E32ED" w:rsidRPr="001F452E" w:rsidRDefault="000E32ED" w:rsidP="00B10E0D">
            <w:pPr>
              <w:contextualSpacing/>
              <w:rPr>
                <w:b/>
                <w:sz w:val="20"/>
                <w:szCs w:val="20"/>
              </w:rPr>
            </w:pPr>
            <w:r w:rsidRPr="001F452E">
              <w:rPr>
                <w:b/>
                <w:sz w:val="20"/>
                <w:szCs w:val="20"/>
              </w:rPr>
              <w:t xml:space="preserve">Załącznik nr </w:t>
            </w:r>
            <w:r>
              <w:rPr>
                <w:b/>
                <w:sz w:val="20"/>
                <w:szCs w:val="20"/>
              </w:rPr>
              <w:t>1</w:t>
            </w:r>
          </w:p>
        </w:tc>
        <w:tc>
          <w:tcPr>
            <w:tcW w:w="3800" w:type="dxa"/>
            <w:shd w:val="clear" w:color="auto" w:fill="auto"/>
            <w:vAlign w:val="center"/>
          </w:tcPr>
          <w:p w14:paraId="6E4B9AFC" w14:textId="77777777" w:rsidR="000E32ED" w:rsidRPr="001F452E" w:rsidRDefault="000E32ED" w:rsidP="00B10E0D">
            <w:pPr>
              <w:contextualSpacing/>
              <w:rPr>
                <w:b/>
                <w:i/>
                <w:sz w:val="20"/>
                <w:szCs w:val="20"/>
              </w:rPr>
            </w:pPr>
            <w:r w:rsidRPr="001F452E">
              <w:rPr>
                <w:b/>
                <w:sz w:val="20"/>
                <w:szCs w:val="20"/>
              </w:rPr>
              <w:t>Umowa nr ……………………</w:t>
            </w:r>
          </w:p>
          <w:p w14:paraId="6585971A" w14:textId="77777777" w:rsidR="000E32ED" w:rsidRPr="001F452E" w:rsidRDefault="000E32ED" w:rsidP="00B10E0D">
            <w:pPr>
              <w:contextualSpacing/>
              <w:rPr>
                <w:b/>
                <w:i/>
                <w:sz w:val="20"/>
                <w:szCs w:val="20"/>
              </w:rPr>
            </w:pPr>
            <w:r w:rsidRPr="001F452E">
              <w:rPr>
                <w:b/>
                <w:sz w:val="20"/>
                <w:szCs w:val="20"/>
              </w:rPr>
              <w:t>z dnia ……………………….</w:t>
            </w:r>
          </w:p>
        </w:tc>
      </w:tr>
      <w:tr w:rsidR="000E32ED" w:rsidRPr="001F452E" w14:paraId="563E7B02" w14:textId="77777777" w:rsidTr="00D2475D">
        <w:trPr>
          <w:trHeight w:val="914"/>
          <w:jc w:val="center"/>
        </w:trPr>
        <w:tc>
          <w:tcPr>
            <w:tcW w:w="2267" w:type="dxa"/>
            <w:vMerge/>
            <w:shd w:val="clear" w:color="auto" w:fill="auto"/>
          </w:tcPr>
          <w:p w14:paraId="6EC59315" w14:textId="77777777" w:rsidR="000E32ED" w:rsidRPr="001F452E" w:rsidRDefault="000E32ED" w:rsidP="00B10E0D">
            <w:pPr>
              <w:contextualSpacing/>
              <w:rPr>
                <w:b/>
                <w:i/>
                <w:smallCaps/>
                <w:noProof/>
                <w:sz w:val="20"/>
                <w:szCs w:val="20"/>
              </w:rPr>
            </w:pPr>
          </w:p>
        </w:tc>
        <w:tc>
          <w:tcPr>
            <w:tcW w:w="6749" w:type="dxa"/>
            <w:gridSpan w:val="2"/>
            <w:shd w:val="clear" w:color="auto" w:fill="auto"/>
            <w:vAlign w:val="center"/>
          </w:tcPr>
          <w:p w14:paraId="2CA87934" w14:textId="2FFDB888" w:rsidR="000E32ED" w:rsidRPr="001F452E" w:rsidRDefault="000E32ED" w:rsidP="00B10E0D">
            <w:pPr>
              <w:contextualSpacing/>
              <w:rPr>
                <w:b/>
                <w:i/>
                <w:smallCaps/>
                <w:sz w:val="20"/>
                <w:szCs w:val="20"/>
              </w:rPr>
            </w:pPr>
            <w:r>
              <w:rPr>
                <w:b/>
                <w:sz w:val="20"/>
                <w:szCs w:val="20"/>
              </w:rPr>
              <w:t>OPIS PRZEDMIOTU ZAMÓWIENIA</w:t>
            </w:r>
          </w:p>
        </w:tc>
      </w:tr>
    </w:tbl>
    <w:p w14:paraId="35CE8FB5" w14:textId="77777777" w:rsidR="00D2475D" w:rsidRPr="00D2475D" w:rsidRDefault="00D2475D" w:rsidP="00D2475D">
      <w:pPr>
        <w:spacing w:after="160" w:line="360" w:lineRule="auto"/>
        <w:jc w:val="left"/>
        <w:rPr>
          <w:rFonts w:asciiTheme="minorHAnsi" w:eastAsia="Calibri" w:hAnsiTheme="minorHAnsi" w:cstheme="minorHAnsi"/>
          <w:b/>
          <w:sz w:val="24"/>
          <w:lang w:eastAsia="pl-PL"/>
        </w:rPr>
      </w:pPr>
      <w:r w:rsidRPr="00D2475D">
        <w:rPr>
          <w:rFonts w:asciiTheme="minorHAnsi" w:eastAsia="Calibri" w:hAnsiTheme="minorHAnsi" w:cstheme="minorHAnsi"/>
          <w:b/>
          <w:sz w:val="24"/>
          <w:lang w:eastAsia="pl-PL"/>
        </w:rPr>
        <w:t xml:space="preserve">LEGENDA: </w:t>
      </w:r>
    </w:p>
    <w:p w14:paraId="506BE6F9" w14:textId="77777777" w:rsidR="00D2475D" w:rsidRPr="00D2475D" w:rsidRDefault="00D2475D" w:rsidP="00D2475D">
      <w:pPr>
        <w:spacing w:after="160" w:line="360" w:lineRule="auto"/>
        <w:jc w:val="left"/>
        <w:rPr>
          <w:rFonts w:asciiTheme="minorHAnsi" w:eastAsia="Calibri" w:hAnsiTheme="minorHAnsi" w:cstheme="minorHAnsi"/>
          <w:b/>
          <w:sz w:val="24"/>
          <w:lang w:eastAsia="pl-PL"/>
        </w:rPr>
      </w:pPr>
      <w:r w:rsidRPr="00D2475D">
        <w:rPr>
          <w:rFonts w:asciiTheme="minorHAnsi" w:eastAsia="Calibri" w:hAnsiTheme="minorHAnsi" w:cstheme="minorHAnsi"/>
          <w:b/>
          <w:sz w:val="24"/>
          <w:lang w:eastAsia="pl-PL"/>
        </w:rPr>
        <w:t>ZAŁĄCZNIK NR 1 (LOGO STANDARD)</w:t>
      </w:r>
    </w:p>
    <w:p w14:paraId="5688BE97" w14:textId="77777777" w:rsidR="00D2475D" w:rsidRPr="00D2475D" w:rsidRDefault="00D2475D" w:rsidP="00D2475D">
      <w:pPr>
        <w:spacing w:after="160" w:line="360" w:lineRule="auto"/>
        <w:jc w:val="left"/>
        <w:rPr>
          <w:rFonts w:asciiTheme="minorHAnsi" w:eastAsia="Calibri" w:hAnsiTheme="minorHAnsi" w:cstheme="minorHAnsi"/>
          <w:b/>
          <w:sz w:val="24"/>
          <w:lang w:eastAsia="pl-PL"/>
        </w:rPr>
      </w:pPr>
      <w:r w:rsidRPr="00D2475D">
        <w:rPr>
          <w:rFonts w:asciiTheme="minorHAnsi" w:eastAsia="Calibri" w:hAnsiTheme="minorHAnsi" w:cstheme="minorHAnsi"/>
          <w:b/>
          <w:sz w:val="24"/>
          <w:lang w:eastAsia="pl-PL"/>
        </w:rPr>
        <w:t>ZAŁĄCZNIK NR 2 LOGO W WERSJI BIAŁEJ</w:t>
      </w:r>
    </w:p>
    <w:p w14:paraId="5704826B" w14:textId="77777777" w:rsidR="00D2475D" w:rsidRPr="00D2475D" w:rsidRDefault="00D2475D" w:rsidP="00D2475D">
      <w:pPr>
        <w:spacing w:after="160" w:line="360" w:lineRule="auto"/>
        <w:jc w:val="left"/>
        <w:rPr>
          <w:rFonts w:asciiTheme="minorHAnsi" w:eastAsia="Calibri" w:hAnsiTheme="minorHAnsi" w:cstheme="minorHAnsi"/>
          <w:b/>
          <w:sz w:val="24"/>
          <w:lang w:eastAsia="pl-PL"/>
        </w:rPr>
      </w:pPr>
      <w:r w:rsidRPr="00D2475D">
        <w:rPr>
          <w:rFonts w:asciiTheme="minorHAnsi" w:eastAsia="Calibri" w:hAnsiTheme="minorHAnsi" w:cstheme="minorHAnsi"/>
          <w:b/>
          <w:sz w:val="24"/>
          <w:lang w:eastAsia="pl-PL"/>
        </w:rPr>
        <w:t>ZAŁĄCZNIK NR 3 (KAFELKI/IKONKI)</w:t>
      </w:r>
    </w:p>
    <w:p w14:paraId="630C1B5C" w14:textId="77777777" w:rsidR="00D2475D" w:rsidRPr="00D2475D" w:rsidRDefault="00D2475D" w:rsidP="00D2475D">
      <w:pPr>
        <w:spacing w:after="160" w:line="360" w:lineRule="auto"/>
        <w:jc w:val="left"/>
        <w:rPr>
          <w:rFonts w:asciiTheme="minorHAnsi" w:eastAsia="Calibri" w:hAnsiTheme="minorHAnsi" w:cstheme="minorHAnsi"/>
          <w:b/>
          <w:sz w:val="24"/>
          <w:lang w:eastAsia="pl-PL"/>
        </w:rPr>
      </w:pPr>
      <w:r w:rsidRPr="00D2475D">
        <w:rPr>
          <w:rFonts w:asciiTheme="minorHAnsi" w:eastAsia="Calibri" w:hAnsiTheme="minorHAnsi" w:cstheme="minorHAnsi"/>
          <w:b/>
          <w:sz w:val="24"/>
          <w:lang w:eastAsia="pl-PL"/>
        </w:rPr>
        <w:t>ZAŁĄCZNIK NR 4 BALON</w:t>
      </w:r>
    </w:p>
    <w:p w14:paraId="6282861D" w14:textId="77777777" w:rsidR="00D2475D" w:rsidRPr="00D2475D" w:rsidRDefault="00D2475D" w:rsidP="00D2475D">
      <w:pPr>
        <w:spacing w:after="160" w:line="360" w:lineRule="auto"/>
        <w:jc w:val="left"/>
        <w:rPr>
          <w:rFonts w:asciiTheme="minorHAnsi" w:eastAsia="Calibri" w:hAnsiTheme="minorHAnsi" w:cstheme="minorHAnsi"/>
          <w:b/>
          <w:sz w:val="24"/>
          <w:lang w:eastAsia="pl-PL"/>
        </w:rPr>
      </w:pPr>
      <w:r w:rsidRPr="00D2475D">
        <w:rPr>
          <w:rFonts w:asciiTheme="minorHAnsi" w:eastAsia="Calibri" w:hAnsiTheme="minorHAnsi" w:cstheme="minorHAnsi"/>
          <w:b/>
          <w:sz w:val="24"/>
          <w:lang w:eastAsia="pl-PL"/>
        </w:rPr>
        <w:t>ZAŁĄCZNIK NR 5 SMYCZ</w:t>
      </w:r>
    </w:p>
    <w:p w14:paraId="446003BE" w14:textId="77777777" w:rsidR="00D2475D" w:rsidRPr="00D2475D" w:rsidRDefault="00D2475D" w:rsidP="00D2475D">
      <w:pPr>
        <w:spacing w:after="160" w:line="360" w:lineRule="auto"/>
        <w:jc w:val="left"/>
        <w:rPr>
          <w:rFonts w:asciiTheme="minorHAnsi" w:eastAsia="Calibri" w:hAnsiTheme="minorHAnsi" w:cstheme="minorHAnsi"/>
          <w:b/>
          <w:sz w:val="24"/>
          <w:lang w:eastAsia="pl-PL"/>
        </w:rPr>
      </w:pPr>
      <w:r w:rsidRPr="00D2475D">
        <w:rPr>
          <w:rFonts w:asciiTheme="minorHAnsi" w:eastAsia="Calibri" w:hAnsiTheme="minorHAnsi" w:cstheme="minorHAnsi"/>
          <w:b/>
          <w:sz w:val="24"/>
          <w:lang w:eastAsia="pl-PL"/>
        </w:rPr>
        <w:t>ZAŁĄCZNIK NR 6 SPINKI</w:t>
      </w:r>
    </w:p>
    <w:p w14:paraId="327C5782" w14:textId="77777777" w:rsidR="00D2475D" w:rsidRPr="00D2475D" w:rsidRDefault="00D2475D" w:rsidP="00D2475D">
      <w:pPr>
        <w:spacing w:after="160" w:line="360" w:lineRule="auto"/>
        <w:jc w:val="left"/>
        <w:rPr>
          <w:rFonts w:asciiTheme="minorHAnsi" w:eastAsia="Calibri" w:hAnsiTheme="minorHAnsi" w:cstheme="minorHAnsi"/>
          <w:b/>
          <w:sz w:val="24"/>
          <w:lang w:eastAsia="pl-PL"/>
        </w:rPr>
      </w:pPr>
      <w:r w:rsidRPr="00D2475D">
        <w:rPr>
          <w:rFonts w:asciiTheme="minorHAnsi" w:eastAsia="Calibri" w:hAnsiTheme="minorHAnsi" w:cstheme="minorHAnsi"/>
          <w:b/>
          <w:sz w:val="24"/>
          <w:lang w:eastAsia="pl-PL"/>
        </w:rPr>
        <w:t>ZAŁĄCZNIK NR 7 APASZKA</w:t>
      </w:r>
    </w:p>
    <w:p w14:paraId="6735D4A4" w14:textId="77777777" w:rsidR="00D2475D" w:rsidRPr="00D2475D" w:rsidRDefault="00D2475D" w:rsidP="00D2475D">
      <w:pPr>
        <w:spacing w:after="160" w:line="360" w:lineRule="auto"/>
        <w:jc w:val="left"/>
        <w:rPr>
          <w:rFonts w:asciiTheme="minorHAnsi" w:eastAsia="Calibri" w:hAnsiTheme="minorHAnsi" w:cstheme="minorHAnsi"/>
          <w:b/>
          <w:sz w:val="24"/>
          <w:lang w:eastAsia="pl-PL"/>
        </w:rPr>
      </w:pPr>
      <w:r w:rsidRPr="00D2475D">
        <w:rPr>
          <w:rFonts w:asciiTheme="minorHAnsi" w:eastAsia="Calibri" w:hAnsiTheme="minorHAnsi" w:cstheme="minorHAnsi"/>
          <w:b/>
          <w:sz w:val="24"/>
          <w:lang w:eastAsia="pl-PL"/>
        </w:rPr>
        <w:t>ZAŁĄCZNIK NR 8 POSZETKA</w:t>
      </w:r>
    </w:p>
    <w:p w14:paraId="172B7D2F" w14:textId="77777777" w:rsidR="00D2475D" w:rsidRPr="00D2475D" w:rsidRDefault="00D2475D" w:rsidP="00D2475D">
      <w:pPr>
        <w:spacing w:after="160" w:line="360" w:lineRule="auto"/>
        <w:jc w:val="left"/>
        <w:rPr>
          <w:rFonts w:asciiTheme="minorHAnsi" w:eastAsia="Calibri" w:hAnsiTheme="minorHAnsi" w:cstheme="minorHAnsi"/>
          <w:b/>
          <w:sz w:val="24"/>
          <w:lang w:eastAsia="pl-PL"/>
        </w:rPr>
      </w:pPr>
      <w:r w:rsidRPr="00D2475D">
        <w:rPr>
          <w:rFonts w:asciiTheme="minorHAnsi" w:eastAsia="Calibri" w:hAnsiTheme="minorHAnsi" w:cstheme="minorHAnsi"/>
          <w:b/>
          <w:sz w:val="24"/>
          <w:lang w:eastAsia="pl-PL"/>
        </w:rPr>
        <w:t>ZAŁĄCZNIK NR 9 DŁUGOPIS</w:t>
      </w:r>
    </w:p>
    <w:p w14:paraId="7A6E333C" w14:textId="77777777" w:rsidR="00D2475D" w:rsidRPr="00D2475D" w:rsidRDefault="00D2475D" w:rsidP="00D2475D">
      <w:pPr>
        <w:spacing w:after="160" w:line="360" w:lineRule="auto"/>
        <w:jc w:val="left"/>
        <w:rPr>
          <w:rFonts w:asciiTheme="minorHAnsi" w:eastAsia="Calibri" w:hAnsiTheme="minorHAnsi" w:cstheme="minorHAnsi"/>
          <w:b/>
          <w:sz w:val="24"/>
          <w:lang w:eastAsia="pl-PL"/>
        </w:rPr>
      </w:pPr>
      <w:r w:rsidRPr="00D2475D">
        <w:rPr>
          <w:rFonts w:asciiTheme="minorHAnsi" w:eastAsia="Calibri" w:hAnsiTheme="minorHAnsi" w:cstheme="minorHAnsi"/>
          <w:b/>
          <w:sz w:val="24"/>
          <w:lang w:eastAsia="pl-PL"/>
        </w:rPr>
        <w:t>ZAŁĄCZNIK NR 10 KUBEK PORCELANOWY</w:t>
      </w:r>
    </w:p>
    <w:p w14:paraId="70B089B8" w14:textId="77777777" w:rsidR="00D2475D" w:rsidRPr="00D2475D" w:rsidRDefault="00D2475D" w:rsidP="00D2475D">
      <w:pPr>
        <w:spacing w:after="160" w:line="360" w:lineRule="auto"/>
        <w:jc w:val="left"/>
        <w:rPr>
          <w:rFonts w:asciiTheme="minorHAnsi" w:eastAsia="Calibri" w:hAnsiTheme="minorHAnsi" w:cstheme="minorHAnsi"/>
          <w:b/>
          <w:sz w:val="24"/>
          <w:lang w:eastAsia="pl-PL"/>
        </w:rPr>
      </w:pPr>
      <w:r w:rsidRPr="00D2475D">
        <w:rPr>
          <w:rFonts w:asciiTheme="minorHAnsi" w:eastAsia="Calibri" w:hAnsiTheme="minorHAnsi" w:cstheme="minorHAnsi"/>
          <w:b/>
          <w:sz w:val="24"/>
          <w:lang w:eastAsia="pl-PL"/>
        </w:rPr>
        <w:t>ZAŁĄCZNIK NR 11 KOSTKA RUBIKA</w:t>
      </w:r>
    </w:p>
    <w:p w14:paraId="3FA03AAD" w14:textId="5B522F1C" w:rsidR="00D2475D" w:rsidRDefault="00D2475D" w:rsidP="00D2475D">
      <w:pPr>
        <w:spacing w:after="160" w:line="360" w:lineRule="auto"/>
        <w:jc w:val="left"/>
        <w:rPr>
          <w:rFonts w:asciiTheme="minorHAnsi" w:eastAsia="Calibri" w:hAnsiTheme="minorHAnsi" w:cstheme="minorHAnsi"/>
          <w:b/>
          <w:sz w:val="24"/>
          <w:lang w:eastAsia="pl-PL"/>
        </w:rPr>
      </w:pPr>
      <w:r w:rsidRPr="00D2475D">
        <w:rPr>
          <w:rFonts w:asciiTheme="minorHAnsi" w:eastAsia="Calibri" w:hAnsiTheme="minorHAnsi" w:cstheme="minorHAnsi"/>
          <w:b/>
          <w:sz w:val="24"/>
          <w:lang w:eastAsia="pl-PL"/>
        </w:rPr>
        <w:t>ZAŁĄCZNIK NR 12 SKARPETY</w:t>
      </w:r>
    </w:p>
    <w:p w14:paraId="15280391" w14:textId="745E783C" w:rsidR="00BA7411" w:rsidRPr="00BA7411" w:rsidRDefault="00BA7411" w:rsidP="00BA7411">
      <w:pPr>
        <w:spacing w:after="160" w:line="360" w:lineRule="auto"/>
        <w:jc w:val="left"/>
        <w:rPr>
          <w:rFonts w:asciiTheme="minorHAnsi" w:eastAsia="Calibri" w:hAnsiTheme="minorHAnsi" w:cstheme="minorHAnsi"/>
          <w:b/>
          <w:sz w:val="24"/>
          <w:lang w:eastAsia="pl-PL"/>
        </w:rPr>
      </w:pPr>
      <w:r w:rsidRPr="00BA7411">
        <w:rPr>
          <w:rFonts w:asciiTheme="minorHAnsi" w:eastAsia="Calibri" w:hAnsiTheme="minorHAnsi" w:cstheme="minorHAnsi"/>
          <w:b/>
          <w:sz w:val="24"/>
          <w:lang w:eastAsia="pl-PL"/>
        </w:rPr>
        <w:t xml:space="preserve">ZAŁĄCZNIK NR </w:t>
      </w:r>
      <w:r>
        <w:rPr>
          <w:rFonts w:asciiTheme="minorHAnsi" w:eastAsia="Calibri" w:hAnsiTheme="minorHAnsi" w:cstheme="minorHAnsi"/>
          <w:b/>
          <w:sz w:val="24"/>
          <w:lang w:eastAsia="pl-PL"/>
        </w:rPr>
        <w:t>1</w:t>
      </w:r>
      <w:r w:rsidRPr="00BA7411">
        <w:rPr>
          <w:rFonts w:asciiTheme="minorHAnsi" w:eastAsia="Calibri" w:hAnsiTheme="minorHAnsi" w:cstheme="minorHAnsi"/>
          <w:b/>
          <w:sz w:val="24"/>
          <w:lang w:eastAsia="pl-PL"/>
        </w:rPr>
        <w:t>3 MAGNESY</w:t>
      </w:r>
    </w:p>
    <w:p w14:paraId="3B1D8A66" w14:textId="67379373" w:rsidR="00BA7411" w:rsidRPr="00BA7411" w:rsidRDefault="00BA7411" w:rsidP="00BA7411">
      <w:pPr>
        <w:spacing w:after="160" w:line="360" w:lineRule="auto"/>
        <w:jc w:val="left"/>
        <w:rPr>
          <w:rFonts w:asciiTheme="minorHAnsi" w:eastAsia="Calibri" w:hAnsiTheme="minorHAnsi" w:cstheme="minorHAnsi"/>
          <w:b/>
          <w:sz w:val="24"/>
          <w:lang w:eastAsia="pl-PL"/>
        </w:rPr>
      </w:pPr>
      <w:r w:rsidRPr="00BA7411">
        <w:rPr>
          <w:rFonts w:asciiTheme="minorHAnsi" w:eastAsia="Calibri" w:hAnsiTheme="minorHAnsi" w:cstheme="minorHAnsi"/>
          <w:b/>
          <w:sz w:val="24"/>
          <w:lang w:eastAsia="pl-PL"/>
        </w:rPr>
        <w:t xml:space="preserve">ZAŁĄCZNIK NR </w:t>
      </w:r>
      <w:r>
        <w:rPr>
          <w:rFonts w:asciiTheme="minorHAnsi" w:eastAsia="Calibri" w:hAnsiTheme="minorHAnsi" w:cstheme="minorHAnsi"/>
          <w:b/>
          <w:sz w:val="24"/>
          <w:lang w:eastAsia="pl-PL"/>
        </w:rPr>
        <w:t>1</w:t>
      </w:r>
      <w:r w:rsidRPr="00BA7411">
        <w:rPr>
          <w:rFonts w:asciiTheme="minorHAnsi" w:eastAsia="Calibri" w:hAnsiTheme="minorHAnsi" w:cstheme="minorHAnsi"/>
          <w:b/>
          <w:sz w:val="24"/>
          <w:lang w:eastAsia="pl-PL"/>
        </w:rPr>
        <w:t>4 POCZTÓWKI</w:t>
      </w:r>
    </w:p>
    <w:p w14:paraId="775331C9" w14:textId="5A209424" w:rsidR="00BA7411" w:rsidRPr="00BA7411" w:rsidRDefault="00BA7411" w:rsidP="00BA7411">
      <w:pPr>
        <w:spacing w:after="160" w:line="360" w:lineRule="auto"/>
        <w:jc w:val="left"/>
        <w:rPr>
          <w:rFonts w:asciiTheme="minorHAnsi" w:eastAsia="Calibri" w:hAnsiTheme="minorHAnsi" w:cstheme="minorHAnsi"/>
          <w:b/>
          <w:sz w:val="24"/>
          <w:lang w:eastAsia="pl-PL"/>
        </w:rPr>
      </w:pPr>
      <w:r w:rsidRPr="00BA7411">
        <w:rPr>
          <w:rFonts w:asciiTheme="minorHAnsi" w:eastAsia="Calibri" w:hAnsiTheme="minorHAnsi" w:cstheme="minorHAnsi"/>
          <w:b/>
          <w:sz w:val="24"/>
          <w:lang w:eastAsia="pl-PL"/>
        </w:rPr>
        <w:t xml:space="preserve">ZAŁĄCZNIK NR </w:t>
      </w:r>
      <w:r>
        <w:rPr>
          <w:rFonts w:asciiTheme="minorHAnsi" w:eastAsia="Calibri" w:hAnsiTheme="minorHAnsi" w:cstheme="minorHAnsi"/>
          <w:b/>
          <w:sz w:val="24"/>
          <w:lang w:eastAsia="pl-PL"/>
        </w:rPr>
        <w:t>1</w:t>
      </w:r>
      <w:r w:rsidRPr="00BA7411">
        <w:rPr>
          <w:rFonts w:asciiTheme="minorHAnsi" w:eastAsia="Calibri" w:hAnsiTheme="minorHAnsi" w:cstheme="minorHAnsi"/>
          <w:b/>
          <w:sz w:val="24"/>
          <w:lang w:eastAsia="pl-PL"/>
        </w:rPr>
        <w:t>5 KOLOROWANKA</w:t>
      </w:r>
    </w:p>
    <w:p w14:paraId="4DA9D7D7" w14:textId="2EE02277" w:rsidR="00BA7411" w:rsidRPr="00BA7411" w:rsidRDefault="00BA7411" w:rsidP="00BA7411">
      <w:pPr>
        <w:spacing w:after="160" w:line="360" w:lineRule="auto"/>
        <w:jc w:val="left"/>
        <w:rPr>
          <w:rFonts w:asciiTheme="minorHAnsi" w:eastAsia="Calibri" w:hAnsiTheme="minorHAnsi" w:cstheme="minorHAnsi"/>
          <w:b/>
          <w:sz w:val="24"/>
          <w:lang w:eastAsia="pl-PL"/>
        </w:rPr>
      </w:pPr>
      <w:r w:rsidRPr="00BA7411">
        <w:rPr>
          <w:rFonts w:asciiTheme="minorHAnsi" w:eastAsia="Calibri" w:hAnsiTheme="minorHAnsi" w:cstheme="minorHAnsi"/>
          <w:b/>
          <w:sz w:val="24"/>
          <w:lang w:eastAsia="pl-PL"/>
        </w:rPr>
        <w:t xml:space="preserve">ZAŁĄCZNIK NR </w:t>
      </w:r>
      <w:r>
        <w:rPr>
          <w:rFonts w:asciiTheme="minorHAnsi" w:eastAsia="Calibri" w:hAnsiTheme="minorHAnsi" w:cstheme="minorHAnsi"/>
          <w:b/>
          <w:sz w:val="24"/>
          <w:lang w:eastAsia="pl-PL"/>
        </w:rPr>
        <w:t>1</w:t>
      </w:r>
      <w:r w:rsidRPr="00BA7411">
        <w:rPr>
          <w:rFonts w:asciiTheme="minorHAnsi" w:eastAsia="Calibri" w:hAnsiTheme="minorHAnsi" w:cstheme="minorHAnsi"/>
          <w:b/>
          <w:sz w:val="24"/>
          <w:lang w:eastAsia="pl-PL"/>
        </w:rPr>
        <w:t>6 PUZZLE 120</w:t>
      </w:r>
    </w:p>
    <w:p w14:paraId="07CA3BA2" w14:textId="6796EC98" w:rsidR="00BA7411" w:rsidRDefault="00BA7411" w:rsidP="00BA7411">
      <w:pPr>
        <w:spacing w:after="160" w:line="360" w:lineRule="auto"/>
        <w:jc w:val="left"/>
        <w:rPr>
          <w:rFonts w:asciiTheme="minorHAnsi" w:eastAsia="Calibri" w:hAnsiTheme="minorHAnsi" w:cstheme="minorHAnsi"/>
          <w:b/>
          <w:sz w:val="24"/>
          <w:lang w:eastAsia="pl-PL"/>
        </w:rPr>
      </w:pPr>
      <w:r w:rsidRPr="00BA7411">
        <w:rPr>
          <w:rFonts w:asciiTheme="minorHAnsi" w:eastAsia="Calibri" w:hAnsiTheme="minorHAnsi" w:cstheme="minorHAnsi"/>
          <w:b/>
          <w:sz w:val="24"/>
          <w:lang w:eastAsia="pl-PL"/>
        </w:rPr>
        <w:t xml:space="preserve">ZAŁĄCZNIK NR </w:t>
      </w:r>
      <w:r>
        <w:rPr>
          <w:rFonts w:asciiTheme="minorHAnsi" w:eastAsia="Calibri" w:hAnsiTheme="minorHAnsi" w:cstheme="minorHAnsi"/>
          <w:b/>
          <w:sz w:val="24"/>
          <w:lang w:eastAsia="pl-PL"/>
        </w:rPr>
        <w:t>1</w:t>
      </w:r>
      <w:r w:rsidRPr="00BA7411">
        <w:rPr>
          <w:rFonts w:asciiTheme="minorHAnsi" w:eastAsia="Calibri" w:hAnsiTheme="minorHAnsi" w:cstheme="minorHAnsi"/>
          <w:b/>
          <w:sz w:val="24"/>
          <w:lang w:eastAsia="pl-PL"/>
        </w:rPr>
        <w:t>7 PUZZLE 260</w:t>
      </w:r>
    </w:p>
    <w:p w14:paraId="47E98D67" w14:textId="7DA0CD4C" w:rsidR="00D03892" w:rsidRPr="00BA7411" w:rsidRDefault="00D03892" w:rsidP="00BA7411">
      <w:pPr>
        <w:spacing w:after="160" w:line="360" w:lineRule="auto"/>
        <w:jc w:val="left"/>
        <w:rPr>
          <w:rFonts w:asciiTheme="minorHAnsi" w:eastAsia="Calibri" w:hAnsiTheme="minorHAnsi" w:cstheme="minorHAnsi"/>
          <w:b/>
          <w:sz w:val="24"/>
          <w:lang w:eastAsia="pl-PL"/>
        </w:rPr>
      </w:pPr>
      <w:r>
        <w:rPr>
          <w:rFonts w:asciiTheme="minorHAnsi" w:eastAsia="Calibri" w:hAnsiTheme="minorHAnsi" w:cstheme="minorHAnsi"/>
          <w:b/>
          <w:sz w:val="24"/>
          <w:lang w:eastAsia="pl-PL"/>
        </w:rPr>
        <w:t>ZAŁĄCZNIK NR 18 KUBEK TERMICZNY</w:t>
      </w:r>
    </w:p>
    <w:p w14:paraId="7AE618F0" w14:textId="77777777" w:rsidR="00BA7411" w:rsidRPr="00D2475D" w:rsidRDefault="00BA7411" w:rsidP="00D2475D">
      <w:pPr>
        <w:spacing w:after="160" w:line="360" w:lineRule="auto"/>
        <w:jc w:val="left"/>
        <w:rPr>
          <w:rFonts w:asciiTheme="minorHAnsi" w:eastAsia="Calibri" w:hAnsiTheme="minorHAnsi" w:cstheme="minorHAnsi"/>
          <w:b/>
          <w:sz w:val="24"/>
          <w:lang w:eastAsia="pl-PL"/>
        </w:rPr>
      </w:pPr>
    </w:p>
    <w:p w14:paraId="00F7C8CE" w14:textId="77777777" w:rsidR="00D2475D" w:rsidRPr="00D2475D" w:rsidRDefault="00D2475D" w:rsidP="00D2475D">
      <w:pPr>
        <w:spacing w:after="160" w:line="360" w:lineRule="auto"/>
        <w:jc w:val="left"/>
        <w:rPr>
          <w:rFonts w:asciiTheme="minorHAnsi" w:eastAsia="Calibri" w:hAnsiTheme="minorHAnsi" w:cstheme="minorHAnsi"/>
          <w:b/>
          <w:sz w:val="24"/>
          <w:lang w:eastAsia="pl-PL"/>
        </w:rPr>
      </w:pPr>
    </w:p>
    <w:p w14:paraId="3CDF4507" w14:textId="77777777" w:rsidR="00D2475D" w:rsidRPr="00C67620" w:rsidRDefault="00D2475D" w:rsidP="00C67620">
      <w:pPr>
        <w:jc w:val="left"/>
        <w:rPr>
          <w:rFonts w:eastAsia="Calibri"/>
          <w:b/>
          <w:sz w:val="20"/>
          <w:szCs w:val="20"/>
          <w:lang w:eastAsia="pl-PL"/>
        </w:rPr>
      </w:pPr>
      <w:r w:rsidRPr="00C67620">
        <w:rPr>
          <w:rFonts w:eastAsia="Calibri"/>
          <w:b/>
          <w:sz w:val="20"/>
          <w:szCs w:val="20"/>
          <w:lang w:eastAsia="pl-PL"/>
        </w:rPr>
        <w:t>OPZ</w:t>
      </w:r>
    </w:p>
    <w:p w14:paraId="5C67EE3E" w14:textId="77777777" w:rsidR="00D2475D" w:rsidRPr="00C67620" w:rsidRDefault="00D2475D" w:rsidP="00C67620">
      <w:pPr>
        <w:jc w:val="left"/>
        <w:rPr>
          <w:rFonts w:eastAsia="Calibri"/>
          <w:sz w:val="20"/>
          <w:szCs w:val="20"/>
          <w:lang w:eastAsia="pl-PL"/>
        </w:rPr>
      </w:pPr>
      <w:r w:rsidRPr="00C67620">
        <w:rPr>
          <w:rFonts w:eastAsia="Calibri"/>
          <w:sz w:val="20"/>
          <w:szCs w:val="20"/>
          <w:lang w:eastAsia="pl-PL"/>
        </w:rPr>
        <w:t>Opis przedmiotu zamówienia</w:t>
      </w:r>
    </w:p>
    <w:p w14:paraId="1A2B9785" w14:textId="77777777" w:rsidR="00D2475D" w:rsidRPr="00C67620" w:rsidRDefault="00D2475D" w:rsidP="00C67620">
      <w:pPr>
        <w:jc w:val="left"/>
        <w:rPr>
          <w:rFonts w:eastAsia="Calibri"/>
          <w:sz w:val="20"/>
          <w:szCs w:val="20"/>
          <w:lang w:eastAsia="pl-PL"/>
        </w:rPr>
      </w:pPr>
      <w:r w:rsidRPr="00C67620">
        <w:rPr>
          <w:rFonts w:eastAsia="Calibri"/>
          <w:sz w:val="20"/>
          <w:szCs w:val="20"/>
          <w:lang w:eastAsia="pl-PL"/>
        </w:rPr>
        <w:t xml:space="preserve">Zamawiający informuje, że przy wykonywaniu wizualizacji produktu i ich wykonaniu należy bezwzględnie przestrzegać SIW-u Zamawiającego: </w:t>
      </w:r>
      <w:hyperlink r:id="rId12">
        <w:r w:rsidRPr="00C67620">
          <w:rPr>
            <w:rFonts w:eastAsia="Calibri"/>
            <w:color w:val="1155CC"/>
            <w:sz w:val="20"/>
            <w:szCs w:val="20"/>
            <w:u w:val="single"/>
            <w:lang w:eastAsia="pl-PL"/>
          </w:rPr>
          <w:t>https://kolejemalopolskie.com.pl/pl/o-spolce/system-identyfikacji-wizualnej</w:t>
        </w:r>
      </w:hyperlink>
    </w:p>
    <w:p w14:paraId="15607860" w14:textId="77777777" w:rsidR="00D2475D" w:rsidRPr="00C67620" w:rsidRDefault="00D2475D" w:rsidP="00C67620">
      <w:pPr>
        <w:jc w:val="left"/>
        <w:rPr>
          <w:rFonts w:eastAsia="Calibri"/>
          <w:b/>
          <w:sz w:val="20"/>
          <w:szCs w:val="20"/>
          <w:lang w:eastAsia="pl-PL"/>
        </w:rPr>
      </w:pPr>
      <w:r w:rsidRPr="00C67620">
        <w:rPr>
          <w:rFonts w:eastAsia="Calibri"/>
          <w:b/>
          <w:sz w:val="20"/>
          <w:szCs w:val="20"/>
          <w:lang w:eastAsia="pl-PL"/>
        </w:rPr>
        <w:t>Zad. 1:</w:t>
      </w:r>
    </w:p>
    <w:p w14:paraId="30F6B10D" w14:textId="77777777" w:rsidR="00D2475D" w:rsidRPr="00C67620" w:rsidRDefault="00D2475D" w:rsidP="00C67620">
      <w:pPr>
        <w:numPr>
          <w:ilvl w:val="0"/>
          <w:numId w:val="62"/>
        </w:numPr>
        <w:jc w:val="left"/>
        <w:rPr>
          <w:rFonts w:eastAsia="Calibri"/>
          <w:b/>
          <w:sz w:val="20"/>
          <w:szCs w:val="20"/>
          <w:lang w:eastAsia="pl-PL"/>
        </w:rPr>
      </w:pPr>
      <w:r w:rsidRPr="00C67620">
        <w:rPr>
          <w:rFonts w:eastAsia="Calibri"/>
          <w:b/>
          <w:sz w:val="20"/>
          <w:szCs w:val="20"/>
          <w:u w:val="single"/>
          <w:lang w:eastAsia="pl-PL"/>
        </w:rPr>
        <w:t>Balony z nadrukiem logo – 1 000 szt.;</w:t>
      </w:r>
    </w:p>
    <w:p w14:paraId="02F2FFB7"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balony reklamowe fabrycznie nowe i pozbawione wad (takich jak, m.in. zacieki, dziurki),</w:t>
      </w:r>
    </w:p>
    <w:p w14:paraId="3F48C79A" w14:textId="77777777" w:rsidR="00D2475D" w:rsidRPr="00C67620" w:rsidRDefault="00D2475D" w:rsidP="00C67620">
      <w:pPr>
        <w:ind w:firstLine="720"/>
        <w:jc w:val="left"/>
        <w:rPr>
          <w:rFonts w:eastAsia="Calibri"/>
          <w:sz w:val="20"/>
          <w:szCs w:val="20"/>
          <w:lang w:eastAsia="pl-PL"/>
        </w:rPr>
      </w:pPr>
      <w:r w:rsidRPr="00C67620">
        <w:rPr>
          <w:rFonts w:eastAsia="Calibri"/>
          <w:sz w:val="20"/>
          <w:szCs w:val="20"/>
          <w:lang w:eastAsia="pl-PL"/>
        </w:rPr>
        <w:t>balony + patyki i zapinki,</w:t>
      </w:r>
    </w:p>
    <w:p w14:paraId="661E3AA8"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balony lateksowe wykonane z 100% naturalnego kauczuku, rodzaj: pastel, średnica: 30 cm (+/- 2 cm) 12 cali,</w:t>
      </w:r>
    </w:p>
    <w:p w14:paraId="30BD3C76" w14:textId="77777777" w:rsidR="00D2475D" w:rsidRPr="00C67620" w:rsidRDefault="00D2475D" w:rsidP="00C67620">
      <w:pPr>
        <w:ind w:firstLine="720"/>
        <w:jc w:val="left"/>
        <w:rPr>
          <w:rFonts w:eastAsia="Calibri"/>
          <w:sz w:val="20"/>
          <w:szCs w:val="20"/>
          <w:lang w:eastAsia="pl-PL"/>
        </w:rPr>
      </w:pPr>
      <w:r w:rsidRPr="00C67620">
        <w:rPr>
          <w:rFonts w:eastAsia="Calibri"/>
          <w:sz w:val="20"/>
          <w:szCs w:val="20"/>
          <w:lang w:eastAsia="pl-PL"/>
        </w:rPr>
        <w:t>kolor: granatowy zgodny z SIW,</w:t>
      </w:r>
    </w:p>
    <w:p w14:paraId="3BB13107" w14:textId="46F6F677" w:rsidR="00D2475D" w:rsidRPr="00C67620" w:rsidRDefault="00D2475D" w:rsidP="00C67620">
      <w:pPr>
        <w:ind w:left="708" w:firstLine="12"/>
        <w:jc w:val="left"/>
        <w:rPr>
          <w:rFonts w:eastAsia="Calibri"/>
          <w:sz w:val="20"/>
          <w:szCs w:val="20"/>
          <w:lang w:eastAsia="pl-PL"/>
        </w:rPr>
      </w:pPr>
      <w:r w:rsidRPr="00C67620">
        <w:rPr>
          <w:rFonts w:eastAsia="Calibri"/>
          <w:sz w:val="20"/>
          <w:szCs w:val="20"/>
          <w:lang w:eastAsia="pl-PL"/>
        </w:rPr>
        <w:t xml:space="preserve">nadruk na 1 stronie </w:t>
      </w:r>
      <w:r w:rsidR="00895E57" w:rsidRPr="00C67620">
        <w:rPr>
          <w:rFonts w:eastAsia="Calibri"/>
          <w:sz w:val="20"/>
          <w:szCs w:val="20"/>
          <w:lang w:eastAsia="pl-PL"/>
        </w:rPr>
        <w:t xml:space="preserve">balonu </w:t>
      </w:r>
      <w:r w:rsidRPr="00C67620">
        <w:rPr>
          <w:rFonts w:eastAsia="Calibri"/>
          <w:sz w:val="20"/>
          <w:szCs w:val="20"/>
          <w:lang w:eastAsia="pl-PL"/>
        </w:rPr>
        <w:t xml:space="preserve">zgodnie z Załącznikiem nr 4, wykonany metodą sitodruku trwały i czytelny przed oraz po napompowaniu balonów, </w:t>
      </w:r>
    </w:p>
    <w:p w14:paraId="17B2C046"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balony pakowane po 100 sztuk,</w:t>
      </w:r>
    </w:p>
    <w:p w14:paraId="3F86F208"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patyki i zapinki (zaczepy) – umożliwiają prawidłowe umocowanie napompowanego balonu.</w:t>
      </w:r>
    </w:p>
    <w:p w14:paraId="36FFE404" w14:textId="77777777" w:rsidR="00D2475D" w:rsidRPr="00C67620" w:rsidRDefault="00D2475D" w:rsidP="00C67620">
      <w:pPr>
        <w:ind w:left="720"/>
        <w:jc w:val="left"/>
        <w:rPr>
          <w:rFonts w:eastAsia="Calibri"/>
          <w:sz w:val="20"/>
          <w:szCs w:val="20"/>
          <w:lang w:eastAsia="pl-PL"/>
        </w:rPr>
      </w:pPr>
    </w:p>
    <w:p w14:paraId="11DB2F65" w14:textId="77777777" w:rsidR="00D2475D" w:rsidRPr="00C67620" w:rsidRDefault="00D2475D" w:rsidP="00C67620">
      <w:pPr>
        <w:numPr>
          <w:ilvl w:val="0"/>
          <w:numId w:val="63"/>
        </w:numPr>
        <w:jc w:val="left"/>
        <w:rPr>
          <w:rFonts w:eastAsia="Calibri"/>
          <w:sz w:val="20"/>
          <w:szCs w:val="20"/>
          <w:lang w:eastAsia="pl-PL"/>
        </w:rPr>
      </w:pPr>
      <w:r w:rsidRPr="00C67620">
        <w:rPr>
          <w:rFonts w:eastAsia="Calibri"/>
          <w:b/>
          <w:sz w:val="20"/>
          <w:szCs w:val="20"/>
          <w:u w:val="single"/>
          <w:lang w:eastAsia="pl-PL"/>
        </w:rPr>
        <w:t>Smycz – 1 000 szt.;</w:t>
      </w:r>
      <w:r w:rsidRPr="00C67620">
        <w:rPr>
          <w:rFonts w:eastAsia="Calibri"/>
          <w:b/>
          <w:sz w:val="20"/>
          <w:szCs w:val="20"/>
          <w:lang w:eastAsia="pl-PL"/>
        </w:rPr>
        <w:br/>
        <w:t xml:space="preserve"> </w:t>
      </w:r>
      <w:r w:rsidRPr="00C67620">
        <w:rPr>
          <w:rFonts w:eastAsia="Calibri"/>
          <w:sz w:val="20"/>
          <w:szCs w:val="20"/>
          <w:lang w:eastAsia="pl-PL"/>
        </w:rPr>
        <w:t>taśma płaska, dobrej jakości,</w:t>
      </w:r>
    </w:p>
    <w:p w14:paraId="20B5E32D" w14:textId="5B5C78A5" w:rsidR="00D2475D" w:rsidRPr="00C67620" w:rsidRDefault="00D2475D" w:rsidP="00C67620">
      <w:pPr>
        <w:ind w:firstLine="720"/>
        <w:jc w:val="left"/>
        <w:rPr>
          <w:rFonts w:eastAsia="Calibri"/>
          <w:sz w:val="20"/>
          <w:szCs w:val="20"/>
          <w:lang w:eastAsia="pl-PL"/>
        </w:rPr>
      </w:pPr>
      <w:r w:rsidRPr="00C67620">
        <w:rPr>
          <w:rFonts w:eastAsia="Calibri"/>
          <w:sz w:val="20"/>
          <w:szCs w:val="20"/>
          <w:lang w:eastAsia="pl-PL"/>
        </w:rPr>
        <w:t>smycz dwustronnie zadrukowana</w:t>
      </w:r>
      <w:r w:rsidR="00895E57" w:rsidRPr="00C67620">
        <w:rPr>
          <w:rFonts w:eastAsia="Calibri"/>
          <w:sz w:val="20"/>
          <w:szCs w:val="20"/>
          <w:lang w:eastAsia="pl-PL"/>
        </w:rPr>
        <w:t xml:space="preserve"> zgodnie z projektem Zamawiającego (Załącznik nr 5)</w:t>
      </w:r>
    </w:p>
    <w:p w14:paraId="29E14762" w14:textId="047D8329"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 xml:space="preserve">w kolorze granatowym zgodnym z SIW, </w:t>
      </w:r>
      <w:r w:rsidRPr="00C67620">
        <w:rPr>
          <w:rFonts w:eastAsia="Calibri"/>
          <w:sz w:val="20"/>
          <w:szCs w:val="20"/>
          <w:lang w:eastAsia="pl-PL"/>
        </w:rPr>
        <w:br/>
        <w:t xml:space="preserve"> szerokość taśmy 15mm, zakończenie metalowe, zapięcie typu karabińczyk,</w:t>
      </w:r>
      <w:r w:rsidRPr="00C67620">
        <w:rPr>
          <w:rFonts w:eastAsia="Calibri"/>
          <w:sz w:val="20"/>
          <w:szCs w:val="20"/>
          <w:lang w:eastAsia="pl-PL"/>
        </w:rPr>
        <w:br/>
        <w:t>pakowane w kartony, przewiązane po 50 szt.</w:t>
      </w:r>
    </w:p>
    <w:p w14:paraId="427C514B" w14:textId="77777777" w:rsidR="00D2475D" w:rsidRPr="00C67620" w:rsidRDefault="00D2475D" w:rsidP="00C67620">
      <w:pPr>
        <w:jc w:val="left"/>
        <w:rPr>
          <w:rFonts w:eastAsia="Calibri"/>
          <w:sz w:val="20"/>
          <w:szCs w:val="20"/>
          <w:lang w:eastAsia="pl-PL"/>
        </w:rPr>
      </w:pPr>
    </w:p>
    <w:p w14:paraId="36478A28" w14:textId="77777777" w:rsidR="00D2475D" w:rsidRPr="00C67620" w:rsidRDefault="00D2475D" w:rsidP="00C67620">
      <w:pPr>
        <w:jc w:val="left"/>
        <w:rPr>
          <w:rFonts w:eastAsia="Calibri"/>
          <w:b/>
          <w:sz w:val="20"/>
          <w:szCs w:val="20"/>
          <w:lang w:eastAsia="pl-PL"/>
        </w:rPr>
      </w:pPr>
      <w:r w:rsidRPr="00C67620">
        <w:rPr>
          <w:rFonts w:eastAsia="Calibri"/>
          <w:b/>
          <w:sz w:val="20"/>
          <w:szCs w:val="20"/>
          <w:lang w:eastAsia="pl-PL"/>
        </w:rPr>
        <w:t>Zad. 2:</w:t>
      </w:r>
    </w:p>
    <w:p w14:paraId="718BE730" w14:textId="77777777" w:rsidR="00D2475D" w:rsidRPr="00C67620" w:rsidRDefault="00D2475D" w:rsidP="00C67620">
      <w:pPr>
        <w:numPr>
          <w:ilvl w:val="0"/>
          <w:numId w:val="57"/>
        </w:numPr>
        <w:jc w:val="left"/>
        <w:rPr>
          <w:rFonts w:eastAsia="Calibri"/>
          <w:b/>
          <w:sz w:val="20"/>
          <w:szCs w:val="20"/>
          <w:lang w:eastAsia="pl-PL"/>
        </w:rPr>
      </w:pPr>
      <w:r w:rsidRPr="00C67620">
        <w:rPr>
          <w:rFonts w:eastAsia="Calibri"/>
          <w:b/>
          <w:sz w:val="20"/>
          <w:szCs w:val="20"/>
          <w:u w:val="single"/>
          <w:lang w:eastAsia="pl-PL"/>
        </w:rPr>
        <w:t>Spinki do mankietów - 300 szt.;</w:t>
      </w:r>
    </w:p>
    <w:p w14:paraId="1F31014B" w14:textId="77777777" w:rsidR="00D2475D" w:rsidRPr="00C67620" w:rsidRDefault="00D2475D" w:rsidP="00C67620">
      <w:pPr>
        <w:jc w:val="left"/>
        <w:rPr>
          <w:rFonts w:eastAsia="Calibri"/>
          <w:sz w:val="20"/>
          <w:szCs w:val="20"/>
          <w:lang w:eastAsia="pl-PL"/>
        </w:rPr>
      </w:pPr>
      <w:r w:rsidRPr="00C67620">
        <w:rPr>
          <w:rFonts w:eastAsia="Calibri"/>
          <w:color w:val="333333"/>
          <w:sz w:val="20"/>
          <w:szCs w:val="20"/>
          <w:lang w:eastAsia="pl-PL"/>
        </w:rPr>
        <w:tab/>
      </w:r>
      <w:r w:rsidRPr="00C67620">
        <w:rPr>
          <w:rFonts w:eastAsia="Calibri"/>
          <w:sz w:val="20"/>
          <w:szCs w:val="20"/>
          <w:lang w:eastAsia="pl-PL"/>
        </w:rPr>
        <w:t>surowiec: mosiężne posrebrzane,</w:t>
      </w:r>
      <w:r w:rsidRPr="00C67620">
        <w:rPr>
          <w:rFonts w:eastAsia="Calibri"/>
          <w:sz w:val="20"/>
          <w:szCs w:val="20"/>
          <w:lang w:eastAsia="pl-PL"/>
        </w:rPr>
        <w:br/>
      </w:r>
      <w:r w:rsidRPr="00C67620">
        <w:rPr>
          <w:rFonts w:eastAsia="Calibri"/>
          <w:sz w:val="20"/>
          <w:szCs w:val="20"/>
          <w:lang w:eastAsia="pl-PL"/>
        </w:rPr>
        <w:tab/>
        <w:t xml:space="preserve">o wymiarach: 30x11,8 mm (+/- 1 mm), </w:t>
      </w:r>
    </w:p>
    <w:p w14:paraId="360B609B" w14:textId="77777777" w:rsidR="00D2475D" w:rsidRPr="00C67620" w:rsidRDefault="00D2475D" w:rsidP="00C67620">
      <w:pPr>
        <w:ind w:firstLine="720"/>
        <w:jc w:val="left"/>
        <w:rPr>
          <w:rFonts w:eastAsia="Calibri"/>
          <w:sz w:val="20"/>
          <w:szCs w:val="20"/>
          <w:lang w:eastAsia="pl-PL"/>
        </w:rPr>
      </w:pPr>
      <w:r w:rsidRPr="00C67620">
        <w:rPr>
          <w:rFonts w:eastAsia="Calibri"/>
          <w:sz w:val="20"/>
          <w:szCs w:val="20"/>
          <w:lang w:eastAsia="pl-PL"/>
        </w:rPr>
        <w:t>zgodne z projektem Zamawiającego (Załącznik nr 6),</w:t>
      </w:r>
      <w:r w:rsidRPr="00C67620">
        <w:rPr>
          <w:rFonts w:eastAsia="Calibri"/>
          <w:sz w:val="20"/>
          <w:szCs w:val="20"/>
          <w:lang w:eastAsia="pl-PL"/>
        </w:rPr>
        <w:br/>
      </w:r>
      <w:r w:rsidRPr="00C67620">
        <w:rPr>
          <w:rFonts w:eastAsia="Calibri"/>
          <w:sz w:val="20"/>
          <w:szCs w:val="20"/>
          <w:lang w:eastAsia="pl-PL"/>
        </w:rPr>
        <w:tab/>
        <w:t xml:space="preserve">eleganckie opakowanie typu biżuteryjnego dopasowane proporcjonalnie do </w:t>
      </w:r>
      <w:r w:rsidRPr="00C67620">
        <w:rPr>
          <w:rFonts w:eastAsia="Calibri"/>
          <w:sz w:val="20"/>
          <w:szCs w:val="20"/>
          <w:lang w:eastAsia="pl-PL"/>
        </w:rPr>
        <w:br/>
        <w:t xml:space="preserve">             produktu, w kolorze granatowym wraz z gąbką,</w:t>
      </w:r>
    </w:p>
    <w:p w14:paraId="6D85E349" w14:textId="0C5C6AB2"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 xml:space="preserve">na opakowaniu logo Zamawiającego (wizualizacja oraz rodzaj znakowania </w:t>
      </w:r>
      <w:r w:rsidR="00752AE7" w:rsidRPr="00C67620">
        <w:rPr>
          <w:rFonts w:eastAsia="Calibri"/>
          <w:sz w:val="20"/>
          <w:szCs w:val="20"/>
          <w:lang w:eastAsia="pl-PL"/>
        </w:rPr>
        <w:t xml:space="preserve">na opakowaniu </w:t>
      </w:r>
      <w:r w:rsidR="00E74BD2" w:rsidRPr="00C67620">
        <w:rPr>
          <w:rFonts w:eastAsia="Calibri"/>
          <w:sz w:val="20"/>
          <w:szCs w:val="20"/>
          <w:lang w:eastAsia="pl-PL"/>
        </w:rPr>
        <w:t xml:space="preserve">będą przesłane </w:t>
      </w:r>
      <w:r w:rsidRPr="00C67620">
        <w:rPr>
          <w:rFonts w:eastAsia="Calibri"/>
          <w:sz w:val="20"/>
          <w:szCs w:val="20"/>
          <w:lang w:eastAsia="pl-PL"/>
        </w:rPr>
        <w:t>do zaakceptowania</w:t>
      </w:r>
      <w:r w:rsidR="00C67620" w:rsidRPr="00C67620">
        <w:rPr>
          <w:rFonts w:eastAsia="Calibri"/>
          <w:sz w:val="20"/>
          <w:szCs w:val="20"/>
          <w:lang w:eastAsia="pl-PL"/>
        </w:rPr>
        <w:t xml:space="preserve"> </w:t>
      </w:r>
      <w:r w:rsidR="00E74BD2" w:rsidRPr="00C67620">
        <w:rPr>
          <w:rFonts w:eastAsia="Calibri"/>
          <w:sz w:val="20"/>
          <w:szCs w:val="20"/>
          <w:lang w:eastAsia="pl-PL"/>
        </w:rPr>
        <w:t xml:space="preserve">Zamawiającemu maksymalnie do 2 dni roboczych od podpisania umowy </w:t>
      </w:r>
    </w:p>
    <w:p w14:paraId="446D6493" w14:textId="77777777" w:rsidR="00D2475D" w:rsidRPr="00C67620" w:rsidRDefault="00D2475D" w:rsidP="00C67620">
      <w:pPr>
        <w:ind w:firstLine="720"/>
        <w:jc w:val="left"/>
        <w:rPr>
          <w:rFonts w:eastAsia="Calibri"/>
          <w:sz w:val="20"/>
          <w:szCs w:val="20"/>
          <w:lang w:eastAsia="pl-PL"/>
        </w:rPr>
      </w:pPr>
    </w:p>
    <w:p w14:paraId="33B83B63" w14:textId="77777777" w:rsidR="00D2475D" w:rsidRPr="00C67620" w:rsidRDefault="00D2475D" w:rsidP="00C67620">
      <w:pPr>
        <w:jc w:val="left"/>
        <w:rPr>
          <w:rFonts w:eastAsia="Calibri"/>
          <w:b/>
          <w:sz w:val="20"/>
          <w:szCs w:val="20"/>
          <w:lang w:eastAsia="pl-PL"/>
        </w:rPr>
      </w:pPr>
      <w:r w:rsidRPr="00C67620">
        <w:rPr>
          <w:rFonts w:eastAsia="Calibri"/>
          <w:b/>
          <w:sz w:val="20"/>
          <w:szCs w:val="20"/>
          <w:lang w:eastAsia="pl-PL"/>
        </w:rPr>
        <w:t>Zad. 3:</w:t>
      </w:r>
    </w:p>
    <w:p w14:paraId="3DCB1297" w14:textId="77777777" w:rsidR="00D2475D" w:rsidRPr="00C67620" w:rsidRDefault="00D2475D" w:rsidP="00C67620">
      <w:pPr>
        <w:numPr>
          <w:ilvl w:val="0"/>
          <w:numId w:val="56"/>
        </w:numPr>
        <w:jc w:val="left"/>
        <w:rPr>
          <w:rFonts w:eastAsia="Calibri"/>
          <w:b/>
          <w:sz w:val="20"/>
          <w:szCs w:val="20"/>
          <w:lang w:eastAsia="pl-PL"/>
        </w:rPr>
      </w:pPr>
      <w:r w:rsidRPr="00C67620">
        <w:rPr>
          <w:rFonts w:eastAsia="Calibri"/>
          <w:b/>
          <w:sz w:val="20"/>
          <w:szCs w:val="20"/>
          <w:u w:val="single"/>
          <w:lang w:eastAsia="pl-PL"/>
        </w:rPr>
        <w:t>Apaszka - 300 szt.;</w:t>
      </w:r>
    </w:p>
    <w:p w14:paraId="32950B97" w14:textId="77777777" w:rsidR="00D2475D" w:rsidRPr="00C67620" w:rsidRDefault="00D2475D" w:rsidP="00C67620">
      <w:pPr>
        <w:ind w:firstLine="720"/>
        <w:jc w:val="left"/>
        <w:rPr>
          <w:rFonts w:eastAsia="Calibri"/>
          <w:sz w:val="20"/>
          <w:szCs w:val="20"/>
          <w:lang w:eastAsia="pl-PL"/>
        </w:rPr>
      </w:pPr>
      <w:r w:rsidRPr="00C67620">
        <w:rPr>
          <w:rFonts w:eastAsia="Calibri"/>
          <w:sz w:val="20"/>
          <w:szCs w:val="20"/>
          <w:lang w:eastAsia="pl-PL"/>
        </w:rPr>
        <w:t>o wymiarach 55x55 cm,</w:t>
      </w:r>
    </w:p>
    <w:p w14:paraId="1AEA6671" w14:textId="77777777" w:rsidR="00D2475D" w:rsidRPr="00C67620" w:rsidRDefault="00D2475D" w:rsidP="00C67620">
      <w:pPr>
        <w:ind w:firstLine="720"/>
        <w:jc w:val="left"/>
        <w:rPr>
          <w:rFonts w:eastAsia="Calibri"/>
          <w:sz w:val="20"/>
          <w:szCs w:val="20"/>
          <w:lang w:eastAsia="pl-PL"/>
        </w:rPr>
      </w:pPr>
      <w:r w:rsidRPr="00C67620">
        <w:rPr>
          <w:rFonts w:eastAsia="Calibri"/>
          <w:sz w:val="20"/>
          <w:szCs w:val="20"/>
          <w:lang w:eastAsia="pl-PL"/>
        </w:rPr>
        <w:t>materiał: z naturalnego jedwabiu,</w:t>
      </w:r>
    </w:p>
    <w:p w14:paraId="2D68B493"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zadrukowana jednostronnie: wzór według projektu Zamawiającego (Załącznik nr 7),</w:t>
      </w:r>
    </w:p>
    <w:p w14:paraId="24E435BC"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 xml:space="preserve">pakowane jednostkowo w kartonowe pudełko w kolorze granatowym z logo Zamawiającego. </w:t>
      </w:r>
    </w:p>
    <w:p w14:paraId="08801131" w14:textId="7A456135" w:rsidR="00D2475D" w:rsidRPr="00C67620" w:rsidRDefault="00D2475D" w:rsidP="00C67620">
      <w:pPr>
        <w:ind w:left="720"/>
        <w:jc w:val="left"/>
        <w:rPr>
          <w:rFonts w:eastAsia="Calibri"/>
          <w:strike/>
          <w:sz w:val="20"/>
          <w:szCs w:val="20"/>
          <w:lang w:eastAsia="pl-PL"/>
        </w:rPr>
      </w:pPr>
      <w:r w:rsidRPr="00C67620">
        <w:rPr>
          <w:rFonts w:eastAsia="Calibri"/>
          <w:sz w:val="20"/>
          <w:szCs w:val="20"/>
          <w:lang w:eastAsia="pl-PL"/>
        </w:rPr>
        <w:t xml:space="preserve">Wizualizacja pudełka ze znakowaniem </w:t>
      </w:r>
      <w:r w:rsidR="00370F9B" w:rsidRPr="00C67620">
        <w:rPr>
          <w:rFonts w:eastAsia="Calibri"/>
          <w:sz w:val="20"/>
          <w:szCs w:val="20"/>
          <w:lang w:eastAsia="pl-PL"/>
        </w:rPr>
        <w:t xml:space="preserve">będzie przesłana </w:t>
      </w:r>
      <w:r w:rsidRPr="00C67620">
        <w:rPr>
          <w:rFonts w:eastAsia="Calibri"/>
          <w:sz w:val="20"/>
          <w:szCs w:val="20"/>
          <w:lang w:eastAsia="pl-PL"/>
        </w:rPr>
        <w:t>do zaakceptowania</w:t>
      </w:r>
      <w:r w:rsidR="00370F9B" w:rsidRPr="00C67620">
        <w:rPr>
          <w:rFonts w:eastAsia="Calibri"/>
          <w:sz w:val="20"/>
          <w:szCs w:val="20"/>
          <w:lang w:eastAsia="pl-PL"/>
        </w:rPr>
        <w:t xml:space="preserve"> Zamawiającemu</w:t>
      </w:r>
      <w:r w:rsidRPr="00C67620">
        <w:rPr>
          <w:rFonts w:eastAsia="Calibri"/>
          <w:sz w:val="20"/>
          <w:szCs w:val="20"/>
          <w:lang w:eastAsia="pl-PL"/>
        </w:rPr>
        <w:t xml:space="preserve"> </w:t>
      </w:r>
      <w:r w:rsidR="00D33758" w:rsidRPr="00C67620">
        <w:rPr>
          <w:rFonts w:eastAsia="Calibri"/>
          <w:sz w:val="20"/>
          <w:szCs w:val="20"/>
          <w:lang w:eastAsia="pl-PL"/>
        </w:rPr>
        <w:t xml:space="preserve">max do 2 dni </w:t>
      </w:r>
      <w:r w:rsidR="00D6795F" w:rsidRPr="00C67620">
        <w:rPr>
          <w:rFonts w:eastAsia="Calibri"/>
          <w:sz w:val="20"/>
          <w:szCs w:val="20"/>
          <w:lang w:eastAsia="pl-PL"/>
        </w:rPr>
        <w:t xml:space="preserve">roboczych </w:t>
      </w:r>
      <w:r w:rsidR="00D33758" w:rsidRPr="00C67620">
        <w:rPr>
          <w:rFonts w:eastAsia="Calibri"/>
          <w:sz w:val="20"/>
          <w:szCs w:val="20"/>
          <w:lang w:eastAsia="pl-PL"/>
        </w:rPr>
        <w:t xml:space="preserve">od </w:t>
      </w:r>
      <w:r w:rsidR="00370F9B" w:rsidRPr="00C67620">
        <w:rPr>
          <w:rFonts w:eastAsia="Calibri"/>
          <w:sz w:val="20"/>
          <w:szCs w:val="20"/>
          <w:lang w:eastAsia="pl-PL"/>
        </w:rPr>
        <w:t>podpisania umowy</w:t>
      </w:r>
      <w:r w:rsidR="00D6795F" w:rsidRPr="00C67620">
        <w:rPr>
          <w:rFonts w:eastAsia="Calibri"/>
          <w:sz w:val="20"/>
          <w:szCs w:val="20"/>
          <w:lang w:eastAsia="pl-PL"/>
        </w:rPr>
        <w:t xml:space="preserve"> </w:t>
      </w:r>
    </w:p>
    <w:p w14:paraId="34202BD7" w14:textId="77777777" w:rsidR="00D2475D" w:rsidRPr="00C67620" w:rsidRDefault="00D2475D" w:rsidP="00C67620">
      <w:pPr>
        <w:jc w:val="left"/>
        <w:rPr>
          <w:rFonts w:eastAsia="Calibri"/>
          <w:sz w:val="20"/>
          <w:szCs w:val="20"/>
          <w:lang w:eastAsia="pl-PL"/>
        </w:rPr>
      </w:pPr>
    </w:p>
    <w:p w14:paraId="513EA2EF" w14:textId="77777777" w:rsidR="00D2475D" w:rsidRPr="00C67620" w:rsidRDefault="00D2475D" w:rsidP="00C67620">
      <w:pPr>
        <w:numPr>
          <w:ilvl w:val="0"/>
          <w:numId w:val="65"/>
        </w:numPr>
        <w:jc w:val="left"/>
        <w:rPr>
          <w:rFonts w:eastAsia="Calibri"/>
          <w:b/>
          <w:sz w:val="20"/>
          <w:szCs w:val="20"/>
          <w:lang w:eastAsia="pl-PL"/>
        </w:rPr>
      </w:pPr>
      <w:r w:rsidRPr="00C67620">
        <w:rPr>
          <w:rFonts w:eastAsia="Calibri"/>
          <w:b/>
          <w:sz w:val="20"/>
          <w:szCs w:val="20"/>
          <w:u w:val="single"/>
          <w:lang w:eastAsia="pl-PL"/>
        </w:rPr>
        <w:t>Poszetka - 300 szt.;</w:t>
      </w:r>
    </w:p>
    <w:p w14:paraId="6AFD7DC4" w14:textId="77777777" w:rsidR="00D2475D" w:rsidRPr="00C67620" w:rsidRDefault="00D2475D" w:rsidP="00C67620">
      <w:pPr>
        <w:ind w:firstLine="720"/>
        <w:jc w:val="left"/>
        <w:rPr>
          <w:rFonts w:eastAsia="Calibri"/>
          <w:sz w:val="20"/>
          <w:szCs w:val="20"/>
          <w:lang w:eastAsia="pl-PL"/>
        </w:rPr>
      </w:pPr>
      <w:r w:rsidRPr="00C67620">
        <w:rPr>
          <w:rFonts w:eastAsia="Calibri"/>
          <w:sz w:val="20"/>
          <w:szCs w:val="20"/>
          <w:lang w:eastAsia="pl-PL"/>
        </w:rPr>
        <w:t xml:space="preserve">o wymiarach 33x33 cm, </w:t>
      </w:r>
    </w:p>
    <w:p w14:paraId="19CECB55" w14:textId="77777777" w:rsidR="00D2475D" w:rsidRPr="00C67620" w:rsidRDefault="00D2475D" w:rsidP="00C67620">
      <w:pPr>
        <w:ind w:firstLine="720"/>
        <w:jc w:val="left"/>
        <w:rPr>
          <w:rFonts w:eastAsia="Calibri"/>
          <w:sz w:val="20"/>
          <w:szCs w:val="20"/>
          <w:lang w:eastAsia="pl-PL"/>
        </w:rPr>
      </w:pPr>
      <w:r w:rsidRPr="00C67620">
        <w:rPr>
          <w:rFonts w:eastAsia="Calibri"/>
          <w:sz w:val="20"/>
          <w:szCs w:val="20"/>
          <w:lang w:eastAsia="pl-PL"/>
        </w:rPr>
        <w:lastRenderedPageBreak/>
        <w:t>materiał: z jedwabiu,</w:t>
      </w:r>
    </w:p>
    <w:p w14:paraId="2D5B2A90"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zadrukowana jednostronnie: wzór według projektu Zamawiającego (Załącznik nr 8),</w:t>
      </w:r>
    </w:p>
    <w:p w14:paraId="1D7C9002"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pakowane jednostkowo w kartonowe pudełko w kolorze granatowym z logo Zamawiającego.</w:t>
      </w:r>
    </w:p>
    <w:p w14:paraId="6EE13366" w14:textId="7354C2FD" w:rsidR="00D2475D" w:rsidRPr="00C67620" w:rsidRDefault="00D2475D" w:rsidP="00C67620">
      <w:pPr>
        <w:ind w:left="708" w:firstLine="12"/>
        <w:jc w:val="left"/>
        <w:rPr>
          <w:rFonts w:eastAsia="Calibri"/>
          <w:strike/>
          <w:sz w:val="20"/>
          <w:szCs w:val="20"/>
          <w:lang w:eastAsia="pl-PL"/>
        </w:rPr>
      </w:pPr>
      <w:r w:rsidRPr="00C67620">
        <w:rPr>
          <w:rFonts w:eastAsia="Calibri"/>
          <w:sz w:val="20"/>
          <w:szCs w:val="20"/>
          <w:lang w:eastAsia="pl-PL"/>
        </w:rPr>
        <w:t xml:space="preserve">Wizualizacja pudełka ze znakowaniem </w:t>
      </w:r>
      <w:r w:rsidR="009A6BDC" w:rsidRPr="00C67620">
        <w:rPr>
          <w:rFonts w:eastAsia="Calibri"/>
          <w:sz w:val="20"/>
          <w:szCs w:val="20"/>
          <w:lang w:eastAsia="pl-PL"/>
        </w:rPr>
        <w:t xml:space="preserve">będzie przesłana do </w:t>
      </w:r>
      <w:r w:rsidR="00D6795F" w:rsidRPr="00C67620">
        <w:rPr>
          <w:rFonts w:eastAsia="Calibri"/>
          <w:sz w:val="20"/>
          <w:szCs w:val="20"/>
          <w:lang w:eastAsia="pl-PL"/>
        </w:rPr>
        <w:t xml:space="preserve">zaakceptowania </w:t>
      </w:r>
      <w:r w:rsidR="009A6BDC" w:rsidRPr="00C67620">
        <w:rPr>
          <w:rFonts w:eastAsia="Calibri"/>
          <w:sz w:val="20"/>
          <w:szCs w:val="20"/>
          <w:lang w:eastAsia="pl-PL"/>
        </w:rPr>
        <w:t xml:space="preserve">Zamawiającemu </w:t>
      </w:r>
      <w:r w:rsidR="00D6795F" w:rsidRPr="00C67620">
        <w:rPr>
          <w:rFonts w:eastAsia="Calibri"/>
          <w:sz w:val="20"/>
          <w:szCs w:val="20"/>
          <w:lang w:eastAsia="pl-PL"/>
        </w:rPr>
        <w:t xml:space="preserve">max do 2 dni roboczych od </w:t>
      </w:r>
      <w:r w:rsidR="009A6BDC" w:rsidRPr="00C67620">
        <w:rPr>
          <w:rFonts w:eastAsia="Calibri"/>
          <w:sz w:val="20"/>
          <w:szCs w:val="20"/>
          <w:lang w:eastAsia="pl-PL"/>
        </w:rPr>
        <w:t>podpisania umowy</w:t>
      </w:r>
      <w:r w:rsidR="00D6795F" w:rsidRPr="00C67620">
        <w:rPr>
          <w:rFonts w:eastAsia="Calibri"/>
          <w:sz w:val="20"/>
          <w:szCs w:val="20"/>
          <w:lang w:eastAsia="pl-PL"/>
        </w:rPr>
        <w:t xml:space="preserve">. </w:t>
      </w:r>
    </w:p>
    <w:p w14:paraId="507DBD60" w14:textId="77777777" w:rsidR="00D2475D" w:rsidRPr="00C67620" w:rsidRDefault="00D2475D" w:rsidP="00C67620">
      <w:pPr>
        <w:ind w:firstLine="720"/>
        <w:jc w:val="left"/>
        <w:rPr>
          <w:rFonts w:eastAsia="Calibri"/>
          <w:sz w:val="20"/>
          <w:szCs w:val="20"/>
          <w:lang w:eastAsia="pl-PL"/>
        </w:rPr>
      </w:pPr>
    </w:p>
    <w:p w14:paraId="02D6E651" w14:textId="77777777" w:rsidR="00D2475D" w:rsidRPr="00C67620" w:rsidRDefault="00D2475D" w:rsidP="00C67620">
      <w:pPr>
        <w:jc w:val="left"/>
        <w:rPr>
          <w:rFonts w:eastAsia="Calibri"/>
          <w:b/>
          <w:sz w:val="20"/>
          <w:szCs w:val="20"/>
          <w:lang w:eastAsia="pl-PL"/>
        </w:rPr>
      </w:pPr>
      <w:r w:rsidRPr="00C67620">
        <w:rPr>
          <w:rFonts w:eastAsia="Calibri"/>
          <w:b/>
          <w:sz w:val="20"/>
          <w:szCs w:val="20"/>
          <w:lang w:eastAsia="pl-PL"/>
        </w:rPr>
        <w:t>Zad. 4:</w:t>
      </w:r>
    </w:p>
    <w:p w14:paraId="094E6E1F" w14:textId="77777777" w:rsidR="00D2475D" w:rsidRPr="00C67620" w:rsidRDefault="00D2475D" w:rsidP="00C67620">
      <w:pPr>
        <w:numPr>
          <w:ilvl w:val="0"/>
          <w:numId w:val="59"/>
        </w:numPr>
        <w:jc w:val="left"/>
        <w:rPr>
          <w:rFonts w:eastAsia="Calibri"/>
          <w:b/>
          <w:sz w:val="20"/>
          <w:szCs w:val="20"/>
          <w:lang w:eastAsia="pl-PL"/>
        </w:rPr>
      </w:pPr>
      <w:r w:rsidRPr="00C67620">
        <w:rPr>
          <w:rFonts w:eastAsia="Calibri"/>
          <w:b/>
          <w:sz w:val="20"/>
          <w:szCs w:val="20"/>
          <w:u w:val="single"/>
          <w:lang w:eastAsia="pl-PL"/>
        </w:rPr>
        <w:t>Automatyczny długopis touch pen – 1 000 szt.;</w:t>
      </w:r>
    </w:p>
    <w:p w14:paraId="20E353B0"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biały trzon, matowe wykończenie,</w:t>
      </w:r>
    </w:p>
    <w:p w14:paraId="4C0E48CA"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nadruk full kolor,</w:t>
      </w:r>
    </w:p>
    <w:p w14:paraId="5B0B5160"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wykonany wg projektu Zamawiającego (Załącznik nr 6),</w:t>
      </w:r>
    </w:p>
    <w:p w14:paraId="5C3DA5E4" w14:textId="03EC79F3"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na końcu długopisu gumka dotykowa do ekranów dotykowych w kolorze granatowym zgodna z SIW,</w:t>
      </w:r>
    </w:p>
    <w:p w14:paraId="441209BF" w14:textId="03C3BDCC" w:rsidR="00D2475D" w:rsidRDefault="00D2475D" w:rsidP="00C67620">
      <w:pPr>
        <w:ind w:left="720"/>
        <w:jc w:val="left"/>
        <w:rPr>
          <w:rFonts w:eastAsia="Calibri"/>
          <w:sz w:val="20"/>
          <w:szCs w:val="20"/>
          <w:lang w:eastAsia="pl-PL"/>
        </w:rPr>
      </w:pPr>
      <w:r w:rsidRPr="00C67620">
        <w:rPr>
          <w:rFonts w:eastAsia="Calibri"/>
          <w:sz w:val="20"/>
          <w:szCs w:val="20"/>
          <w:lang w:eastAsia="pl-PL"/>
        </w:rPr>
        <w:t>wkład w kolorze niebieskim,</w:t>
      </w:r>
      <w:r w:rsidRPr="00C67620">
        <w:rPr>
          <w:rFonts w:eastAsia="Calibri"/>
          <w:sz w:val="20"/>
          <w:szCs w:val="20"/>
          <w:lang w:eastAsia="pl-PL"/>
        </w:rPr>
        <w:br/>
        <w:t>pakowane zbiorczo</w:t>
      </w:r>
      <w:r w:rsidR="00D6795F" w:rsidRPr="00C67620">
        <w:rPr>
          <w:rFonts w:eastAsia="Calibri"/>
          <w:sz w:val="20"/>
          <w:szCs w:val="20"/>
          <w:lang w:eastAsia="pl-PL"/>
        </w:rPr>
        <w:t xml:space="preserve"> w kartonie po 50 szt</w:t>
      </w:r>
      <w:r w:rsidRPr="00C67620">
        <w:rPr>
          <w:rFonts w:eastAsia="Calibri"/>
          <w:sz w:val="20"/>
          <w:szCs w:val="20"/>
          <w:lang w:eastAsia="pl-PL"/>
        </w:rPr>
        <w:t>.</w:t>
      </w:r>
    </w:p>
    <w:p w14:paraId="29F02511" w14:textId="77777777" w:rsidR="00C67620" w:rsidRPr="00C67620" w:rsidRDefault="00C67620" w:rsidP="00C67620">
      <w:pPr>
        <w:ind w:left="720"/>
        <w:jc w:val="left"/>
        <w:rPr>
          <w:rFonts w:eastAsia="Calibri"/>
          <w:sz w:val="20"/>
          <w:szCs w:val="20"/>
          <w:lang w:eastAsia="pl-PL"/>
        </w:rPr>
      </w:pPr>
    </w:p>
    <w:p w14:paraId="1D9989D6" w14:textId="77777777" w:rsidR="00D2475D" w:rsidRPr="00C67620" w:rsidRDefault="00D2475D" w:rsidP="00C67620">
      <w:pPr>
        <w:numPr>
          <w:ilvl w:val="0"/>
          <w:numId w:val="60"/>
        </w:numPr>
        <w:jc w:val="left"/>
        <w:rPr>
          <w:rFonts w:eastAsia="Calibri"/>
          <w:b/>
          <w:sz w:val="20"/>
          <w:szCs w:val="20"/>
          <w:u w:val="single"/>
          <w:lang w:eastAsia="pl-PL"/>
        </w:rPr>
      </w:pPr>
      <w:r w:rsidRPr="00C67620">
        <w:rPr>
          <w:rFonts w:eastAsia="Calibri"/>
          <w:b/>
          <w:sz w:val="20"/>
          <w:szCs w:val="20"/>
          <w:u w:val="single"/>
          <w:lang w:eastAsia="pl-PL"/>
        </w:rPr>
        <w:t>Pióro wieczne -100 szt.</w:t>
      </w:r>
    </w:p>
    <w:p w14:paraId="26499649" w14:textId="77777777" w:rsidR="00D2475D" w:rsidRPr="00C67620" w:rsidRDefault="00D2475D" w:rsidP="00C67620">
      <w:pPr>
        <w:ind w:left="720"/>
        <w:jc w:val="left"/>
        <w:rPr>
          <w:rFonts w:eastAsia="Calibri"/>
          <w:color w:val="000000"/>
          <w:sz w:val="20"/>
          <w:szCs w:val="20"/>
          <w:shd w:val="clear" w:color="auto" w:fill="FFFFFF"/>
          <w:lang w:eastAsia="pl-PL"/>
        </w:rPr>
      </w:pPr>
      <w:r w:rsidRPr="00C67620">
        <w:rPr>
          <w:rFonts w:eastAsia="Calibri"/>
          <w:color w:val="000000"/>
          <w:sz w:val="20"/>
          <w:szCs w:val="20"/>
          <w:shd w:val="clear" w:color="auto" w:fill="FFFFFF"/>
          <w:lang w:eastAsia="pl-PL"/>
        </w:rPr>
        <w:t xml:space="preserve">granatowe, matowy kolor, </w:t>
      </w:r>
    </w:p>
    <w:p w14:paraId="70173A32" w14:textId="77777777" w:rsidR="00D2475D" w:rsidRPr="00C67620" w:rsidRDefault="00D2475D" w:rsidP="00C67620">
      <w:pPr>
        <w:ind w:left="720"/>
        <w:jc w:val="left"/>
        <w:rPr>
          <w:rFonts w:eastAsia="Calibri"/>
          <w:color w:val="000000"/>
          <w:sz w:val="20"/>
          <w:szCs w:val="20"/>
          <w:shd w:val="clear" w:color="auto" w:fill="FFFFFF"/>
          <w:lang w:eastAsia="pl-PL"/>
        </w:rPr>
      </w:pPr>
      <w:r w:rsidRPr="00C67620">
        <w:rPr>
          <w:rFonts w:eastAsia="Calibri"/>
          <w:color w:val="000000"/>
          <w:sz w:val="20"/>
          <w:szCs w:val="20"/>
          <w:shd w:val="clear" w:color="auto" w:fill="FFFFFF"/>
          <w:lang w:eastAsia="pl-PL"/>
        </w:rPr>
        <w:t xml:space="preserve">część przednia w czarnym połyskującym kolorze, </w:t>
      </w:r>
    </w:p>
    <w:p w14:paraId="46207B89" w14:textId="77777777" w:rsidR="00D2475D" w:rsidRPr="00C67620" w:rsidRDefault="00D2475D" w:rsidP="00C67620">
      <w:pPr>
        <w:ind w:left="720"/>
        <w:jc w:val="left"/>
        <w:rPr>
          <w:rFonts w:eastAsia="Calibri"/>
          <w:color w:val="000000"/>
          <w:sz w:val="20"/>
          <w:szCs w:val="20"/>
          <w:shd w:val="clear" w:color="auto" w:fill="FFFFFF"/>
          <w:lang w:eastAsia="pl-PL"/>
        </w:rPr>
      </w:pPr>
      <w:r w:rsidRPr="00C67620">
        <w:rPr>
          <w:rFonts w:eastAsia="Calibri"/>
          <w:color w:val="000000"/>
          <w:sz w:val="20"/>
          <w:szCs w:val="20"/>
          <w:shd w:val="clear" w:color="auto" w:fill="FFFFFF"/>
          <w:lang w:eastAsia="pl-PL"/>
        </w:rPr>
        <w:t xml:space="preserve">stalówka ze stali nierdzewnej typu F, </w:t>
      </w:r>
    </w:p>
    <w:p w14:paraId="67301BD9" w14:textId="77777777" w:rsidR="00D2475D" w:rsidRPr="00C67620" w:rsidRDefault="00D2475D" w:rsidP="00C67620">
      <w:pPr>
        <w:ind w:left="720"/>
        <w:jc w:val="left"/>
        <w:rPr>
          <w:rFonts w:eastAsia="Calibri"/>
          <w:color w:val="000000"/>
          <w:sz w:val="20"/>
          <w:szCs w:val="20"/>
          <w:shd w:val="clear" w:color="auto" w:fill="FFFFFF"/>
          <w:lang w:eastAsia="pl-PL"/>
        </w:rPr>
      </w:pPr>
      <w:r w:rsidRPr="00C67620">
        <w:rPr>
          <w:rFonts w:eastAsia="Calibri"/>
          <w:color w:val="000000"/>
          <w:sz w:val="20"/>
          <w:szCs w:val="20"/>
          <w:shd w:val="clear" w:color="auto" w:fill="FFFFFF"/>
          <w:lang w:eastAsia="pl-PL"/>
        </w:rPr>
        <w:t xml:space="preserve">pierścienie polerowane oraz chromowane, </w:t>
      </w:r>
    </w:p>
    <w:p w14:paraId="3BA92EF2" w14:textId="77777777" w:rsidR="00D2475D" w:rsidRPr="00C67620" w:rsidRDefault="00D2475D" w:rsidP="00C67620">
      <w:pPr>
        <w:ind w:left="720"/>
        <w:jc w:val="left"/>
        <w:rPr>
          <w:rFonts w:eastAsia="Calibri"/>
          <w:color w:val="000000"/>
          <w:sz w:val="20"/>
          <w:szCs w:val="20"/>
          <w:shd w:val="clear" w:color="auto" w:fill="FFFFFF"/>
          <w:lang w:eastAsia="pl-PL"/>
        </w:rPr>
      </w:pPr>
      <w:r w:rsidRPr="00C67620">
        <w:rPr>
          <w:rFonts w:eastAsia="Calibri"/>
          <w:color w:val="000000"/>
          <w:sz w:val="20"/>
          <w:szCs w:val="20"/>
          <w:shd w:val="clear" w:color="auto" w:fill="FFFFFF"/>
          <w:lang w:eastAsia="pl-PL"/>
        </w:rPr>
        <w:t>klip w kształcie strzały,</w:t>
      </w:r>
    </w:p>
    <w:p w14:paraId="647ACEF5" w14:textId="77777777" w:rsidR="00D2475D" w:rsidRPr="00C67620" w:rsidRDefault="00D2475D" w:rsidP="00C67620">
      <w:pPr>
        <w:ind w:left="720"/>
        <w:jc w:val="left"/>
        <w:rPr>
          <w:rFonts w:eastAsia="Times New Roman"/>
          <w:color w:val="000000"/>
          <w:sz w:val="20"/>
          <w:szCs w:val="20"/>
          <w:lang w:eastAsia="pl-PL"/>
        </w:rPr>
      </w:pPr>
      <w:r w:rsidRPr="00C67620">
        <w:rPr>
          <w:rFonts w:eastAsia="Calibri"/>
          <w:color w:val="000000"/>
          <w:sz w:val="20"/>
          <w:szCs w:val="20"/>
          <w:shd w:val="clear" w:color="auto" w:fill="FFFFFF"/>
          <w:lang w:eastAsia="pl-PL"/>
        </w:rPr>
        <w:t>wypo</w:t>
      </w:r>
      <w:r w:rsidRPr="00C67620">
        <w:rPr>
          <w:rFonts w:eastAsia="Times New Roman"/>
          <w:color w:val="000000"/>
          <w:sz w:val="20"/>
          <w:szCs w:val="20"/>
          <w:lang w:eastAsia="pl-PL"/>
        </w:rPr>
        <w:t>sażone w dwukanałowy system podawania atramentu.</w:t>
      </w:r>
    </w:p>
    <w:p w14:paraId="18FED369" w14:textId="77777777" w:rsidR="00D2475D" w:rsidRPr="00C67620" w:rsidRDefault="00D2475D" w:rsidP="00C67620">
      <w:pPr>
        <w:ind w:left="720"/>
        <w:jc w:val="left"/>
        <w:rPr>
          <w:rFonts w:eastAsia="Calibri"/>
          <w:color w:val="000000"/>
          <w:sz w:val="20"/>
          <w:szCs w:val="20"/>
          <w:shd w:val="clear" w:color="auto" w:fill="FFFFFF"/>
          <w:lang w:eastAsia="pl-PL"/>
        </w:rPr>
      </w:pPr>
      <w:r w:rsidRPr="00C67620">
        <w:rPr>
          <w:rFonts w:eastAsia="Calibri"/>
          <w:color w:val="000000"/>
          <w:sz w:val="20"/>
          <w:szCs w:val="20"/>
          <w:shd w:val="clear" w:color="auto" w:fill="FFFFFF"/>
          <w:lang w:eastAsia="pl-PL"/>
        </w:rPr>
        <w:t>Opakowanie prezentowe,</w:t>
      </w:r>
    </w:p>
    <w:p w14:paraId="326D4BF7" w14:textId="2FF16188" w:rsidR="000728DF" w:rsidRPr="00C67620" w:rsidRDefault="00D2475D" w:rsidP="00C67620">
      <w:pPr>
        <w:ind w:left="720"/>
        <w:jc w:val="left"/>
        <w:rPr>
          <w:rFonts w:eastAsia="Calibri"/>
          <w:sz w:val="20"/>
          <w:szCs w:val="20"/>
          <w:lang w:eastAsia="pl-PL"/>
        </w:rPr>
      </w:pPr>
      <w:r w:rsidRPr="00C67620">
        <w:rPr>
          <w:rFonts w:eastAsia="Calibri"/>
          <w:sz w:val="20"/>
          <w:szCs w:val="20"/>
          <w:lang w:eastAsia="pl-PL"/>
        </w:rPr>
        <w:t>na opakowaniu logo Zamawiającego</w:t>
      </w:r>
      <w:r w:rsidR="000728DF" w:rsidRPr="00C67620">
        <w:rPr>
          <w:rFonts w:eastAsia="Calibri"/>
          <w:sz w:val="20"/>
          <w:szCs w:val="20"/>
          <w:lang w:eastAsia="pl-PL"/>
        </w:rPr>
        <w:t xml:space="preserve"> (Załącznik nr 1)</w:t>
      </w:r>
    </w:p>
    <w:p w14:paraId="03011966" w14:textId="06B4FC41" w:rsidR="00D2475D" w:rsidRPr="00C67620" w:rsidRDefault="000728DF" w:rsidP="00C67620">
      <w:pPr>
        <w:ind w:left="720"/>
        <w:jc w:val="left"/>
        <w:rPr>
          <w:rFonts w:eastAsia="Calibri"/>
          <w:sz w:val="20"/>
          <w:szCs w:val="20"/>
          <w:lang w:eastAsia="pl-PL"/>
        </w:rPr>
      </w:pPr>
      <w:r w:rsidRPr="00C67620">
        <w:rPr>
          <w:rFonts w:eastAsia="Calibri"/>
          <w:sz w:val="20"/>
          <w:szCs w:val="20"/>
          <w:lang w:eastAsia="pl-PL"/>
        </w:rPr>
        <w:t>W</w:t>
      </w:r>
      <w:r w:rsidR="00D2475D" w:rsidRPr="00C67620">
        <w:rPr>
          <w:rFonts w:eastAsia="Calibri"/>
          <w:sz w:val="20"/>
          <w:szCs w:val="20"/>
          <w:lang w:eastAsia="pl-PL"/>
        </w:rPr>
        <w:t xml:space="preserve">izualizacja znakowania </w:t>
      </w:r>
      <w:r w:rsidR="00370F9B" w:rsidRPr="00C67620">
        <w:rPr>
          <w:rFonts w:eastAsia="Calibri"/>
          <w:sz w:val="20"/>
          <w:szCs w:val="20"/>
          <w:lang w:eastAsia="pl-PL"/>
        </w:rPr>
        <w:t xml:space="preserve">opakowania będzie przesłana </w:t>
      </w:r>
      <w:r w:rsidR="00D2475D" w:rsidRPr="00C67620">
        <w:rPr>
          <w:rFonts w:eastAsia="Calibri"/>
          <w:sz w:val="20"/>
          <w:szCs w:val="20"/>
          <w:lang w:eastAsia="pl-PL"/>
        </w:rPr>
        <w:t xml:space="preserve">do zaakceptowania </w:t>
      </w:r>
      <w:r w:rsidR="00370F9B" w:rsidRPr="00C67620">
        <w:rPr>
          <w:rFonts w:eastAsia="Calibri"/>
          <w:sz w:val="20"/>
          <w:szCs w:val="20"/>
          <w:lang w:eastAsia="pl-PL"/>
        </w:rPr>
        <w:t xml:space="preserve">Zamawiającemu maksymalnie do 2 dni roboczych od podpisania umowy. </w:t>
      </w:r>
    </w:p>
    <w:p w14:paraId="5C37FEA6" w14:textId="77777777" w:rsidR="00D2475D" w:rsidRPr="00C67620" w:rsidRDefault="00D2475D" w:rsidP="00C67620">
      <w:pPr>
        <w:ind w:left="720"/>
        <w:jc w:val="left"/>
        <w:rPr>
          <w:rFonts w:eastAsia="Calibri"/>
          <w:b/>
          <w:sz w:val="20"/>
          <w:szCs w:val="20"/>
          <w:lang w:eastAsia="pl-PL"/>
        </w:rPr>
      </w:pPr>
    </w:p>
    <w:p w14:paraId="6B3100AB" w14:textId="77777777" w:rsidR="00D2475D" w:rsidRPr="00C67620" w:rsidRDefault="00D2475D" w:rsidP="00C67620">
      <w:pPr>
        <w:jc w:val="left"/>
        <w:rPr>
          <w:rFonts w:eastAsia="Calibri"/>
          <w:b/>
          <w:sz w:val="20"/>
          <w:szCs w:val="20"/>
          <w:lang w:eastAsia="pl-PL"/>
        </w:rPr>
      </w:pPr>
      <w:r w:rsidRPr="00C67620">
        <w:rPr>
          <w:rFonts w:eastAsia="Calibri"/>
          <w:b/>
          <w:sz w:val="20"/>
          <w:szCs w:val="20"/>
          <w:lang w:eastAsia="pl-PL"/>
        </w:rPr>
        <w:t>Zad. 5:</w:t>
      </w:r>
    </w:p>
    <w:p w14:paraId="51F39336" w14:textId="77777777" w:rsidR="00D2475D" w:rsidRPr="00C67620" w:rsidRDefault="00D2475D" w:rsidP="00C67620">
      <w:pPr>
        <w:numPr>
          <w:ilvl w:val="0"/>
          <w:numId w:val="60"/>
        </w:numPr>
        <w:jc w:val="left"/>
        <w:rPr>
          <w:rFonts w:eastAsia="Calibri"/>
          <w:b/>
          <w:sz w:val="20"/>
          <w:szCs w:val="20"/>
          <w:u w:val="single"/>
          <w:lang w:eastAsia="pl-PL"/>
        </w:rPr>
      </w:pPr>
      <w:r w:rsidRPr="00C67620">
        <w:rPr>
          <w:rFonts w:eastAsia="Calibri"/>
          <w:b/>
          <w:sz w:val="20"/>
          <w:szCs w:val="20"/>
          <w:u w:val="single"/>
          <w:lang w:eastAsia="pl-PL"/>
        </w:rPr>
        <w:t>Kubek porcelanowy z nadrukiem – 1 000 szt.</w:t>
      </w:r>
    </w:p>
    <w:p w14:paraId="08635876"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 xml:space="preserve">pojemność 340 ml, </w:t>
      </w:r>
    </w:p>
    <w:p w14:paraId="6645522C"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cienka porcelana, materiał: Fine Bone China,</w:t>
      </w:r>
    </w:p>
    <w:p w14:paraId="0C6E61BE"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wysokość: 74/99 mm,</w:t>
      </w:r>
    </w:p>
    <w:p w14:paraId="01A85DE4"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średnica: 81/84 mm,</w:t>
      </w:r>
    </w:p>
    <w:p w14:paraId="31A839D9" w14:textId="77777777" w:rsidR="00370F9B" w:rsidRPr="00C67620" w:rsidRDefault="00D2475D" w:rsidP="00C67620">
      <w:pPr>
        <w:ind w:left="720"/>
        <w:jc w:val="left"/>
        <w:rPr>
          <w:rFonts w:eastAsia="Calibri"/>
          <w:sz w:val="20"/>
          <w:szCs w:val="20"/>
          <w:lang w:eastAsia="pl-PL"/>
        </w:rPr>
      </w:pPr>
      <w:r w:rsidRPr="00C67620">
        <w:rPr>
          <w:rFonts w:eastAsia="Calibri"/>
          <w:sz w:val="20"/>
          <w:szCs w:val="20"/>
          <w:lang w:eastAsia="pl-PL"/>
        </w:rPr>
        <w:t xml:space="preserve">nadruk: kalka ceramiczna, </w:t>
      </w:r>
    </w:p>
    <w:p w14:paraId="55F7F5DC" w14:textId="7148FCC3" w:rsidR="000728DF" w:rsidRPr="00C67620" w:rsidRDefault="000728DF" w:rsidP="00C67620">
      <w:pPr>
        <w:ind w:left="720"/>
        <w:jc w:val="left"/>
        <w:rPr>
          <w:rFonts w:eastAsia="Calibri"/>
          <w:sz w:val="20"/>
          <w:szCs w:val="20"/>
          <w:lang w:eastAsia="pl-PL"/>
        </w:rPr>
      </w:pPr>
      <w:r w:rsidRPr="00C67620">
        <w:rPr>
          <w:rFonts w:eastAsia="Calibri"/>
          <w:sz w:val="20"/>
          <w:szCs w:val="20"/>
          <w:lang w:eastAsia="pl-PL"/>
        </w:rPr>
        <w:t>p</w:t>
      </w:r>
      <w:r w:rsidRPr="00C67620">
        <w:rPr>
          <w:rFonts w:eastAsia="Times New Roman"/>
          <w:color w:val="000000"/>
          <w:sz w:val="20"/>
          <w:szCs w:val="20"/>
          <w:lang w:eastAsia="pl-PL"/>
        </w:rPr>
        <w:t>ełna odporność zdobienia na zmywanie w zmywarkach,</w:t>
      </w:r>
    </w:p>
    <w:p w14:paraId="33269938" w14:textId="401DCB03"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 xml:space="preserve">zadruk zewnętrzny i wewnętrzny zgodny z </w:t>
      </w:r>
      <w:r w:rsidR="00370F9B" w:rsidRPr="00C67620">
        <w:rPr>
          <w:rFonts w:eastAsia="Calibri"/>
          <w:sz w:val="20"/>
          <w:szCs w:val="20"/>
          <w:lang w:eastAsia="pl-PL"/>
        </w:rPr>
        <w:t>plikami produkcyjnymi przesłanymi do</w:t>
      </w:r>
      <w:r w:rsidR="000728DF" w:rsidRPr="00C67620">
        <w:rPr>
          <w:rFonts w:eastAsia="Calibri"/>
          <w:sz w:val="20"/>
          <w:szCs w:val="20"/>
          <w:lang w:eastAsia="pl-PL"/>
        </w:rPr>
        <w:t xml:space="preserve"> zaakceptowania</w:t>
      </w:r>
      <w:r w:rsidR="00370F9B" w:rsidRPr="00C67620">
        <w:rPr>
          <w:rFonts w:eastAsia="Calibri"/>
          <w:sz w:val="20"/>
          <w:szCs w:val="20"/>
          <w:lang w:eastAsia="pl-PL"/>
        </w:rPr>
        <w:t xml:space="preserve"> Zamawiające</w:t>
      </w:r>
      <w:r w:rsidR="000728DF" w:rsidRPr="00C67620">
        <w:rPr>
          <w:rFonts w:eastAsia="Calibri"/>
          <w:sz w:val="20"/>
          <w:szCs w:val="20"/>
          <w:lang w:eastAsia="pl-PL"/>
        </w:rPr>
        <w:t>mu</w:t>
      </w:r>
      <w:r w:rsidR="00370F9B" w:rsidRPr="00C67620">
        <w:rPr>
          <w:rFonts w:eastAsia="Calibri"/>
          <w:sz w:val="20"/>
          <w:szCs w:val="20"/>
          <w:lang w:eastAsia="pl-PL"/>
        </w:rPr>
        <w:t xml:space="preserve"> maksymalnie do 2 dni roboczych od podpisania umowy </w:t>
      </w:r>
      <w:r w:rsidRPr="00C67620">
        <w:rPr>
          <w:rFonts w:eastAsia="Calibri"/>
          <w:sz w:val="20"/>
          <w:szCs w:val="20"/>
          <w:lang w:eastAsia="pl-PL"/>
        </w:rPr>
        <w:t>(Wstępna wizualizacja - Załącznik nr 10),</w:t>
      </w:r>
    </w:p>
    <w:p w14:paraId="662EC72C"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Opakowanie jednostkowe – pudełko.</w:t>
      </w:r>
    </w:p>
    <w:p w14:paraId="2B9BC644" w14:textId="77777777" w:rsidR="00D2475D" w:rsidRPr="00C67620" w:rsidRDefault="00D2475D" w:rsidP="00C67620">
      <w:pPr>
        <w:ind w:left="720"/>
        <w:jc w:val="left"/>
        <w:rPr>
          <w:rFonts w:eastAsia="Calibri"/>
          <w:sz w:val="20"/>
          <w:szCs w:val="20"/>
          <w:lang w:eastAsia="pl-PL"/>
        </w:rPr>
      </w:pPr>
    </w:p>
    <w:p w14:paraId="1211EC08" w14:textId="77777777" w:rsidR="00D2475D" w:rsidRPr="00C67620" w:rsidRDefault="00D2475D" w:rsidP="00C67620">
      <w:pPr>
        <w:numPr>
          <w:ilvl w:val="0"/>
          <w:numId w:val="60"/>
        </w:numPr>
        <w:jc w:val="left"/>
        <w:rPr>
          <w:rFonts w:eastAsia="Calibri"/>
          <w:b/>
          <w:sz w:val="20"/>
          <w:szCs w:val="20"/>
          <w:lang w:eastAsia="pl-PL"/>
        </w:rPr>
      </w:pPr>
      <w:r w:rsidRPr="00C67620">
        <w:rPr>
          <w:rFonts w:eastAsia="Calibri"/>
          <w:b/>
          <w:sz w:val="20"/>
          <w:szCs w:val="20"/>
          <w:u w:val="single"/>
          <w:lang w:eastAsia="pl-PL"/>
        </w:rPr>
        <w:t>Kubek termiczny - 500 szt.;</w:t>
      </w:r>
    </w:p>
    <w:p w14:paraId="5498B3C4" w14:textId="77777777" w:rsidR="00D2475D" w:rsidRPr="00C67620" w:rsidRDefault="00D2475D" w:rsidP="00C67620">
      <w:pPr>
        <w:ind w:firstLine="720"/>
        <w:jc w:val="left"/>
        <w:rPr>
          <w:rFonts w:eastAsia="Calibri"/>
          <w:sz w:val="20"/>
          <w:szCs w:val="20"/>
          <w:lang w:eastAsia="pl-PL"/>
        </w:rPr>
      </w:pPr>
      <w:r w:rsidRPr="00C67620">
        <w:rPr>
          <w:rFonts w:eastAsia="Calibri"/>
          <w:sz w:val="20"/>
          <w:szCs w:val="20"/>
          <w:lang w:eastAsia="pl-PL"/>
        </w:rPr>
        <w:t>pojemność 300 ml,</w:t>
      </w:r>
    </w:p>
    <w:p w14:paraId="01353D46" w14:textId="77777777" w:rsidR="00D2475D" w:rsidRPr="00C67620" w:rsidRDefault="00D2475D" w:rsidP="00C67620">
      <w:pPr>
        <w:ind w:firstLine="720"/>
        <w:jc w:val="left"/>
        <w:rPr>
          <w:rFonts w:eastAsia="Calibri"/>
          <w:sz w:val="20"/>
          <w:szCs w:val="20"/>
          <w:lang w:eastAsia="pl-PL"/>
        </w:rPr>
      </w:pPr>
      <w:r w:rsidRPr="00C67620">
        <w:rPr>
          <w:rFonts w:eastAsia="Calibri"/>
          <w:sz w:val="20"/>
          <w:szCs w:val="20"/>
          <w:lang w:eastAsia="pl-PL"/>
        </w:rPr>
        <w:t>kolor kremowy z zamknięciem w kolorze kawy,</w:t>
      </w:r>
    </w:p>
    <w:p w14:paraId="727C5C73" w14:textId="77777777" w:rsidR="00D2475D" w:rsidRPr="00C67620" w:rsidRDefault="00D2475D" w:rsidP="00C67620">
      <w:pPr>
        <w:ind w:firstLine="720"/>
        <w:jc w:val="left"/>
        <w:rPr>
          <w:rFonts w:eastAsia="Calibri"/>
          <w:sz w:val="20"/>
          <w:szCs w:val="20"/>
          <w:lang w:eastAsia="pl-PL"/>
        </w:rPr>
      </w:pPr>
      <w:r w:rsidRPr="00C67620">
        <w:rPr>
          <w:rFonts w:eastAsia="Calibri"/>
          <w:sz w:val="20"/>
          <w:szCs w:val="20"/>
          <w:lang w:eastAsia="pl-PL"/>
        </w:rPr>
        <w:t>wyjmowane sitko,</w:t>
      </w:r>
    </w:p>
    <w:p w14:paraId="27F3A68F" w14:textId="77777777" w:rsidR="00D2475D" w:rsidRPr="00C67620" w:rsidRDefault="00D2475D" w:rsidP="00C67620">
      <w:pPr>
        <w:ind w:firstLine="720"/>
        <w:jc w:val="left"/>
        <w:rPr>
          <w:rFonts w:eastAsia="Calibri"/>
          <w:sz w:val="20"/>
          <w:szCs w:val="20"/>
          <w:lang w:eastAsia="pl-PL"/>
        </w:rPr>
      </w:pPr>
      <w:r w:rsidRPr="00C67620">
        <w:rPr>
          <w:rFonts w:eastAsia="Calibri"/>
          <w:sz w:val="20"/>
          <w:szCs w:val="20"/>
          <w:lang w:eastAsia="pl-PL"/>
        </w:rPr>
        <w:t>podwójne ścianki ze stali nierdzewnej z próżnią między ściankami,</w:t>
      </w:r>
    </w:p>
    <w:p w14:paraId="494987DA" w14:textId="77777777" w:rsidR="00D2475D" w:rsidRPr="00C67620" w:rsidRDefault="00D2475D" w:rsidP="00C67620">
      <w:pPr>
        <w:ind w:firstLine="720"/>
        <w:jc w:val="left"/>
        <w:rPr>
          <w:rFonts w:eastAsia="Calibri"/>
          <w:sz w:val="20"/>
          <w:szCs w:val="20"/>
          <w:lang w:eastAsia="pl-PL"/>
        </w:rPr>
      </w:pPr>
      <w:r w:rsidRPr="00C67620">
        <w:rPr>
          <w:rFonts w:eastAsia="Calibri"/>
          <w:sz w:val="20"/>
          <w:szCs w:val="20"/>
          <w:lang w:eastAsia="pl-PL"/>
        </w:rPr>
        <w:t>wieczko z blokadą i systemem push-to-open</w:t>
      </w:r>
    </w:p>
    <w:p w14:paraId="24ED901C" w14:textId="77777777" w:rsidR="00D2475D" w:rsidRPr="00C67620" w:rsidRDefault="00D2475D" w:rsidP="00C67620">
      <w:pPr>
        <w:ind w:firstLine="720"/>
        <w:jc w:val="left"/>
        <w:rPr>
          <w:rFonts w:eastAsia="Calibri"/>
          <w:sz w:val="20"/>
          <w:szCs w:val="20"/>
          <w:lang w:eastAsia="pl-PL"/>
        </w:rPr>
      </w:pPr>
      <w:r w:rsidRPr="00C67620">
        <w:rPr>
          <w:rFonts w:eastAsia="Calibri"/>
          <w:sz w:val="20"/>
          <w:szCs w:val="20"/>
          <w:lang w:eastAsia="pl-PL"/>
        </w:rPr>
        <w:t>szczelne zamknięcie,</w:t>
      </w:r>
    </w:p>
    <w:p w14:paraId="48BE5AD0" w14:textId="77777777" w:rsidR="00D2475D" w:rsidRPr="00C67620" w:rsidRDefault="00D2475D" w:rsidP="00C67620">
      <w:pPr>
        <w:ind w:firstLine="720"/>
        <w:jc w:val="left"/>
        <w:rPr>
          <w:rFonts w:eastAsia="Calibri"/>
          <w:sz w:val="20"/>
          <w:szCs w:val="20"/>
          <w:lang w:eastAsia="pl-PL"/>
        </w:rPr>
      </w:pPr>
      <w:r w:rsidRPr="00C67620">
        <w:rPr>
          <w:rFonts w:eastAsia="Calibri"/>
          <w:sz w:val="20"/>
          <w:szCs w:val="20"/>
          <w:lang w:eastAsia="pl-PL"/>
        </w:rPr>
        <w:t>niewymagające obsługi oburącz,</w:t>
      </w:r>
    </w:p>
    <w:p w14:paraId="49AEB2D5"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 xml:space="preserve">znakowanie: grawer laserowy lub trwałe znakowanie w kolorystyce maksymalnie zbliżonej do: CMYK: C80 M60 Y0 K30; Pantone 7685 C, znakowane logo (Załącznik nr 1). </w:t>
      </w:r>
    </w:p>
    <w:p w14:paraId="4E0F63FA" w14:textId="5031AE38" w:rsidR="00D2475D" w:rsidRPr="00C67620" w:rsidRDefault="00D2475D" w:rsidP="00C67620">
      <w:pPr>
        <w:ind w:left="720"/>
        <w:jc w:val="left"/>
        <w:rPr>
          <w:rFonts w:eastAsia="Calibri"/>
          <w:strike/>
          <w:sz w:val="20"/>
          <w:szCs w:val="20"/>
          <w:lang w:eastAsia="pl-PL"/>
        </w:rPr>
      </w:pPr>
      <w:r w:rsidRPr="00C67620">
        <w:rPr>
          <w:rFonts w:eastAsia="Calibri"/>
          <w:sz w:val="20"/>
          <w:szCs w:val="20"/>
          <w:lang w:eastAsia="pl-PL"/>
        </w:rPr>
        <w:lastRenderedPageBreak/>
        <w:t>Opakowanie jednostkowe: pudełko.</w:t>
      </w:r>
      <w:r w:rsidRPr="00C67620">
        <w:rPr>
          <w:rFonts w:eastAsia="Calibri"/>
          <w:sz w:val="20"/>
          <w:szCs w:val="20"/>
          <w:lang w:eastAsia="pl-PL"/>
        </w:rPr>
        <w:br/>
      </w:r>
      <w:r w:rsidRPr="00C67620">
        <w:rPr>
          <w:rFonts w:eastAsia="Calibri"/>
          <w:sz w:val="20"/>
          <w:szCs w:val="20"/>
          <w:highlight w:val="yellow"/>
          <w:lang w:eastAsia="pl-PL"/>
        </w:rPr>
        <w:br/>
      </w:r>
      <w:bookmarkStart w:id="4" w:name="_Hlk179184217"/>
      <w:r w:rsidRPr="00C67620">
        <w:rPr>
          <w:rFonts w:eastAsia="Calibri"/>
          <w:sz w:val="20"/>
          <w:szCs w:val="20"/>
          <w:lang w:eastAsia="pl-PL"/>
        </w:rPr>
        <w:t xml:space="preserve">Wizualizacja </w:t>
      </w:r>
      <w:r w:rsidR="00A724A2" w:rsidRPr="00C67620">
        <w:rPr>
          <w:rFonts w:eastAsia="Calibri"/>
          <w:sz w:val="20"/>
          <w:szCs w:val="20"/>
          <w:lang w:eastAsia="pl-PL"/>
        </w:rPr>
        <w:t xml:space="preserve">znakowania </w:t>
      </w:r>
      <w:r w:rsidR="00752AE7" w:rsidRPr="00C67620">
        <w:rPr>
          <w:rFonts w:eastAsia="Calibri"/>
          <w:sz w:val="20"/>
          <w:szCs w:val="20"/>
          <w:lang w:eastAsia="pl-PL"/>
        </w:rPr>
        <w:t>produktu</w:t>
      </w:r>
      <w:r w:rsidR="00A724A2" w:rsidRPr="00C67620">
        <w:rPr>
          <w:rFonts w:eastAsia="Calibri"/>
          <w:sz w:val="20"/>
          <w:szCs w:val="20"/>
          <w:lang w:eastAsia="pl-PL"/>
        </w:rPr>
        <w:t xml:space="preserve"> </w:t>
      </w:r>
      <w:r w:rsidR="00370F9B" w:rsidRPr="00C67620">
        <w:rPr>
          <w:rFonts w:eastAsia="Calibri"/>
          <w:sz w:val="20"/>
          <w:szCs w:val="20"/>
          <w:lang w:eastAsia="pl-PL"/>
        </w:rPr>
        <w:t xml:space="preserve">będzie przesłana do zaakceptowania Zamawiającemu maksymalnie </w:t>
      </w:r>
      <w:r w:rsidR="00207DE4" w:rsidRPr="00C67620">
        <w:rPr>
          <w:rFonts w:eastAsia="Calibri"/>
          <w:sz w:val="20"/>
          <w:szCs w:val="20"/>
          <w:lang w:eastAsia="pl-PL"/>
        </w:rPr>
        <w:t xml:space="preserve">do 2 dni roboczych od podpisania umowy. </w:t>
      </w:r>
    </w:p>
    <w:bookmarkEnd w:id="4"/>
    <w:p w14:paraId="3F7B5C6A" w14:textId="77777777" w:rsidR="00D2475D" w:rsidRPr="00C67620" w:rsidRDefault="00D2475D" w:rsidP="00C67620">
      <w:pPr>
        <w:ind w:left="720"/>
        <w:jc w:val="left"/>
        <w:rPr>
          <w:rFonts w:eastAsia="Calibri"/>
          <w:sz w:val="20"/>
          <w:szCs w:val="20"/>
          <w:lang w:eastAsia="pl-PL"/>
        </w:rPr>
      </w:pPr>
    </w:p>
    <w:p w14:paraId="7A952C3D" w14:textId="77777777" w:rsidR="00D2475D" w:rsidRPr="00C67620" w:rsidRDefault="00D2475D" w:rsidP="00C67620">
      <w:pPr>
        <w:numPr>
          <w:ilvl w:val="0"/>
          <w:numId w:val="66"/>
        </w:numPr>
        <w:jc w:val="left"/>
        <w:rPr>
          <w:rFonts w:eastAsia="Calibri"/>
          <w:b/>
          <w:sz w:val="20"/>
          <w:szCs w:val="20"/>
          <w:u w:val="single"/>
          <w:lang w:eastAsia="pl-PL"/>
        </w:rPr>
      </w:pPr>
      <w:r w:rsidRPr="00C67620">
        <w:rPr>
          <w:rFonts w:eastAsia="Calibri"/>
          <w:b/>
          <w:sz w:val="20"/>
          <w:szCs w:val="20"/>
          <w:u w:val="single"/>
          <w:lang w:eastAsia="pl-PL"/>
        </w:rPr>
        <w:t>Kubek termiczny z termometrem – 500 szt.</w:t>
      </w:r>
    </w:p>
    <w:p w14:paraId="47CF2947" w14:textId="734ADBFD"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 xml:space="preserve">Pojemność 420 ml, </w:t>
      </w:r>
    </w:p>
    <w:p w14:paraId="19E674C5" w14:textId="03DC6ABB" w:rsidR="00207DE4" w:rsidRPr="00C67620" w:rsidRDefault="00207DE4" w:rsidP="00C67620">
      <w:pPr>
        <w:ind w:left="720"/>
        <w:jc w:val="left"/>
        <w:rPr>
          <w:rFonts w:eastAsia="Calibri"/>
          <w:sz w:val="20"/>
          <w:szCs w:val="20"/>
          <w:lang w:eastAsia="pl-PL"/>
        </w:rPr>
      </w:pPr>
      <w:r w:rsidRPr="00C67620">
        <w:rPr>
          <w:rFonts w:eastAsia="Calibri"/>
          <w:sz w:val="20"/>
          <w:szCs w:val="20"/>
          <w:lang w:eastAsia="pl-PL"/>
        </w:rPr>
        <w:t>bezpieczne zamknięcie z blokadą uniemożliwiającą przypadkowe otwarcie wieczka,</w:t>
      </w:r>
    </w:p>
    <w:p w14:paraId="716F7237"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czarny,</w:t>
      </w:r>
    </w:p>
    <w:p w14:paraId="5B7D979F" w14:textId="05D5B9F0"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wyświetlacz LCD</w:t>
      </w:r>
      <w:r w:rsidR="00207DE4" w:rsidRPr="00C67620">
        <w:rPr>
          <w:rFonts w:eastAsia="Calibri"/>
          <w:sz w:val="20"/>
          <w:szCs w:val="20"/>
          <w:lang w:eastAsia="pl-PL"/>
        </w:rPr>
        <w:t xml:space="preserve"> na wieczku</w:t>
      </w:r>
      <w:r w:rsidRPr="00C67620">
        <w:rPr>
          <w:rFonts w:eastAsia="Calibri"/>
          <w:sz w:val="20"/>
          <w:szCs w:val="20"/>
          <w:lang w:eastAsia="pl-PL"/>
        </w:rPr>
        <w:t>, podwójne ścianki, blokada pokrywy,</w:t>
      </w:r>
    </w:p>
    <w:p w14:paraId="33E29828" w14:textId="06C0A1C5" w:rsidR="003254D3" w:rsidRPr="00C67620" w:rsidRDefault="00D2475D" w:rsidP="00C67620">
      <w:pPr>
        <w:ind w:firstLine="720"/>
        <w:jc w:val="left"/>
        <w:rPr>
          <w:rFonts w:eastAsia="Calibri"/>
          <w:sz w:val="20"/>
          <w:szCs w:val="20"/>
          <w:lang w:eastAsia="pl-PL"/>
        </w:rPr>
      </w:pPr>
      <w:r w:rsidRPr="00C67620">
        <w:rPr>
          <w:rFonts w:eastAsia="Calibri"/>
          <w:sz w:val="20"/>
          <w:szCs w:val="20"/>
          <w:lang w:eastAsia="pl-PL"/>
        </w:rPr>
        <w:t>znakowanie</w:t>
      </w:r>
      <w:r w:rsidR="003254D3" w:rsidRPr="00C67620">
        <w:rPr>
          <w:rFonts w:eastAsia="Calibri"/>
          <w:sz w:val="20"/>
          <w:szCs w:val="20"/>
          <w:lang w:eastAsia="pl-PL"/>
        </w:rPr>
        <w:t xml:space="preserve">: </w:t>
      </w:r>
      <w:r w:rsidR="00D03892">
        <w:rPr>
          <w:rFonts w:eastAsia="Calibri"/>
          <w:sz w:val="20"/>
          <w:szCs w:val="20"/>
          <w:lang w:eastAsia="pl-PL"/>
        </w:rPr>
        <w:t>według projektu Zamawiającego</w:t>
      </w:r>
      <w:r w:rsidR="00D03892" w:rsidRPr="00C67620">
        <w:rPr>
          <w:rFonts w:eastAsia="Calibri"/>
          <w:sz w:val="20"/>
          <w:szCs w:val="20"/>
          <w:lang w:eastAsia="pl-PL"/>
        </w:rPr>
        <w:t xml:space="preserve"> (Załącznik nr</w:t>
      </w:r>
      <w:r w:rsidR="00D03892">
        <w:rPr>
          <w:rFonts w:eastAsia="Calibri"/>
          <w:sz w:val="20"/>
          <w:szCs w:val="20"/>
          <w:lang w:eastAsia="pl-PL"/>
        </w:rPr>
        <w:t xml:space="preserve"> 18</w:t>
      </w:r>
      <w:r w:rsidR="00D03892" w:rsidRPr="00C67620">
        <w:rPr>
          <w:rFonts w:eastAsia="Calibri"/>
          <w:sz w:val="20"/>
          <w:szCs w:val="20"/>
          <w:lang w:eastAsia="pl-PL"/>
        </w:rPr>
        <w:t>)</w:t>
      </w:r>
    </w:p>
    <w:p w14:paraId="7C2EA179" w14:textId="4D75DEEC" w:rsidR="00D2475D" w:rsidRPr="00C67620" w:rsidRDefault="003254D3" w:rsidP="00C67620">
      <w:pPr>
        <w:ind w:firstLine="720"/>
        <w:jc w:val="left"/>
        <w:rPr>
          <w:rFonts w:eastAsia="Calibri"/>
          <w:sz w:val="20"/>
          <w:szCs w:val="20"/>
          <w:lang w:eastAsia="pl-PL"/>
        </w:rPr>
      </w:pPr>
      <w:r w:rsidRPr="00C67620">
        <w:rPr>
          <w:rFonts w:eastAsia="Calibri"/>
          <w:sz w:val="20"/>
          <w:szCs w:val="20"/>
          <w:lang w:eastAsia="pl-PL"/>
        </w:rPr>
        <w:t>metoda znakowania</w:t>
      </w:r>
      <w:r w:rsidR="00D2475D" w:rsidRPr="00C67620">
        <w:rPr>
          <w:rFonts w:eastAsia="Calibri"/>
          <w:sz w:val="20"/>
          <w:szCs w:val="20"/>
          <w:lang w:eastAsia="pl-PL"/>
        </w:rPr>
        <w:t xml:space="preserve"> nadruk UV </w:t>
      </w:r>
    </w:p>
    <w:p w14:paraId="23F5A2AF" w14:textId="658DC742" w:rsidR="00D2475D" w:rsidRPr="00C67620" w:rsidRDefault="00D2475D" w:rsidP="00C67620">
      <w:pPr>
        <w:ind w:left="720"/>
        <w:jc w:val="left"/>
        <w:rPr>
          <w:rFonts w:eastAsia="Calibri"/>
          <w:strike/>
          <w:sz w:val="20"/>
          <w:szCs w:val="20"/>
          <w:lang w:eastAsia="pl-PL"/>
        </w:rPr>
      </w:pPr>
      <w:r w:rsidRPr="00C67620">
        <w:rPr>
          <w:rFonts w:eastAsia="Calibri"/>
          <w:sz w:val="20"/>
          <w:szCs w:val="20"/>
          <w:lang w:eastAsia="pl-PL"/>
        </w:rPr>
        <w:t xml:space="preserve">Wizualizacja </w:t>
      </w:r>
      <w:r w:rsidR="00207DE4" w:rsidRPr="00C67620">
        <w:rPr>
          <w:rFonts w:eastAsia="Calibri"/>
          <w:sz w:val="20"/>
          <w:szCs w:val="20"/>
          <w:lang w:eastAsia="pl-PL"/>
        </w:rPr>
        <w:t xml:space="preserve">znakowania </w:t>
      </w:r>
      <w:r w:rsidR="00752AE7" w:rsidRPr="00C67620">
        <w:rPr>
          <w:rFonts w:eastAsia="Calibri"/>
          <w:sz w:val="20"/>
          <w:szCs w:val="20"/>
          <w:lang w:eastAsia="pl-PL"/>
        </w:rPr>
        <w:t xml:space="preserve">produktu </w:t>
      </w:r>
      <w:r w:rsidR="00207DE4" w:rsidRPr="00C67620">
        <w:rPr>
          <w:rFonts w:eastAsia="Calibri"/>
          <w:sz w:val="20"/>
          <w:szCs w:val="20"/>
          <w:lang w:eastAsia="pl-PL"/>
        </w:rPr>
        <w:t xml:space="preserve">będzie przesłana do zaakceptowania Zamawiającemu maksymalnie do 2 dni roboczych od podpisania umowy. </w:t>
      </w:r>
    </w:p>
    <w:p w14:paraId="216ED3A4"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Opakowanie jednostkowe – pudełko.</w:t>
      </w:r>
    </w:p>
    <w:p w14:paraId="33B9F9AB" w14:textId="77777777" w:rsidR="00D2475D" w:rsidRPr="00C67620" w:rsidRDefault="00D2475D" w:rsidP="00C67620">
      <w:pPr>
        <w:ind w:left="720"/>
        <w:jc w:val="left"/>
        <w:rPr>
          <w:rFonts w:eastAsia="Calibri"/>
          <w:sz w:val="20"/>
          <w:szCs w:val="20"/>
          <w:lang w:eastAsia="pl-PL"/>
        </w:rPr>
      </w:pPr>
    </w:p>
    <w:p w14:paraId="00ABECB7" w14:textId="77777777" w:rsidR="00D2475D" w:rsidRPr="00C67620" w:rsidRDefault="00D2475D" w:rsidP="00C67620">
      <w:pPr>
        <w:jc w:val="left"/>
        <w:rPr>
          <w:rFonts w:eastAsia="Calibri"/>
          <w:b/>
          <w:sz w:val="20"/>
          <w:szCs w:val="20"/>
          <w:lang w:eastAsia="pl-PL"/>
        </w:rPr>
      </w:pPr>
      <w:r w:rsidRPr="00C67620">
        <w:rPr>
          <w:rFonts w:eastAsia="Calibri"/>
          <w:b/>
          <w:sz w:val="20"/>
          <w:szCs w:val="20"/>
          <w:lang w:eastAsia="pl-PL"/>
        </w:rPr>
        <w:t>Zad. 6:</w:t>
      </w:r>
    </w:p>
    <w:p w14:paraId="5EA4E8EB" w14:textId="5CA7B37A" w:rsidR="00D2475D" w:rsidRPr="00C67620" w:rsidRDefault="00D2475D" w:rsidP="00C67620">
      <w:pPr>
        <w:numPr>
          <w:ilvl w:val="0"/>
          <w:numId w:val="61"/>
        </w:numPr>
        <w:jc w:val="left"/>
        <w:rPr>
          <w:rFonts w:eastAsia="Calibri"/>
          <w:b/>
          <w:sz w:val="20"/>
          <w:szCs w:val="20"/>
          <w:lang w:eastAsia="pl-PL"/>
        </w:rPr>
      </w:pPr>
      <w:r w:rsidRPr="00C67620">
        <w:rPr>
          <w:rFonts w:eastAsia="Calibri"/>
          <w:b/>
          <w:sz w:val="20"/>
          <w:szCs w:val="20"/>
          <w:u w:val="single"/>
          <w:lang w:eastAsia="pl-PL"/>
        </w:rPr>
        <w:t xml:space="preserve">Karafki </w:t>
      </w:r>
      <w:r w:rsidR="00E523F3" w:rsidRPr="00C67620">
        <w:rPr>
          <w:rFonts w:eastAsia="Calibri"/>
          <w:b/>
          <w:sz w:val="20"/>
          <w:szCs w:val="20"/>
          <w:u w:val="single"/>
          <w:lang w:eastAsia="pl-PL"/>
        </w:rPr>
        <w:t xml:space="preserve">ALTOM DESIGN </w:t>
      </w:r>
      <w:r w:rsidRPr="00C67620">
        <w:rPr>
          <w:rFonts w:eastAsia="Calibri"/>
          <w:b/>
          <w:sz w:val="20"/>
          <w:szCs w:val="20"/>
          <w:u w:val="single"/>
          <w:lang w:eastAsia="pl-PL"/>
        </w:rPr>
        <w:t>- 300 szt.;</w:t>
      </w:r>
    </w:p>
    <w:p w14:paraId="7788614D" w14:textId="76DA4DE5" w:rsidR="00D2475D" w:rsidRPr="00C67620" w:rsidRDefault="00D2475D" w:rsidP="00C67620">
      <w:pPr>
        <w:ind w:firstLine="720"/>
        <w:jc w:val="left"/>
        <w:rPr>
          <w:rFonts w:eastAsia="Calibri"/>
          <w:sz w:val="20"/>
          <w:szCs w:val="20"/>
          <w:lang w:eastAsia="pl-PL"/>
        </w:rPr>
      </w:pPr>
      <w:r w:rsidRPr="00C67620">
        <w:rPr>
          <w:rFonts w:eastAsia="Calibri"/>
          <w:sz w:val="20"/>
          <w:szCs w:val="20"/>
          <w:lang w:eastAsia="pl-PL"/>
        </w:rPr>
        <w:t>pojemność: 1</w:t>
      </w:r>
      <w:r w:rsidR="00E523F3" w:rsidRPr="00C67620">
        <w:rPr>
          <w:rFonts w:eastAsia="Calibri"/>
          <w:sz w:val="20"/>
          <w:szCs w:val="20"/>
          <w:lang w:eastAsia="pl-PL"/>
        </w:rPr>
        <w:t>1</w:t>
      </w:r>
      <w:r w:rsidRPr="00C67620">
        <w:rPr>
          <w:rFonts w:eastAsia="Calibri"/>
          <w:sz w:val="20"/>
          <w:szCs w:val="20"/>
          <w:lang w:eastAsia="pl-PL"/>
        </w:rPr>
        <w:t>00 ml,</w:t>
      </w:r>
    </w:p>
    <w:p w14:paraId="4609BBC9" w14:textId="4196FA1F" w:rsidR="00D2475D" w:rsidRPr="00C67620" w:rsidRDefault="00D2475D" w:rsidP="00C67620">
      <w:pPr>
        <w:ind w:firstLine="720"/>
        <w:jc w:val="left"/>
        <w:rPr>
          <w:rFonts w:eastAsia="Calibri"/>
          <w:sz w:val="20"/>
          <w:szCs w:val="20"/>
          <w:lang w:eastAsia="pl-PL"/>
        </w:rPr>
      </w:pPr>
      <w:r w:rsidRPr="00C67620">
        <w:rPr>
          <w:rFonts w:eastAsia="Calibri"/>
          <w:sz w:val="20"/>
          <w:szCs w:val="20"/>
          <w:lang w:eastAsia="pl-PL"/>
        </w:rPr>
        <w:t>o wymiarach: wysokość</w:t>
      </w:r>
      <w:r w:rsidR="00E523F3" w:rsidRPr="00C67620">
        <w:rPr>
          <w:rFonts w:eastAsia="Calibri"/>
          <w:sz w:val="20"/>
          <w:szCs w:val="20"/>
          <w:lang w:eastAsia="pl-PL"/>
        </w:rPr>
        <w:t xml:space="preserve"> </w:t>
      </w:r>
      <w:r w:rsidR="00271B73" w:rsidRPr="00C67620">
        <w:rPr>
          <w:rFonts w:eastAsia="Calibri"/>
          <w:sz w:val="20"/>
          <w:szCs w:val="20"/>
          <w:lang w:eastAsia="pl-PL"/>
        </w:rPr>
        <w:t>(</w:t>
      </w:r>
      <w:r w:rsidR="00E523F3" w:rsidRPr="00C67620">
        <w:rPr>
          <w:rFonts w:eastAsia="Calibri"/>
          <w:sz w:val="20"/>
          <w:szCs w:val="20"/>
          <w:lang w:eastAsia="pl-PL"/>
        </w:rPr>
        <w:t>bez korka</w:t>
      </w:r>
      <w:r w:rsidR="00271B73" w:rsidRPr="00C67620">
        <w:rPr>
          <w:rFonts w:eastAsia="Calibri"/>
          <w:sz w:val="20"/>
          <w:szCs w:val="20"/>
          <w:lang w:eastAsia="pl-PL"/>
        </w:rPr>
        <w:t>)</w:t>
      </w:r>
      <w:r w:rsidRPr="00C67620">
        <w:rPr>
          <w:rFonts w:eastAsia="Calibri"/>
          <w:sz w:val="20"/>
          <w:szCs w:val="20"/>
          <w:lang w:eastAsia="pl-PL"/>
        </w:rPr>
        <w:t>: 2</w:t>
      </w:r>
      <w:r w:rsidR="00E523F3" w:rsidRPr="00C67620">
        <w:rPr>
          <w:rFonts w:eastAsia="Calibri"/>
          <w:sz w:val="20"/>
          <w:szCs w:val="20"/>
          <w:lang w:eastAsia="pl-PL"/>
        </w:rPr>
        <w:t>5</w:t>
      </w:r>
      <w:r w:rsidRPr="00C67620">
        <w:rPr>
          <w:rFonts w:eastAsia="Calibri"/>
          <w:sz w:val="20"/>
          <w:szCs w:val="20"/>
          <w:lang w:eastAsia="pl-PL"/>
        </w:rPr>
        <w:t xml:space="preserve"> cm, średnica </w:t>
      </w:r>
      <w:r w:rsidR="00DA5C80" w:rsidRPr="00C67620">
        <w:rPr>
          <w:rFonts w:eastAsia="Calibri"/>
          <w:sz w:val="20"/>
          <w:szCs w:val="20"/>
          <w:lang w:eastAsia="pl-PL"/>
        </w:rPr>
        <w:t>10</w:t>
      </w:r>
      <w:r w:rsidRPr="00C67620">
        <w:rPr>
          <w:rFonts w:eastAsia="Calibri"/>
          <w:sz w:val="20"/>
          <w:szCs w:val="20"/>
          <w:lang w:eastAsia="pl-PL"/>
        </w:rPr>
        <w:t xml:space="preserve"> cm,</w:t>
      </w:r>
    </w:p>
    <w:p w14:paraId="7E75EEC0" w14:textId="334D710C" w:rsidR="00D2475D" w:rsidRPr="00C67620" w:rsidRDefault="00D2475D" w:rsidP="00C67620">
      <w:pPr>
        <w:pBdr>
          <w:top w:val="nil"/>
          <w:left w:val="nil"/>
          <w:bottom w:val="nil"/>
          <w:right w:val="nil"/>
          <w:between w:val="nil"/>
        </w:pBdr>
        <w:ind w:left="720"/>
        <w:jc w:val="left"/>
        <w:rPr>
          <w:rFonts w:eastAsia="Calibri"/>
          <w:sz w:val="20"/>
          <w:szCs w:val="20"/>
          <w:lang w:eastAsia="pl-PL"/>
        </w:rPr>
      </w:pPr>
      <w:r w:rsidRPr="00C67620">
        <w:rPr>
          <w:rFonts w:eastAsia="Calibri"/>
          <w:sz w:val="20"/>
          <w:szCs w:val="20"/>
          <w:lang w:eastAsia="pl-PL"/>
        </w:rPr>
        <w:t xml:space="preserve">wykonana z cienkiego szkła hartowanego, </w:t>
      </w:r>
    </w:p>
    <w:p w14:paraId="0D5528B3" w14:textId="77777777" w:rsidR="00D2475D" w:rsidRPr="00C67620" w:rsidRDefault="00D2475D" w:rsidP="00C67620">
      <w:pPr>
        <w:pBdr>
          <w:top w:val="nil"/>
          <w:left w:val="nil"/>
          <w:bottom w:val="nil"/>
          <w:right w:val="nil"/>
          <w:between w:val="nil"/>
        </w:pBdr>
        <w:ind w:left="720"/>
        <w:jc w:val="left"/>
        <w:rPr>
          <w:rFonts w:eastAsia="Calibri"/>
          <w:sz w:val="20"/>
          <w:szCs w:val="20"/>
          <w:lang w:eastAsia="pl-PL"/>
        </w:rPr>
      </w:pPr>
      <w:r w:rsidRPr="00C67620">
        <w:rPr>
          <w:rFonts w:eastAsia="Calibri"/>
          <w:sz w:val="20"/>
          <w:szCs w:val="20"/>
          <w:lang w:eastAsia="pl-PL"/>
        </w:rPr>
        <w:t>wewnątrz gładka, w 100% higieniczna,</w:t>
      </w:r>
    </w:p>
    <w:p w14:paraId="170712B4" w14:textId="77777777" w:rsidR="00D2475D" w:rsidRPr="00C67620" w:rsidRDefault="00D2475D" w:rsidP="00C67620">
      <w:pPr>
        <w:pBdr>
          <w:top w:val="nil"/>
          <w:left w:val="nil"/>
          <w:bottom w:val="nil"/>
          <w:right w:val="nil"/>
          <w:between w:val="nil"/>
        </w:pBdr>
        <w:ind w:left="720"/>
        <w:jc w:val="left"/>
        <w:rPr>
          <w:rFonts w:eastAsia="Calibri"/>
          <w:sz w:val="20"/>
          <w:szCs w:val="20"/>
          <w:lang w:eastAsia="pl-PL"/>
        </w:rPr>
      </w:pPr>
      <w:r w:rsidRPr="00C67620">
        <w:rPr>
          <w:rFonts w:eastAsia="Calibri"/>
          <w:sz w:val="20"/>
          <w:szCs w:val="20"/>
          <w:lang w:eastAsia="pl-PL"/>
        </w:rPr>
        <w:t>szkło o jednolitej grubości bez zniekształceń,</w:t>
      </w:r>
    </w:p>
    <w:p w14:paraId="0565354C" w14:textId="77777777" w:rsidR="00D2475D" w:rsidRPr="00C67620" w:rsidRDefault="00D2475D" w:rsidP="00C67620">
      <w:pPr>
        <w:pBdr>
          <w:top w:val="nil"/>
          <w:left w:val="nil"/>
          <w:bottom w:val="nil"/>
          <w:right w:val="nil"/>
          <w:between w:val="nil"/>
        </w:pBdr>
        <w:ind w:firstLine="720"/>
        <w:jc w:val="left"/>
        <w:rPr>
          <w:rFonts w:eastAsia="Calibri"/>
          <w:sz w:val="20"/>
          <w:szCs w:val="20"/>
          <w:lang w:eastAsia="pl-PL"/>
        </w:rPr>
      </w:pPr>
      <w:r w:rsidRPr="00C67620">
        <w:rPr>
          <w:rFonts w:eastAsia="Calibri"/>
          <w:sz w:val="20"/>
          <w:szCs w:val="20"/>
          <w:lang w:eastAsia="pl-PL"/>
        </w:rPr>
        <w:t>łatwa do mycia,</w:t>
      </w:r>
    </w:p>
    <w:p w14:paraId="16BA570A" w14:textId="77777777" w:rsidR="00D2475D" w:rsidRPr="00C67620" w:rsidRDefault="00D2475D" w:rsidP="00C67620">
      <w:pPr>
        <w:pBdr>
          <w:top w:val="nil"/>
          <w:left w:val="nil"/>
          <w:bottom w:val="nil"/>
          <w:right w:val="nil"/>
          <w:between w:val="nil"/>
        </w:pBdr>
        <w:ind w:firstLine="720"/>
        <w:jc w:val="left"/>
        <w:rPr>
          <w:rFonts w:eastAsia="Calibri"/>
          <w:sz w:val="20"/>
          <w:szCs w:val="20"/>
          <w:lang w:eastAsia="pl-PL"/>
        </w:rPr>
      </w:pPr>
      <w:r w:rsidRPr="00C67620">
        <w:rPr>
          <w:rFonts w:eastAsia="Calibri"/>
          <w:sz w:val="20"/>
          <w:szCs w:val="20"/>
          <w:lang w:eastAsia="pl-PL"/>
        </w:rPr>
        <w:t>szkło o wysokim połysku i idealnej przejrzystości,</w:t>
      </w:r>
    </w:p>
    <w:p w14:paraId="05A9D77A" w14:textId="77777777" w:rsidR="00D2475D" w:rsidRPr="00C67620" w:rsidRDefault="00D2475D" w:rsidP="00C67620">
      <w:pPr>
        <w:pBdr>
          <w:top w:val="nil"/>
          <w:left w:val="nil"/>
          <w:bottom w:val="nil"/>
          <w:right w:val="nil"/>
          <w:between w:val="nil"/>
        </w:pBdr>
        <w:ind w:firstLine="720"/>
        <w:jc w:val="left"/>
        <w:rPr>
          <w:rFonts w:eastAsia="Calibri"/>
          <w:sz w:val="20"/>
          <w:szCs w:val="20"/>
          <w:lang w:eastAsia="pl-PL"/>
        </w:rPr>
      </w:pPr>
      <w:r w:rsidRPr="00C67620">
        <w:rPr>
          <w:rFonts w:eastAsia="Calibri"/>
          <w:sz w:val="20"/>
          <w:szCs w:val="20"/>
          <w:lang w:eastAsia="pl-PL"/>
        </w:rPr>
        <w:t>zamykana korkiem wykonanym z drewna korkowego.</w:t>
      </w:r>
    </w:p>
    <w:p w14:paraId="5FBC29AD" w14:textId="700474A7" w:rsidR="00D2475D" w:rsidRPr="00C67620" w:rsidRDefault="00D2475D" w:rsidP="00C67620">
      <w:pPr>
        <w:ind w:left="720"/>
        <w:jc w:val="left"/>
        <w:rPr>
          <w:rFonts w:eastAsia="Calibri"/>
          <w:strike/>
          <w:sz w:val="20"/>
          <w:szCs w:val="20"/>
          <w:lang w:eastAsia="pl-PL"/>
        </w:rPr>
      </w:pPr>
      <w:bookmarkStart w:id="5" w:name="_Hlk179268969"/>
      <w:r w:rsidRPr="00C67620">
        <w:rPr>
          <w:rFonts w:eastAsia="Calibri"/>
          <w:sz w:val="20"/>
          <w:szCs w:val="20"/>
          <w:lang w:eastAsia="pl-PL"/>
        </w:rPr>
        <w:t xml:space="preserve">Wizualizacja znakowania produktu </w:t>
      </w:r>
      <w:r w:rsidR="00E523F3" w:rsidRPr="00C67620">
        <w:rPr>
          <w:rFonts w:eastAsia="Calibri"/>
          <w:sz w:val="20"/>
          <w:szCs w:val="20"/>
          <w:lang w:eastAsia="pl-PL"/>
        </w:rPr>
        <w:t>będzie przesłana do zaakceptowania Zamawiającemu maksymalnie do 2 dni roboczych od podpisania umowy.</w:t>
      </w:r>
    </w:p>
    <w:bookmarkEnd w:id="5"/>
    <w:p w14:paraId="5097C131" w14:textId="77777777" w:rsidR="00D2475D" w:rsidRPr="00C67620" w:rsidRDefault="00D2475D" w:rsidP="00C67620">
      <w:pPr>
        <w:jc w:val="left"/>
        <w:rPr>
          <w:rFonts w:eastAsia="Calibri"/>
          <w:b/>
          <w:sz w:val="20"/>
          <w:szCs w:val="20"/>
          <w:u w:val="single"/>
          <w:lang w:eastAsia="pl-PL"/>
        </w:rPr>
      </w:pPr>
    </w:p>
    <w:p w14:paraId="68DB4B7E" w14:textId="77777777" w:rsidR="00D2475D" w:rsidRPr="00C67620" w:rsidRDefault="00D2475D" w:rsidP="00C67620">
      <w:pPr>
        <w:numPr>
          <w:ilvl w:val="0"/>
          <w:numId w:val="66"/>
        </w:numPr>
        <w:jc w:val="left"/>
        <w:rPr>
          <w:rFonts w:eastAsia="Calibri"/>
          <w:sz w:val="20"/>
          <w:szCs w:val="20"/>
          <w:lang w:eastAsia="pl-PL"/>
        </w:rPr>
      </w:pPr>
      <w:r w:rsidRPr="00C67620">
        <w:rPr>
          <w:rFonts w:eastAsia="Calibri"/>
          <w:b/>
          <w:sz w:val="20"/>
          <w:szCs w:val="20"/>
          <w:u w:val="single"/>
          <w:lang w:eastAsia="pl-PL"/>
        </w:rPr>
        <w:t>Zestaw do wina - 300 szt.</w:t>
      </w:r>
      <w:r w:rsidRPr="00C67620">
        <w:rPr>
          <w:rFonts w:eastAsia="Calibri"/>
          <w:sz w:val="20"/>
          <w:szCs w:val="20"/>
          <w:lang w:eastAsia="pl-PL"/>
        </w:rPr>
        <w:br/>
        <w:t>elegancki zestaw 4 elementowy ze szklanym termometrem, metalowym korkiem oraz pierścieniem na szyjkę i korkociągiem ze stali nierdzewnej,</w:t>
      </w:r>
    </w:p>
    <w:p w14:paraId="3FEC00AF"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zapakowane w</w:t>
      </w:r>
      <w:r w:rsidRPr="00C67620">
        <w:rPr>
          <w:rFonts w:eastAsia="Calibri"/>
          <w:b/>
          <w:sz w:val="20"/>
          <w:szCs w:val="20"/>
          <w:lang w:eastAsia="pl-PL"/>
        </w:rPr>
        <w:t xml:space="preserve"> </w:t>
      </w:r>
      <w:r w:rsidRPr="00C67620">
        <w:rPr>
          <w:rFonts w:eastAsia="Calibri"/>
          <w:sz w:val="20"/>
          <w:szCs w:val="20"/>
          <w:lang w:eastAsia="pl-PL"/>
        </w:rPr>
        <w:t>ciemnobrązowe drewniane pudełko.</w:t>
      </w:r>
    </w:p>
    <w:p w14:paraId="2E8CBC4A" w14:textId="1CAE7704" w:rsidR="00D2475D" w:rsidRPr="00C67620" w:rsidRDefault="00D2475D" w:rsidP="00C67620">
      <w:pPr>
        <w:ind w:left="720"/>
        <w:jc w:val="left"/>
        <w:rPr>
          <w:rFonts w:eastAsia="Calibri"/>
          <w:strike/>
          <w:sz w:val="20"/>
          <w:szCs w:val="20"/>
          <w:lang w:eastAsia="pl-PL"/>
        </w:rPr>
      </w:pPr>
      <w:r w:rsidRPr="00C67620">
        <w:rPr>
          <w:rFonts w:eastAsia="Calibri"/>
          <w:sz w:val="20"/>
          <w:szCs w:val="20"/>
          <w:lang w:eastAsia="pl-PL"/>
        </w:rPr>
        <w:t xml:space="preserve">Wizualizacja znakowania produktu </w:t>
      </w:r>
      <w:r w:rsidR="00E523F3" w:rsidRPr="00C67620">
        <w:rPr>
          <w:rFonts w:eastAsia="Calibri"/>
          <w:sz w:val="20"/>
          <w:szCs w:val="20"/>
          <w:lang w:eastAsia="pl-PL"/>
        </w:rPr>
        <w:t xml:space="preserve">będzie przesłana do zaakceptowania Zamawiającemu maksymalnie do 2 dni roboczych od podpisania umowy. </w:t>
      </w:r>
    </w:p>
    <w:p w14:paraId="68202917" w14:textId="77777777" w:rsidR="00D2475D" w:rsidRPr="00C67620" w:rsidRDefault="00D2475D" w:rsidP="00C67620">
      <w:pPr>
        <w:ind w:left="720"/>
        <w:jc w:val="left"/>
        <w:rPr>
          <w:rFonts w:eastAsia="Calibri"/>
          <w:sz w:val="20"/>
          <w:szCs w:val="20"/>
          <w:lang w:eastAsia="pl-PL"/>
        </w:rPr>
      </w:pPr>
    </w:p>
    <w:p w14:paraId="34D538C3" w14:textId="77777777" w:rsidR="00D2475D" w:rsidRPr="00C67620" w:rsidRDefault="00D2475D" w:rsidP="00C67620">
      <w:pPr>
        <w:numPr>
          <w:ilvl w:val="0"/>
          <w:numId w:val="55"/>
        </w:numPr>
        <w:jc w:val="left"/>
        <w:rPr>
          <w:rFonts w:eastAsia="Calibri"/>
          <w:b/>
          <w:sz w:val="20"/>
          <w:szCs w:val="20"/>
          <w:u w:val="single"/>
          <w:lang w:eastAsia="pl-PL"/>
        </w:rPr>
      </w:pPr>
      <w:r w:rsidRPr="00C67620">
        <w:rPr>
          <w:rFonts w:eastAsia="Calibri"/>
          <w:b/>
          <w:sz w:val="20"/>
          <w:szCs w:val="20"/>
          <w:u w:val="single"/>
          <w:lang w:eastAsia="pl-PL"/>
        </w:rPr>
        <w:t>Poduszka w kształcie wałka/Zagłówek – 500 szt.</w:t>
      </w:r>
    </w:p>
    <w:p w14:paraId="72EF6FC5"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wypełniona kuleczkami z tworzywa sztucznego,</w:t>
      </w:r>
    </w:p>
    <w:p w14:paraId="669FDE16"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uniwersalne zastosowanie w podróży pod głowę i plecy,</w:t>
      </w:r>
    </w:p>
    <w:p w14:paraId="1E17E635"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po otwarciu zamka poduszka przekształca się w podróżny zagłówek na szyję,</w:t>
      </w:r>
    </w:p>
    <w:p w14:paraId="15E74E88"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znakowanie – logo (Załącznik nr 2).</w:t>
      </w:r>
    </w:p>
    <w:p w14:paraId="095FE623" w14:textId="3B6AE461" w:rsidR="00D2475D" w:rsidRPr="00C67620" w:rsidRDefault="00D2475D" w:rsidP="00C67620">
      <w:pPr>
        <w:ind w:left="720"/>
        <w:jc w:val="left"/>
        <w:rPr>
          <w:rFonts w:eastAsia="Calibri"/>
          <w:strike/>
          <w:sz w:val="20"/>
          <w:szCs w:val="20"/>
          <w:lang w:eastAsia="pl-PL"/>
        </w:rPr>
      </w:pPr>
      <w:r w:rsidRPr="00C67620">
        <w:rPr>
          <w:rFonts w:eastAsia="Calibri"/>
          <w:sz w:val="20"/>
          <w:szCs w:val="20"/>
          <w:lang w:eastAsia="pl-PL"/>
        </w:rPr>
        <w:t xml:space="preserve">Wizualizacja </w:t>
      </w:r>
      <w:r w:rsidR="00E523F3" w:rsidRPr="00C67620">
        <w:rPr>
          <w:rFonts w:eastAsia="Calibri"/>
          <w:sz w:val="20"/>
          <w:szCs w:val="20"/>
          <w:lang w:eastAsia="pl-PL"/>
        </w:rPr>
        <w:t xml:space="preserve">znakowania produktu będzie </w:t>
      </w:r>
      <w:r w:rsidR="00752AE7" w:rsidRPr="00C67620">
        <w:rPr>
          <w:rFonts w:eastAsia="Calibri"/>
          <w:sz w:val="20"/>
          <w:szCs w:val="20"/>
          <w:lang w:eastAsia="pl-PL"/>
        </w:rPr>
        <w:t xml:space="preserve">przesłana do zaakceptowania Zamawiającemu maksymalnie do 2 dni roboczych od podpisania umowy. </w:t>
      </w:r>
    </w:p>
    <w:p w14:paraId="3F0C8C7B" w14:textId="77777777" w:rsidR="00D2475D" w:rsidRPr="00C67620" w:rsidRDefault="00D2475D" w:rsidP="00C67620">
      <w:pPr>
        <w:ind w:left="720"/>
        <w:jc w:val="left"/>
        <w:rPr>
          <w:rFonts w:eastAsia="Calibri"/>
          <w:b/>
          <w:sz w:val="20"/>
          <w:szCs w:val="20"/>
          <w:lang w:eastAsia="pl-PL"/>
        </w:rPr>
      </w:pPr>
    </w:p>
    <w:p w14:paraId="5F761443" w14:textId="77777777" w:rsidR="00D2475D" w:rsidRPr="00C67620" w:rsidRDefault="00D2475D" w:rsidP="00C67620">
      <w:pPr>
        <w:jc w:val="left"/>
        <w:rPr>
          <w:rFonts w:eastAsia="Calibri"/>
          <w:b/>
          <w:sz w:val="20"/>
          <w:szCs w:val="20"/>
          <w:lang w:eastAsia="pl-PL"/>
        </w:rPr>
      </w:pPr>
    </w:p>
    <w:p w14:paraId="4FF4366A" w14:textId="77777777" w:rsidR="00D2475D" w:rsidRPr="00C67620" w:rsidRDefault="00D2475D" w:rsidP="00C67620">
      <w:pPr>
        <w:jc w:val="left"/>
        <w:rPr>
          <w:rFonts w:eastAsia="Calibri"/>
          <w:b/>
          <w:sz w:val="20"/>
          <w:szCs w:val="20"/>
          <w:lang w:eastAsia="pl-PL"/>
        </w:rPr>
      </w:pPr>
      <w:r w:rsidRPr="00C67620">
        <w:rPr>
          <w:rFonts w:eastAsia="Calibri"/>
          <w:b/>
          <w:sz w:val="20"/>
          <w:szCs w:val="20"/>
          <w:lang w:eastAsia="pl-PL"/>
        </w:rPr>
        <w:t>Zad. 7:</w:t>
      </w:r>
    </w:p>
    <w:p w14:paraId="66D865CF" w14:textId="77777777" w:rsidR="00D2475D" w:rsidRPr="00C67620" w:rsidRDefault="00D2475D" w:rsidP="00C67620">
      <w:pPr>
        <w:numPr>
          <w:ilvl w:val="0"/>
          <w:numId w:val="58"/>
        </w:numPr>
        <w:jc w:val="left"/>
        <w:rPr>
          <w:rFonts w:eastAsia="Calibri"/>
          <w:sz w:val="20"/>
          <w:szCs w:val="20"/>
          <w:lang w:eastAsia="pl-PL"/>
        </w:rPr>
      </w:pPr>
      <w:r w:rsidRPr="00C67620">
        <w:rPr>
          <w:rFonts w:eastAsia="Calibri"/>
          <w:b/>
          <w:sz w:val="20"/>
          <w:szCs w:val="20"/>
          <w:u w:val="single"/>
          <w:lang w:eastAsia="pl-PL"/>
        </w:rPr>
        <w:t>Kostka Rubika 3x3 - 1 000 szt.;</w:t>
      </w:r>
      <w:r w:rsidRPr="00C67620">
        <w:rPr>
          <w:rFonts w:eastAsia="Calibri"/>
          <w:sz w:val="20"/>
          <w:szCs w:val="20"/>
          <w:lang w:eastAsia="pl-PL"/>
        </w:rPr>
        <w:br/>
        <w:t>standardowa kostka Rubika,</w:t>
      </w:r>
    </w:p>
    <w:p w14:paraId="16C6A638"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Znakowanie na 9 elementach białej ścianki kostki wg projektu Zamawiającego (Załącznik nr 11),</w:t>
      </w:r>
    </w:p>
    <w:p w14:paraId="5DE37B06" w14:textId="2ED868FB" w:rsidR="00D2475D" w:rsidRPr="00C67620" w:rsidRDefault="00D2475D" w:rsidP="00C67620">
      <w:pPr>
        <w:ind w:left="720"/>
        <w:jc w:val="left"/>
        <w:rPr>
          <w:rFonts w:eastAsia="Calibri"/>
          <w:strike/>
          <w:sz w:val="20"/>
          <w:szCs w:val="20"/>
          <w:lang w:eastAsia="pl-PL"/>
        </w:rPr>
      </w:pPr>
      <w:r w:rsidRPr="00C67620">
        <w:rPr>
          <w:rFonts w:eastAsia="Calibri"/>
          <w:sz w:val="20"/>
          <w:szCs w:val="20"/>
          <w:lang w:eastAsia="pl-PL"/>
        </w:rPr>
        <w:lastRenderedPageBreak/>
        <w:t>wymiary 5,7cm x 5,7cm x 5,7cm,</w:t>
      </w:r>
      <w:r w:rsidRPr="00C67620">
        <w:rPr>
          <w:rFonts w:eastAsia="Calibri"/>
          <w:sz w:val="20"/>
          <w:szCs w:val="20"/>
          <w:lang w:eastAsia="pl-PL"/>
        </w:rPr>
        <w:br/>
        <w:t>pakowana jednostkowo w kartonowe pudełko.</w:t>
      </w:r>
      <w:r w:rsidRPr="00C67620">
        <w:rPr>
          <w:rFonts w:eastAsia="Calibri"/>
          <w:sz w:val="20"/>
          <w:szCs w:val="20"/>
          <w:lang w:eastAsia="pl-PL"/>
        </w:rPr>
        <w:br/>
        <w:t>Wizualizacja</w:t>
      </w:r>
      <w:r w:rsidR="00752AE7" w:rsidRPr="00C67620">
        <w:rPr>
          <w:rFonts w:eastAsia="Calibri"/>
          <w:sz w:val="20"/>
          <w:szCs w:val="20"/>
          <w:lang w:eastAsia="pl-PL"/>
        </w:rPr>
        <w:t xml:space="preserve"> znakowania produktu będzie przesłana do zaakceptowania Zamawiającemu maksymalnie do 2 dni roboczych od podpisania umowy. </w:t>
      </w:r>
      <w:r w:rsidRPr="00C67620">
        <w:rPr>
          <w:rFonts w:eastAsia="Calibri"/>
          <w:sz w:val="20"/>
          <w:szCs w:val="20"/>
          <w:lang w:eastAsia="pl-PL"/>
        </w:rPr>
        <w:t xml:space="preserve"> </w:t>
      </w:r>
    </w:p>
    <w:p w14:paraId="7AF3765C" w14:textId="77777777" w:rsidR="00D2475D" w:rsidRPr="00C67620" w:rsidRDefault="00D2475D" w:rsidP="00C67620">
      <w:pPr>
        <w:jc w:val="left"/>
        <w:rPr>
          <w:rFonts w:eastAsia="Calibri"/>
          <w:b/>
          <w:sz w:val="20"/>
          <w:szCs w:val="20"/>
          <w:lang w:eastAsia="pl-PL"/>
        </w:rPr>
      </w:pPr>
    </w:p>
    <w:p w14:paraId="691097D0" w14:textId="77777777" w:rsidR="00D2475D" w:rsidRPr="00C67620" w:rsidRDefault="00D2475D" w:rsidP="00C67620">
      <w:pPr>
        <w:jc w:val="left"/>
        <w:rPr>
          <w:rFonts w:eastAsia="Calibri"/>
          <w:b/>
          <w:sz w:val="20"/>
          <w:szCs w:val="20"/>
          <w:lang w:eastAsia="pl-PL"/>
        </w:rPr>
      </w:pPr>
      <w:r w:rsidRPr="00C67620">
        <w:rPr>
          <w:rFonts w:eastAsia="Calibri"/>
          <w:b/>
          <w:sz w:val="20"/>
          <w:szCs w:val="20"/>
          <w:lang w:eastAsia="pl-PL"/>
        </w:rPr>
        <w:t>Zad. 8:</w:t>
      </w:r>
    </w:p>
    <w:p w14:paraId="3C9CF216" w14:textId="77777777" w:rsidR="00D2475D" w:rsidRPr="00C67620" w:rsidRDefault="00D2475D" w:rsidP="00C67620">
      <w:pPr>
        <w:numPr>
          <w:ilvl w:val="0"/>
          <w:numId w:val="55"/>
        </w:numPr>
        <w:jc w:val="left"/>
        <w:rPr>
          <w:rFonts w:eastAsia="Calibri"/>
          <w:b/>
          <w:sz w:val="20"/>
          <w:szCs w:val="20"/>
          <w:u w:val="single"/>
          <w:lang w:eastAsia="pl-PL"/>
        </w:rPr>
      </w:pPr>
      <w:r w:rsidRPr="00C67620">
        <w:rPr>
          <w:rFonts w:eastAsia="Calibri"/>
          <w:b/>
          <w:sz w:val="20"/>
          <w:szCs w:val="20"/>
          <w:u w:val="single"/>
          <w:lang w:eastAsia="pl-PL"/>
        </w:rPr>
        <w:t>Rozgałęźniki USB krótki – 1 000 szt.</w:t>
      </w:r>
    </w:p>
    <w:p w14:paraId="6C000291"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kolor: czarny,</w:t>
      </w:r>
    </w:p>
    <w:p w14:paraId="576F66F1"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światło: białe,</w:t>
      </w:r>
    </w:p>
    <w:p w14:paraId="67CD058A"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wejście USB A/C,</w:t>
      </w:r>
    </w:p>
    <w:p w14:paraId="3F5A5EBE"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wyjście USB micro/C, Lightning (iPhone),</w:t>
      </w:r>
    </w:p>
    <w:p w14:paraId="08F1702D"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wymiar 153 x 35 x 10 mm,</w:t>
      </w:r>
    </w:p>
    <w:p w14:paraId="316916F6"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 xml:space="preserve">metoda znakowania: grawer jednostronny logo (Załącznik nr 1), </w:t>
      </w:r>
    </w:p>
    <w:p w14:paraId="27A2A014"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opakowanie jednostkowe - wymiar 202x70 mm - – nadruk zgodny z SIW (Załącznik nr 3)</w:t>
      </w:r>
    </w:p>
    <w:p w14:paraId="24E3E866" w14:textId="0059D923" w:rsidR="00D2475D" w:rsidRPr="00C67620" w:rsidRDefault="00D2475D" w:rsidP="00C67620">
      <w:pPr>
        <w:ind w:left="720"/>
        <w:jc w:val="left"/>
        <w:rPr>
          <w:rFonts w:eastAsia="Calibri"/>
          <w:strike/>
          <w:sz w:val="20"/>
          <w:szCs w:val="20"/>
          <w:lang w:eastAsia="pl-PL"/>
        </w:rPr>
      </w:pPr>
      <w:r w:rsidRPr="00C67620">
        <w:rPr>
          <w:rFonts w:eastAsia="Calibri"/>
          <w:sz w:val="20"/>
          <w:szCs w:val="20"/>
          <w:lang w:eastAsia="pl-PL"/>
        </w:rPr>
        <w:t xml:space="preserve">Wizualizacja </w:t>
      </w:r>
      <w:r w:rsidR="00752AE7" w:rsidRPr="00C67620">
        <w:rPr>
          <w:rFonts w:eastAsia="Calibri"/>
          <w:sz w:val="20"/>
          <w:szCs w:val="20"/>
          <w:lang w:eastAsia="pl-PL"/>
        </w:rPr>
        <w:t xml:space="preserve">znakowania produktu będzie przesłana do zaakceptowania Zamawiającemu maksymalnie do 2 dni roboczych od podpisania umowy. </w:t>
      </w:r>
    </w:p>
    <w:p w14:paraId="56574F52" w14:textId="77777777" w:rsidR="00D2475D" w:rsidRPr="00C67620" w:rsidRDefault="00D2475D" w:rsidP="00C67620">
      <w:pPr>
        <w:ind w:left="720"/>
        <w:jc w:val="left"/>
        <w:rPr>
          <w:rFonts w:eastAsia="Calibri"/>
          <w:b/>
          <w:sz w:val="20"/>
          <w:szCs w:val="20"/>
          <w:lang w:eastAsia="pl-PL"/>
        </w:rPr>
      </w:pPr>
    </w:p>
    <w:p w14:paraId="6E8AD474" w14:textId="77777777" w:rsidR="00D2475D" w:rsidRPr="00C67620" w:rsidRDefault="00D2475D" w:rsidP="00C67620">
      <w:pPr>
        <w:numPr>
          <w:ilvl w:val="0"/>
          <w:numId w:val="55"/>
        </w:numPr>
        <w:jc w:val="left"/>
        <w:rPr>
          <w:rFonts w:eastAsia="Calibri"/>
          <w:b/>
          <w:sz w:val="20"/>
          <w:szCs w:val="20"/>
          <w:u w:val="single"/>
          <w:lang w:eastAsia="pl-PL"/>
        </w:rPr>
      </w:pPr>
      <w:r w:rsidRPr="00C67620">
        <w:rPr>
          <w:rFonts w:eastAsia="Calibri"/>
          <w:b/>
          <w:sz w:val="20"/>
          <w:szCs w:val="20"/>
          <w:u w:val="single"/>
          <w:lang w:eastAsia="pl-PL"/>
        </w:rPr>
        <w:t>Rozgałęźniki USB długi – 1 000 szt.</w:t>
      </w:r>
    </w:p>
    <w:p w14:paraId="5F0553E9"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kolor: czarny,</w:t>
      </w:r>
    </w:p>
    <w:p w14:paraId="6A70EF87"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światło: białe,</w:t>
      </w:r>
    </w:p>
    <w:p w14:paraId="09A1FEBD"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wejście USB A/C,</w:t>
      </w:r>
    </w:p>
    <w:p w14:paraId="26B65355"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wyjście USB micro/C, Lightning (iPhone),</w:t>
      </w:r>
    </w:p>
    <w:p w14:paraId="3BA79FF9"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wymiar 1205 x 34 x 9 mm,</w:t>
      </w:r>
    </w:p>
    <w:p w14:paraId="28B0E0DC"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opakowanie jednostkowe - wymiar 202x70 mm – nadruk zgodny z SIW (Załącznik nr 3),</w:t>
      </w:r>
    </w:p>
    <w:p w14:paraId="24AF23C0"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znakowanie – grawer jednostronny logo (Załącznik nr 1).</w:t>
      </w:r>
    </w:p>
    <w:p w14:paraId="6DFB4FB1" w14:textId="55D14DA5" w:rsidR="00D2475D" w:rsidRPr="00C67620" w:rsidRDefault="00D2475D" w:rsidP="00C67620">
      <w:pPr>
        <w:ind w:left="720"/>
        <w:jc w:val="left"/>
        <w:rPr>
          <w:rFonts w:eastAsia="Calibri"/>
          <w:strike/>
          <w:sz w:val="20"/>
          <w:szCs w:val="20"/>
          <w:lang w:eastAsia="pl-PL"/>
        </w:rPr>
      </w:pPr>
      <w:r w:rsidRPr="00C67620">
        <w:rPr>
          <w:rFonts w:eastAsia="Calibri"/>
          <w:sz w:val="20"/>
          <w:szCs w:val="20"/>
          <w:lang w:eastAsia="pl-PL"/>
        </w:rPr>
        <w:t xml:space="preserve">Wizualizacja </w:t>
      </w:r>
      <w:r w:rsidR="00752AE7" w:rsidRPr="00C67620">
        <w:rPr>
          <w:rFonts w:eastAsia="Calibri"/>
          <w:sz w:val="20"/>
          <w:szCs w:val="20"/>
          <w:lang w:eastAsia="pl-PL"/>
        </w:rPr>
        <w:t xml:space="preserve">znakowania produktu będzie przesłana do zaakceptowania Zamawiającemu maksymalnie do 2 dni roboczych od podpisania umowy. </w:t>
      </w:r>
    </w:p>
    <w:p w14:paraId="2B73F6A5" w14:textId="77777777" w:rsidR="00D2475D" w:rsidRPr="00C67620" w:rsidRDefault="00D2475D" w:rsidP="00C67620">
      <w:pPr>
        <w:jc w:val="left"/>
        <w:rPr>
          <w:rFonts w:eastAsia="Calibri"/>
          <w:b/>
          <w:sz w:val="20"/>
          <w:szCs w:val="20"/>
          <w:lang w:eastAsia="pl-PL"/>
        </w:rPr>
      </w:pPr>
      <w:bookmarkStart w:id="6" w:name="_Hlk179271915"/>
    </w:p>
    <w:p w14:paraId="1AC9D1A4" w14:textId="77777777" w:rsidR="00D2475D" w:rsidRPr="00C67620" w:rsidRDefault="00D2475D" w:rsidP="00C67620">
      <w:pPr>
        <w:numPr>
          <w:ilvl w:val="0"/>
          <w:numId w:val="55"/>
        </w:numPr>
        <w:jc w:val="left"/>
        <w:rPr>
          <w:rFonts w:eastAsia="Calibri"/>
          <w:b/>
          <w:sz w:val="20"/>
          <w:szCs w:val="20"/>
          <w:u w:val="single"/>
          <w:lang w:eastAsia="pl-PL"/>
        </w:rPr>
      </w:pPr>
      <w:r w:rsidRPr="00C67620">
        <w:rPr>
          <w:rFonts w:eastAsia="Calibri"/>
          <w:b/>
          <w:sz w:val="20"/>
          <w:szCs w:val="20"/>
          <w:u w:val="single"/>
          <w:lang w:eastAsia="pl-PL"/>
        </w:rPr>
        <w:t>Pendrive w skórzanym etui/ BRELOK – 1 000 szt.</w:t>
      </w:r>
    </w:p>
    <w:p w14:paraId="4B7C2ECF"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pojemność 64 GB,</w:t>
      </w:r>
    </w:p>
    <w:p w14:paraId="761C97CF"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interfejs 2.0,</w:t>
      </w:r>
    </w:p>
    <w:p w14:paraId="41F8CD85"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obudowa: skóra (kolor granatowy zgodny z SIW) i metal,</w:t>
      </w:r>
    </w:p>
    <w:p w14:paraId="00F141C2"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pudełko standardowe,</w:t>
      </w:r>
    </w:p>
    <w:p w14:paraId="42746C2B" w14:textId="77777777" w:rsidR="00D2475D" w:rsidRPr="00C67620" w:rsidRDefault="00D2475D" w:rsidP="00C67620">
      <w:pPr>
        <w:ind w:left="720"/>
        <w:jc w:val="left"/>
        <w:rPr>
          <w:rFonts w:eastAsia="Times New Roman"/>
          <w:color w:val="000000"/>
          <w:sz w:val="20"/>
          <w:szCs w:val="20"/>
          <w:lang w:eastAsia="pl-PL"/>
        </w:rPr>
      </w:pPr>
      <w:r w:rsidRPr="00C67620">
        <w:rPr>
          <w:rFonts w:eastAsia="Calibri"/>
          <w:sz w:val="20"/>
          <w:szCs w:val="20"/>
          <w:lang w:eastAsia="pl-PL"/>
        </w:rPr>
        <w:t xml:space="preserve">znakowanie (logo Zamawiającego) na części metalowej </w:t>
      </w:r>
      <w:r w:rsidRPr="00C67620">
        <w:rPr>
          <w:rFonts w:eastAsia="Times New Roman"/>
          <w:color w:val="000000"/>
          <w:sz w:val="20"/>
          <w:szCs w:val="20"/>
          <w:lang w:eastAsia="pl-PL"/>
        </w:rPr>
        <w:t>zgodne z wytycznymi Zamawiającego – szerokość logo 5,5mm (wysokość logo zgodna z proporcjami),</w:t>
      </w:r>
    </w:p>
    <w:p w14:paraId="07668C69" w14:textId="56FE906C" w:rsidR="00D2475D" w:rsidRPr="00C67620" w:rsidRDefault="00D2475D" w:rsidP="00C67620">
      <w:pPr>
        <w:ind w:left="720"/>
        <w:jc w:val="left"/>
        <w:rPr>
          <w:rFonts w:eastAsia="Times New Roman"/>
          <w:color w:val="000000"/>
          <w:sz w:val="20"/>
          <w:szCs w:val="20"/>
          <w:lang w:eastAsia="pl-PL"/>
        </w:rPr>
      </w:pPr>
      <w:r w:rsidRPr="00C67620">
        <w:rPr>
          <w:rFonts w:eastAsia="Times New Roman"/>
          <w:color w:val="000000"/>
          <w:sz w:val="20"/>
          <w:szCs w:val="20"/>
          <w:lang w:eastAsia="pl-PL"/>
        </w:rPr>
        <w:t>metoda znakowania – grawer</w:t>
      </w:r>
      <w:r w:rsidR="000728DF" w:rsidRPr="00C67620">
        <w:rPr>
          <w:rFonts w:eastAsia="Times New Roman"/>
          <w:color w:val="000000"/>
          <w:sz w:val="20"/>
          <w:szCs w:val="20"/>
          <w:lang w:eastAsia="pl-PL"/>
        </w:rPr>
        <w:t>:trwały i wykonany precyzyjnie.</w:t>
      </w:r>
    </w:p>
    <w:p w14:paraId="26401F85" w14:textId="12856EDC" w:rsidR="00D2475D" w:rsidRPr="00C67620" w:rsidRDefault="00D2475D" w:rsidP="00C67620">
      <w:pPr>
        <w:ind w:left="720"/>
        <w:jc w:val="left"/>
        <w:rPr>
          <w:rFonts w:eastAsia="Calibri"/>
          <w:strike/>
          <w:sz w:val="20"/>
          <w:szCs w:val="20"/>
          <w:lang w:eastAsia="pl-PL"/>
        </w:rPr>
      </w:pPr>
      <w:r w:rsidRPr="00C67620">
        <w:rPr>
          <w:rFonts w:eastAsia="Calibri"/>
          <w:sz w:val="20"/>
          <w:szCs w:val="20"/>
          <w:lang w:eastAsia="pl-PL"/>
        </w:rPr>
        <w:t xml:space="preserve">Wizualizacja </w:t>
      </w:r>
      <w:r w:rsidR="00752AE7" w:rsidRPr="00C67620">
        <w:rPr>
          <w:rFonts w:eastAsia="Calibri"/>
          <w:sz w:val="20"/>
          <w:szCs w:val="20"/>
          <w:lang w:eastAsia="pl-PL"/>
        </w:rPr>
        <w:t xml:space="preserve">znakowania produktu będzie przesłana do zaakceptowania Zamawiającemu maksymalnie do 2 dni roboczych od podpisania umowy. </w:t>
      </w:r>
    </w:p>
    <w:p w14:paraId="05060790" w14:textId="77777777" w:rsidR="00D2475D" w:rsidRPr="00C67620" w:rsidRDefault="00D2475D" w:rsidP="00C67620">
      <w:pPr>
        <w:ind w:left="720"/>
        <w:jc w:val="left"/>
        <w:rPr>
          <w:rFonts w:eastAsia="Calibri"/>
          <w:b/>
          <w:sz w:val="20"/>
          <w:szCs w:val="20"/>
          <w:lang w:eastAsia="pl-PL"/>
        </w:rPr>
      </w:pPr>
    </w:p>
    <w:p w14:paraId="2B73FC88" w14:textId="77777777" w:rsidR="00D2475D" w:rsidRPr="00C67620" w:rsidRDefault="00D2475D" w:rsidP="00C67620">
      <w:pPr>
        <w:ind w:left="360"/>
        <w:jc w:val="left"/>
        <w:rPr>
          <w:rFonts w:eastAsia="Calibri"/>
          <w:b/>
          <w:sz w:val="20"/>
          <w:szCs w:val="20"/>
          <w:lang w:eastAsia="pl-PL"/>
        </w:rPr>
      </w:pPr>
      <w:bookmarkStart w:id="7" w:name="_Hlk179271672"/>
      <w:bookmarkStart w:id="8" w:name="_Hlk179271819"/>
      <w:bookmarkEnd w:id="6"/>
      <w:r w:rsidRPr="00C67620">
        <w:rPr>
          <w:rFonts w:eastAsia="Calibri"/>
          <w:b/>
          <w:sz w:val="20"/>
          <w:szCs w:val="20"/>
          <w:lang w:eastAsia="pl-PL"/>
        </w:rPr>
        <w:t>Zad. 9:</w:t>
      </w:r>
    </w:p>
    <w:p w14:paraId="1BABA9A7" w14:textId="77777777" w:rsidR="00D2475D" w:rsidRPr="00C67620" w:rsidRDefault="00D2475D" w:rsidP="00C67620">
      <w:pPr>
        <w:numPr>
          <w:ilvl w:val="0"/>
          <w:numId w:val="64"/>
        </w:numPr>
        <w:jc w:val="left"/>
        <w:rPr>
          <w:rFonts w:eastAsia="Calibri"/>
          <w:sz w:val="20"/>
          <w:szCs w:val="20"/>
          <w:lang w:eastAsia="pl-PL"/>
        </w:rPr>
      </w:pPr>
      <w:bookmarkStart w:id="9" w:name="_Hlk179271641"/>
      <w:r w:rsidRPr="00C67620">
        <w:rPr>
          <w:rFonts w:eastAsia="Calibri"/>
          <w:b/>
          <w:sz w:val="20"/>
          <w:szCs w:val="20"/>
          <w:u w:val="single"/>
          <w:lang w:eastAsia="pl-PL"/>
        </w:rPr>
        <w:t>Skarpety - 2 000 szt.;</w:t>
      </w:r>
      <w:bookmarkEnd w:id="9"/>
      <w:r w:rsidRPr="00C67620">
        <w:rPr>
          <w:rFonts w:eastAsia="Calibri"/>
          <w:sz w:val="20"/>
          <w:szCs w:val="20"/>
          <w:lang w:eastAsia="pl-PL"/>
        </w:rPr>
        <w:br/>
      </w:r>
      <w:bookmarkEnd w:id="7"/>
      <w:r w:rsidRPr="00C67620">
        <w:rPr>
          <w:rFonts w:eastAsia="Calibri"/>
          <w:sz w:val="20"/>
          <w:szCs w:val="20"/>
          <w:lang w:eastAsia="pl-PL"/>
        </w:rPr>
        <w:t xml:space="preserve">zadruk według projektu Zamawiającego (Załącznik nr 12) w dwóch wersjach </w:t>
      </w:r>
      <w:bookmarkEnd w:id="8"/>
      <w:r w:rsidRPr="00C67620">
        <w:rPr>
          <w:rFonts w:eastAsia="Calibri"/>
          <w:sz w:val="20"/>
          <w:szCs w:val="20"/>
          <w:lang w:eastAsia="pl-PL"/>
        </w:rPr>
        <w:t>kolorystycznych,</w:t>
      </w:r>
      <w:r w:rsidRPr="00C67620">
        <w:rPr>
          <w:rFonts w:eastAsia="Calibri"/>
          <w:sz w:val="20"/>
          <w:szCs w:val="20"/>
          <w:lang w:eastAsia="pl-PL"/>
        </w:rPr>
        <w:br/>
        <w:t>skład min. 80 % bawełny,</w:t>
      </w:r>
      <w:r w:rsidRPr="00C67620">
        <w:rPr>
          <w:rFonts w:eastAsia="Calibri"/>
          <w:sz w:val="20"/>
          <w:szCs w:val="20"/>
          <w:lang w:eastAsia="pl-PL"/>
        </w:rPr>
        <w:br/>
        <w:t>wysokość skarpet mniejszych (rozm. 36 -39) – ok. 20 cm od środka pięty,</w:t>
      </w:r>
    </w:p>
    <w:p w14:paraId="239820A5"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wysokość skarpet większych (rozm. 41-46) – ok. 23 cm od środka pięty.</w:t>
      </w:r>
    </w:p>
    <w:p w14:paraId="1E291D87" w14:textId="77777777" w:rsidR="00D2475D" w:rsidRPr="00C67620" w:rsidRDefault="00D2475D" w:rsidP="00C67620">
      <w:pPr>
        <w:ind w:left="720"/>
        <w:jc w:val="left"/>
        <w:rPr>
          <w:rFonts w:eastAsia="Calibri"/>
          <w:sz w:val="20"/>
          <w:szCs w:val="20"/>
          <w:lang w:eastAsia="pl-PL"/>
        </w:rPr>
      </w:pPr>
    </w:p>
    <w:p w14:paraId="2A5E97BD"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Rozmiary:</w:t>
      </w:r>
    </w:p>
    <w:p w14:paraId="09F00362" w14:textId="77777777" w:rsidR="00D2475D" w:rsidRPr="00C67620" w:rsidRDefault="00D2475D" w:rsidP="00C67620">
      <w:pPr>
        <w:ind w:left="720"/>
        <w:jc w:val="left"/>
        <w:rPr>
          <w:rFonts w:eastAsia="Calibri"/>
          <w:sz w:val="20"/>
          <w:szCs w:val="20"/>
          <w:lang w:eastAsia="pl-PL"/>
        </w:rPr>
      </w:pPr>
      <w:bookmarkStart w:id="10" w:name="_heading=h.30j0zll" w:colFirst="0" w:colLast="0"/>
      <w:bookmarkEnd w:id="10"/>
      <w:r w:rsidRPr="00C67620">
        <w:rPr>
          <w:rFonts w:eastAsia="Calibri"/>
          <w:sz w:val="20"/>
          <w:szCs w:val="20"/>
          <w:lang w:eastAsia="pl-PL"/>
        </w:rPr>
        <w:t>36-40 białe -500 par</w:t>
      </w:r>
      <w:r w:rsidRPr="00C67620">
        <w:rPr>
          <w:rFonts w:eastAsia="Calibri"/>
          <w:sz w:val="20"/>
          <w:szCs w:val="20"/>
          <w:lang w:eastAsia="pl-PL"/>
        </w:rPr>
        <w:br/>
        <w:t>41-45 białe -500 par</w:t>
      </w:r>
    </w:p>
    <w:p w14:paraId="57BE7249" w14:textId="77777777" w:rsidR="00D2475D" w:rsidRPr="00C67620" w:rsidRDefault="00D2475D" w:rsidP="00C67620">
      <w:pPr>
        <w:ind w:left="720"/>
        <w:jc w:val="left"/>
        <w:rPr>
          <w:rFonts w:eastAsia="Calibri"/>
          <w:sz w:val="20"/>
          <w:szCs w:val="20"/>
          <w:lang w:eastAsia="pl-PL"/>
        </w:rPr>
      </w:pPr>
    </w:p>
    <w:p w14:paraId="40333063"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lastRenderedPageBreak/>
        <w:t>36-40 niebieskie -500 par</w:t>
      </w:r>
      <w:r w:rsidRPr="00C67620">
        <w:rPr>
          <w:rFonts w:eastAsia="Calibri"/>
          <w:sz w:val="20"/>
          <w:szCs w:val="20"/>
          <w:lang w:eastAsia="pl-PL"/>
        </w:rPr>
        <w:br/>
        <w:t>41-45 niebieskie -500 par</w:t>
      </w:r>
    </w:p>
    <w:p w14:paraId="06D425F4" w14:textId="77777777" w:rsidR="00D2475D" w:rsidRPr="00C67620" w:rsidRDefault="00D2475D" w:rsidP="00C67620">
      <w:pPr>
        <w:ind w:left="720"/>
        <w:jc w:val="left"/>
        <w:rPr>
          <w:rFonts w:eastAsia="Calibri"/>
          <w:sz w:val="20"/>
          <w:szCs w:val="20"/>
          <w:lang w:eastAsia="pl-PL"/>
        </w:rPr>
      </w:pPr>
    </w:p>
    <w:p w14:paraId="13C0A8E8" w14:textId="77777777" w:rsidR="00D2475D" w:rsidRPr="00C67620" w:rsidRDefault="00D2475D" w:rsidP="00C67620">
      <w:pPr>
        <w:ind w:left="720"/>
        <w:jc w:val="left"/>
        <w:rPr>
          <w:rFonts w:eastAsia="Calibri"/>
          <w:sz w:val="20"/>
          <w:szCs w:val="20"/>
          <w:lang w:eastAsia="pl-PL"/>
        </w:rPr>
      </w:pPr>
      <w:r w:rsidRPr="00C67620">
        <w:rPr>
          <w:rFonts w:eastAsia="Calibri"/>
          <w:sz w:val="20"/>
          <w:szCs w:val="20"/>
          <w:lang w:eastAsia="pl-PL"/>
        </w:rPr>
        <w:t>Kolory nici zgodne z kolorystyką SIW i uzgodnione na etapie wykonywania Zamówienia.</w:t>
      </w:r>
    </w:p>
    <w:p w14:paraId="611C86A6" w14:textId="7043B53A" w:rsidR="00D2475D" w:rsidRPr="00C67620" w:rsidRDefault="00752AE7" w:rsidP="00C67620">
      <w:pPr>
        <w:ind w:left="720"/>
        <w:jc w:val="left"/>
        <w:rPr>
          <w:rFonts w:eastAsia="Calibri"/>
          <w:strike/>
          <w:sz w:val="20"/>
          <w:szCs w:val="20"/>
          <w:lang w:eastAsia="pl-PL"/>
        </w:rPr>
      </w:pPr>
      <w:r w:rsidRPr="00C67620">
        <w:rPr>
          <w:rFonts w:eastAsia="Calibri"/>
          <w:sz w:val="20"/>
          <w:szCs w:val="20"/>
          <w:lang w:eastAsia="pl-PL"/>
        </w:rPr>
        <w:t>W</w:t>
      </w:r>
      <w:r w:rsidR="00D2475D" w:rsidRPr="00C67620">
        <w:rPr>
          <w:rFonts w:eastAsia="Calibri"/>
          <w:sz w:val="20"/>
          <w:szCs w:val="20"/>
          <w:lang w:eastAsia="pl-PL"/>
        </w:rPr>
        <w:t xml:space="preserve">izualizacja </w:t>
      </w:r>
      <w:r w:rsidRPr="00C67620">
        <w:rPr>
          <w:rFonts w:eastAsia="Calibri"/>
          <w:sz w:val="20"/>
          <w:szCs w:val="20"/>
          <w:lang w:eastAsia="pl-PL"/>
        </w:rPr>
        <w:t xml:space="preserve">produktu będzie przesłana do zaakceptowania Zamawiającemu maksymalnie do 2 dni roboczych od podpisania umowy. </w:t>
      </w:r>
    </w:p>
    <w:p w14:paraId="081E3A60" w14:textId="77777777" w:rsidR="00C67620" w:rsidRDefault="00C67620" w:rsidP="00C67620">
      <w:pPr>
        <w:jc w:val="left"/>
        <w:rPr>
          <w:rFonts w:eastAsia="Calibri"/>
          <w:b/>
          <w:sz w:val="20"/>
          <w:szCs w:val="20"/>
          <w:lang w:eastAsia="pl-PL"/>
        </w:rPr>
      </w:pPr>
    </w:p>
    <w:p w14:paraId="4B046779" w14:textId="7CCAB8BE" w:rsidR="00BA7411" w:rsidRPr="00C67620" w:rsidRDefault="00BA7411" w:rsidP="00C67620">
      <w:pPr>
        <w:jc w:val="left"/>
        <w:rPr>
          <w:rFonts w:eastAsia="Calibri"/>
          <w:b/>
          <w:sz w:val="20"/>
          <w:szCs w:val="20"/>
          <w:lang w:eastAsia="pl-PL"/>
        </w:rPr>
      </w:pPr>
      <w:r w:rsidRPr="00C67620">
        <w:rPr>
          <w:rFonts w:eastAsia="Calibri"/>
          <w:b/>
          <w:sz w:val="20"/>
          <w:szCs w:val="20"/>
          <w:lang w:eastAsia="pl-PL"/>
        </w:rPr>
        <w:t>Zad 10:</w:t>
      </w:r>
    </w:p>
    <w:p w14:paraId="030264A1" w14:textId="23FF7A5B" w:rsidR="00BA7411" w:rsidRPr="00C67620" w:rsidRDefault="00BA7411" w:rsidP="00C67620">
      <w:pPr>
        <w:numPr>
          <w:ilvl w:val="0"/>
          <w:numId w:val="76"/>
        </w:numPr>
        <w:jc w:val="left"/>
        <w:rPr>
          <w:rFonts w:eastAsia="Calibri"/>
          <w:sz w:val="20"/>
          <w:szCs w:val="20"/>
          <w:lang w:eastAsia="pl-PL"/>
        </w:rPr>
      </w:pPr>
      <w:r w:rsidRPr="00C67620">
        <w:rPr>
          <w:rFonts w:eastAsia="Calibri"/>
          <w:b/>
          <w:sz w:val="20"/>
          <w:szCs w:val="20"/>
          <w:u w:val="single"/>
          <w:lang w:eastAsia="pl-PL"/>
        </w:rPr>
        <w:t>Magnes 4 000 szt.;</w:t>
      </w:r>
      <w:r w:rsidRPr="00C67620">
        <w:rPr>
          <w:rFonts w:eastAsia="Calibri"/>
          <w:b/>
          <w:sz w:val="20"/>
          <w:szCs w:val="20"/>
          <w:lang w:eastAsia="pl-PL"/>
        </w:rPr>
        <w:br/>
        <w:t xml:space="preserve"> </w:t>
      </w:r>
      <w:r w:rsidRPr="00C67620">
        <w:rPr>
          <w:rFonts w:eastAsia="Calibri"/>
          <w:sz w:val="20"/>
          <w:szCs w:val="20"/>
          <w:lang w:eastAsia="pl-PL"/>
        </w:rPr>
        <w:t>Magnes wypukły, pokryty warstwą żywicy epoksydowej lub poliuretanowej,</w:t>
      </w:r>
      <w:r w:rsidRPr="00C67620">
        <w:rPr>
          <w:rFonts w:eastAsia="Calibri"/>
          <w:sz w:val="20"/>
          <w:szCs w:val="20"/>
          <w:lang w:eastAsia="pl-PL"/>
        </w:rPr>
        <w:br/>
        <w:t xml:space="preserve"> magnes z efektem wypukłości 3D,</w:t>
      </w:r>
      <w:r w:rsidRPr="00C67620">
        <w:rPr>
          <w:rFonts w:eastAsia="Calibri"/>
          <w:sz w:val="20"/>
          <w:szCs w:val="20"/>
          <w:lang w:eastAsia="pl-PL"/>
        </w:rPr>
        <w:br/>
        <w:t xml:space="preserve"> druk 4/0 – CMYK,</w:t>
      </w:r>
      <w:r w:rsidRPr="00C67620">
        <w:rPr>
          <w:rFonts w:eastAsia="Calibri"/>
          <w:sz w:val="20"/>
          <w:szCs w:val="20"/>
          <w:lang w:eastAsia="pl-PL"/>
        </w:rPr>
        <w:br/>
        <w:t xml:space="preserve"> folia magnetyczna 0,4 mm (± 0,1 mm)</w:t>
      </w:r>
      <w:r w:rsidRPr="00C67620">
        <w:rPr>
          <w:rFonts w:eastAsia="Calibri"/>
          <w:sz w:val="20"/>
          <w:szCs w:val="20"/>
          <w:lang w:eastAsia="pl-PL"/>
        </w:rPr>
        <w:br/>
        <w:t xml:space="preserve"> 4 wzory, po 1000 szt. każdy wzór, projekty przesłane przez Zamawiającego (załącznik nr 13),</w:t>
      </w:r>
      <w:r w:rsidRPr="00C67620">
        <w:rPr>
          <w:rFonts w:eastAsia="Calibri"/>
          <w:sz w:val="20"/>
          <w:szCs w:val="20"/>
          <w:lang w:eastAsia="pl-PL"/>
        </w:rPr>
        <w:br/>
        <w:t xml:space="preserve"> opakowanie jednostkowe,</w:t>
      </w:r>
      <w:r w:rsidRPr="00C67620">
        <w:rPr>
          <w:rFonts w:eastAsia="Calibri"/>
          <w:sz w:val="20"/>
          <w:szCs w:val="20"/>
          <w:lang w:eastAsia="pl-PL"/>
        </w:rPr>
        <w:br/>
        <w:t xml:space="preserve"> wymiary: 55 mm x 90 mm</w:t>
      </w:r>
    </w:p>
    <w:p w14:paraId="0DDB1589" w14:textId="77777777" w:rsidR="00BA7411" w:rsidRPr="00C67620" w:rsidRDefault="00BA7411" w:rsidP="00C67620">
      <w:pPr>
        <w:jc w:val="left"/>
        <w:rPr>
          <w:rFonts w:eastAsia="Calibri"/>
          <w:b/>
          <w:sz w:val="20"/>
          <w:szCs w:val="20"/>
          <w:lang w:eastAsia="pl-PL"/>
        </w:rPr>
      </w:pPr>
    </w:p>
    <w:p w14:paraId="28D5E038" w14:textId="77777777" w:rsidR="00BA7411" w:rsidRPr="00C67620" w:rsidRDefault="00BA7411" w:rsidP="00C67620">
      <w:pPr>
        <w:jc w:val="left"/>
        <w:rPr>
          <w:rFonts w:eastAsia="Calibri"/>
          <w:b/>
          <w:sz w:val="20"/>
          <w:szCs w:val="20"/>
          <w:lang w:eastAsia="pl-PL"/>
        </w:rPr>
      </w:pPr>
      <w:r w:rsidRPr="00C67620">
        <w:rPr>
          <w:rFonts w:eastAsia="Calibri"/>
          <w:b/>
          <w:sz w:val="20"/>
          <w:szCs w:val="20"/>
          <w:lang w:eastAsia="pl-PL"/>
        </w:rPr>
        <w:t>Zad 11:</w:t>
      </w:r>
    </w:p>
    <w:p w14:paraId="30079EB5" w14:textId="77777777" w:rsidR="00BA7411" w:rsidRPr="00C67620" w:rsidRDefault="00BA7411" w:rsidP="00C67620">
      <w:pPr>
        <w:numPr>
          <w:ilvl w:val="0"/>
          <w:numId w:val="62"/>
        </w:numPr>
        <w:jc w:val="left"/>
        <w:rPr>
          <w:rFonts w:eastAsia="Calibri"/>
          <w:b/>
          <w:sz w:val="20"/>
          <w:szCs w:val="20"/>
          <w:lang w:eastAsia="pl-PL"/>
        </w:rPr>
      </w:pPr>
      <w:r w:rsidRPr="00C67620">
        <w:rPr>
          <w:rFonts w:eastAsia="Calibri"/>
          <w:b/>
          <w:sz w:val="20"/>
          <w:szCs w:val="20"/>
          <w:u w:val="single"/>
          <w:lang w:eastAsia="pl-PL"/>
        </w:rPr>
        <w:t>Latarka czołowa ze światłem LED i COB – 500 szt.;</w:t>
      </w:r>
    </w:p>
    <w:p w14:paraId="2F6061D8"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 xml:space="preserve">latarka czołowa LED 1 ze światłem COB, </w:t>
      </w:r>
    </w:p>
    <w:p w14:paraId="1F965803"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możliwość przełączania się między światłami jednym kliknięciem,</w:t>
      </w:r>
    </w:p>
    <w:p w14:paraId="65BB3BEF"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regulacja kierunku światła,</w:t>
      </w:r>
    </w:p>
    <w:p w14:paraId="5AF73FA7"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ładowanie przez port micro USB,</w:t>
      </w:r>
    </w:p>
    <w:p w14:paraId="5A51BEDC"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pakowane jednostkowo w kartonowe pudełko,</w:t>
      </w:r>
    </w:p>
    <w:p w14:paraId="0D13EBEC" w14:textId="7976E9C6"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znakowanie na produkcie - logo w kolorze białym (Załącznik nr 2).</w:t>
      </w:r>
    </w:p>
    <w:p w14:paraId="504E62B9" w14:textId="6E679488"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Wizualizacja znakowania produktu będzie przesłana do zaakceptowania Zamawiającemu maksymalnie do 2 dni roboczych od podpisania umowy.</w:t>
      </w:r>
    </w:p>
    <w:p w14:paraId="6A2E3091" w14:textId="77777777" w:rsidR="00BA7411" w:rsidRPr="00C67620" w:rsidRDefault="00BA7411" w:rsidP="00C67620">
      <w:pPr>
        <w:ind w:left="720"/>
        <w:jc w:val="left"/>
        <w:rPr>
          <w:rFonts w:eastAsia="Calibri"/>
          <w:sz w:val="20"/>
          <w:szCs w:val="20"/>
          <w:lang w:eastAsia="pl-PL"/>
        </w:rPr>
      </w:pPr>
    </w:p>
    <w:p w14:paraId="090A10F5" w14:textId="77777777" w:rsidR="00BA7411" w:rsidRPr="00C67620" w:rsidRDefault="00BA7411" w:rsidP="00C67620">
      <w:pPr>
        <w:numPr>
          <w:ilvl w:val="0"/>
          <w:numId w:val="79"/>
        </w:numPr>
        <w:jc w:val="left"/>
        <w:rPr>
          <w:rFonts w:eastAsia="Calibri"/>
          <w:b/>
          <w:sz w:val="20"/>
          <w:szCs w:val="20"/>
          <w:lang w:eastAsia="pl-PL"/>
        </w:rPr>
      </w:pPr>
      <w:r w:rsidRPr="00C67620">
        <w:rPr>
          <w:rFonts w:eastAsia="Calibri"/>
          <w:b/>
          <w:sz w:val="20"/>
          <w:szCs w:val="20"/>
          <w:u w:val="single"/>
          <w:lang w:eastAsia="pl-PL"/>
        </w:rPr>
        <w:t xml:space="preserve">Zestaw narzędzi rowerowych - 500 szt.; </w:t>
      </w:r>
    </w:p>
    <w:p w14:paraId="62393828"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składający się z: 15-częściowego narzędzia wielofunkcyjnego (scyzoryk), 2 łyżki do opon, klej, tarkę i zestaw naklejek, które zakryją każdą napotkaną wadę w rowerze,</w:t>
      </w:r>
    </w:p>
    <w:p w14:paraId="482C365D" w14:textId="77777777" w:rsidR="00BA7411" w:rsidRPr="00C67620" w:rsidRDefault="00BA7411" w:rsidP="00C67620">
      <w:pPr>
        <w:shd w:val="clear" w:color="auto" w:fill="FFFFFF"/>
        <w:ind w:firstLine="720"/>
        <w:jc w:val="left"/>
        <w:rPr>
          <w:rFonts w:eastAsia="Calibri"/>
          <w:sz w:val="20"/>
          <w:szCs w:val="20"/>
          <w:lang w:eastAsia="pl-PL"/>
        </w:rPr>
      </w:pPr>
      <w:r w:rsidRPr="00C67620">
        <w:rPr>
          <w:rFonts w:eastAsia="Calibri"/>
          <w:sz w:val="20"/>
          <w:szCs w:val="20"/>
          <w:lang w:eastAsia="pl-PL"/>
        </w:rPr>
        <w:t xml:space="preserve">zapakowane w granatowe etui z odblaskowym wykończeniem, </w:t>
      </w:r>
    </w:p>
    <w:p w14:paraId="632E73D6" w14:textId="11A0212B" w:rsidR="00BA7411" w:rsidRPr="00C67620" w:rsidRDefault="00BA7411" w:rsidP="00C67620">
      <w:pPr>
        <w:shd w:val="clear" w:color="auto" w:fill="FFFFFF"/>
        <w:ind w:firstLine="720"/>
        <w:jc w:val="left"/>
        <w:rPr>
          <w:rFonts w:eastAsia="Calibri"/>
          <w:sz w:val="20"/>
          <w:szCs w:val="20"/>
          <w:lang w:eastAsia="pl-PL"/>
        </w:rPr>
      </w:pPr>
      <w:r w:rsidRPr="00C67620">
        <w:rPr>
          <w:rFonts w:eastAsia="Calibri"/>
          <w:sz w:val="20"/>
          <w:szCs w:val="20"/>
          <w:lang w:eastAsia="pl-PL"/>
        </w:rPr>
        <w:t>znakowane na etui - logo Zamawiającego (Załącznik nr 2)</w:t>
      </w:r>
      <w:r w:rsidR="00483DE7" w:rsidRPr="00C67620">
        <w:rPr>
          <w:rFonts w:eastAsia="Calibri"/>
          <w:sz w:val="20"/>
          <w:szCs w:val="20"/>
          <w:lang w:eastAsia="pl-PL"/>
        </w:rPr>
        <w:t>.</w:t>
      </w:r>
    </w:p>
    <w:p w14:paraId="081EC1B8" w14:textId="7B225C86"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Wizualizacja znakowania produktu będzie przesłana do zaakceptowania Zamawiającemu maksymalnie do 2 dni roboczych od podpisania umowy.</w:t>
      </w:r>
    </w:p>
    <w:p w14:paraId="1EFA75AE" w14:textId="77777777" w:rsidR="00BA7411" w:rsidRPr="00C67620" w:rsidRDefault="00BA7411" w:rsidP="00C67620">
      <w:pPr>
        <w:ind w:left="720"/>
        <w:jc w:val="left"/>
        <w:rPr>
          <w:rFonts w:eastAsia="Calibri"/>
          <w:sz w:val="20"/>
          <w:szCs w:val="20"/>
          <w:lang w:eastAsia="pl-PL"/>
        </w:rPr>
      </w:pPr>
    </w:p>
    <w:p w14:paraId="50ED26EE" w14:textId="77777777" w:rsidR="00483DE7" w:rsidRPr="00C67620" w:rsidRDefault="00BA7411" w:rsidP="00C67620">
      <w:pPr>
        <w:numPr>
          <w:ilvl w:val="0"/>
          <w:numId w:val="75"/>
        </w:numPr>
        <w:contextualSpacing/>
        <w:jc w:val="left"/>
        <w:rPr>
          <w:rFonts w:eastAsia="Calibri"/>
          <w:sz w:val="20"/>
          <w:szCs w:val="20"/>
          <w:lang w:eastAsia="pl-PL"/>
        </w:rPr>
      </w:pPr>
      <w:r w:rsidRPr="00C67620">
        <w:rPr>
          <w:rFonts w:eastAsia="Calibri"/>
          <w:b/>
          <w:sz w:val="20"/>
          <w:szCs w:val="20"/>
          <w:u w:val="single"/>
          <w:lang w:eastAsia="pl-PL"/>
        </w:rPr>
        <w:t xml:space="preserve">Pompka rowerowa - 500 szt.; </w:t>
      </w:r>
      <w:r w:rsidRPr="00C67620">
        <w:rPr>
          <w:rFonts w:eastAsia="Calibri"/>
          <w:b/>
          <w:sz w:val="20"/>
          <w:szCs w:val="20"/>
          <w:lang w:eastAsia="pl-PL"/>
        </w:rPr>
        <w:br/>
        <w:t xml:space="preserve"> </w:t>
      </w:r>
      <w:r w:rsidRPr="00C67620">
        <w:rPr>
          <w:rFonts w:eastAsia="Calibri"/>
          <w:sz w:val="20"/>
          <w:szCs w:val="20"/>
          <w:lang w:eastAsia="pl-PL"/>
        </w:rPr>
        <w:t>z przejściówką dla standardowych opon rowerowych i nadmuchiwanych produktów,</w:t>
      </w:r>
      <w:r w:rsidRPr="00C67620">
        <w:rPr>
          <w:rFonts w:eastAsia="Calibri"/>
          <w:sz w:val="20"/>
          <w:szCs w:val="20"/>
          <w:lang w:eastAsia="pl-PL"/>
        </w:rPr>
        <w:br/>
        <w:t xml:space="preserve"> 2 zaworki dla kół rowerowych,</w:t>
      </w:r>
      <w:r w:rsidRPr="00C67620">
        <w:rPr>
          <w:rFonts w:eastAsia="Calibri"/>
          <w:sz w:val="20"/>
          <w:szCs w:val="20"/>
          <w:lang w:eastAsia="pl-PL"/>
        </w:rPr>
        <w:br/>
        <w:t xml:space="preserve"> znakowanie</w:t>
      </w:r>
      <w:r w:rsidR="00483DE7" w:rsidRPr="00C67620">
        <w:rPr>
          <w:rFonts w:eastAsia="Calibri"/>
          <w:sz w:val="20"/>
          <w:szCs w:val="20"/>
          <w:lang w:eastAsia="pl-PL"/>
        </w:rPr>
        <w:t>:</w:t>
      </w:r>
      <w:r w:rsidRPr="00C67620">
        <w:rPr>
          <w:rFonts w:eastAsia="Calibri"/>
          <w:sz w:val="20"/>
          <w:szCs w:val="20"/>
          <w:lang w:eastAsia="pl-PL"/>
        </w:rPr>
        <w:t xml:space="preserve"> logo Zamawiającego (Załącznik nr 1), </w:t>
      </w:r>
    </w:p>
    <w:p w14:paraId="098152C8" w14:textId="29DB5EE2" w:rsidR="00BA7411" w:rsidRPr="00C67620" w:rsidRDefault="00483DE7" w:rsidP="00C67620">
      <w:pPr>
        <w:ind w:left="720"/>
        <w:contextualSpacing/>
        <w:jc w:val="left"/>
        <w:rPr>
          <w:rFonts w:eastAsia="Calibri"/>
          <w:sz w:val="20"/>
          <w:szCs w:val="20"/>
          <w:lang w:eastAsia="pl-PL"/>
        </w:rPr>
      </w:pPr>
      <w:r w:rsidRPr="00C67620">
        <w:rPr>
          <w:rFonts w:eastAsia="Calibri"/>
          <w:sz w:val="20"/>
          <w:szCs w:val="20"/>
          <w:u w:val="single"/>
          <w:lang w:eastAsia="pl-PL"/>
        </w:rPr>
        <w:t>metoda</w:t>
      </w:r>
      <w:r w:rsidRPr="00C67620">
        <w:rPr>
          <w:rFonts w:eastAsia="Calibri"/>
          <w:b/>
          <w:sz w:val="20"/>
          <w:szCs w:val="20"/>
          <w:u w:val="single"/>
          <w:lang w:eastAsia="pl-PL"/>
        </w:rPr>
        <w:t xml:space="preserve"> </w:t>
      </w:r>
      <w:r w:rsidRPr="00C67620">
        <w:rPr>
          <w:rFonts w:eastAsia="Calibri"/>
          <w:sz w:val="20"/>
          <w:szCs w:val="20"/>
          <w:u w:val="single"/>
          <w:lang w:eastAsia="pl-PL"/>
        </w:rPr>
        <w:t>znakowania</w:t>
      </w:r>
      <w:r w:rsidRPr="00C67620">
        <w:rPr>
          <w:rFonts w:eastAsia="Calibri"/>
          <w:b/>
          <w:sz w:val="20"/>
          <w:szCs w:val="20"/>
          <w:u w:val="single"/>
          <w:lang w:eastAsia="pl-PL"/>
        </w:rPr>
        <w:t xml:space="preserve"> - </w:t>
      </w:r>
      <w:r w:rsidRPr="00C67620">
        <w:rPr>
          <w:rFonts w:eastAsia="Calibri"/>
          <w:sz w:val="20"/>
          <w:szCs w:val="20"/>
          <w:lang w:eastAsia="pl-PL"/>
        </w:rPr>
        <w:t>precyzyjnie wykonany grawer laserowy,</w:t>
      </w:r>
    </w:p>
    <w:p w14:paraId="41516978" w14:textId="185EC98E" w:rsidR="00BA7411" w:rsidRPr="00C67620" w:rsidRDefault="00BA7411" w:rsidP="00C67620">
      <w:pPr>
        <w:ind w:left="720"/>
        <w:contextualSpacing/>
        <w:jc w:val="left"/>
        <w:rPr>
          <w:rFonts w:eastAsia="Calibri"/>
          <w:sz w:val="20"/>
          <w:szCs w:val="20"/>
          <w:lang w:eastAsia="pl-PL"/>
        </w:rPr>
      </w:pPr>
      <w:r w:rsidRPr="00C67620">
        <w:rPr>
          <w:rFonts w:eastAsia="Calibri"/>
          <w:sz w:val="20"/>
          <w:szCs w:val="20"/>
          <w:lang w:eastAsia="pl-PL"/>
        </w:rPr>
        <w:t>pakowane jednostkowo w kartonowe pudełko.</w:t>
      </w:r>
    </w:p>
    <w:p w14:paraId="6B47FDE1" w14:textId="64F89736" w:rsidR="00BA7411" w:rsidRPr="00C67620" w:rsidRDefault="00BA7411" w:rsidP="00C67620">
      <w:pPr>
        <w:ind w:left="720"/>
        <w:contextualSpacing/>
        <w:jc w:val="left"/>
        <w:rPr>
          <w:rFonts w:eastAsia="Calibri"/>
          <w:sz w:val="20"/>
          <w:szCs w:val="20"/>
          <w:lang w:eastAsia="pl-PL"/>
        </w:rPr>
      </w:pPr>
      <w:r w:rsidRPr="00C67620">
        <w:rPr>
          <w:rFonts w:eastAsia="Calibri"/>
          <w:sz w:val="20"/>
          <w:szCs w:val="20"/>
          <w:lang w:eastAsia="pl-PL"/>
        </w:rPr>
        <w:t>Wizualizacja znakowania produktu będzie przesłana do zaakceptowania Zamawiającemu maksymalnie do 2 dni roboczych od podpisania umowy.</w:t>
      </w:r>
    </w:p>
    <w:p w14:paraId="43E3800C" w14:textId="77777777" w:rsidR="00BA7411" w:rsidRPr="00C67620" w:rsidRDefault="00BA7411" w:rsidP="00C67620">
      <w:pPr>
        <w:ind w:left="720"/>
        <w:contextualSpacing/>
        <w:jc w:val="left"/>
        <w:rPr>
          <w:rFonts w:eastAsia="Calibri"/>
          <w:sz w:val="20"/>
          <w:szCs w:val="20"/>
          <w:lang w:eastAsia="pl-PL"/>
        </w:rPr>
      </w:pPr>
    </w:p>
    <w:p w14:paraId="09B42800" w14:textId="77777777" w:rsidR="00BA7411" w:rsidRPr="00C67620" w:rsidRDefault="00BA7411" w:rsidP="00C67620">
      <w:pPr>
        <w:numPr>
          <w:ilvl w:val="0"/>
          <w:numId w:val="75"/>
        </w:numPr>
        <w:jc w:val="left"/>
        <w:rPr>
          <w:rFonts w:eastAsia="Calibri"/>
          <w:sz w:val="20"/>
          <w:szCs w:val="20"/>
          <w:lang w:eastAsia="pl-PL"/>
        </w:rPr>
      </w:pPr>
      <w:r w:rsidRPr="00C67620">
        <w:rPr>
          <w:rFonts w:eastAsia="Calibri"/>
          <w:b/>
          <w:sz w:val="20"/>
          <w:szCs w:val="20"/>
          <w:u w:val="single"/>
          <w:lang w:eastAsia="pl-PL"/>
        </w:rPr>
        <w:t>Peleryna przeciwdeszczowa / ponczo w pokrowcu- 500 szt.;</w:t>
      </w:r>
      <w:r w:rsidRPr="00C67620">
        <w:rPr>
          <w:rFonts w:eastAsia="Calibri"/>
          <w:b/>
          <w:sz w:val="20"/>
          <w:szCs w:val="20"/>
          <w:lang w:eastAsia="pl-PL"/>
        </w:rPr>
        <w:br/>
        <w:t xml:space="preserve"> </w:t>
      </w:r>
      <w:r w:rsidRPr="00C67620">
        <w:rPr>
          <w:rFonts w:eastAsia="Calibri"/>
          <w:sz w:val="20"/>
          <w:szCs w:val="20"/>
          <w:lang w:eastAsia="pl-PL"/>
        </w:rPr>
        <w:t>peleryna / ponczo z materiału umożliwiającego zadruk na produkcie,</w:t>
      </w:r>
    </w:p>
    <w:p w14:paraId="5F6F4118"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 xml:space="preserve"> z kapturem w pokrowcu,</w:t>
      </w:r>
    </w:p>
    <w:p w14:paraId="4A211F4B"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materiał: plastik (PEVA)</w:t>
      </w:r>
    </w:p>
    <w:p w14:paraId="73BA5776"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gramatura: 135 g,</w:t>
      </w:r>
    </w:p>
    <w:p w14:paraId="4EBA3431"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lastRenderedPageBreak/>
        <w:t>kolor granatowy zgodny z SIW</w:t>
      </w:r>
      <w:r w:rsidRPr="00C67620">
        <w:rPr>
          <w:rFonts w:eastAsia="Calibri"/>
          <w:color w:val="FF0000"/>
          <w:sz w:val="20"/>
          <w:szCs w:val="20"/>
          <w:lang w:eastAsia="pl-PL"/>
        </w:rPr>
        <w:t xml:space="preserve"> </w:t>
      </w:r>
      <w:r w:rsidRPr="00C67620">
        <w:rPr>
          <w:rFonts w:eastAsia="Calibri"/>
          <w:color w:val="FF0000"/>
          <w:sz w:val="20"/>
          <w:szCs w:val="20"/>
          <w:lang w:eastAsia="pl-PL"/>
        </w:rPr>
        <w:br/>
      </w:r>
      <w:r w:rsidRPr="00C67620">
        <w:rPr>
          <w:rFonts w:eastAsia="Calibri"/>
          <w:sz w:val="20"/>
          <w:szCs w:val="20"/>
          <w:lang w:eastAsia="pl-PL"/>
        </w:rPr>
        <w:t xml:space="preserve"> rozmiar uniwersalny,</w:t>
      </w:r>
      <w:r w:rsidRPr="00C67620">
        <w:rPr>
          <w:rFonts w:eastAsia="Calibri"/>
          <w:sz w:val="20"/>
          <w:szCs w:val="20"/>
          <w:lang w:eastAsia="pl-PL"/>
        </w:rPr>
        <w:br/>
        <w:t xml:space="preserve"> znakowanie na dolnej części peleryny logo (Załącznik nr 2)</w:t>
      </w:r>
      <w:r w:rsidRPr="00C67620">
        <w:rPr>
          <w:rFonts w:eastAsia="Calibri"/>
          <w:sz w:val="20"/>
          <w:szCs w:val="20"/>
          <w:lang w:eastAsia="pl-PL"/>
        </w:rPr>
        <w:br/>
        <w:t xml:space="preserve"> kolor pokrowca: granat/niebieski.</w:t>
      </w:r>
    </w:p>
    <w:p w14:paraId="58710C0C" w14:textId="2E214C32"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br/>
        <w:t xml:space="preserve">Wizualizacja </w:t>
      </w:r>
      <w:r w:rsidR="00271B73" w:rsidRPr="00C67620">
        <w:rPr>
          <w:rFonts w:eastAsia="Calibri"/>
          <w:sz w:val="20"/>
          <w:szCs w:val="20"/>
          <w:lang w:eastAsia="pl-PL"/>
        </w:rPr>
        <w:t xml:space="preserve">znakowania </w:t>
      </w:r>
      <w:r w:rsidRPr="00C67620">
        <w:rPr>
          <w:rFonts w:eastAsia="Calibri"/>
          <w:sz w:val="20"/>
          <w:szCs w:val="20"/>
          <w:lang w:eastAsia="pl-PL"/>
        </w:rPr>
        <w:t xml:space="preserve">produktu </w:t>
      </w:r>
      <w:r w:rsidR="00271B73" w:rsidRPr="00C67620">
        <w:rPr>
          <w:rFonts w:eastAsia="Calibri"/>
          <w:sz w:val="20"/>
          <w:szCs w:val="20"/>
          <w:lang w:eastAsia="pl-PL"/>
        </w:rPr>
        <w:t>będzie przesłana do zaakceptowania Zamawiającemu maksymalnie do 2 dni roboczych od podpisania umowy.</w:t>
      </w:r>
    </w:p>
    <w:p w14:paraId="03E816CF" w14:textId="77777777" w:rsidR="00BA7411" w:rsidRPr="00C67620" w:rsidRDefault="00BA7411" w:rsidP="00C67620">
      <w:pPr>
        <w:jc w:val="left"/>
        <w:rPr>
          <w:rFonts w:eastAsia="Calibri"/>
          <w:sz w:val="20"/>
          <w:szCs w:val="20"/>
          <w:lang w:eastAsia="pl-PL"/>
        </w:rPr>
      </w:pPr>
    </w:p>
    <w:p w14:paraId="79BFACA2" w14:textId="77777777" w:rsidR="00BA7411" w:rsidRPr="00C67620" w:rsidRDefault="00BA7411" w:rsidP="00C67620">
      <w:pPr>
        <w:jc w:val="left"/>
        <w:rPr>
          <w:rFonts w:eastAsia="Calibri"/>
          <w:sz w:val="20"/>
          <w:szCs w:val="20"/>
          <w:lang w:eastAsia="pl-PL"/>
        </w:rPr>
      </w:pPr>
    </w:p>
    <w:p w14:paraId="494EADD9" w14:textId="77777777" w:rsidR="00BA7411" w:rsidRPr="00C67620" w:rsidRDefault="00BA7411" w:rsidP="00C67620">
      <w:pPr>
        <w:jc w:val="left"/>
        <w:rPr>
          <w:rFonts w:eastAsia="Calibri"/>
          <w:b/>
          <w:sz w:val="20"/>
          <w:szCs w:val="20"/>
          <w:lang w:eastAsia="pl-PL"/>
        </w:rPr>
      </w:pPr>
      <w:r w:rsidRPr="00C67620">
        <w:rPr>
          <w:rFonts w:eastAsia="Calibri"/>
          <w:b/>
          <w:sz w:val="20"/>
          <w:szCs w:val="20"/>
          <w:lang w:eastAsia="pl-PL"/>
        </w:rPr>
        <w:t>Zad. 12:</w:t>
      </w:r>
    </w:p>
    <w:p w14:paraId="6A70465B" w14:textId="5A258C66" w:rsidR="00BA7411" w:rsidRPr="00C67620" w:rsidRDefault="00BA7411" w:rsidP="00C67620">
      <w:pPr>
        <w:numPr>
          <w:ilvl w:val="0"/>
          <w:numId w:val="55"/>
        </w:numPr>
        <w:jc w:val="left"/>
        <w:rPr>
          <w:rFonts w:eastAsia="Calibri"/>
          <w:b/>
          <w:sz w:val="20"/>
          <w:szCs w:val="20"/>
          <w:lang w:eastAsia="pl-PL"/>
        </w:rPr>
      </w:pPr>
      <w:r w:rsidRPr="00C67620">
        <w:rPr>
          <w:rFonts w:eastAsia="Calibri"/>
          <w:b/>
          <w:sz w:val="20"/>
          <w:szCs w:val="20"/>
          <w:lang w:eastAsia="pl-PL"/>
        </w:rPr>
        <w:t xml:space="preserve">Pudełko na szklaną karafkę </w:t>
      </w:r>
      <w:r w:rsidR="009A1078" w:rsidRPr="00C67620">
        <w:rPr>
          <w:rFonts w:eastAsia="Calibri"/>
          <w:b/>
          <w:sz w:val="20"/>
          <w:szCs w:val="20"/>
          <w:lang w:eastAsia="pl-PL"/>
        </w:rPr>
        <w:t>Altom Designe</w:t>
      </w:r>
      <w:r w:rsidRPr="00C67620">
        <w:rPr>
          <w:rFonts w:eastAsia="Calibri"/>
          <w:b/>
          <w:sz w:val="20"/>
          <w:szCs w:val="20"/>
          <w:lang w:eastAsia="pl-PL"/>
        </w:rPr>
        <w:t>- 300 szt.</w:t>
      </w:r>
    </w:p>
    <w:p w14:paraId="7047F9CE"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 xml:space="preserve">Eleganckie pudełko, </w:t>
      </w:r>
    </w:p>
    <w:p w14:paraId="1447517E"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1-częściowe,</w:t>
      </w:r>
    </w:p>
    <w:p w14:paraId="0F0E19C8" w14:textId="19F7CE52"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wymiar</w:t>
      </w:r>
      <w:r w:rsidR="00E00EA7" w:rsidRPr="00C67620">
        <w:rPr>
          <w:rFonts w:eastAsia="Calibri"/>
          <w:sz w:val="20"/>
          <w:szCs w:val="20"/>
          <w:lang w:eastAsia="pl-PL"/>
        </w:rPr>
        <w:t>y</w:t>
      </w:r>
      <w:r w:rsidRPr="00C67620">
        <w:rPr>
          <w:rFonts w:eastAsia="Calibri"/>
          <w:sz w:val="20"/>
          <w:szCs w:val="20"/>
          <w:lang w:eastAsia="pl-PL"/>
        </w:rPr>
        <w:t xml:space="preserve">: </w:t>
      </w:r>
      <w:r w:rsidR="00E00EA7" w:rsidRPr="00C67620">
        <w:rPr>
          <w:rFonts w:eastAsia="Calibri"/>
          <w:sz w:val="20"/>
          <w:szCs w:val="20"/>
          <w:lang w:eastAsia="pl-PL"/>
        </w:rPr>
        <w:t>10</w:t>
      </w:r>
      <w:r w:rsidR="009A1078" w:rsidRPr="00C67620">
        <w:rPr>
          <w:rFonts w:eastAsia="Calibri"/>
          <w:sz w:val="20"/>
          <w:szCs w:val="20"/>
          <w:lang w:eastAsia="pl-PL"/>
        </w:rPr>
        <w:t>,</w:t>
      </w:r>
      <w:r w:rsidR="00E00EA7" w:rsidRPr="00C67620">
        <w:rPr>
          <w:rFonts w:eastAsia="Calibri"/>
          <w:sz w:val="20"/>
          <w:szCs w:val="20"/>
          <w:lang w:eastAsia="pl-PL"/>
        </w:rPr>
        <w:t xml:space="preserve">6 </w:t>
      </w:r>
      <w:r w:rsidR="009A1078" w:rsidRPr="00C67620">
        <w:rPr>
          <w:rFonts w:eastAsia="Calibri"/>
          <w:sz w:val="20"/>
          <w:szCs w:val="20"/>
          <w:lang w:eastAsia="pl-PL"/>
        </w:rPr>
        <w:t>c</w:t>
      </w:r>
      <w:r w:rsidR="00E00EA7" w:rsidRPr="00C67620">
        <w:rPr>
          <w:rFonts w:eastAsia="Calibri"/>
          <w:sz w:val="20"/>
          <w:szCs w:val="20"/>
          <w:lang w:eastAsia="pl-PL"/>
        </w:rPr>
        <w:t>m</w:t>
      </w:r>
      <w:r w:rsidR="009A1078" w:rsidRPr="00C67620">
        <w:rPr>
          <w:rFonts w:eastAsia="Calibri"/>
          <w:sz w:val="20"/>
          <w:szCs w:val="20"/>
          <w:lang w:eastAsia="pl-PL"/>
        </w:rPr>
        <w:t xml:space="preserve"> x 10,6 cm x </w:t>
      </w:r>
      <w:r w:rsidRPr="00C67620">
        <w:rPr>
          <w:rFonts w:eastAsia="Calibri"/>
          <w:sz w:val="20"/>
          <w:szCs w:val="20"/>
          <w:lang w:eastAsia="pl-PL"/>
        </w:rPr>
        <w:t>2</w:t>
      </w:r>
      <w:r w:rsidR="009A1078" w:rsidRPr="00C67620">
        <w:rPr>
          <w:rFonts w:eastAsia="Calibri"/>
          <w:sz w:val="20"/>
          <w:szCs w:val="20"/>
          <w:lang w:eastAsia="pl-PL"/>
        </w:rPr>
        <w:t xml:space="preserve">6,7 cm </w:t>
      </w:r>
      <w:r w:rsidR="00E9127C" w:rsidRPr="00C67620">
        <w:rPr>
          <w:rFonts w:eastAsia="Calibri"/>
          <w:sz w:val="20"/>
          <w:szCs w:val="20"/>
          <w:lang w:eastAsia="pl-PL"/>
        </w:rPr>
        <w:t>(</w:t>
      </w:r>
      <w:r w:rsidR="00817DB0" w:rsidRPr="00C67620">
        <w:rPr>
          <w:rFonts w:eastAsia="Calibri"/>
          <w:sz w:val="20"/>
          <w:szCs w:val="20"/>
          <w:lang w:eastAsia="pl-PL"/>
        </w:rPr>
        <w:t xml:space="preserve">tolerancja </w:t>
      </w:r>
      <w:r w:rsidR="00E9127C" w:rsidRPr="00C67620">
        <w:rPr>
          <w:rFonts w:eastAsia="Calibri"/>
          <w:sz w:val="20"/>
          <w:szCs w:val="20"/>
          <w:lang w:eastAsia="pl-PL"/>
        </w:rPr>
        <w:t xml:space="preserve">+/- 2mm), </w:t>
      </w:r>
      <w:r w:rsidR="009A1078" w:rsidRPr="00C67620">
        <w:rPr>
          <w:rFonts w:eastAsia="Calibri"/>
          <w:sz w:val="20"/>
          <w:szCs w:val="20"/>
          <w:lang w:eastAsia="pl-PL"/>
        </w:rPr>
        <w:t>na karafkę o wysokości 25 cm i szerokości</w:t>
      </w:r>
      <w:r w:rsidRPr="00C67620">
        <w:rPr>
          <w:rFonts w:eastAsia="Calibri"/>
          <w:sz w:val="20"/>
          <w:szCs w:val="20"/>
          <w:lang w:eastAsia="pl-PL"/>
        </w:rPr>
        <w:t xml:space="preserve"> 10 cm,</w:t>
      </w:r>
    </w:p>
    <w:p w14:paraId="2AFFBA51"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górna część karton granatowy barwiony w masie, Blue Navy 285g,</w:t>
      </w:r>
    </w:p>
    <w:p w14:paraId="2F9B72CB"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dolna kaszerowana część karton biały GC1 lub GC2 o gramaturze 300g,</w:t>
      </w:r>
    </w:p>
    <w:p w14:paraId="798FA684"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oddane na płasko, sklejone, do złożenia,</w:t>
      </w:r>
    </w:p>
    <w:p w14:paraId="16F40ED1"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 xml:space="preserve">znakowanie - białe logo Zamawiającego (Załącznik nr 2). </w:t>
      </w:r>
    </w:p>
    <w:p w14:paraId="28BBD0DE" w14:textId="5EB79E71"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 xml:space="preserve">Wizualizacja </w:t>
      </w:r>
      <w:r w:rsidR="00E9127C" w:rsidRPr="00C67620">
        <w:rPr>
          <w:rFonts w:eastAsia="Calibri"/>
          <w:sz w:val="20"/>
          <w:szCs w:val="20"/>
          <w:lang w:eastAsia="pl-PL"/>
        </w:rPr>
        <w:t>znakowania będzie przesłana do zaakceptowania Zamawiającemu maksymalnie do 2 dni roboczych od podpisania umowy.</w:t>
      </w:r>
      <w:r w:rsidRPr="00C67620">
        <w:rPr>
          <w:rFonts w:eastAsia="Calibri"/>
          <w:color w:val="0E1318"/>
          <w:sz w:val="20"/>
          <w:szCs w:val="20"/>
          <w:highlight w:val="white"/>
          <w:lang w:eastAsia="pl-PL"/>
        </w:rPr>
        <w:t xml:space="preserve"> </w:t>
      </w:r>
    </w:p>
    <w:p w14:paraId="4848A067" w14:textId="77777777" w:rsidR="00BA7411" w:rsidRPr="00C67620" w:rsidRDefault="00BA7411" w:rsidP="00C67620">
      <w:pPr>
        <w:ind w:left="720"/>
        <w:jc w:val="left"/>
        <w:rPr>
          <w:rFonts w:eastAsia="Calibri"/>
          <w:b/>
          <w:sz w:val="20"/>
          <w:szCs w:val="20"/>
          <w:lang w:eastAsia="pl-PL"/>
        </w:rPr>
      </w:pPr>
    </w:p>
    <w:p w14:paraId="253E5B66" w14:textId="77777777" w:rsidR="00BA7411" w:rsidRPr="00C67620" w:rsidRDefault="00BA7411" w:rsidP="00C67620">
      <w:pPr>
        <w:jc w:val="left"/>
        <w:rPr>
          <w:rFonts w:eastAsia="Calibri"/>
          <w:b/>
          <w:sz w:val="20"/>
          <w:szCs w:val="20"/>
          <w:lang w:eastAsia="pl-PL"/>
        </w:rPr>
      </w:pPr>
      <w:r w:rsidRPr="00C67620">
        <w:rPr>
          <w:rFonts w:eastAsia="Calibri"/>
          <w:sz w:val="20"/>
          <w:szCs w:val="20"/>
          <w:lang w:eastAsia="pl-PL"/>
        </w:rPr>
        <w:t>●</w:t>
      </w:r>
      <w:r w:rsidRPr="00C67620">
        <w:rPr>
          <w:rFonts w:eastAsia="Calibri"/>
          <w:sz w:val="20"/>
          <w:szCs w:val="20"/>
          <w:lang w:eastAsia="pl-PL"/>
        </w:rPr>
        <w:tab/>
      </w:r>
      <w:r w:rsidRPr="00C67620">
        <w:rPr>
          <w:rFonts w:eastAsia="Calibri"/>
          <w:b/>
          <w:sz w:val="20"/>
          <w:szCs w:val="20"/>
          <w:lang w:eastAsia="pl-PL"/>
        </w:rPr>
        <w:t>Pudełko na zestaw do wina – 300 szt.</w:t>
      </w:r>
    </w:p>
    <w:p w14:paraId="64451292"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Eleganckie pudełko fasonowe,</w:t>
      </w:r>
    </w:p>
    <w:p w14:paraId="48E665EC" w14:textId="56C6080F"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1-częściowe,</w:t>
      </w:r>
    </w:p>
    <w:p w14:paraId="063006E9" w14:textId="49FC6535" w:rsidR="00E9127C" w:rsidRPr="00C67620" w:rsidRDefault="00E9127C" w:rsidP="00C67620">
      <w:pPr>
        <w:ind w:left="720"/>
        <w:jc w:val="left"/>
        <w:rPr>
          <w:rFonts w:eastAsia="Calibri"/>
          <w:sz w:val="20"/>
          <w:szCs w:val="20"/>
          <w:lang w:eastAsia="pl-PL"/>
        </w:rPr>
      </w:pPr>
      <w:r w:rsidRPr="00C67620">
        <w:rPr>
          <w:rFonts w:eastAsia="Calibri"/>
          <w:sz w:val="20"/>
          <w:szCs w:val="20"/>
          <w:lang w:eastAsia="pl-PL"/>
        </w:rPr>
        <w:t>Wymiary: 18,7cm x 15,4 cm x 5,5 cm (</w:t>
      </w:r>
      <w:r w:rsidR="00817DB0" w:rsidRPr="00C67620">
        <w:rPr>
          <w:rFonts w:eastAsia="Calibri"/>
          <w:sz w:val="20"/>
          <w:szCs w:val="20"/>
          <w:lang w:eastAsia="pl-PL"/>
        </w:rPr>
        <w:t xml:space="preserve">tolerancja </w:t>
      </w:r>
      <w:r w:rsidRPr="00C67620">
        <w:rPr>
          <w:rFonts w:eastAsia="Calibri"/>
          <w:sz w:val="20"/>
          <w:szCs w:val="20"/>
          <w:lang w:eastAsia="pl-PL"/>
        </w:rPr>
        <w:t>+/- 2mm)</w:t>
      </w:r>
    </w:p>
    <w:p w14:paraId="49E0E461" w14:textId="354BBD76"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do zapakowania drewnianego pudełka z zestawem do wina o wymiarach 1</w:t>
      </w:r>
      <w:r w:rsidR="00E9127C" w:rsidRPr="00C67620">
        <w:rPr>
          <w:rFonts w:eastAsia="Calibri"/>
          <w:sz w:val="20"/>
          <w:szCs w:val="20"/>
          <w:lang w:eastAsia="pl-PL"/>
        </w:rPr>
        <w:t xml:space="preserve">7,5 cm </w:t>
      </w:r>
      <w:r w:rsidRPr="00C67620">
        <w:rPr>
          <w:rFonts w:eastAsia="Calibri"/>
          <w:sz w:val="20"/>
          <w:szCs w:val="20"/>
          <w:lang w:eastAsia="pl-PL"/>
        </w:rPr>
        <w:t>x</w:t>
      </w:r>
      <w:r w:rsidR="00E9127C" w:rsidRPr="00C67620">
        <w:rPr>
          <w:rFonts w:eastAsia="Calibri"/>
          <w:sz w:val="20"/>
          <w:szCs w:val="20"/>
          <w:lang w:eastAsia="pl-PL"/>
        </w:rPr>
        <w:t xml:space="preserve"> </w:t>
      </w:r>
      <w:r w:rsidRPr="00C67620">
        <w:rPr>
          <w:rFonts w:eastAsia="Calibri"/>
          <w:sz w:val="20"/>
          <w:szCs w:val="20"/>
          <w:lang w:eastAsia="pl-PL"/>
        </w:rPr>
        <w:t>1</w:t>
      </w:r>
      <w:r w:rsidR="00E9127C" w:rsidRPr="00C67620">
        <w:rPr>
          <w:rFonts w:eastAsia="Calibri"/>
          <w:sz w:val="20"/>
          <w:szCs w:val="20"/>
          <w:lang w:eastAsia="pl-PL"/>
        </w:rPr>
        <w:t>4</w:t>
      </w:r>
      <w:r w:rsidRPr="00C67620">
        <w:rPr>
          <w:rFonts w:eastAsia="Calibri"/>
          <w:sz w:val="20"/>
          <w:szCs w:val="20"/>
          <w:lang w:eastAsia="pl-PL"/>
        </w:rPr>
        <w:t>,</w:t>
      </w:r>
      <w:r w:rsidR="00E9127C" w:rsidRPr="00C67620">
        <w:rPr>
          <w:rFonts w:eastAsia="Calibri"/>
          <w:sz w:val="20"/>
          <w:szCs w:val="20"/>
          <w:lang w:eastAsia="pl-PL"/>
        </w:rPr>
        <w:t xml:space="preserve">9 cm </w:t>
      </w:r>
      <w:r w:rsidRPr="00C67620">
        <w:rPr>
          <w:rFonts w:eastAsia="Calibri"/>
          <w:sz w:val="20"/>
          <w:szCs w:val="20"/>
          <w:lang w:eastAsia="pl-PL"/>
        </w:rPr>
        <w:t>x</w:t>
      </w:r>
      <w:r w:rsidR="00E9127C" w:rsidRPr="00C67620">
        <w:rPr>
          <w:rFonts w:eastAsia="Calibri"/>
          <w:sz w:val="20"/>
          <w:szCs w:val="20"/>
          <w:lang w:eastAsia="pl-PL"/>
        </w:rPr>
        <w:t xml:space="preserve"> </w:t>
      </w:r>
      <w:r w:rsidRPr="00C67620">
        <w:rPr>
          <w:rFonts w:eastAsia="Calibri"/>
          <w:sz w:val="20"/>
          <w:szCs w:val="20"/>
          <w:lang w:eastAsia="pl-PL"/>
        </w:rPr>
        <w:t>5 cm,</w:t>
      </w:r>
    </w:p>
    <w:p w14:paraId="53A62851"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górna część karton granatowy barwiony w masie, Blue Navy 285g,</w:t>
      </w:r>
    </w:p>
    <w:p w14:paraId="2865856B"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dolna kaszerowana część karton biały GC1 lub GC2 o gramaturze 300g,</w:t>
      </w:r>
    </w:p>
    <w:p w14:paraId="59BC131D"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oddane na płasko, do złożenia,</w:t>
      </w:r>
    </w:p>
    <w:p w14:paraId="1F36370C"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znakowanie - białe logo Zamawiającego (Załącznik nr 2).</w:t>
      </w:r>
    </w:p>
    <w:p w14:paraId="5855283D" w14:textId="77777777" w:rsidR="00E9127C" w:rsidRPr="00C67620" w:rsidRDefault="00E9127C" w:rsidP="00C67620">
      <w:pPr>
        <w:ind w:left="720"/>
        <w:jc w:val="left"/>
        <w:rPr>
          <w:rFonts w:eastAsia="Calibri"/>
          <w:sz w:val="20"/>
          <w:szCs w:val="20"/>
          <w:lang w:eastAsia="pl-PL"/>
        </w:rPr>
      </w:pPr>
      <w:r w:rsidRPr="00C67620">
        <w:rPr>
          <w:rFonts w:eastAsia="Calibri"/>
          <w:sz w:val="20"/>
          <w:szCs w:val="20"/>
          <w:lang w:eastAsia="pl-PL"/>
        </w:rPr>
        <w:t>Wizualizacja znakowania będzie przesłana do zaakceptowania Zamawiającemu maksymalnie do 2 dni roboczych od podpisania umowy.</w:t>
      </w:r>
      <w:r w:rsidRPr="00C67620">
        <w:rPr>
          <w:rFonts w:eastAsia="Calibri"/>
          <w:color w:val="0E1318"/>
          <w:sz w:val="20"/>
          <w:szCs w:val="20"/>
          <w:highlight w:val="white"/>
          <w:lang w:eastAsia="pl-PL"/>
        </w:rPr>
        <w:t xml:space="preserve"> </w:t>
      </w:r>
    </w:p>
    <w:p w14:paraId="7C84AC10" w14:textId="77777777" w:rsidR="00BA7411" w:rsidRPr="00C67620" w:rsidRDefault="00BA7411" w:rsidP="00C67620">
      <w:pPr>
        <w:ind w:left="720"/>
        <w:jc w:val="left"/>
        <w:rPr>
          <w:rFonts w:eastAsia="Calibri"/>
          <w:sz w:val="20"/>
          <w:szCs w:val="20"/>
          <w:lang w:eastAsia="pl-PL"/>
        </w:rPr>
      </w:pPr>
    </w:p>
    <w:p w14:paraId="08C9DBB9" w14:textId="77777777" w:rsidR="00BA7411" w:rsidRPr="00C67620" w:rsidRDefault="00BA7411" w:rsidP="00C67620">
      <w:pPr>
        <w:jc w:val="left"/>
        <w:rPr>
          <w:rFonts w:eastAsia="Calibri"/>
          <w:sz w:val="20"/>
          <w:szCs w:val="20"/>
          <w:lang w:eastAsia="pl-PL"/>
        </w:rPr>
      </w:pPr>
      <w:bookmarkStart w:id="11" w:name="_Hlk179798422"/>
      <w:r w:rsidRPr="00C67620">
        <w:rPr>
          <w:rFonts w:eastAsia="Calibri"/>
          <w:b/>
          <w:sz w:val="20"/>
          <w:szCs w:val="20"/>
          <w:lang w:eastAsia="pl-PL"/>
        </w:rPr>
        <w:t>Zad. 13:</w:t>
      </w:r>
      <w:r w:rsidRPr="00C67620">
        <w:rPr>
          <w:rFonts w:eastAsia="Calibri"/>
          <w:b/>
          <w:color w:val="FF0000"/>
          <w:sz w:val="20"/>
          <w:szCs w:val="20"/>
          <w:lang w:eastAsia="pl-PL"/>
        </w:rPr>
        <w:br/>
      </w:r>
    </w:p>
    <w:p w14:paraId="42FF1010" w14:textId="77777777" w:rsidR="00BA7411" w:rsidRPr="00C67620" w:rsidRDefault="00BA7411" w:rsidP="00C67620">
      <w:pPr>
        <w:numPr>
          <w:ilvl w:val="0"/>
          <w:numId w:val="78"/>
        </w:numPr>
        <w:shd w:val="clear" w:color="auto" w:fill="FFFFFF"/>
        <w:jc w:val="left"/>
        <w:rPr>
          <w:rFonts w:eastAsia="Calibri"/>
          <w:b/>
          <w:sz w:val="20"/>
          <w:szCs w:val="20"/>
          <w:lang w:eastAsia="pl-PL"/>
        </w:rPr>
      </w:pPr>
      <w:r w:rsidRPr="00C67620">
        <w:rPr>
          <w:rFonts w:eastAsia="Calibri"/>
          <w:b/>
          <w:sz w:val="20"/>
          <w:szCs w:val="20"/>
          <w:u w:val="single"/>
          <w:lang w:eastAsia="pl-PL"/>
        </w:rPr>
        <w:t xml:space="preserve">Głośnik bezprzewodowy – </w:t>
      </w:r>
      <w:r w:rsidRPr="00C67620">
        <w:rPr>
          <w:rFonts w:eastAsia="Calibri"/>
          <w:b/>
          <w:color w:val="0E1318"/>
          <w:sz w:val="20"/>
          <w:szCs w:val="20"/>
          <w:highlight w:val="white"/>
          <w:u w:val="single"/>
          <w:lang w:eastAsia="pl-PL"/>
        </w:rPr>
        <w:t>1 000 szt.;</w:t>
      </w:r>
    </w:p>
    <w:p w14:paraId="4E181712" w14:textId="77777777" w:rsidR="00BA7411" w:rsidRPr="00C67620" w:rsidRDefault="00BA7411" w:rsidP="00C67620">
      <w:pPr>
        <w:ind w:firstLine="720"/>
        <w:jc w:val="left"/>
        <w:rPr>
          <w:rFonts w:eastAsia="Calibri"/>
          <w:color w:val="0E1318"/>
          <w:sz w:val="20"/>
          <w:szCs w:val="20"/>
          <w:highlight w:val="white"/>
          <w:lang w:eastAsia="pl-PL"/>
        </w:rPr>
      </w:pPr>
      <w:r w:rsidRPr="00C67620">
        <w:rPr>
          <w:rFonts w:eastAsia="Calibri"/>
          <w:color w:val="0E1318"/>
          <w:sz w:val="20"/>
          <w:szCs w:val="20"/>
          <w:highlight w:val="white"/>
          <w:lang w:eastAsia="pl-PL"/>
        </w:rPr>
        <w:t>w generacji BT 4.0 lub wyższej o mocy co najmniej</w:t>
      </w:r>
      <w:r w:rsidRPr="00C67620">
        <w:rPr>
          <w:rFonts w:eastAsia="Calibri"/>
          <w:b/>
          <w:color w:val="0E1318"/>
          <w:sz w:val="20"/>
          <w:szCs w:val="20"/>
          <w:highlight w:val="white"/>
          <w:lang w:eastAsia="pl-PL"/>
        </w:rPr>
        <w:t xml:space="preserve"> </w:t>
      </w:r>
      <w:r w:rsidRPr="00C67620">
        <w:rPr>
          <w:rFonts w:eastAsia="Calibri"/>
          <w:color w:val="0E1318"/>
          <w:sz w:val="20"/>
          <w:szCs w:val="20"/>
          <w:highlight w:val="white"/>
          <w:lang w:eastAsia="pl-PL"/>
        </w:rPr>
        <w:t xml:space="preserve">3W, </w:t>
      </w:r>
    </w:p>
    <w:p w14:paraId="0D39DE8A" w14:textId="77777777" w:rsidR="00BA7411" w:rsidRPr="00C67620" w:rsidRDefault="00BA7411" w:rsidP="00C67620">
      <w:pPr>
        <w:ind w:firstLine="720"/>
        <w:jc w:val="left"/>
        <w:rPr>
          <w:rFonts w:eastAsia="Calibri"/>
          <w:color w:val="0E1318"/>
          <w:sz w:val="20"/>
          <w:szCs w:val="20"/>
          <w:highlight w:val="white"/>
          <w:lang w:eastAsia="pl-PL"/>
        </w:rPr>
      </w:pPr>
      <w:r w:rsidRPr="00C67620">
        <w:rPr>
          <w:rFonts w:eastAsia="Calibri"/>
          <w:color w:val="0E1318"/>
          <w:sz w:val="20"/>
          <w:szCs w:val="20"/>
          <w:highlight w:val="white"/>
          <w:lang w:eastAsia="pl-PL"/>
        </w:rPr>
        <w:t xml:space="preserve"> gniazdo USB, ładowany przez USB, kabel micro USB w komplecie,</w:t>
      </w:r>
    </w:p>
    <w:p w14:paraId="001B152D" w14:textId="77777777" w:rsidR="00BA7411" w:rsidRPr="00C67620" w:rsidRDefault="00BA7411" w:rsidP="00C67620">
      <w:pPr>
        <w:ind w:firstLine="720"/>
        <w:jc w:val="left"/>
        <w:rPr>
          <w:rFonts w:eastAsia="Calibri"/>
          <w:color w:val="0E1318"/>
          <w:sz w:val="20"/>
          <w:szCs w:val="20"/>
          <w:highlight w:val="white"/>
          <w:lang w:eastAsia="pl-PL"/>
        </w:rPr>
      </w:pPr>
      <w:r w:rsidRPr="00C67620">
        <w:rPr>
          <w:rFonts w:eastAsia="Calibri"/>
          <w:color w:val="0E1318"/>
          <w:sz w:val="20"/>
          <w:szCs w:val="20"/>
          <w:highlight w:val="white"/>
          <w:lang w:eastAsia="pl-PL"/>
        </w:rPr>
        <w:t>bateria o pojemności co najmniej 300 mAh,</w:t>
      </w:r>
    </w:p>
    <w:p w14:paraId="2A0805F0" w14:textId="2739DFA1" w:rsidR="00BA7411" w:rsidRPr="00C67620" w:rsidRDefault="00BA7411" w:rsidP="00C67620">
      <w:pPr>
        <w:ind w:firstLine="720"/>
        <w:jc w:val="left"/>
        <w:rPr>
          <w:rFonts w:eastAsia="Calibri"/>
          <w:color w:val="0E1318"/>
          <w:sz w:val="20"/>
          <w:szCs w:val="20"/>
          <w:highlight w:val="white"/>
          <w:lang w:eastAsia="pl-PL"/>
        </w:rPr>
      </w:pPr>
      <w:r w:rsidRPr="00C67620">
        <w:rPr>
          <w:rFonts w:eastAsia="Calibri"/>
          <w:color w:val="0E1318"/>
          <w:sz w:val="20"/>
          <w:szCs w:val="20"/>
          <w:highlight w:val="white"/>
          <w:lang w:eastAsia="pl-PL"/>
        </w:rPr>
        <w:t xml:space="preserve"> zasięg do +/- 10 m, </w:t>
      </w:r>
    </w:p>
    <w:p w14:paraId="7244E63F" w14:textId="26CDC262" w:rsidR="00817DB0" w:rsidRPr="00C67620" w:rsidRDefault="00817DB0" w:rsidP="00C67620">
      <w:pPr>
        <w:ind w:firstLine="720"/>
        <w:jc w:val="left"/>
        <w:rPr>
          <w:rFonts w:eastAsia="Calibri"/>
          <w:color w:val="0E1318"/>
          <w:sz w:val="20"/>
          <w:szCs w:val="20"/>
          <w:highlight w:val="white"/>
          <w:lang w:eastAsia="pl-PL"/>
        </w:rPr>
      </w:pPr>
      <w:r w:rsidRPr="00C67620">
        <w:rPr>
          <w:rFonts w:eastAsia="Calibri"/>
          <w:color w:val="0E1318"/>
          <w:sz w:val="20"/>
          <w:szCs w:val="20"/>
          <w:highlight w:val="white"/>
          <w:lang w:eastAsia="pl-PL"/>
        </w:rPr>
        <w:t>znakowany logo Zamawiającego (Załącznik nr 2),</w:t>
      </w:r>
    </w:p>
    <w:p w14:paraId="10D89093" w14:textId="70D161ED" w:rsidR="00BA7411" w:rsidRPr="00C67620" w:rsidRDefault="00BA7411" w:rsidP="00C67620">
      <w:pPr>
        <w:ind w:firstLine="720"/>
        <w:jc w:val="left"/>
        <w:rPr>
          <w:rFonts w:eastAsia="Calibri"/>
          <w:color w:val="0E1318"/>
          <w:sz w:val="20"/>
          <w:szCs w:val="20"/>
          <w:highlight w:val="white"/>
          <w:lang w:eastAsia="pl-PL"/>
        </w:rPr>
      </w:pPr>
      <w:r w:rsidRPr="00C67620">
        <w:rPr>
          <w:rFonts w:eastAsia="Calibri"/>
          <w:color w:val="0E1318"/>
          <w:sz w:val="20"/>
          <w:szCs w:val="20"/>
          <w:highlight w:val="white"/>
          <w:lang w:eastAsia="pl-PL"/>
        </w:rPr>
        <w:t>pakowany osobno w pudełko kartonowe</w:t>
      </w:r>
      <w:r w:rsidR="00817DB0" w:rsidRPr="00C67620">
        <w:rPr>
          <w:rFonts w:eastAsia="Calibri"/>
          <w:color w:val="0E1318"/>
          <w:sz w:val="20"/>
          <w:szCs w:val="20"/>
          <w:highlight w:val="white"/>
          <w:lang w:eastAsia="pl-PL"/>
        </w:rPr>
        <w:t>.</w:t>
      </w:r>
    </w:p>
    <w:p w14:paraId="0D46C455" w14:textId="77777777" w:rsidR="00817DB0" w:rsidRPr="00C67620" w:rsidRDefault="00817DB0" w:rsidP="00C67620">
      <w:pPr>
        <w:ind w:left="720"/>
        <w:jc w:val="left"/>
        <w:rPr>
          <w:rFonts w:eastAsia="Calibri"/>
          <w:sz w:val="20"/>
          <w:szCs w:val="20"/>
          <w:lang w:eastAsia="pl-PL"/>
        </w:rPr>
      </w:pPr>
      <w:r w:rsidRPr="00C67620">
        <w:rPr>
          <w:rFonts w:eastAsia="Calibri"/>
          <w:sz w:val="20"/>
          <w:szCs w:val="20"/>
          <w:lang w:eastAsia="pl-PL"/>
        </w:rPr>
        <w:t>Wizualizacja znakowania będzie przesłana do zaakceptowania Zamawiającemu maksymalnie do 2 dni roboczych od podpisania umowy.</w:t>
      </w:r>
      <w:r w:rsidRPr="00C67620">
        <w:rPr>
          <w:rFonts w:eastAsia="Calibri"/>
          <w:color w:val="0E1318"/>
          <w:sz w:val="20"/>
          <w:szCs w:val="20"/>
          <w:highlight w:val="white"/>
          <w:lang w:eastAsia="pl-PL"/>
        </w:rPr>
        <w:t xml:space="preserve"> </w:t>
      </w:r>
    </w:p>
    <w:p w14:paraId="7D1D497F" w14:textId="77777777" w:rsidR="00BA7411" w:rsidRPr="00C67620" w:rsidRDefault="00BA7411" w:rsidP="00C67620">
      <w:pPr>
        <w:ind w:left="720"/>
        <w:jc w:val="left"/>
        <w:rPr>
          <w:rFonts w:eastAsia="Calibri"/>
          <w:sz w:val="20"/>
          <w:szCs w:val="20"/>
          <w:lang w:eastAsia="pl-PL"/>
        </w:rPr>
      </w:pPr>
    </w:p>
    <w:bookmarkEnd w:id="11"/>
    <w:p w14:paraId="6799895E" w14:textId="77777777" w:rsidR="00BA7411" w:rsidRPr="00C67620" w:rsidRDefault="00BA7411" w:rsidP="00C67620">
      <w:pPr>
        <w:numPr>
          <w:ilvl w:val="0"/>
          <w:numId w:val="77"/>
        </w:numPr>
        <w:jc w:val="left"/>
        <w:rPr>
          <w:rFonts w:eastAsia="Calibri"/>
          <w:b/>
          <w:sz w:val="20"/>
          <w:szCs w:val="20"/>
          <w:lang w:eastAsia="pl-PL"/>
        </w:rPr>
      </w:pPr>
      <w:r w:rsidRPr="00C67620">
        <w:rPr>
          <w:rFonts w:eastAsia="Calibri"/>
          <w:b/>
          <w:sz w:val="20"/>
          <w:szCs w:val="20"/>
          <w:u w:val="single"/>
          <w:lang w:eastAsia="pl-PL"/>
        </w:rPr>
        <w:t>Powerbank z podświetlanym grawerem– 1 000 szt.;</w:t>
      </w:r>
    </w:p>
    <w:p w14:paraId="0837BB49" w14:textId="37CB334A"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pojemność baterii 10</w:t>
      </w:r>
      <w:r w:rsidR="00817DB0" w:rsidRPr="00C67620">
        <w:rPr>
          <w:rFonts w:eastAsia="Calibri"/>
          <w:sz w:val="20"/>
          <w:szCs w:val="20"/>
          <w:lang w:eastAsia="pl-PL"/>
        </w:rPr>
        <w:t xml:space="preserve"> </w:t>
      </w:r>
      <w:r w:rsidRPr="00C67620">
        <w:rPr>
          <w:rFonts w:eastAsia="Calibri"/>
          <w:sz w:val="20"/>
          <w:szCs w:val="20"/>
          <w:lang w:eastAsia="pl-PL"/>
        </w:rPr>
        <w:t>000 mAH,</w:t>
      </w:r>
    </w:p>
    <w:p w14:paraId="5D1894B8"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kolor – czarny,</w:t>
      </w:r>
    </w:p>
    <w:p w14:paraId="130E2F56"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światło – 00 – białe,</w:t>
      </w:r>
    </w:p>
    <w:p w14:paraId="223ABD93"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lastRenderedPageBreak/>
        <w:t>wyświetlacz cyfrowy: procent naładowania,</w:t>
      </w:r>
    </w:p>
    <w:p w14:paraId="4287873F"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wejście Micro USB, USB C- DC5V/2A,</w:t>
      </w:r>
    </w:p>
    <w:p w14:paraId="645C435E"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wymiary: 132,1x67x20,6mm,</w:t>
      </w:r>
    </w:p>
    <w:p w14:paraId="429151ED" w14:textId="5E64FB32"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metoda znakowania</w:t>
      </w:r>
      <w:r w:rsidR="00483DE7" w:rsidRPr="00C67620">
        <w:rPr>
          <w:rFonts w:eastAsia="Calibri"/>
          <w:sz w:val="20"/>
          <w:szCs w:val="20"/>
          <w:lang w:eastAsia="pl-PL"/>
        </w:rPr>
        <w:t>:</w:t>
      </w:r>
      <w:r w:rsidRPr="00C67620">
        <w:rPr>
          <w:rFonts w:eastAsia="Calibri"/>
          <w:sz w:val="20"/>
          <w:szCs w:val="20"/>
          <w:lang w:eastAsia="pl-PL"/>
        </w:rPr>
        <w:t xml:space="preserve"> </w:t>
      </w:r>
      <w:r w:rsidR="00483DE7" w:rsidRPr="00C67620">
        <w:rPr>
          <w:rFonts w:eastAsia="Calibri"/>
          <w:sz w:val="20"/>
          <w:szCs w:val="20"/>
          <w:lang w:eastAsia="pl-PL"/>
        </w:rPr>
        <w:t xml:space="preserve">precyzyjnie wykonany </w:t>
      </w:r>
      <w:r w:rsidRPr="00C67620">
        <w:rPr>
          <w:rFonts w:eastAsia="Calibri"/>
          <w:sz w:val="20"/>
          <w:szCs w:val="20"/>
          <w:lang w:eastAsia="pl-PL"/>
        </w:rPr>
        <w:t>grawer.</w:t>
      </w:r>
    </w:p>
    <w:p w14:paraId="136F46BB" w14:textId="77777777" w:rsidR="00817DB0" w:rsidRPr="00C67620" w:rsidRDefault="00817DB0" w:rsidP="00C67620">
      <w:pPr>
        <w:ind w:left="720"/>
        <w:jc w:val="left"/>
        <w:rPr>
          <w:rFonts w:eastAsia="Calibri"/>
          <w:sz w:val="20"/>
          <w:szCs w:val="20"/>
          <w:lang w:eastAsia="pl-PL"/>
        </w:rPr>
      </w:pPr>
      <w:r w:rsidRPr="00C67620">
        <w:rPr>
          <w:rFonts w:eastAsia="Calibri"/>
          <w:sz w:val="20"/>
          <w:szCs w:val="20"/>
          <w:lang w:eastAsia="pl-PL"/>
        </w:rPr>
        <w:t>Wizualizacja znakowania będzie przesłana do zaakceptowania Zamawiającemu maksymalnie do 2 dni roboczych od podpisania umowy.</w:t>
      </w:r>
      <w:r w:rsidRPr="00C67620">
        <w:rPr>
          <w:rFonts w:eastAsia="Calibri"/>
          <w:color w:val="0E1318"/>
          <w:sz w:val="20"/>
          <w:szCs w:val="20"/>
          <w:highlight w:val="white"/>
          <w:lang w:eastAsia="pl-PL"/>
        </w:rPr>
        <w:t xml:space="preserve"> </w:t>
      </w:r>
    </w:p>
    <w:p w14:paraId="7201BC80" w14:textId="77777777" w:rsidR="00C67620" w:rsidRDefault="00C67620" w:rsidP="00C67620">
      <w:pPr>
        <w:jc w:val="left"/>
        <w:rPr>
          <w:rFonts w:eastAsia="Calibri"/>
          <w:b/>
          <w:sz w:val="20"/>
          <w:szCs w:val="20"/>
          <w:lang w:eastAsia="pl-PL"/>
        </w:rPr>
      </w:pPr>
    </w:p>
    <w:p w14:paraId="2739768F" w14:textId="0AB23757" w:rsidR="00BA7411" w:rsidRPr="00C67620" w:rsidRDefault="00BA7411" w:rsidP="00C67620">
      <w:pPr>
        <w:jc w:val="left"/>
        <w:rPr>
          <w:rFonts w:eastAsia="Calibri"/>
          <w:sz w:val="20"/>
          <w:szCs w:val="20"/>
          <w:highlight w:val="yellow"/>
          <w:lang w:eastAsia="pl-PL"/>
        </w:rPr>
      </w:pPr>
      <w:r w:rsidRPr="00C67620">
        <w:rPr>
          <w:rFonts w:eastAsia="Calibri"/>
          <w:b/>
          <w:sz w:val="20"/>
          <w:szCs w:val="20"/>
          <w:lang w:eastAsia="pl-PL"/>
        </w:rPr>
        <w:t>Zad. 14:</w:t>
      </w:r>
      <w:r w:rsidRPr="00C67620">
        <w:rPr>
          <w:rFonts w:eastAsia="Calibri"/>
          <w:sz w:val="20"/>
          <w:szCs w:val="20"/>
          <w:highlight w:val="yellow"/>
          <w:lang w:eastAsia="pl-PL"/>
        </w:rPr>
        <w:br/>
      </w:r>
    </w:p>
    <w:p w14:paraId="62860425" w14:textId="77777777" w:rsidR="00BA7411" w:rsidRPr="00C67620" w:rsidRDefault="00BA7411" w:rsidP="00C67620">
      <w:pPr>
        <w:numPr>
          <w:ilvl w:val="0"/>
          <w:numId w:val="55"/>
        </w:numPr>
        <w:jc w:val="left"/>
        <w:rPr>
          <w:rFonts w:eastAsia="Calibri"/>
          <w:b/>
          <w:sz w:val="20"/>
          <w:szCs w:val="20"/>
          <w:lang w:eastAsia="pl-PL"/>
        </w:rPr>
      </w:pPr>
      <w:r w:rsidRPr="00C67620">
        <w:rPr>
          <w:rFonts w:eastAsia="Calibri"/>
          <w:b/>
          <w:sz w:val="20"/>
          <w:szCs w:val="20"/>
          <w:u w:val="single"/>
          <w:lang w:eastAsia="pl-PL"/>
        </w:rPr>
        <w:t>Pocztówki – 1 500 szt.;</w:t>
      </w:r>
    </w:p>
    <w:p w14:paraId="4A59E21F" w14:textId="77777777" w:rsidR="00BA7411" w:rsidRPr="00C67620" w:rsidRDefault="00BA7411" w:rsidP="00C67620">
      <w:pPr>
        <w:ind w:firstLine="720"/>
        <w:jc w:val="left"/>
        <w:rPr>
          <w:rFonts w:eastAsia="Calibri"/>
          <w:sz w:val="20"/>
          <w:szCs w:val="20"/>
          <w:lang w:eastAsia="pl-PL"/>
        </w:rPr>
      </w:pPr>
      <w:r w:rsidRPr="00C67620">
        <w:rPr>
          <w:rFonts w:eastAsia="Calibri"/>
          <w:sz w:val="20"/>
          <w:szCs w:val="20"/>
          <w:lang w:eastAsia="pl-PL"/>
        </w:rPr>
        <w:t>zadrukowane z dwóch stron na matowym papierze kredowym,</w:t>
      </w:r>
    </w:p>
    <w:p w14:paraId="7544A191" w14:textId="77777777"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format A6,</w:t>
      </w:r>
    </w:p>
    <w:p w14:paraId="64F71D80" w14:textId="77777777" w:rsidR="00BA7411" w:rsidRPr="00C67620" w:rsidRDefault="00BA7411" w:rsidP="00C67620">
      <w:pPr>
        <w:ind w:left="1080" w:hanging="360"/>
        <w:jc w:val="left"/>
        <w:rPr>
          <w:rFonts w:eastAsia="Calibri"/>
          <w:sz w:val="20"/>
          <w:szCs w:val="20"/>
          <w:lang w:eastAsia="pl-PL"/>
        </w:rPr>
      </w:pPr>
      <w:r w:rsidRPr="00C67620">
        <w:rPr>
          <w:rFonts w:eastAsia="Calibri"/>
          <w:sz w:val="20"/>
          <w:szCs w:val="20"/>
          <w:lang w:eastAsia="pl-PL"/>
        </w:rPr>
        <w:t>druk dwustronny kolorowy 4+4;</w:t>
      </w:r>
    </w:p>
    <w:p w14:paraId="7733B201" w14:textId="63058AE6" w:rsidR="00BA7411" w:rsidRPr="00C67620" w:rsidRDefault="00BA7411" w:rsidP="00C67620">
      <w:pPr>
        <w:ind w:left="1080" w:hanging="360"/>
        <w:jc w:val="left"/>
        <w:rPr>
          <w:rFonts w:eastAsia="Calibri"/>
          <w:sz w:val="20"/>
          <w:szCs w:val="20"/>
          <w:lang w:eastAsia="pl-PL"/>
        </w:rPr>
      </w:pPr>
      <w:r w:rsidRPr="00C67620">
        <w:rPr>
          <w:rFonts w:eastAsia="Calibri"/>
          <w:sz w:val="20"/>
          <w:szCs w:val="20"/>
          <w:lang w:eastAsia="pl-PL"/>
        </w:rPr>
        <w:t>papier kreda Mat 350g</w:t>
      </w:r>
      <w:r w:rsidR="00483DE7" w:rsidRPr="00C67620">
        <w:rPr>
          <w:rFonts w:eastAsia="Calibri"/>
          <w:sz w:val="20"/>
          <w:szCs w:val="20"/>
          <w:lang w:eastAsia="pl-PL"/>
        </w:rPr>
        <w:t>,</w:t>
      </w:r>
    </w:p>
    <w:p w14:paraId="1540CFE5" w14:textId="66AE7C4F" w:rsidR="00BA7411" w:rsidRPr="00C67620" w:rsidRDefault="00BA7411" w:rsidP="00C67620">
      <w:pPr>
        <w:ind w:left="1080" w:hanging="360"/>
        <w:jc w:val="left"/>
        <w:rPr>
          <w:rFonts w:eastAsia="Calibri"/>
          <w:sz w:val="20"/>
          <w:szCs w:val="20"/>
          <w:lang w:eastAsia="pl-PL"/>
        </w:rPr>
      </w:pPr>
      <w:r w:rsidRPr="00C67620">
        <w:rPr>
          <w:rFonts w:eastAsia="Calibri"/>
          <w:sz w:val="20"/>
          <w:szCs w:val="20"/>
          <w:lang w:eastAsia="pl-PL"/>
        </w:rPr>
        <w:t>uszlachetnienie folia błysk</w:t>
      </w:r>
      <w:r w:rsidR="00483DE7" w:rsidRPr="00C67620">
        <w:rPr>
          <w:rFonts w:eastAsia="Calibri"/>
          <w:sz w:val="20"/>
          <w:szCs w:val="20"/>
          <w:lang w:eastAsia="pl-PL"/>
        </w:rPr>
        <w:t>,</w:t>
      </w:r>
    </w:p>
    <w:p w14:paraId="72743DA9" w14:textId="1DDB5D52" w:rsidR="00BA7411" w:rsidRPr="00C67620" w:rsidRDefault="00BA7411" w:rsidP="00C67620">
      <w:pPr>
        <w:ind w:left="720"/>
        <w:jc w:val="left"/>
        <w:rPr>
          <w:rFonts w:eastAsia="Calibri"/>
          <w:sz w:val="20"/>
          <w:szCs w:val="20"/>
          <w:lang w:eastAsia="pl-PL"/>
        </w:rPr>
      </w:pPr>
      <w:r w:rsidRPr="00C67620">
        <w:rPr>
          <w:rFonts w:eastAsia="Calibri"/>
          <w:sz w:val="20"/>
          <w:szCs w:val="20"/>
          <w:lang w:eastAsia="pl-PL"/>
        </w:rPr>
        <w:t>produkt wykonanych w 3 wersjach (po 500 szt. z każdego rodzaju) zgodnie z projekt</w:t>
      </w:r>
      <w:r w:rsidR="00483DE7" w:rsidRPr="00C67620">
        <w:rPr>
          <w:rFonts w:eastAsia="Calibri"/>
          <w:sz w:val="20"/>
          <w:szCs w:val="20"/>
          <w:lang w:eastAsia="pl-PL"/>
        </w:rPr>
        <w:t>ami</w:t>
      </w:r>
      <w:r w:rsidRPr="00C67620">
        <w:rPr>
          <w:rFonts w:eastAsia="Calibri"/>
          <w:sz w:val="20"/>
          <w:szCs w:val="20"/>
          <w:lang w:eastAsia="pl-PL"/>
        </w:rPr>
        <w:t xml:space="preserve"> Zamawiającego (Załącznik nr </w:t>
      </w:r>
      <w:r w:rsidR="00817DB0" w:rsidRPr="00C67620">
        <w:rPr>
          <w:rFonts w:eastAsia="Calibri"/>
          <w:sz w:val="20"/>
          <w:szCs w:val="20"/>
          <w:lang w:eastAsia="pl-PL"/>
        </w:rPr>
        <w:t>1</w:t>
      </w:r>
      <w:r w:rsidRPr="00C67620">
        <w:rPr>
          <w:rFonts w:eastAsia="Calibri"/>
          <w:sz w:val="20"/>
          <w:szCs w:val="20"/>
          <w:lang w:eastAsia="pl-PL"/>
        </w:rPr>
        <w:t>4)</w:t>
      </w:r>
      <w:r w:rsidR="00483DE7" w:rsidRPr="00C67620">
        <w:rPr>
          <w:rFonts w:eastAsia="Calibri"/>
          <w:sz w:val="20"/>
          <w:szCs w:val="20"/>
          <w:lang w:eastAsia="pl-PL"/>
        </w:rPr>
        <w:t>,</w:t>
      </w:r>
    </w:p>
    <w:p w14:paraId="706E6272" w14:textId="196A5A2A" w:rsidR="00BA7411" w:rsidRPr="00C67620" w:rsidRDefault="00BA7411" w:rsidP="00C67620">
      <w:pPr>
        <w:ind w:firstLine="708"/>
        <w:jc w:val="left"/>
        <w:rPr>
          <w:rFonts w:eastAsia="Calibri"/>
          <w:sz w:val="20"/>
          <w:szCs w:val="20"/>
          <w:lang w:eastAsia="pl-PL"/>
        </w:rPr>
      </w:pPr>
      <w:r w:rsidRPr="00C67620">
        <w:rPr>
          <w:rFonts w:eastAsia="Calibri"/>
          <w:sz w:val="20"/>
          <w:szCs w:val="20"/>
          <w:lang w:eastAsia="pl-PL"/>
        </w:rPr>
        <w:t>pakowane zbiorczo</w:t>
      </w:r>
      <w:r w:rsidR="00483DE7" w:rsidRPr="00C67620">
        <w:rPr>
          <w:rFonts w:eastAsia="Calibri"/>
          <w:sz w:val="20"/>
          <w:szCs w:val="20"/>
          <w:lang w:eastAsia="pl-PL"/>
        </w:rPr>
        <w:t xml:space="preserve"> po 500 szt.</w:t>
      </w:r>
      <w:r w:rsidRPr="00C67620">
        <w:rPr>
          <w:rFonts w:eastAsia="Calibri"/>
          <w:sz w:val="20"/>
          <w:szCs w:val="20"/>
          <w:lang w:eastAsia="pl-PL"/>
        </w:rPr>
        <w:t xml:space="preserve"> </w:t>
      </w:r>
    </w:p>
    <w:p w14:paraId="55C3988A" w14:textId="77777777" w:rsidR="00BA7411" w:rsidRPr="00C67620" w:rsidRDefault="00BA7411" w:rsidP="00C67620">
      <w:pPr>
        <w:ind w:firstLine="720"/>
        <w:jc w:val="left"/>
        <w:rPr>
          <w:rFonts w:eastAsia="Calibri"/>
          <w:sz w:val="20"/>
          <w:szCs w:val="20"/>
          <w:lang w:eastAsia="pl-PL"/>
        </w:rPr>
      </w:pPr>
    </w:p>
    <w:p w14:paraId="34F6A551" w14:textId="77777777" w:rsidR="00495EDC" w:rsidRPr="00C67620" w:rsidRDefault="00BA7411" w:rsidP="00C67620">
      <w:pPr>
        <w:numPr>
          <w:ilvl w:val="0"/>
          <w:numId w:val="74"/>
        </w:numPr>
        <w:jc w:val="left"/>
        <w:rPr>
          <w:rFonts w:eastAsia="Calibri"/>
          <w:sz w:val="20"/>
          <w:szCs w:val="20"/>
          <w:lang w:eastAsia="pl-PL"/>
        </w:rPr>
      </w:pPr>
      <w:r w:rsidRPr="00C67620">
        <w:rPr>
          <w:rFonts w:eastAsia="Calibri"/>
          <w:b/>
          <w:sz w:val="20"/>
          <w:szCs w:val="20"/>
          <w:u w:val="single"/>
          <w:lang w:eastAsia="pl-PL"/>
        </w:rPr>
        <w:t>Kolorowanka A5 - 1 000 szt.</w:t>
      </w:r>
      <w:r w:rsidR="00495EDC" w:rsidRPr="00C67620">
        <w:rPr>
          <w:rFonts w:eastAsia="Calibri"/>
          <w:sz w:val="20"/>
          <w:szCs w:val="20"/>
          <w:lang w:eastAsia="pl-PL"/>
        </w:rPr>
        <w:t xml:space="preserve"> </w:t>
      </w:r>
    </w:p>
    <w:p w14:paraId="0E03D23E" w14:textId="6AE02BA1" w:rsidR="00495EDC" w:rsidRPr="00C67620" w:rsidRDefault="00495EDC" w:rsidP="00C67620">
      <w:pPr>
        <w:ind w:left="720"/>
        <w:jc w:val="left"/>
        <w:rPr>
          <w:rFonts w:eastAsia="Calibri"/>
          <w:sz w:val="20"/>
          <w:szCs w:val="20"/>
          <w:lang w:eastAsia="pl-PL"/>
        </w:rPr>
      </w:pPr>
      <w:r w:rsidRPr="00C67620">
        <w:rPr>
          <w:rFonts w:eastAsia="Calibri"/>
          <w:sz w:val="20"/>
          <w:szCs w:val="20"/>
          <w:lang w:eastAsia="pl-PL"/>
        </w:rPr>
        <w:t>7 kartek zadrukowanych dwustronnie plus okładka full color,</w:t>
      </w:r>
      <w:r w:rsidRPr="00C67620">
        <w:rPr>
          <w:rFonts w:eastAsia="Calibri"/>
          <w:sz w:val="20"/>
          <w:szCs w:val="20"/>
          <w:lang w:eastAsia="pl-PL"/>
        </w:rPr>
        <w:br/>
        <w:t>produkt wykonany zgodnie z projektem Zamawiającego (Załącznik nr 15),</w:t>
      </w:r>
    </w:p>
    <w:p w14:paraId="43A553C3" w14:textId="77777777" w:rsidR="00495EDC" w:rsidRPr="00C67620" w:rsidRDefault="00495EDC" w:rsidP="00C67620">
      <w:pPr>
        <w:ind w:left="720"/>
        <w:jc w:val="left"/>
        <w:rPr>
          <w:rFonts w:eastAsia="Calibri"/>
          <w:sz w:val="20"/>
          <w:szCs w:val="20"/>
          <w:lang w:eastAsia="pl-PL"/>
        </w:rPr>
      </w:pPr>
      <w:r w:rsidRPr="00C67620">
        <w:rPr>
          <w:rFonts w:eastAsia="Calibri"/>
          <w:sz w:val="20"/>
          <w:szCs w:val="20"/>
          <w:lang w:eastAsia="pl-PL"/>
        </w:rPr>
        <w:t>okładka: kreda mat 250 g + folia mat</w:t>
      </w:r>
    </w:p>
    <w:p w14:paraId="388B455E" w14:textId="77777777" w:rsidR="00495EDC" w:rsidRPr="00C67620" w:rsidRDefault="00495EDC" w:rsidP="00C67620">
      <w:pPr>
        <w:ind w:left="720"/>
        <w:jc w:val="left"/>
        <w:rPr>
          <w:rFonts w:eastAsia="Calibri"/>
          <w:sz w:val="20"/>
          <w:szCs w:val="20"/>
          <w:lang w:eastAsia="pl-PL"/>
        </w:rPr>
      </w:pPr>
      <w:r w:rsidRPr="00C67620">
        <w:rPr>
          <w:rFonts w:eastAsia="Calibri"/>
          <w:sz w:val="20"/>
          <w:szCs w:val="20"/>
          <w:lang w:eastAsia="pl-PL"/>
        </w:rPr>
        <w:t>okładka druk: 4:0</w:t>
      </w:r>
    </w:p>
    <w:p w14:paraId="51F105B5" w14:textId="77777777" w:rsidR="00495EDC" w:rsidRPr="00C67620" w:rsidRDefault="00495EDC" w:rsidP="00C67620">
      <w:pPr>
        <w:ind w:left="720"/>
        <w:jc w:val="left"/>
        <w:rPr>
          <w:rFonts w:eastAsia="Calibri"/>
          <w:sz w:val="20"/>
          <w:szCs w:val="20"/>
          <w:lang w:eastAsia="pl-PL"/>
        </w:rPr>
      </w:pPr>
      <w:r w:rsidRPr="00C67620">
        <w:rPr>
          <w:rFonts w:eastAsia="Calibri"/>
          <w:sz w:val="20"/>
          <w:szCs w:val="20"/>
          <w:lang w:eastAsia="pl-PL"/>
        </w:rPr>
        <w:t>środek: offset 90g</w:t>
      </w:r>
    </w:p>
    <w:p w14:paraId="2674D370" w14:textId="2011C484" w:rsidR="00495EDC" w:rsidRPr="00C67620" w:rsidRDefault="00495EDC" w:rsidP="00C67620">
      <w:pPr>
        <w:ind w:left="720"/>
        <w:jc w:val="left"/>
        <w:rPr>
          <w:rFonts w:eastAsia="Calibri"/>
          <w:sz w:val="20"/>
          <w:szCs w:val="20"/>
          <w:lang w:eastAsia="pl-PL"/>
        </w:rPr>
      </w:pPr>
      <w:r w:rsidRPr="00C67620">
        <w:rPr>
          <w:rFonts w:eastAsia="Calibri"/>
          <w:sz w:val="20"/>
          <w:szCs w:val="20"/>
          <w:lang w:eastAsia="pl-PL"/>
        </w:rPr>
        <w:t xml:space="preserve">środek druk: 1+1 </w:t>
      </w:r>
    </w:p>
    <w:p w14:paraId="64ACCBD3" w14:textId="77777777" w:rsidR="00483DE7" w:rsidRPr="00C67620" w:rsidRDefault="00483DE7" w:rsidP="00C67620">
      <w:pPr>
        <w:ind w:left="720"/>
        <w:jc w:val="left"/>
        <w:rPr>
          <w:rFonts w:eastAsia="Calibri"/>
          <w:sz w:val="20"/>
          <w:szCs w:val="20"/>
          <w:lang w:eastAsia="pl-PL"/>
        </w:rPr>
      </w:pPr>
    </w:p>
    <w:p w14:paraId="7EDB016C" w14:textId="77777777" w:rsidR="00495EDC" w:rsidRPr="00C67620" w:rsidRDefault="00495EDC" w:rsidP="00C67620">
      <w:pPr>
        <w:pStyle w:val="Akapitzlist"/>
        <w:numPr>
          <w:ilvl w:val="0"/>
          <w:numId w:val="74"/>
        </w:numPr>
        <w:jc w:val="left"/>
        <w:rPr>
          <w:rFonts w:eastAsia="Calibri"/>
          <w:b/>
          <w:sz w:val="20"/>
          <w:szCs w:val="20"/>
          <w:lang w:eastAsia="pl-PL"/>
        </w:rPr>
      </w:pPr>
      <w:r w:rsidRPr="00C67620">
        <w:rPr>
          <w:rFonts w:eastAsia="Calibri"/>
          <w:b/>
          <w:sz w:val="20"/>
          <w:szCs w:val="20"/>
          <w:u w:val="single"/>
          <w:lang w:eastAsia="pl-PL"/>
        </w:rPr>
        <w:t>Puzzle w pudełku z własnym zdjęciem 120 elementów - 500 szt.;</w:t>
      </w:r>
    </w:p>
    <w:p w14:paraId="32D299ED" w14:textId="77777777" w:rsidR="00495EDC" w:rsidRPr="00C67620" w:rsidRDefault="00495EDC" w:rsidP="00C67620">
      <w:pPr>
        <w:pStyle w:val="Akapitzlist"/>
        <w:jc w:val="left"/>
        <w:rPr>
          <w:rFonts w:eastAsia="Calibri"/>
          <w:sz w:val="20"/>
          <w:szCs w:val="20"/>
          <w:lang w:eastAsia="pl-PL"/>
        </w:rPr>
      </w:pPr>
      <w:r w:rsidRPr="00C67620">
        <w:rPr>
          <w:rFonts w:eastAsia="Calibri"/>
          <w:sz w:val="20"/>
          <w:szCs w:val="20"/>
          <w:lang w:eastAsia="pl-PL"/>
        </w:rPr>
        <w:t>wymiary 21cm x 14 cm (tolerancja +/- 2cm),</w:t>
      </w:r>
    </w:p>
    <w:p w14:paraId="5467DF28" w14:textId="77777777" w:rsidR="00495EDC" w:rsidRPr="00C67620" w:rsidRDefault="00495EDC" w:rsidP="00C67620">
      <w:pPr>
        <w:pStyle w:val="Akapitzlist"/>
        <w:jc w:val="left"/>
        <w:rPr>
          <w:rFonts w:eastAsia="Calibri"/>
          <w:sz w:val="20"/>
          <w:szCs w:val="20"/>
          <w:lang w:eastAsia="pl-PL"/>
        </w:rPr>
      </w:pPr>
      <w:bookmarkStart w:id="12" w:name="_Hlk180662261"/>
      <w:r w:rsidRPr="00C67620">
        <w:rPr>
          <w:rFonts w:eastAsia="Calibri"/>
          <w:sz w:val="20"/>
          <w:szCs w:val="20"/>
          <w:lang w:eastAsia="pl-PL"/>
        </w:rPr>
        <w:t xml:space="preserve">pudełko 2 elementowe z wizualizacją puzzli na górnej części pudełka oraz znakowaniem logo Zamawiającego wydrukowane zgodnie z projektem Zamawiającego (Załącznik nr 16), </w:t>
      </w:r>
    </w:p>
    <w:bookmarkEnd w:id="12"/>
    <w:p w14:paraId="2FE8D501" w14:textId="77777777" w:rsidR="00495EDC" w:rsidRPr="00C67620" w:rsidRDefault="00495EDC" w:rsidP="00C67620">
      <w:pPr>
        <w:pStyle w:val="Akapitzlist"/>
        <w:jc w:val="left"/>
        <w:rPr>
          <w:rFonts w:eastAsia="Calibri"/>
          <w:sz w:val="20"/>
          <w:szCs w:val="20"/>
          <w:lang w:eastAsia="pl-PL"/>
        </w:rPr>
      </w:pPr>
      <w:r w:rsidRPr="00C67620">
        <w:rPr>
          <w:rFonts w:eastAsia="Calibri"/>
          <w:sz w:val="20"/>
          <w:szCs w:val="20"/>
          <w:lang w:eastAsia="pl-PL"/>
        </w:rPr>
        <w:t>puzzle w woreczku.</w:t>
      </w:r>
    </w:p>
    <w:p w14:paraId="1240482E" w14:textId="77777777" w:rsidR="00495EDC" w:rsidRPr="00C67620" w:rsidRDefault="00495EDC" w:rsidP="00C67620">
      <w:pPr>
        <w:pStyle w:val="Akapitzlist"/>
        <w:jc w:val="left"/>
        <w:rPr>
          <w:rFonts w:eastAsia="Calibri"/>
          <w:sz w:val="20"/>
          <w:szCs w:val="20"/>
          <w:lang w:eastAsia="pl-PL"/>
        </w:rPr>
      </w:pPr>
    </w:p>
    <w:p w14:paraId="1A788862" w14:textId="2A3F44CE" w:rsidR="00495EDC" w:rsidRPr="00C67620" w:rsidRDefault="00495EDC" w:rsidP="00C67620">
      <w:pPr>
        <w:pStyle w:val="Akapitzlist"/>
        <w:numPr>
          <w:ilvl w:val="0"/>
          <w:numId w:val="74"/>
        </w:numPr>
        <w:jc w:val="left"/>
        <w:rPr>
          <w:rFonts w:eastAsia="Calibri"/>
          <w:sz w:val="20"/>
          <w:szCs w:val="20"/>
          <w:lang w:eastAsia="pl-PL"/>
        </w:rPr>
      </w:pPr>
      <w:r w:rsidRPr="00C67620">
        <w:rPr>
          <w:rFonts w:eastAsia="Calibri"/>
          <w:b/>
          <w:sz w:val="20"/>
          <w:szCs w:val="20"/>
          <w:u w:val="single"/>
          <w:lang w:eastAsia="pl-PL"/>
        </w:rPr>
        <w:t>Puzzle w pudełku z własnym zdjęciem 260 elementów - 500 szt.;</w:t>
      </w:r>
      <w:r w:rsidRPr="00C67620">
        <w:rPr>
          <w:rFonts w:eastAsia="Calibri"/>
          <w:b/>
          <w:sz w:val="20"/>
          <w:szCs w:val="20"/>
          <w:lang w:eastAsia="pl-PL"/>
        </w:rPr>
        <w:br/>
      </w:r>
      <w:r w:rsidRPr="00C67620">
        <w:rPr>
          <w:rFonts w:eastAsia="Calibri"/>
          <w:sz w:val="20"/>
          <w:szCs w:val="20"/>
          <w:lang w:eastAsia="pl-PL"/>
        </w:rPr>
        <w:t>wymiary 32 cm x 22 cm (tolerancja +/- 2cm),</w:t>
      </w:r>
      <w:r w:rsidRPr="00C67620">
        <w:rPr>
          <w:rFonts w:eastAsia="Calibri"/>
          <w:sz w:val="20"/>
          <w:szCs w:val="20"/>
          <w:lang w:eastAsia="pl-PL"/>
        </w:rPr>
        <w:br/>
        <w:t>pudełko 2 elementowe z wizualizacją puzzli na górnej części pudełka oraz znakowaniem logo Zamawiającego wydrukowane zgodnie z projektem Zamawiającego (Załącznik nr 1</w:t>
      </w:r>
      <w:r w:rsidR="00483DE7" w:rsidRPr="00C67620">
        <w:rPr>
          <w:rFonts w:eastAsia="Calibri"/>
          <w:sz w:val="20"/>
          <w:szCs w:val="20"/>
          <w:lang w:eastAsia="pl-PL"/>
        </w:rPr>
        <w:t>7</w:t>
      </w:r>
      <w:r w:rsidRPr="00C67620">
        <w:rPr>
          <w:rFonts w:eastAsia="Calibri"/>
          <w:sz w:val="20"/>
          <w:szCs w:val="20"/>
          <w:lang w:eastAsia="pl-PL"/>
        </w:rPr>
        <w:t xml:space="preserve">), </w:t>
      </w:r>
    </w:p>
    <w:p w14:paraId="1D14DA5D" w14:textId="77777777" w:rsidR="00495EDC" w:rsidRPr="00C67620" w:rsidRDefault="00495EDC" w:rsidP="00C67620">
      <w:pPr>
        <w:pStyle w:val="Akapitzlist"/>
        <w:jc w:val="left"/>
        <w:rPr>
          <w:rFonts w:eastAsia="Calibri"/>
          <w:sz w:val="20"/>
          <w:szCs w:val="20"/>
          <w:lang w:eastAsia="pl-PL"/>
        </w:rPr>
      </w:pPr>
      <w:r w:rsidRPr="00C67620">
        <w:rPr>
          <w:rFonts w:eastAsia="Calibri"/>
          <w:sz w:val="20"/>
          <w:szCs w:val="20"/>
          <w:lang w:eastAsia="pl-PL"/>
        </w:rPr>
        <w:t xml:space="preserve">puzzle w woreczku. </w:t>
      </w:r>
    </w:p>
    <w:p w14:paraId="72657F8E" w14:textId="77777777" w:rsidR="00495EDC" w:rsidRPr="00C67620" w:rsidRDefault="00495EDC" w:rsidP="00C67620">
      <w:pPr>
        <w:spacing w:after="240" w:line="360" w:lineRule="auto"/>
        <w:ind w:left="720"/>
        <w:jc w:val="left"/>
        <w:rPr>
          <w:rFonts w:asciiTheme="minorHAnsi" w:eastAsia="Calibri" w:hAnsiTheme="minorHAnsi" w:cstheme="minorHAnsi"/>
          <w:sz w:val="24"/>
          <w:lang w:eastAsia="pl-PL"/>
        </w:rPr>
      </w:pPr>
    </w:p>
    <w:p w14:paraId="2DFE3EA8" w14:textId="1BA75E57" w:rsidR="00495EDC" w:rsidRPr="00BA7411" w:rsidRDefault="00BA7411" w:rsidP="00C67620">
      <w:pPr>
        <w:spacing w:after="240" w:line="360" w:lineRule="auto"/>
        <w:jc w:val="left"/>
        <w:rPr>
          <w:rFonts w:asciiTheme="minorHAnsi" w:eastAsia="Calibri" w:hAnsiTheme="minorHAnsi" w:cstheme="minorHAnsi"/>
          <w:sz w:val="24"/>
          <w:lang w:eastAsia="pl-PL"/>
        </w:rPr>
      </w:pPr>
      <w:r w:rsidRPr="00BA7411">
        <w:rPr>
          <w:rFonts w:asciiTheme="minorHAnsi" w:eastAsia="Calibri" w:hAnsiTheme="minorHAnsi" w:cstheme="minorHAnsi"/>
          <w:sz w:val="24"/>
          <w:lang w:eastAsia="pl-PL"/>
        </w:rPr>
        <w:tab/>
      </w:r>
    </w:p>
    <w:p w14:paraId="6E604981" w14:textId="77777777" w:rsidR="00BA7411" w:rsidRPr="00BA7411" w:rsidRDefault="00BA7411" w:rsidP="00BA7411">
      <w:pPr>
        <w:spacing w:line="360" w:lineRule="auto"/>
        <w:ind w:left="720"/>
        <w:jc w:val="left"/>
        <w:rPr>
          <w:rFonts w:asciiTheme="minorHAnsi" w:eastAsia="Calibri" w:hAnsiTheme="minorHAnsi" w:cstheme="minorHAnsi"/>
          <w:sz w:val="24"/>
          <w:lang w:eastAsia="pl-PL"/>
        </w:rPr>
      </w:pPr>
    </w:p>
    <w:p w14:paraId="5E79EA9A" w14:textId="0629FFAC" w:rsidR="00E36E26" w:rsidRPr="001F452E" w:rsidRDefault="00E36E26" w:rsidP="001F452E">
      <w:pPr>
        <w:pStyle w:val="Teksttreci30"/>
        <w:shd w:val="clear" w:color="auto" w:fill="auto"/>
        <w:tabs>
          <w:tab w:val="left" w:pos="2114"/>
        </w:tabs>
        <w:spacing w:after="0" w:line="276" w:lineRule="auto"/>
        <w:ind w:firstLine="0"/>
        <w:jc w:val="both"/>
        <w:rPr>
          <w:rFonts w:ascii="Arial" w:hAnsi="Arial" w:cs="Arial"/>
          <w:sz w:val="20"/>
          <w:szCs w:val="20"/>
        </w:rPr>
      </w:pPr>
    </w:p>
    <w:p w14:paraId="482B992E" w14:textId="77777777" w:rsidR="00515227" w:rsidRDefault="00515227" w:rsidP="001F452E">
      <w:pPr>
        <w:pStyle w:val="Teksttreci30"/>
        <w:shd w:val="clear" w:color="auto" w:fill="auto"/>
        <w:tabs>
          <w:tab w:val="left" w:pos="2114"/>
        </w:tabs>
        <w:spacing w:after="0" w:line="276" w:lineRule="auto"/>
        <w:ind w:firstLine="0"/>
        <w:jc w:val="both"/>
        <w:rPr>
          <w:rFonts w:ascii="Arial" w:hAnsi="Arial" w:cs="Arial"/>
          <w:sz w:val="20"/>
          <w:szCs w:val="20"/>
        </w:rPr>
      </w:pPr>
    </w:p>
    <w:p w14:paraId="48FAFDFC" w14:textId="77777777" w:rsidR="00C67620" w:rsidRDefault="00C67620" w:rsidP="001F452E">
      <w:pPr>
        <w:pStyle w:val="Teksttreci30"/>
        <w:shd w:val="clear" w:color="auto" w:fill="auto"/>
        <w:tabs>
          <w:tab w:val="left" w:pos="2114"/>
        </w:tabs>
        <w:spacing w:after="0" w:line="276" w:lineRule="auto"/>
        <w:ind w:firstLine="0"/>
        <w:jc w:val="both"/>
        <w:rPr>
          <w:rFonts w:ascii="Arial" w:hAnsi="Arial" w:cs="Arial"/>
          <w:sz w:val="20"/>
          <w:szCs w:val="20"/>
        </w:rPr>
      </w:pPr>
    </w:p>
    <w:p w14:paraId="5F441781" w14:textId="77777777" w:rsidR="00C67620" w:rsidRDefault="00C67620" w:rsidP="001F452E">
      <w:pPr>
        <w:pStyle w:val="Teksttreci30"/>
        <w:shd w:val="clear" w:color="auto" w:fill="auto"/>
        <w:tabs>
          <w:tab w:val="left" w:pos="2114"/>
        </w:tabs>
        <w:spacing w:after="0" w:line="276" w:lineRule="auto"/>
        <w:ind w:firstLine="0"/>
        <w:jc w:val="both"/>
        <w:rPr>
          <w:rFonts w:ascii="Arial" w:hAnsi="Arial" w:cs="Arial"/>
          <w:sz w:val="20"/>
          <w:szCs w:val="20"/>
        </w:rPr>
      </w:pPr>
    </w:p>
    <w:p w14:paraId="76E132C6" w14:textId="77777777" w:rsidR="00C67620" w:rsidRDefault="00C67620" w:rsidP="001F452E">
      <w:pPr>
        <w:pStyle w:val="Teksttreci30"/>
        <w:shd w:val="clear" w:color="auto" w:fill="auto"/>
        <w:tabs>
          <w:tab w:val="left" w:pos="2114"/>
        </w:tabs>
        <w:spacing w:after="0" w:line="276" w:lineRule="auto"/>
        <w:ind w:firstLine="0"/>
        <w:jc w:val="both"/>
        <w:rPr>
          <w:rFonts w:ascii="Arial" w:hAnsi="Arial" w:cs="Arial"/>
          <w:sz w:val="20"/>
          <w:szCs w:val="20"/>
        </w:rPr>
      </w:pPr>
    </w:p>
    <w:p w14:paraId="373BF7DC" w14:textId="77777777" w:rsidR="00C67620" w:rsidRPr="001F452E" w:rsidRDefault="00C67620" w:rsidP="001F452E">
      <w:pPr>
        <w:pStyle w:val="Teksttreci30"/>
        <w:shd w:val="clear" w:color="auto" w:fill="auto"/>
        <w:tabs>
          <w:tab w:val="left" w:pos="2114"/>
        </w:tabs>
        <w:spacing w:after="0" w:line="276" w:lineRule="auto"/>
        <w:ind w:firstLine="0"/>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2949"/>
        <w:gridCol w:w="3800"/>
      </w:tblGrid>
      <w:tr w:rsidR="00A313C4" w:rsidRPr="001F452E" w14:paraId="24B75B98" w14:textId="77777777" w:rsidTr="00F77B72">
        <w:trPr>
          <w:trHeight w:val="914"/>
          <w:jc w:val="center"/>
        </w:trPr>
        <w:tc>
          <w:tcPr>
            <w:tcW w:w="2268" w:type="dxa"/>
            <w:vMerge w:val="restart"/>
            <w:shd w:val="clear" w:color="auto" w:fill="auto"/>
          </w:tcPr>
          <w:p w14:paraId="26396E7E" w14:textId="77777777" w:rsidR="00A313C4" w:rsidRPr="001F452E" w:rsidRDefault="00A313C4" w:rsidP="001F452E">
            <w:pPr>
              <w:contextualSpacing/>
              <w:rPr>
                <w:b/>
                <w:i/>
                <w:smallCaps/>
                <w:sz w:val="20"/>
                <w:szCs w:val="20"/>
              </w:rPr>
            </w:pPr>
            <w:r w:rsidRPr="001F452E">
              <w:rPr>
                <w:b/>
                <w:i/>
                <w:smallCaps/>
                <w:noProof/>
                <w:sz w:val="20"/>
                <w:szCs w:val="20"/>
                <w:lang w:eastAsia="pl-PL"/>
              </w:rPr>
              <w:lastRenderedPageBreak/>
              <w:drawing>
                <wp:anchor distT="0" distB="0" distL="114300" distR="114300" simplePos="0" relativeHeight="251660288" behindDoc="1" locked="0" layoutInCell="1" allowOverlap="1" wp14:anchorId="062CC8D9" wp14:editId="7F21CEC5">
                  <wp:simplePos x="0" y="0"/>
                  <wp:positionH relativeFrom="column">
                    <wp:posOffset>32385</wp:posOffset>
                  </wp:positionH>
                  <wp:positionV relativeFrom="paragraph">
                    <wp:posOffset>291465</wp:posOffset>
                  </wp:positionV>
                  <wp:extent cx="1249680" cy="536575"/>
                  <wp:effectExtent l="0" t="0" r="7620" b="0"/>
                  <wp:wrapTight wrapText="bothSides">
                    <wp:wrapPolygon edited="0">
                      <wp:start x="0" y="0"/>
                      <wp:lineTo x="0" y="20705"/>
                      <wp:lineTo x="21402" y="20705"/>
                      <wp:lineTo x="21402" y="0"/>
                      <wp:lineTo x="0" y="0"/>
                    </wp:wrapPolygon>
                  </wp:wrapTight>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49680" cy="536575"/>
                          </a:xfrm>
                          <a:prstGeom prst="rect">
                            <a:avLst/>
                          </a:prstGeom>
                          <a:noFill/>
                        </pic:spPr>
                      </pic:pic>
                    </a:graphicData>
                  </a:graphic>
                  <wp14:sizeRelH relativeFrom="page">
                    <wp14:pctWidth>0</wp14:pctWidth>
                  </wp14:sizeRelH>
                  <wp14:sizeRelV relativeFrom="page">
                    <wp14:pctHeight>0</wp14:pctHeight>
                  </wp14:sizeRelV>
                </wp:anchor>
              </w:drawing>
            </w:r>
          </w:p>
        </w:tc>
        <w:tc>
          <w:tcPr>
            <w:tcW w:w="2968" w:type="dxa"/>
            <w:shd w:val="clear" w:color="auto" w:fill="auto"/>
            <w:vAlign w:val="center"/>
          </w:tcPr>
          <w:p w14:paraId="045099F0" w14:textId="5171126D" w:rsidR="00A313C4" w:rsidRPr="001F452E" w:rsidRDefault="00A313C4" w:rsidP="001F452E">
            <w:pPr>
              <w:contextualSpacing/>
              <w:rPr>
                <w:b/>
                <w:sz w:val="20"/>
                <w:szCs w:val="20"/>
              </w:rPr>
            </w:pPr>
            <w:bookmarkStart w:id="13" w:name="_Hlk103593535"/>
            <w:r w:rsidRPr="001F452E">
              <w:rPr>
                <w:b/>
                <w:sz w:val="20"/>
                <w:szCs w:val="20"/>
              </w:rPr>
              <w:t xml:space="preserve">Załącznik nr </w:t>
            </w:r>
            <w:bookmarkEnd w:id="13"/>
            <w:r w:rsidR="005A604C" w:rsidRPr="001F452E">
              <w:rPr>
                <w:b/>
                <w:sz w:val="20"/>
                <w:szCs w:val="20"/>
              </w:rPr>
              <w:t>3</w:t>
            </w:r>
          </w:p>
        </w:tc>
        <w:tc>
          <w:tcPr>
            <w:tcW w:w="3818" w:type="dxa"/>
            <w:shd w:val="clear" w:color="auto" w:fill="auto"/>
            <w:vAlign w:val="center"/>
          </w:tcPr>
          <w:p w14:paraId="232E4E93" w14:textId="789AE066" w:rsidR="00A313C4" w:rsidRPr="001F452E" w:rsidRDefault="006B2F23" w:rsidP="001F452E">
            <w:pPr>
              <w:contextualSpacing/>
              <w:rPr>
                <w:b/>
                <w:i/>
                <w:sz w:val="20"/>
                <w:szCs w:val="20"/>
              </w:rPr>
            </w:pPr>
            <w:r w:rsidRPr="001F452E">
              <w:rPr>
                <w:b/>
                <w:sz w:val="20"/>
                <w:szCs w:val="20"/>
              </w:rPr>
              <w:t>Umowa</w:t>
            </w:r>
            <w:r w:rsidR="00A313C4" w:rsidRPr="001F452E">
              <w:rPr>
                <w:b/>
                <w:sz w:val="20"/>
                <w:szCs w:val="20"/>
              </w:rPr>
              <w:t xml:space="preserve"> nr ……………………</w:t>
            </w:r>
          </w:p>
          <w:p w14:paraId="428934B2" w14:textId="77777777" w:rsidR="00A313C4" w:rsidRPr="001F452E" w:rsidRDefault="00A313C4" w:rsidP="001F452E">
            <w:pPr>
              <w:contextualSpacing/>
              <w:rPr>
                <w:b/>
                <w:i/>
                <w:sz w:val="20"/>
                <w:szCs w:val="20"/>
              </w:rPr>
            </w:pPr>
            <w:r w:rsidRPr="001F452E">
              <w:rPr>
                <w:b/>
                <w:sz w:val="20"/>
                <w:szCs w:val="20"/>
              </w:rPr>
              <w:t>z dnia ……………………….</w:t>
            </w:r>
          </w:p>
        </w:tc>
      </w:tr>
      <w:tr w:rsidR="00A313C4" w:rsidRPr="001F452E" w14:paraId="1CF7BFC6" w14:textId="77777777" w:rsidTr="00F77B72">
        <w:trPr>
          <w:trHeight w:val="914"/>
          <w:jc w:val="center"/>
        </w:trPr>
        <w:tc>
          <w:tcPr>
            <w:tcW w:w="2268" w:type="dxa"/>
            <w:vMerge/>
            <w:shd w:val="clear" w:color="auto" w:fill="auto"/>
          </w:tcPr>
          <w:p w14:paraId="2941A246" w14:textId="77777777" w:rsidR="00A313C4" w:rsidRPr="001F452E" w:rsidRDefault="00A313C4" w:rsidP="001F452E">
            <w:pPr>
              <w:contextualSpacing/>
              <w:rPr>
                <w:b/>
                <w:i/>
                <w:smallCaps/>
                <w:noProof/>
                <w:sz w:val="20"/>
                <w:szCs w:val="20"/>
              </w:rPr>
            </w:pPr>
          </w:p>
        </w:tc>
        <w:tc>
          <w:tcPr>
            <w:tcW w:w="6786" w:type="dxa"/>
            <w:gridSpan w:val="2"/>
            <w:shd w:val="clear" w:color="auto" w:fill="auto"/>
            <w:vAlign w:val="center"/>
          </w:tcPr>
          <w:p w14:paraId="55FB18EA" w14:textId="77777777" w:rsidR="00A313C4" w:rsidRPr="001F452E" w:rsidRDefault="00A313C4" w:rsidP="001F452E">
            <w:pPr>
              <w:contextualSpacing/>
              <w:rPr>
                <w:b/>
                <w:i/>
                <w:smallCaps/>
                <w:sz w:val="20"/>
                <w:szCs w:val="20"/>
              </w:rPr>
            </w:pPr>
            <w:r w:rsidRPr="001F452E">
              <w:rPr>
                <w:b/>
                <w:sz w:val="20"/>
                <w:szCs w:val="20"/>
              </w:rPr>
              <w:t>Wzór protokołu odbioru</w:t>
            </w:r>
          </w:p>
        </w:tc>
      </w:tr>
    </w:tbl>
    <w:p w14:paraId="6784BE95" w14:textId="77777777" w:rsidR="00A313C4" w:rsidRPr="001F452E" w:rsidRDefault="00A313C4" w:rsidP="001F452E">
      <w:pPr>
        <w:rPr>
          <w:rFonts w:eastAsia="Times New Roman"/>
          <w:sz w:val="20"/>
          <w:szCs w:val="20"/>
        </w:rPr>
      </w:pPr>
    </w:p>
    <w:p w14:paraId="6A90480C" w14:textId="77777777" w:rsidR="00A313C4" w:rsidRPr="001F452E" w:rsidRDefault="00A313C4" w:rsidP="001F452E">
      <w:pPr>
        <w:pStyle w:val="Tekstpodstawowy"/>
        <w:tabs>
          <w:tab w:val="left" w:leader="dot" w:pos="3402"/>
          <w:tab w:val="left" w:leader="dot" w:pos="6804"/>
          <w:tab w:val="left" w:leader="dot" w:pos="7938"/>
        </w:tabs>
        <w:spacing w:line="276" w:lineRule="auto"/>
        <w:ind w:right="0"/>
        <w:rPr>
          <w:rFonts w:cs="Arial"/>
          <w:sz w:val="20"/>
        </w:rPr>
      </w:pPr>
      <w:r w:rsidRPr="001F452E">
        <w:rPr>
          <w:rFonts w:cs="Arial"/>
          <w:sz w:val="20"/>
        </w:rPr>
        <w:t xml:space="preserve">Spisany w dniu ……………………………. w Krakowie pomiędzy: </w:t>
      </w:r>
    </w:p>
    <w:p w14:paraId="3C28E01B" w14:textId="77777777" w:rsidR="00A313C4" w:rsidRPr="001F452E" w:rsidRDefault="00A313C4" w:rsidP="001F452E">
      <w:pPr>
        <w:tabs>
          <w:tab w:val="left" w:leader="dot" w:pos="3969"/>
          <w:tab w:val="left" w:leader="dot" w:pos="7371"/>
          <w:tab w:val="left" w:leader="dot" w:pos="10206"/>
        </w:tabs>
        <w:rPr>
          <w:b/>
          <w:sz w:val="20"/>
          <w:szCs w:val="20"/>
        </w:rPr>
      </w:pPr>
      <w:r w:rsidRPr="001F452E">
        <w:rPr>
          <w:b/>
          <w:sz w:val="20"/>
          <w:szCs w:val="20"/>
        </w:rPr>
        <w:t xml:space="preserve">Zamawiającym: </w:t>
      </w:r>
    </w:p>
    <w:p w14:paraId="072A4D4B" w14:textId="77777777" w:rsidR="00A313C4" w:rsidRPr="001F452E" w:rsidRDefault="00A313C4" w:rsidP="001F452E">
      <w:pPr>
        <w:rPr>
          <w:b/>
          <w:sz w:val="20"/>
          <w:szCs w:val="20"/>
        </w:rPr>
      </w:pPr>
      <w:r w:rsidRPr="001F452E">
        <w:rPr>
          <w:b/>
          <w:bCs/>
          <w:sz w:val="20"/>
          <w:szCs w:val="20"/>
        </w:rPr>
        <w:t>„Koleje Małopolskie” sp. z o.o.</w:t>
      </w:r>
      <w:r w:rsidRPr="001F452E">
        <w:rPr>
          <w:sz w:val="20"/>
          <w:szCs w:val="20"/>
        </w:rPr>
        <w:t xml:space="preserve"> z siedzibą w Krakowie, ul. Wodna 2, 30-556 Kraków, adres korespondencyjny:</w:t>
      </w:r>
      <w:r w:rsidRPr="001F452E">
        <w:rPr>
          <w:b/>
          <w:sz w:val="20"/>
          <w:szCs w:val="20"/>
        </w:rPr>
        <w:t xml:space="preserve"> „Koleje Małopolskie” sp. z o.o., ul. Wodna 2, 30-556 Kraków, </w:t>
      </w:r>
      <w:r w:rsidRPr="001F452E">
        <w:rPr>
          <w:sz w:val="20"/>
          <w:szCs w:val="20"/>
        </w:rPr>
        <w:t>reprezentowaną przez:</w:t>
      </w:r>
    </w:p>
    <w:p w14:paraId="7CE3F5C8" w14:textId="77777777" w:rsidR="00A313C4" w:rsidRPr="001F452E" w:rsidRDefault="00A313C4" w:rsidP="001F452E">
      <w:pPr>
        <w:rPr>
          <w:sz w:val="20"/>
          <w:szCs w:val="20"/>
        </w:rPr>
      </w:pPr>
      <w:r w:rsidRPr="001F452E">
        <w:rPr>
          <w:sz w:val="20"/>
          <w:szCs w:val="20"/>
        </w:rPr>
        <w:t>………………………………………………………………………………</w:t>
      </w:r>
    </w:p>
    <w:p w14:paraId="5058FB0F" w14:textId="77777777" w:rsidR="00A313C4" w:rsidRPr="001F452E" w:rsidRDefault="00A313C4" w:rsidP="001F452E">
      <w:pPr>
        <w:tabs>
          <w:tab w:val="left" w:leader="dot" w:pos="3969"/>
          <w:tab w:val="left" w:leader="dot" w:pos="7371"/>
          <w:tab w:val="left" w:leader="dot" w:pos="10206"/>
        </w:tabs>
        <w:rPr>
          <w:sz w:val="20"/>
          <w:szCs w:val="20"/>
        </w:rPr>
      </w:pPr>
    </w:p>
    <w:p w14:paraId="00A43C9B" w14:textId="77777777" w:rsidR="00A313C4" w:rsidRPr="001F452E" w:rsidRDefault="00A313C4" w:rsidP="001F452E">
      <w:pPr>
        <w:tabs>
          <w:tab w:val="left" w:leader="dot" w:pos="3969"/>
          <w:tab w:val="left" w:leader="dot" w:pos="7371"/>
          <w:tab w:val="left" w:leader="dot" w:pos="10206"/>
        </w:tabs>
        <w:rPr>
          <w:sz w:val="20"/>
          <w:szCs w:val="20"/>
        </w:rPr>
      </w:pPr>
      <w:r w:rsidRPr="001F452E">
        <w:rPr>
          <w:sz w:val="20"/>
          <w:szCs w:val="20"/>
        </w:rPr>
        <w:t>a</w:t>
      </w:r>
    </w:p>
    <w:p w14:paraId="37B5A4BB" w14:textId="77777777" w:rsidR="00A313C4" w:rsidRPr="001F452E" w:rsidRDefault="00A313C4" w:rsidP="001F452E">
      <w:pPr>
        <w:pStyle w:val="Tekstpodstawowy"/>
        <w:tabs>
          <w:tab w:val="left" w:leader="dot" w:pos="3402"/>
          <w:tab w:val="left" w:leader="dot" w:pos="6804"/>
          <w:tab w:val="left" w:leader="dot" w:pos="7938"/>
        </w:tabs>
        <w:spacing w:line="276" w:lineRule="auto"/>
        <w:ind w:right="0"/>
        <w:rPr>
          <w:rFonts w:cs="Arial"/>
          <w:b/>
          <w:sz w:val="20"/>
        </w:rPr>
      </w:pPr>
      <w:r w:rsidRPr="001F452E">
        <w:rPr>
          <w:rFonts w:cs="Arial"/>
          <w:b/>
          <w:sz w:val="20"/>
        </w:rPr>
        <w:t>Wykonawcą :</w:t>
      </w:r>
    </w:p>
    <w:p w14:paraId="4E7D6A08" w14:textId="77777777" w:rsidR="00A313C4" w:rsidRPr="001F452E" w:rsidRDefault="00A313C4" w:rsidP="001F452E">
      <w:pPr>
        <w:tabs>
          <w:tab w:val="left" w:leader="dot" w:pos="3969"/>
          <w:tab w:val="left" w:leader="dot" w:pos="7371"/>
          <w:tab w:val="left" w:leader="dot" w:pos="10206"/>
        </w:tabs>
        <w:rPr>
          <w:rFonts w:eastAsia="Tahoma"/>
          <w:sz w:val="20"/>
          <w:szCs w:val="20"/>
        </w:rPr>
      </w:pPr>
      <w:r w:rsidRPr="001F452E">
        <w:rPr>
          <w:rFonts w:eastAsia="Tahoma"/>
          <w:sz w:val="20"/>
          <w:szCs w:val="20"/>
        </w:rPr>
        <w:t>………………………………………………………………………………………………............................................................... z siedzibą w……………………....ul. ……………………………….</w:t>
      </w:r>
    </w:p>
    <w:p w14:paraId="3C59A0E1" w14:textId="77777777" w:rsidR="00A313C4" w:rsidRPr="001F452E" w:rsidRDefault="00A313C4" w:rsidP="001F452E">
      <w:pPr>
        <w:tabs>
          <w:tab w:val="left" w:leader="dot" w:pos="3969"/>
          <w:tab w:val="left" w:leader="dot" w:pos="7371"/>
          <w:tab w:val="left" w:leader="dot" w:pos="10206"/>
        </w:tabs>
        <w:rPr>
          <w:rFonts w:eastAsia="Tahoma"/>
          <w:sz w:val="20"/>
          <w:szCs w:val="20"/>
        </w:rPr>
      </w:pPr>
      <w:r w:rsidRPr="001F452E">
        <w:rPr>
          <w:rFonts w:eastAsia="Tahoma"/>
          <w:sz w:val="20"/>
          <w:szCs w:val="20"/>
        </w:rPr>
        <w:t>reprezentowanym przez:</w:t>
      </w:r>
    </w:p>
    <w:p w14:paraId="557DA7C3" w14:textId="77777777" w:rsidR="00A313C4" w:rsidRPr="001F452E" w:rsidRDefault="00A313C4" w:rsidP="001F452E">
      <w:pPr>
        <w:tabs>
          <w:tab w:val="left" w:leader="dot" w:pos="3969"/>
          <w:tab w:val="left" w:leader="dot" w:pos="7371"/>
          <w:tab w:val="left" w:leader="dot" w:pos="10206"/>
        </w:tabs>
        <w:rPr>
          <w:bCs/>
          <w:sz w:val="20"/>
          <w:szCs w:val="20"/>
        </w:rPr>
      </w:pPr>
      <w:r w:rsidRPr="001F452E">
        <w:rPr>
          <w:bCs/>
          <w:sz w:val="20"/>
          <w:szCs w:val="20"/>
        </w:rPr>
        <w:t>……………………………….…………………………………………….</w:t>
      </w:r>
    </w:p>
    <w:p w14:paraId="5099BD61" w14:textId="77777777" w:rsidR="00A313C4" w:rsidRPr="001F452E" w:rsidRDefault="00A313C4" w:rsidP="001F452E">
      <w:pPr>
        <w:rPr>
          <w:bCs/>
          <w:sz w:val="20"/>
          <w:szCs w:val="20"/>
        </w:rPr>
      </w:pPr>
      <w:r w:rsidRPr="001F452E">
        <w:rPr>
          <w:bCs/>
          <w:sz w:val="20"/>
          <w:szCs w:val="20"/>
        </w:rPr>
        <w:t>……………………………………………………………………………..</w:t>
      </w:r>
    </w:p>
    <w:p w14:paraId="35030E67" w14:textId="77777777" w:rsidR="00A313C4" w:rsidRPr="001F452E" w:rsidRDefault="00A313C4" w:rsidP="001F452E">
      <w:pPr>
        <w:rPr>
          <w:b/>
          <w:sz w:val="20"/>
          <w:szCs w:val="20"/>
        </w:rPr>
      </w:pPr>
    </w:p>
    <w:p w14:paraId="514C48ED" w14:textId="505DF873" w:rsidR="00A313C4" w:rsidRPr="001F452E" w:rsidRDefault="00A313C4" w:rsidP="001F452E">
      <w:pPr>
        <w:pStyle w:val="OPZ-1"/>
        <w:ind w:left="0" w:firstLine="0"/>
        <w:rPr>
          <w:sz w:val="20"/>
        </w:rPr>
      </w:pPr>
      <w:r w:rsidRPr="001F452E">
        <w:rPr>
          <w:sz w:val="20"/>
        </w:rPr>
        <w:t>Wykonawca wykonał / nie wykonał</w:t>
      </w:r>
      <w:r w:rsidRPr="001F452E">
        <w:rPr>
          <w:sz w:val="20"/>
          <w:vertAlign w:val="superscript"/>
        </w:rPr>
        <w:t>*</w:t>
      </w:r>
      <w:r w:rsidRPr="001F452E">
        <w:rPr>
          <w:sz w:val="20"/>
        </w:rPr>
        <w:t xml:space="preserve"> przedmiotu </w:t>
      </w:r>
      <w:r w:rsidR="006B2F23" w:rsidRPr="001F452E">
        <w:rPr>
          <w:sz w:val="20"/>
        </w:rPr>
        <w:t>Umowy</w:t>
      </w:r>
      <w:r w:rsidRPr="001F452E">
        <w:rPr>
          <w:sz w:val="20"/>
        </w:rPr>
        <w:t xml:space="preserve"> zgodnie z warunkami zawartymi w postanowieniach </w:t>
      </w:r>
      <w:r w:rsidR="006B2F23" w:rsidRPr="001F452E">
        <w:rPr>
          <w:sz w:val="20"/>
        </w:rPr>
        <w:t>Umowy</w:t>
      </w:r>
      <w:r w:rsidRPr="001F452E">
        <w:rPr>
          <w:sz w:val="20"/>
        </w:rPr>
        <w:t xml:space="preserve"> nr ………………………………………………………………….... </w:t>
      </w:r>
    </w:p>
    <w:p w14:paraId="76969F2F" w14:textId="6EFE6D55" w:rsidR="00A313C4" w:rsidRPr="001F452E" w:rsidRDefault="00A313C4" w:rsidP="001F452E">
      <w:pPr>
        <w:pStyle w:val="OPZ-1"/>
        <w:ind w:left="0" w:firstLine="0"/>
        <w:rPr>
          <w:sz w:val="20"/>
        </w:rPr>
      </w:pPr>
      <w:r w:rsidRPr="001F452E">
        <w:rPr>
          <w:sz w:val="20"/>
        </w:rPr>
        <w:t>Zamawiający potwierdza / nie potwierdza</w:t>
      </w:r>
      <w:r w:rsidRPr="001F452E">
        <w:rPr>
          <w:rStyle w:val="Odwoanieprzypisudolnego"/>
          <w:color w:val="000000"/>
          <w:sz w:val="20"/>
        </w:rPr>
        <w:footnoteReference w:customMarkFollows="1" w:id="4"/>
        <w:sym w:font="Symbol" w:char="F02A"/>
      </w:r>
      <w:r w:rsidRPr="001F452E">
        <w:rPr>
          <w:sz w:val="20"/>
        </w:rPr>
        <w:t xml:space="preserve"> wykonanie/a przedmiotu </w:t>
      </w:r>
      <w:r w:rsidR="006B2F23" w:rsidRPr="001F452E">
        <w:rPr>
          <w:sz w:val="20"/>
        </w:rPr>
        <w:t>Umowy</w:t>
      </w:r>
      <w:r w:rsidRPr="001F452E">
        <w:rPr>
          <w:sz w:val="20"/>
        </w:rPr>
        <w:t xml:space="preserve"> zgodnie z postanowieniami </w:t>
      </w:r>
      <w:r w:rsidR="006B2F23" w:rsidRPr="001F452E">
        <w:rPr>
          <w:sz w:val="20"/>
        </w:rPr>
        <w:t>Umowy</w:t>
      </w:r>
      <w:r w:rsidRPr="001F452E">
        <w:rPr>
          <w:sz w:val="20"/>
        </w:rPr>
        <w:t xml:space="preserve"> nr ………………………………………………... oraz wyraża zgodę / nie wyraża zgody</w:t>
      </w:r>
      <w:r w:rsidRPr="001F452E">
        <w:rPr>
          <w:sz w:val="20"/>
          <w:vertAlign w:val="superscript"/>
        </w:rPr>
        <w:t>*</w:t>
      </w:r>
      <w:r w:rsidRPr="001F452E">
        <w:rPr>
          <w:sz w:val="20"/>
        </w:rPr>
        <w:t xml:space="preserve"> na wystawienie przez Wykonawcę faktury VAT. </w:t>
      </w:r>
    </w:p>
    <w:p w14:paraId="0B65CE48" w14:textId="31B558DB" w:rsidR="00A313C4" w:rsidRPr="001F452E" w:rsidRDefault="00A313C4" w:rsidP="001F452E">
      <w:pPr>
        <w:pStyle w:val="OPZ-1"/>
        <w:ind w:left="0" w:firstLine="0"/>
        <w:rPr>
          <w:sz w:val="20"/>
        </w:rPr>
      </w:pPr>
      <w:r w:rsidRPr="001F452E">
        <w:rPr>
          <w:sz w:val="20"/>
        </w:rPr>
        <w:t xml:space="preserve">Termin wykonania przedmiotu </w:t>
      </w:r>
      <w:r w:rsidR="006B2F23" w:rsidRPr="001F452E">
        <w:rPr>
          <w:sz w:val="20"/>
        </w:rPr>
        <w:t>Umowy</w:t>
      </w:r>
      <w:r w:rsidRPr="001F452E">
        <w:rPr>
          <w:sz w:val="20"/>
        </w:rPr>
        <w:t xml:space="preserve"> został / nie został</w:t>
      </w:r>
      <w:r w:rsidRPr="001F452E">
        <w:rPr>
          <w:sz w:val="20"/>
          <w:vertAlign w:val="superscript"/>
        </w:rPr>
        <w:t>*</w:t>
      </w:r>
      <w:r w:rsidRPr="001F452E">
        <w:rPr>
          <w:sz w:val="20"/>
        </w:rPr>
        <w:t xml:space="preserve"> dotrzymany. </w:t>
      </w:r>
    </w:p>
    <w:p w14:paraId="5BA74B8A" w14:textId="77777777" w:rsidR="00A313C4" w:rsidRPr="001F452E" w:rsidRDefault="00A313C4" w:rsidP="001F452E">
      <w:pPr>
        <w:pStyle w:val="OPZ-1"/>
        <w:ind w:left="0" w:firstLine="0"/>
        <w:rPr>
          <w:sz w:val="20"/>
        </w:rPr>
      </w:pPr>
      <w:r w:rsidRPr="001F452E">
        <w:rPr>
          <w:sz w:val="20"/>
        </w:rPr>
        <w:t>Zamawiający wnosi zastrzeżenia / nie wnosi zastrzeżeń</w:t>
      </w:r>
      <w:r w:rsidRPr="001F452E">
        <w:rPr>
          <w:sz w:val="20"/>
          <w:vertAlign w:val="superscript"/>
        </w:rPr>
        <w:t>*</w:t>
      </w:r>
      <w:r w:rsidRPr="001F452E">
        <w:rPr>
          <w:sz w:val="20"/>
        </w:rPr>
        <w:t xml:space="preserve">. </w:t>
      </w:r>
    </w:p>
    <w:p w14:paraId="3C09CD7E" w14:textId="77777777" w:rsidR="00A313C4" w:rsidRPr="001F452E" w:rsidRDefault="00A313C4" w:rsidP="001F452E">
      <w:pPr>
        <w:pStyle w:val="WW-Tekstblokowy"/>
        <w:spacing w:line="276" w:lineRule="auto"/>
        <w:ind w:left="0"/>
        <w:rPr>
          <w:rFonts w:cs="Arial"/>
          <w:b/>
          <w:bCs/>
          <w:sz w:val="20"/>
        </w:rPr>
      </w:pPr>
    </w:p>
    <w:p w14:paraId="5F1D24E0" w14:textId="77777777" w:rsidR="00A313C4" w:rsidRPr="001F452E" w:rsidRDefault="00A313C4" w:rsidP="001F452E">
      <w:pPr>
        <w:pStyle w:val="WW-Tekstblokowy"/>
        <w:spacing w:line="276" w:lineRule="auto"/>
        <w:ind w:left="0" w:right="0"/>
        <w:rPr>
          <w:rFonts w:cs="Arial"/>
          <w:bCs/>
          <w:sz w:val="20"/>
        </w:rPr>
      </w:pPr>
      <w:r w:rsidRPr="001F452E">
        <w:rPr>
          <w:rFonts w:cs="Arial"/>
          <w:b/>
          <w:bCs/>
          <w:sz w:val="20"/>
        </w:rPr>
        <w:t>Uwagi / Zastrzeżenia Zamawiającego</w:t>
      </w:r>
      <w:r w:rsidRPr="001F452E">
        <w:rPr>
          <w:rFonts w:cs="Arial"/>
          <w:bCs/>
          <w:sz w:val="20"/>
        </w:rPr>
        <w:t xml:space="preserve">: </w:t>
      </w:r>
    </w:p>
    <w:p w14:paraId="7C1C97DD" w14:textId="77777777" w:rsidR="00A313C4" w:rsidRPr="001F452E" w:rsidRDefault="00A313C4" w:rsidP="001F452E">
      <w:pPr>
        <w:pStyle w:val="WW-Tekstblokowy"/>
        <w:spacing w:line="276" w:lineRule="auto"/>
        <w:ind w:left="0" w:right="0"/>
        <w:rPr>
          <w:rFonts w:cs="Arial"/>
          <w:sz w:val="20"/>
        </w:rPr>
      </w:pPr>
      <w:r w:rsidRPr="001F452E">
        <w:rPr>
          <w:rFonts w:cs="Arial"/>
          <w:sz w:val="20"/>
        </w:rPr>
        <w:t>………………………………………………………………………………………………...........................................................................................................................................................................................................................................................................................................................</w:t>
      </w:r>
    </w:p>
    <w:p w14:paraId="6FFAE81A" w14:textId="77777777" w:rsidR="00A313C4" w:rsidRPr="001F452E" w:rsidRDefault="00A313C4" w:rsidP="001F452E">
      <w:pPr>
        <w:pStyle w:val="WW-Tekstblokowy"/>
        <w:spacing w:line="276" w:lineRule="auto"/>
        <w:ind w:left="0" w:right="0"/>
        <w:rPr>
          <w:rFonts w:cs="Arial"/>
          <w:sz w:val="20"/>
        </w:rPr>
      </w:pPr>
    </w:p>
    <w:p w14:paraId="07A7202A" w14:textId="77777777" w:rsidR="00A313C4" w:rsidRPr="001F452E" w:rsidRDefault="00A313C4" w:rsidP="001F452E">
      <w:pPr>
        <w:pStyle w:val="WW-Tekstblokowy"/>
        <w:spacing w:line="276" w:lineRule="auto"/>
        <w:ind w:left="0" w:right="0"/>
        <w:rPr>
          <w:rFonts w:cs="Arial"/>
          <w:bCs/>
          <w:sz w:val="20"/>
        </w:rPr>
      </w:pPr>
      <w:r w:rsidRPr="001F452E">
        <w:rPr>
          <w:rFonts w:cs="Arial"/>
          <w:bCs/>
          <w:sz w:val="20"/>
        </w:rPr>
        <w:t>Protokół sporządzono i podpisano w dwóch jednobrzmiących egzemplarzach, po jednym dla każdej ze Stron.</w:t>
      </w:r>
    </w:p>
    <w:p w14:paraId="3189A255" w14:textId="77777777" w:rsidR="00A313C4" w:rsidRPr="001F452E" w:rsidRDefault="00A313C4" w:rsidP="001F452E">
      <w:pPr>
        <w:pStyle w:val="WW-Tekstblokowy"/>
        <w:spacing w:line="276" w:lineRule="auto"/>
        <w:ind w:left="0" w:right="0"/>
        <w:rPr>
          <w:rFonts w:cs="Arial"/>
          <w:bCs/>
          <w:sz w:val="20"/>
        </w:rPr>
      </w:pPr>
    </w:p>
    <w:p w14:paraId="08255DC4" w14:textId="77777777" w:rsidR="00A313C4" w:rsidRPr="001F452E" w:rsidRDefault="00A313C4" w:rsidP="001F452E">
      <w:pPr>
        <w:pStyle w:val="WW-Tekstblokowy"/>
        <w:spacing w:line="276" w:lineRule="auto"/>
        <w:ind w:left="0" w:right="0"/>
        <w:rPr>
          <w:rFonts w:cs="Arial"/>
          <w:bCs/>
          <w:sz w:val="20"/>
        </w:rPr>
      </w:pPr>
    </w:p>
    <w:tbl>
      <w:tblPr>
        <w:tblW w:w="9168" w:type="dxa"/>
        <w:jc w:val="center"/>
        <w:tblLook w:val="04A0" w:firstRow="1" w:lastRow="0" w:firstColumn="1" w:lastColumn="0" w:noHBand="0" w:noVBand="1"/>
      </w:tblPr>
      <w:tblGrid>
        <w:gridCol w:w="3288"/>
        <w:gridCol w:w="2531"/>
        <w:gridCol w:w="3349"/>
      </w:tblGrid>
      <w:tr w:rsidR="00A313C4" w:rsidRPr="001F452E" w14:paraId="7D4A848F" w14:textId="77777777" w:rsidTr="00F77B72">
        <w:trPr>
          <w:trHeight w:val="523"/>
          <w:jc w:val="center"/>
        </w:trPr>
        <w:tc>
          <w:tcPr>
            <w:tcW w:w="3288" w:type="dxa"/>
            <w:shd w:val="clear" w:color="auto" w:fill="auto"/>
          </w:tcPr>
          <w:p w14:paraId="1C8AD53D" w14:textId="64BBCC0A" w:rsidR="00A313C4" w:rsidRPr="001F452E" w:rsidRDefault="00A313C4" w:rsidP="001F452E">
            <w:pPr>
              <w:contextualSpacing/>
              <w:rPr>
                <w:rFonts w:eastAsia="Times New Roman"/>
                <w:sz w:val="20"/>
                <w:szCs w:val="20"/>
              </w:rPr>
            </w:pPr>
            <w:r w:rsidRPr="001F452E">
              <w:rPr>
                <w:rFonts w:eastAsia="Times New Roman"/>
                <w:b/>
                <w:sz w:val="20"/>
                <w:szCs w:val="20"/>
              </w:rPr>
              <w:t>W</w:t>
            </w:r>
            <w:r w:rsidR="00E36E26" w:rsidRPr="001F452E">
              <w:rPr>
                <w:rFonts w:eastAsia="Times New Roman"/>
                <w:b/>
                <w:sz w:val="20"/>
                <w:szCs w:val="20"/>
              </w:rPr>
              <w:t>ykonawca</w:t>
            </w:r>
            <w:r w:rsidRPr="001F452E">
              <w:rPr>
                <w:rFonts w:eastAsia="Times New Roman"/>
                <w:b/>
                <w:sz w:val="20"/>
                <w:szCs w:val="20"/>
              </w:rPr>
              <w:t>:</w:t>
            </w:r>
          </w:p>
        </w:tc>
        <w:tc>
          <w:tcPr>
            <w:tcW w:w="2531" w:type="dxa"/>
            <w:shd w:val="clear" w:color="auto" w:fill="auto"/>
          </w:tcPr>
          <w:p w14:paraId="15233F02" w14:textId="77777777" w:rsidR="00A313C4" w:rsidRPr="001F452E" w:rsidRDefault="00A313C4" w:rsidP="001F452E">
            <w:pPr>
              <w:contextualSpacing/>
              <w:rPr>
                <w:rFonts w:eastAsia="Times New Roman"/>
                <w:b/>
                <w:sz w:val="20"/>
                <w:szCs w:val="20"/>
              </w:rPr>
            </w:pPr>
          </w:p>
        </w:tc>
        <w:tc>
          <w:tcPr>
            <w:tcW w:w="3349" w:type="dxa"/>
            <w:shd w:val="clear" w:color="auto" w:fill="auto"/>
          </w:tcPr>
          <w:p w14:paraId="0434EBE6" w14:textId="51F9C37A" w:rsidR="00A313C4" w:rsidRPr="001F452E" w:rsidRDefault="00A313C4" w:rsidP="001F452E">
            <w:pPr>
              <w:contextualSpacing/>
              <w:rPr>
                <w:rFonts w:eastAsia="Times New Roman"/>
                <w:sz w:val="20"/>
                <w:szCs w:val="20"/>
              </w:rPr>
            </w:pPr>
            <w:r w:rsidRPr="001F452E">
              <w:rPr>
                <w:rFonts w:eastAsia="Times New Roman"/>
                <w:b/>
                <w:sz w:val="20"/>
                <w:szCs w:val="20"/>
              </w:rPr>
              <w:t>Z</w:t>
            </w:r>
            <w:r w:rsidR="00E36E26" w:rsidRPr="001F452E">
              <w:rPr>
                <w:rFonts w:eastAsia="Times New Roman"/>
                <w:b/>
                <w:sz w:val="20"/>
                <w:szCs w:val="20"/>
              </w:rPr>
              <w:t>amawiający</w:t>
            </w:r>
            <w:r w:rsidRPr="001F452E">
              <w:rPr>
                <w:rFonts w:eastAsia="Times New Roman"/>
                <w:b/>
                <w:sz w:val="20"/>
                <w:szCs w:val="20"/>
              </w:rPr>
              <w:t>:</w:t>
            </w:r>
          </w:p>
        </w:tc>
      </w:tr>
    </w:tbl>
    <w:p w14:paraId="2ECC5005" w14:textId="5E9F7FC0" w:rsidR="00A313C4" w:rsidRPr="001F452E" w:rsidRDefault="00A313C4" w:rsidP="001F452E">
      <w:pPr>
        <w:rPr>
          <w:sz w:val="20"/>
          <w:szCs w:val="20"/>
        </w:rPr>
      </w:pPr>
    </w:p>
    <w:p w14:paraId="27F4D998" w14:textId="774C64D2" w:rsidR="007F4AB6" w:rsidRPr="001F452E" w:rsidRDefault="007F4AB6" w:rsidP="001F452E">
      <w:pPr>
        <w:rPr>
          <w:sz w:val="20"/>
          <w:szCs w:val="20"/>
        </w:rPr>
      </w:pPr>
    </w:p>
    <w:p w14:paraId="48C4CCDE" w14:textId="40F42ECD" w:rsidR="007F4AB6" w:rsidRPr="001F452E" w:rsidRDefault="007F4AB6" w:rsidP="001F452E">
      <w:pPr>
        <w:rPr>
          <w:sz w:val="20"/>
          <w:szCs w:val="20"/>
        </w:rPr>
      </w:pPr>
    </w:p>
    <w:p w14:paraId="72B43341" w14:textId="061F3B14" w:rsidR="007F4AB6" w:rsidRPr="001F452E" w:rsidRDefault="007F4AB6" w:rsidP="001F452E">
      <w:pPr>
        <w:rPr>
          <w:sz w:val="20"/>
          <w:szCs w:val="20"/>
        </w:rPr>
      </w:pPr>
    </w:p>
    <w:p w14:paraId="772A287B" w14:textId="275FFC0F" w:rsidR="007F4AB6" w:rsidRPr="001F452E" w:rsidRDefault="007F4AB6" w:rsidP="001F452E">
      <w:pPr>
        <w:rPr>
          <w:sz w:val="20"/>
          <w:szCs w:val="20"/>
        </w:rPr>
      </w:pPr>
    </w:p>
    <w:p w14:paraId="28558B37" w14:textId="463BA039" w:rsidR="007F4AB6" w:rsidRPr="001F452E" w:rsidRDefault="007F4AB6" w:rsidP="001F452E">
      <w:pPr>
        <w:rPr>
          <w:sz w:val="20"/>
          <w:szCs w:val="20"/>
        </w:rPr>
      </w:pPr>
    </w:p>
    <w:p w14:paraId="57F6389A" w14:textId="563C5BB8" w:rsidR="007F4AB6" w:rsidRPr="001F452E" w:rsidRDefault="007F4AB6" w:rsidP="001F452E">
      <w:pPr>
        <w:rPr>
          <w:b/>
          <w:sz w:val="20"/>
          <w:szCs w:val="20"/>
        </w:rPr>
      </w:pPr>
    </w:p>
    <w:tbl>
      <w:tblPr>
        <w:tblStyle w:val="Tabela-Siatka"/>
        <w:tblW w:w="9016" w:type="dxa"/>
        <w:tblLook w:val="04A0" w:firstRow="1" w:lastRow="0" w:firstColumn="1" w:lastColumn="0" w:noHBand="0" w:noVBand="1"/>
      </w:tblPr>
      <w:tblGrid>
        <w:gridCol w:w="2255"/>
        <w:gridCol w:w="6761"/>
      </w:tblGrid>
      <w:tr w:rsidR="007F4AB6" w:rsidRPr="001F452E" w14:paraId="77B37E19" w14:textId="77777777" w:rsidTr="00F77B72">
        <w:trPr>
          <w:trHeight w:val="454"/>
        </w:trPr>
        <w:tc>
          <w:tcPr>
            <w:tcW w:w="2255" w:type="dxa"/>
            <w:vMerge w:val="restart"/>
            <w:vAlign w:val="center"/>
          </w:tcPr>
          <w:p w14:paraId="4DED270B" w14:textId="77777777" w:rsidR="007F4AB6" w:rsidRPr="001F452E" w:rsidRDefault="007F4AB6" w:rsidP="001F452E">
            <w:pPr>
              <w:pStyle w:val="Tytu0"/>
              <w:spacing w:line="276" w:lineRule="auto"/>
              <w:jc w:val="center"/>
              <w:rPr>
                <w:rFonts w:ascii="Arial" w:hAnsi="Arial" w:cs="Arial"/>
                <w:sz w:val="20"/>
                <w:szCs w:val="20"/>
              </w:rPr>
            </w:pPr>
            <w:r w:rsidRPr="001F452E">
              <w:rPr>
                <w:rFonts w:ascii="Arial" w:hAnsi="Arial" w:cs="Arial"/>
                <w:caps w:val="0"/>
                <w:noProof/>
                <w:sz w:val="20"/>
                <w:szCs w:val="20"/>
                <w:lang w:eastAsia="pl-PL"/>
              </w:rPr>
              <w:lastRenderedPageBreak/>
              <w:drawing>
                <wp:inline distT="0" distB="0" distL="0" distR="0" wp14:anchorId="367EDFAA" wp14:editId="3C575ED7">
                  <wp:extent cx="1054100" cy="532976"/>
                  <wp:effectExtent l="0" t="0" r="0" b="63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aptopy_granatowe_obciet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67918" cy="539963"/>
                          </a:xfrm>
                          <a:prstGeom prst="rect">
                            <a:avLst/>
                          </a:prstGeom>
                        </pic:spPr>
                      </pic:pic>
                    </a:graphicData>
                  </a:graphic>
                </wp:inline>
              </w:drawing>
            </w:r>
          </w:p>
        </w:tc>
        <w:tc>
          <w:tcPr>
            <w:tcW w:w="6761" w:type="dxa"/>
            <w:vAlign w:val="center"/>
          </w:tcPr>
          <w:p w14:paraId="1DFFC19E" w14:textId="451C61C8" w:rsidR="007F4AB6" w:rsidRPr="001F452E" w:rsidRDefault="007F4AB6" w:rsidP="001F452E">
            <w:pPr>
              <w:contextualSpacing/>
              <w:jc w:val="center"/>
              <w:rPr>
                <w:b/>
                <w:i/>
                <w:smallCaps/>
                <w:sz w:val="20"/>
                <w:szCs w:val="20"/>
              </w:rPr>
            </w:pPr>
            <w:r w:rsidRPr="001F452E">
              <w:rPr>
                <w:b/>
                <w:sz w:val="20"/>
                <w:szCs w:val="20"/>
              </w:rPr>
              <w:t xml:space="preserve">Załącznik nr </w:t>
            </w:r>
            <w:r w:rsidR="002E5D0F" w:rsidRPr="001F452E">
              <w:rPr>
                <w:b/>
                <w:sz w:val="20"/>
                <w:szCs w:val="20"/>
              </w:rPr>
              <w:t>4</w:t>
            </w:r>
          </w:p>
        </w:tc>
      </w:tr>
      <w:tr w:rsidR="007F4AB6" w:rsidRPr="001F452E" w14:paraId="308D8175" w14:textId="77777777" w:rsidTr="00F77B72">
        <w:trPr>
          <w:trHeight w:val="454"/>
        </w:trPr>
        <w:tc>
          <w:tcPr>
            <w:tcW w:w="2255" w:type="dxa"/>
            <w:vMerge/>
          </w:tcPr>
          <w:p w14:paraId="3BF96BA9" w14:textId="77777777" w:rsidR="007F4AB6" w:rsidRPr="001F452E" w:rsidRDefault="007F4AB6" w:rsidP="001F452E">
            <w:pPr>
              <w:spacing w:after="160"/>
              <w:contextualSpacing/>
              <w:jc w:val="right"/>
              <w:rPr>
                <w:b/>
                <w:i/>
                <w:smallCaps/>
                <w:noProof/>
                <w:sz w:val="20"/>
                <w:szCs w:val="20"/>
              </w:rPr>
            </w:pPr>
          </w:p>
        </w:tc>
        <w:tc>
          <w:tcPr>
            <w:tcW w:w="6761" w:type="dxa"/>
            <w:vAlign w:val="center"/>
          </w:tcPr>
          <w:p w14:paraId="6AA3FF7E" w14:textId="77777777" w:rsidR="007F4AB6" w:rsidRPr="001F452E" w:rsidRDefault="007F4AB6" w:rsidP="001F452E">
            <w:pPr>
              <w:contextualSpacing/>
              <w:jc w:val="center"/>
              <w:rPr>
                <w:b/>
                <w:i/>
                <w:smallCaps/>
                <w:sz w:val="20"/>
                <w:szCs w:val="20"/>
              </w:rPr>
            </w:pPr>
            <w:r w:rsidRPr="001F452E">
              <w:rPr>
                <w:b/>
                <w:color w:val="000000" w:themeColor="text1"/>
                <w:sz w:val="20"/>
                <w:szCs w:val="20"/>
              </w:rPr>
              <w:t>Porozumienie w sprawie przesyłania faktur w formie elektronicznej</w:t>
            </w:r>
          </w:p>
        </w:tc>
      </w:tr>
    </w:tbl>
    <w:p w14:paraId="3FAC2292" w14:textId="77777777" w:rsidR="007F4AB6" w:rsidRPr="001F452E" w:rsidRDefault="007F4AB6" w:rsidP="001F452E">
      <w:pPr>
        <w:pStyle w:val="Akapitzlist"/>
        <w:rPr>
          <w:sz w:val="20"/>
          <w:szCs w:val="20"/>
        </w:rPr>
      </w:pPr>
    </w:p>
    <w:p w14:paraId="49B7164D" w14:textId="77777777" w:rsidR="007F4AB6" w:rsidRPr="001F452E" w:rsidRDefault="007F4AB6" w:rsidP="001F452E">
      <w:pPr>
        <w:rPr>
          <w:rFonts w:eastAsia="Calibri"/>
          <w:sz w:val="20"/>
          <w:szCs w:val="20"/>
        </w:rPr>
      </w:pPr>
      <w:r w:rsidRPr="001F452E">
        <w:rPr>
          <w:rFonts w:eastAsia="Calibri"/>
          <w:sz w:val="20"/>
          <w:szCs w:val="20"/>
        </w:rPr>
        <w:t>z dnia  ………………………….  zawarte pomiędzy:</w:t>
      </w:r>
    </w:p>
    <w:p w14:paraId="0FDF6AF5" w14:textId="3EECDA8D" w:rsidR="007F4AB6" w:rsidRPr="001F452E" w:rsidRDefault="007F4AB6" w:rsidP="001F452E">
      <w:pPr>
        <w:spacing w:before="120"/>
        <w:rPr>
          <w:sz w:val="20"/>
          <w:szCs w:val="20"/>
        </w:rPr>
      </w:pPr>
      <w:r w:rsidRPr="001F452E">
        <w:rPr>
          <w:sz w:val="20"/>
          <w:szCs w:val="20"/>
        </w:rPr>
        <w:t xml:space="preserve">…………………………………………………………………………………………………………………….. </w:t>
      </w:r>
      <w:r w:rsidRPr="001F452E">
        <w:rPr>
          <w:sz w:val="20"/>
          <w:szCs w:val="20"/>
        </w:rPr>
        <w:br/>
        <w:t>…………………………………………………………………………………………………………………….. …………………………………………………………………………………………., reprezentowaną przez:</w:t>
      </w:r>
    </w:p>
    <w:p w14:paraId="0916EA76" w14:textId="77777777" w:rsidR="007F4AB6" w:rsidRPr="001F452E" w:rsidRDefault="007F4AB6" w:rsidP="001F452E">
      <w:pPr>
        <w:numPr>
          <w:ilvl w:val="0"/>
          <w:numId w:val="41"/>
        </w:numPr>
        <w:spacing w:before="240"/>
        <w:ind w:left="357" w:hanging="357"/>
        <w:rPr>
          <w:rFonts w:eastAsia="Calibri"/>
          <w:sz w:val="20"/>
          <w:szCs w:val="20"/>
        </w:rPr>
      </w:pPr>
      <w:r w:rsidRPr="001F452E">
        <w:rPr>
          <w:rFonts w:eastAsia="Calibri"/>
          <w:sz w:val="20"/>
          <w:szCs w:val="20"/>
        </w:rPr>
        <w:t>………………………………………………………………………………………………….…….</w:t>
      </w:r>
    </w:p>
    <w:p w14:paraId="4F2D5FD9" w14:textId="77777777" w:rsidR="007F4AB6" w:rsidRPr="001F452E" w:rsidRDefault="007F4AB6" w:rsidP="001F452E">
      <w:pPr>
        <w:ind w:left="720"/>
        <w:contextualSpacing/>
        <w:rPr>
          <w:rFonts w:eastAsia="Calibri"/>
          <w:sz w:val="20"/>
          <w:szCs w:val="20"/>
        </w:rPr>
      </w:pPr>
    </w:p>
    <w:p w14:paraId="1AC2DD67" w14:textId="77777777" w:rsidR="007F4AB6" w:rsidRPr="001F452E" w:rsidRDefault="007F4AB6" w:rsidP="001F452E">
      <w:pPr>
        <w:numPr>
          <w:ilvl w:val="0"/>
          <w:numId w:val="41"/>
        </w:numPr>
        <w:contextualSpacing/>
        <w:rPr>
          <w:rFonts w:eastAsia="Calibri"/>
          <w:sz w:val="20"/>
          <w:szCs w:val="20"/>
        </w:rPr>
      </w:pPr>
      <w:r w:rsidRPr="001F452E">
        <w:rPr>
          <w:rFonts w:eastAsia="Calibri"/>
          <w:sz w:val="20"/>
          <w:szCs w:val="20"/>
        </w:rPr>
        <w:t>………………………………………………………………………………………………...…..,</w:t>
      </w:r>
    </w:p>
    <w:p w14:paraId="40B47C87" w14:textId="77777777" w:rsidR="007F4AB6" w:rsidRPr="001F452E" w:rsidRDefault="007F4AB6" w:rsidP="001F452E">
      <w:pPr>
        <w:rPr>
          <w:rFonts w:eastAsia="Calibri"/>
          <w:sz w:val="20"/>
          <w:szCs w:val="20"/>
        </w:rPr>
      </w:pPr>
      <w:r w:rsidRPr="001F452E">
        <w:rPr>
          <w:rFonts w:eastAsia="Calibri"/>
          <w:sz w:val="20"/>
          <w:szCs w:val="20"/>
        </w:rPr>
        <w:t xml:space="preserve">zwanym dalej </w:t>
      </w:r>
      <w:r w:rsidRPr="001F452E">
        <w:rPr>
          <w:rFonts w:eastAsia="Calibri"/>
          <w:b/>
          <w:sz w:val="20"/>
          <w:szCs w:val="20"/>
        </w:rPr>
        <w:t>„Odbiorcą/Wystawcą”,</w:t>
      </w:r>
    </w:p>
    <w:p w14:paraId="671A2527" w14:textId="77777777" w:rsidR="007F4AB6" w:rsidRPr="001F452E" w:rsidRDefault="007F4AB6" w:rsidP="001F452E">
      <w:pPr>
        <w:rPr>
          <w:rFonts w:eastAsia="Calibri"/>
          <w:sz w:val="20"/>
          <w:szCs w:val="20"/>
        </w:rPr>
      </w:pPr>
    </w:p>
    <w:p w14:paraId="71102866" w14:textId="77777777" w:rsidR="007F4AB6" w:rsidRPr="001F452E" w:rsidRDefault="007F4AB6" w:rsidP="001F452E">
      <w:pPr>
        <w:rPr>
          <w:rFonts w:eastAsia="Calibri"/>
          <w:sz w:val="20"/>
          <w:szCs w:val="20"/>
        </w:rPr>
      </w:pPr>
      <w:r w:rsidRPr="001F452E">
        <w:rPr>
          <w:rFonts w:eastAsia="Calibri"/>
          <w:sz w:val="20"/>
          <w:szCs w:val="20"/>
        </w:rPr>
        <w:t>a</w:t>
      </w:r>
    </w:p>
    <w:p w14:paraId="13EACC17" w14:textId="77777777" w:rsidR="007F4AB6" w:rsidRPr="001F452E" w:rsidRDefault="007F4AB6" w:rsidP="001F452E">
      <w:pPr>
        <w:rPr>
          <w:rFonts w:eastAsia="Calibri"/>
          <w:sz w:val="20"/>
          <w:szCs w:val="20"/>
        </w:rPr>
      </w:pPr>
    </w:p>
    <w:p w14:paraId="31A44BB9" w14:textId="41DFA5FF" w:rsidR="007F4AB6" w:rsidRPr="001F452E" w:rsidRDefault="007F4AB6" w:rsidP="001F452E">
      <w:pPr>
        <w:rPr>
          <w:sz w:val="20"/>
          <w:szCs w:val="20"/>
          <w:lang w:bidi="en-US"/>
        </w:rPr>
      </w:pPr>
      <w:r w:rsidRPr="001F452E">
        <w:rPr>
          <w:b/>
          <w:sz w:val="20"/>
          <w:szCs w:val="20"/>
        </w:rPr>
        <w:t xml:space="preserve">„Koleje Małopolskie” Sp. z o. o. </w:t>
      </w:r>
      <w:r w:rsidRPr="001F452E">
        <w:rPr>
          <w:sz w:val="20"/>
          <w:szCs w:val="20"/>
        </w:rPr>
        <w:t xml:space="preserve">z siedzibą w Krakowie, ul. Wodna 2, 30-556 Kraków, wpisaną </w:t>
      </w:r>
      <w:r w:rsidRPr="001F452E">
        <w:rPr>
          <w:sz w:val="20"/>
          <w:szCs w:val="20"/>
        </w:rPr>
        <w:br/>
        <w:t xml:space="preserve">do rejestru przedsiębiorców prowadzonego przez Sąd Rejonowy dla Krakowa – Śródmieścia, </w:t>
      </w:r>
      <w:r w:rsidRPr="001F452E">
        <w:rPr>
          <w:sz w:val="20"/>
          <w:szCs w:val="20"/>
        </w:rPr>
        <w:br/>
        <w:t>XI Wydział Gospodarczy Krajowego Rejestru Sądowego pod numerem KRS: 0000500799, posiadającą NIP: 6772379445, REGON: 123034972, o kapitale zakładowym w wysokości: 6</w:t>
      </w:r>
      <w:r w:rsidR="00D2475D">
        <w:rPr>
          <w:sz w:val="20"/>
          <w:szCs w:val="20"/>
        </w:rPr>
        <w:t xml:space="preserve">9 140 </w:t>
      </w:r>
      <w:r w:rsidRPr="001F452E">
        <w:rPr>
          <w:sz w:val="20"/>
          <w:szCs w:val="20"/>
        </w:rPr>
        <w:t>000,00 zł w pełni pokrytym, reprezentowaną przez:</w:t>
      </w:r>
    </w:p>
    <w:p w14:paraId="06F9C8FC" w14:textId="033302F3" w:rsidR="007F4AB6" w:rsidRDefault="00D2475D" w:rsidP="001F452E">
      <w:pPr>
        <w:numPr>
          <w:ilvl w:val="0"/>
          <w:numId w:val="42"/>
        </w:numPr>
        <w:spacing w:before="240" w:after="120"/>
        <w:ind w:left="284" w:hanging="284"/>
        <w:rPr>
          <w:rFonts w:eastAsia="Calibri"/>
          <w:sz w:val="20"/>
          <w:szCs w:val="20"/>
        </w:rPr>
      </w:pPr>
      <w:r>
        <w:rPr>
          <w:rFonts w:eastAsia="Calibri"/>
          <w:sz w:val="20"/>
          <w:szCs w:val="20"/>
        </w:rPr>
        <w:t>Radosława Włoszka</w:t>
      </w:r>
      <w:r w:rsidR="007F4AB6" w:rsidRPr="001F452E">
        <w:rPr>
          <w:rFonts w:eastAsia="Calibri"/>
          <w:sz w:val="20"/>
          <w:szCs w:val="20"/>
        </w:rPr>
        <w:t xml:space="preserve"> – Prezes Zarządu</w:t>
      </w:r>
    </w:p>
    <w:p w14:paraId="184361E7" w14:textId="10C3D4EA" w:rsidR="00D2475D" w:rsidRDefault="00D2475D" w:rsidP="001F452E">
      <w:pPr>
        <w:numPr>
          <w:ilvl w:val="0"/>
          <w:numId w:val="42"/>
        </w:numPr>
        <w:spacing w:before="240" w:after="120"/>
        <w:ind w:left="284" w:hanging="284"/>
        <w:rPr>
          <w:rFonts w:eastAsia="Calibri"/>
          <w:sz w:val="20"/>
          <w:szCs w:val="20"/>
        </w:rPr>
      </w:pPr>
      <w:r>
        <w:rPr>
          <w:rFonts w:eastAsia="Calibri"/>
          <w:sz w:val="20"/>
          <w:szCs w:val="20"/>
        </w:rPr>
        <w:t>Pawła Pachoła – Wiceprezesa Zarządu</w:t>
      </w:r>
    </w:p>
    <w:p w14:paraId="37A017AE" w14:textId="77777777" w:rsidR="007F4AB6" w:rsidRDefault="007F4AB6" w:rsidP="001F452E">
      <w:pPr>
        <w:ind w:firstLine="284"/>
        <w:rPr>
          <w:rFonts w:eastAsia="Calibri"/>
          <w:b/>
          <w:sz w:val="20"/>
          <w:szCs w:val="20"/>
        </w:rPr>
      </w:pPr>
      <w:r w:rsidRPr="001F452E">
        <w:rPr>
          <w:rFonts w:eastAsia="Calibri"/>
          <w:sz w:val="20"/>
          <w:szCs w:val="20"/>
        </w:rPr>
        <w:t xml:space="preserve">zwaną dalej </w:t>
      </w:r>
      <w:r w:rsidRPr="001F452E">
        <w:rPr>
          <w:rFonts w:eastAsia="Calibri"/>
          <w:b/>
          <w:sz w:val="20"/>
          <w:szCs w:val="20"/>
        </w:rPr>
        <w:t>„Wystawcą/Odbiorcą”.</w:t>
      </w:r>
    </w:p>
    <w:p w14:paraId="5FAD1056" w14:textId="77777777" w:rsidR="000647F0" w:rsidRPr="001F452E" w:rsidRDefault="000647F0" w:rsidP="001F452E">
      <w:pPr>
        <w:ind w:firstLine="284"/>
        <w:rPr>
          <w:rFonts w:eastAsia="Calibri"/>
          <w:sz w:val="20"/>
          <w:szCs w:val="20"/>
        </w:rPr>
      </w:pPr>
    </w:p>
    <w:p w14:paraId="13B94787" w14:textId="77777777" w:rsidR="007F4AB6" w:rsidRPr="001F452E" w:rsidRDefault="007F4AB6" w:rsidP="000647F0">
      <w:pPr>
        <w:pStyle w:val="Nagwek1"/>
        <w:numPr>
          <w:ilvl w:val="0"/>
          <w:numId w:val="45"/>
        </w:numPr>
        <w:spacing w:before="0" w:after="0" w:line="276" w:lineRule="auto"/>
        <w:ind w:left="284" w:hanging="142"/>
        <w:jc w:val="both"/>
        <w:rPr>
          <w:rFonts w:ascii="Arial" w:hAnsi="Arial" w:cs="Arial"/>
          <w:sz w:val="20"/>
          <w:szCs w:val="20"/>
        </w:rPr>
      </w:pPr>
      <w:r w:rsidRPr="001F452E">
        <w:rPr>
          <w:rFonts w:ascii="Arial" w:hAnsi="Arial" w:cs="Arial"/>
          <w:caps w:val="0"/>
          <w:sz w:val="20"/>
          <w:szCs w:val="20"/>
        </w:rPr>
        <w:t>Działając na podstawie art. 106n ustawy z dnia 11 marca 2004 r. O podatku od towarów i usług (t.j. Dz.u. Z 2022 r. Poz. 931, z późn. Zm.), dalej: „ustawa o vat”, niniejszym odbiorca akceptuje faktury wystawiane i przesyłane przez wystawcę w formie elektronicznej.</w:t>
      </w:r>
    </w:p>
    <w:p w14:paraId="45F9CD4D" w14:textId="77777777" w:rsidR="007F4AB6" w:rsidRPr="001F452E" w:rsidRDefault="007F4AB6" w:rsidP="001F452E">
      <w:pPr>
        <w:pStyle w:val="Nagwek1"/>
        <w:numPr>
          <w:ilvl w:val="0"/>
          <w:numId w:val="45"/>
        </w:numPr>
        <w:spacing w:before="0" w:after="0" w:line="276" w:lineRule="auto"/>
        <w:ind w:left="284" w:hanging="142"/>
        <w:jc w:val="both"/>
        <w:rPr>
          <w:rFonts w:ascii="Arial" w:hAnsi="Arial" w:cs="Arial"/>
          <w:b/>
          <w:bCs/>
          <w:sz w:val="20"/>
          <w:szCs w:val="20"/>
          <w:u w:val="single"/>
        </w:rPr>
      </w:pPr>
      <w:r w:rsidRPr="001F452E">
        <w:rPr>
          <w:rFonts w:ascii="Arial" w:hAnsi="Arial" w:cs="Arial"/>
          <w:caps w:val="0"/>
          <w:sz w:val="20"/>
          <w:szCs w:val="20"/>
        </w:rPr>
        <w:t>E-faktury, korekty e-faktur oraz duplikaty e-faktur (dalej „faktury”)</w:t>
      </w:r>
      <w:r w:rsidRPr="001F452E">
        <w:rPr>
          <w:rFonts w:ascii="Arial" w:hAnsi="Arial" w:cs="Arial"/>
          <w:color w:val="FF0000"/>
          <w:sz w:val="20"/>
          <w:szCs w:val="20"/>
        </w:rPr>
        <w:t xml:space="preserve"> </w:t>
      </w:r>
      <w:r w:rsidRPr="001F452E">
        <w:rPr>
          <w:rFonts w:ascii="Arial" w:hAnsi="Arial" w:cs="Arial"/>
          <w:caps w:val="0"/>
          <w:sz w:val="20"/>
          <w:szCs w:val="20"/>
        </w:rPr>
        <w:t>będą wystawiane i przesyłane pocztą elektroniczną (e-mail) w formacie pdf z</w:t>
      </w:r>
      <w:r w:rsidRPr="001F452E">
        <w:rPr>
          <w:rFonts w:ascii="Arial" w:hAnsi="Arial" w:cs="Arial"/>
          <w:sz w:val="20"/>
          <w:szCs w:val="20"/>
        </w:rPr>
        <w:t xml:space="preserve"> </w:t>
      </w:r>
      <w:r w:rsidRPr="001F452E">
        <w:rPr>
          <w:rFonts w:ascii="Arial" w:hAnsi="Arial" w:cs="Arial"/>
          <w:caps w:val="0"/>
          <w:sz w:val="20"/>
          <w:szCs w:val="20"/>
        </w:rPr>
        <w:t>adresu……………………………………</w:t>
      </w:r>
      <w:r w:rsidRPr="001F452E">
        <w:rPr>
          <w:rFonts w:ascii="Arial" w:hAnsi="Arial" w:cs="Arial"/>
          <w:sz w:val="20"/>
          <w:szCs w:val="20"/>
        </w:rPr>
        <w:t xml:space="preserve">…………...: </w:t>
      </w:r>
    </w:p>
    <w:p w14:paraId="1B45D2D9" w14:textId="77777777" w:rsidR="007F4AB6" w:rsidRPr="001F452E" w:rsidRDefault="007F4AB6" w:rsidP="001F452E">
      <w:pPr>
        <w:pStyle w:val="Nagwek1"/>
        <w:spacing w:before="0" w:after="0" w:line="276" w:lineRule="auto"/>
        <w:ind w:left="284"/>
        <w:jc w:val="both"/>
        <w:rPr>
          <w:rFonts w:ascii="Arial" w:hAnsi="Arial" w:cs="Arial"/>
          <w:b/>
          <w:bCs/>
          <w:sz w:val="20"/>
          <w:szCs w:val="20"/>
          <w:u w:val="single"/>
        </w:rPr>
      </w:pPr>
      <w:r w:rsidRPr="001F452E">
        <w:rPr>
          <w:rFonts w:ascii="Arial" w:hAnsi="Arial" w:cs="Arial"/>
          <w:caps w:val="0"/>
          <w:sz w:val="20"/>
          <w:szCs w:val="20"/>
        </w:rPr>
        <w:t>Jedynie faktury przesłane z ww. Adresu elektronicznego będą stanowiły faktury w rozumieniu ustawy o vat.</w:t>
      </w:r>
    </w:p>
    <w:p w14:paraId="60B69A6F" w14:textId="77777777" w:rsidR="007F4AB6" w:rsidRPr="001F452E" w:rsidRDefault="007F4AB6" w:rsidP="001F452E">
      <w:pPr>
        <w:pStyle w:val="Nagwek1"/>
        <w:numPr>
          <w:ilvl w:val="0"/>
          <w:numId w:val="45"/>
        </w:numPr>
        <w:spacing w:before="0" w:after="0" w:line="276" w:lineRule="auto"/>
        <w:ind w:left="284" w:hanging="142"/>
        <w:jc w:val="both"/>
        <w:rPr>
          <w:rFonts w:ascii="Arial" w:hAnsi="Arial" w:cs="Arial"/>
          <w:b/>
          <w:bCs/>
          <w:sz w:val="20"/>
          <w:szCs w:val="20"/>
          <w:u w:val="single"/>
        </w:rPr>
      </w:pPr>
      <w:r w:rsidRPr="001F452E">
        <w:rPr>
          <w:rFonts w:ascii="Arial" w:hAnsi="Arial" w:cs="Arial"/>
          <w:caps w:val="0"/>
          <w:sz w:val="20"/>
          <w:szCs w:val="20"/>
        </w:rPr>
        <w:t>Wystawca zastrzega, że faktury przesłane na adres elektroniczny, wskazany w ust. 9 niniejszego porozumienia, będą stanowiły faktury w rozumieniu ustawy o vat.</w:t>
      </w:r>
    </w:p>
    <w:p w14:paraId="584F78BA" w14:textId="77777777" w:rsidR="007F4AB6" w:rsidRPr="001F452E" w:rsidRDefault="007F4AB6" w:rsidP="001F452E">
      <w:pPr>
        <w:pStyle w:val="Nagwek1"/>
        <w:numPr>
          <w:ilvl w:val="0"/>
          <w:numId w:val="45"/>
        </w:numPr>
        <w:spacing w:before="0" w:after="0" w:line="276" w:lineRule="auto"/>
        <w:ind w:left="284" w:hanging="142"/>
        <w:jc w:val="both"/>
        <w:rPr>
          <w:rFonts w:ascii="Arial" w:hAnsi="Arial" w:cs="Arial"/>
          <w:b/>
          <w:bCs/>
          <w:sz w:val="20"/>
          <w:szCs w:val="20"/>
          <w:u w:val="single"/>
        </w:rPr>
      </w:pPr>
      <w:r w:rsidRPr="001F452E">
        <w:rPr>
          <w:rFonts w:ascii="Arial" w:hAnsi="Arial" w:cs="Arial"/>
          <w:caps w:val="0"/>
          <w:sz w:val="20"/>
          <w:szCs w:val="20"/>
        </w:rPr>
        <w:t>Wystawca faktury zapewnia autentyczność pochodzenia i integralność treści faktur</w:t>
      </w:r>
      <w:r w:rsidRPr="001F452E">
        <w:rPr>
          <w:rFonts w:ascii="Arial" w:hAnsi="Arial" w:cs="Arial"/>
          <w:sz w:val="20"/>
          <w:szCs w:val="20"/>
        </w:rPr>
        <w:t>.</w:t>
      </w:r>
    </w:p>
    <w:p w14:paraId="7BD760B1" w14:textId="77777777" w:rsidR="007F4AB6" w:rsidRPr="001F452E" w:rsidRDefault="007F4AB6" w:rsidP="001F452E">
      <w:pPr>
        <w:pStyle w:val="Nagwek1"/>
        <w:numPr>
          <w:ilvl w:val="0"/>
          <w:numId w:val="45"/>
        </w:numPr>
        <w:spacing w:before="0" w:after="0" w:line="276" w:lineRule="auto"/>
        <w:ind w:left="284" w:hanging="142"/>
        <w:jc w:val="both"/>
        <w:rPr>
          <w:rFonts w:ascii="Arial" w:hAnsi="Arial" w:cs="Arial"/>
          <w:b/>
          <w:bCs/>
          <w:sz w:val="20"/>
          <w:szCs w:val="20"/>
          <w:u w:val="single"/>
        </w:rPr>
      </w:pPr>
      <w:r w:rsidRPr="001F452E">
        <w:rPr>
          <w:rFonts w:ascii="Arial" w:hAnsi="Arial" w:cs="Arial"/>
          <w:caps w:val="0"/>
          <w:sz w:val="20"/>
          <w:szCs w:val="20"/>
        </w:rPr>
        <w:t>Pliki pdf nie mogą być zabezpieczone hasłem ani podpisane cyfrowo.</w:t>
      </w:r>
    </w:p>
    <w:p w14:paraId="10A56070" w14:textId="77777777" w:rsidR="007F4AB6" w:rsidRPr="001F452E" w:rsidRDefault="007F4AB6" w:rsidP="001F452E">
      <w:pPr>
        <w:pStyle w:val="Nagwek1"/>
        <w:numPr>
          <w:ilvl w:val="0"/>
          <w:numId w:val="45"/>
        </w:numPr>
        <w:spacing w:before="0" w:after="0" w:line="276" w:lineRule="auto"/>
        <w:ind w:left="284" w:hanging="142"/>
        <w:jc w:val="both"/>
        <w:rPr>
          <w:rFonts w:ascii="Arial" w:hAnsi="Arial" w:cs="Arial"/>
          <w:b/>
          <w:bCs/>
          <w:sz w:val="20"/>
          <w:szCs w:val="20"/>
          <w:u w:val="single"/>
        </w:rPr>
      </w:pPr>
      <w:r w:rsidRPr="001F452E">
        <w:rPr>
          <w:rFonts w:ascii="Arial" w:hAnsi="Arial" w:cs="Arial"/>
          <w:caps w:val="0"/>
          <w:sz w:val="20"/>
          <w:szCs w:val="20"/>
        </w:rPr>
        <w:t>Faktury przesyłane w formacie innym, niż format pdf, uważa się za niedostarczone</w:t>
      </w:r>
      <w:r w:rsidRPr="001F452E">
        <w:rPr>
          <w:rFonts w:ascii="Arial" w:hAnsi="Arial" w:cs="Arial"/>
          <w:sz w:val="20"/>
          <w:szCs w:val="20"/>
        </w:rPr>
        <w:t>.</w:t>
      </w:r>
    </w:p>
    <w:p w14:paraId="33715F29" w14:textId="77777777" w:rsidR="007F4AB6" w:rsidRPr="001F452E" w:rsidRDefault="007F4AB6" w:rsidP="001F452E">
      <w:pPr>
        <w:pStyle w:val="Nagwek1"/>
        <w:numPr>
          <w:ilvl w:val="0"/>
          <w:numId w:val="45"/>
        </w:numPr>
        <w:spacing w:before="0" w:after="0" w:line="276" w:lineRule="auto"/>
        <w:ind w:left="284" w:hanging="142"/>
        <w:jc w:val="both"/>
        <w:rPr>
          <w:rFonts w:ascii="Arial" w:hAnsi="Arial" w:cs="Arial"/>
          <w:b/>
          <w:bCs/>
          <w:sz w:val="20"/>
          <w:szCs w:val="20"/>
          <w:u w:val="single"/>
        </w:rPr>
      </w:pPr>
      <w:r w:rsidRPr="001F452E">
        <w:rPr>
          <w:rFonts w:ascii="Arial" w:hAnsi="Arial" w:cs="Arial"/>
          <w:caps w:val="0"/>
          <w:sz w:val="20"/>
          <w:szCs w:val="20"/>
        </w:rPr>
        <w:t>W jednym pliku pdf może znajdować się jedna faktura lub faktura wraz z załącznikami.</w:t>
      </w:r>
    </w:p>
    <w:p w14:paraId="1F5C83C2" w14:textId="77777777" w:rsidR="007F4AB6" w:rsidRPr="001F452E" w:rsidRDefault="007F4AB6" w:rsidP="001F452E">
      <w:pPr>
        <w:pStyle w:val="Nagwek1"/>
        <w:numPr>
          <w:ilvl w:val="0"/>
          <w:numId w:val="45"/>
        </w:numPr>
        <w:spacing w:before="0" w:after="0" w:line="276" w:lineRule="auto"/>
        <w:ind w:left="284" w:hanging="142"/>
        <w:jc w:val="both"/>
        <w:rPr>
          <w:rFonts w:ascii="Arial" w:hAnsi="Arial" w:cs="Arial"/>
          <w:sz w:val="20"/>
          <w:szCs w:val="20"/>
        </w:rPr>
      </w:pPr>
      <w:r w:rsidRPr="001F452E">
        <w:rPr>
          <w:rFonts w:ascii="Arial" w:hAnsi="Arial" w:cs="Arial"/>
          <w:caps w:val="0"/>
          <w:sz w:val="20"/>
          <w:szCs w:val="20"/>
        </w:rPr>
        <w:t>W przypadku archiwizowanego pliku pdf konieczne jest osadzenie w pliku pdf wszystkich czcionek. Brak osadzenia czcionek może powodować problem z odczytaniem treści faktury.</w:t>
      </w:r>
    </w:p>
    <w:p w14:paraId="3B37777A" w14:textId="77777777" w:rsidR="007F4AB6" w:rsidRPr="001F452E" w:rsidRDefault="007F4AB6" w:rsidP="001F452E">
      <w:pPr>
        <w:pStyle w:val="Nagwek1"/>
        <w:numPr>
          <w:ilvl w:val="0"/>
          <w:numId w:val="45"/>
        </w:numPr>
        <w:spacing w:before="0" w:after="0" w:line="276" w:lineRule="auto"/>
        <w:ind w:left="284" w:hanging="142"/>
        <w:jc w:val="both"/>
        <w:rPr>
          <w:rFonts w:ascii="Arial" w:hAnsi="Arial" w:cs="Arial"/>
          <w:b/>
          <w:bCs/>
          <w:sz w:val="20"/>
          <w:szCs w:val="20"/>
          <w:u w:val="single"/>
        </w:rPr>
      </w:pPr>
      <w:r w:rsidRPr="001F452E">
        <w:rPr>
          <w:rFonts w:ascii="Arial" w:hAnsi="Arial" w:cs="Arial"/>
          <w:caps w:val="0"/>
          <w:sz w:val="20"/>
          <w:szCs w:val="20"/>
        </w:rPr>
        <w:t>Odbiorca oświadcza, że adresem e-mail właściwym do przesyłania faktur jest:</w:t>
      </w:r>
    </w:p>
    <w:p w14:paraId="59EF6088" w14:textId="77777777" w:rsidR="007F4AB6" w:rsidRPr="001F452E" w:rsidRDefault="007F4AB6" w:rsidP="001F452E">
      <w:pPr>
        <w:pStyle w:val="Nagwek1"/>
        <w:spacing w:before="0" w:after="0" w:line="276" w:lineRule="auto"/>
        <w:ind w:left="284"/>
        <w:jc w:val="both"/>
        <w:rPr>
          <w:rFonts w:ascii="Arial" w:hAnsi="Arial" w:cs="Arial"/>
          <w:sz w:val="20"/>
          <w:szCs w:val="20"/>
        </w:rPr>
      </w:pPr>
      <w:hyperlink r:id="rId14" w:history="1">
        <w:r w:rsidRPr="001F452E">
          <w:rPr>
            <w:rStyle w:val="Hipercze"/>
            <w:rFonts w:ascii="Arial" w:eastAsia="Calibri" w:hAnsi="Arial" w:cs="Arial"/>
            <w:caps w:val="0"/>
            <w:sz w:val="20"/>
            <w:szCs w:val="20"/>
          </w:rPr>
          <w:t>faktury@kolejemalopolskie.com.pl</w:t>
        </w:r>
      </w:hyperlink>
      <w:r w:rsidRPr="001F452E">
        <w:rPr>
          <w:rFonts w:ascii="Arial" w:hAnsi="Arial" w:cs="Arial"/>
          <w:sz w:val="20"/>
          <w:szCs w:val="20"/>
        </w:rPr>
        <w:t xml:space="preserve">. </w:t>
      </w:r>
    </w:p>
    <w:p w14:paraId="4F5719BF" w14:textId="77777777" w:rsidR="007F4AB6" w:rsidRPr="001F452E" w:rsidRDefault="007F4AB6" w:rsidP="001F452E">
      <w:pPr>
        <w:rPr>
          <w:rFonts w:eastAsia="Calibri"/>
          <w:sz w:val="20"/>
          <w:szCs w:val="20"/>
        </w:rPr>
      </w:pPr>
    </w:p>
    <w:p w14:paraId="5B839425" w14:textId="77777777" w:rsidR="007F4AB6" w:rsidRPr="001F452E" w:rsidRDefault="007F4AB6" w:rsidP="001F452E">
      <w:pPr>
        <w:pStyle w:val="Nagwek1"/>
        <w:numPr>
          <w:ilvl w:val="0"/>
          <w:numId w:val="45"/>
        </w:numPr>
        <w:spacing w:before="0" w:after="0" w:line="276" w:lineRule="auto"/>
        <w:ind w:left="284" w:hanging="142"/>
        <w:jc w:val="both"/>
        <w:rPr>
          <w:rFonts w:ascii="Arial" w:hAnsi="Arial" w:cs="Arial"/>
          <w:sz w:val="20"/>
          <w:szCs w:val="20"/>
        </w:rPr>
      </w:pPr>
      <w:r w:rsidRPr="001F452E">
        <w:rPr>
          <w:rFonts w:ascii="Arial" w:hAnsi="Arial" w:cs="Arial"/>
          <w:caps w:val="0"/>
          <w:sz w:val="20"/>
          <w:szCs w:val="20"/>
        </w:rPr>
        <w:lastRenderedPageBreak/>
        <w:t xml:space="preserve">Za datę otrzymania faktury przez odbiorcę uznaje się datę wpływu faktury w formacie pdf </w:t>
      </w:r>
      <w:r w:rsidRPr="001F452E">
        <w:rPr>
          <w:rFonts w:ascii="Arial" w:hAnsi="Arial" w:cs="Arial"/>
          <w:caps w:val="0"/>
          <w:sz w:val="20"/>
          <w:szCs w:val="20"/>
        </w:rPr>
        <w:br/>
        <w:t>do skrzynki odbiorczej poczty elektronicznej odbiorcy, wskazanej w ust.</w:t>
      </w:r>
      <w:r w:rsidRPr="001F452E">
        <w:rPr>
          <w:rFonts w:ascii="Arial" w:hAnsi="Arial" w:cs="Arial"/>
          <w:sz w:val="20"/>
          <w:szCs w:val="20"/>
        </w:rPr>
        <w:t xml:space="preserve"> 9.</w:t>
      </w:r>
    </w:p>
    <w:p w14:paraId="61D72E86" w14:textId="77777777" w:rsidR="007F4AB6" w:rsidRPr="001F452E" w:rsidRDefault="007F4AB6" w:rsidP="001F452E">
      <w:pPr>
        <w:pStyle w:val="Nagwek1"/>
        <w:numPr>
          <w:ilvl w:val="0"/>
          <w:numId w:val="45"/>
        </w:numPr>
        <w:spacing w:before="0" w:after="0" w:line="276" w:lineRule="auto"/>
        <w:ind w:left="284" w:hanging="142"/>
        <w:jc w:val="both"/>
        <w:rPr>
          <w:rFonts w:ascii="Arial" w:hAnsi="Arial" w:cs="Arial"/>
          <w:sz w:val="20"/>
          <w:szCs w:val="20"/>
        </w:rPr>
      </w:pPr>
      <w:r w:rsidRPr="001F452E">
        <w:rPr>
          <w:rFonts w:ascii="Arial" w:hAnsi="Arial" w:cs="Arial"/>
          <w:caps w:val="0"/>
          <w:sz w:val="20"/>
          <w:szCs w:val="20"/>
        </w:rPr>
        <w:t xml:space="preserve">W razie zmiany adresu elektronicznego, z którego będą wysyłane e-faktury, korekty </w:t>
      </w:r>
      <w:r w:rsidRPr="001F452E">
        <w:rPr>
          <w:rFonts w:ascii="Arial" w:hAnsi="Arial" w:cs="Arial"/>
          <w:caps w:val="0"/>
          <w:sz w:val="20"/>
          <w:szCs w:val="20"/>
        </w:rPr>
        <w:br/>
        <w:t xml:space="preserve">e-faktur lub duplikaty e-faktur, wystawca zobowiązuje się do pisemnego powiadomienia odbiorcy </w:t>
      </w:r>
      <w:r w:rsidRPr="001F452E">
        <w:rPr>
          <w:rFonts w:ascii="Arial" w:hAnsi="Arial" w:cs="Arial"/>
          <w:sz w:val="20"/>
          <w:szCs w:val="20"/>
        </w:rPr>
        <w:br/>
      </w:r>
      <w:r w:rsidRPr="001F452E">
        <w:rPr>
          <w:rFonts w:ascii="Arial" w:hAnsi="Arial" w:cs="Arial"/>
          <w:caps w:val="0"/>
          <w:sz w:val="20"/>
          <w:szCs w:val="20"/>
        </w:rPr>
        <w:t xml:space="preserve">o zmianie adresu w terminie 7 dni od dnia zaistnienia zmiany, wskazując równocześnie nowy adres elektroniczny. W przypadku niepowiadomienia odbiorcy w powyższym terminie, doręczenie </w:t>
      </w:r>
      <w:r w:rsidRPr="001F452E">
        <w:rPr>
          <w:rFonts w:ascii="Arial" w:hAnsi="Arial" w:cs="Arial"/>
          <w:sz w:val="20"/>
          <w:szCs w:val="20"/>
        </w:rPr>
        <w:br/>
      </w:r>
      <w:r w:rsidRPr="001F452E">
        <w:rPr>
          <w:rFonts w:ascii="Arial" w:hAnsi="Arial" w:cs="Arial"/>
          <w:caps w:val="0"/>
          <w:sz w:val="20"/>
          <w:szCs w:val="20"/>
        </w:rPr>
        <w:t xml:space="preserve">na dotychczasowy adres uznaje się za skuteczne. </w:t>
      </w:r>
    </w:p>
    <w:p w14:paraId="1720B7C7" w14:textId="77777777" w:rsidR="007F4AB6" w:rsidRPr="001F452E" w:rsidRDefault="007F4AB6" w:rsidP="001F452E">
      <w:pPr>
        <w:pStyle w:val="Nagwek1"/>
        <w:numPr>
          <w:ilvl w:val="0"/>
          <w:numId w:val="45"/>
        </w:numPr>
        <w:spacing w:before="0" w:after="0" w:line="276" w:lineRule="auto"/>
        <w:ind w:left="284" w:hanging="142"/>
        <w:jc w:val="both"/>
        <w:rPr>
          <w:rFonts w:ascii="Arial" w:hAnsi="Arial" w:cs="Arial"/>
          <w:sz w:val="20"/>
          <w:szCs w:val="20"/>
        </w:rPr>
      </w:pPr>
      <w:r w:rsidRPr="001F452E">
        <w:rPr>
          <w:rFonts w:ascii="Arial" w:hAnsi="Arial" w:cs="Arial"/>
          <w:caps w:val="0"/>
          <w:sz w:val="20"/>
          <w:szCs w:val="20"/>
        </w:rPr>
        <w:t>Wiadomości e-mail zawierające poszczególne typy dokumentów, wskazane w ust. 2, będą zawierały w temacie przesyłanej korespondencji słowo „faktura”. Odbiorca i wystawca faktur zobowiązują się przechowywać faktury elektroniczne do upływu terminu przedawnienia zobowiązań podatkowych.</w:t>
      </w:r>
    </w:p>
    <w:p w14:paraId="5D3712C0" w14:textId="77777777" w:rsidR="007F4AB6" w:rsidRPr="001F452E" w:rsidRDefault="007F4AB6" w:rsidP="001F452E">
      <w:pPr>
        <w:pStyle w:val="Nagwek1"/>
        <w:numPr>
          <w:ilvl w:val="0"/>
          <w:numId w:val="45"/>
        </w:numPr>
        <w:spacing w:before="0" w:after="0" w:line="276" w:lineRule="auto"/>
        <w:ind w:left="284" w:hanging="142"/>
        <w:jc w:val="both"/>
        <w:rPr>
          <w:rFonts w:ascii="Arial" w:hAnsi="Arial" w:cs="Arial"/>
          <w:sz w:val="20"/>
          <w:szCs w:val="20"/>
        </w:rPr>
      </w:pPr>
      <w:r w:rsidRPr="001F452E">
        <w:rPr>
          <w:rFonts w:ascii="Arial" w:hAnsi="Arial" w:cs="Arial"/>
          <w:caps w:val="0"/>
          <w:sz w:val="20"/>
          <w:szCs w:val="20"/>
        </w:rPr>
        <w:t>W przypadku, gdyby przeszkody formalne lub techniczne uniemożliwiły wystawienie lub przesłanie faktur w formie elektronicznej, w szczególności w przypadku cofnięcia niniejszej akceptacji, wówczas zostaną one przesłane w formie papierowej odpowiednio na adres korespondencyjny odbiorcy lub wystawcy.</w:t>
      </w:r>
    </w:p>
    <w:p w14:paraId="24D73834" w14:textId="77777777" w:rsidR="007F4AB6" w:rsidRPr="001F452E" w:rsidRDefault="007F4AB6" w:rsidP="001F452E">
      <w:pPr>
        <w:pStyle w:val="Nagwek1"/>
        <w:numPr>
          <w:ilvl w:val="0"/>
          <w:numId w:val="45"/>
        </w:numPr>
        <w:spacing w:before="0" w:after="0" w:line="276" w:lineRule="auto"/>
        <w:ind w:left="284" w:hanging="142"/>
        <w:jc w:val="both"/>
        <w:rPr>
          <w:rFonts w:ascii="Arial" w:hAnsi="Arial" w:cs="Arial"/>
          <w:strike/>
          <w:sz w:val="20"/>
          <w:szCs w:val="20"/>
        </w:rPr>
      </w:pPr>
      <w:r w:rsidRPr="001F452E">
        <w:rPr>
          <w:rFonts w:ascii="Arial" w:hAnsi="Arial" w:cs="Arial"/>
          <w:caps w:val="0"/>
          <w:sz w:val="20"/>
          <w:szCs w:val="20"/>
        </w:rPr>
        <w:t xml:space="preserve">Niniejsza akceptacja może zostać cofnięta w każdym czasie. W takim przypadku, wystawca faktur traci prawo do wystawiania i przesyłania faktur w formie elektronicznej od dnia następującego </w:t>
      </w:r>
      <w:r w:rsidRPr="001F452E">
        <w:rPr>
          <w:rFonts w:ascii="Arial" w:hAnsi="Arial" w:cs="Arial"/>
          <w:sz w:val="20"/>
          <w:szCs w:val="20"/>
        </w:rPr>
        <w:br/>
      </w:r>
      <w:r w:rsidRPr="001F452E">
        <w:rPr>
          <w:rFonts w:ascii="Arial" w:hAnsi="Arial" w:cs="Arial"/>
          <w:caps w:val="0"/>
          <w:sz w:val="20"/>
          <w:szCs w:val="20"/>
        </w:rPr>
        <w:t>po dniu otrzymania zawiadomienia o cofnięciu akceptacji.</w:t>
      </w:r>
    </w:p>
    <w:p w14:paraId="6F93DE4E" w14:textId="77777777" w:rsidR="007F4AB6" w:rsidRPr="001F452E" w:rsidRDefault="007F4AB6" w:rsidP="001F452E">
      <w:pPr>
        <w:widowControl w:val="0"/>
        <w:suppressAutoHyphens/>
        <w:contextualSpacing/>
        <w:rPr>
          <w:rFonts w:eastAsia="Calibri"/>
          <w:kern w:val="1"/>
          <w:sz w:val="20"/>
          <w:szCs w:val="20"/>
        </w:rPr>
      </w:pPr>
    </w:p>
    <w:p w14:paraId="16C4581D" w14:textId="77777777" w:rsidR="007F4AB6" w:rsidRPr="001F452E" w:rsidRDefault="007F4AB6" w:rsidP="001F452E">
      <w:pPr>
        <w:widowControl w:val="0"/>
        <w:suppressAutoHyphens/>
        <w:contextualSpacing/>
        <w:rPr>
          <w:rFonts w:eastAsia="Calibri"/>
          <w:kern w:val="1"/>
          <w:sz w:val="20"/>
          <w:szCs w:val="20"/>
        </w:rPr>
      </w:pPr>
    </w:p>
    <w:p w14:paraId="05751B18" w14:textId="77777777" w:rsidR="007F4AB6" w:rsidRPr="001F452E" w:rsidRDefault="007F4AB6" w:rsidP="001F452E">
      <w:pPr>
        <w:widowControl w:val="0"/>
        <w:suppressAutoHyphens/>
        <w:contextualSpacing/>
        <w:rPr>
          <w:rFonts w:eastAsia="Calibri"/>
          <w:kern w:val="1"/>
          <w:sz w:val="20"/>
          <w:szCs w:val="20"/>
        </w:rPr>
      </w:pPr>
    </w:p>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3"/>
        <w:gridCol w:w="709"/>
        <w:gridCol w:w="4110"/>
      </w:tblGrid>
      <w:tr w:rsidR="007F4AB6" w:rsidRPr="001F452E" w14:paraId="59555C63" w14:textId="77777777" w:rsidTr="00F77B72">
        <w:trPr>
          <w:trHeight w:val="919"/>
        </w:trPr>
        <w:tc>
          <w:tcPr>
            <w:tcW w:w="4253" w:type="dxa"/>
            <w:vAlign w:val="bottom"/>
          </w:tcPr>
          <w:p w14:paraId="789D10ED" w14:textId="77777777" w:rsidR="007F4AB6" w:rsidRPr="001F452E" w:rsidRDefault="007F4AB6" w:rsidP="001F452E">
            <w:pPr>
              <w:jc w:val="center"/>
              <w:rPr>
                <w:sz w:val="20"/>
                <w:szCs w:val="20"/>
              </w:rPr>
            </w:pPr>
            <w:r w:rsidRPr="001F452E">
              <w:rPr>
                <w:sz w:val="20"/>
                <w:szCs w:val="20"/>
              </w:rPr>
              <w:t>……………………………………………..</w:t>
            </w:r>
          </w:p>
          <w:p w14:paraId="3C9F508E" w14:textId="48C6AD6A" w:rsidR="007F4AB6" w:rsidRPr="001F452E" w:rsidRDefault="007F4AB6" w:rsidP="001F452E">
            <w:pPr>
              <w:jc w:val="center"/>
              <w:rPr>
                <w:sz w:val="20"/>
                <w:szCs w:val="20"/>
              </w:rPr>
            </w:pPr>
            <w:r w:rsidRPr="001F452E">
              <w:rPr>
                <w:sz w:val="20"/>
                <w:szCs w:val="20"/>
              </w:rPr>
              <w:t xml:space="preserve">podpis </w:t>
            </w:r>
            <w:r w:rsidR="00824D0F" w:rsidRPr="001F452E">
              <w:rPr>
                <w:sz w:val="20"/>
                <w:szCs w:val="20"/>
              </w:rPr>
              <w:t>Wy</w:t>
            </w:r>
            <w:r w:rsidR="00824D0F">
              <w:rPr>
                <w:sz w:val="20"/>
                <w:szCs w:val="20"/>
              </w:rPr>
              <w:t>stawcy</w:t>
            </w:r>
          </w:p>
        </w:tc>
        <w:tc>
          <w:tcPr>
            <w:tcW w:w="709" w:type="dxa"/>
          </w:tcPr>
          <w:p w14:paraId="46E22630" w14:textId="77777777" w:rsidR="007F4AB6" w:rsidRPr="001F452E" w:rsidRDefault="007F4AB6" w:rsidP="001F452E">
            <w:pPr>
              <w:jc w:val="center"/>
              <w:rPr>
                <w:sz w:val="20"/>
                <w:szCs w:val="20"/>
              </w:rPr>
            </w:pPr>
          </w:p>
        </w:tc>
        <w:tc>
          <w:tcPr>
            <w:tcW w:w="4110" w:type="dxa"/>
            <w:vAlign w:val="bottom"/>
          </w:tcPr>
          <w:p w14:paraId="6CDFC7AA" w14:textId="77777777" w:rsidR="007F4AB6" w:rsidRPr="001F452E" w:rsidRDefault="007F4AB6" w:rsidP="001F452E">
            <w:pPr>
              <w:jc w:val="center"/>
              <w:rPr>
                <w:sz w:val="20"/>
                <w:szCs w:val="20"/>
              </w:rPr>
            </w:pPr>
            <w:r w:rsidRPr="001F452E">
              <w:rPr>
                <w:sz w:val="20"/>
                <w:szCs w:val="20"/>
              </w:rPr>
              <w:t>……………………………………………..</w:t>
            </w:r>
          </w:p>
          <w:p w14:paraId="5FFBC8DB" w14:textId="02B45B78" w:rsidR="007F4AB6" w:rsidRPr="001F452E" w:rsidRDefault="007F4AB6" w:rsidP="001F452E">
            <w:pPr>
              <w:jc w:val="center"/>
              <w:rPr>
                <w:sz w:val="20"/>
                <w:szCs w:val="20"/>
              </w:rPr>
            </w:pPr>
            <w:r w:rsidRPr="001F452E">
              <w:rPr>
                <w:sz w:val="20"/>
                <w:szCs w:val="20"/>
              </w:rPr>
              <w:t xml:space="preserve">podpis </w:t>
            </w:r>
            <w:r w:rsidR="00824D0F">
              <w:rPr>
                <w:sz w:val="20"/>
                <w:szCs w:val="20"/>
              </w:rPr>
              <w:t>Odbiorcy</w:t>
            </w:r>
          </w:p>
        </w:tc>
      </w:tr>
    </w:tbl>
    <w:p w14:paraId="3AC63235" w14:textId="77777777" w:rsidR="007F4AB6" w:rsidRPr="001F452E" w:rsidRDefault="007F4AB6" w:rsidP="001F452E">
      <w:pPr>
        <w:rPr>
          <w:rFonts w:eastAsia="Calibri"/>
          <w:sz w:val="20"/>
          <w:szCs w:val="20"/>
        </w:rPr>
      </w:pPr>
    </w:p>
    <w:p w14:paraId="6080F8D6" w14:textId="77777777" w:rsidR="007F4AB6" w:rsidRPr="001F452E" w:rsidRDefault="007F4AB6" w:rsidP="001F452E">
      <w:pPr>
        <w:rPr>
          <w:rFonts w:eastAsia="Times New Roman"/>
          <w:sz w:val="20"/>
          <w:szCs w:val="20"/>
        </w:rPr>
      </w:pPr>
    </w:p>
    <w:p w14:paraId="4ED724EC" w14:textId="77777777" w:rsidR="007F4AB6" w:rsidRPr="001F452E" w:rsidRDefault="007F4AB6" w:rsidP="001F452E">
      <w:pPr>
        <w:rPr>
          <w:sz w:val="20"/>
          <w:szCs w:val="20"/>
        </w:rPr>
      </w:pPr>
    </w:p>
    <w:p w14:paraId="2EB06341" w14:textId="77777777" w:rsidR="007F4AB6" w:rsidRPr="001F452E" w:rsidRDefault="007F4AB6" w:rsidP="001F452E">
      <w:pPr>
        <w:rPr>
          <w:sz w:val="20"/>
          <w:szCs w:val="20"/>
        </w:rPr>
        <w:sectPr w:rsidR="007F4AB6" w:rsidRPr="001F452E" w:rsidSect="007F4AB6">
          <w:headerReference w:type="default" r:id="rId15"/>
          <w:footerReference w:type="default" r:id="rId16"/>
          <w:footnotePr>
            <w:numFmt w:val="chicago"/>
          </w:footnotePr>
          <w:type w:val="continuous"/>
          <w:pgSz w:w="11906" w:h="16838"/>
          <w:pgMar w:top="1440" w:right="1440" w:bottom="1440" w:left="1440" w:header="708" w:footer="708" w:gutter="0"/>
          <w:cols w:space="708"/>
          <w:docGrid w:linePitch="360"/>
        </w:sectPr>
      </w:pPr>
    </w:p>
    <w:tbl>
      <w:tblPr>
        <w:tblStyle w:val="Tabela-Siatka"/>
        <w:tblW w:w="0" w:type="auto"/>
        <w:tblInd w:w="137" w:type="dxa"/>
        <w:tblLook w:val="04A0" w:firstRow="1" w:lastRow="0" w:firstColumn="1" w:lastColumn="0" w:noHBand="0" w:noVBand="1"/>
      </w:tblPr>
      <w:tblGrid>
        <w:gridCol w:w="2114"/>
        <w:gridCol w:w="6716"/>
      </w:tblGrid>
      <w:tr w:rsidR="007F4AB6" w:rsidRPr="001F452E" w14:paraId="5F13FF50" w14:textId="77777777" w:rsidTr="00F77B72">
        <w:trPr>
          <w:trHeight w:val="285"/>
        </w:trPr>
        <w:tc>
          <w:tcPr>
            <w:tcW w:w="2114" w:type="dxa"/>
            <w:vMerge w:val="restart"/>
            <w:vAlign w:val="center"/>
          </w:tcPr>
          <w:p w14:paraId="3FDC6F35" w14:textId="77777777" w:rsidR="007F4AB6" w:rsidRPr="001F452E" w:rsidRDefault="007F4AB6" w:rsidP="001F452E">
            <w:pPr>
              <w:pStyle w:val="Tytu0"/>
              <w:spacing w:line="276" w:lineRule="auto"/>
              <w:jc w:val="center"/>
              <w:rPr>
                <w:rFonts w:ascii="Arial" w:hAnsi="Arial" w:cs="Arial"/>
                <w:noProof/>
                <w:sz w:val="20"/>
                <w:szCs w:val="20"/>
              </w:rPr>
            </w:pPr>
          </w:p>
          <w:p w14:paraId="06A31FBF" w14:textId="77777777" w:rsidR="007F4AB6" w:rsidRPr="001F452E" w:rsidRDefault="007F4AB6" w:rsidP="001F452E">
            <w:pPr>
              <w:spacing w:after="160"/>
              <w:contextualSpacing/>
              <w:jc w:val="center"/>
              <w:rPr>
                <w:b/>
                <w:i/>
                <w:smallCaps/>
                <w:sz w:val="20"/>
                <w:szCs w:val="20"/>
              </w:rPr>
            </w:pPr>
            <w:r w:rsidRPr="001F452E">
              <w:rPr>
                <w:noProof/>
                <w:sz w:val="20"/>
                <w:szCs w:val="20"/>
                <w:lang w:eastAsia="pl-PL"/>
              </w:rPr>
              <w:drawing>
                <wp:inline distT="0" distB="0" distL="0" distR="0" wp14:anchorId="7EDE2F06" wp14:editId="2CBEFFFA">
                  <wp:extent cx="1054100" cy="532976"/>
                  <wp:effectExtent l="0" t="0" r="0" b="63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aptopy_granatowe_obciet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67918" cy="539963"/>
                          </a:xfrm>
                          <a:prstGeom prst="rect">
                            <a:avLst/>
                          </a:prstGeom>
                        </pic:spPr>
                      </pic:pic>
                    </a:graphicData>
                  </a:graphic>
                </wp:inline>
              </w:drawing>
            </w:r>
          </w:p>
        </w:tc>
        <w:tc>
          <w:tcPr>
            <w:tcW w:w="6716" w:type="dxa"/>
            <w:vMerge w:val="restart"/>
            <w:vAlign w:val="center"/>
          </w:tcPr>
          <w:p w14:paraId="3B058D8C" w14:textId="203A7E83" w:rsidR="007F4AB6" w:rsidRPr="00FC2AD7" w:rsidRDefault="007F4AB6" w:rsidP="001F452E">
            <w:pPr>
              <w:spacing w:after="160"/>
              <w:contextualSpacing/>
              <w:jc w:val="center"/>
              <w:rPr>
                <w:b/>
                <w:i/>
                <w:sz w:val="20"/>
                <w:szCs w:val="20"/>
              </w:rPr>
            </w:pPr>
            <w:r w:rsidRPr="00D2475D">
              <w:rPr>
                <w:b/>
                <w:sz w:val="20"/>
                <w:szCs w:val="20"/>
              </w:rPr>
              <w:t xml:space="preserve">Załącznik nr </w:t>
            </w:r>
            <w:r w:rsidR="002E5D0F" w:rsidRPr="00D2475D">
              <w:rPr>
                <w:b/>
                <w:sz w:val="20"/>
                <w:szCs w:val="20"/>
              </w:rPr>
              <w:t>5</w:t>
            </w:r>
          </w:p>
        </w:tc>
      </w:tr>
      <w:tr w:rsidR="007F4AB6" w:rsidRPr="001F452E" w14:paraId="1192312B" w14:textId="77777777" w:rsidTr="00F77B72">
        <w:trPr>
          <w:trHeight w:val="264"/>
        </w:trPr>
        <w:tc>
          <w:tcPr>
            <w:tcW w:w="2114" w:type="dxa"/>
            <w:vMerge/>
          </w:tcPr>
          <w:p w14:paraId="1D367688" w14:textId="77777777" w:rsidR="007F4AB6" w:rsidRPr="001F452E" w:rsidRDefault="007F4AB6" w:rsidP="001F452E">
            <w:pPr>
              <w:spacing w:after="160"/>
              <w:contextualSpacing/>
              <w:jc w:val="center"/>
              <w:rPr>
                <w:b/>
                <w:i/>
                <w:smallCaps/>
                <w:noProof/>
                <w:sz w:val="20"/>
                <w:szCs w:val="20"/>
              </w:rPr>
            </w:pPr>
          </w:p>
        </w:tc>
        <w:tc>
          <w:tcPr>
            <w:tcW w:w="6716" w:type="dxa"/>
            <w:vMerge/>
            <w:vAlign w:val="center"/>
          </w:tcPr>
          <w:p w14:paraId="4D6E0A69" w14:textId="77777777" w:rsidR="007F4AB6" w:rsidRPr="00D2475D" w:rsidRDefault="007F4AB6" w:rsidP="001F452E">
            <w:pPr>
              <w:spacing w:after="160"/>
              <w:contextualSpacing/>
              <w:jc w:val="center"/>
              <w:rPr>
                <w:b/>
                <w:i/>
                <w:smallCaps/>
                <w:sz w:val="20"/>
                <w:szCs w:val="20"/>
              </w:rPr>
            </w:pPr>
          </w:p>
        </w:tc>
      </w:tr>
      <w:tr w:rsidR="007F4AB6" w:rsidRPr="001F452E" w14:paraId="3258B112" w14:textId="77777777" w:rsidTr="00F77B72">
        <w:trPr>
          <w:trHeight w:val="348"/>
        </w:trPr>
        <w:tc>
          <w:tcPr>
            <w:tcW w:w="2114" w:type="dxa"/>
            <w:vMerge/>
          </w:tcPr>
          <w:p w14:paraId="3074FBFD" w14:textId="77777777" w:rsidR="007F4AB6" w:rsidRPr="001F452E" w:rsidRDefault="007F4AB6" w:rsidP="001F452E">
            <w:pPr>
              <w:spacing w:after="160"/>
              <w:contextualSpacing/>
              <w:jc w:val="right"/>
              <w:rPr>
                <w:b/>
                <w:i/>
                <w:smallCaps/>
                <w:noProof/>
                <w:sz w:val="20"/>
                <w:szCs w:val="20"/>
              </w:rPr>
            </w:pPr>
          </w:p>
        </w:tc>
        <w:tc>
          <w:tcPr>
            <w:tcW w:w="6716" w:type="dxa"/>
            <w:vAlign w:val="center"/>
          </w:tcPr>
          <w:p w14:paraId="12F3E9B0" w14:textId="77777777" w:rsidR="007F4AB6" w:rsidRPr="00D2475D" w:rsidRDefault="007F4AB6" w:rsidP="001F452E">
            <w:pPr>
              <w:spacing w:after="160"/>
              <w:contextualSpacing/>
              <w:jc w:val="center"/>
              <w:rPr>
                <w:b/>
                <w:i/>
                <w:smallCaps/>
                <w:sz w:val="20"/>
                <w:szCs w:val="20"/>
              </w:rPr>
            </w:pPr>
            <w:r w:rsidRPr="00D2475D">
              <w:rPr>
                <w:rFonts w:eastAsia="Times New Roman"/>
                <w:b/>
                <w:sz w:val="20"/>
                <w:szCs w:val="20"/>
              </w:rPr>
              <w:t>Oświadczenie Wykonawcy o rachunku bankowym</w:t>
            </w:r>
          </w:p>
        </w:tc>
      </w:tr>
    </w:tbl>
    <w:p w14:paraId="0F8DD8DB" w14:textId="77777777" w:rsidR="007F4AB6" w:rsidRPr="001F452E" w:rsidRDefault="007F4AB6" w:rsidP="001F452E">
      <w:pPr>
        <w:spacing w:before="480"/>
        <w:rPr>
          <w:sz w:val="20"/>
          <w:szCs w:val="20"/>
        </w:rPr>
      </w:pPr>
      <w:r w:rsidRPr="001F452E">
        <w:rPr>
          <w:sz w:val="20"/>
          <w:szCs w:val="20"/>
        </w:rPr>
        <w:t>Niniejszym oświadczam, że wskazany rachunek bankowy o nr:</w:t>
      </w:r>
    </w:p>
    <w:p w14:paraId="4FC510D1" w14:textId="77777777" w:rsidR="007F4AB6" w:rsidRPr="001F452E" w:rsidRDefault="007F4AB6" w:rsidP="001F452E">
      <w:pPr>
        <w:spacing w:before="240"/>
        <w:rPr>
          <w:sz w:val="20"/>
          <w:szCs w:val="20"/>
        </w:rPr>
      </w:pPr>
      <w:r w:rsidRPr="001F452E">
        <w:rPr>
          <w:sz w:val="20"/>
          <w:szCs w:val="20"/>
        </w:rPr>
        <w:t>……………………………………………………………………………………………………………………</w:t>
      </w:r>
    </w:p>
    <w:p w14:paraId="5622F1CC" w14:textId="77777777" w:rsidR="007F4AB6" w:rsidRPr="001F452E" w:rsidRDefault="007F4AB6" w:rsidP="001F452E">
      <w:pPr>
        <w:spacing w:before="240"/>
        <w:rPr>
          <w:sz w:val="20"/>
          <w:szCs w:val="20"/>
        </w:rPr>
      </w:pPr>
      <w:r w:rsidRPr="001F452E">
        <w:rPr>
          <w:sz w:val="20"/>
          <w:szCs w:val="20"/>
        </w:rPr>
        <w:t>…………………………………………………………………………………………………………………....</w:t>
      </w:r>
    </w:p>
    <w:p w14:paraId="15A31114" w14:textId="77777777" w:rsidR="007F4AB6" w:rsidRPr="001F452E" w:rsidRDefault="007F4AB6" w:rsidP="001F452E">
      <w:pPr>
        <w:rPr>
          <w:sz w:val="20"/>
          <w:szCs w:val="20"/>
        </w:rPr>
      </w:pPr>
      <w:r w:rsidRPr="001F452E">
        <w:rPr>
          <w:sz w:val="20"/>
          <w:szCs w:val="20"/>
        </w:rPr>
        <w:t>jest właściwym w trakcie obowiązywania niniejszej Umowy.</w:t>
      </w:r>
    </w:p>
    <w:p w14:paraId="2BD2EA4F" w14:textId="77777777" w:rsidR="007F4AB6" w:rsidRPr="001F452E" w:rsidRDefault="007F4AB6" w:rsidP="001F452E">
      <w:pPr>
        <w:ind w:right="40"/>
        <w:rPr>
          <w:sz w:val="20"/>
          <w:szCs w:val="20"/>
        </w:rPr>
      </w:pPr>
      <w:r w:rsidRPr="001F452E">
        <w:rPr>
          <w:sz w:val="20"/>
          <w:szCs w:val="20"/>
        </w:rPr>
        <w:t>W przypadku jego zmiany zobowiązujemy się niezwłocznie powiadomić „Koleje Małopolskie” Sp. z o.o. i wskazać nowy nr rachunku w formie pisemnego oświadczenia.</w:t>
      </w:r>
    </w:p>
    <w:p w14:paraId="55739B76" w14:textId="77777777" w:rsidR="007F4AB6" w:rsidRPr="001F452E" w:rsidRDefault="007F4AB6" w:rsidP="001F452E">
      <w:pPr>
        <w:rPr>
          <w:rFonts w:eastAsia="Times New Roman"/>
          <w:sz w:val="20"/>
          <w:szCs w:val="20"/>
        </w:rPr>
      </w:pPr>
    </w:p>
    <w:p w14:paraId="4F1FD1A3" w14:textId="77777777" w:rsidR="007F4AB6" w:rsidRPr="001F452E" w:rsidRDefault="007F4AB6" w:rsidP="001F452E">
      <w:pPr>
        <w:rPr>
          <w:rFonts w:eastAsia="Times New Roman"/>
          <w:sz w:val="20"/>
          <w:szCs w:val="20"/>
        </w:rPr>
      </w:pPr>
    </w:p>
    <w:p w14:paraId="12BA36E7" w14:textId="77777777" w:rsidR="007F4AB6" w:rsidRPr="001F452E" w:rsidRDefault="007F4AB6" w:rsidP="001F452E">
      <w:pPr>
        <w:jc w:val="right"/>
        <w:rPr>
          <w:sz w:val="20"/>
          <w:szCs w:val="20"/>
        </w:rPr>
      </w:pPr>
      <w:r w:rsidRPr="001F452E">
        <w:rPr>
          <w:sz w:val="20"/>
          <w:szCs w:val="20"/>
        </w:rPr>
        <w:t>……............................... dn. .......................</w:t>
      </w:r>
    </w:p>
    <w:p w14:paraId="0CD909D9" w14:textId="77777777" w:rsidR="007F4AB6" w:rsidRPr="001F452E" w:rsidRDefault="007F4AB6" w:rsidP="001F452E">
      <w:pPr>
        <w:rPr>
          <w:rFonts w:eastAsia="Times New Roman"/>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7"/>
        <w:gridCol w:w="897"/>
        <w:gridCol w:w="4872"/>
      </w:tblGrid>
      <w:tr w:rsidR="007F4AB6" w:rsidRPr="001F452E" w14:paraId="1F34D744" w14:textId="77777777" w:rsidTr="00F77B72">
        <w:trPr>
          <w:trHeight w:val="1124"/>
        </w:trPr>
        <w:tc>
          <w:tcPr>
            <w:tcW w:w="4009" w:type="dxa"/>
            <w:vAlign w:val="bottom"/>
          </w:tcPr>
          <w:p w14:paraId="7D5B79B5" w14:textId="77777777" w:rsidR="007F4AB6" w:rsidRPr="001F452E" w:rsidRDefault="007F4AB6" w:rsidP="001F452E">
            <w:pPr>
              <w:rPr>
                <w:sz w:val="20"/>
                <w:szCs w:val="20"/>
              </w:rPr>
            </w:pPr>
          </w:p>
        </w:tc>
        <w:tc>
          <w:tcPr>
            <w:tcW w:w="1054" w:type="dxa"/>
          </w:tcPr>
          <w:p w14:paraId="39591794" w14:textId="77777777" w:rsidR="007F4AB6" w:rsidRPr="001F452E" w:rsidRDefault="007F4AB6" w:rsidP="001F452E">
            <w:pPr>
              <w:jc w:val="center"/>
              <w:rPr>
                <w:sz w:val="20"/>
                <w:szCs w:val="20"/>
              </w:rPr>
            </w:pPr>
          </w:p>
        </w:tc>
        <w:tc>
          <w:tcPr>
            <w:tcW w:w="4009" w:type="dxa"/>
            <w:vAlign w:val="bottom"/>
          </w:tcPr>
          <w:p w14:paraId="29EA684D" w14:textId="77777777" w:rsidR="007F4AB6" w:rsidRPr="001F452E" w:rsidRDefault="007F4AB6" w:rsidP="001F452E">
            <w:pPr>
              <w:jc w:val="center"/>
              <w:rPr>
                <w:sz w:val="20"/>
                <w:szCs w:val="20"/>
              </w:rPr>
            </w:pPr>
            <w:r w:rsidRPr="001F452E">
              <w:rPr>
                <w:sz w:val="20"/>
                <w:szCs w:val="20"/>
              </w:rPr>
              <w:t>…………………………………………………………….</w:t>
            </w:r>
          </w:p>
          <w:p w14:paraId="20B01C27" w14:textId="77777777" w:rsidR="007F4AB6" w:rsidRPr="001F452E" w:rsidRDefault="007F4AB6" w:rsidP="001F452E">
            <w:pPr>
              <w:jc w:val="center"/>
              <w:rPr>
                <w:sz w:val="20"/>
                <w:szCs w:val="20"/>
              </w:rPr>
            </w:pPr>
            <w:r w:rsidRPr="001F452E">
              <w:rPr>
                <w:sz w:val="20"/>
                <w:szCs w:val="20"/>
              </w:rPr>
              <w:t>podpis Wykonawcy</w:t>
            </w:r>
          </w:p>
        </w:tc>
      </w:tr>
    </w:tbl>
    <w:p w14:paraId="4933100A" w14:textId="77777777" w:rsidR="007F4AB6" w:rsidRPr="001F452E" w:rsidRDefault="007F4AB6" w:rsidP="001F452E">
      <w:pPr>
        <w:rPr>
          <w:rFonts w:eastAsia="Times New Roman"/>
          <w:sz w:val="20"/>
          <w:szCs w:val="20"/>
        </w:rPr>
      </w:pPr>
    </w:p>
    <w:p w14:paraId="46FB1C49" w14:textId="77777777" w:rsidR="007F4AB6" w:rsidRPr="001F452E" w:rsidRDefault="007F4AB6" w:rsidP="001F452E">
      <w:pPr>
        <w:rPr>
          <w:rFonts w:eastAsia="Times New Roman"/>
          <w:sz w:val="20"/>
          <w:szCs w:val="20"/>
        </w:rPr>
      </w:pPr>
    </w:p>
    <w:p w14:paraId="2A78EF64" w14:textId="77777777" w:rsidR="007F4AB6" w:rsidRPr="001F452E" w:rsidRDefault="007F4AB6" w:rsidP="001F452E">
      <w:pPr>
        <w:rPr>
          <w:rFonts w:eastAsia="Times New Roman"/>
          <w:sz w:val="20"/>
          <w:szCs w:val="20"/>
        </w:rPr>
      </w:pPr>
    </w:p>
    <w:p w14:paraId="7C84A51E" w14:textId="77777777" w:rsidR="007F4AB6" w:rsidRPr="001F452E" w:rsidRDefault="007F4AB6" w:rsidP="001F452E">
      <w:pPr>
        <w:rPr>
          <w:rFonts w:eastAsia="Times New Roman"/>
          <w:sz w:val="20"/>
          <w:szCs w:val="20"/>
        </w:rPr>
      </w:pPr>
    </w:p>
    <w:p w14:paraId="07BF6F48" w14:textId="77777777" w:rsidR="007F4AB6" w:rsidRPr="001F452E" w:rsidRDefault="007F4AB6" w:rsidP="001F452E">
      <w:pPr>
        <w:rPr>
          <w:rFonts w:eastAsia="Times New Roman"/>
          <w:sz w:val="20"/>
          <w:szCs w:val="20"/>
        </w:rPr>
      </w:pPr>
    </w:p>
    <w:p w14:paraId="561CC88A" w14:textId="77777777" w:rsidR="007F4AB6" w:rsidRPr="001F452E" w:rsidRDefault="007F4AB6" w:rsidP="001F452E">
      <w:pPr>
        <w:rPr>
          <w:rFonts w:eastAsia="Times New Roman"/>
          <w:sz w:val="20"/>
          <w:szCs w:val="20"/>
        </w:rPr>
      </w:pPr>
    </w:p>
    <w:p w14:paraId="2946367E" w14:textId="77777777" w:rsidR="007F4AB6" w:rsidRPr="001F452E" w:rsidRDefault="007F4AB6" w:rsidP="001F452E">
      <w:pPr>
        <w:rPr>
          <w:rFonts w:eastAsia="Times New Roman"/>
          <w:sz w:val="20"/>
          <w:szCs w:val="20"/>
        </w:rPr>
      </w:pPr>
    </w:p>
    <w:p w14:paraId="05A549E2" w14:textId="77777777" w:rsidR="007F4AB6" w:rsidRPr="001F452E" w:rsidRDefault="007F4AB6" w:rsidP="001F452E">
      <w:pPr>
        <w:rPr>
          <w:rFonts w:eastAsia="Times New Roman"/>
          <w:sz w:val="20"/>
          <w:szCs w:val="20"/>
        </w:rPr>
      </w:pPr>
    </w:p>
    <w:p w14:paraId="311008DE" w14:textId="77777777" w:rsidR="007F4AB6" w:rsidRPr="001F452E" w:rsidRDefault="007F4AB6" w:rsidP="001F452E">
      <w:pPr>
        <w:rPr>
          <w:rFonts w:eastAsia="Times New Roman"/>
          <w:sz w:val="20"/>
          <w:szCs w:val="20"/>
        </w:rPr>
      </w:pPr>
    </w:p>
    <w:p w14:paraId="4F30F51A" w14:textId="77777777" w:rsidR="007F4AB6" w:rsidRPr="001F452E" w:rsidRDefault="007F4AB6" w:rsidP="001F452E">
      <w:pPr>
        <w:rPr>
          <w:rFonts w:eastAsia="Times New Roman"/>
          <w:sz w:val="20"/>
          <w:szCs w:val="20"/>
        </w:rPr>
      </w:pPr>
    </w:p>
    <w:p w14:paraId="2437D916" w14:textId="77777777" w:rsidR="007F4AB6" w:rsidRPr="001F452E" w:rsidRDefault="007F4AB6" w:rsidP="001F452E">
      <w:pPr>
        <w:rPr>
          <w:rFonts w:eastAsia="Times New Roman"/>
          <w:sz w:val="20"/>
          <w:szCs w:val="20"/>
        </w:rPr>
      </w:pPr>
    </w:p>
    <w:p w14:paraId="0D8FF763" w14:textId="77777777" w:rsidR="007F4AB6" w:rsidRPr="001F452E" w:rsidRDefault="007F4AB6" w:rsidP="001F452E">
      <w:pPr>
        <w:rPr>
          <w:rFonts w:eastAsia="Times New Roman"/>
          <w:sz w:val="20"/>
          <w:szCs w:val="20"/>
        </w:rPr>
      </w:pPr>
    </w:p>
    <w:p w14:paraId="671254FF" w14:textId="2F818485" w:rsidR="007F4AB6" w:rsidRPr="001F452E" w:rsidRDefault="007F4AB6" w:rsidP="001F452E">
      <w:pPr>
        <w:rPr>
          <w:rFonts w:eastAsia="Times New Roman"/>
          <w:sz w:val="20"/>
          <w:szCs w:val="20"/>
        </w:rPr>
      </w:pPr>
    </w:p>
    <w:p w14:paraId="16C5B15E" w14:textId="39322ED4" w:rsidR="00964902" w:rsidRPr="001F452E" w:rsidRDefault="00964902" w:rsidP="001F452E">
      <w:pPr>
        <w:rPr>
          <w:rFonts w:eastAsia="Times New Roman"/>
          <w:sz w:val="20"/>
          <w:szCs w:val="20"/>
        </w:rPr>
      </w:pPr>
    </w:p>
    <w:p w14:paraId="553B4006" w14:textId="5D140B2E" w:rsidR="00964902" w:rsidRPr="001F452E" w:rsidRDefault="00964902" w:rsidP="001F452E">
      <w:pPr>
        <w:rPr>
          <w:rFonts w:eastAsia="Times New Roman"/>
          <w:sz w:val="20"/>
          <w:szCs w:val="20"/>
        </w:rPr>
      </w:pPr>
    </w:p>
    <w:p w14:paraId="64FDDE37" w14:textId="7A42E381" w:rsidR="00964902" w:rsidRPr="001F452E" w:rsidRDefault="00964902" w:rsidP="001F452E">
      <w:pPr>
        <w:rPr>
          <w:rFonts w:eastAsia="Times New Roman"/>
          <w:sz w:val="20"/>
          <w:szCs w:val="20"/>
        </w:rPr>
      </w:pPr>
    </w:p>
    <w:p w14:paraId="731ED1E8" w14:textId="0067AFD7" w:rsidR="00964902" w:rsidRPr="001F452E" w:rsidRDefault="00964902" w:rsidP="001F452E">
      <w:pPr>
        <w:rPr>
          <w:rFonts w:eastAsia="Times New Roman"/>
          <w:sz w:val="20"/>
          <w:szCs w:val="20"/>
        </w:rPr>
      </w:pPr>
    </w:p>
    <w:p w14:paraId="24D176A4" w14:textId="12C13984" w:rsidR="00964902" w:rsidRPr="001F452E" w:rsidRDefault="00964902" w:rsidP="001F452E">
      <w:pPr>
        <w:rPr>
          <w:rFonts w:eastAsia="Times New Roman"/>
          <w:sz w:val="20"/>
          <w:szCs w:val="20"/>
        </w:rPr>
      </w:pPr>
    </w:p>
    <w:p w14:paraId="19C826D7" w14:textId="2E86CE30" w:rsidR="00964902" w:rsidRPr="001F452E" w:rsidRDefault="00964902" w:rsidP="001F452E">
      <w:pPr>
        <w:rPr>
          <w:rFonts w:eastAsia="Times New Roman"/>
          <w:sz w:val="20"/>
          <w:szCs w:val="20"/>
        </w:rPr>
      </w:pPr>
    </w:p>
    <w:p w14:paraId="04A0D73D" w14:textId="296E03CC" w:rsidR="00964902" w:rsidRPr="001F452E" w:rsidRDefault="00964902" w:rsidP="001F452E">
      <w:pPr>
        <w:rPr>
          <w:rFonts w:eastAsia="Times New Roman"/>
          <w:sz w:val="20"/>
          <w:szCs w:val="20"/>
        </w:rPr>
      </w:pPr>
    </w:p>
    <w:p w14:paraId="7C946B45" w14:textId="64E41ED0" w:rsidR="00964902" w:rsidRPr="001F452E" w:rsidRDefault="00964902" w:rsidP="001F452E">
      <w:pPr>
        <w:rPr>
          <w:rFonts w:eastAsia="Times New Roman"/>
          <w:sz w:val="20"/>
          <w:szCs w:val="20"/>
        </w:rPr>
      </w:pPr>
    </w:p>
    <w:p w14:paraId="1E7F0F5F" w14:textId="0B7D6204" w:rsidR="00964902" w:rsidRPr="001F452E" w:rsidRDefault="00964902" w:rsidP="001F452E">
      <w:pPr>
        <w:rPr>
          <w:rFonts w:eastAsia="Times New Roman"/>
          <w:sz w:val="20"/>
          <w:szCs w:val="20"/>
        </w:rPr>
      </w:pPr>
    </w:p>
    <w:p w14:paraId="6425F743" w14:textId="77777777" w:rsidR="00964902" w:rsidRPr="001F452E" w:rsidRDefault="00964902" w:rsidP="001F452E">
      <w:pPr>
        <w:rPr>
          <w:rFonts w:eastAsia="Times New Roman"/>
          <w:sz w:val="20"/>
          <w:szCs w:val="20"/>
        </w:rPr>
      </w:pPr>
    </w:p>
    <w:p w14:paraId="4553B824" w14:textId="77777777" w:rsidR="007F4AB6" w:rsidRPr="001F452E" w:rsidRDefault="007F4AB6" w:rsidP="001F452E">
      <w:pPr>
        <w:rPr>
          <w:rFonts w:eastAsia="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9"/>
        <w:gridCol w:w="6729"/>
      </w:tblGrid>
      <w:tr w:rsidR="007F4AB6" w:rsidRPr="001F452E" w14:paraId="37419280" w14:textId="77777777" w:rsidTr="00F77B72">
        <w:trPr>
          <w:trHeight w:val="748"/>
          <w:jc w:val="center"/>
        </w:trPr>
        <w:tc>
          <w:tcPr>
            <w:tcW w:w="2239" w:type="dxa"/>
            <w:vMerge w:val="restart"/>
            <w:shd w:val="clear" w:color="auto" w:fill="auto"/>
            <w:vAlign w:val="center"/>
          </w:tcPr>
          <w:p w14:paraId="37CC206F" w14:textId="77777777" w:rsidR="007F4AB6" w:rsidRPr="001F452E" w:rsidRDefault="007F4AB6" w:rsidP="001F452E">
            <w:pPr>
              <w:contextualSpacing/>
              <w:jc w:val="center"/>
              <w:rPr>
                <w:b/>
                <w:i/>
                <w:smallCaps/>
                <w:sz w:val="20"/>
                <w:szCs w:val="20"/>
              </w:rPr>
            </w:pPr>
            <w:r w:rsidRPr="001F452E">
              <w:rPr>
                <w:noProof/>
                <w:sz w:val="20"/>
                <w:szCs w:val="20"/>
                <w:lang w:eastAsia="pl-PL"/>
              </w:rPr>
              <w:lastRenderedPageBreak/>
              <w:drawing>
                <wp:inline distT="0" distB="0" distL="0" distR="0" wp14:anchorId="366EEAF8" wp14:editId="5838FB11">
                  <wp:extent cx="1054100" cy="532976"/>
                  <wp:effectExtent l="0" t="0" r="0" b="63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aptopy_granatowe_obciet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67918" cy="539963"/>
                          </a:xfrm>
                          <a:prstGeom prst="rect">
                            <a:avLst/>
                          </a:prstGeom>
                        </pic:spPr>
                      </pic:pic>
                    </a:graphicData>
                  </a:graphic>
                </wp:inline>
              </w:drawing>
            </w:r>
          </w:p>
        </w:tc>
        <w:tc>
          <w:tcPr>
            <w:tcW w:w="6729" w:type="dxa"/>
            <w:shd w:val="clear" w:color="auto" w:fill="auto"/>
            <w:vAlign w:val="center"/>
          </w:tcPr>
          <w:p w14:paraId="2D05169F" w14:textId="1B2A36F6" w:rsidR="007F4AB6" w:rsidRPr="001F452E" w:rsidRDefault="007F4AB6" w:rsidP="001F452E">
            <w:pPr>
              <w:contextualSpacing/>
              <w:jc w:val="center"/>
              <w:rPr>
                <w:b/>
                <w:sz w:val="20"/>
                <w:szCs w:val="20"/>
              </w:rPr>
            </w:pPr>
            <w:r w:rsidRPr="001F452E">
              <w:rPr>
                <w:b/>
                <w:sz w:val="20"/>
                <w:szCs w:val="20"/>
              </w:rPr>
              <w:t xml:space="preserve">Załącznik nr </w:t>
            </w:r>
            <w:r w:rsidR="002E5D0F" w:rsidRPr="001F452E">
              <w:rPr>
                <w:b/>
                <w:sz w:val="20"/>
                <w:szCs w:val="20"/>
              </w:rPr>
              <w:t>6</w:t>
            </w:r>
          </w:p>
        </w:tc>
      </w:tr>
      <w:tr w:rsidR="007F4AB6" w:rsidRPr="001F452E" w14:paraId="2CC288E3" w14:textId="77777777" w:rsidTr="00F77B72">
        <w:trPr>
          <w:trHeight w:val="609"/>
          <w:jc w:val="center"/>
        </w:trPr>
        <w:tc>
          <w:tcPr>
            <w:tcW w:w="2239" w:type="dxa"/>
            <w:vMerge/>
            <w:shd w:val="clear" w:color="auto" w:fill="auto"/>
          </w:tcPr>
          <w:p w14:paraId="699E0FF0" w14:textId="77777777" w:rsidR="007F4AB6" w:rsidRPr="001F452E" w:rsidRDefault="007F4AB6" w:rsidP="001F452E">
            <w:pPr>
              <w:contextualSpacing/>
              <w:jc w:val="right"/>
              <w:rPr>
                <w:b/>
                <w:i/>
                <w:smallCaps/>
                <w:noProof/>
                <w:sz w:val="20"/>
                <w:szCs w:val="20"/>
              </w:rPr>
            </w:pPr>
          </w:p>
        </w:tc>
        <w:tc>
          <w:tcPr>
            <w:tcW w:w="6729" w:type="dxa"/>
            <w:shd w:val="clear" w:color="auto" w:fill="auto"/>
            <w:vAlign w:val="center"/>
          </w:tcPr>
          <w:p w14:paraId="6FD6696A" w14:textId="77777777" w:rsidR="007F4AB6" w:rsidRPr="001F452E" w:rsidRDefault="007F4AB6" w:rsidP="001F452E">
            <w:pPr>
              <w:contextualSpacing/>
              <w:jc w:val="center"/>
              <w:rPr>
                <w:rFonts w:eastAsia="Calibri"/>
                <w:b/>
                <w:sz w:val="20"/>
                <w:szCs w:val="20"/>
              </w:rPr>
            </w:pPr>
            <w:r w:rsidRPr="001F452E">
              <w:rPr>
                <w:rFonts w:eastAsia="Calibri"/>
                <w:b/>
                <w:sz w:val="20"/>
                <w:szCs w:val="20"/>
              </w:rPr>
              <w:t>Zobowiązanie do zachowania tajemnicy przedsiębiorstwa</w:t>
            </w:r>
          </w:p>
          <w:p w14:paraId="0F96F1AF" w14:textId="77777777" w:rsidR="007F4AB6" w:rsidRPr="001F452E" w:rsidRDefault="007F4AB6" w:rsidP="001F452E">
            <w:pPr>
              <w:contextualSpacing/>
              <w:jc w:val="center"/>
              <w:rPr>
                <w:b/>
                <w:i/>
                <w:smallCaps/>
                <w:sz w:val="20"/>
                <w:szCs w:val="20"/>
              </w:rPr>
            </w:pPr>
            <w:r w:rsidRPr="001F452E">
              <w:rPr>
                <w:rFonts w:eastAsia="Calibri"/>
                <w:b/>
                <w:sz w:val="20"/>
                <w:szCs w:val="20"/>
              </w:rPr>
              <w:t>„Koleje Małopolskie” Sp. z o.o.</w:t>
            </w:r>
          </w:p>
        </w:tc>
      </w:tr>
    </w:tbl>
    <w:p w14:paraId="3E0A3CCA" w14:textId="77777777" w:rsidR="007F4AB6" w:rsidRPr="001F452E" w:rsidRDefault="007F4AB6" w:rsidP="001F452E">
      <w:pPr>
        <w:autoSpaceDE w:val="0"/>
        <w:autoSpaceDN w:val="0"/>
        <w:adjustRightInd w:val="0"/>
        <w:jc w:val="right"/>
        <w:rPr>
          <w:rFonts w:eastAsia="Calibri"/>
          <w:sz w:val="20"/>
          <w:szCs w:val="20"/>
        </w:rPr>
      </w:pPr>
    </w:p>
    <w:p w14:paraId="29CAE06F" w14:textId="77777777" w:rsidR="007F4AB6" w:rsidRPr="001F452E" w:rsidRDefault="007F4AB6" w:rsidP="001F452E">
      <w:pPr>
        <w:autoSpaceDE w:val="0"/>
        <w:autoSpaceDN w:val="0"/>
        <w:adjustRightInd w:val="0"/>
        <w:jc w:val="right"/>
        <w:rPr>
          <w:rFonts w:eastAsia="Calibri"/>
          <w:sz w:val="20"/>
          <w:szCs w:val="20"/>
        </w:rPr>
      </w:pPr>
    </w:p>
    <w:p w14:paraId="6710CE00" w14:textId="77777777" w:rsidR="007F4AB6" w:rsidRPr="001F452E" w:rsidRDefault="007F4AB6" w:rsidP="001F452E">
      <w:pPr>
        <w:autoSpaceDE w:val="0"/>
        <w:autoSpaceDN w:val="0"/>
        <w:adjustRightInd w:val="0"/>
        <w:jc w:val="right"/>
        <w:rPr>
          <w:rFonts w:eastAsia="Calibri"/>
          <w:sz w:val="20"/>
          <w:szCs w:val="20"/>
        </w:rPr>
      </w:pPr>
      <w:r w:rsidRPr="001F452E">
        <w:rPr>
          <w:rFonts w:eastAsia="Calibri"/>
          <w:sz w:val="20"/>
          <w:szCs w:val="20"/>
        </w:rPr>
        <w:t>...................................................</w:t>
      </w:r>
    </w:p>
    <w:p w14:paraId="0ABBC160" w14:textId="77777777" w:rsidR="007F4AB6" w:rsidRPr="001F452E" w:rsidRDefault="007F4AB6" w:rsidP="001F452E">
      <w:pPr>
        <w:autoSpaceDE w:val="0"/>
        <w:autoSpaceDN w:val="0"/>
        <w:adjustRightInd w:val="0"/>
        <w:ind w:left="5664" w:firstLine="708"/>
        <w:jc w:val="center"/>
        <w:rPr>
          <w:rFonts w:eastAsia="Calibri"/>
          <w:iCs/>
          <w:sz w:val="20"/>
          <w:szCs w:val="20"/>
        </w:rPr>
      </w:pPr>
      <w:r w:rsidRPr="001F452E">
        <w:rPr>
          <w:rFonts w:eastAsia="Calibri"/>
          <w:iCs/>
          <w:sz w:val="20"/>
          <w:szCs w:val="20"/>
        </w:rPr>
        <w:t>(miejscowo</w:t>
      </w:r>
      <w:r w:rsidRPr="001F452E">
        <w:rPr>
          <w:rFonts w:eastAsia="TimesNewRoman,Italic"/>
          <w:iCs/>
          <w:sz w:val="20"/>
          <w:szCs w:val="20"/>
        </w:rPr>
        <w:t>ść</w:t>
      </w:r>
      <w:r w:rsidRPr="001F452E">
        <w:rPr>
          <w:rFonts w:eastAsia="Calibri"/>
          <w:iCs/>
          <w:sz w:val="20"/>
          <w:szCs w:val="20"/>
        </w:rPr>
        <w:t>, data)</w:t>
      </w:r>
    </w:p>
    <w:p w14:paraId="5FF63E83" w14:textId="77777777" w:rsidR="007F4AB6" w:rsidRPr="001F452E" w:rsidRDefault="007F4AB6" w:rsidP="001F452E">
      <w:pPr>
        <w:autoSpaceDE w:val="0"/>
        <w:autoSpaceDN w:val="0"/>
        <w:adjustRightInd w:val="0"/>
        <w:rPr>
          <w:sz w:val="20"/>
          <w:szCs w:val="20"/>
        </w:rPr>
      </w:pPr>
      <w:r w:rsidRPr="001F452E">
        <w:rPr>
          <w:sz w:val="20"/>
          <w:szCs w:val="20"/>
        </w:rPr>
        <w:t>……………………………………………………………..</w:t>
      </w:r>
    </w:p>
    <w:p w14:paraId="04C9221A" w14:textId="77777777" w:rsidR="007F4AB6" w:rsidRPr="001F452E" w:rsidRDefault="007F4AB6" w:rsidP="001F452E">
      <w:pPr>
        <w:autoSpaceDE w:val="0"/>
        <w:autoSpaceDN w:val="0"/>
        <w:adjustRightInd w:val="0"/>
        <w:ind w:firstLine="708"/>
        <w:rPr>
          <w:sz w:val="20"/>
          <w:szCs w:val="20"/>
        </w:rPr>
      </w:pPr>
      <w:r w:rsidRPr="001F452E">
        <w:rPr>
          <w:sz w:val="20"/>
          <w:szCs w:val="20"/>
        </w:rPr>
        <w:t>(nazwa podmiotu gospodarczego)</w:t>
      </w:r>
    </w:p>
    <w:p w14:paraId="332DF23F" w14:textId="77777777" w:rsidR="007F4AB6" w:rsidRPr="001F452E" w:rsidRDefault="007F4AB6" w:rsidP="001F452E">
      <w:pPr>
        <w:autoSpaceDE w:val="0"/>
        <w:autoSpaceDN w:val="0"/>
        <w:adjustRightInd w:val="0"/>
        <w:spacing w:before="160"/>
        <w:rPr>
          <w:sz w:val="20"/>
          <w:szCs w:val="20"/>
        </w:rPr>
      </w:pPr>
      <w:r w:rsidRPr="001F452E">
        <w:rPr>
          <w:sz w:val="20"/>
          <w:szCs w:val="20"/>
        </w:rPr>
        <w:t>……………………………………………………………..</w:t>
      </w:r>
    </w:p>
    <w:p w14:paraId="04B33A93" w14:textId="77777777" w:rsidR="007F4AB6" w:rsidRPr="001F452E" w:rsidRDefault="007F4AB6" w:rsidP="001F452E">
      <w:pPr>
        <w:autoSpaceDE w:val="0"/>
        <w:autoSpaceDN w:val="0"/>
        <w:adjustRightInd w:val="0"/>
        <w:ind w:firstLine="708"/>
        <w:rPr>
          <w:sz w:val="20"/>
          <w:szCs w:val="20"/>
        </w:rPr>
      </w:pPr>
      <w:r w:rsidRPr="001F452E">
        <w:rPr>
          <w:sz w:val="20"/>
          <w:szCs w:val="20"/>
        </w:rPr>
        <w:t xml:space="preserve"> (adres podmiotu gospodarczego)</w:t>
      </w:r>
    </w:p>
    <w:p w14:paraId="6ADACB27" w14:textId="77777777" w:rsidR="007F4AB6" w:rsidRPr="001F452E" w:rsidRDefault="007F4AB6" w:rsidP="001F452E">
      <w:pPr>
        <w:autoSpaceDE w:val="0"/>
        <w:autoSpaceDN w:val="0"/>
        <w:adjustRightInd w:val="0"/>
        <w:spacing w:before="120" w:after="480"/>
        <w:rPr>
          <w:sz w:val="20"/>
          <w:szCs w:val="20"/>
        </w:rPr>
      </w:pPr>
    </w:p>
    <w:p w14:paraId="66B08862" w14:textId="77777777" w:rsidR="007F4AB6" w:rsidRPr="001F452E" w:rsidRDefault="007F4AB6" w:rsidP="001F452E">
      <w:pPr>
        <w:autoSpaceDE w:val="0"/>
        <w:autoSpaceDN w:val="0"/>
        <w:adjustRightInd w:val="0"/>
        <w:jc w:val="center"/>
        <w:rPr>
          <w:rFonts w:eastAsia="Calibri"/>
          <w:b/>
          <w:bCs/>
          <w:sz w:val="20"/>
          <w:szCs w:val="20"/>
        </w:rPr>
      </w:pPr>
      <w:r w:rsidRPr="001F452E">
        <w:rPr>
          <w:rFonts w:eastAsia="Calibri"/>
          <w:b/>
          <w:bCs/>
          <w:sz w:val="20"/>
          <w:szCs w:val="20"/>
        </w:rPr>
        <w:t>Zobowi</w:t>
      </w:r>
      <w:r w:rsidRPr="001F452E">
        <w:rPr>
          <w:rFonts w:eastAsia="TimesNewRoman,Bold"/>
          <w:b/>
          <w:bCs/>
          <w:sz w:val="20"/>
          <w:szCs w:val="20"/>
        </w:rPr>
        <w:t>ą</w:t>
      </w:r>
      <w:r w:rsidRPr="001F452E">
        <w:rPr>
          <w:rFonts w:eastAsia="Calibri"/>
          <w:b/>
          <w:bCs/>
          <w:sz w:val="20"/>
          <w:szCs w:val="20"/>
        </w:rPr>
        <w:t>zanie</w:t>
      </w:r>
    </w:p>
    <w:p w14:paraId="1D6D0320" w14:textId="77777777" w:rsidR="007F4AB6" w:rsidRPr="001F452E" w:rsidRDefault="007F4AB6" w:rsidP="001F452E">
      <w:pPr>
        <w:numPr>
          <w:ilvl w:val="0"/>
          <w:numId w:val="44"/>
        </w:numPr>
        <w:autoSpaceDE w:val="0"/>
        <w:autoSpaceDN w:val="0"/>
        <w:adjustRightInd w:val="0"/>
        <w:spacing w:after="80"/>
        <w:ind w:left="357" w:hanging="357"/>
        <w:rPr>
          <w:rFonts w:eastAsia="Calibri"/>
          <w:sz w:val="20"/>
          <w:szCs w:val="20"/>
        </w:rPr>
      </w:pPr>
      <w:r w:rsidRPr="001F452E">
        <w:rPr>
          <w:rFonts w:eastAsia="Calibri"/>
          <w:sz w:val="20"/>
          <w:szCs w:val="20"/>
        </w:rPr>
        <w:t>Zobowi</w:t>
      </w:r>
      <w:r w:rsidRPr="001F452E">
        <w:rPr>
          <w:rFonts w:eastAsia="TimesNewRoman"/>
          <w:sz w:val="20"/>
          <w:szCs w:val="20"/>
        </w:rPr>
        <w:t>ą</w:t>
      </w:r>
      <w:r w:rsidRPr="001F452E">
        <w:rPr>
          <w:rFonts w:eastAsia="Calibri"/>
          <w:sz w:val="20"/>
          <w:szCs w:val="20"/>
        </w:rPr>
        <w:t>zuj</w:t>
      </w:r>
      <w:r w:rsidRPr="001F452E">
        <w:rPr>
          <w:rFonts w:eastAsia="TimesNewRoman"/>
          <w:sz w:val="20"/>
          <w:szCs w:val="20"/>
        </w:rPr>
        <w:t>ę</w:t>
      </w:r>
      <w:r w:rsidRPr="001F452E">
        <w:rPr>
          <w:rFonts w:eastAsia="Calibri"/>
          <w:sz w:val="20"/>
          <w:szCs w:val="20"/>
        </w:rPr>
        <w:t xml:space="preserve"> się, do zachowania tajemnicy przedsiębiorstwa „Koleje Małopolskie” Sp. z o.o., </w:t>
      </w:r>
      <w:r w:rsidRPr="001F452E">
        <w:rPr>
          <w:rFonts w:eastAsia="Calibri"/>
          <w:sz w:val="20"/>
          <w:szCs w:val="20"/>
        </w:rPr>
        <w:br/>
        <w:t xml:space="preserve">do której konieczność dostępu jest uzasadniona w związku z zawarciem umowy: </w:t>
      </w:r>
    </w:p>
    <w:p w14:paraId="7A1DAF33" w14:textId="77777777" w:rsidR="007F4AB6" w:rsidRPr="001F452E" w:rsidRDefault="007F4AB6" w:rsidP="001F452E">
      <w:pPr>
        <w:autoSpaceDE w:val="0"/>
        <w:autoSpaceDN w:val="0"/>
        <w:adjustRightInd w:val="0"/>
        <w:spacing w:before="80"/>
        <w:ind w:left="357"/>
        <w:rPr>
          <w:rFonts w:eastAsia="Calibri"/>
          <w:sz w:val="20"/>
          <w:szCs w:val="20"/>
        </w:rPr>
      </w:pPr>
      <w:r w:rsidRPr="001F452E">
        <w:rPr>
          <w:rFonts w:eastAsia="Calibri"/>
          <w:sz w:val="20"/>
          <w:szCs w:val="20"/>
        </w:rPr>
        <w:t>Umowa nr ……………………………………………………………………</w:t>
      </w:r>
    </w:p>
    <w:p w14:paraId="5FD729CB" w14:textId="77777777" w:rsidR="007F4AB6" w:rsidRPr="001F452E" w:rsidRDefault="007F4AB6" w:rsidP="001F452E">
      <w:pPr>
        <w:numPr>
          <w:ilvl w:val="0"/>
          <w:numId w:val="44"/>
        </w:numPr>
        <w:autoSpaceDE w:val="0"/>
        <w:autoSpaceDN w:val="0"/>
        <w:adjustRightInd w:val="0"/>
        <w:spacing w:after="200"/>
        <w:contextualSpacing/>
        <w:rPr>
          <w:rFonts w:eastAsia="Calibri"/>
          <w:sz w:val="20"/>
          <w:szCs w:val="20"/>
        </w:rPr>
      </w:pPr>
      <w:r w:rsidRPr="001F452E">
        <w:rPr>
          <w:rFonts w:eastAsia="Calibri"/>
          <w:sz w:val="20"/>
          <w:szCs w:val="20"/>
        </w:rPr>
        <w:t>Zobowi</w:t>
      </w:r>
      <w:r w:rsidRPr="001F452E">
        <w:rPr>
          <w:rFonts w:eastAsia="TimesNewRoman"/>
          <w:sz w:val="20"/>
          <w:szCs w:val="20"/>
        </w:rPr>
        <w:t>ą</w:t>
      </w:r>
      <w:r w:rsidRPr="001F452E">
        <w:rPr>
          <w:rFonts w:eastAsia="Calibri"/>
          <w:sz w:val="20"/>
          <w:szCs w:val="20"/>
        </w:rPr>
        <w:t>zuj</w:t>
      </w:r>
      <w:r w:rsidRPr="001F452E">
        <w:rPr>
          <w:rFonts w:eastAsia="TimesNewRoman"/>
          <w:sz w:val="20"/>
          <w:szCs w:val="20"/>
        </w:rPr>
        <w:t xml:space="preserve">ę </w:t>
      </w:r>
      <w:r w:rsidRPr="001F452E">
        <w:rPr>
          <w:rFonts w:eastAsia="Calibri"/>
          <w:sz w:val="20"/>
          <w:szCs w:val="20"/>
        </w:rPr>
        <w:t>si</w:t>
      </w:r>
      <w:r w:rsidRPr="001F452E">
        <w:rPr>
          <w:rFonts w:eastAsia="TimesNewRoman"/>
          <w:sz w:val="20"/>
          <w:szCs w:val="20"/>
        </w:rPr>
        <w:t>ę</w:t>
      </w:r>
      <w:r w:rsidRPr="001F452E">
        <w:rPr>
          <w:rFonts w:eastAsia="Calibri"/>
          <w:sz w:val="20"/>
          <w:szCs w:val="20"/>
        </w:rPr>
        <w:t>, do zachowania tajemnicy przedsi</w:t>
      </w:r>
      <w:r w:rsidRPr="001F452E">
        <w:rPr>
          <w:rFonts w:eastAsia="TimesNewRoman"/>
          <w:sz w:val="20"/>
          <w:szCs w:val="20"/>
        </w:rPr>
        <w:t>ę</w:t>
      </w:r>
      <w:r w:rsidRPr="001F452E">
        <w:rPr>
          <w:rFonts w:eastAsia="Calibri"/>
          <w:sz w:val="20"/>
          <w:szCs w:val="20"/>
        </w:rPr>
        <w:t>biorstwa w szczególności poprzez:</w:t>
      </w:r>
    </w:p>
    <w:p w14:paraId="5C6B2ABC" w14:textId="77777777" w:rsidR="007F4AB6" w:rsidRPr="001F452E" w:rsidRDefault="007F4AB6" w:rsidP="001F452E">
      <w:pPr>
        <w:numPr>
          <w:ilvl w:val="0"/>
          <w:numId w:val="43"/>
        </w:numPr>
        <w:autoSpaceDE w:val="0"/>
        <w:autoSpaceDN w:val="0"/>
        <w:adjustRightInd w:val="0"/>
        <w:spacing w:after="200"/>
        <w:contextualSpacing/>
        <w:rPr>
          <w:rFonts w:eastAsia="Calibri"/>
          <w:sz w:val="20"/>
          <w:szCs w:val="20"/>
        </w:rPr>
      </w:pPr>
      <w:r w:rsidRPr="001F452E">
        <w:rPr>
          <w:rFonts w:eastAsia="Calibri"/>
          <w:sz w:val="20"/>
          <w:szCs w:val="20"/>
        </w:rPr>
        <w:t>ochronę przekazanych informacji, dokumentów i materiałów stanowi</w:t>
      </w:r>
      <w:r w:rsidRPr="001F452E">
        <w:rPr>
          <w:rFonts w:eastAsia="TimesNewRoman"/>
          <w:sz w:val="20"/>
          <w:szCs w:val="20"/>
        </w:rPr>
        <w:t>ą</w:t>
      </w:r>
      <w:r w:rsidRPr="001F452E">
        <w:rPr>
          <w:rFonts w:eastAsia="Calibri"/>
          <w:sz w:val="20"/>
          <w:szCs w:val="20"/>
        </w:rPr>
        <w:t>cych tajemnic</w:t>
      </w:r>
      <w:r w:rsidRPr="001F452E">
        <w:rPr>
          <w:rFonts w:eastAsia="TimesNewRoman"/>
          <w:sz w:val="20"/>
          <w:szCs w:val="20"/>
        </w:rPr>
        <w:t xml:space="preserve">ę </w:t>
      </w:r>
      <w:r w:rsidRPr="001F452E">
        <w:rPr>
          <w:rFonts w:eastAsia="Calibri"/>
          <w:sz w:val="20"/>
          <w:szCs w:val="20"/>
        </w:rPr>
        <w:t>przedsi</w:t>
      </w:r>
      <w:r w:rsidRPr="001F452E">
        <w:rPr>
          <w:rFonts w:eastAsia="TimesNewRoman"/>
          <w:sz w:val="20"/>
          <w:szCs w:val="20"/>
        </w:rPr>
        <w:t>ę</w:t>
      </w:r>
      <w:r w:rsidRPr="001F452E">
        <w:rPr>
          <w:rFonts w:eastAsia="Calibri"/>
          <w:sz w:val="20"/>
          <w:szCs w:val="20"/>
        </w:rPr>
        <w:t>biorstwa „Koleje Małopolskie” sp. z o.o. przed nieuprawnionym ujawnieniem, modyfikacj</w:t>
      </w:r>
      <w:r w:rsidRPr="001F452E">
        <w:rPr>
          <w:rFonts w:eastAsia="TimesNewRoman"/>
          <w:sz w:val="20"/>
          <w:szCs w:val="20"/>
        </w:rPr>
        <w:t>ą</w:t>
      </w:r>
      <w:r w:rsidRPr="001F452E">
        <w:rPr>
          <w:rFonts w:eastAsia="Calibri"/>
          <w:sz w:val="20"/>
          <w:szCs w:val="20"/>
        </w:rPr>
        <w:t>, uszkodzeniem lub zniszczeniem;</w:t>
      </w:r>
    </w:p>
    <w:p w14:paraId="16534DE9" w14:textId="77777777" w:rsidR="007F4AB6" w:rsidRPr="001F452E" w:rsidRDefault="007F4AB6" w:rsidP="001F452E">
      <w:pPr>
        <w:numPr>
          <w:ilvl w:val="0"/>
          <w:numId w:val="43"/>
        </w:numPr>
        <w:autoSpaceDE w:val="0"/>
        <w:autoSpaceDN w:val="0"/>
        <w:adjustRightInd w:val="0"/>
        <w:spacing w:after="200"/>
        <w:contextualSpacing/>
        <w:rPr>
          <w:rFonts w:eastAsia="Calibri"/>
          <w:sz w:val="20"/>
          <w:szCs w:val="20"/>
        </w:rPr>
      </w:pPr>
      <w:r w:rsidRPr="001F452E">
        <w:rPr>
          <w:rFonts w:eastAsia="Calibri"/>
          <w:sz w:val="20"/>
          <w:szCs w:val="20"/>
        </w:rPr>
        <w:t>korzystanie z przekazanych informacji stanowi</w:t>
      </w:r>
      <w:r w:rsidRPr="001F452E">
        <w:rPr>
          <w:rFonts w:eastAsia="TimesNewRoman"/>
          <w:sz w:val="20"/>
          <w:szCs w:val="20"/>
        </w:rPr>
        <w:t>ą</w:t>
      </w:r>
      <w:r w:rsidRPr="001F452E">
        <w:rPr>
          <w:rFonts w:eastAsia="Calibri"/>
          <w:sz w:val="20"/>
          <w:szCs w:val="20"/>
        </w:rPr>
        <w:t>cych tajemnic</w:t>
      </w:r>
      <w:r w:rsidRPr="001F452E">
        <w:rPr>
          <w:rFonts w:eastAsia="TimesNewRoman"/>
          <w:sz w:val="20"/>
          <w:szCs w:val="20"/>
        </w:rPr>
        <w:t xml:space="preserve">ę </w:t>
      </w:r>
      <w:r w:rsidRPr="001F452E">
        <w:rPr>
          <w:rFonts w:eastAsia="Calibri"/>
          <w:sz w:val="20"/>
          <w:szCs w:val="20"/>
        </w:rPr>
        <w:t>przedsi</w:t>
      </w:r>
      <w:r w:rsidRPr="001F452E">
        <w:rPr>
          <w:rFonts w:eastAsia="TimesNewRoman"/>
          <w:sz w:val="20"/>
          <w:szCs w:val="20"/>
        </w:rPr>
        <w:t>ę</w:t>
      </w:r>
      <w:r w:rsidRPr="001F452E">
        <w:rPr>
          <w:rFonts w:eastAsia="Calibri"/>
          <w:sz w:val="20"/>
          <w:szCs w:val="20"/>
        </w:rPr>
        <w:t xml:space="preserve">biorstwa jedynie </w:t>
      </w:r>
      <w:r w:rsidRPr="001F452E">
        <w:rPr>
          <w:rFonts w:eastAsia="Calibri"/>
          <w:sz w:val="20"/>
          <w:szCs w:val="20"/>
        </w:rPr>
        <w:br/>
        <w:t>w celach zwi</w:t>
      </w:r>
      <w:r w:rsidRPr="001F452E">
        <w:rPr>
          <w:rFonts w:eastAsia="TimesNewRoman"/>
          <w:sz w:val="20"/>
          <w:szCs w:val="20"/>
        </w:rPr>
        <w:t>ą</w:t>
      </w:r>
      <w:r w:rsidRPr="001F452E">
        <w:rPr>
          <w:rFonts w:eastAsia="Calibri"/>
          <w:sz w:val="20"/>
          <w:szCs w:val="20"/>
        </w:rPr>
        <w:t xml:space="preserve">zanych z wykonaniem Umowy; </w:t>
      </w:r>
    </w:p>
    <w:p w14:paraId="14E08E6E" w14:textId="77777777" w:rsidR="007F4AB6" w:rsidRPr="001F452E" w:rsidRDefault="007F4AB6" w:rsidP="001F452E">
      <w:pPr>
        <w:numPr>
          <w:ilvl w:val="0"/>
          <w:numId w:val="43"/>
        </w:numPr>
        <w:autoSpaceDE w:val="0"/>
        <w:autoSpaceDN w:val="0"/>
        <w:adjustRightInd w:val="0"/>
        <w:spacing w:after="200"/>
        <w:contextualSpacing/>
        <w:rPr>
          <w:rFonts w:eastAsia="Calibri"/>
          <w:sz w:val="20"/>
          <w:szCs w:val="20"/>
        </w:rPr>
      </w:pPr>
      <w:r w:rsidRPr="001F452E">
        <w:rPr>
          <w:rFonts w:eastAsia="Calibri"/>
          <w:sz w:val="20"/>
          <w:szCs w:val="20"/>
        </w:rPr>
        <w:t>nie rozpowszechnianie, nie rozprowadzanie, nie powielanie, nie ujawnianie w jakikolwiek sposób lub jakiejkolwiek formie informacji stanowi</w:t>
      </w:r>
      <w:r w:rsidRPr="001F452E">
        <w:rPr>
          <w:rFonts w:eastAsia="TimesNewRoman"/>
          <w:sz w:val="20"/>
          <w:szCs w:val="20"/>
        </w:rPr>
        <w:t>ą</w:t>
      </w:r>
      <w:r w:rsidRPr="001F452E">
        <w:rPr>
          <w:rFonts w:eastAsia="Calibri"/>
          <w:sz w:val="20"/>
          <w:szCs w:val="20"/>
        </w:rPr>
        <w:t>cych tajemnic</w:t>
      </w:r>
      <w:r w:rsidRPr="001F452E">
        <w:rPr>
          <w:rFonts w:eastAsia="TimesNewRoman"/>
          <w:sz w:val="20"/>
          <w:szCs w:val="20"/>
        </w:rPr>
        <w:t xml:space="preserve">ę </w:t>
      </w:r>
      <w:r w:rsidRPr="001F452E">
        <w:rPr>
          <w:rFonts w:eastAsia="Calibri"/>
          <w:sz w:val="20"/>
          <w:szCs w:val="20"/>
        </w:rPr>
        <w:t>przedsi</w:t>
      </w:r>
      <w:r w:rsidRPr="001F452E">
        <w:rPr>
          <w:rFonts w:eastAsia="TimesNewRoman"/>
          <w:sz w:val="20"/>
          <w:szCs w:val="20"/>
        </w:rPr>
        <w:t>ę</w:t>
      </w:r>
      <w:r w:rsidRPr="001F452E">
        <w:rPr>
          <w:rFonts w:eastAsia="Calibri"/>
          <w:sz w:val="20"/>
          <w:szCs w:val="20"/>
        </w:rPr>
        <w:t xml:space="preserve">biorstwa „Koleje Małopolskie” Sp. z o.o.  osobom trzecim; </w:t>
      </w:r>
    </w:p>
    <w:p w14:paraId="05C4E0F0" w14:textId="77777777" w:rsidR="007F4AB6" w:rsidRPr="001F452E" w:rsidRDefault="007F4AB6" w:rsidP="001F452E">
      <w:pPr>
        <w:numPr>
          <w:ilvl w:val="0"/>
          <w:numId w:val="43"/>
        </w:numPr>
        <w:autoSpaceDE w:val="0"/>
        <w:autoSpaceDN w:val="0"/>
        <w:adjustRightInd w:val="0"/>
        <w:spacing w:after="200"/>
        <w:contextualSpacing/>
        <w:rPr>
          <w:rFonts w:eastAsia="Calibri"/>
          <w:sz w:val="20"/>
          <w:szCs w:val="20"/>
        </w:rPr>
      </w:pPr>
      <w:r w:rsidRPr="001F452E">
        <w:rPr>
          <w:rFonts w:eastAsia="Calibri"/>
          <w:sz w:val="20"/>
          <w:szCs w:val="20"/>
        </w:rPr>
        <w:t>przechowywanie informacji stanowi</w:t>
      </w:r>
      <w:r w:rsidRPr="001F452E">
        <w:rPr>
          <w:rFonts w:eastAsia="TimesNewRoman"/>
          <w:sz w:val="20"/>
          <w:szCs w:val="20"/>
        </w:rPr>
        <w:t>ą</w:t>
      </w:r>
      <w:r w:rsidRPr="001F452E">
        <w:rPr>
          <w:rFonts w:eastAsia="Calibri"/>
          <w:sz w:val="20"/>
          <w:szCs w:val="20"/>
        </w:rPr>
        <w:t>cych tajemnic</w:t>
      </w:r>
      <w:r w:rsidRPr="001F452E">
        <w:rPr>
          <w:rFonts w:eastAsia="TimesNewRoman"/>
          <w:sz w:val="20"/>
          <w:szCs w:val="20"/>
        </w:rPr>
        <w:t xml:space="preserve">ę </w:t>
      </w:r>
      <w:r w:rsidRPr="001F452E">
        <w:rPr>
          <w:rFonts w:eastAsia="Calibri"/>
          <w:sz w:val="20"/>
          <w:szCs w:val="20"/>
        </w:rPr>
        <w:t>przedsi</w:t>
      </w:r>
      <w:r w:rsidRPr="001F452E">
        <w:rPr>
          <w:rFonts w:eastAsia="TimesNewRoman"/>
          <w:sz w:val="20"/>
          <w:szCs w:val="20"/>
        </w:rPr>
        <w:t>ę</w:t>
      </w:r>
      <w:r w:rsidRPr="001F452E">
        <w:rPr>
          <w:rFonts w:eastAsia="Calibri"/>
          <w:sz w:val="20"/>
          <w:szCs w:val="20"/>
        </w:rPr>
        <w:t xml:space="preserve">biorstwa „Koleje Małopolskie” </w:t>
      </w:r>
      <w:r w:rsidRPr="001F452E">
        <w:rPr>
          <w:rFonts w:eastAsia="Calibri"/>
          <w:sz w:val="20"/>
          <w:szCs w:val="20"/>
        </w:rPr>
        <w:br/>
        <w:t>Sp. z o.o. w warunkach zapewniaj</w:t>
      </w:r>
      <w:r w:rsidRPr="001F452E">
        <w:rPr>
          <w:rFonts w:eastAsia="TimesNewRoman"/>
          <w:sz w:val="20"/>
          <w:szCs w:val="20"/>
        </w:rPr>
        <w:t>ą</w:t>
      </w:r>
      <w:r w:rsidRPr="001F452E">
        <w:rPr>
          <w:rFonts w:eastAsia="Calibri"/>
          <w:sz w:val="20"/>
          <w:szCs w:val="20"/>
        </w:rPr>
        <w:t>cych niemo</w:t>
      </w:r>
      <w:r w:rsidRPr="001F452E">
        <w:rPr>
          <w:rFonts w:eastAsia="TimesNewRoman"/>
          <w:sz w:val="20"/>
          <w:szCs w:val="20"/>
        </w:rPr>
        <w:t>ż</w:t>
      </w:r>
      <w:r w:rsidRPr="001F452E">
        <w:rPr>
          <w:rFonts w:eastAsia="Calibri"/>
          <w:sz w:val="20"/>
          <w:szCs w:val="20"/>
        </w:rPr>
        <w:t>no</w:t>
      </w:r>
      <w:r w:rsidRPr="001F452E">
        <w:rPr>
          <w:rFonts w:eastAsia="TimesNewRoman"/>
          <w:sz w:val="20"/>
          <w:szCs w:val="20"/>
        </w:rPr>
        <w:t xml:space="preserve">ść </w:t>
      </w:r>
      <w:r w:rsidRPr="001F452E">
        <w:rPr>
          <w:rFonts w:eastAsia="Calibri"/>
          <w:sz w:val="20"/>
          <w:szCs w:val="20"/>
        </w:rPr>
        <w:t>dost</w:t>
      </w:r>
      <w:r w:rsidRPr="001F452E">
        <w:rPr>
          <w:rFonts w:eastAsia="TimesNewRoman"/>
          <w:sz w:val="20"/>
          <w:szCs w:val="20"/>
        </w:rPr>
        <w:t>ę</w:t>
      </w:r>
      <w:r w:rsidRPr="001F452E">
        <w:rPr>
          <w:rFonts w:eastAsia="Calibri"/>
          <w:sz w:val="20"/>
          <w:szCs w:val="20"/>
        </w:rPr>
        <w:t>pu do nich osób nieupoważnionych zarówno w postaci materialnej jak i no</w:t>
      </w:r>
      <w:r w:rsidRPr="001F452E">
        <w:rPr>
          <w:rFonts w:eastAsia="TimesNewRoman"/>
          <w:sz w:val="20"/>
          <w:szCs w:val="20"/>
        </w:rPr>
        <w:t>ś</w:t>
      </w:r>
      <w:r w:rsidRPr="001F452E">
        <w:rPr>
          <w:rFonts w:eastAsia="Calibri"/>
          <w:sz w:val="20"/>
          <w:szCs w:val="20"/>
        </w:rPr>
        <w:t>ników i systemów teleinformatycznych;</w:t>
      </w:r>
    </w:p>
    <w:p w14:paraId="6CF61BE5" w14:textId="77777777" w:rsidR="007F4AB6" w:rsidRPr="001F452E" w:rsidRDefault="007F4AB6" w:rsidP="001F452E">
      <w:pPr>
        <w:numPr>
          <w:ilvl w:val="0"/>
          <w:numId w:val="43"/>
        </w:numPr>
        <w:autoSpaceDE w:val="0"/>
        <w:autoSpaceDN w:val="0"/>
        <w:adjustRightInd w:val="0"/>
        <w:spacing w:after="200"/>
        <w:contextualSpacing/>
        <w:rPr>
          <w:rFonts w:eastAsia="Calibri"/>
          <w:sz w:val="20"/>
          <w:szCs w:val="20"/>
        </w:rPr>
      </w:pPr>
      <w:r w:rsidRPr="001F452E">
        <w:rPr>
          <w:rFonts w:eastAsia="Calibri"/>
          <w:sz w:val="20"/>
          <w:szCs w:val="20"/>
        </w:rPr>
        <w:t>przekazywanie informacji stanowi</w:t>
      </w:r>
      <w:r w:rsidRPr="001F452E">
        <w:rPr>
          <w:rFonts w:eastAsia="TimesNewRoman"/>
          <w:sz w:val="20"/>
          <w:szCs w:val="20"/>
        </w:rPr>
        <w:t>ą</w:t>
      </w:r>
      <w:r w:rsidRPr="001F452E">
        <w:rPr>
          <w:rFonts w:eastAsia="Calibri"/>
          <w:sz w:val="20"/>
          <w:szCs w:val="20"/>
        </w:rPr>
        <w:t>cych tajemnic</w:t>
      </w:r>
      <w:r w:rsidRPr="001F452E">
        <w:rPr>
          <w:rFonts w:eastAsia="TimesNewRoman"/>
          <w:sz w:val="20"/>
          <w:szCs w:val="20"/>
        </w:rPr>
        <w:t xml:space="preserve">ę </w:t>
      </w:r>
      <w:r w:rsidRPr="001F452E">
        <w:rPr>
          <w:rFonts w:eastAsia="Calibri"/>
          <w:sz w:val="20"/>
          <w:szCs w:val="20"/>
        </w:rPr>
        <w:t>przedsi</w:t>
      </w:r>
      <w:r w:rsidRPr="001F452E">
        <w:rPr>
          <w:rFonts w:eastAsia="TimesNewRoman"/>
          <w:sz w:val="20"/>
          <w:szCs w:val="20"/>
        </w:rPr>
        <w:t>ę</w:t>
      </w:r>
      <w:r w:rsidRPr="001F452E">
        <w:rPr>
          <w:rFonts w:eastAsia="Calibri"/>
          <w:sz w:val="20"/>
          <w:szCs w:val="20"/>
        </w:rPr>
        <w:t xml:space="preserve">biorstwa „Koleje </w:t>
      </w:r>
      <w:r w:rsidRPr="001F452E">
        <w:rPr>
          <w:rFonts w:eastAsia="Calibri"/>
          <w:sz w:val="20"/>
          <w:szCs w:val="20"/>
        </w:rPr>
        <w:br/>
        <w:t>Małopolskie” Sp. z o.o.  utrwalonych w formie materialnej i elektronicznej wył</w:t>
      </w:r>
      <w:r w:rsidRPr="001F452E">
        <w:rPr>
          <w:rFonts w:eastAsia="TimesNewRoman"/>
          <w:sz w:val="20"/>
          <w:szCs w:val="20"/>
        </w:rPr>
        <w:t>ą</w:t>
      </w:r>
      <w:r w:rsidRPr="001F452E">
        <w:rPr>
          <w:rFonts w:eastAsia="Calibri"/>
          <w:sz w:val="20"/>
          <w:szCs w:val="20"/>
        </w:rPr>
        <w:t>cznie w sposób uniemożliwiaj</w:t>
      </w:r>
      <w:r w:rsidRPr="001F452E">
        <w:rPr>
          <w:rFonts w:eastAsia="TimesNewRoman"/>
          <w:sz w:val="20"/>
          <w:szCs w:val="20"/>
        </w:rPr>
        <w:t>ą</w:t>
      </w:r>
      <w:r w:rsidRPr="001F452E">
        <w:rPr>
          <w:rFonts w:eastAsia="Calibri"/>
          <w:sz w:val="20"/>
          <w:szCs w:val="20"/>
        </w:rPr>
        <w:t>cy ich ujawnienie.</w:t>
      </w:r>
    </w:p>
    <w:p w14:paraId="38990FAF" w14:textId="77777777" w:rsidR="007F4AB6" w:rsidRPr="001F452E" w:rsidRDefault="007F4AB6" w:rsidP="001F452E">
      <w:pPr>
        <w:numPr>
          <w:ilvl w:val="0"/>
          <w:numId w:val="44"/>
        </w:numPr>
        <w:autoSpaceDE w:val="0"/>
        <w:autoSpaceDN w:val="0"/>
        <w:adjustRightInd w:val="0"/>
        <w:spacing w:after="200"/>
        <w:contextualSpacing/>
        <w:rPr>
          <w:rFonts w:eastAsia="Calibri"/>
          <w:sz w:val="20"/>
          <w:szCs w:val="20"/>
        </w:rPr>
      </w:pPr>
      <w:r w:rsidRPr="001F452E">
        <w:rPr>
          <w:rFonts w:eastAsia="Calibri"/>
          <w:sz w:val="20"/>
          <w:szCs w:val="20"/>
        </w:rPr>
        <w:t>Po zrealizowaniu umowy, strona umowy zwróci „Koleje Małopolskie” Sp. z o.o.  (wła</w:t>
      </w:r>
      <w:r w:rsidRPr="001F452E">
        <w:rPr>
          <w:rFonts w:eastAsia="TimesNewRoman"/>
          <w:sz w:val="20"/>
          <w:szCs w:val="20"/>
        </w:rPr>
        <w:t>ś</w:t>
      </w:r>
      <w:r w:rsidRPr="001F452E">
        <w:rPr>
          <w:rFonts w:eastAsia="Calibri"/>
          <w:sz w:val="20"/>
          <w:szCs w:val="20"/>
        </w:rPr>
        <w:t>cicielowi informacji) wszystkie pobrane dokumenty zawieraj</w:t>
      </w:r>
      <w:r w:rsidRPr="001F452E">
        <w:rPr>
          <w:rFonts w:eastAsia="TimesNewRoman"/>
          <w:sz w:val="20"/>
          <w:szCs w:val="20"/>
        </w:rPr>
        <w:t>ą</w:t>
      </w:r>
      <w:r w:rsidRPr="001F452E">
        <w:rPr>
          <w:rFonts w:eastAsia="Calibri"/>
          <w:sz w:val="20"/>
          <w:szCs w:val="20"/>
        </w:rPr>
        <w:t>ce informacje stanowi</w:t>
      </w:r>
      <w:r w:rsidRPr="001F452E">
        <w:rPr>
          <w:rFonts w:eastAsia="TimesNewRoman"/>
          <w:sz w:val="20"/>
          <w:szCs w:val="20"/>
        </w:rPr>
        <w:t>ą</w:t>
      </w:r>
      <w:r w:rsidRPr="001F452E">
        <w:rPr>
          <w:rFonts w:eastAsia="Calibri"/>
          <w:sz w:val="20"/>
          <w:szCs w:val="20"/>
        </w:rPr>
        <w:t>ce tajemnic</w:t>
      </w:r>
      <w:r w:rsidRPr="001F452E">
        <w:rPr>
          <w:rFonts w:eastAsia="TimesNewRoman"/>
          <w:sz w:val="20"/>
          <w:szCs w:val="20"/>
        </w:rPr>
        <w:t xml:space="preserve">ę </w:t>
      </w:r>
      <w:r w:rsidRPr="001F452E">
        <w:rPr>
          <w:rFonts w:eastAsia="Calibri"/>
          <w:sz w:val="20"/>
          <w:szCs w:val="20"/>
        </w:rPr>
        <w:t>przedsi</w:t>
      </w:r>
      <w:r w:rsidRPr="001F452E">
        <w:rPr>
          <w:rFonts w:eastAsia="TimesNewRoman"/>
          <w:sz w:val="20"/>
          <w:szCs w:val="20"/>
        </w:rPr>
        <w:t>ę</w:t>
      </w:r>
      <w:r w:rsidRPr="001F452E">
        <w:rPr>
          <w:rFonts w:eastAsia="Calibri"/>
          <w:sz w:val="20"/>
          <w:szCs w:val="20"/>
        </w:rPr>
        <w:t>biorstwa „Koleje Małopolskie” Sp. z o.o.</w:t>
      </w:r>
    </w:p>
    <w:p w14:paraId="67FE4F8E" w14:textId="36E2EE4A" w:rsidR="007F4AB6" w:rsidRPr="00344647" w:rsidRDefault="007F4AB6" w:rsidP="00344647">
      <w:pPr>
        <w:numPr>
          <w:ilvl w:val="0"/>
          <w:numId w:val="44"/>
        </w:numPr>
        <w:autoSpaceDE w:val="0"/>
        <w:autoSpaceDN w:val="0"/>
        <w:adjustRightInd w:val="0"/>
        <w:spacing w:after="360"/>
        <w:ind w:left="357" w:hanging="357"/>
        <w:rPr>
          <w:rFonts w:eastAsia="Calibri"/>
          <w:sz w:val="20"/>
          <w:szCs w:val="20"/>
        </w:rPr>
      </w:pPr>
      <w:r w:rsidRPr="001F452E">
        <w:rPr>
          <w:rFonts w:eastAsia="Calibri"/>
          <w:sz w:val="20"/>
          <w:szCs w:val="20"/>
        </w:rPr>
        <w:t>Strona umowy cywilnoprawnej zobowi</w:t>
      </w:r>
      <w:r w:rsidRPr="001F452E">
        <w:rPr>
          <w:rFonts w:eastAsia="TimesNewRoman"/>
          <w:sz w:val="20"/>
          <w:szCs w:val="20"/>
        </w:rPr>
        <w:t>ą</w:t>
      </w:r>
      <w:r w:rsidRPr="001F452E">
        <w:rPr>
          <w:rFonts w:eastAsia="Calibri"/>
          <w:sz w:val="20"/>
          <w:szCs w:val="20"/>
        </w:rPr>
        <w:t>zan</w:t>
      </w:r>
      <w:r w:rsidR="002E5D0F" w:rsidRPr="001F452E">
        <w:rPr>
          <w:rFonts w:eastAsia="Calibri"/>
          <w:sz w:val="20"/>
          <w:szCs w:val="20"/>
        </w:rPr>
        <w:t>a</w:t>
      </w:r>
      <w:r w:rsidRPr="001F452E">
        <w:rPr>
          <w:rFonts w:eastAsia="Calibri"/>
          <w:sz w:val="20"/>
          <w:szCs w:val="20"/>
        </w:rPr>
        <w:t xml:space="preserve"> jest do bezzwłocznego informowania „Koleje Małopolskie” Sp. z o.o. (wła</w:t>
      </w:r>
      <w:r w:rsidRPr="001F452E">
        <w:rPr>
          <w:rFonts w:eastAsia="TimesNewRoman"/>
          <w:sz w:val="20"/>
          <w:szCs w:val="20"/>
        </w:rPr>
        <w:t>ś</w:t>
      </w:r>
      <w:r w:rsidRPr="001F452E">
        <w:rPr>
          <w:rFonts w:eastAsia="Calibri"/>
          <w:sz w:val="20"/>
          <w:szCs w:val="20"/>
        </w:rPr>
        <w:t xml:space="preserve">ciciela informacji) o jakichkolwiek przypadkach usiłowania </w:t>
      </w:r>
      <w:r w:rsidRPr="001F452E">
        <w:rPr>
          <w:rFonts w:eastAsia="Calibri"/>
          <w:sz w:val="20"/>
          <w:szCs w:val="20"/>
        </w:rPr>
        <w:br/>
        <w:t>lub naruszenia wymaga</w:t>
      </w:r>
      <w:r w:rsidRPr="001F452E">
        <w:rPr>
          <w:rFonts w:eastAsia="TimesNewRoman"/>
          <w:sz w:val="20"/>
          <w:szCs w:val="20"/>
        </w:rPr>
        <w:t xml:space="preserve">ń </w:t>
      </w:r>
      <w:r w:rsidRPr="001F452E">
        <w:rPr>
          <w:rFonts w:eastAsia="Calibri"/>
          <w:sz w:val="20"/>
          <w:szCs w:val="20"/>
        </w:rPr>
        <w:t>i procedur bezpiecze</w:t>
      </w:r>
      <w:r w:rsidRPr="001F452E">
        <w:rPr>
          <w:rFonts w:eastAsia="TimesNewRoman"/>
          <w:sz w:val="20"/>
          <w:szCs w:val="20"/>
        </w:rPr>
        <w:t>ń</w:t>
      </w:r>
      <w:r w:rsidRPr="001F452E">
        <w:rPr>
          <w:rFonts w:eastAsia="Calibri"/>
          <w:sz w:val="20"/>
          <w:szCs w:val="20"/>
        </w:rPr>
        <w:t>stwa informacji, niezależnie od tego, czy b</w:t>
      </w:r>
      <w:r w:rsidRPr="001F452E">
        <w:rPr>
          <w:rFonts w:eastAsia="TimesNewRoman"/>
          <w:sz w:val="20"/>
          <w:szCs w:val="20"/>
        </w:rPr>
        <w:t>ę</w:t>
      </w:r>
      <w:r w:rsidRPr="001F452E">
        <w:rPr>
          <w:rFonts w:eastAsia="Calibri"/>
          <w:sz w:val="20"/>
          <w:szCs w:val="20"/>
        </w:rPr>
        <w:t>d</w:t>
      </w:r>
      <w:r w:rsidRPr="001F452E">
        <w:rPr>
          <w:rFonts w:eastAsia="TimesNewRoman"/>
          <w:sz w:val="20"/>
          <w:szCs w:val="20"/>
        </w:rPr>
        <w:t xml:space="preserve">ą </w:t>
      </w:r>
      <w:r w:rsidRPr="001F452E">
        <w:rPr>
          <w:rFonts w:eastAsia="TimesNewRoman"/>
          <w:sz w:val="20"/>
          <w:szCs w:val="20"/>
        </w:rPr>
        <w:br/>
      </w:r>
      <w:r w:rsidRPr="001F452E">
        <w:rPr>
          <w:rFonts w:eastAsia="Calibri"/>
          <w:sz w:val="20"/>
          <w:szCs w:val="20"/>
        </w:rPr>
        <w:t>to działania celowe czy przypadkowe.</w:t>
      </w:r>
    </w:p>
    <w:p w14:paraId="223EE85C" w14:textId="77777777" w:rsidR="007F4AB6" w:rsidRPr="001F452E" w:rsidRDefault="007F4AB6" w:rsidP="001F452E">
      <w:pPr>
        <w:pStyle w:val="Akapitzlist"/>
        <w:autoSpaceDE w:val="0"/>
        <w:autoSpaceDN w:val="0"/>
        <w:adjustRightInd w:val="0"/>
        <w:spacing w:before="120"/>
        <w:ind w:left="3900" w:firstLine="348"/>
        <w:rPr>
          <w:sz w:val="20"/>
          <w:szCs w:val="20"/>
        </w:rPr>
      </w:pPr>
    </w:p>
    <w:p w14:paraId="6264C8DE" w14:textId="77777777" w:rsidR="007F4AB6" w:rsidRPr="001F452E" w:rsidRDefault="007F4AB6" w:rsidP="001F452E">
      <w:pPr>
        <w:pStyle w:val="Akapitzlist"/>
        <w:autoSpaceDE w:val="0"/>
        <w:autoSpaceDN w:val="0"/>
        <w:adjustRightInd w:val="0"/>
        <w:spacing w:before="120"/>
        <w:ind w:left="3900" w:firstLine="348"/>
        <w:rPr>
          <w:sz w:val="20"/>
          <w:szCs w:val="20"/>
        </w:rPr>
      </w:pPr>
      <w:r w:rsidRPr="001F452E">
        <w:rPr>
          <w:sz w:val="20"/>
          <w:szCs w:val="20"/>
        </w:rPr>
        <w:t>……………………………………………………………..</w:t>
      </w:r>
    </w:p>
    <w:p w14:paraId="38502ED3" w14:textId="1F8BADF1" w:rsidR="00DD352B" w:rsidRPr="001F452E" w:rsidRDefault="007F4AB6" w:rsidP="001F452E">
      <w:pPr>
        <w:pStyle w:val="Akapitzlist"/>
        <w:autoSpaceDE w:val="0"/>
        <w:autoSpaceDN w:val="0"/>
        <w:adjustRightInd w:val="0"/>
        <w:ind w:left="4968" w:firstLine="696"/>
        <w:rPr>
          <w:sz w:val="20"/>
          <w:szCs w:val="20"/>
        </w:rPr>
      </w:pPr>
      <w:r w:rsidRPr="001F452E">
        <w:rPr>
          <w:sz w:val="20"/>
          <w:szCs w:val="20"/>
        </w:rPr>
        <w:t xml:space="preserve"> Podpis Wykonawcy</w:t>
      </w:r>
    </w:p>
    <w:sectPr w:rsidR="00DD352B" w:rsidRPr="001F452E" w:rsidSect="00F77B72">
      <w:headerReference w:type="default" r:id="rId17"/>
      <w:footerReference w:type="default" r:id="rId18"/>
      <w:footerReference w:type="first" r:id="rId19"/>
      <w:type w:val="continuous"/>
      <w:pgSz w:w="11900" w:h="16840"/>
      <w:pgMar w:top="1417" w:right="1417" w:bottom="1417" w:left="1417" w:header="567"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576688" w14:textId="77777777" w:rsidR="003E626B" w:rsidRDefault="003E626B" w:rsidP="00A313C4">
      <w:pPr>
        <w:spacing w:line="240" w:lineRule="auto"/>
      </w:pPr>
      <w:r>
        <w:separator/>
      </w:r>
    </w:p>
  </w:endnote>
  <w:endnote w:type="continuationSeparator" w:id="0">
    <w:p w14:paraId="6914505A" w14:textId="77777777" w:rsidR="003E626B" w:rsidRDefault="003E626B" w:rsidP="00A313C4">
      <w:pPr>
        <w:spacing w:line="240" w:lineRule="auto"/>
      </w:pPr>
      <w:r>
        <w:continuationSeparator/>
      </w:r>
    </w:p>
  </w:endnote>
  <w:endnote w:type="continuationNotice" w:id="1">
    <w:p w14:paraId="0E28940C" w14:textId="77777777" w:rsidR="003E626B" w:rsidRDefault="003E626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
    <w:altName w:val="Yu Gothic UI"/>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8344692"/>
      <w:docPartObj>
        <w:docPartGallery w:val="Page Numbers (Bottom of Page)"/>
        <w:docPartUnique/>
      </w:docPartObj>
    </w:sdtPr>
    <w:sdtContent>
      <w:sdt>
        <w:sdtPr>
          <w:id w:val="-1769616900"/>
          <w:docPartObj>
            <w:docPartGallery w:val="Page Numbers (Top of Page)"/>
            <w:docPartUnique/>
          </w:docPartObj>
        </w:sdtPr>
        <w:sdtContent>
          <w:p w14:paraId="748B5350" w14:textId="77777777" w:rsidR="00D33758" w:rsidRPr="00B22083" w:rsidRDefault="00D33758" w:rsidP="00F77B72">
            <w:pPr>
              <w:pStyle w:val="Stopka"/>
              <w:jc w:val="right"/>
            </w:pPr>
            <w:r w:rsidRPr="00B22083">
              <w:t xml:space="preserve">Strona </w:t>
            </w:r>
            <w:r w:rsidRPr="00B22083">
              <w:rPr>
                <w:bCs/>
                <w:sz w:val="24"/>
              </w:rPr>
              <w:fldChar w:fldCharType="begin"/>
            </w:r>
            <w:r w:rsidRPr="00B22083">
              <w:rPr>
                <w:bCs/>
              </w:rPr>
              <w:instrText>PAGE</w:instrText>
            </w:r>
            <w:r w:rsidRPr="00B22083">
              <w:rPr>
                <w:bCs/>
                <w:sz w:val="24"/>
              </w:rPr>
              <w:fldChar w:fldCharType="separate"/>
            </w:r>
            <w:r>
              <w:rPr>
                <w:bCs/>
                <w:noProof/>
              </w:rPr>
              <w:t>7</w:t>
            </w:r>
            <w:r w:rsidRPr="00B22083">
              <w:rPr>
                <w:bCs/>
                <w:sz w:val="24"/>
              </w:rPr>
              <w:fldChar w:fldCharType="end"/>
            </w:r>
            <w:r w:rsidRPr="00B22083">
              <w:t xml:space="preserve"> z </w:t>
            </w:r>
            <w:r w:rsidRPr="00B22083">
              <w:rPr>
                <w:bCs/>
                <w:sz w:val="24"/>
              </w:rPr>
              <w:fldChar w:fldCharType="begin"/>
            </w:r>
            <w:r w:rsidRPr="00B22083">
              <w:rPr>
                <w:bCs/>
              </w:rPr>
              <w:instrText>NUMPAGES</w:instrText>
            </w:r>
            <w:r w:rsidRPr="00B22083">
              <w:rPr>
                <w:bCs/>
                <w:sz w:val="24"/>
              </w:rPr>
              <w:fldChar w:fldCharType="separate"/>
            </w:r>
            <w:r>
              <w:rPr>
                <w:bCs/>
                <w:noProof/>
              </w:rPr>
              <w:t>23</w:t>
            </w:r>
            <w:r w:rsidRPr="00B22083">
              <w:rPr>
                <w:bCs/>
                <w:sz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6735038"/>
      <w:docPartObj>
        <w:docPartGallery w:val="Page Numbers (Bottom of Page)"/>
        <w:docPartUnique/>
      </w:docPartObj>
    </w:sdtPr>
    <w:sdtContent>
      <w:sdt>
        <w:sdtPr>
          <w:id w:val="1157576937"/>
          <w:docPartObj>
            <w:docPartGallery w:val="Page Numbers (Top of Page)"/>
            <w:docPartUnique/>
          </w:docPartObj>
        </w:sdtPr>
        <w:sdtContent>
          <w:p w14:paraId="5FB7D6DF" w14:textId="77777777" w:rsidR="00D33758" w:rsidRDefault="00D33758">
            <w:pPr>
              <w:pStyle w:val="Stopka"/>
              <w:jc w:val="right"/>
            </w:pPr>
          </w:p>
          <w:p w14:paraId="2ABB1343" w14:textId="37C97BF9" w:rsidR="00D33758" w:rsidRDefault="00D33758">
            <w:pPr>
              <w:pStyle w:val="Stopka"/>
              <w:jc w:val="right"/>
            </w:pPr>
            <w:r w:rsidRPr="00334A85">
              <w:rPr>
                <w:sz w:val="18"/>
                <w:szCs w:val="18"/>
              </w:rPr>
              <w:t xml:space="preserve">Strona </w:t>
            </w:r>
            <w:r w:rsidRPr="00334A85">
              <w:rPr>
                <w:b/>
                <w:bCs/>
                <w:sz w:val="18"/>
                <w:szCs w:val="18"/>
              </w:rPr>
              <w:fldChar w:fldCharType="begin"/>
            </w:r>
            <w:r w:rsidRPr="00334A85">
              <w:rPr>
                <w:b/>
                <w:bCs/>
                <w:sz w:val="18"/>
                <w:szCs w:val="18"/>
              </w:rPr>
              <w:instrText>PAGE</w:instrText>
            </w:r>
            <w:r w:rsidRPr="00334A85">
              <w:rPr>
                <w:b/>
                <w:bCs/>
                <w:sz w:val="18"/>
                <w:szCs w:val="18"/>
              </w:rPr>
              <w:fldChar w:fldCharType="separate"/>
            </w:r>
            <w:r>
              <w:rPr>
                <w:b/>
                <w:bCs/>
                <w:noProof/>
                <w:sz w:val="18"/>
                <w:szCs w:val="18"/>
              </w:rPr>
              <w:t>10</w:t>
            </w:r>
            <w:r w:rsidRPr="00334A85">
              <w:rPr>
                <w:b/>
                <w:bCs/>
                <w:sz w:val="18"/>
                <w:szCs w:val="18"/>
              </w:rPr>
              <w:fldChar w:fldCharType="end"/>
            </w:r>
            <w:r w:rsidRPr="00334A85">
              <w:rPr>
                <w:sz w:val="18"/>
                <w:szCs w:val="18"/>
              </w:rPr>
              <w:t xml:space="preserve"> z </w:t>
            </w:r>
            <w:r w:rsidRPr="00334A85">
              <w:rPr>
                <w:b/>
                <w:bCs/>
                <w:sz w:val="18"/>
                <w:szCs w:val="18"/>
              </w:rPr>
              <w:fldChar w:fldCharType="begin"/>
            </w:r>
            <w:r w:rsidRPr="00334A85">
              <w:rPr>
                <w:b/>
                <w:bCs/>
                <w:sz w:val="18"/>
                <w:szCs w:val="18"/>
              </w:rPr>
              <w:instrText>NUMPAGES</w:instrText>
            </w:r>
            <w:r w:rsidRPr="00334A85">
              <w:rPr>
                <w:b/>
                <w:bCs/>
                <w:sz w:val="18"/>
                <w:szCs w:val="18"/>
              </w:rPr>
              <w:fldChar w:fldCharType="separate"/>
            </w:r>
            <w:r>
              <w:rPr>
                <w:b/>
                <w:bCs/>
                <w:noProof/>
                <w:sz w:val="18"/>
                <w:szCs w:val="18"/>
              </w:rPr>
              <w:t>10</w:t>
            </w:r>
            <w:r w:rsidRPr="00334A85">
              <w:rPr>
                <w:b/>
                <w:bCs/>
                <w:sz w:val="18"/>
                <w:szCs w:val="18"/>
              </w:rPr>
              <w:fldChar w:fldCharType="end"/>
            </w:r>
          </w:p>
        </w:sdtContent>
      </w:sdt>
    </w:sdtContent>
  </w:sdt>
  <w:p w14:paraId="65DEBA8B" w14:textId="77777777" w:rsidR="00D33758" w:rsidRDefault="00D3375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53644" w14:textId="77777777" w:rsidR="00D33758" w:rsidRDefault="00D33758" w:rsidP="00F77B72">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889E1D" w14:textId="77777777" w:rsidR="003E626B" w:rsidRDefault="003E626B" w:rsidP="00A313C4">
      <w:pPr>
        <w:spacing w:line="240" w:lineRule="auto"/>
      </w:pPr>
      <w:r>
        <w:separator/>
      </w:r>
    </w:p>
  </w:footnote>
  <w:footnote w:type="continuationSeparator" w:id="0">
    <w:p w14:paraId="2E5C36D3" w14:textId="77777777" w:rsidR="003E626B" w:rsidRDefault="003E626B" w:rsidP="00A313C4">
      <w:pPr>
        <w:spacing w:line="240" w:lineRule="auto"/>
      </w:pPr>
      <w:r>
        <w:continuationSeparator/>
      </w:r>
    </w:p>
  </w:footnote>
  <w:footnote w:type="continuationNotice" w:id="1">
    <w:p w14:paraId="5564D396" w14:textId="77777777" w:rsidR="003E626B" w:rsidRDefault="003E626B">
      <w:pPr>
        <w:spacing w:line="240" w:lineRule="auto"/>
      </w:pPr>
    </w:p>
  </w:footnote>
  <w:footnote w:id="2">
    <w:p w14:paraId="4FEE4970" w14:textId="77777777" w:rsidR="000647F0" w:rsidRDefault="000647F0" w:rsidP="000647F0">
      <w:pPr>
        <w:pStyle w:val="Tekstprzypisudolnego"/>
      </w:pPr>
      <w:r w:rsidRPr="00C93BA5">
        <w:rPr>
          <w:rStyle w:val="Odwoanieprzypisudolnego"/>
        </w:rPr>
        <w:sym w:font="Symbol" w:char="F02A"/>
      </w:r>
      <w:r>
        <w:t xml:space="preserve"> Wybrać właściwe. </w:t>
      </w:r>
    </w:p>
  </w:footnote>
  <w:footnote w:id="3">
    <w:p w14:paraId="53777F0C" w14:textId="2A51C920" w:rsidR="00D33758" w:rsidRDefault="00D33758" w:rsidP="00A313C4">
      <w:pPr>
        <w:pStyle w:val="Tekstprzypisudolnego"/>
      </w:pPr>
      <w:r>
        <w:rPr>
          <w:rStyle w:val="Odwoanieprzypisudolnego"/>
        </w:rPr>
        <w:footnoteRef/>
      </w:r>
      <w:r>
        <w:t xml:space="preserve"> Wybrać właściwe. </w:t>
      </w:r>
    </w:p>
  </w:footnote>
  <w:footnote w:id="4">
    <w:p w14:paraId="1E919D73" w14:textId="77777777" w:rsidR="00D33758" w:rsidRDefault="00D33758" w:rsidP="00A313C4">
      <w:pPr>
        <w:pStyle w:val="Tekstprzypisudolnego"/>
      </w:pPr>
      <w:r w:rsidRPr="002C2230">
        <w:rPr>
          <w:rStyle w:val="Odwoanieprzypisudolnego"/>
        </w:rPr>
        <w:sym w:font="Symbol" w:char="F02A"/>
      </w:r>
      <w:r>
        <w:t xml:space="preserve"> Wybrać właściwe.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4A640" w14:textId="77777777" w:rsidR="00D33758" w:rsidRDefault="00D33758" w:rsidP="00F77B72">
    <w:pPr>
      <w:pStyle w:val="Nagwek"/>
    </w:pPr>
    <w:r>
      <w:rPr>
        <w:noProof/>
        <w:lang w:eastAsia="pl-PL"/>
      </w:rPr>
      <w:drawing>
        <wp:inline distT="0" distB="0" distL="0" distR="0" wp14:anchorId="70A0F643" wp14:editId="6A145908">
          <wp:extent cx="1054100" cy="532976"/>
          <wp:effectExtent l="0" t="0" r="0"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aptopy_granatowe_obciete.png"/>
                  <pic:cNvPicPr/>
                </pic:nvPicPr>
                <pic:blipFill>
                  <a:blip r:embed="rId1">
                    <a:extLst>
                      <a:ext uri="{28A0092B-C50C-407E-A947-70E740481C1C}">
                        <a14:useLocalDpi xmlns:a14="http://schemas.microsoft.com/office/drawing/2010/main" val="0"/>
                      </a:ext>
                    </a:extLst>
                  </a:blip>
                  <a:stretch>
                    <a:fillRect/>
                  </a:stretch>
                </pic:blipFill>
                <pic:spPr>
                  <a:xfrm>
                    <a:off x="0" y="0"/>
                    <a:ext cx="1067918" cy="539963"/>
                  </a:xfrm>
                  <a:prstGeom prst="rect">
                    <a:avLst/>
                  </a:prstGeom>
                </pic:spPr>
              </pic:pic>
            </a:graphicData>
          </a:graphic>
        </wp:inline>
      </w:drawing>
    </w:r>
  </w:p>
  <w:p w14:paraId="566AAE61" w14:textId="77777777" w:rsidR="00D33758" w:rsidRDefault="00D33758" w:rsidP="00F77B72">
    <w:pPr>
      <w:pStyle w:val="Nagwek"/>
    </w:pPr>
    <w:r>
      <w:rPr>
        <w:noProof/>
        <w:lang w:eastAsia="pl-PL"/>
      </w:rPr>
      <mc:AlternateContent>
        <mc:Choice Requires="wps">
          <w:drawing>
            <wp:anchor distT="0" distB="0" distL="114300" distR="114300" simplePos="0" relativeHeight="251659264" behindDoc="0" locked="0" layoutInCell="1" allowOverlap="1" wp14:anchorId="29A868F1" wp14:editId="3CCEA1A5">
              <wp:simplePos x="0" y="0"/>
              <wp:positionH relativeFrom="column">
                <wp:posOffset>1905</wp:posOffset>
              </wp:positionH>
              <wp:positionV relativeFrom="paragraph">
                <wp:posOffset>46990</wp:posOffset>
              </wp:positionV>
              <wp:extent cx="5721350" cy="0"/>
              <wp:effectExtent l="0" t="0" r="31750" b="19050"/>
              <wp:wrapNone/>
              <wp:docPr id="3" name="Łącznik prosty 3"/>
              <wp:cNvGraphicFramePr/>
              <a:graphic xmlns:a="http://schemas.openxmlformats.org/drawingml/2006/main">
                <a:graphicData uri="http://schemas.microsoft.com/office/word/2010/wordprocessingShape">
                  <wps:wsp>
                    <wps:cNvCnPr/>
                    <wps:spPr>
                      <a:xfrm>
                        <a:off x="0" y="0"/>
                        <a:ext cx="5721350" cy="0"/>
                      </a:xfrm>
                      <a:prstGeom prst="line">
                        <a:avLst/>
                      </a:prstGeom>
                      <a:ln w="6350">
                        <a:solidFill>
                          <a:schemeClr val="tx2">
                            <a:lumMod val="75000"/>
                          </a:schemeClr>
                        </a:solidFill>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26E2636F" id="Łącznik prosty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3.7pt" to="450.6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" strokecolor="#323e4f [2415]" strokeweight=".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E59DC" w14:textId="77777777" w:rsidR="00D33758" w:rsidRDefault="00D3375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55ECB"/>
    <w:multiLevelType w:val="hybridMultilevel"/>
    <w:tmpl w:val="15E44A32"/>
    <w:lvl w:ilvl="0" w:tplc="04150011">
      <w:start w:val="1"/>
      <w:numFmt w:val="decimal"/>
      <w:lvlText w:val="%1)"/>
      <w:lvlJc w:val="left"/>
      <w:pPr>
        <w:ind w:left="1757" w:hanging="360"/>
      </w:pPr>
    </w:lvl>
    <w:lvl w:ilvl="1" w:tplc="04150019" w:tentative="1">
      <w:start w:val="1"/>
      <w:numFmt w:val="lowerLetter"/>
      <w:lvlText w:val="%2."/>
      <w:lvlJc w:val="left"/>
      <w:pPr>
        <w:ind w:left="2477" w:hanging="360"/>
      </w:pPr>
    </w:lvl>
    <w:lvl w:ilvl="2" w:tplc="0415001B" w:tentative="1">
      <w:start w:val="1"/>
      <w:numFmt w:val="lowerRoman"/>
      <w:lvlText w:val="%3."/>
      <w:lvlJc w:val="right"/>
      <w:pPr>
        <w:ind w:left="3197" w:hanging="180"/>
      </w:pPr>
    </w:lvl>
    <w:lvl w:ilvl="3" w:tplc="0415000F" w:tentative="1">
      <w:start w:val="1"/>
      <w:numFmt w:val="decimal"/>
      <w:lvlText w:val="%4."/>
      <w:lvlJc w:val="left"/>
      <w:pPr>
        <w:ind w:left="3917" w:hanging="360"/>
      </w:pPr>
    </w:lvl>
    <w:lvl w:ilvl="4" w:tplc="04150019" w:tentative="1">
      <w:start w:val="1"/>
      <w:numFmt w:val="lowerLetter"/>
      <w:lvlText w:val="%5."/>
      <w:lvlJc w:val="left"/>
      <w:pPr>
        <w:ind w:left="4637" w:hanging="360"/>
      </w:pPr>
    </w:lvl>
    <w:lvl w:ilvl="5" w:tplc="0415001B" w:tentative="1">
      <w:start w:val="1"/>
      <w:numFmt w:val="lowerRoman"/>
      <w:lvlText w:val="%6."/>
      <w:lvlJc w:val="right"/>
      <w:pPr>
        <w:ind w:left="5357" w:hanging="180"/>
      </w:pPr>
    </w:lvl>
    <w:lvl w:ilvl="6" w:tplc="0415000F" w:tentative="1">
      <w:start w:val="1"/>
      <w:numFmt w:val="decimal"/>
      <w:lvlText w:val="%7."/>
      <w:lvlJc w:val="left"/>
      <w:pPr>
        <w:ind w:left="6077" w:hanging="360"/>
      </w:pPr>
    </w:lvl>
    <w:lvl w:ilvl="7" w:tplc="04150019" w:tentative="1">
      <w:start w:val="1"/>
      <w:numFmt w:val="lowerLetter"/>
      <w:lvlText w:val="%8."/>
      <w:lvlJc w:val="left"/>
      <w:pPr>
        <w:ind w:left="6797" w:hanging="360"/>
      </w:pPr>
    </w:lvl>
    <w:lvl w:ilvl="8" w:tplc="0415001B" w:tentative="1">
      <w:start w:val="1"/>
      <w:numFmt w:val="lowerRoman"/>
      <w:lvlText w:val="%9."/>
      <w:lvlJc w:val="right"/>
      <w:pPr>
        <w:ind w:left="7517" w:hanging="180"/>
      </w:pPr>
    </w:lvl>
  </w:abstractNum>
  <w:abstractNum w:abstractNumId="1" w15:restartNumberingAfterBreak="0">
    <w:nsid w:val="01455EDA"/>
    <w:multiLevelType w:val="hybridMultilevel"/>
    <w:tmpl w:val="E0525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6C0A35"/>
    <w:multiLevelType w:val="multilevel"/>
    <w:tmpl w:val="71566B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7406155"/>
    <w:multiLevelType w:val="multilevel"/>
    <w:tmpl w:val="84785E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B6F4DF0"/>
    <w:multiLevelType w:val="multilevel"/>
    <w:tmpl w:val="649C26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CDD1BC1"/>
    <w:multiLevelType w:val="multilevel"/>
    <w:tmpl w:val="FAA2A8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D0A6B5C"/>
    <w:multiLevelType w:val="hybridMultilevel"/>
    <w:tmpl w:val="8AE05E92"/>
    <w:lvl w:ilvl="0" w:tplc="47A02E76">
      <w:start w:val="1"/>
      <w:numFmt w:val="decimal"/>
      <w:lvlText w:val="%1)"/>
      <w:lvlJc w:val="left"/>
      <w:pPr>
        <w:ind w:left="1068" w:hanging="360"/>
      </w:pPr>
      <w:rPr>
        <w:i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tabs>
          <w:tab w:val="num" w:pos="2880"/>
        </w:tabs>
        <w:ind w:left="2880" w:hanging="360"/>
      </w:pPr>
      <w:rPr>
        <w:i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D8E2F87"/>
    <w:multiLevelType w:val="hybridMultilevel"/>
    <w:tmpl w:val="297E4A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EA03B1B"/>
    <w:multiLevelType w:val="multilevel"/>
    <w:tmpl w:val="678605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EF74AC5"/>
    <w:multiLevelType w:val="hybridMultilevel"/>
    <w:tmpl w:val="0BAAF602"/>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647C29"/>
    <w:multiLevelType w:val="hybridMultilevel"/>
    <w:tmpl w:val="0E9CF19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1C4446A"/>
    <w:multiLevelType w:val="multilevel"/>
    <w:tmpl w:val="50567FA4"/>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2770F7F"/>
    <w:multiLevelType w:val="hybridMultilevel"/>
    <w:tmpl w:val="EF94C624"/>
    <w:lvl w:ilvl="0" w:tplc="F5EC25BC">
      <w:start w:val="1"/>
      <w:numFmt w:val="decimal"/>
      <w:lvlText w:val="%1)"/>
      <w:lvlJc w:val="left"/>
      <w:pPr>
        <w:ind w:left="1146" w:hanging="360"/>
      </w:pPr>
      <w:rPr>
        <w:rFonts w:ascii="Arial" w:eastAsia="Calibri" w:hAnsi="Arial" w:cs="Arial"/>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6E33676"/>
    <w:multiLevelType w:val="hybridMultilevel"/>
    <w:tmpl w:val="1D70C41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9A04B5A"/>
    <w:multiLevelType w:val="hybridMultilevel"/>
    <w:tmpl w:val="F88812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A3B73E6"/>
    <w:multiLevelType w:val="multilevel"/>
    <w:tmpl w:val="6D582D34"/>
    <w:lvl w:ilvl="0">
      <w:start w:val="15"/>
      <w:numFmt w:val="decimal"/>
      <w:lvlText w:val="%1."/>
      <w:lvlJc w:val="left"/>
      <w:pPr>
        <w:ind w:left="360" w:hanging="360"/>
      </w:pPr>
      <w:rPr>
        <w:rFonts w:hint="default"/>
        <w:b w:val="0"/>
        <w:i w:val="0"/>
        <w:sz w:val="2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1A3D5DFB"/>
    <w:multiLevelType w:val="hybridMultilevel"/>
    <w:tmpl w:val="8F7C2482"/>
    <w:lvl w:ilvl="0" w:tplc="1414A77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B7F0E8D"/>
    <w:multiLevelType w:val="hybridMultilevel"/>
    <w:tmpl w:val="CCFEB8C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B9964D0"/>
    <w:multiLevelType w:val="hybridMultilevel"/>
    <w:tmpl w:val="54B294D2"/>
    <w:lvl w:ilvl="0" w:tplc="EA6EFAA4">
      <w:start w:val="1"/>
      <w:numFmt w:val="lowerLetter"/>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7B0399"/>
    <w:multiLevelType w:val="hybridMultilevel"/>
    <w:tmpl w:val="017A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3DD138A"/>
    <w:multiLevelType w:val="hybridMultilevel"/>
    <w:tmpl w:val="A4109522"/>
    <w:lvl w:ilvl="0" w:tplc="B39ACD6E">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242273AA"/>
    <w:multiLevelType w:val="hybridMultilevel"/>
    <w:tmpl w:val="05DC039C"/>
    <w:lvl w:ilvl="0" w:tplc="5378801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25862E36"/>
    <w:multiLevelType w:val="hybridMultilevel"/>
    <w:tmpl w:val="F3A82B16"/>
    <w:lvl w:ilvl="0" w:tplc="2EFCF4F4">
      <w:start w:val="17"/>
      <w:numFmt w:val="decimal"/>
      <w:lvlText w:val="§%1"/>
      <w:lvlJc w:val="left"/>
      <w:pPr>
        <w:ind w:left="4613"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245388"/>
    <w:multiLevelType w:val="multilevel"/>
    <w:tmpl w:val="C84CAA2C"/>
    <w:lvl w:ilvl="0">
      <w:start w:val="1"/>
      <w:numFmt w:val="decimal"/>
      <w:lvlText w:val="%1"/>
      <w:lvlJc w:val="left"/>
      <w:pPr>
        <w:ind w:left="360" w:hanging="360"/>
      </w:pPr>
      <w:rPr>
        <w:rFonts w:hint="default"/>
        <w:b/>
      </w:rPr>
    </w:lvl>
    <w:lvl w:ilvl="1">
      <w:start w:val="1"/>
      <w:numFmt w:val="decimal"/>
      <w:lvlText w:val="%1.%2"/>
      <w:lvlJc w:val="left"/>
      <w:pPr>
        <w:ind w:left="502"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2A0710D0"/>
    <w:multiLevelType w:val="hybridMultilevel"/>
    <w:tmpl w:val="9E14E50A"/>
    <w:lvl w:ilvl="0" w:tplc="73A865CA">
      <w:start w:val="1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99236E"/>
    <w:multiLevelType w:val="multilevel"/>
    <w:tmpl w:val="B0C894E8"/>
    <w:lvl w:ilvl="0">
      <w:start w:val="1"/>
      <w:numFmt w:val="decimal"/>
      <w:lvlText w:val="%1."/>
      <w:lvlJc w:val="left"/>
      <w:pPr>
        <w:ind w:left="360" w:hanging="360"/>
      </w:pPr>
      <w:rPr>
        <w:rFonts w:ascii="Arial" w:eastAsiaTheme="minorHAnsi"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E5D5192"/>
    <w:multiLevelType w:val="hybridMultilevel"/>
    <w:tmpl w:val="0BAAF602"/>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721731"/>
    <w:multiLevelType w:val="hybridMultilevel"/>
    <w:tmpl w:val="36D291DE"/>
    <w:lvl w:ilvl="0" w:tplc="8B50F3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0EC031A"/>
    <w:multiLevelType w:val="multilevel"/>
    <w:tmpl w:val="5FC450B4"/>
    <w:lvl w:ilvl="0">
      <w:start w:val="1"/>
      <w:numFmt w:val="decimal"/>
      <w:pStyle w:val="OPZ-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2DD00A1"/>
    <w:multiLevelType w:val="hybridMultilevel"/>
    <w:tmpl w:val="86D64E50"/>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B30755"/>
    <w:multiLevelType w:val="hybridMultilevel"/>
    <w:tmpl w:val="FFA86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C8136A"/>
    <w:multiLevelType w:val="hybridMultilevel"/>
    <w:tmpl w:val="0E9CF196"/>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2" w15:restartNumberingAfterBreak="0">
    <w:nsid w:val="36F51CE5"/>
    <w:multiLevelType w:val="hybridMultilevel"/>
    <w:tmpl w:val="51B2A9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8B134C"/>
    <w:multiLevelType w:val="hybridMultilevel"/>
    <w:tmpl w:val="E76497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383E673F"/>
    <w:multiLevelType w:val="multilevel"/>
    <w:tmpl w:val="39D88B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38A672AC"/>
    <w:multiLevelType w:val="hybridMultilevel"/>
    <w:tmpl w:val="C7708BEE"/>
    <w:lvl w:ilvl="0" w:tplc="A22E59A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AE0566D"/>
    <w:multiLevelType w:val="hybridMultilevel"/>
    <w:tmpl w:val="62B66EFA"/>
    <w:lvl w:ilvl="0" w:tplc="14C2B67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3D4C3B21"/>
    <w:multiLevelType w:val="multilevel"/>
    <w:tmpl w:val="54965E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3F665AB4"/>
    <w:multiLevelType w:val="multilevel"/>
    <w:tmpl w:val="C92404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41DE325C"/>
    <w:multiLevelType w:val="hybridMultilevel"/>
    <w:tmpl w:val="C98C9A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276639E"/>
    <w:multiLevelType w:val="hybridMultilevel"/>
    <w:tmpl w:val="39085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C03907"/>
    <w:multiLevelType w:val="hybridMultilevel"/>
    <w:tmpl w:val="9886BB30"/>
    <w:lvl w:ilvl="0" w:tplc="B3986A9A">
      <w:start w:val="1"/>
      <w:numFmt w:val="decimal"/>
      <w:lvlText w:val="%1."/>
      <w:lvlJc w:val="right"/>
      <w:pPr>
        <w:ind w:left="720" w:hanging="360"/>
      </w:pPr>
      <w:rPr>
        <w:rFonts w:ascii="Arial" w:hAnsi="Arial" w:cs="Arial" w:hint="default"/>
        <w:b w:val="0"/>
        <w:strike w:val="0"/>
        <w:color w:val="auto"/>
        <w:w w:val="105"/>
      </w:rPr>
    </w:lvl>
    <w:lvl w:ilvl="1" w:tplc="04150019">
      <w:start w:val="1"/>
      <w:numFmt w:val="lowerLetter"/>
      <w:lvlText w:val="%2."/>
      <w:lvlJc w:val="left"/>
      <w:pPr>
        <w:ind w:left="1440" w:hanging="360"/>
      </w:pPr>
    </w:lvl>
    <w:lvl w:ilvl="2" w:tplc="194AB3E0">
      <w:start w:val="1"/>
      <w:numFmt w:val="decimal"/>
      <w:lvlText w:val="%3)"/>
      <w:lvlJc w:val="left"/>
      <w:pPr>
        <w:ind w:left="2400" w:hanging="4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8040E5"/>
    <w:multiLevelType w:val="multilevel"/>
    <w:tmpl w:val="69B6D01A"/>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8077AC6"/>
    <w:multiLevelType w:val="hybridMultilevel"/>
    <w:tmpl w:val="1F5EC4DC"/>
    <w:lvl w:ilvl="0" w:tplc="C8945A92">
      <w:start w:val="1"/>
      <w:numFmt w:val="lowerLetter"/>
      <w:lvlText w:val="%1)"/>
      <w:lvlJc w:val="left"/>
      <w:pPr>
        <w:ind w:left="1070" w:hanging="360"/>
      </w:pPr>
      <w:rPr>
        <w:rFonts w:hint="default"/>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4" w15:restartNumberingAfterBreak="0">
    <w:nsid w:val="489551C5"/>
    <w:multiLevelType w:val="multilevel"/>
    <w:tmpl w:val="77E2B4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4A0863E8"/>
    <w:multiLevelType w:val="multilevel"/>
    <w:tmpl w:val="E8EA0828"/>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B941EF1"/>
    <w:multiLevelType w:val="multilevel"/>
    <w:tmpl w:val="837A63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4CF34DE2"/>
    <w:multiLevelType w:val="multilevel"/>
    <w:tmpl w:val="403807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4EF37F07"/>
    <w:multiLevelType w:val="hybridMultilevel"/>
    <w:tmpl w:val="65D4F4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4F1E6EF7"/>
    <w:multiLevelType w:val="multilevel"/>
    <w:tmpl w:val="8F7C3372"/>
    <w:lvl w:ilvl="0">
      <w:start w:val="1"/>
      <w:numFmt w:val="decimal"/>
      <w:lvlText w:val="%1."/>
      <w:lvlJc w:val="left"/>
      <w:rPr>
        <w:rFonts w:ascii="Arial" w:eastAsia="Calibri" w:hAnsi="Arial" w:cs="Arial"/>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F9B2DAC"/>
    <w:multiLevelType w:val="multilevel"/>
    <w:tmpl w:val="52CCADFE"/>
    <w:lvl w:ilvl="0">
      <w:start w:val="12"/>
      <w:numFmt w:val="decimal"/>
      <w:lvlText w:val="%1."/>
      <w:lvlJc w:val="left"/>
      <w:pPr>
        <w:ind w:left="360" w:hanging="360"/>
      </w:pPr>
      <w:rPr>
        <w:rFonts w:hint="default"/>
        <w:b w:val="0"/>
        <w:i w:val="0"/>
        <w:sz w:val="2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53912B73"/>
    <w:multiLevelType w:val="multilevel"/>
    <w:tmpl w:val="16700F04"/>
    <w:lvl w:ilvl="0">
      <w:start w:val="1"/>
      <w:numFmt w:val="decimal"/>
      <w:lvlText w:val="%1."/>
      <w:lvlJc w:val="left"/>
      <w:pPr>
        <w:ind w:left="360" w:hanging="360"/>
      </w:pPr>
      <w:rPr>
        <w:rFonts w:ascii="Arial" w:eastAsia="Calibri" w:hAnsi="Arial" w:cs="Arial"/>
      </w:rPr>
    </w:lvl>
    <w:lvl w:ilvl="1">
      <w:start w:val="1"/>
      <w:numFmt w:val="decimal"/>
      <w:lvlText w:val="%2)"/>
      <w:lvlJc w:val="left"/>
      <w:pPr>
        <w:ind w:left="792" w:hanging="432"/>
      </w:pPr>
      <w:rPr>
        <w:rFonts w:ascii="Arial" w:eastAsia="Calibri" w:hAnsi="Arial" w:cs="Arial"/>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6111BAB"/>
    <w:multiLevelType w:val="multilevel"/>
    <w:tmpl w:val="56A67844"/>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6EC57C1"/>
    <w:multiLevelType w:val="hybridMultilevel"/>
    <w:tmpl w:val="356E4640"/>
    <w:lvl w:ilvl="0" w:tplc="D7DEF1C8">
      <w:start w:val="1"/>
      <w:numFmt w:val="decimal"/>
      <w:lvlText w:val="%1."/>
      <w:lvlJc w:val="left"/>
      <w:pPr>
        <w:ind w:left="720" w:hanging="360"/>
      </w:pPr>
    </w:lvl>
    <w:lvl w:ilvl="1" w:tplc="86A01968">
      <w:start w:val="1"/>
      <w:numFmt w:val="decimal"/>
      <w:lvlText w:val="%2."/>
      <w:lvlJc w:val="left"/>
      <w:pPr>
        <w:ind w:left="1440" w:hanging="360"/>
      </w:pPr>
      <w:rPr>
        <w:rFonts w:ascii="Arial" w:hAnsi="Arial" w:cs="Arial" w:hint="default"/>
        <w:sz w:val="20"/>
        <w:szCs w:val="20"/>
      </w:rPr>
    </w:lvl>
    <w:lvl w:ilvl="2" w:tplc="4F4460C6">
      <w:start w:val="1"/>
      <w:numFmt w:val="lowerRoman"/>
      <w:lvlText w:val="%3."/>
      <w:lvlJc w:val="right"/>
      <w:pPr>
        <w:ind w:left="2160" w:hanging="180"/>
      </w:pPr>
    </w:lvl>
    <w:lvl w:ilvl="3" w:tplc="0B947758">
      <w:start w:val="1"/>
      <w:numFmt w:val="decimal"/>
      <w:lvlText w:val="%4."/>
      <w:lvlJc w:val="left"/>
      <w:pPr>
        <w:ind w:left="2880" w:hanging="360"/>
      </w:pPr>
    </w:lvl>
    <w:lvl w:ilvl="4" w:tplc="C7FC89F8">
      <w:start w:val="1"/>
      <w:numFmt w:val="lowerLetter"/>
      <w:lvlText w:val="%5."/>
      <w:lvlJc w:val="left"/>
      <w:pPr>
        <w:ind w:left="3600" w:hanging="360"/>
      </w:pPr>
    </w:lvl>
    <w:lvl w:ilvl="5" w:tplc="97F056F0">
      <w:start w:val="1"/>
      <w:numFmt w:val="lowerRoman"/>
      <w:lvlText w:val="%6."/>
      <w:lvlJc w:val="right"/>
      <w:pPr>
        <w:ind w:left="4320" w:hanging="180"/>
      </w:pPr>
    </w:lvl>
    <w:lvl w:ilvl="6" w:tplc="93989336">
      <w:start w:val="1"/>
      <w:numFmt w:val="decimal"/>
      <w:lvlText w:val="%7."/>
      <w:lvlJc w:val="left"/>
      <w:pPr>
        <w:ind w:left="5040" w:hanging="360"/>
      </w:pPr>
    </w:lvl>
    <w:lvl w:ilvl="7" w:tplc="166442FA">
      <w:start w:val="1"/>
      <w:numFmt w:val="lowerLetter"/>
      <w:lvlText w:val="%8."/>
      <w:lvlJc w:val="left"/>
      <w:pPr>
        <w:ind w:left="5760" w:hanging="360"/>
      </w:pPr>
    </w:lvl>
    <w:lvl w:ilvl="8" w:tplc="DADEF432">
      <w:start w:val="1"/>
      <w:numFmt w:val="lowerRoman"/>
      <w:lvlText w:val="%9."/>
      <w:lvlJc w:val="right"/>
      <w:pPr>
        <w:ind w:left="6480" w:hanging="180"/>
      </w:pPr>
    </w:lvl>
  </w:abstractNum>
  <w:abstractNum w:abstractNumId="54" w15:restartNumberingAfterBreak="0">
    <w:nsid w:val="58FA3E6E"/>
    <w:multiLevelType w:val="hybridMultilevel"/>
    <w:tmpl w:val="0728090E"/>
    <w:lvl w:ilvl="0" w:tplc="AC76C9A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5925337E"/>
    <w:multiLevelType w:val="hybridMultilevel"/>
    <w:tmpl w:val="47B2C382"/>
    <w:lvl w:ilvl="0" w:tplc="251E6648">
      <w:start w:val="1"/>
      <w:numFmt w:val="lowerLetter"/>
      <w:lvlText w:val="%1)"/>
      <w:lvlJc w:val="left"/>
      <w:pPr>
        <w:ind w:left="720" w:hanging="360"/>
      </w:pPr>
      <w:rPr>
        <w:rFonts w:ascii="Times New Roman" w:eastAsia="Calibri" w:cs="Times New Roman" w:hint="default"/>
      </w:rPr>
    </w:lvl>
    <w:lvl w:ilvl="1" w:tplc="D9567BEC">
      <w:start w:val="1"/>
      <w:numFmt w:val="decimal"/>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A8F5887"/>
    <w:multiLevelType w:val="hybridMultilevel"/>
    <w:tmpl w:val="6F941D36"/>
    <w:lvl w:ilvl="0" w:tplc="4FE20F42">
      <w:start w:val="1"/>
      <w:numFmt w:val="decimal"/>
      <w:lvlText w:val="%1."/>
      <w:lvlJc w:val="left"/>
      <w:pPr>
        <w:ind w:left="502" w:hanging="360"/>
      </w:pPr>
    </w:lvl>
    <w:lvl w:ilvl="1" w:tplc="0C18776A">
      <w:start w:val="1"/>
      <w:numFmt w:val="decimal"/>
      <w:lvlText w:val="%2)"/>
      <w:lvlJc w:val="left"/>
      <w:pPr>
        <w:ind w:left="1440" w:hanging="360"/>
      </w:pPr>
      <w:rPr>
        <w:rFonts w:ascii="Arial" w:eastAsia="Calibri" w:hAnsi="Arial" w:cs="Arial"/>
      </w:rPr>
    </w:lvl>
    <w:lvl w:ilvl="2" w:tplc="E872FEC8">
      <w:start w:val="1"/>
      <w:numFmt w:val="lowerRoman"/>
      <w:lvlText w:val="%3."/>
      <w:lvlJc w:val="right"/>
      <w:pPr>
        <w:ind w:left="2160" w:hanging="180"/>
      </w:pPr>
    </w:lvl>
    <w:lvl w:ilvl="3" w:tplc="D716F24C">
      <w:start w:val="1"/>
      <w:numFmt w:val="decimal"/>
      <w:lvlText w:val="%4."/>
      <w:lvlJc w:val="left"/>
      <w:pPr>
        <w:ind w:left="2880" w:hanging="360"/>
      </w:pPr>
    </w:lvl>
    <w:lvl w:ilvl="4" w:tplc="0F48AE36">
      <w:start w:val="1"/>
      <w:numFmt w:val="lowerLetter"/>
      <w:lvlText w:val="%5."/>
      <w:lvlJc w:val="left"/>
      <w:pPr>
        <w:ind w:left="3600" w:hanging="360"/>
      </w:pPr>
    </w:lvl>
    <w:lvl w:ilvl="5" w:tplc="C74436BA">
      <w:start w:val="1"/>
      <w:numFmt w:val="lowerRoman"/>
      <w:lvlText w:val="%6."/>
      <w:lvlJc w:val="right"/>
      <w:pPr>
        <w:ind w:left="4320" w:hanging="180"/>
      </w:pPr>
    </w:lvl>
    <w:lvl w:ilvl="6" w:tplc="CA141F7E">
      <w:start w:val="1"/>
      <w:numFmt w:val="decimal"/>
      <w:lvlText w:val="%7."/>
      <w:lvlJc w:val="left"/>
      <w:pPr>
        <w:ind w:left="5040" w:hanging="360"/>
      </w:pPr>
    </w:lvl>
    <w:lvl w:ilvl="7" w:tplc="9606EA0C">
      <w:start w:val="1"/>
      <w:numFmt w:val="lowerLetter"/>
      <w:lvlText w:val="%8."/>
      <w:lvlJc w:val="left"/>
      <w:pPr>
        <w:ind w:left="5760" w:hanging="360"/>
      </w:pPr>
    </w:lvl>
    <w:lvl w:ilvl="8" w:tplc="72629AB8">
      <w:start w:val="1"/>
      <w:numFmt w:val="lowerRoman"/>
      <w:lvlText w:val="%9."/>
      <w:lvlJc w:val="right"/>
      <w:pPr>
        <w:ind w:left="6480" w:hanging="180"/>
      </w:pPr>
    </w:lvl>
  </w:abstractNum>
  <w:abstractNum w:abstractNumId="57" w15:restartNumberingAfterBreak="0">
    <w:nsid w:val="5ADD2348"/>
    <w:multiLevelType w:val="multilevel"/>
    <w:tmpl w:val="72DA8B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5E4831CD"/>
    <w:multiLevelType w:val="multilevel"/>
    <w:tmpl w:val="770EDC18"/>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0"/>
        <w:u w:val="none"/>
        <w:lang w:val="pl-PL" w:eastAsia="pl-PL" w:bidi="pl-PL"/>
      </w:rPr>
    </w:lvl>
    <w:lvl w:ilvl="1">
      <w:start w:val="1"/>
      <w:numFmt w:val="lowerLetter"/>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5EAB1B2B"/>
    <w:multiLevelType w:val="hybridMultilevel"/>
    <w:tmpl w:val="2B2CABA6"/>
    <w:lvl w:ilvl="0" w:tplc="06E84E88">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616058FA"/>
    <w:multiLevelType w:val="multilevel"/>
    <w:tmpl w:val="795647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633819ED"/>
    <w:multiLevelType w:val="hybridMultilevel"/>
    <w:tmpl w:val="BC68901E"/>
    <w:lvl w:ilvl="0" w:tplc="04150011">
      <w:start w:val="1"/>
      <w:numFmt w:val="decimal"/>
      <w:lvlText w:val="%1)"/>
      <w:lvlJc w:val="left"/>
      <w:pPr>
        <w:ind w:left="720" w:hanging="360"/>
      </w:pPr>
      <w:rPr>
        <w:rFonts w:hint="default"/>
      </w:rPr>
    </w:lvl>
    <w:lvl w:ilvl="1" w:tplc="14F65E7E">
      <w:start w:val="1"/>
      <w:numFmt w:val="bullet"/>
      <w:lvlText w:val="o"/>
      <w:lvlJc w:val="left"/>
      <w:pPr>
        <w:ind w:left="1440" w:hanging="360"/>
      </w:pPr>
      <w:rPr>
        <w:rFonts w:ascii="Courier New" w:hAnsi="Courier New" w:hint="default"/>
      </w:rPr>
    </w:lvl>
    <w:lvl w:ilvl="2" w:tplc="9E68936C">
      <w:start w:val="1"/>
      <w:numFmt w:val="bullet"/>
      <w:lvlText w:val=""/>
      <w:lvlJc w:val="left"/>
      <w:pPr>
        <w:ind w:left="2160" w:hanging="360"/>
      </w:pPr>
      <w:rPr>
        <w:rFonts w:ascii="Wingdings" w:hAnsi="Wingdings" w:hint="default"/>
      </w:rPr>
    </w:lvl>
    <w:lvl w:ilvl="3" w:tplc="2436A1BC">
      <w:start w:val="1"/>
      <w:numFmt w:val="bullet"/>
      <w:lvlText w:val=""/>
      <w:lvlJc w:val="left"/>
      <w:pPr>
        <w:ind w:left="2880" w:hanging="360"/>
      </w:pPr>
      <w:rPr>
        <w:rFonts w:ascii="Symbol" w:hAnsi="Symbol" w:hint="default"/>
      </w:rPr>
    </w:lvl>
    <w:lvl w:ilvl="4" w:tplc="30220A7C">
      <w:start w:val="1"/>
      <w:numFmt w:val="bullet"/>
      <w:lvlText w:val="o"/>
      <w:lvlJc w:val="left"/>
      <w:pPr>
        <w:ind w:left="3600" w:hanging="360"/>
      </w:pPr>
      <w:rPr>
        <w:rFonts w:ascii="Courier New" w:hAnsi="Courier New" w:hint="default"/>
      </w:rPr>
    </w:lvl>
    <w:lvl w:ilvl="5" w:tplc="74321702">
      <w:start w:val="1"/>
      <w:numFmt w:val="bullet"/>
      <w:lvlText w:val=""/>
      <w:lvlJc w:val="left"/>
      <w:pPr>
        <w:ind w:left="4320" w:hanging="360"/>
      </w:pPr>
      <w:rPr>
        <w:rFonts w:ascii="Wingdings" w:hAnsi="Wingdings" w:hint="default"/>
      </w:rPr>
    </w:lvl>
    <w:lvl w:ilvl="6" w:tplc="15BAD45A">
      <w:start w:val="1"/>
      <w:numFmt w:val="bullet"/>
      <w:lvlText w:val=""/>
      <w:lvlJc w:val="left"/>
      <w:pPr>
        <w:ind w:left="5040" w:hanging="360"/>
      </w:pPr>
      <w:rPr>
        <w:rFonts w:ascii="Symbol" w:hAnsi="Symbol" w:hint="default"/>
      </w:rPr>
    </w:lvl>
    <w:lvl w:ilvl="7" w:tplc="2F8464C0">
      <w:start w:val="1"/>
      <w:numFmt w:val="bullet"/>
      <w:lvlText w:val="o"/>
      <w:lvlJc w:val="left"/>
      <w:pPr>
        <w:ind w:left="5760" w:hanging="360"/>
      </w:pPr>
      <w:rPr>
        <w:rFonts w:ascii="Courier New" w:hAnsi="Courier New" w:hint="default"/>
      </w:rPr>
    </w:lvl>
    <w:lvl w:ilvl="8" w:tplc="7828226C">
      <w:start w:val="1"/>
      <w:numFmt w:val="bullet"/>
      <w:lvlText w:val=""/>
      <w:lvlJc w:val="left"/>
      <w:pPr>
        <w:ind w:left="6480" w:hanging="360"/>
      </w:pPr>
      <w:rPr>
        <w:rFonts w:ascii="Wingdings" w:hAnsi="Wingdings" w:hint="default"/>
      </w:rPr>
    </w:lvl>
  </w:abstractNum>
  <w:abstractNum w:abstractNumId="62" w15:restartNumberingAfterBreak="0">
    <w:nsid w:val="6456049C"/>
    <w:multiLevelType w:val="hybridMultilevel"/>
    <w:tmpl w:val="FA24D660"/>
    <w:lvl w:ilvl="0" w:tplc="B8AE6BC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3" w15:restartNumberingAfterBreak="0">
    <w:nsid w:val="65CE6CC1"/>
    <w:multiLevelType w:val="hybridMultilevel"/>
    <w:tmpl w:val="05B0B4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66690438"/>
    <w:multiLevelType w:val="hybridMultilevel"/>
    <w:tmpl w:val="51E2A258"/>
    <w:lvl w:ilvl="0" w:tplc="7A0C9876">
      <w:start w:val="1"/>
      <w:numFmt w:val="lowerLetter"/>
      <w:lvlText w:val="%1)"/>
      <w:lvlJc w:val="left"/>
      <w:pPr>
        <w:ind w:left="742" w:hanging="360"/>
      </w:pPr>
      <w:rPr>
        <w:rFonts w:ascii="Arial" w:eastAsia="Calibri" w:hAnsi="Arial" w:cs="Arial"/>
      </w:rPr>
    </w:lvl>
    <w:lvl w:ilvl="1" w:tplc="04150019">
      <w:start w:val="1"/>
      <w:numFmt w:val="lowerLetter"/>
      <w:lvlText w:val="%2."/>
      <w:lvlJc w:val="left"/>
      <w:pPr>
        <w:ind w:left="1462" w:hanging="360"/>
      </w:pPr>
    </w:lvl>
    <w:lvl w:ilvl="2" w:tplc="0415001B" w:tentative="1">
      <w:start w:val="1"/>
      <w:numFmt w:val="lowerRoman"/>
      <w:lvlText w:val="%3."/>
      <w:lvlJc w:val="right"/>
      <w:pPr>
        <w:ind w:left="2182" w:hanging="180"/>
      </w:pPr>
    </w:lvl>
    <w:lvl w:ilvl="3" w:tplc="0415000F" w:tentative="1">
      <w:start w:val="1"/>
      <w:numFmt w:val="decimal"/>
      <w:lvlText w:val="%4."/>
      <w:lvlJc w:val="left"/>
      <w:pPr>
        <w:ind w:left="2902" w:hanging="360"/>
      </w:pPr>
    </w:lvl>
    <w:lvl w:ilvl="4" w:tplc="04150019" w:tentative="1">
      <w:start w:val="1"/>
      <w:numFmt w:val="lowerLetter"/>
      <w:lvlText w:val="%5."/>
      <w:lvlJc w:val="left"/>
      <w:pPr>
        <w:ind w:left="3622" w:hanging="360"/>
      </w:pPr>
    </w:lvl>
    <w:lvl w:ilvl="5" w:tplc="0415001B" w:tentative="1">
      <w:start w:val="1"/>
      <w:numFmt w:val="lowerRoman"/>
      <w:lvlText w:val="%6."/>
      <w:lvlJc w:val="right"/>
      <w:pPr>
        <w:ind w:left="4342" w:hanging="180"/>
      </w:pPr>
    </w:lvl>
    <w:lvl w:ilvl="6" w:tplc="0415000F" w:tentative="1">
      <w:start w:val="1"/>
      <w:numFmt w:val="decimal"/>
      <w:lvlText w:val="%7."/>
      <w:lvlJc w:val="left"/>
      <w:pPr>
        <w:ind w:left="5062" w:hanging="360"/>
      </w:pPr>
    </w:lvl>
    <w:lvl w:ilvl="7" w:tplc="04150019" w:tentative="1">
      <w:start w:val="1"/>
      <w:numFmt w:val="lowerLetter"/>
      <w:lvlText w:val="%8."/>
      <w:lvlJc w:val="left"/>
      <w:pPr>
        <w:ind w:left="5782" w:hanging="360"/>
      </w:pPr>
    </w:lvl>
    <w:lvl w:ilvl="8" w:tplc="0415001B" w:tentative="1">
      <w:start w:val="1"/>
      <w:numFmt w:val="lowerRoman"/>
      <w:lvlText w:val="%9."/>
      <w:lvlJc w:val="right"/>
      <w:pPr>
        <w:ind w:left="6502" w:hanging="180"/>
      </w:pPr>
    </w:lvl>
  </w:abstractNum>
  <w:abstractNum w:abstractNumId="65" w15:restartNumberingAfterBreak="0">
    <w:nsid w:val="6AE65368"/>
    <w:multiLevelType w:val="multilevel"/>
    <w:tmpl w:val="86421A32"/>
    <w:lvl w:ilvl="0">
      <w:start w:val="1"/>
      <w:numFmt w:val="decimal"/>
      <w:lvlText w:val="%1."/>
      <w:lvlJc w:val="left"/>
      <w:pPr>
        <w:ind w:left="360" w:hanging="360"/>
      </w:pPr>
      <w:rPr>
        <w:rFonts w:ascii="Arial" w:eastAsia="Calibri" w:hAnsi="Arial" w:cs="Arial"/>
      </w:rPr>
    </w:lvl>
    <w:lvl w:ilvl="1">
      <w:start w:val="1"/>
      <w:numFmt w:val="decimal"/>
      <w:lvlText w:val="%2)"/>
      <w:lvlJc w:val="left"/>
      <w:pPr>
        <w:ind w:left="792" w:hanging="432"/>
      </w:pPr>
      <w:rPr>
        <w:rFonts w:ascii="Arial" w:eastAsia="Calibri"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B5B428F"/>
    <w:multiLevelType w:val="hybridMultilevel"/>
    <w:tmpl w:val="73BEC4E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1744F64"/>
    <w:multiLevelType w:val="multilevel"/>
    <w:tmpl w:val="FE6619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71970257"/>
    <w:multiLevelType w:val="multilevel"/>
    <w:tmpl w:val="E5F8DF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7371011F"/>
    <w:multiLevelType w:val="multilevel"/>
    <w:tmpl w:val="43F454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15:restartNumberingAfterBreak="0">
    <w:nsid w:val="755A3D27"/>
    <w:multiLevelType w:val="multilevel"/>
    <w:tmpl w:val="90A6C4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75A913D0"/>
    <w:multiLevelType w:val="hybridMultilevel"/>
    <w:tmpl w:val="512C977A"/>
    <w:lvl w:ilvl="0" w:tplc="FFFFFFFF">
      <w:start w:val="1"/>
      <w:numFmt w:val="lowerLetter"/>
      <w:lvlText w:val="%1)"/>
      <w:lvlJc w:val="left"/>
      <w:pPr>
        <w:ind w:left="1200" w:hanging="360"/>
      </w:p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72" w15:restartNumberingAfterBreak="0">
    <w:nsid w:val="76C53FFA"/>
    <w:multiLevelType w:val="multilevel"/>
    <w:tmpl w:val="FB826BDE"/>
    <w:lvl w:ilvl="0">
      <w:start w:val="1"/>
      <w:numFmt w:val="decimal"/>
      <w:lvlText w:val="%1."/>
      <w:lvlJc w:val="left"/>
      <w:pPr>
        <w:ind w:left="360" w:hanging="360"/>
      </w:pPr>
      <w:rPr>
        <w:rFonts w:hint="default"/>
        <w:b w:val="0"/>
        <w:i w:val="0"/>
        <w:sz w:val="2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3" w15:restartNumberingAfterBreak="0">
    <w:nsid w:val="78D017B5"/>
    <w:multiLevelType w:val="multilevel"/>
    <w:tmpl w:val="7E5AEA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15:restartNumberingAfterBreak="0">
    <w:nsid w:val="793832FD"/>
    <w:multiLevelType w:val="multilevel"/>
    <w:tmpl w:val="A17A6E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7B3F72A9"/>
    <w:multiLevelType w:val="hybridMultilevel"/>
    <w:tmpl w:val="6ED69E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6" w15:restartNumberingAfterBreak="0">
    <w:nsid w:val="7C534001"/>
    <w:multiLevelType w:val="hybridMultilevel"/>
    <w:tmpl w:val="512C977A"/>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77" w15:restartNumberingAfterBreak="0">
    <w:nsid w:val="7DBE332C"/>
    <w:multiLevelType w:val="multilevel"/>
    <w:tmpl w:val="A85A11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7E345A8B"/>
    <w:multiLevelType w:val="hybridMultilevel"/>
    <w:tmpl w:val="5FE8B186"/>
    <w:lvl w:ilvl="0" w:tplc="FE20CF56">
      <w:start w:val="1"/>
      <w:numFmt w:val="decimal"/>
      <w:lvlText w:val="%1."/>
      <w:lvlJc w:val="right"/>
      <w:pPr>
        <w:ind w:left="720" w:hanging="360"/>
      </w:pPr>
      <w:rPr>
        <w:rFonts w:ascii="Arial" w:hAnsi="Arial" w:cs="Arial" w:hint="default"/>
        <w:b w:val="0"/>
        <w: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E891A21"/>
    <w:multiLevelType w:val="hybridMultilevel"/>
    <w:tmpl w:val="B2A05878"/>
    <w:lvl w:ilvl="0" w:tplc="5DFCF89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0" w15:restartNumberingAfterBreak="0">
    <w:nsid w:val="7ED34B2F"/>
    <w:multiLevelType w:val="hybridMultilevel"/>
    <w:tmpl w:val="1ADCAA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EE859CF"/>
    <w:multiLevelType w:val="multilevel"/>
    <w:tmpl w:val="2C3C7CA4"/>
    <w:lvl w:ilvl="0">
      <w:start w:val="2"/>
      <w:numFmt w:val="decimal"/>
      <w:lvlText w:val="%1."/>
      <w:lvlJc w:val="left"/>
      <w:pPr>
        <w:ind w:left="360" w:hanging="360"/>
      </w:pPr>
      <w:rPr>
        <w:rFonts w:hint="default"/>
        <w:b w:val="0"/>
      </w:rPr>
    </w:lvl>
    <w:lvl w:ilvl="1">
      <w:start w:val="2"/>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7F8E4C03"/>
    <w:multiLevelType w:val="hybridMultilevel"/>
    <w:tmpl w:val="BAC835CC"/>
    <w:lvl w:ilvl="0" w:tplc="A94C4498">
      <w:start w:val="12"/>
      <w:numFmt w:val="decimal"/>
      <w:lvlText w:val="§%1"/>
      <w:lvlJc w:val="left"/>
      <w:pPr>
        <w:ind w:left="4613"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3259195">
    <w:abstractNumId w:val="49"/>
  </w:num>
  <w:num w:numId="2" w16cid:durableId="1654990769">
    <w:abstractNumId w:val="52"/>
  </w:num>
  <w:num w:numId="3" w16cid:durableId="480536239">
    <w:abstractNumId w:val="65"/>
  </w:num>
  <w:num w:numId="4" w16cid:durableId="1046639761">
    <w:abstractNumId w:val="25"/>
  </w:num>
  <w:num w:numId="5" w16cid:durableId="1573392700">
    <w:abstractNumId w:val="9"/>
  </w:num>
  <w:num w:numId="6" w16cid:durableId="2118063151">
    <w:abstractNumId w:val="61"/>
  </w:num>
  <w:num w:numId="7" w16cid:durableId="608197273">
    <w:abstractNumId w:val="53"/>
  </w:num>
  <w:num w:numId="8" w16cid:durableId="1257012471">
    <w:abstractNumId w:val="12"/>
  </w:num>
  <w:num w:numId="9" w16cid:durableId="50469091">
    <w:abstractNumId w:val="56"/>
  </w:num>
  <w:num w:numId="10" w16cid:durableId="2066761230">
    <w:abstractNumId w:val="35"/>
  </w:num>
  <w:num w:numId="11" w16cid:durableId="751313336">
    <w:abstractNumId w:val="58"/>
  </w:num>
  <w:num w:numId="12" w16cid:durableId="100954799">
    <w:abstractNumId w:val="28"/>
  </w:num>
  <w:num w:numId="13" w16cid:durableId="969015902">
    <w:abstractNumId w:val="59"/>
  </w:num>
  <w:num w:numId="14" w16cid:durableId="1544974779">
    <w:abstractNumId w:val="23"/>
  </w:num>
  <w:num w:numId="15" w16cid:durableId="2025282936">
    <w:abstractNumId w:val="29"/>
  </w:num>
  <w:num w:numId="16" w16cid:durableId="587034728">
    <w:abstractNumId w:val="66"/>
  </w:num>
  <w:num w:numId="17" w16cid:durableId="1394310733">
    <w:abstractNumId w:val="51"/>
  </w:num>
  <w:num w:numId="18" w16cid:durableId="1074744135">
    <w:abstractNumId w:val="40"/>
  </w:num>
  <w:num w:numId="19" w16cid:durableId="1922592795">
    <w:abstractNumId w:val="26"/>
  </w:num>
  <w:num w:numId="20" w16cid:durableId="1436294230">
    <w:abstractNumId w:val="72"/>
  </w:num>
  <w:num w:numId="21" w16cid:durableId="2039313193">
    <w:abstractNumId w:val="45"/>
  </w:num>
  <w:num w:numId="22" w16cid:durableId="1997028549">
    <w:abstractNumId w:val="15"/>
  </w:num>
  <w:num w:numId="23" w16cid:durableId="993987855">
    <w:abstractNumId w:val="42"/>
  </w:num>
  <w:num w:numId="24" w16cid:durableId="1664622512">
    <w:abstractNumId w:val="11"/>
  </w:num>
  <w:num w:numId="25" w16cid:durableId="1813869015">
    <w:abstractNumId w:val="50"/>
  </w:num>
  <w:num w:numId="26" w16cid:durableId="11317499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609849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5363883">
    <w:abstractNumId w:val="18"/>
  </w:num>
  <w:num w:numId="29" w16cid:durableId="879970994">
    <w:abstractNumId w:val="43"/>
  </w:num>
  <w:num w:numId="30" w16cid:durableId="853540891">
    <w:abstractNumId w:val="27"/>
  </w:num>
  <w:num w:numId="31" w16cid:durableId="1113088536">
    <w:abstractNumId w:val="1"/>
  </w:num>
  <w:num w:numId="32" w16cid:durableId="1197960748">
    <w:abstractNumId w:val="39"/>
  </w:num>
  <w:num w:numId="33" w16cid:durableId="167867382">
    <w:abstractNumId w:val="7"/>
  </w:num>
  <w:num w:numId="34" w16cid:durableId="715199003">
    <w:abstractNumId w:val="0"/>
  </w:num>
  <w:num w:numId="35" w16cid:durableId="627123570">
    <w:abstractNumId w:val="21"/>
  </w:num>
  <w:num w:numId="36" w16cid:durableId="15284305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463440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69677617">
    <w:abstractNumId w:val="32"/>
  </w:num>
  <w:num w:numId="39" w16cid:durableId="1763336257">
    <w:abstractNumId w:val="30"/>
  </w:num>
  <w:num w:numId="40" w16cid:durableId="131366678">
    <w:abstractNumId w:val="24"/>
  </w:num>
  <w:num w:numId="41" w16cid:durableId="57753714">
    <w:abstractNumId w:val="75"/>
  </w:num>
  <w:num w:numId="42" w16cid:durableId="108857426">
    <w:abstractNumId w:val="62"/>
  </w:num>
  <w:num w:numId="43" w16cid:durableId="1107773970">
    <w:abstractNumId w:val="55"/>
  </w:num>
  <w:num w:numId="44" w16cid:durableId="1051003850">
    <w:abstractNumId w:val="19"/>
  </w:num>
  <w:num w:numId="45" w16cid:durableId="535240855">
    <w:abstractNumId w:val="78"/>
  </w:num>
  <w:num w:numId="46" w16cid:durableId="2034794219">
    <w:abstractNumId w:val="17"/>
  </w:num>
  <w:num w:numId="47" w16cid:durableId="1281768218">
    <w:abstractNumId w:val="76"/>
  </w:num>
  <w:num w:numId="48" w16cid:durableId="288361989">
    <w:abstractNumId w:val="10"/>
  </w:num>
  <w:num w:numId="49" w16cid:durableId="208734331">
    <w:abstractNumId w:val="64"/>
  </w:num>
  <w:num w:numId="50" w16cid:durableId="1250851004">
    <w:abstractNumId w:val="13"/>
  </w:num>
  <w:num w:numId="51" w16cid:durableId="858203034">
    <w:abstractNumId w:val="20"/>
  </w:num>
  <w:num w:numId="52" w16cid:durableId="1961060341">
    <w:abstractNumId w:val="80"/>
  </w:num>
  <w:num w:numId="53" w16cid:durableId="1714959849">
    <w:abstractNumId w:val="54"/>
  </w:num>
  <w:num w:numId="54" w16cid:durableId="2064787892">
    <w:abstractNumId w:val="36"/>
  </w:num>
  <w:num w:numId="55" w16cid:durableId="1966499196">
    <w:abstractNumId w:val="70"/>
  </w:num>
  <w:num w:numId="56" w16cid:durableId="1839534939">
    <w:abstractNumId w:val="37"/>
  </w:num>
  <w:num w:numId="57" w16cid:durableId="1172330909">
    <w:abstractNumId w:val="67"/>
  </w:num>
  <w:num w:numId="58" w16cid:durableId="2071921550">
    <w:abstractNumId w:val="5"/>
  </w:num>
  <w:num w:numId="59" w16cid:durableId="581961005">
    <w:abstractNumId w:val="8"/>
  </w:num>
  <w:num w:numId="60" w16cid:durableId="831062916">
    <w:abstractNumId w:val="4"/>
  </w:num>
  <w:num w:numId="61" w16cid:durableId="329409824">
    <w:abstractNumId w:val="60"/>
  </w:num>
  <w:num w:numId="62" w16cid:durableId="155002609">
    <w:abstractNumId w:val="44"/>
  </w:num>
  <w:num w:numId="63" w16cid:durableId="1221944504">
    <w:abstractNumId w:val="47"/>
  </w:num>
  <w:num w:numId="64" w16cid:durableId="1122117440">
    <w:abstractNumId w:val="57"/>
  </w:num>
  <w:num w:numId="65" w16cid:durableId="2003459238">
    <w:abstractNumId w:val="2"/>
  </w:num>
  <w:num w:numId="66" w16cid:durableId="1641380431">
    <w:abstractNumId w:val="3"/>
  </w:num>
  <w:num w:numId="67" w16cid:durableId="47345362">
    <w:abstractNumId w:val="48"/>
  </w:num>
  <w:num w:numId="68" w16cid:durableId="896086848">
    <w:abstractNumId w:val="14"/>
  </w:num>
  <w:num w:numId="69" w16cid:durableId="1483428337">
    <w:abstractNumId w:val="22"/>
  </w:num>
  <w:num w:numId="70" w16cid:durableId="308940304">
    <w:abstractNumId w:val="6"/>
  </w:num>
  <w:num w:numId="71" w16cid:durableId="1813207647">
    <w:abstractNumId w:val="82"/>
  </w:num>
  <w:num w:numId="72" w16cid:durableId="1415126812">
    <w:abstractNumId w:val="63"/>
  </w:num>
  <w:num w:numId="73" w16cid:durableId="254824583">
    <w:abstractNumId w:val="77"/>
  </w:num>
  <w:num w:numId="74" w16cid:durableId="1677343675">
    <w:abstractNumId w:val="34"/>
  </w:num>
  <w:num w:numId="75" w16cid:durableId="915744135">
    <w:abstractNumId w:val="38"/>
  </w:num>
  <w:num w:numId="76" w16cid:durableId="1537112072">
    <w:abstractNumId w:val="69"/>
  </w:num>
  <w:num w:numId="77" w16cid:durableId="1929999811">
    <w:abstractNumId w:val="68"/>
  </w:num>
  <w:num w:numId="78" w16cid:durableId="572395439">
    <w:abstractNumId w:val="74"/>
  </w:num>
  <w:num w:numId="79" w16cid:durableId="408040213">
    <w:abstractNumId w:val="46"/>
  </w:num>
  <w:num w:numId="80" w16cid:durableId="927933167">
    <w:abstractNumId w:val="73"/>
  </w:num>
  <w:num w:numId="81" w16cid:durableId="983394332">
    <w:abstractNumId w:val="81"/>
  </w:num>
  <w:num w:numId="82" w16cid:durableId="2093775558">
    <w:abstractNumId w:val="41"/>
  </w:num>
  <w:num w:numId="83" w16cid:durableId="1257904950">
    <w:abstractNumId w:val="71"/>
  </w:num>
  <w:num w:numId="84" w16cid:durableId="2142191820">
    <w:abstractNumId w:val="3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C4"/>
    <w:rsid w:val="00001541"/>
    <w:rsid w:val="0003160E"/>
    <w:rsid w:val="00045658"/>
    <w:rsid w:val="00055046"/>
    <w:rsid w:val="000647F0"/>
    <w:rsid w:val="00067CF3"/>
    <w:rsid w:val="000728DF"/>
    <w:rsid w:val="00076181"/>
    <w:rsid w:val="00085A99"/>
    <w:rsid w:val="00085E88"/>
    <w:rsid w:val="00087775"/>
    <w:rsid w:val="000B214C"/>
    <w:rsid w:val="000B7570"/>
    <w:rsid w:val="000D2823"/>
    <w:rsid w:val="000D6BD8"/>
    <w:rsid w:val="000E32ED"/>
    <w:rsid w:val="000F5D6B"/>
    <w:rsid w:val="000F5DCD"/>
    <w:rsid w:val="001073C1"/>
    <w:rsid w:val="0011750B"/>
    <w:rsid w:val="00143050"/>
    <w:rsid w:val="0014653D"/>
    <w:rsid w:val="00171042"/>
    <w:rsid w:val="00184F0C"/>
    <w:rsid w:val="001937E3"/>
    <w:rsid w:val="001A10BF"/>
    <w:rsid w:val="001A6F0C"/>
    <w:rsid w:val="001B3854"/>
    <w:rsid w:val="001B61A8"/>
    <w:rsid w:val="001B6BEF"/>
    <w:rsid w:val="001C3840"/>
    <w:rsid w:val="001C3BD1"/>
    <w:rsid w:val="001D22FF"/>
    <w:rsid w:val="001F452E"/>
    <w:rsid w:val="001F552C"/>
    <w:rsid w:val="00203310"/>
    <w:rsid w:val="00207DE4"/>
    <w:rsid w:val="00213D67"/>
    <w:rsid w:val="002513B2"/>
    <w:rsid w:val="002636A1"/>
    <w:rsid w:val="00271B73"/>
    <w:rsid w:val="0028089F"/>
    <w:rsid w:val="002855E8"/>
    <w:rsid w:val="0029013E"/>
    <w:rsid w:val="002968E2"/>
    <w:rsid w:val="002C308E"/>
    <w:rsid w:val="002D24F5"/>
    <w:rsid w:val="002E05D6"/>
    <w:rsid w:val="002E5D0F"/>
    <w:rsid w:val="00322288"/>
    <w:rsid w:val="003254D3"/>
    <w:rsid w:val="00332ECF"/>
    <w:rsid w:val="00344647"/>
    <w:rsid w:val="0035036D"/>
    <w:rsid w:val="00370F9B"/>
    <w:rsid w:val="00372865"/>
    <w:rsid w:val="00373B1D"/>
    <w:rsid w:val="00381753"/>
    <w:rsid w:val="003B083A"/>
    <w:rsid w:val="003B629E"/>
    <w:rsid w:val="003D2CCF"/>
    <w:rsid w:val="003D6EDD"/>
    <w:rsid w:val="003E626B"/>
    <w:rsid w:val="00432F3A"/>
    <w:rsid w:val="004332B1"/>
    <w:rsid w:val="00440D3E"/>
    <w:rsid w:val="00441F27"/>
    <w:rsid w:val="004466ED"/>
    <w:rsid w:val="0047093C"/>
    <w:rsid w:val="00476D6C"/>
    <w:rsid w:val="0048296C"/>
    <w:rsid w:val="00483DE7"/>
    <w:rsid w:val="00495BD5"/>
    <w:rsid w:val="00495EDC"/>
    <w:rsid w:val="004A3762"/>
    <w:rsid w:val="004B3BF4"/>
    <w:rsid w:val="004B63F9"/>
    <w:rsid w:val="004E17B0"/>
    <w:rsid w:val="004E1B33"/>
    <w:rsid w:val="004E7A5C"/>
    <w:rsid w:val="004F6ACF"/>
    <w:rsid w:val="00501225"/>
    <w:rsid w:val="0050757E"/>
    <w:rsid w:val="00515227"/>
    <w:rsid w:val="005327CF"/>
    <w:rsid w:val="0053505B"/>
    <w:rsid w:val="005458EF"/>
    <w:rsid w:val="0056056B"/>
    <w:rsid w:val="00561BDA"/>
    <w:rsid w:val="00561D1F"/>
    <w:rsid w:val="0058768E"/>
    <w:rsid w:val="00591954"/>
    <w:rsid w:val="005A604C"/>
    <w:rsid w:val="005A7DD5"/>
    <w:rsid w:val="005B7BB6"/>
    <w:rsid w:val="005C0110"/>
    <w:rsid w:val="005C29C0"/>
    <w:rsid w:val="005C3DAF"/>
    <w:rsid w:val="005C7C85"/>
    <w:rsid w:val="005D2162"/>
    <w:rsid w:val="005E349C"/>
    <w:rsid w:val="005F2ACE"/>
    <w:rsid w:val="006038F6"/>
    <w:rsid w:val="0060785C"/>
    <w:rsid w:val="00615ED0"/>
    <w:rsid w:val="0064360C"/>
    <w:rsid w:val="00660203"/>
    <w:rsid w:val="00683404"/>
    <w:rsid w:val="0068633B"/>
    <w:rsid w:val="00690F36"/>
    <w:rsid w:val="006957DE"/>
    <w:rsid w:val="006A220B"/>
    <w:rsid w:val="006B2C59"/>
    <w:rsid w:val="006B2F23"/>
    <w:rsid w:val="006F2967"/>
    <w:rsid w:val="006F6CE5"/>
    <w:rsid w:val="00710FC0"/>
    <w:rsid w:val="0071536F"/>
    <w:rsid w:val="0072079D"/>
    <w:rsid w:val="00722AB3"/>
    <w:rsid w:val="00734FBD"/>
    <w:rsid w:val="00745806"/>
    <w:rsid w:val="00752AE7"/>
    <w:rsid w:val="007B6483"/>
    <w:rsid w:val="007D397F"/>
    <w:rsid w:val="007D3A55"/>
    <w:rsid w:val="007E5900"/>
    <w:rsid w:val="007F4AB6"/>
    <w:rsid w:val="00802A0F"/>
    <w:rsid w:val="00803350"/>
    <w:rsid w:val="00816D51"/>
    <w:rsid w:val="00817DB0"/>
    <w:rsid w:val="00824D0F"/>
    <w:rsid w:val="00827489"/>
    <w:rsid w:val="008312C1"/>
    <w:rsid w:val="00843FEC"/>
    <w:rsid w:val="008546C9"/>
    <w:rsid w:val="00866C53"/>
    <w:rsid w:val="0089003D"/>
    <w:rsid w:val="00895E57"/>
    <w:rsid w:val="008A0D40"/>
    <w:rsid w:val="008A2879"/>
    <w:rsid w:val="008A37EB"/>
    <w:rsid w:val="008C1963"/>
    <w:rsid w:val="008F5490"/>
    <w:rsid w:val="009007C7"/>
    <w:rsid w:val="00905DB5"/>
    <w:rsid w:val="00917BB6"/>
    <w:rsid w:val="0092204B"/>
    <w:rsid w:val="009444E3"/>
    <w:rsid w:val="00951B22"/>
    <w:rsid w:val="00964902"/>
    <w:rsid w:val="00965B3D"/>
    <w:rsid w:val="00975928"/>
    <w:rsid w:val="0097704E"/>
    <w:rsid w:val="0098399A"/>
    <w:rsid w:val="009875E7"/>
    <w:rsid w:val="009A1078"/>
    <w:rsid w:val="009A6BDC"/>
    <w:rsid w:val="009A788F"/>
    <w:rsid w:val="009B3988"/>
    <w:rsid w:val="009B7DCA"/>
    <w:rsid w:val="009D5237"/>
    <w:rsid w:val="009D66AB"/>
    <w:rsid w:val="009E369A"/>
    <w:rsid w:val="009F1430"/>
    <w:rsid w:val="00A25B5A"/>
    <w:rsid w:val="00A27165"/>
    <w:rsid w:val="00A313C4"/>
    <w:rsid w:val="00A43EC1"/>
    <w:rsid w:val="00A70435"/>
    <w:rsid w:val="00A724A2"/>
    <w:rsid w:val="00A7308D"/>
    <w:rsid w:val="00A7657A"/>
    <w:rsid w:val="00A870C6"/>
    <w:rsid w:val="00A91835"/>
    <w:rsid w:val="00A97DBD"/>
    <w:rsid w:val="00AA0602"/>
    <w:rsid w:val="00AB7F2C"/>
    <w:rsid w:val="00AC6556"/>
    <w:rsid w:val="00AD2D3C"/>
    <w:rsid w:val="00AF73F7"/>
    <w:rsid w:val="00B02B70"/>
    <w:rsid w:val="00B044E1"/>
    <w:rsid w:val="00B0513A"/>
    <w:rsid w:val="00B10E0D"/>
    <w:rsid w:val="00B25ADF"/>
    <w:rsid w:val="00B33149"/>
    <w:rsid w:val="00B5658D"/>
    <w:rsid w:val="00B63B79"/>
    <w:rsid w:val="00B676AF"/>
    <w:rsid w:val="00B71A0A"/>
    <w:rsid w:val="00BA7411"/>
    <w:rsid w:val="00BB00A2"/>
    <w:rsid w:val="00BB1353"/>
    <w:rsid w:val="00BC385C"/>
    <w:rsid w:val="00BC397D"/>
    <w:rsid w:val="00BC40C8"/>
    <w:rsid w:val="00BE0735"/>
    <w:rsid w:val="00C0203F"/>
    <w:rsid w:val="00C02616"/>
    <w:rsid w:val="00C12F76"/>
    <w:rsid w:val="00C37DE4"/>
    <w:rsid w:val="00C61338"/>
    <w:rsid w:val="00C6566E"/>
    <w:rsid w:val="00C67620"/>
    <w:rsid w:val="00C70679"/>
    <w:rsid w:val="00C70E1C"/>
    <w:rsid w:val="00C72202"/>
    <w:rsid w:val="00C72D2D"/>
    <w:rsid w:val="00C803E6"/>
    <w:rsid w:val="00CA7E58"/>
    <w:rsid w:val="00CB585C"/>
    <w:rsid w:val="00CE3C09"/>
    <w:rsid w:val="00CE6F66"/>
    <w:rsid w:val="00CE6F77"/>
    <w:rsid w:val="00D03892"/>
    <w:rsid w:val="00D14B47"/>
    <w:rsid w:val="00D16EDB"/>
    <w:rsid w:val="00D2475D"/>
    <w:rsid w:val="00D324B5"/>
    <w:rsid w:val="00D33758"/>
    <w:rsid w:val="00D37025"/>
    <w:rsid w:val="00D422AC"/>
    <w:rsid w:val="00D42679"/>
    <w:rsid w:val="00D6795F"/>
    <w:rsid w:val="00D760DD"/>
    <w:rsid w:val="00D8564A"/>
    <w:rsid w:val="00D87119"/>
    <w:rsid w:val="00D942F6"/>
    <w:rsid w:val="00D95432"/>
    <w:rsid w:val="00DA5C80"/>
    <w:rsid w:val="00DB70BF"/>
    <w:rsid w:val="00DB72BB"/>
    <w:rsid w:val="00DC7C5C"/>
    <w:rsid w:val="00DD352B"/>
    <w:rsid w:val="00DD6536"/>
    <w:rsid w:val="00DD7E85"/>
    <w:rsid w:val="00DE5E85"/>
    <w:rsid w:val="00E00EA7"/>
    <w:rsid w:val="00E10A0E"/>
    <w:rsid w:val="00E12BC7"/>
    <w:rsid w:val="00E13B66"/>
    <w:rsid w:val="00E17E14"/>
    <w:rsid w:val="00E23D96"/>
    <w:rsid w:val="00E270AF"/>
    <w:rsid w:val="00E36E26"/>
    <w:rsid w:val="00E43D1F"/>
    <w:rsid w:val="00E512DB"/>
    <w:rsid w:val="00E523F3"/>
    <w:rsid w:val="00E559D6"/>
    <w:rsid w:val="00E74BD2"/>
    <w:rsid w:val="00E87034"/>
    <w:rsid w:val="00E9127C"/>
    <w:rsid w:val="00EB7F82"/>
    <w:rsid w:val="00EC01E8"/>
    <w:rsid w:val="00EF2A4F"/>
    <w:rsid w:val="00EF46DD"/>
    <w:rsid w:val="00F06DD8"/>
    <w:rsid w:val="00F22326"/>
    <w:rsid w:val="00F36E73"/>
    <w:rsid w:val="00F4685E"/>
    <w:rsid w:val="00F603F8"/>
    <w:rsid w:val="00F62EC4"/>
    <w:rsid w:val="00F714E9"/>
    <w:rsid w:val="00F73BBE"/>
    <w:rsid w:val="00F77B72"/>
    <w:rsid w:val="00F82CA3"/>
    <w:rsid w:val="00F87920"/>
    <w:rsid w:val="00F95AD1"/>
    <w:rsid w:val="00FA2841"/>
    <w:rsid w:val="00FB0780"/>
    <w:rsid w:val="00FC2AD7"/>
    <w:rsid w:val="00FD3682"/>
    <w:rsid w:val="00FF26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18BE68"/>
  <w15:chartTrackingRefBased/>
  <w15:docId w15:val="{CBBCD71E-E7C7-4806-A6A8-1AE26EDE9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13C4"/>
    <w:pPr>
      <w:spacing w:after="0" w:line="276" w:lineRule="auto"/>
      <w:jc w:val="both"/>
    </w:pPr>
    <w:rPr>
      <w:rFonts w:ascii="Arial" w:hAnsi="Arial" w:cs="Arial"/>
      <w:szCs w:val="24"/>
    </w:rPr>
  </w:style>
  <w:style w:type="paragraph" w:styleId="Nagwek1">
    <w:name w:val="heading 1"/>
    <w:basedOn w:val="Normalny"/>
    <w:next w:val="Normalny"/>
    <w:link w:val="Nagwek1Znak"/>
    <w:uiPriority w:val="9"/>
    <w:qFormat/>
    <w:rsid w:val="007F4AB6"/>
    <w:pPr>
      <w:keepNext/>
      <w:keepLines/>
      <w:spacing w:before="400" w:after="40" w:line="240" w:lineRule="auto"/>
      <w:jc w:val="left"/>
      <w:outlineLvl w:val="0"/>
    </w:pPr>
    <w:rPr>
      <w:rFonts w:asciiTheme="majorHAnsi" w:eastAsiaTheme="majorEastAsia" w:hAnsiTheme="majorHAnsi" w:cstheme="majorBidi"/>
      <w:cap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unktowane_snoroa,Numerowanie,Kolorowa lista — akcent 11,Akapit z listą BS,Podsis rysunku,lp1,Preambuła,Tabela,List Paragraph in table,sw tekst,Lista - poziom 1,wypunktowanie,BulletC,L1,List Paragraph,Akapit z listą5,CW_Lista,Odstavec"/>
    <w:basedOn w:val="Normalny"/>
    <w:link w:val="AkapitzlistZnak"/>
    <w:uiPriority w:val="34"/>
    <w:qFormat/>
    <w:rsid w:val="00A313C4"/>
    <w:pPr>
      <w:ind w:left="720"/>
      <w:contextualSpacing/>
    </w:pPr>
  </w:style>
  <w:style w:type="character" w:customStyle="1" w:styleId="AkapitzlistZnak">
    <w:name w:val="Akapit z listą Znak"/>
    <w:aliases w:val="punktowane_snoroa Znak,Numerowanie Znak,Kolorowa lista — akcent 11 Znak,Akapit z listą BS Znak,Podsis rysunku Znak,lp1 Znak,Preambuła Znak,Tabela Znak,List Paragraph in table Znak,sw tekst Znak,Lista - poziom 1 Znak,BulletC Znak"/>
    <w:basedOn w:val="Domylnaczcionkaakapitu"/>
    <w:link w:val="Akapitzlist"/>
    <w:uiPriority w:val="34"/>
    <w:qFormat/>
    <w:locked/>
    <w:rsid w:val="00A313C4"/>
    <w:rPr>
      <w:rFonts w:ascii="Arial" w:hAnsi="Arial" w:cs="Arial"/>
      <w:szCs w:val="24"/>
    </w:rPr>
  </w:style>
  <w:style w:type="table" w:styleId="Tabela-Siatka">
    <w:name w:val="Table Grid"/>
    <w:basedOn w:val="Standardowy"/>
    <w:uiPriority w:val="39"/>
    <w:rsid w:val="00A313C4"/>
    <w:pPr>
      <w:spacing w:after="0" w:line="240" w:lineRule="auto"/>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313C4"/>
    <w:pPr>
      <w:tabs>
        <w:tab w:val="center" w:pos="4536"/>
        <w:tab w:val="right" w:pos="9072"/>
      </w:tabs>
    </w:pPr>
  </w:style>
  <w:style w:type="character" w:customStyle="1" w:styleId="NagwekZnak">
    <w:name w:val="Nagłówek Znak"/>
    <w:basedOn w:val="Domylnaczcionkaakapitu"/>
    <w:link w:val="Nagwek"/>
    <w:uiPriority w:val="99"/>
    <w:rsid w:val="00A313C4"/>
    <w:rPr>
      <w:rFonts w:ascii="Arial" w:hAnsi="Arial" w:cs="Arial"/>
      <w:szCs w:val="24"/>
    </w:rPr>
  </w:style>
  <w:style w:type="paragraph" w:styleId="Stopka">
    <w:name w:val="footer"/>
    <w:basedOn w:val="Normalny"/>
    <w:link w:val="StopkaZnak"/>
    <w:uiPriority w:val="99"/>
    <w:unhideWhenUsed/>
    <w:rsid w:val="00A313C4"/>
    <w:pPr>
      <w:tabs>
        <w:tab w:val="center" w:pos="4536"/>
        <w:tab w:val="right" w:pos="9072"/>
      </w:tabs>
    </w:pPr>
  </w:style>
  <w:style w:type="character" w:customStyle="1" w:styleId="StopkaZnak">
    <w:name w:val="Stopka Znak"/>
    <w:basedOn w:val="Domylnaczcionkaakapitu"/>
    <w:link w:val="Stopka"/>
    <w:uiPriority w:val="99"/>
    <w:rsid w:val="00A313C4"/>
    <w:rPr>
      <w:rFonts w:ascii="Arial" w:hAnsi="Arial" w:cs="Arial"/>
      <w:szCs w:val="24"/>
    </w:rPr>
  </w:style>
  <w:style w:type="character" w:styleId="Hipercze">
    <w:name w:val="Hyperlink"/>
    <w:basedOn w:val="Domylnaczcionkaakapitu"/>
    <w:uiPriority w:val="99"/>
    <w:unhideWhenUsed/>
    <w:rsid w:val="00A313C4"/>
    <w:rPr>
      <w:color w:val="0563C1" w:themeColor="hyperlink"/>
      <w:u w:val="single"/>
    </w:rPr>
  </w:style>
  <w:style w:type="character" w:customStyle="1" w:styleId="Teksttreci3">
    <w:name w:val="Tekst treści (3)_"/>
    <w:basedOn w:val="Domylnaczcionkaakapitu"/>
    <w:link w:val="Teksttreci30"/>
    <w:rsid w:val="00A313C4"/>
    <w:rPr>
      <w:rFonts w:ascii="Calibri" w:eastAsia="Calibri" w:hAnsi="Calibri" w:cs="Calibri"/>
      <w:b/>
      <w:bCs/>
      <w:sz w:val="24"/>
      <w:shd w:val="clear" w:color="auto" w:fill="FFFFFF"/>
    </w:rPr>
  </w:style>
  <w:style w:type="character" w:customStyle="1" w:styleId="Teksttreci2">
    <w:name w:val="Tekst treści (2)_"/>
    <w:basedOn w:val="Domylnaczcionkaakapitu"/>
    <w:link w:val="Teksttreci20"/>
    <w:rsid w:val="00A313C4"/>
    <w:rPr>
      <w:rFonts w:ascii="Calibri" w:eastAsia="Calibri" w:hAnsi="Calibri" w:cs="Calibri"/>
      <w:sz w:val="24"/>
      <w:shd w:val="clear" w:color="auto" w:fill="FFFFFF"/>
    </w:rPr>
  </w:style>
  <w:style w:type="character" w:customStyle="1" w:styleId="Teksttreci5">
    <w:name w:val="Tekst treści (5)_"/>
    <w:basedOn w:val="Domylnaczcionkaakapitu"/>
    <w:link w:val="Teksttreci50"/>
    <w:rsid w:val="00A313C4"/>
    <w:rPr>
      <w:rFonts w:ascii="Courier New" w:eastAsia="Courier New" w:hAnsi="Courier New" w:cs="Courier New"/>
      <w:spacing w:val="30"/>
      <w:sz w:val="24"/>
      <w:shd w:val="clear" w:color="auto" w:fill="FFFFFF"/>
    </w:rPr>
  </w:style>
  <w:style w:type="character" w:customStyle="1" w:styleId="Teksttreci6">
    <w:name w:val="Tekst treści (6)_"/>
    <w:basedOn w:val="Domylnaczcionkaakapitu"/>
    <w:link w:val="Teksttreci60"/>
    <w:rsid w:val="00A313C4"/>
    <w:rPr>
      <w:rFonts w:ascii="Courier New" w:eastAsia="Courier New" w:hAnsi="Courier New" w:cs="Courier New"/>
      <w:spacing w:val="40"/>
      <w:shd w:val="clear" w:color="auto" w:fill="FFFFFF"/>
    </w:rPr>
  </w:style>
  <w:style w:type="character" w:customStyle="1" w:styleId="Teksttreci3Exact">
    <w:name w:val="Tekst treści (3) Exact"/>
    <w:basedOn w:val="Domylnaczcionkaakapitu"/>
    <w:rsid w:val="00A313C4"/>
    <w:rPr>
      <w:rFonts w:ascii="Calibri" w:eastAsia="Calibri" w:hAnsi="Calibri" w:cs="Calibri"/>
      <w:b/>
      <w:bCs/>
      <w:i w:val="0"/>
      <w:iCs w:val="0"/>
      <w:smallCaps w:val="0"/>
      <w:strike w:val="0"/>
      <w:sz w:val="24"/>
      <w:szCs w:val="24"/>
      <w:u w:val="none"/>
    </w:rPr>
  </w:style>
  <w:style w:type="paragraph" w:customStyle="1" w:styleId="Teksttreci20">
    <w:name w:val="Tekst treści (2)"/>
    <w:basedOn w:val="Normalny"/>
    <w:link w:val="Teksttreci2"/>
    <w:rsid w:val="00A313C4"/>
    <w:pPr>
      <w:widowControl w:val="0"/>
      <w:shd w:val="clear" w:color="auto" w:fill="FFFFFF"/>
      <w:spacing w:before="360" w:line="335" w:lineRule="exact"/>
      <w:ind w:hanging="360"/>
    </w:pPr>
    <w:rPr>
      <w:rFonts w:ascii="Calibri" w:eastAsia="Calibri" w:hAnsi="Calibri" w:cs="Calibri"/>
      <w:sz w:val="24"/>
      <w:szCs w:val="22"/>
    </w:rPr>
  </w:style>
  <w:style w:type="paragraph" w:customStyle="1" w:styleId="Teksttreci30">
    <w:name w:val="Tekst treści (3)"/>
    <w:basedOn w:val="Normalny"/>
    <w:link w:val="Teksttreci3"/>
    <w:rsid w:val="00A313C4"/>
    <w:pPr>
      <w:widowControl w:val="0"/>
      <w:shd w:val="clear" w:color="auto" w:fill="FFFFFF"/>
      <w:spacing w:after="360" w:line="443" w:lineRule="exact"/>
      <w:ind w:hanging="320"/>
      <w:jc w:val="left"/>
    </w:pPr>
    <w:rPr>
      <w:rFonts w:ascii="Calibri" w:eastAsia="Calibri" w:hAnsi="Calibri" w:cs="Calibri"/>
      <w:b/>
      <w:bCs/>
      <w:sz w:val="24"/>
      <w:szCs w:val="22"/>
    </w:rPr>
  </w:style>
  <w:style w:type="paragraph" w:customStyle="1" w:styleId="Teksttreci50">
    <w:name w:val="Tekst treści (5)"/>
    <w:basedOn w:val="Normalny"/>
    <w:link w:val="Teksttreci5"/>
    <w:rsid w:val="00A313C4"/>
    <w:pPr>
      <w:widowControl w:val="0"/>
      <w:shd w:val="clear" w:color="auto" w:fill="FFFFFF"/>
      <w:spacing w:before="240" w:line="292" w:lineRule="exact"/>
      <w:jc w:val="center"/>
    </w:pPr>
    <w:rPr>
      <w:rFonts w:ascii="Courier New" w:eastAsia="Courier New" w:hAnsi="Courier New" w:cs="Courier New"/>
      <w:spacing w:val="30"/>
      <w:sz w:val="24"/>
      <w:szCs w:val="22"/>
    </w:rPr>
  </w:style>
  <w:style w:type="paragraph" w:customStyle="1" w:styleId="Teksttreci60">
    <w:name w:val="Tekst treści (6)"/>
    <w:basedOn w:val="Normalny"/>
    <w:link w:val="Teksttreci6"/>
    <w:rsid w:val="00A313C4"/>
    <w:pPr>
      <w:widowControl w:val="0"/>
      <w:shd w:val="clear" w:color="auto" w:fill="FFFFFF"/>
      <w:spacing w:before="240" w:line="292" w:lineRule="exact"/>
      <w:jc w:val="center"/>
    </w:pPr>
    <w:rPr>
      <w:rFonts w:ascii="Courier New" w:eastAsia="Courier New" w:hAnsi="Courier New" w:cs="Courier New"/>
      <w:spacing w:val="40"/>
      <w:szCs w:val="22"/>
    </w:rPr>
  </w:style>
  <w:style w:type="paragraph" w:styleId="Tekstprzypisudolnego">
    <w:name w:val="footnote text"/>
    <w:basedOn w:val="Normalny"/>
    <w:link w:val="TekstprzypisudolnegoZnak"/>
    <w:uiPriority w:val="99"/>
    <w:semiHidden/>
    <w:unhideWhenUsed/>
    <w:rsid w:val="00A313C4"/>
    <w:pPr>
      <w:spacing w:line="240" w:lineRule="auto"/>
      <w:jc w:val="left"/>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A313C4"/>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A313C4"/>
    <w:rPr>
      <w:vertAlign w:val="superscript"/>
    </w:rPr>
  </w:style>
  <w:style w:type="paragraph" w:customStyle="1" w:styleId="OPZ-1">
    <w:name w:val="OPZ-1"/>
    <w:basedOn w:val="Normalny"/>
    <w:link w:val="OPZ-1Znak"/>
    <w:qFormat/>
    <w:rsid w:val="00A313C4"/>
    <w:pPr>
      <w:numPr>
        <w:numId w:val="12"/>
      </w:numPr>
    </w:pPr>
    <w:rPr>
      <w:rFonts w:eastAsia="Times New Roman"/>
      <w:szCs w:val="20"/>
      <w:lang w:eastAsia="pl-PL"/>
    </w:rPr>
  </w:style>
  <w:style w:type="character" w:customStyle="1" w:styleId="OPZ-1Znak">
    <w:name w:val="OPZ-1 Znak"/>
    <w:link w:val="OPZ-1"/>
    <w:rsid w:val="00A313C4"/>
    <w:rPr>
      <w:rFonts w:ascii="Arial" w:eastAsia="Times New Roman" w:hAnsi="Arial" w:cs="Arial"/>
      <w:szCs w:val="20"/>
      <w:lang w:eastAsia="pl-PL"/>
    </w:rPr>
  </w:style>
  <w:style w:type="paragraph" w:styleId="Tekstpodstawowy">
    <w:name w:val="Body Text"/>
    <w:basedOn w:val="Normalny"/>
    <w:link w:val="TekstpodstawowyZnak"/>
    <w:semiHidden/>
    <w:unhideWhenUsed/>
    <w:rsid w:val="00A313C4"/>
    <w:pPr>
      <w:widowControl w:val="0"/>
      <w:suppressAutoHyphens/>
      <w:spacing w:line="240" w:lineRule="auto"/>
      <w:ind w:right="425"/>
    </w:pPr>
    <w:rPr>
      <w:rFonts w:eastAsia="Tahoma" w:cs="Times New Roman"/>
      <w:sz w:val="24"/>
      <w:szCs w:val="20"/>
      <w:lang w:eastAsia="pl-PL"/>
    </w:rPr>
  </w:style>
  <w:style w:type="character" w:customStyle="1" w:styleId="TekstpodstawowyZnak">
    <w:name w:val="Tekst podstawowy Znak"/>
    <w:basedOn w:val="Domylnaczcionkaakapitu"/>
    <w:link w:val="Tekstpodstawowy"/>
    <w:semiHidden/>
    <w:rsid w:val="00A313C4"/>
    <w:rPr>
      <w:rFonts w:ascii="Arial" w:eastAsia="Tahoma" w:hAnsi="Arial" w:cs="Times New Roman"/>
      <w:sz w:val="24"/>
      <w:szCs w:val="20"/>
      <w:lang w:eastAsia="pl-PL"/>
    </w:rPr>
  </w:style>
  <w:style w:type="paragraph" w:customStyle="1" w:styleId="WW-Tekstblokowy">
    <w:name w:val="WW-Tekst blokowy"/>
    <w:basedOn w:val="Normalny"/>
    <w:rsid w:val="00A313C4"/>
    <w:pPr>
      <w:widowControl w:val="0"/>
      <w:tabs>
        <w:tab w:val="left" w:leader="dot" w:pos="9923"/>
      </w:tabs>
      <w:suppressAutoHyphens/>
      <w:spacing w:line="240" w:lineRule="auto"/>
      <w:ind w:left="-709" w:right="-142"/>
    </w:pPr>
    <w:rPr>
      <w:rFonts w:eastAsia="Tahoma" w:cs="Times New Roman"/>
      <w:sz w:val="24"/>
      <w:szCs w:val="20"/>
      <w:lang w:eastAsia="pl-PL"/>
    </w:rPr>
  </w:style>
  <w:style w:type="character" w:styleId="Odwoaniedokomentarza">
    <w:name w:val="annotation reference"/>
    <w:basedOn w:val="Domylnaczcionkaakapitu"/>
    <w:uiPriority w:val="99"/>
    <w:semiHidden/>
    <w:unhideWhenUsed/>
    <w:rsid w:val="00D8564A"/>
    <w:rPr>
      <w:sz w:val="16"/>
      <w:szCs w:val="16"/>
    </w:rPr>
  </w:style>
  <w:style w:type="paragraph" w:styleId="Tekstkomentarza">
    <w:name w:val="annotation text"/>
    <w:basedOn w:val="Normalny"/>
    <w:link w:val="TekstkomentarzaZnak"/>
    <w:uiPriority w:val="99"/>
    <w:unhideWhenUsed/>
    <w:rsid w:val="00D8564A"/>
    <w:pPr>
      <w:spacing w:line="240" w:lineRule="auto"/>
    </w:pPr>
    <w:rPr>
      <w:sz w:val="20"/>
      <w:szCs w:val="20"/>
    </w:rPr>
  </w:style>
  <w:style w:type="character" w:customStyle="1" w:styleId="TekstkomentarzaZnak">
    <w:name w:val="Tekst komentarza Znak"/>
    <w:basedOn w:val="Domylnaczcionkaakapitu"/>
    <w:link w:val="Tekstkomentarza"/>
    <w:uiPriority w:val="99"/>
    <w:rsid w:val="00D8564A"/>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D8564A"/>
    <w:rPr>
      <w:b/>
      <w:bCs/>
    </w:rPr>
  </w:style>
  <w:style w:type="character" w:customStyle="1" w:styleId="TematkomentarzaZnak">
    <w:name w:val="Temat komentarza Znak"/>
    <w:basedOn w:val="TekstkomentarzaZnak"/>
    <w:link w:val="Tematkomentarza"/>
    <w:uiPriority w:val="99"/>
    <w:semiHidden/>
    <w:rsid w:val="00D8564A"/>
    <w:rPr>
      <w:rFonts w:ascii="Arial" w:hAnsi="Arial" w:cs="Arial"/>
      <w:b/>
      <w:bCs/>
      <w:sz w:val="20"/>
      <w:szCs w:val="20"/>
    </w:rPr>
  </w:style>
  <w:style w:type="paragraph" w:styleId="Tekstdymka">
    <w:name w:val="Balloon Text"/>
    <w:basedOn w:val="Normalny"/>
    <w:link w:val="TekstdymkaZnak"/>
    <w:uiPriority w:val="99"/>
    <w:semiHidden/>
    <w:unhideWhenUsed/>
    <w:rsid w:val="00D8564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564A"/>
    <w:rPr>
      <w:rFonts w:ascii="Segoe UI" w:hAnsi="Segoe UI" w:cs="Segoe UI"/>
      <w:sz w:val="18"/>
      <w:szCs w:val="18"/>
    </w:rPr>
  </w:style>
  <w:style w:type="paragraph" w:styleId="Zwykytekst">
    <w:name w:val="Plain Text"/>
    <w:basedOn w:val="Normalny"/>
    <w:link w:val="ZwykytekstZnak"/>
    <w:uiPriority w:val="99"/>
    <w:unhideWhenUsed/>
    <w:rsid w:val="00803350"/>
    <w:pPr>
      <w:spacing w:line="240" w:lineRule="auto"/>
      <w:jc w:val="left"/>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803350"/>
    <w:rPr>
      <w:rFonts w:ascii="Courier New" w:eastAsia="Times New Roman" w:hAnsi="Courier New" w:cs="Times New Roman"/>
      <w:sz w:val="20"/>
      <w:szCs w:val="20"/>
      <w:lang w:eastAsia="pl-PL"/>
    </w:rPr>
  </w:style>
  <w:style w:type="character" w:customStyle="1" w:styleId="pktZnak">
    <w:name w:val="pkt Znak"/>
    <w:link w:val="pkt"/>
    <w:locked/>
    <w:rsid w:val="00803350"/>
    <w:rPr>
      <w:rFonts w:ascii="Times New Roman" w:eastAsia="Times New Roman" w:hAnsi="Times New Roman" w:cs="Times New Roman"/>
      <w:sz w:val="24"/>
      <w:szCs w:val="24"/>
      <w:lang w:eastAsia="pl-PL"/>
    </w:rPr>
  </w:style>
  <w:style w:type="paragraph" w:customStyle="1" w:styleId="pkt">
    <w:name w:val="pkt"/>
    <w:basedOn w:val="Normalny"/>
    <w:link w:val="pktZnak"/>
    <w:qFormat/>
    <w:rsid w:val="00803350"/>
    <w:pPr>
      <w:spacing w:before="60" w:after="60" w:line="240" w:lineRule="auto"/>
      <w:ind w:left="851" w:hanging="295"/>
    </w:pPr>
    <w:rPr>
      <w:rFonts w:ascii="Times New Roman" w:eastAsia="Times New Roman" w:hAnsi="Times New Roman" w:cs="Times New Roman"/>
      <w:sz w:val="24"/>
      <w:lang w:eastAsia="pl-PL"/>
    </w:rPr>
  </w:style>
  <w:style w:type="paragraph" w:customStyle="1" w:styleId="tytu">
    <w:name w:val="tytuł"/>
    <w:basedOn w:val="Normalny"/>
    <w:rsid w:val="00803350"/>
    <w:pPr>
      <w:keepNext/>
      <w:suppressLineNumbers/>
      <w:suppressAutoHyphens/>
      <w:spacing w:before="60" w:after="60" w:line="240" w:lineRule="auto"/>
      <w:jc w:val="center"/>
    </w:pPr>
    <w:rPr>
      <w:rFonts w:ascii="Times New Roman" w:eastAsia="Times New Roman" w:hAnsi="Times New Roman" w:cs="Times New Roman"/>
      <w:b/>
      <w:bCs/>
      <w:sz w:val="24"/>
      <w:lang w:eastAsia="ar-SA"/>
    </w:rPr>
  </w:style>
  <w:style w:type="character" w:customStyle="1" w:styleId="markedcontent">
    <w:name w:val="markedcontent"/>
    <w:basedOn w:val="Domylnaczcionkaakapitu"/>
    <w:rsid w:val="00803350"/>
  </w:style>
  <w:style w:type="paragraph" w:styleId="Bezodstpw">
    <w:name w:val="No Spacing"/>
    <w:uiPriority w:val="1"/>
    <w:qFormat/>
    <w:rsid w:val="00A7308D"/>
    <w:pPr>
      <w:spacing w:after="0" w:line="240" w:lineRule="auto"/>
    </w:pPr>
    <w:rPr>
      <w:rFonts w:ascii="Arial" w:hAnsi="Arial" w:cs="Arial"/>
    </w:rPr>
  </w:style>
  <w:style w:type="character" w:customStyle="1" w:styleId="Nierozpoznanawzmianka1">
    <w:name w:val="Nierozpoznana wzmianka1"/>
    <w:basedOn w:val="Domylnaczcionkaakapitu"/>
    <w:uiPriority w:val="99"/>
    <w:semiHidden/>
    <w:unhideWhenUsed/>
    <w:rsid w:val="00D42679"/>
    <w:rPr>
      <w:color w:val="605E5C"/>
      <w:shd w:val="clear" w:color="auto" w:fill="E1DFDD"/>
    </w:rPr>
  </w:style>
  <w:style w:type="paragraph" w:styleId="Poprawka">
    <w:name w:val="Revision"/>
    <w:hidden/>
    <w:uiPriority w:val="99"/>
    <w:semiHidden/>
    <w:rsid w:val="00D422AC"/>
    <w:pPr>
      <w:spacing w:after="0" w:line="240" w:lineRule="auto"/>
    </w:pPr>
    <w:rPr>
      <w:rFonts w:ascii="Arial" w:hAnsi="Arial" w:cs="Arial"/>
      <w:szCs w:val="24"/>
    </w:rPr>
  </w:style>
  <w:style w:type="character" w:customStyle="1" w:styleId="Nagwek1Znak">
    <w:name w:val="Nagłówek 1 Znak"/>
    <w:basedOn w:val="Domylnaczcionkaakapitu"/>
    <w:link w:val="Nagwek1"/>
    <w:uiPriority w:val="9"/>
    <w:rsid w:val="007F4AB6"/>
    <w:rPr>
      <w:rFonts w:asciiTheme="majorHAnsi" w:eastAsiaTheme="majorEastAsia" w:hAnsiTheme="majorHAnsi" w:cstheme="majorBidi"/>
      <w:caps/>
      <w:sz w:val="36"/>
      <w:szCs w:val="36"/>
    </w:rPr>
  </w:style>
  <w:style w:type="paragraph" w:styleId="Tytu0">
    <w:name w:val="Title"/>
    <w:basedOn w:val="Normalny"/>
    <w:next w:val="Normalny"/>
    <w:link w:val="TytuZnak"/>
    <w:uiPriority w:val="10"/>
    <w:qFormat/>
    <w:rsid w:val="007F4AB6"/>
    <w:pPr>
      <w:spacing w:line="240" w:lineRule="auto"/>
      <w:contextualSpacing/>
      <w:jc w:val="left"/>
    </w:pPr>
    <w:rPr>
      <w:rFonts w:asciiTheme="majorHAnsi" w:eastAsiaTheme="majorEastAsia" w:hAnsiTheme="majorHAnsi" w:cstheme="majorBidi"/>
      <w:caps/>
      <w:color w:val="404040" w:themeColor="text1" w:themeTint="BF"/>
      <w:spacing w:val="-10"/>
      <w:sz w:val="72"/>
      <w:szCs w:val="72"/>
    </w:rPr>
  </w:style>
  <w:style w:type="character" w:customStyle="1" w:styleId="TytuZnak">
    <w:name w:val="Tytuł Znak"/>
    <w:basedOn w:val="Domylnaczcionkaakapitu"/>
    <w:link w:val="Tytu0"/>
    <w:uiPriority w:val="10"/>
    <w:rsid w:val="007F4AB6"/>
    <w:rPr>
      <w:rFonts w:asciiTheme="majorHAnsi" w:eastAsiaTheme="majorEastAsia" w:hAnsiTheme="majorHAnsi" w:cstheme="majorBidi"/>
      <w:caps/>
      <w:color w:val="404040" w:themeColor="text1" w:themeTint="BF"/>
      <w:spacing w:val="-10"/>
      <w:sz w:val="72"/>
      <w:szCs w:val="72"/>
    </w:rPr>
  </w:style>
  <w:style w:type="character" w:styleId="Nierozpoznanawzmianka">
    <w:name w:val="Unresolved Mention"/>
    <w:basedOn w:val="Domylnaczcionkaakapitu"/>
    <w:uiPriority w:val="99"/>
    <w:semiHidden/>
    <w:unhideWhenUsed/>
    <w:rsid w:val="001F452E"/>
    <w:rPr>
      <w:color w:val="605E5C"/>
      <w:shd w:val="clear" w:color="auto" w:fill="E1DFDD"/>
    </w:rPr>
  </w:style>
  <w:style w:type="paragraph" w:styleId="Tekstprzypisukocowego">
    <w:name w:val="endnote text"/>
    <w:basedOn w:val="Normalny"/>
    <w:link w:val="TekstprzypisukocowegoZnak"/>
    <w:uiPriority w:val="99"/>
    <w:semiHidden/>
    <w:unhideWhenUsed/>
    <w:rsid w:val="00752AE7"/>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52AE7"/>
    <w:rPr>
      <w:rFonts w:ascii="Arial" w:hAnsi="Arial" w:cs="Arial"/>
      <w:sz w:val="20"/>
      <w:szCs w:val="20"/>
    </w:rPr>
  </w:style>
  <w:style w:type="character" w:styleId="Odwoanieprzypisukocowego">
    <w:name w:val="endnote reference"/>
    <w:basedOn w:val="Domylnaczcionkaakapitu"/>
    <w:uiPriority w:val="99"/>
    <w:semiHidden/>
    <w:unhideWhenUsed/>
    <w:rsid w:val="00752A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7652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kolejemalopolskie.com.pl" TargetMode="Externa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kolejemalopolskie.com.pl/pl/o-spolce/system-identyfikacji-wizualnej"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gdpr.pl/baza-wiedzy/akty-prawne/interaktywny-tekst-gdpr/artykul-9-przetwarzanie-szczegolnych-kategorii-danych-osobowych"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gdpr.pl/baza-wiedzy/akty-prawne/interaktywny-tekst-gdpr/artykul-6-zgodnosc-przetwarzania-z-prawem" TargetMode="External"/><Relationship Id="rId14" Type="http://schemas.openxmlformats.org/officeDocument/2006/relationships/hyperlink" Target="mailto:faktury@kolejemalopolskie.c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0E866C-AD92-4588-8622-07565661A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26</Pages>
  <Words>8693</Words>
  <Characters>52164</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Misiaszek-Mordalska</dc:creator>
  <cp:keywords/>
  <dc:description/>
  <cp:lastModifiedBy>Joanna Mitis</cp:lastModifiedBy>
  <cp:revision>9</cp:revision>
  <cp:lastPrinted>2024-11-05T08:25:00Z</cp:lastPrinted>
  <dcterms:created xsi:type="dcterms:W3CDTF">2024-10-30T12:20:00Z</dcterms:created>
  <dcterms:modified xsi:type="dcterms:W3CDTF">2024-11-05T08:26:00Z</dcterms:modified>
</cp:coreProperties>
</file>