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223" w:rsidRDefault="00883223" w:rsidP="00883223">
      <w:pPr>
        <w:shd w:val="clear" w:color="auto" w:fill="FFFFFF"/>
        <w:spacing w:after="0"/>
        <w:jc w:val="right"/>
        <w:rPr>
          <w:rFonts w:ascii="Arial" w:hAnsi="Arial" w:cs="Arial"/>
          <w:color w:val="333333"/>
        </w:rPr>
      </w:pPr>
      <w:bookmarkStart w:id="0" w:name="_GoBack"/>
      <w:bookmarkEnd w:id="0"/>
      <w:r w:rsidRPr="00594D08">
        <w:rPr>
          <w:rFonts w:ascii="Arial" w:hAnsi="Arial" w:cs="Arial"/>
          <w:sz w:val="24"/>
          <w:szCs w:val="24"/>
        </w:rPr>
        <w:t xml:space="preserve">Załącznik nr </w:t>
      </w:r>
      <w:r w:rsidR="00165DA6">
        <w:rPr>
          <w:rFonts w:ascii="Arial" w:hAnsi="Arial" w:cs="Arial"/>
          <w:sz w:val="24"/>
          <w:szCs w:val="24"/>
        </w:rPr>
        <w:t>1</w:t>
      </w: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883223" w:rsidRPr="00BA567D" w:rsidRDefault="00883223" w:rsidP="00883223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 w:rsidRPr="000A1597">
        <w:rPr>
          <w:rFonts w:ascii="Arial" w:hAnsi="Arial" w:cs="Arial"/>
        </w:rPr>
        <w:t>Teczka papierowa</w:t>
      </w:r>
      <w:r>
        <w:rPr>
          <w:rFonts w:ascii="Arial" w:hAnsi="Arial" w:cs="Arial"/>
        </w:rPr>
        <w:t xml:space="preserve"> 2-bigowa A4</w:t>
      </w:r>
      <w:r w:rsidRPr="000A1597">
        <w:rPr>
          <w:rFonts w:ascii="Arial" w:hAnsi="Arial" w:cs="Arial"/>
        </w:rPr>
        <w:t>, folia mat, nadruk logo Ośrodka</w:t>
      </w:r>
      <w:r>
        <w:rPr>
          <w:rFonts w:ascii="Arial" w:hAnsi="Arial" w:cs="Arial"/>
        </w:rPr>
        <w:t xml:space="preserve"> w ilości </w:t>
      </w:r>
      <w:r w:rsidR="00413433">
        <w:rPr>
          <w:rFonts w:ascii="Arial" w:hAnsi="Arial" w:cs="Arial"/>
          <w:b/>
        </w:rPr>
        <w:t>2</w:t>
      </w:r>
      <w:r w:rsidRPr="00A21BC8">
        <w:rPr>
          <w:rFonts w:ascii="Arial" w:hAnsi="Arial" w:cs="Arial"/>
          <w:b/>
        </w:rPr>
        <w:t>00 szt.</w:t>
      </w:r>
      <w:r w:rsidRPr="00BC465D">
        <w:t xml:space="preserve"> </w:t>
      </w:r>
      <w:r>
        <w:rPr>
          <w:rFonts w:ascii="Arial" w:hAnsi="Arial" w:cs="Arial"/>
        </w:rPr>
        <w:br/>
        <w:t>1) papier:</w:t>
      </w:r>
      <w:r w:rsidRPr="00BC465D">
        <w:rPr>
          <w:rFonts w:ascii="Arial" w:hAnsi="Arial" w:cs="Arial"/>
          <w:color w:val="5F5F5F"/>
          <w:sz w:val="21"/>
          <w:szCs w:val="21"/>
          <w:shd w:val="clear" w:color="auto" w:fill="FFFFFF"/>
        </w:rPr>
        <w:t xml:space="preserve"> </w:t>
      </w:r>
      <w:r w:rsidRPr="00BC465D">
        <w:rPr>
          <w:rFonts w:ascii="Arial" w:hAnsi="Arial" w:cs="Arial"/>
        </w:rPr>
        <w:t>kreda mat 350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  <w:t>2) wykończenie: folia mat,</w:t>
      </w:r>
      <w:r>
        <w:rPr>
          <w:rFonts w:ascii="Arial" w:hAnsi="Arial" w:cs="Arial"/>
        </w:rPr>
        <w:br/>
        <w:t>3) składana na płasko.</w:t>
      </w:r>
    </w:p>
    <w:p w:rsidR="00BA567D" w:rsidRPr="00A21BC8" w:rsidRDefault="00BA567D" w:rsidP="00BA567D">
      <w:pPr>
        <w:pStyle w:val="NormalnyWeb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333333"/>
        </w:rPr>
      </w:pPr>
      <w:r>
        <w:rPr>
          <w:rFonts w:ascii="Arial" w:hAnsi="Arial" w:cs="Arial"/>
        </w:rPr>
        <w:t>4) wykonanie teczki według poniższego wzoru.</w:t>
      </w: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</w:rPr>
      </w:pP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333333"/>
        </w:rPr>
      </w:pP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ind w:left="720"/>
        <w:jc w:val="center"/>
        <w:rPr>
          <w:rFonts w:ascii="Arial" w:hAnsi="Arial" w:cs="Arial"/>
          <w:color w:val="333333"/>
        </w:rPr>
      </w:pP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</w:rPr>
      </w:pPr>
      <w:r>
        <w:rPr>
          <w:noProof/>
        </w:rPr>
        <w:drawing>
          <wp:inline distT="0" distB="0" distL="0" distR="0" wp14:anchorId="5EF7F6D1" wp14:editId="69C48771">
            <wp:extent cx="5789461" cy="4476750"/>
            <wp:effectExtent l="0" t="0" r="1905" b="0"/>
            <wp:docPr id="204" name="Obraz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7115" cy="449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3223" w:rsidRDefault="00883223" w:rsidP="00883223">
      <w:pPr>
        <w:pStyle w:val="Normalny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</w:p>
    <w:p w:rsidR="003305EB" w:rsidRPr="00883223" w:rsidRDefault="003305EB" w:rsidP="00883223"/>
    <w:sectPr w:rsidR="003305EB" w:rsidRPr="00883223" w:rsidSect="00BA567D">
      <w:pgSz w:w="11906" w:h="16838"/>
      <w:pgMar w:top="284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FD" w:rsidRDefault="004B49FD" w:rsidP="009A1C8F">
      <w:pPr>
        <w:spacing w:after="0" w:line="240" w:lineRule="auto"/>
      </w:pPr>
      <w:r>
        <w:separator/>
      </w:r>
    </w:p>
  </w:endnote>
  <w:endnote w:type="continuationSeparator" w:id="0">
    <w:p w:rsidR="004B49FD" w:rsidRDefault="004B49FD" w:rsidP="009A1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FD" w:rsidRDefault="004B49FD" w:rsidP="009A1C8F">
      <w:pPr>
        <w:spacing w:after="0" w:line="240" w:lineRule="auto"/>
      </w:pPr>
      <w:r>
        <w:separator/>
      </w:r>
    </w:p>
  </w:footnote>
  <w:footnote w:type="continuationSeparator" w:id="0">
    <w:p w:rsidR="004B49FD" w:rsidRDefault="004B49FD" w:rsidP="009A1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4384"/>
    <w:multiLevelType w:val="multilevel"/>
    <w:tmpl w:val="FF90B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85A24"/>
    <w:multiLevelType w:val="hybridMultilevel"/>
    <w:tmpl w:val="69CAF8F6"/>
    <w:lvl w:ilvl="0" w:tplc="553EA13E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2C60C9"/>
    <w:multiLevelType w:val="multilevel"/>
    <w:tmpl w:val="963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8F"/>
    <w:rsid w:val="00021D5F"/>
    <w:rsid w:val="000562F1"/>
    <w:rsid w:val="00165DA6"/>
    <w:rsid w:val="0025300C"/>
    <w:rsid w:val="003305EB"/>
    <w:rsid w:val="003640C5"/>
    <w:rsid w:val="00413433"/>
    <w:rsid w:val="004B49FD"/>
    <w:rsid w:val="005B3B0A"/>
    <w:rsid w:val="006622EC"/>
    <w:rsid w:val="00883223"/>
    <w:rsid w:val="008C3D8F"/>
    <w:rsid w:val="0090093A"/>
    <w:rsid w:val="009A1C8F"/>
    <w:rsid w:val="00A17C18"/>
    <w:rsid w:val="00A61C0C"/>
    <w:rsid w:val="00AB0C9D"/>
    <w:rsid w:val="00BA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F87007-4C48-466F-94D4-7ECEB38E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223"/>
  </w:style>
  <w:style w:type="paragraph" w:styleId="Nagwek1">
    <w:name w:val="heading 1"/>
    <w:basedOn w:val="Normalny"/>
    <w:next w:val="Normalny"/>
    <w:link w:val="Nagwek1Znak"/>
    <w:uiPriority w:val="9"/>
    <w:qFormat/>
    <w:rsid w:val="000562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C8F"/>
  </w:style>
  <w:style w:type="paragraph" w:styleId="Stopka">
    <w:name w:val="footer"/>
    <w:basedOn w:val="Normalny"/>
    <w:link w:val="StopkaZnak"/>
    <w:uiPriority w:val="99"/>
    <w:unhideWhenUsed/>
    <w:rsid w:val="009A1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C8F"/>
  </w:style>
  <w:style w:type="character" w:customStyle="1" w:styleId="Nagwek1Znak">
    <w:name w:val="Nagłówek 1 Znak"/>
    <w:basedOn w:val="Domylnaczcionkaakapitu"/>
    <w:link w:val="Nagwek1"/>
    <w:uiPriority w:val="9"/>
    <w:rsid w:val="000562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056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56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0332BDC-66AA-4EF7-9509-0F39FE5DD4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Ostrowski Dariusz</dc:creator>
  <cp:keywords/>
  <dc:description/>
  <cp:lastModifiedBy>Młynarczyk Wioletta</cp:lastModifiedBy>
  <cp:revision>2</cp:revision>
  <dcterms:created xsi:type="dcterms:W3CDTF">2024-10-21T09:33:00Z</dcterms:created>
  <dcterms:modified xsi:type="dcterms:W3CDTF">2024-10-21T09:33:00Z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969c634e-d635-43ff-91a5-1519a23fab3b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uWO/9qy2cW/BzgJaSiyjw+6ZpHXXoWI8</vt:lpwstr>
  </property>
  <property fmtid="{D5CDD505-2E9C-101B-9397-08002B2CF9AE}" pid="9" name="s5636:Creator type=author">
    <vt:lpwstr>Ostrowski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10.70.94.70</vt:lpwstr>
  </property>
</Properties>
</file>