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Prowadzenie korepetycji dla dzieci - uczestników projektu </w:t>
      </w:r>
      <w:r>
        <w:rPr>
          <w:rFonts w:eastAsia="Times New Roman" w:cs="Arial" w:ascii="Arial" w:hAnsi="Arial"/>
          <w:b/>
          <w:bCs/>
          <w:color w:val="000000"/>
          <w:sz w:val="20"/>
          <w:szCs w:val="20"/>
          <w:shd w:fill="auto" w:val="clear"/>
          <w:lang w:val="pl-PL" w:eastAsia="pl-PL"/>
        </w:rPr>
        <w:t>,,W rodzinie moc”.</w:t>
      </w:r>
    </w:p>
    <w:p>
      <w:pPr>
        <w:pStyle w:val="Normal"/>
        <w:jc w:val="both"/>
        <w:rPr>
          <w:rStyle w:val="Domylnaczcionkaakapitu"/>
          <w:rFonts w:ascii="Arial" w:hAnsi="Arial" w:eastAsia="Times New Roman" w:cs="Arial"/>
          <w:b w:val="false"/>
          <w:bCs w:val="false"/>
          <w:color w:val="auto"/>
          <w:kern w:val="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kern w:val="0"/>
          <w:sz w:val="20"/>
          <w:szCs w:val="20"/>
          <w:u w:val="none"/>
          <w:shd w:fill="auto" w:val="clear"/>
          <w:lang w:val="pl-PL" w:eastAsia="pl-PL" w:bidi="ar-SA"/>
        </w:rPr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Fonts w:eastAsia="Courier New" w:cs="Arial" w:ascii="Arial" w:hAnsi="Arial"/>
          <w:b w:val="false"/>
          <w:bCs w:val="false"/>
          <w:sz w:val="20"/>
          <w:szCs w:val="20"/>
          <w:shd w:fill="FFFFFF" w:val="clear"/>
          <w:lang w:eastAsia="en-US"/>
        </w:rPr>
        <w:t>1. Oświadczam, że</w:t>
      </w:r>
      <w:r>
        <w:rPr>
          <w:rFonts w:eastAsia="Courier New" w:cs="Arial" w:ascii="Arial" w:hAnsi="Arial"/>
          <w:b/>
          <w:sz w:val="20"/>
          <w:szCs w:val="20"/>
          <w:shd w:fill="FFFFFF" w:val="clear"/>
          <w:lang w:eastAsia="en-US"/>
        </w:rPr>
        <w:t xml:space="preserve"> </w:t>
      </w:r>
      <w:r>
        <w:rPr>
          <w:rStyle w:val="Domylnaczcionkaakapitu1"/>
          <w:rFonts w:eastAsia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  <w:t>nie</w:t>
      </w:r>
      <w:r>
        <w:rPr>
          <w:rStyle w:val="Domylnaczcionkaakapitu1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  <w:t xml:space="preserve"> podlegam wykluczeniu z 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 xml:space="preserve">(tj. Dz.U. z 2024 r. poz. 507 </w:t>
      </w:r>
      <w:r>
        <w:rPr>
          <w:rStyle w:val="InternetLink2"/>
          <w:rFonts w:eastAsia="Times New Roman" w:ascii="Arial" w:hAnsi="Arial"/>
          <w:b w:val="false"/>
          <w:bCs w:val="false"/>
          <w:iCs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z późn</w:t>
      </w:r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. zm.)</w:t>
      </w:r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*</w:t>
      </w:r>
      <w:r>
        <w:rPr>
          <w:rStyle w:val="InternetLink2"/>
          <w:rFonts w:eastAsia="Times New Roman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  <w:lang w:val="pl-PL" w:eastAsia="pl-PL"/>
        </w:rPr>
        <w:t>,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</w:r>
    </w:p>
    <w:p>
      <w:pPr>
        <w:pStyle w:val="Normal"/>
        <w:jc w:val="both"/>
        <w:rPr/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 xml:space="preserve">2. Oświadczam, że dysponuję personelem spełniającym wymagania w zakresie: 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br/>
        <w:t>a) ukończ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enia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szkoł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y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ponadpodstawo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wej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oraz uzyska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nia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ocen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y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minimum bardzo dobr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ej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z matematyki na świadectwie lub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Courier New" w:cs="Arial"/>
          <w:b/>
          <w:sz w:val="20"/>
          <w:szCs w:val="20"/>
          <w:lang w:eastAsia="en-US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b) posiada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jącej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status studenta uczelni wyższej na kierunku matematyka lub fizyka lub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Courier New" w:cs="Arial"/>
          <w:b/>
          <w:sz w:val="20"/>
          <w:szCs w:val="20"/>
          <w:lang w:eastAsia="en-US"/>
        </w:rPr>
      </w:pP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c) ukończ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enia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stu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diów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wyższ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>ych</w:t>
      </w:r>
      <w:r>
        <w:rPr>
          <w:rFonts w:eastAsia="Times New Roman" w:cs="Arial" w:ascii="Arial" w:hAnsi="Arial"/>
          <w:b w:val="false"/>
          <w:bCs w:val="false"/>
          <w:strike w:val="false"/>
          <w:dstrike w:val="false"/>
          <w:color w:val="auto"/>
          <w:sz w:val="20"/>
          <w:szCs w:val="20"/>
          <w:lang w:val="pl-PL" w:eastAsia="pl-PL"/>
        </w:rPr>
        <w:t xml:space="preserve"> na kierunku matematyka lub fizyka.</w:t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/>
      </w:r>
    </w:p>
    <w:p>
      <w:pPr>
        <w:pStyle w:val="Normal"/>
        <w:spacing w:lineRule="auto" w:line="276"/>
        <w:jc w:val="both"/>
        <w:rPr>
          <w:rFonts w:ascii="Arial" w:hAnsi="Arial"/>
          <w:highlight w:val="yellow"/>
        </w:rPr>
      </w:pPr>
      <w:r>
        <w:rPr>
          <w:rFonts w:eastAsia="Times New Roman" w:ascii="Arial" w:hAnsi="Arial"/>
          <w:color w:val="000000"/>
          <w:sz w:val="20"/>
          <w:szCs w:val="20"/>
          <w:lang w:eastAsia="pl-PL"/>
        </w:rPr>
        <w:t>Wykaz personelu:</w:t>
      </w:r>
    </w:p>
    <w:tbl>
      <w:tblPr>
        <w:tblW w:w="905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7"/>
        <w:gridCol w:w="3903"/>
        <w:gridCol w:w="2724"/>
      </w:tblGrid>
      <w:tr>
        <w:trPr>
          <w:trHeight w:val="9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/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Kwalifikacje / doświadczenie</w:t>
            </w:r>
          </w:p>
          <w:p>
            <w:pPr>
              <w:pStyle w:val="Standard1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  <w:t>(w odniesieniu do pkt. 2)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3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3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1"/>
              <w:jc w:val="center"/>
              <w:rPr>
                <w:rFonts w:ascii="Arial" w:hAnsi="Arial" w:cs="Arial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suppressAutoHyphens w:val="true"/>
        <w:spacing w:lineRule="auto" w:line="276" w:before="0" w:after="0"/>
        <w:jc w:val="both"/>
        <w:rPr>
          <w:rStyle w:val="Domylnaczcionkaakapitu"/>
          <w:rFonts w:ascii="Arial" w:hAnsi="Arial" w:eastAsia="Times New Roman" w:cs="Arial"/>
          <w:b w:val="false"/>
          <w:bCs w:val="false"/>
          <w:strike w:val="false"/>
          <w:dstrike w:val="false"/>
          <w:color w:val="000000"/>
          <w:sz w:val="20"/>
          <w:szCs w:val="20"/>
          <w:shd w:fill="FFFFFF" w:val="clear"/>
          <w:lang w:val="pl-PL" w:eastAsia="pl-PL" w:bidi="ar-SA"/>
        </w:rPr>
      </w:pPr>
      <w:r>
        <w:rPr/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  <w:t>3. Oświadczam, że osoba wyznaczona do realizacji usługi nie figuruje w Rejestrze Sprawców Przestępstw na Tle Seksualnym</w:t>
      </w: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  <w:t>**</w:t>
      </w: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  <w:t>.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276" w:before="0" w:after="0"/>
        <w:jc w:val="both"/>
        <w:rPr>
          <w:rStyle w:val="InternetLink"/>
          <w:rFonts w:ascii="Arial" w:hAnsi="Arial" w:eastAsia="Times New Roman" w:cs="Arial"/>
          <w:b w:val="false"/>
          <w:bCs w:val="false"/>
          <w:i/>
          <w:i/>
          <w:iCs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auto"/>
          <w:sz w:val="20"/>
          <w:szCs w:val="20"/>
          <w:lang w:val="pl-PL" w:eastAsia="pl-PL" w:bidi="ar-SA"/>
        </w:rPr>
        <w:t>4. P</w:t>
      </w:r>
      <w:r>
        <w:rPr>
          <w:rFonts w:ascii="Arial" w:hAnsi="Arial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numPr>
          <w:ilvl w:val="0"/>
          <w:numId w:val="0"/>
        </w:numPr>
        <w:ind w:hanging="0" w:left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*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eastAsia="Times New Roman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auto" w:val="clear"/>
          <w:lang w:val="pl-PL" w:eastAsia="pl-PL" w:bidi="ar-SA"/>
        </w:rPr>
        <w:t>**</w:t>
      </w:r>
      <w:r>
        <w:rPr>
          <w:rStyle w:val="InternetLink1"/>
          <w:rFonts w:eastAsia="Times New Roman" w:cs="Arial" w:ascii="Arial" w:hAnsi="Arial"/>
          <w:b w:val="false"/>
          <w:bCs w:val="false"/>
          <w:strike w:val="false"/>
          <w:dstrike w:val="false"/>
          <w:color w:val="000000"/>
          <w:sz w:val="16"/>
          <w:szCs w:val="16"/>
          <w:u w:val="none"/>
          <w:shd w:fill="auto" w:val="clear"/>
          <w:lang w:val="pl-PL" w:eastAsia="pl-PL" w:bidi="ar-SA"/>
        </w:rPr>
        <w:t>Osoba świadcząca usługę będzie zobowiązana do wyrażenia zgody na przetwarzanie danych osobowych, w związku z art. 21 Ustawy z dnia 13 maja 2016r. o przeciwdziałaniu zagrożeniom przestępczości na tle seksualnym (t.j. Dz. U. z 2024r. Poz. 560).</w:t>
      </w:r>
    </w:p>
    <w:p>
      <w:pPr>
        <w:pStyle w:val="Normal"/>
        <w:suppressAutoHyphens w:val="true"/>
        <w:spacing w:lineRule="auto" w:line="276" w:before="0" w:after="0"/>
        <w:jc w:val="both"/>
        <w:rPr>
          <w:rStyle w:val="InternetLink"/>
          <w:rFonts w:ascii="Arial" w:hAnsi="Arial" w:eastAsia="Times New Roman" w:cs="Arial"/>
          <w:b w:val="false"/>
          <w:bCs w:val="false"/>
          <w:i/>
          <w:i/>
          <w:iCs/>
          <w:strike w:val="false"/>
          <w:dstrike w:val="false"/>
          <w:color w:val="000000"/>
          <w:sz w:val="20"/>
          <w:szCs w:val="20"/>
          <w:u w:val="none"/>
          <w:shd w:fill="auto" w:val="clear"/>
          <w:lang w:val="pl-PL" w:eastAsia="pl-PL" w:bidi="ar-SA"/>
        </w:rPr>
      </w:pPr>
      <w:r>
        <w:rPr/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530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891,28293" path="m0,0l0,28292l3890,28292l3890,0e" stroked="f" o:allowincell="f" style="position:absolute;margin-left:334.2pt;margin-top:-1857.45pt;width:110.2pt;height:801.9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891,28293" path="m0,0l0,28292l3890,28292l3890,0e" stroked="f" o:allowincell="f" style="position:absolute;margin-left:334.2pt;margin-top:-1857.45pt;width:110.2pt;height:801.9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104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-187325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480"/>
      <w:rPr>
        <w:sz w:val="20"/>
        <w:szCs w:val="20"/>
      </w:rPr>
    </w:pPr>
    <w:r>
      <w:rPr>
        <w:sz w:val="20"/>
        <w:szCs w:val="20"/>
      </w:rPr>
    </w:r>
  </w:p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104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FootnoteCharacters1111111">
    <w:name w:val="Footnote Characters1111111"/>
    <w:qFormat/>
    <w:rPr>
      <w:vertAlign w:val="superscript"/>
    </w:rPr>
  </w:style>
  <w:style w:type="character" w:styleId="FootnoteCharacters11111111">
    <w:name w:val="Footnote Characters11111111"/>
    <w:qFormat/>
    <w:rPr>
      <w:vertAlign w:val="superscript"/>
    </w:rPr>
  </w:style>
  <w:style w:type="character" w:styleId="FootnoteCharacters111111111">
    <w:name w:val="Footnote Characters111111111"/>
    <w:qFormat/>
    <w:rPr>
      <w:vertAlign w:val="superscript"/>
    </w:rPr>
  </w:style>
  <w:style w:type="character" w:styleId="FootnoteCharacters1111111111">
    <w:name w:val="Footnote Characters1111111111"/>
    <w:qFormat/>
    <w:rPr>
      <w:vertAlign w:val="superscript"/>
    </w:rPr>
  </w:style>
  <w:style w:type="character" w:styleId="FootnoteCharacters11111111111">
    <w:name w:val="Footnote Characters111111111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Application>LibreOffice/24.2.5.2$Windows_X86_64 LibreOffice_project/bffef4ea93e59bebbeaf7f431bb02b1a39ee8a59</Application>
  <AppVersion>15.0000</AppVersion>
  <Pages>2</Pages>
  <Words>570</Words>
  <Characters>3417</Characters>
  <CharactersWithSpaces>3959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2024-11-06T14:03:44Z</cp:lastPrinted>
  <dcterms:modified xsi:type="dcterms:W3CDTF">2024-11-06T14:03:49Z</dcterms:modified>
  <cp:revision>48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