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553" w:rsidRDefault="00547AF7" w:rsidP="00882C75">
      <w:pPr>
        <w:spacing w:after="0" w:line="240" w:lineRule="auto"/>
        <w:rPr>
          <w:bCs/>
          <w:i/>
        </w:rPr>
      </w:pPr>
      <w:r w:rsidRPr="00547AF7">
        <w:rPr>
          <w:bCs/>
          <w:i/>
        </w:rPr>
        <w:t xml:space="preserve">                                                                                                                                            </w:t>
      </w:r>
      <w:r>
        <w:rPr>
          <w:bCs/>
          <w:i/>
        </w:rPr>
        <w:t xml:space="preserve">               </w:t>
      </w:r>
      <w:r w:rsidRPr="00547AF7">
        <w:rPr>
          <w:bCs/>
          <w:i/>
        </w:rPr>
        <w:t xml:space="preserve">   </w:t>
      </w:r>
      <w:r>
        <w:rPr>
          <w:bCs/>
          <w:i/>
        </w:rPr>
        <w:t>z</w:t>
      </w:r>
      <w:r w:rsidRPr="00547AF7">
        <w:rPr>
          <w:bCs/>
          <w:i/>
        </w:rPr>
        <w:t>ałącznik nr 1</w:t>
      </w:r>
    </w:p>
    <w:p w:rsidR="00D2557A" w:rsidRDefault="00D2557A" w:rsidP="00882C75">
      <w:pPr>
        <w:spacing w:after="0" w:line="240" w:lineRule="auto"/>
        <w:rPr>
          <w:bCs/>
          <w:i/>
        </w:rPr>
      </w:pPr>
    </w:p>
    <w:p w:rsidR="00D2557A" w:rsidRPr="00547AF7" w:rsidRDefault="00D2557A" w:rsidP="00882C75">
      <w:pPr>
        <w:spacing w:after="0" w:line="240" w:lineRule="auto"/>
        <w:rPr>
          <w:bCs/>
          <w:i/>
        </w:rPr>
      </w:pPr>
    </w:p>
    <w:p w:rsidR="007B0553" w:rsidRDefault="007B0553" w:rsidP="00A33390">
      <w:pPr>
        <w:spacing w:after="0" w:line="240" w:lineRule="auto"/>
        <w:jc w:val="center"/>
        <w:rPr>
          <w:b/>
          <w:bCs/>
          <w:u w:val="single"/>
        </w:rPr>
      </w:pPr>
      <w:r w:rsidRPr="00C95899">
        <w:rPr>
          <w:b/>
          <w:bCs/>
          <w:u w:val="single"/>
        </w:rPr>
        <w:t>OPIS PRZEDMIOTU ZAMÓWIENIA</w:t>
      </w:r>
    </w:p>
    <w:p w:rsidR="00D2557A" w:rsidRPr="00C95899" w:rsidRDefault="00D2557A" w:rsidP="00A33390">
      <w:pPr>
        <w:spacing w:after="0" w:line="240" w:lineRule="auto"/>
        <w:jc w:val="center"/>
        <w:rPr>
          <w:b/>
          <w:bCs/>
          <w:u w:val="single"/>
        </w:rPr>
      </w:pPr>
    </w:p>
    <w:p w:rsidR="007B0553" w:rsidRDefault="007B0553" w:rsidP="00882C75">
      <w:pPr>
        <w:spacing w:after="0" w:line="240" w:lineRule="auto"/>
      </w:pPr>
    </w:p>
    <w:p w:rsidR="007B0553" w:rsidRPr="00411AB7" w:rsidRDefault="007B0553" w:rsidP="00E46A0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Bookman Old Style" w:hAnsi="Bookman Old Style"/>
          <w:b/>
        </w:rPr>
      </w:pPr>
      <w:r>
        <w:t xml:space="preserve">Zadanie pn. </w:t>
      </w:r>
      <w:r w:rsidRPr="00411AB7">
        <w:rPr>
          <w:b/>
          <w:i/>
          <w:iCs/>
          <w:sz w:val="24"/>
          <w:szCs w:val="24"/>
        </w:rPr>
        <w:t>„</w:t>
      </w:r>
      <w:r w:rsidR="00411AB7" w:rsidRPr="00411AB7">
        <w:rPr>
          <w:rFonts w:ascii="Times New Roman" w:hAnsi="Times New Roman" w:cs="Times New Roman"/>
          <w:b/>
          <w:i/>
        </w:rPr>
        <w:t>Wymiana bramy garażowej, przemysłowej automatycznej w Komisariacie Policji Bydgoszcz Śródmieście,  ul. Poniatowskiego 5.</w:t>
      </w:r>
      <w:r w:rsidRPr="00411AB7">
        <w:rPr>
          <w:b/>
          <w:i/>
          <w:iCs/>
          <w:sz w:val="24"/>
          <w:szCs w:val="24"/>
        </w:rPr>
        <w:t>”.</w:t>
      </w:r>
    </w:p>
    <w:p w:rsidR="00882C75" w:rsidRPr="00882C75" w:rsidRDefault="00882C75" w:rsidP="00E46A0B">
      <w:pPr>
        <w:spacing w:after="0" w:line="240" w:lineRule="auto"/>
        <w:rPr>
          <w:b/>
          <w:bCs/>
          <w:u w:val="single"/>
        </w:rPr>
      </w:pPr>
    </w:p>
    <w:p w:rsidR="007A3666" w:rsidRDefault="007B0553" w:rsidP="00E46A0B">
      <w:pPr>
        <w:spacing w:after="0" w:line="240" w:lineRule="auto"/>
        <w:rPr>
          <w:b/>
          <w:bCs/>
          <w:lang w:eastAsia="hi-IN" w:bidi="hi-IN"/>
        </w:rPr>
      </w:pPr>
      <w:r w:rsidRPr="00C95899">
        <w:rPr>
          <w:b/>
          <w:bCs/>
          <w:lang w:eastAsia="hi-IN" w:bidi="hi-IN"/>
        </w:rPr>
        <w:t xml:space="preserve">Przedmiot zamówienia: </w:t>
      </w:r>
    </w:p>
    <w:p w:rsidR="00E4375C" w:rsidRPr="00E4375C" w:rsidRDefault="00E4375C" w:rsidP="00E46A0B">
      <w:pPr>
        <w:spacing w:after="0" w:line="240" w:lineRule="auto"/>
        <w:rPr>
          <w:b/>
          <w:bCs/>
          <w:lang w:eastAsia="hi-IN" w:bidi="hi-IN"/>
        </w:rPr>
      </w:pPr>
    </w:p>
    <w:p w:rsidR="007B0553" w:rsidRPr="00C95899" w:rsidRDefault="007B0553" w:rsidP="00E46A0B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a)  CPV  -  nazwa i kod</w:t>
      </w:r>
    </w:p>
    <w:p w:rsidR="007B0553" w:rsidRPr="00C95899" w:rsidRDefault="00D2557A" w:rsidP="00E46A0B">
      <w:pPr>
        <w:spacing w:after="0" w:line="240" w:lineRule="auto"/>
        <w:rPr>
          <w:lang w:eastAsia="hi-IN" w:bidi="hi-IN"/>
        </w:rPr>
      </w:pPr>
      <w:r>
        <w:rPr>
          <w:lang w:eastAsia="hi-IN" w:bidi="hi-IN"/>
        </w:rPr>
        <w:t>b</w:t>
      </w:r>
      <w:r w:rsidR="004304B7">
        <w:rPr>
          <w:lang w:eastAsia="hi-IN" w:bidi="hi-IN"/>
        </w:rPr>
        <w:t>ramy garażowe</w:t>
      </w:r>
      <w:r w:rsidR="007B0553">
        <w:rPr>
          <w:lang w:eastAsia="hi-IN" w:bidi="hi-IN"/>
        </w:rPr>
        <w:t xml:space="preserve"> – </w:t>
      </w:r>
      <w:r w:rsidR="008B4E63" w:rsidRPr="008B4E63">
        <w:rPr>
          <w:lang w:eastAsia="hi-IN" w:bidi="hi-IN"/>
        </w:rPr>
        <w:t>44221300-8</w:t>
      </w:r>
    </w:p>
    <w:p w:rsidR="007B0553" w:rsidRPr="00C95899" w:rsidRDefault="007B0553" w:rsidP="00E46A0B">
      <w:pPr>
        <w:spacing w:after="0" w:line="240" w:lineRule="auto"/>
        <w:ind w:left="1080"/>
        <w:rPr>
          <w:lang w:eastAsia="hi-IN" w:bidi="hi-IN"/>
        </w:rPr>
      </w:pPr>
    </w:p>
    <w:p w:rsidR="007B0553" w:rsidRPr="00C95899" w:rsidRDefault="007B0553" w:rsidP="00E46A0B">
      <w:pPr>
        <w:spacing w:after="0" w:line="240" w:lineRule="auto"/>
        <w:rPr>
          <w:b/>
          <w:bCs/>
          <w:u w:val="single"/>
          <w:lang w:eastAsia="hi-IN" w:bidi="hi-IN"/>
        </w:rPr>
      </w:pPr>
      <w:r w:rsidRPr="00C95899">
        <w:rPr>
          <w:lang w:eastAsia="hi-IN" w:bidi="hi-IN"/>
        </w:rPr>
        <w:t>b)   Dostawa,  usługa,</w:t>
      </w:r>
      <w:r w:rsidRPr="00C95899">
        <w:rPr>
          <w:b/>
          <w:bCs/>
          <w:lang w:eastAsia="hi-IN" w:bidi="hi-IN"/>
        </w:rPr>
        <w:t xml:space="preserve">  </w:t>
      </w:r>
      <w:r w:rsidRPr="00C95899">
        <w:rPr>
          <w:b/>
          <w:bCs/>
          <w:u w:val="single"/>
          <w:lang w:eastAsia="hi-IN" w:bidi="hi-IN"/>
        </w:rPr>
        <w:t>robota budowlana</w:t>
      </w:r>
    </w:p>
    <w:p w:rsidR="007B0553" w:rsidRPr="00C95899" w:rsidRDefault="007B0553" w:rsidP="00E46A0B">
      <w:pPr>
        <w:spacing w:after="0" w:line="240" w:lineRule="auto"/>
        <w:rPr>
          <w:b/>
          <w:bCs/>
          <w:u w:val="single"/>
          <w:lang w:eastAsia="hi-IN" w:bidi="hi-IN"/>
        </w:rPr>
      </w:pPr>
    </w:p>
    <w:p w:rsidR="007B0553" w:rsidRDefault="007B0553" w:rsidP="00E46A0B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c)   Opis przedmiotu zamówie</w:t>
      </w:r>
      <w:r>
        <w:rPr>
          <w:lang w:eastAsia="hi-IN" w:bidi="hi-IN"/>
        </w:rPr>
        <w:t xml:space="preserve">nia  określa: </w:t>
      </w:r>
    </w:p>
    <w:p w:rsidR="007B0553" w:rsidRPr="00C95899" w:rsidRDefault="007B0553" w:rsidP="00E46A0B">
      <w:pPr>
        <w:numPr>
          <w:ilvl w:val="0"/>
          <w:numId w:val="4"/>
        </w:numPr>
        <w:suppressAutoHyphens/>
        <w:spacing w:after="0" w:line="240" w:lineRule="auto"/>
        <w:jc w:val="both"/>
        <w:rPr>
          <w:lang w:eastAsia="hi-IN" w:bidi="hi-IN"/>
        </w:rPr>
      </w:pPr>
      <w:r>
        <w:rPr>
          <w:lang w:eastAsia="hi-IN" w:bidi="hi-IN"/>
        </w:rPr>
        <w:t xml:space="preserve">projekt umowy </w:t>
      </w:r>
    </w:p>
    <w:p w:rsidR="007B0553" w:rsidRPr="00C95899" w:rsidRDefault="007B0553" w:rsidP="00E46A0B">
      <w:pPr>
        <w:spacing w:after="0" w:line="240" w:lineRule="auto"/>
        <w:rPr>
          <w:b/>
          <w:bCs/>
        </w:rPr>
      </w:pPr>
    </w:p>
    <w:p w:rsidR="007B0553" w:rsidRDefault="007B0553" w:rsidP="009F4B09">
      <w:pPr>
        <w:spacing w:after="0" w:line="240" w:lineRule="auto"/>
        <w:jc w:val="both"/>
      </w:pPr>
      <w:r w:rsidRPr="00484C0E">
        <w:t xml:space="preserve">d) </w:t>
      </w:r>
      <w:r>
        <w:t xml:space="preserve">  S</w:t>
      </w:r>
      <w:r w:rsidRPr="00484C0E">
        <w:t>zczegółowy opis przedmiotu zamówienia</w:t>
      </w:r>
      <w:r>
        <w:t>:</w:t>
      </w:r>
      <w:bookmarkStart w:id="0" w:name="_GoBack"/>
      <w:bookmarkEnd w:id="0"/>
    </w:p>
    <w:p w:rsidR="007B0553" w:rsidRDefault="007B0553" w:rsidP="00E46A0B">
      <w:pPr>
        <w:numPr>
          <w:ilvl w:val="0"/>
          <w:numId w:val="3"/>
        </w:numPr>
        <w:spacing w:after="0" w:line="240" w:lineRule="auto"/>
        <w:jc w:val="both"/>
      </w:pPr>
      <w:r>
        <w:t xml:space="preserve">demontaż </w:t>
      </w:r>
      <w:r w:rsidR="008B4E63">
        <w:t>i utylizacja starej bramy segmentowej garażowej automatycznej przemysłowej</w:t>
      </w:r>
      <w:r w:rsidR="00A664EF">
        <w:t xml:space="preserve"> z napędem,</w:t>
      </w:r>
    </w:p>
    <w:p w:rsidR="00CE3AE0" w:rsidRDefault="008B4E63" w:rsidP="00E46A0B">
      <w:pPr>
        <w:numPr>
          <w:ilvl w:val="0"/>
          <w:numId w:val="3"/>
        </w:numPr>
        <w:spacing w:after="0" w:line="240" w:lineRule="auto"/>
        <w:jc w:val="both"/>
      </w:pPr>
      <w:r>
        <w:t>przygotowanie do montażu nowej bramy</w:t>
      </w:r>
      <w:r w:rsidR="00D2557A">
        <w:t xml:space="preserve"> </w:t>
      </w:r>
      <w:r w:rsidR="00D2557A" w:rsidRPr="00D2557A">
        <w:rPr>
          <w:b/>
        </w:rPr>
        <w:t>5,00</w:t>
      </w:r>
      <w:r w:rsidR="00D2557A">
        <w:rPr>
          <w:b/>
        </w:rPr>
        <w:t xml:space="preserve"> </w:t>
      </w:r>
      <w:r w:rsidR="00D2557A" w:rsidRPr="00D2557A">
        <w:rPr>
          <w:b/>
        </w:rPr>
        <w:t>m X 2,90</w:t>
      </w:r>
      <w:r w:rsidR="00D2557A">
        <w:rPr>
          <w:b/>
        </w:rPr>
        <w:t xml:space="preserve"> </w:t>
      </w:r>
      <w:r w:rsidR="00D2557A" w:rsidRPr="00D2557A">
        <w:rPr>
          <w:b/>
        </w:rPr>
        <w:t>m</w:t>
      </w:r>
      <w:r w:rsidR="00A664EF">
        <w:t>,</w:t>
      </w:r>
    </w:p>
    <w:p w:rsidR="008B4E63" w:rsidRDefault="004D7F79" w:rsidP="00E46A0B">
      <w:pPr>
        <w:numPr>
          <w:ilvl w:val="0"/>
          <w:numId w:val="3"/>
        </w:numPr>
        <w:spacing w:after="0" w:line="240" w:lineRule="auto"/>
        <w:jc w:val="both"/>
      </w:pPr>
      <w:r>
        <w:t>d</w:t>
      </w:r>
      <w:r w:rsidR="00CE3AE0">
        <w:t xml:space="preserve">ostawa i montaż nowej bramy </w:t>
      </w:r>
      <w:r w:rsidR="00D33FFE" w:rsidRPr="00D33FFE">
        <w:rPr>
          <w:b/>
        </w:rPr>
        <w:t xml:space="preserve">(KOLOR </w:t>
      </w:r>
      <w:r w:rsidR="00191F07">
        <w:rPr>
          <w:b/>
        </w:rPr>
        <w:t xml:space="preserve">ZEWNĘTRZNY </w:t>
      </w:r>
      <w:r w:rsidR="00D33FFE" w:rsidRPr="00D33FFE">
        <w:rPr>
          <w:b/>
        </w:rPr>
        <w:t>ANTRACYT</w:t>
      </w:r>
      <w:r w:rsidR="00191F07">
        <w:rPr>
          <w:b/>
        </w:rPr>
        <w:t>, KOLOR WEWNETRZNY BIAŁY</w:t>
      </w:r>
      <w:r w:rsidR="00D33FFE" w:rsidRPr="00D33FFE">
        <w:rPr>
          <w:b/>
        </w:rPr>
        <w:t>)</w:t>
      </w:r>
      <w:r w:rsidR="00D33FFE">
        <w:t xml:space="preserve"> </w:t>
      </w:r>
      <w:r w:rsidR="008B4E63">
        <w:t xml:space="preserve">segmentowej garażowej </w:t>
      </w:r>
      <w:r w:rsidR="008B4E63" w:rsidRPr="00D2557A">
        <w:rPr>
          <w:b/>
        </w:rPr>
        <w:t>przemysłowej</w:t>
      </w:r>
      <w:r w:rsidR="00191F07">
        <w:t xml:space="preserve"> z </w:t>
      </w:r>
      <w:r w:rsidR="00A664EF">
        <w:t xml:space="preserve">napędem, </w:t>
      </w:r>
      <w:r w:rsidR="00191F07">
        <w:t>kompletem automatyki i fotokomórkami</w:t>
      </w:r>
      <w:r w:rsidR="00D33FFE">
        <w:t>.</w:t>
      </w:r>
      <w:r w:rsidR="008B4E63">
        <w:t xml:space="preserve"> </w:t>
      </w:r>
      <w:r w:rsidR="009D3E8A">
        <w:t xml:space="preserve"> </w:t>
      </w:r>
      <w:r w:rsidR="00D33FFE">
        <w:t xml:space="preserve">Zarówno </w:t>
      </w:r>
      <w:r w:rsidR="008B4E63">
        <w:t>brama jak i napęd muszą być przystosowane do intensywnego użytkowania tzn. wiele dziennych cykli otwarć i zamknięć</w:t>
      </w:r>
      <w:r w:rsidR="00D2557A">
        <w:t>,</w:t>
      </w:r>
    </w:p>
    <w:p w:rsidR="00D2557A" w:rsidRDefault="00D2557A" w:rsidP="00E46A0B">
      <w:pPr>
        <w:numPr>
          <w:ilvl w:val="0"/>
          <w:numId w:val="3"/>
        </w:numPr>
        <w:spacing w:after="0" w:line="240" w:lineRule="auto"/>
        <w:jc w:val="both"/>
      </w:pPr>
      <w:r>
        <w:t>optyczne zabezpieczenie dolne,</w:t>
      </w:r>
    </w:p>
    <w:p w:rsidR="00CE3AE0" w:rsidRDefault="00CE3AE0" w:rsidP="00E46A0B">
      <w:pPr>
        <w:numPr>
          <w:ilvl w:val="0"/>
          <w:numId w:val="3"/>
        </w:numPr>
        <w:spacing w:after="0" w:line="240" w:lineRule="auto"/>
        <w:jc w:val="both"/>
      </w:pPr>
      <w:r>
        <w:t xml:space="preserve">nowa brama segmentowa musi posiadać </w:t>
      </w:r>
      <w:r w:rsidRPr="009D3E8A">
        <w:rPr>
          <w:b/>
        </w:rPr>
        <w:t>środkowy panel przeszklony w ramach aluminiowych</w:t>
      </w:r>
      <w:r>
        <w:t xml:space="preserve"> (zdjęcie starej bramy poglądowe)</w:t>
      </w:r>
    </w:p>
    <w:p w:rsidR="00CE3AE0" w:rsidRDefault="00191F07" w:rsidP="00E46A0B">
      <w:pPr>
        <w:numPr>
          <w:ilvl w:val="0"/>
          <w:numId w:val="3"/>
        </w:numPr>
        <w:spacing w:after="0" w:line="240" w:lineRule="auto"/>
        <w:jc w:val="both"/>
      </w:pPr>
      <w:r>
        <w:t>sekcje bramy stalowe, blacha ocynkowana ogniowo i powlekana poliestrem o grubości 0,5mm</w:t>
      </w:r>
      <w:r w:rsidR="00D2557A">
        <w:t>,</w:t>
      </w:r>
    </w:p>
    <w:p w:rsidR="00191F07" w:rsidRDefault="00191F07" w:rsidP="00E46A0B">
      <w:pPr>
        <w:numPr>
          <w:ilvl w:val="0"/>
          <w:numId w:val="3"/>
        </w:numPr>
        <w:spacing w:after="0" w:line="240" w:lineRule="auto"/>
        <w:jc w:val="both"/>
      </w:pPr>
      <w:r>
        <w:t>system prowadzenia konstrukcja stalowa ocynkowana ogniowo</w:t>
      </w:r>
      <w:r w:rsidR="00D2557A">
        <w:t>,</w:t>
      </w:r>
    </w:p>
    <w:p w:rsidR="00191F07" w:rsidRDefault="00191F07" w:rsidP="00E46A0B">
      <w:pPr>
        <w:numPr>
          <w:ilvl w:val="0"/>
          <w:numId w:val="3"/>
        </w:numPr>
        <w:spacing w:after="0" w:line="240" w:lineRule="auto"/>
        <w:jc w:val="both"/>
      </w:pPr>
      <w:r>
        <w:t xml:space="preserve">wał ze sprężynami skrętnymi </w:t>
      </w:r>
      <w:proofErr w:type="spellStart"/>
      <w:r>
        <w:t>skrętnymi</w:t>
      </w:r>
      <w:proofErr w:type="spellEnd"/>
      <w:r>
        <w:t>, wytrzymałość sprężyn min. 25000 cykli</w:t>
      </w:r>
      <w:r w:rsidR="00D2557A">
        <w:t>,</w:t>
      </w:r>
    </w:p>
    <w:p w:rsidR="007B0553" w:rsidRDefault="00191F07" w:rsidP="00335E22">
      <w:pPr>
        <w:numPr>
          <w:ilvl w:val="0"/>
          <w:numId w:val="3"/>
        </w:numPr>
        <w:spacing w:after="0" w:line="240" w:lineRule="auto"/>
        <w:jc w:val="both"/>
      </w:pPr>
      <w:r>
        <w:t>zabezpieczenie w przypadku zerwania linek, zabezpieczenia w przypadku pęknięcia sprężyn</w:t>
      </w:r>
      <w:r w:rsidR="00D2557A">
        <w:t>,</w:t>
      </w:r>
    </w:p>
    <w:p w:rsidR="00A664EF" w:rsidRDefault="00A664EF" w:rsidP="00335E22">
      <w:pPr>
        <w:numPr>
          <w:ilvl w:val="0"/>
          <w:numId w:val="3"/>
        </w:numPr>
        <w:spacing w:after="0" w:line="240" w:lineRule="auto"/>
        <w:jc w:val="both"/>
      </w:pPr>
      <w:r>
        <w:t>rygiel wewnętrzny + uchwyt dwustronny,</w:t>
      </w:r>
    </w:p>
    <w:p w:rsidR="00E4375C" w:rsidRDefault="007B0553" w:rsidP="009F4B09">
      <w:pPr>
        <w:numPr>
          <w:ilvl w:val="0"/>
          <w:numId w:val="3"/>
        </w:numPr>
        <w:spacing w:after="0" w:line="240" w:lineRule="auto"/>
        <w:jc w:val="both"/>
      </w:pPr>
      <w:r>
        <w:t xml:space="preserve">wykonanie </w:t>
      </w:r>
      <w:r w:rsidR="00191F07">
        <w:t xml:space="preserve">kompletnych </w:t>
      </w:r>
      <w:r>
        <w:t xml:space="preserve">połączeń </w:t>
      </w:r>
      <w:r w:rsidR="00191F07">
        <w:t xml:space="preserve">elektrycznych </w:t>
      </w:r>
      <w:r>
        <w:t xml:space="preserve">uruchomieniem </w:t>
      </w:r>
      <w:r w:rsidR="00191F07">
        <w:t>bramy</w:t>
      </w:r>
      <w:r>
        <w:t xml:space="preserve"> i przekazanie do eksploatacji</w:t>
      </w:r>
      <w:r w:rsidR="00E4375C">
        <w:t>.</w:t>
      </w:r>
    </w:p>
    <w:p w:rsidR="007B0553" w:rsidRPr="00D2557A" w:rsidRDefault="007B0553" w:rsidP="00D2557A">
      <w:pPr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2557A">
        <w:rPr>
          <w:b/>
        </w:rPr>
        <w:t xml:space="preserve">gwarancja minimum </w:t>
      </w:r>
      <w:r w:rsidR="00882C75" w:rsidRPr="00D2557A">
        <w:rPr>
          <w:b/>
        </w:rPr>
        <w:t>3</w:t>
      </w:r>
      <w:r w:rsidRPr="00D2557A">
        <w:rPr>
          <w:b/>
        </w:rPr>
        <w:t xml:space="preserve"> lata</w:t>
      </w:r>
    </w:p>
    <w:p w:rsidR="00882C75" w:rsidRPr="00A16F9E" w:rsidRDefault="00882C75" w:rsidP="00882C75">
      <w:pPr>
        <w:spacing w:after="0" w:line="240" w:lineRule="auto"/>
        <w:ind w:left="284"/>
        <w:jc w:val="both"/>
      </w:pPr>
    </w:p>
    <w:p w:rsidR="007B0553" w:rsidRDefault="007B0553" w:rsidP="00107E5C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5</w:t>
      </w:r>
      <w:r w:rsidRPr="00F5570E">
        <w:rPr>
          <w:b/>
          <w:bCs/>
          <w:u w:val="single"/>
        </w:rPr>
        <w:t>. POZOSTAŁE INFORMACJE – WSPÓLNE DLA CAŁ</w:t>
      </w:r>
      <w:r>
        <w:rPr>
          <w:b/>
          <w:bCs/>
          <w:u w:val="single"/>
        </w:rPr>
        <w:t>EGO ZAKRESU PRAC.</w:t>
      </w:r>
    </w:p>
    <w:p w:rsidR="007A3666" w:rsidRPr="00F5570E" w:rsidRDefault="007A3666" w:rsidP="00E46A0B">
      <w:pPr>
        <w:spacing w:after="0" w:line="240" w:lineRule="auto"/>
        <w:jc w:val="both"/>
        <w:rPr>
          <w:b/>
          <w:bCs/>
          <w:u w:val="single"/>
        </w:rPr>
      </w:pPr>
    </w:p>
    <w:p w:rsidR="007B0553" w:rsidRPr="00B95802" w:rsidRDefault="007B0553" w:rsidP="00E46A0B">
      <w:pPr>
        <w:spacing w:after="0" w:line="240" w:lineRule="auto"/>
        <w:jc w:val="both"/>
        <w:rPr>
          <w:b/>
        </w:rPr>
      </w:pPr>
      <w:r w:rsidRPr="00B95802">
        <w:rPr>
          <w:b/>
        </w:rPr>
        <w:t xml:space="preserve">W cenie oferty należy ująć także koszt przeglądów i czynności serwisowych wraz z materiałami  w okresie </w:t>
      </w:r>
      <w:r w:rsidR="00E4375C" w:rsidRPr="00B95802">
        <w:rPr>
          <w:b/>
        </w:rPr>
        <w:t xml:space="preserve">udzielonej 3 letniej </w:t>
      </w:r>
      <w:r w:rsidRPr="00B95802">
        <w:rPr>
          <w:b/>
        </w:rPr>
        <w:t>gwarancji na zamontowane nowe urządzenia</w:t>
      </w:r>
      <w:r w:rsidR="00E4375C" w:rsidRPr="00B95802">
        <w:rPr>
          <w:b/>
        </w:rPr>
        <w:t>.</w:t>
      </w:r>
      <w:r w:rsidRPr="00B95802">
        <w:rPr>
          <w:b/>
        </w:rPr>
        <w:t xml:space="preserve">  </w:t>
      </w: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  <w:r w:rsidRPr="00E4375C">
        <w:rPr>
          <w:sz w:val="20"/>
          <w:szCs w:val="20"/>
        </w:rPr>
        <w:t>Wszystkie prace powinny być wykonane zgodnie z obowiązującymi przepisami, w szczególności przepisami bhp i p.poż, w uzgodnieniu ze zlecającym (Wydział</w:t>
      </w:r>
      <w:r w:rsidR="007A3666" w:rsidRPr="00E4375C">
        <w:rPr>
          <w:sz w:val="20"/>
          <w:szCs w:val="20"/>
        </w:rPr>
        <w:t xml:space="preserve"> </w:t>
      </w:r>
      <w:r w:rsidRPr="00E4375C">
        <w:rPr>
          <w:sz w:val="20"/>
          <w:szCs w:val="20"/>
        </w:rPr>
        <w:t xml:space="preserve">Inwestycji i Remontów KWP w Bydgoszczy). </w:t>
      </w:r>
    </w:p>
    <w:p w:rsidR="00882C75" w:rsidRPr="00E4375C" w:rsidRDefault="00882C75" w:rsidP="00E46A0B">
      <w:pPr>
        <w:spacing w:after="0" w:line="240" w:lineRule="auto"/>
        <w:jc w:val="both"/>
        <w:rPr>
          <w:sz w:val="20"/>
          <w:szCs w:val="20"/>
        </w:rPr>
      </w:pPr>
    </w:p>
    <w:p w:rsidR="00882C75" w:rsidRPr="00E4375C" w:rsidRDefault="00882C75" w:rsidP="00E46A0B">
      <w:pPr>
        <w:spacing w:after="0" w:line="240" w:lineRule="auto"/>
        <w:jc w:val="both"/>
        <w:rPr>
          <w:sz w:val="20"/>
          <w:szCs w:val="20"/>
        </w:rPr>
      </w:pPr>
      <w:r w:rsidRPr="00E4375C">
        <w:rPr>
          <w:sz w:val="20"/>
          <w:szCs w:val="20"/>
        </w:rPr>
        <w:t xml:space="preserve">W celu dokonania wyceny Zamawiający umożliwi Wykonawcy przeprowadzenie wizji lokalnej. Wizję lokalną można przeprowadzić od poniedziałku do piątku w godzinach 8:00 – 15:00 po wcześniejszym skontaktowaniu się z przedstawicielem Zamawiającego. Do kontaktu ze strony KWP </w:t>
      </w:r>
      <w:proofErr w:type="spellStart"/>
      <w:r w:rsidRPr="00E4375C">
        <w:rPr>
          <w:sz w:val="20"/>
          <w:szCs w:val="20"/>
        </w:rPr>
        <w:t>WJiR</w:t>
      </w:r>
      <w:proofErr w:type="spellEnd"/>
      <w:r w:rsidRPr="00E4375C">
        <w:rPr>
          <w:sz w:val="20"/>
          <w:szCs w:val="20"/>
        </w:rPr>
        <w:t xml:space="preserve"> wyznaczony jest Michał Bzdawski tel. 500 030 128</w:t>
      </w: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</w:p>
    <w:p w:rsidR="007B0553" w:rsidRPr="00E4375C" w:rsidRDefault="007B0553" w:rsidP="00E46A0B">
      <w:pPr>
        <w:spacing w:after="0" w:line="240" w:lineRule="auto"/>
        <w:jc w:val="both"/>
        <w:rPr>
          <w:sz w:val="20"/>
          <w:szCs w:val="20"/>
        </w:rPr>
      </w:pPr>
      <w:r w:rsidRPr="00E4375C">
        <w:rPr>
          <w:sz w:val="20"/>
          <w:szCs w:val="20"/>
        </w:rPr>
        <w:t xml:space="preserve">Wykonawca będzie zobowiązany na </w:t>
      </w:r>
      <w:r w:rsidR="00882C75" w:rsidRPr="00E4375C">
        <w:rPr>
          <w:sz w:val="20"/>
          <w:szCs w:val="20"/>
        </w:rPr>
        <w:t>3</w:t>
      </w:r>
      <w:r w:rsidRPr="00E4375C">
        <w:rPr>
          <w:sz w:val="20"/>
          <w:szCs w:val="20"/>
        </w:rPr>
        <w:t xml:space="preserve"> dni przed rozpoczęciem robót przekazać listę osób (z nr dokumentu tożsamości ) oraz listę pojazdów (z podaniem marki i nr rejestracyjnymi), biorących udział w realizacji zamówienia. Roboty będą mogły być wykonywane tylko w obecności pracowników Policji, w godzinach pracy jednostki tj. 7</w:t>
      </w:r>
      <w:r w:rsidRPr="00E4375C">
        <w:rPr>
          <w:rFonts w:ascii="Bookman Old Style" w:hAnsi="Bookman Old Style" w:cs="Bookman Old Style"/>
          <w:sz w:val="20"/>
          <w:szCs w:val="20"/>
        </w:rPr>
        <w:t>³º</w:t>
      </w:r>
      <w:r w:rsidRPr="00E4375C">
        <w:rPr>
          <w:sz w:val="20"/>
          <w:szCs w:val="20"/>
        </w:rPr>
        <w:t>- 15</w:t>
      </w:r>
      <w:r w:rsidRPr="00E4375C">
        <w:rPr>
          <w:rFonts w:ascii="Bookman Old Style" w:hAnsi="Bookman Old Style" w:cs="Bookman Old Style"/>
          <w:sz w:val="20"/>
          <w:szCs w:val="20"/>
        </w:rPr>
        <w:t>³º</w:t>
      </w:r>
      <w:r w:rsidRPr="00E4375C">
        <w:rPr>
          <w:sz w:val="20"/>
          <w:szCs w:val="20"/>
        </w:rPr>
        <w:t xml:space="preserve">. </w:t>
      </w:r>
    </w:p>
    <w:sectPr w:rsidR="007B0553" w:rsidRPr="00E4375C" w:rsidSect="00234029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47C0"/>
    <w:multiLevelType w:val="hybridMultilevel"/>
    <w:tmpl w:val="A5B45642"/>
    <w:lvl w:ilvl="0" w:tplc="0D5CDD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83203F"/>
    <w:multiLevelType w:val="hybridMultilevel"/>
    <w:tmpl w:val="A3A0B3F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380E70"/>
    <w:multiLevelType w:val="hybridMultilevel"/>
    <w:tmpl w:val="D4BA805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413E40"/>
    <w:multiLevelType w:val="hybridMultilevel"/>
    <w:tmpl w:val="037E6F92"/>
    <w:lvl w:ilvl="0" w:tplc="BD5AD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B510E"/>
    <w:multiLevelType w:val="hybridMultilevel"/>
    <w:tmpl w:val="758E4BF4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1DE24A6"/>
    <w:multiLevelType w:val="hybridMultilevel"/>
    <w:tmpl w:val="5EDCA9C0"/>
    <w:lvl w:ilvl="0" w:tplc="00000004">
      <w:start w:val="7"/>
      <w:numFmt w:val="bullet"/>
      <w:lvlText w:val="-"/>
      <w:lvlJc w:val="left"/>
      <w:pPr>
        <w:ind w:left="84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90"/>
    <w:rsid w:val="00027F84"/>
    <w:rsid w:val="000426FF"/>
    <w:rsid w:val="00080313"/>
    <w:rsid w:val="000B42FB"/>
    <w:rsid w:val="000C3533"/>
    <w:rsid w:val="000E2D0E"/>
    <w:rsid w:val="00106B6A"/>
    <w:rsid w:val="00107E5C"/>
    <w:rsid w:val="00180542"/>
    <w:rsid w:val="00191F07"/>
    <w:rsid w:val="001B3E13"/>
    <w:rsid w:val="001F3BA5"/>
    <w:rsid w:val="00201E5E"/>
    <w:rsid w:val="00234029"/>
    <w:rsid w:val="002A3EAF"/>
    <w:rsid w:val="00335E22"/>
    <w:rsid w:val="003407CB"/>
    <w:rsid w:val="00364C89"/>
    <w:rsid w:val="003776E1"/>
    <w:rsid w:val="003A7C87"/>
    <w:rsid w:val="003D43E8"/>
    <w:rsid w:val="003D46D0"/>
    <w:rsid w:val="004025C4"/>
    <w:rsid w:val="00411AB7"/>
    <w:rsid w:val="004227A9"/>
    <w:rsid w:val="004304B7"/>
    <w:rsid w:val="004371A6"/>
    <w:rsid w:val="00484C0E"/>
    <w:rsid w:val="004D7F79"/>
    <w:rsid w:val="004E2D5E"/>
    <w:rsid w:val="00501767"/>
    <w:rsid w:val="00547AF7"/>
    <w:rsid w:val="006117D4"/>
    <w:rsid w:val="006E6515"/>
    <w:rsid w:val="0071552D"/>
    <w:rsid w:val="00730F26"/>
    <w:rsid w:val="007A3666"/>
    <w:rsid w:val="007B0553"/>
    <w:rsid w:val="00800E45"/>
    <w:rsid w:val="00810C66"/>
    <w:rsid w:val="00817E64"/>
    <w:rsid w:val="00882C75"/>
    <w:rsid w:val="0089457A"/>
    <w:rsid w:val="008A323E"/>
    <w:rsid w:val="008B4E63"/>
    <w:rsid w:val="008E6FEC"/>
    <w:rsid w:val="008F171C"/>
    <w:rsid w:val="008F3A42"/>
    <w:rsid w:val="009B6960"/>
    <w:rsid w:val="009D3E8A"/>
    <w:rsid w:val="009F0BF8"/>
    <w:rsid w:val="009F4B09"/>
    <w:rsid w:val="00A126A9"/>
    <w:rsid w:val="00A16F9E"/>
    <w:rsid w:val="00A33390"/>
    <w:rsid w:val="00A51FD7"/>
    <w:rsid w:val="00A664EF"/>
    <w:rsid w:val="00AA5AB7"/>
    <w:rsid w:val="00AD047C"/>
    <w:rsid w:val="00AD1269"/>
    <w:rsid w:val="00B51F92"/>
    <w:rsid w:val="00B95802"/>
    <w:rsid w:val="00C1222C"/>
    <w:rsid w:val="00C21168"/>
    <w:rsid w:val="00C51B72"/>
    <w:rsid w:val="00C71CCA"/>
    <w:rsid w:val="00C95899"/>
    <w:rsid w:val="00CD1D13"/>
    <w:rsid w:val="00CE3AE0"/>
    <w:rsid w:val="00D0510F"/>
    <w:rsid w:val="00D2557A"/>
    <w:rsid w:val="00D33FFE"/>
    <w:rsid w:val="00D72792"/>
    <w:rsid w:val="00DA13BE"/>
    <w:rsid w:val="00E4375C"/>
    <w:rsid w:val="00E46A0B"/>
    <w:rsid w:val="00EA0475"/>
    <w:rsid w:val="00EA332E"/>
    <w:rsid w:val="00ED33A0"/>
    <w:rsid w:val="00F04682"/>
    <w:rsid w:val="00F06931"/>
    <w:rsid w:val="00F5570E"/>
    <w:rsid w:val="00FB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785A7B"/>
  <w15:docId w15:val="{B0D26D7C-509D-4774-ADAF-BEA74866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3390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C3533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1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F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F07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F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F07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F0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Mirisław Malinowski</dc:creator>
  <cp:keywords/>
  <dc:description/>
  <cp:lastModifiedBy>Michal Bzdawski</cp:lastModifiedBy>
  <cp:revision>12</cp:revision>
  <cp:lastPrinted>2024-10-30T08:11:00Z</cp:lastPrinted>
  <dcterms:created xsi:type="dcterms:W3CDTF">2024-11-05T09:06:00Z</dcterms:created>
  <dcterms:modified xsi:type="dcterms:W3CDTF">2024-11-06T09:18:00Z</dcterms:modified>
</cp:coreProperties>
</file>