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7D2" w:rsidRPr="001A04C0" w:rsidRDefault="002767D2" w:rsidP="001A04C0">
      <w:pPr>
        <w:pStyle w:val="Nagwek3"/>
        <w:spacing w:line="276" w:lineRule="auto"/>
        <w:rPr>
          <w:rFonts w:ascii="CG Omega" w:hAnsi="CG Omega" w:cs="Tahoma"/>
          <w:sz w:val="28"/>
          <w:szCs w:val="28"/>
        </w:rPr>
      </w:pPr>
      <w:r w:rsidRPr="00E360C7">
        <w:rPr>
          <w:rFonts w:ascii="CG Omega" w:hAnsi="CG Omega" w:cs="Tahoma"/>
          <w:sz w:val="22"/>
          <w:szCs w:val="22"/>
        </w:rPr>
        <w:tab/>
      </w:r>
      <w:r w:rsidRPr="00E360C7">
        <w:rPr>
          <w:rFonts w:ascii="CG Omega" w:hAnsi="CG Omega" w:cs="Tahoma"/>
          <w:sz w:val="22"/>
          <w:szCs w:val="22"/>
        </w:rPr>
        <w:tab/>
      </w:r>
      <w:r w:rsidRPr="00E360C7">
        <w:rPr>
          <w:rFonts w:ascii="CG Omega" w:hAnsi="CG Omega" w:cs="Tahoma"/>
          <w:sz w:val="22"/>
          <w:szCs w:val="22"/>
        </w:rPr>
        <w:tab/>
      </w:r>
      <w:r w:rsidR="00E360C7">
        <w:rPr>
          <w:rFonts w:ascii="CG Omega" w:hAnsi="CG Omega" w:cs="Tahoma"/>
          <w:sz w:val="28"/>
          <w:szCs w:val="28"/>
        </w:rPr>
        <w:t xml:space="preserve">        </w:t>
      </w:r>
      <w:r w:rsidR="000F346F">
        <w:rPr>
          <w:rFonts w:ascii="CG Omega" w:hAnsi="CG Omega" w:cs="Tahoma"/>
          <w:sz w:val="28"/>
          <w:szCs w:val="28"/>
        </w:rPr>
        <w:t xml:space="preserve">   UMOWA  Nr </w:t>
      </w:r>
      <w:r w:rsidR="001D7223">
        <w:rPr>
          <w:rFonts w:ascii="CG Omega" w:hAnsi="CG Omega" w:cs="Tahoma"/>
          <w:sz w:val="28"/>
          <w:szCs w:val="28"/>
        </w:rPr>
        <w:t>…………………</w:t>
      </w:r>
    </w:p>
    <w:p w:rsidR="002767D2" w:rsidRDefault="002767D2" w:rsidP="002767D2">
      <w:pPr>
        <w:spacing w:line="276" w:lineRule="auto"/>
        <w:ind w:right="195"/>
        <w:jc w:val="both"/>
        <w:rPr>
          <w:rFonts w:ascii="CG Omega" w:hAnsi="CG Omega" w:cs="Tahoma"/>
          <w:color w:val="000000"/>
          <w:sz w:val="22"/>
          <w:szCs w:val="22"/>
        </w:rPr>
      </w:pPr>
    </w:p>
    <w:p w:rsidR="00953FF3" w:rsidRPr="00E360C7" w:rsidRDefault="00953FF3" w:rsidP="002767D2">
      <w:pPr>
        <w:spacing w:line="276" w:lineRule="auto"/>
        <w:ind w:right="195"/>
        <w:jc w:val="both"/>
        <w:rPr>
          <w:rFonts w:ascii="CG Omega" w:hAnsi="CG Omega" w:cs="Tahoma"/>
          <w:color w:val="000000"/>
          <w:sz w:val="22"/>
          <w:szCs w:val="22"/>
        </w:rPr>
      </w:pPr>
    </w:p>
    <w:p w:rsidR="002767D2" w:rsidRPr="00E360C7" w:rsidRDefault="00D81188" w:rsidP="002767D2">
      <w:pPr>
        <w:ind w:right="195"/>
        <w:jc w:val="both"/>
        <w:rPr>
          <w:rFonts w:ascii="CG Omega" w:hAnsi="CG Omega" w:cs="Tahoma"/>
          <w:color w:val="000000"/>
          <w:sz w:val="22"/>
          <w:szCs w:val="22"/>
        </w:rPr>
      </w:pPr>
      <w:r>
        <w:rPr>
          <w:rFonts w:ascii="CG Omega" w:hAnsi="CG Omega" w:cs="Tahoma"/>
          <w:color w:val="000000"/>
          <w:sz w:val="22"/>
          <w:szCs w:val="22"/>
        </w:rPr>
        <w:t xml:space="preserve">zawarta w dniu </w:t>
      </w:r>
      <w:r w:rsidR="001D7223">
        <w:rPr>
          <w:rFonts w:ascii="CG Omega" w:hAnsi="CG Omega" w:cs="Tahoma"/>
          <w:color w:val="000000"/>
          <w:sz w:val="22"/>
          <w:szCs w:val="22"/>
        </w:rPr>
        <w:t>………………..</w:t>
      </w:r>
      <w:r w:rsidR="002767D2" w:rsidRPr="00E360C7">
        <w:rPr>
          <w:rFonts w:ascii="CG Omega" w:hAnsi="CG Omega" w:cs="Tahoma"/>
          <w:color w:val="000000"/>
          <w:sz w:val="22"/>
          <w:szCs w:val="22"/>
        </w:rPr>
        <w:t xml:space="preserve"> r. pomiędzy:</w:t>
      </w:r>
      <w:r w:rsidR="002767D2" w:rsidRPr="00E360C7">
        <w:rPr>
          <w:rFonts w:ascii="CG Omega" w:hAnsi="CG Omega" w:cs="Tahoma"/>
          <w:color w:val="000000"/>
          <w:sz w:val="22"/>
          <w:szCs w:val="22"/>
        </w:rPr>
        <w:tab/>
        <w:t xml:space="preserve"> </w:t>
      </w:r>
    </w:p>
    <w:p w:rsidR="002767D2" w:rsidRPr="00E360C7" w:rsidRDefault="00E360C7" w:rsidP="002767D2">
      <w:pPr>
        <w:ind w:right="195"/>
        <w:jc w:val="both"/>
        <w:rPr>
          <w:rFonts w:ascii="CG Omega" w:hAnsi="CG Omega" w:cs="Tahoma"/>
          <w:b/>
          <w:bCs/>
          <w:smallCaps/>
          <w:color w:val="000000"/>
          <w:sz w:val="22"/>
          <w:szCs w:val="22"/>
        </w:rPr>
      </w:pPr>
      <w:r>
        <w:rPr>
          <w:rFonts w:ascii="CG Omega" w:hAnsi="CG Omega" w:cs="Tahoma"/>
          <w:b/>
          <w:bCs/>
          <w:smallCaps/>
          <w:color w:val="000000"/>
          <w:sz w:val="22"/>
          <w:szCs w:val="22"/>
        </w:rPr>
        <w:t>Gminą W</w:t>
      </w:r>
      <w:r w:rsidR="002767D2" w:rsidRPr="00E360C7">
        <w:rPr>
          <w:rFonts w:ascii="CG Omega" w:hAnsi="CG Omega" w:cs="Tahoma"/>
          <w:b/>
          <w:bCs/>
          <w:smallCaps/>
          <w:color w:val="000000"/>
          <w:sz w:val="22"/>
          <w:szCs w:val="22"/>
        </w:rPr>
        <w:t xml:space="preserve">iązownica </w:t>
      </w:r>
    </w:p>
    <w:p w:rsidR="002767D2" w:rsidRPr="00E360C7" w:rsidRDefault="002767D2" w:rsidP="002767D2">
      <w:pPr>
        <w:ind w:right="195"/>
        <w:jc w:val="both"/>
        <w:rPr>
          <w:rFonts w:ascii="CG Omega" w:hAnsi="CG Omega" w:cs="Tahoma"/>
          <w:b/>
          <w:bCs/>
          <w:smallCaps/>
          <w:color w:val="000000"/>
          <w:sz w:val="22"/>
          <w:szCs w:val="22"/>
        </w:rPr>
      </w:pPr>
      <w:r w:rsidRPr="00E360C7">
        <w:rPr>
          <w:rFonts w:ascii="CG Omega" w:hAnsi="CG Omega" w:cs="Tahoma"/>
          <w:b/>
          <w:bCs/>
          <w:smallCaps/>
          <w:color w:val="000000"/>
          <w:sz w:val="22"/>
          <w:szCs w:val="22"/>
        </w:rPr>
        <w:t xml:space="preserve">ul. Warszawska 15, 37-522  Wiązownica  </w:t>
      </w:r>
    </w:p>
    <w:p w:rsidR="002767D2" w:rsidRPr="00E360C7" w:rsidRDefault="002767D2" w:rsidP="002767D2">
      <w:pPr>
        <w:ind w:right="195"/>
        <w:jc w:val="both"/>
        <w:rPr>
          <w:rFonts w:ascii="CG Omega" w:hAnsi="CG Omega" w:cs="Tahoma"/>
          <w:b/>
          <w:bCs/>
          <w:smallCaps/>
          <w:color w:val="000000"/>
          <w:sz w:val="22"/>
          <w:szCs w:val="22"/>
        </w:rPr>
      </w:pPr>
      <w:r w:rsidRPr="00E360C7">
        <w:rPr>
          <w:rFonts w:ascii="CG Omega" w:hAnsi="CG Omega" w:cs="Tahoma"/>
          <w:b/>
          <w:bCs/>
          <w:smallCaps/>
          <w:color w:val="000000"/>
          <w:sz w:val="22"/>
          <w:szCs w:val="22"/>
        </w:rPr>
        <w:t>NIP 792 20 31 567   REGON  650900364</w:t>
      </w:r>
    </w:p>
    <w:p w:rsidR="002767D2" w:rsidRPr="00E360C7" w:rsidRDefault="002767D2" w:rsidP="002767D2">
      <w:pPr>
        <w:ind w:right="195"/>
        <w:jc w:val="both"/>
        <w:rPr>
          <w:rFonts w:ascii="CG Omega" w:hAnsi="CG Omega" w:cs="Tahoma"/>
          <w:bCs/>
          <w:color w:val="000000"/>
          <w:sz w:val="22"/>
          <w:szCs w:val="22"/>
        </w:rPr>
      </w:pPr>
      <w:r w:rsidRPr="00E360C7">
        <w:rPr>
          <w:rFonts w:ascii="CG Omega" w:hAnsi="CG Omega" w:cs="Tahoma"/>
          <w:bCs/>
          <w:color w:val="000000"/>
          <w:sz w:val="22"/>
          <w:szCs w:val="22"/>
        </w:rPr>
        <w:t>reprezentowaną przez:</w:t>
      </w:r>
    </w:p>
    <w:p w:rsidR="002767D2" w:rsidRPr="00E360C7" w:rsidRDefault="002767D2" w:rsidP="002767D2">
      <w:pPr>
        <w:ind w:right="195"/>
        <w:jc w:val="both"/>
        <w:rPr>
          <w:rFonts w:ascii="CG Omega" w:hAnsi="CG Omega" w:cs="Tahoma"/>
          <w:b/>
          <w:bCs/>
          <w:smallCaps/>
          <w:color w:val="000000"/>
          <w:sz w:val="22"/>
          <w:szCs w:val="22"/>
        </w:rPr>
      </w:pPr>
      <w:r w:rsidRPr="00E360C7">
        <w:rPr>
          <w:rFonts w:ascii="CG Omega" w:hAnsi="CG Omega" w:cs="Tahoma"/>
          <w:b/>
          <w:bCs/>
          <w:smallCaps/>
          <w:color w:val="000000"/>
          <w:sz w:val="22"/>
          <w:szCs w:val="22"/>
        </w:rPr>
        <w:t>Wójta  Gminy   Wiązownica</w:t>
      </w:r>
      <w:r w:rsidRPr="00E360C7">
        <w:rPr>
          <w:rFonts w:ascii="CG Omega" w:hAnsi="CG Omega" w:cs="Tahoma"/>
          <w:smallCaps/>
          <w:color w:val="000000"/>
          <w:sz w:val="22"/>
          <w:szCs w:val="22"/>
        </w:rPr>
        <w:t xml:space="preserve"> </w:t>
      </w:r>
      <w:r w:rsidRPr="00E360C7">
        <w:rPr>
          <w:rFonts w:ascii="CG Omega" w:hAnsi="CG Omega" w:cs="Tahoma"/>
          <w:smallCaps/>
          <w:color w:val="000000"/>
          <w:sz w:val="22"/>
          <w:szCs w:val="22"/>
        </w:rPr>
        <w:tab/>
        <w:t xml:space="preserve"> </w:t>
      </w:r>
      <w:r w:rsidRPr="00E360C7">
        <w:rPr>
          <w:rFonts w:ascii="CG Omega" w:hAnsi="CG Omega" w:cs="Tahoma"/>
          <w:smallCaps/>
          <w:color w:val="000000"/>
          <w:sz w:val="22"/>
          <w:szCs w:val="22"/>
        </w:rPr>
        <w:tab/>
      </w:r>
      <w:r w:rsidRPr="00E360C7">
        <w:rPr>
          <w:rFonts w:ascii="CG Omega" w:hAnsi="CG Omega" w:cs="Tahoma"/>
          <w:smallCaps/>
          <w:color w:val="000000"/>
          <w:sz w:val="22"/>
          <w:szCs w:val="22"/>
        </w:rPr>
        <w:tab/>
      </w:r>
      <w:r w:rsidRPr="00E360C7">
        <w:rPr>
          <w:rFonts w:ascii="CG Omega" w:hAnsi="CG Omega" w:cs="Tahoma"/>
          <w:smallCaps/>
          <w:color w:val="000000"/>
          <w:sz w:val="22"/>
          <w:szCs w:val="22"/>
        </w:rPr>
        <w:tab/>
      </w:r>
      <w:r w:rsidRPr="00E360C7">
        <w:rPr>
          <w:rFonts w:ascii="CG Omega" w:hAnsi="CG Omega" w:cs="Tahoma"/>
          <w:b/>
          <w:bCs/>
          <w:smallCaps/>
          <w:color w:val="000000"/>
          <w:sz w:val="22"/>
          <w:szCs w:val="22"/>
        </w:rPr>
        <w:t>P.  Krzysztof</w:t>
      </w:r>
      <w:r w:rsidR="00546373">
        <w:rPr>
          <w:rFonts w:ascii="CG Omega" w:hAnsi="CG Omega" w:cs="Tahoma"/>
          <w:b/>
          <w:bCs/>
          <w:smallCaps/>
          <w:color w:val="000000"/>
          <w:sz w:val="22"/>
          <w:szCs w:val="22"/>
        </w:rPr>
        <w:t>a</w:t>
      </w:r>
      <w:r w:rsidRPr="00E360C7">
        <w:rPr>
          <w:rFonts w:ascii="CG Omega" w:hAnsi="CG Omega" w:cs="Tahoma"/>
          <w:b/>
          <w:bCs/>
          <w:smallCaps/>
          <w:color w:val="000000"/>
          <w:sz w:val="22"/>
          <w:szCs w:val="22"/>
        </w:rPr>
        <w:t xml:space="preserve"> Strent</w:t>
      </w:r>
      <w:r w:rsidR="00546373">
        <w:rPr>
          <w:rFonts w:ascii="CG Omega" w:hAnsi="CG Omega" w:cs="Tahoma"/>
          <w:b/>
          <w:bCs/>
          <w:smallCaps/>
          <w:color w:val="000000"/>
          <w:sz w:val="22"/>
          <w:szCs w:val="22"/>
        </w:rPr>
        <w:t>a</w:t>
      </w:r>
    </w:p>
    <w:p w:rsidR="002767D2" w:rsidRPr="00E360C7" w:rsidRDefault="002767D2" w:rsidP="002767D2">
      <w:pPr>
        <w:ind w:right="195"/>
        <w:jc w:val="both"/>
        <w:rPr>
          <w:rFonts w:ascii="CG Omega" w:hAnsi="CG Omega" w:cs="Tahoma"/>
          <w:color w:val="000000"/>
          <w:sz w:val="22"/>
          <w:szCs w:val="22"/>
        </w:rPr>
      </w:pPr>
      <w:r w:rsidRPr="00E360C7">
        <w:rPr>
          <w:rFonts w:ascii="CG Omega" w:hAnsi="CG Omega" w:cs="Tahoma"/>
          <w:b/>
          <w:bCs/>
          <w:color w:val="000000"/>
          <w:sz w:val="22"/>
          <w:szCs w:val="22"/>
        </w:rPr>
        <w:t xml:space="preserve">przy kontrasygnacie </w:t>
      </w:r>
      <w:r w:rsidRPr="00E360C7">
        <w:rPr>
          <w:rFonts w:ascii="CG Omega" w:hAnsi="CG Omega" w:cs="Tahoma"/>
          <w:b/>
          <w:bCs/>
          <w:smallCaps/>
          <w:color w:val="000000"/>
          <w:sz w:val="22"/>
          <w:szCs w:val="22"/>
        </w:rPr>
        <w:t xml:space="preserve">Skarbnika Gminy </w:t>
      </w:r>
      <w:r w:rsidRPr="00E360C7">
        <w:rPr>
          <w:rFonts w:ascii="CG Omega" w:hAnsi="CG Omega" w:cs="Tahoma"/>
          <w:b/>
          <w:bCs/>
          <w:smallCaps/>
          <w:color w:val="000000"/>
          <w:sz w:val="22"/>
          <w:szCs w:val="22"/>
        </w:rPr>
        <w:tab/>
      </w:r>
      <w:r w:rsidRPr="00E360C7">
        <w:rPr>
          <w:rFonts w:ascii="CG Omega" w:hAnsi="CG Omega" w:cs="Tahoma"/>
          <w:b/>
          <w:bCs/>
          <w:smallCaps/>
          <w:color w:val="000000"/>
          <w:sz w:val="22"/>
          <w:szCs w:val="22"/>
        </w:rPr>
        <w:tab/>
      </w:r>
      <w:r w:rsidR="00E360C7">
        <w:rPr>
          <w:rFonts w:ascii="CG Omega" w:hAnsi="CG Omega" w:cs="Tahoma"/>
          <w:b/>
          <w:bCs/>
          <w:smallCaps/>
          <w:color w:val="000000"/>
          <w:sz w:val="22"/>
          <w:szCs w:val="22"/>
        </w:rPr>
        <w:t xml:space="preserve">P. </w:t>
      </w:r>
      <w:r w:rsidR="00A67877">
        <w:rPr>
          <w:rFonts w:ascii="CG Omega" w:hAnsi="CG Omega" w:cs="Tahoma"/>
          <w:b/>
          <w:bCs/>
          <w:smallCaps/>
          <w:color w:val="000000"/>
          <w:sz w:val="22"/>
          <w:szCs w:val="22"/>
        </w:rPr>
        <w:t xml:space="preserve"> </w:t>
      </w:r>
      <w:r w:rsidR="00E360C7">
        <w:rPr>
          <w:rFonts w:ascii="CG Omega" w:hAnsi="CG Omega" w:cs="Tahoma"/>
          <w:b/>
          <w:bCs/>
          <w:smallCaps/>
          <w:color w:val="000000"/>
          <w:sz w:val="22"/>
          <w:szCs w:val="22"/>
        </w:rPr>
        <w:t>Witold</w:t>
      </w:r>
      <w:r w:rsidR="00546373">
        <w:rPr>
          <w:rFonts w:ascii="CG Omega" w:hAnsi="CG Omega" w:cs="Tahoma"/>
          <w:b/>
          <w:bCs/>
          <w:smallCaps/>
          <w:color w:val="000000"/>
          <w:sz w:val="22"/>
          <w:szCs w:val="22"/>
        </w:rPr>
        <w:t>a</w:t>
      </w:r>
      <w:r w:rsidR="00E360C7">
        <w:rPr>
          <w:rFonts w:ascii="CG Omega" w:hAnsi="CG Omega" w:cs="Tahoma"/>
          <w:b/>
          <w:bCs/>
          <w:smallCaps/>
          <w:color w:val="000000"/>
          <w:sz w:val="22"/>
          <w:szCs w:val="22"/>
        </w:rPr>
        <w:t xml:space="preserve"> Dorosz</w:t>
      </w:r>
      <w:r w:rsidR="00546373">
        <w:rPr>
          <w:rFonts w:ascii="CG Omega" w:hAnsi="CG Omega" w:cs="Tahoma"/>
          <w:b/>
          <w:bCs/>
          <w:smallCaps/>
          <w:color w:val="000000"/>
          <w:sz w:val="22"/>
          <w:szCs w:val="22"/>
        </w:rPr>
        <w:t>a</w:t>
      </w:r>
    </w:p>
    <w:p w:rsidR="002767D2" w:rsidRDefault="002767D2" w:rsidP="002767D2">
      <w:pPr>
        <w:ind w:right="195"/>
        <w:jc w:val="both"/>
        <w:rPr>
          <w:rFonts w:ascii="CG Omega" w:hAnsi="CG Omega" w:cs="Tahoma"/>
          <w:b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t xml:space="preserve">zwanym  dalej </w:t>
      </w:r>
      <w:r w:rsidRPr="00E360C7">
        <w:rPr>
          <w:rFonts w:ascii="CG Omega" w:hAnsi="CG Omega" w:cs="Tahoma"/>
          <w:b/>
          <w:sz w:val="22"/>
          <w:szCs w:val="22"/>
        </w:rPr>
        <w:t>„Zamawiającym”</w:t>
      </w:r>
    </w:p>
    <w:p w:rsidR="00953FF3" w:rsidRPr="00E360C7" w:rsidRDefault="00953FF3" w:rsidP="002767D2">
      <w:pPr>
        <w:ind w:right="195"/>
        <w:jc w:val="both"/>
        <w:rPr>
          <w:rFonts w:ascii="CG Omega" w:hAnsi="CG Omega" w:cs="Tahoma"/>
          <w:sz w:val="22"/>
          <w:szCs w:val="22"/>
        </w:rPr>
      </w:pPr>
    </w:p>
    <w:p w:rsidR="001A04C0" w:rsidRDefault="001A04C0" w:rsidP="001A04C0">
      <w:pPr>
        <w:ind w:right="28"/>
        <w:jc w:val="both"/>
        <w:rPr>
          <w:rFonts w:ascii="CG Omega" w:hAnsi="CG Omega" w:cs="Gautami"/>
          <w:b/>
          <w:bCs/>
          <w:color w:val="000000"/>
          <w:sz w:val="22"/>
          <w:szCs w:val="22"/>
        </w:rPr>
      </w:pPr>
      <w:r w:rsidRPr="00D939A6">
        <w:rPr>
          <w:rFonts w:ascii="CG Omega" w:hAnsi="CG Omega" w:cs="Gautami"/>
          <w:b/>
          <w:bCs/>
          <w:color w:val="000000"/>
          <w:sz w:val="22"/>
          <w:szCs w:val="22"/>
        </w:rPr>
        <w:t xml:space="preserve">a: </w:t>
      </w:r>
      <w:r w:rsidR="001D7223">
        <w:rPr>
          <w:rFonts w:ascii="CG Omega" w:hAnsi="CG Omega" w:cs="Gautami"/>
          <w:b/>
          <w:bCs/>
          <w:color w:val="000000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1A04C0" w:rsidRDefault="001A04C0" w:rsidP="001A04C0">
      <w:pPr>
        <w:ind w:right="195"/>
        <w:jc w:val="both"/>
        <w:rPr>
          <w:rFonts w:ascii="CG Omega" w:hAnsi="CG Omega" w:cs="Gautami"/>
          <w:color w:val="000000"/>
          <w:sz w:val="22"/>
          <w:szCs w:val="22"/>
        </w:rPr>
      </w:pPr>
      <w:r>
        <w:rPr>
          <w:rFonts w:ascii="CG Omega" w:hAnsi="CG Omega" w:cs="Gautami"/>
          <w:color w:val="000000"/>
          <w:sz w:val="22"/>
          <w:szCs w:val="22"/>
        </w:rPr>
        <w:t xml:space="preserve">zwanym dalej  </w:t>
      </w:r>
      <w:r>
        <w:rPr>
          <w:rFonts w:ascii="CG Omega" w:hAnsi="CG Omega" w:cs="Gautami"/>
          <w:b/>
          <w:color w:val="000000"/>
          <w:sz w:val="22"/>
          <w:szCs w:val="22"/>
        </w:rPr>
        <w:t>„Wykonawcą</w:t>
      </w:r>
      <w:r>
        <w:rPr>
          <w:rFonts w:ascii="CG Omega" w:hAnsi="CG Omega" w:cs="Gautami"/>
          <w:color w:val="000000"/>
          <w:sz w:val="22"/>
          <w:szCs w:val="22"/>
        </w:rPr>
        <w:t>:</w:t>
      </w:r>
    </w:p>
    <w:p w:rsidR="001A04C0" w:rsidRPr="002628AA" w:rsidRDefault="001A04C0" w:rsidP="001A04C0">
      <w:pPr>
        <w:rPr>
          <w:rFonts w:ascii="CG Omega" w:hAnsi="CG Omega"/>
          <w:sz w:val="22"/>
          <w:szCs w:val="22"/>
        </w:rPr>
      </w:pPr>
      <w:r w:rsidRPr="002628AA">
        <w:rPr>
          <w:rFonts w:ascii="CG Omega" w:hAnsi="CG Omega"/>
          <w:sz w:val="22"/>
          <w:szCs w:val="22"/>
        </w:rPr>
        <w:t>została zawarta umowa o następującej treści:</w:t>
      </w:r>
    </w:p>
    <w:p w:rsidR="002767D2" w:rsidRPr="00E360C7" w:rsidRDefault="002767D2" w:rsidP="001A04C0">
      <w:pPr>
        <w:widowControl w:val="0"/>
        <w:autoSpaceDE w:val="0"/>
        <w:autoSpaceDN w:val="0"/>
        <w:adjustRightInd w:val="0"/>
        <w:rPr>
          <w:rFonts w:ascii="CG Omega" w:hAnsi="CG Omega" w:cs="Tahoma"/>
          <w:color w:val="FF0000"/>
          <w:sz w:val="22"/>
          <w:szCs w:val="22"/>
        </w:rPr>
      </w:pPr>
    </w:p>
    <w:p w:rsidR="00546373" w:rsidRPr="00F86483" w:rsidRDefault="002767D2" w:rsidP="003E40B8">
      <w:pPr>
        <w:spacing w:line="276" w:lineRule="auto"/>
        <w:ind w:right="195"/>
        <w:jc w:val="center"/>
        <w:rPr>
          <w:rFonts w:ascii="CG Omega" w:hAnsi="CG Omega" w:cs="Tahoma"/>
          <w:b/>
          <w:sz w:val="22"/>
          <w:szCs w:val="22"/>
          <w:u w:val="single"/>
        </w:rPr>
      </w:pPr>
      <w:r w:rsidRPr="00F86483">
        <w:rPr>
          <w:rFonts w:ascii="CG Omega" w:hAnsi="CG Omega" w:cs="Tahoma"/>
          <w:b/>
          <w:sz w:val="22"/>
          <w:szCs w:val="22"/>
          <w:u w:val="single"/>
        </w:rPr>
        <w:t>§ 1 Przedmiot umowy</w:t>
      </w:r>
    </w:p>
    <w:p w:rsidR="00546373" w:rsidRPr="00783616" w:rsidRDefault="00546373" w:rsidP="003E40B8">
      <w:pPr>
        <w:spacing w:line="276" w:lineRule="auto"/>
        <w:ind w:right="195"/>
        <w:jc w:val="both"/>
        <w:rPr>
          <w:rFonts w:ascii="CG Omega" w:hAnsi="CG Omega" w:cs="Tahoma"/>
          <w:sz w:val="22"/>
          <w:szCs w:val="22"/>
          <w:highlight w:val="yellow"/>
        </w:rPr>
      </w:pPr>
    </w:p>
    <w:p w:rsidR="0041423D" w:rsidRPr="001D7223" w:rsidRDefault="002767D2" w:rsidP="001A2107">
      <w:pPr>
        <w:autoSpaceDE w:val="0"/>
        <w:autoSpaceDN w:val="0"/>
        <w:adjustRightInd w:val="0"/>
        <w:ind w:left="567" w:hanging="567"/>
        <w:jc w:val="both"/>
        <w:rPr>
          <w:rFonts w:ascii="CG Omega" w:eastAsiaTheme="minorHAnsi" w:hAnsi="CG Omega" w:cs="Calibri"/>
          <w:sz w:val="22"/>
          <w:szCs w:val="22"/>
          <w:lang w:eastAsia="en-US"/>
        </w:rPr>
      </w:pPr>
      <w:r w:rsidRPr="001D7223">
        <w:rPr>
          <w:rFonts w:ascii="CG Omega" w:hAnsi="CG Omega" w:cs="Tahoma"/>
          <w:spacing w:val="1"/>
          <w:sz w:val="22"/>
          <w:szCs w:val="22"/>
        </w:rPr>
        <w:t xml:space="preserve">1. </w:t>
      </w:r>
      <w:r w:rsidRPr="001D7223">
        <w:rPr>
          <w:rFonts w:ascii="CG Omega" w:hAnsi="CG Omega" w:cs="Tahoma"/>
          <w:spacing w:val="1"/>
          <w:sz w:val="22"/>
          <w:szCs w:val="22"/>
        </w:rPr>
        <w:tab/>
      </w:r>
      <w:r w:rsidR="001D7223" w:rsidRPr="001D7223">
        <w:rPr>
          <w:rFonts w:ascii="CG Omega" w:eastAsia="Calibri" w:hAnsi="CG Omega"/>
          <w:sz w:val="22"/>
          <w:szCs w:val="22"/>
        </w:rPr>
        <w:t xml:space="preserve">Przedmiotem zamówienia jest wykonanie robót remontowych na terenie cmentarza z okresu I wojny światowej w miejscowości Manasterz, na działce nr </w:t>
      </w:r>
      <w:proofErr w:type="spellStart"/>
      <w:r w:rsidR="001D7223" w:rsidRPr="001D7223">
        <w:rPr>
          <w:rFonts w:ascii="CG Omega" w:eastAsia="Calibri" w:hAnsi="CG Omega"/>
          <w:sz w:val="22"/>
          <w:szCs w:val="22"/>
        </w:rPr>
        <w:t>ewid</w:t>
      </w:r>
      <w:proofErr w:type="spellEnd"/>
      <w:r w:rsidR="001D7223" w:rsidRPr="001D7223">
        <w:rPr>
          <w:rFonts w:ascii="CG Omega" w:eastAsia="Calibri" w:hAnsi="CG Omega"/>
          <w:sz w:val="22"/>
          <w:szCs w:val="22"/>
        </w:rPr>
        <w:t>. 30, obręb nr 0002 Manasterz. Teren, na którym będą prowadzone roboty remontowe jest wpisany do rejestru zabytków pod nr A-889</w:t>
      </w:r>
    </w:p>
    <w:p w:rsidR="001D7223" w:rsidRPr="001D7223" w:rsidRDefault="001D7223" w:rsidP="001D7223">
      <w:pPr>
        <w:spacing w:after="200"/>
        <w:contextualSpacing/>
        <w:jc w:val="both"/>
        <w:rPr>
          <w:rFonts w:ascii="CG Omega" w:eastAsia="Calibri" w:hAnsi="CG Omega" w:cs="Arial"/>
          <w:sz w:val="22"/>
          <w:szCs w:val="22"/>
          <w:lang w:eastAsia="en-US"/>
        </w:rPr>
      </w:pPr>
      <w:r w:rsidRPr="001D7223">
        <w:rPr>
          <w:rFonts w:ascii="CG Omega" w:eastAsia="Calibri" w:hAnsi="CG Omega"/>
          <w:sz w:val="22"/>
          <w:szCs w:val="22"/>
          <w:lang w:eastAsia="en-US"/>
        </w:rPr>
        <w:t>2.      Roboty remontowe na obiekcie będą polegać na:</w:t>
      </w:r>
    </w:p>
    <w:p w:rsidR="001D7223" w:rsidRPr="001D7223" w:rsidRDefault="001D7223" w:rsidP="001D7223">
      <w:pPr>
        <w:spacing w:after="200"/>
        <w:ind w:left="993" w:hanging="426"/>
        <w:contextualSpacing/>
        <w:jc w:val="both"/>
        <w:rPr>
          <w:rFonts w:ascii="CG Omega" w:eastAsia="Calibri" w:hAnsi="CG Omega"/>
          <w:sz w:val="22"/>
          <w:szCs w:val="22"/>
          <w:lang w:eastAsia="en-US"/>
        </w:rPr>
      </w:pPr>
      <w:r w:rsidRPr="001D7223">
        <w:rPr>
          <w:rFonts w:ascii="CG Omega" w:eastAsia="Calibri" w:hAnsi="CG Omega"/>
          <w:sz w:val="22"/>
          <w:szCs w:val="22"/>
          <w:lang w:eastAsia="en-US"/>
        </w:rPr>
        <w:t xml:space="preserve">1)  </w:t>
      </w:r>
      <w:r w:rsidRPr="001D7223">
        <w:rPr>
          <w:rFonts w:ascii="CG Omega" w:eastAsia="Calibri" w:hAnsi="CG Omega"/>
          <w:sz w:val="22"/>
          <w:szCs w:val="22"/>
          <w:lang w:eastAsia="en-US"/>
        </w:rPr>
        <w:tab/>
        <w:t>odtworzeniu i uformowaniu wałów  i mogił ziemnych,  z zachowaniem ich pierwotnego kształtu,</w:t>
      </w:r>
    </w:p>
    <w:p w:rsidR="001D7223" w:rsidRPr="001D7223" w:rsidRDefault="001D7223" w:rsidP="001D7223">
      <w:pPr>
        <w:spacing w:after="200"/>
        <w:ind w:left="993" w:hanging="426"/>
        <w:contextualSpacing/>
        <w:jc w:val="both"/>
        <w:rPr>
          <w:rFonts w:ascii="CG Omega" w:eastAsia="Calibri" w:hAnsi="CG Omega"/>
          <w:sz w:val="22"/>
          <w:szCs w:val="22"/>
          <w:lang w:eastAsia="en-US"/>
        </w:rPr>
      </w:pPr>
      <w:r w:rsidRPr="001D7223">
        <w:rPr>
          <w:rFonts w:ascii="CG Omega" w:eastAsia="Calibri" w:hAnsi="CG Omega"/>
          <w:sz w:val="22"/>
          <w:szCs w:val="22"/>
          <w:lang w:eastAsia="en-US"/>
        </w:rPr>
        <w:t xml:space="preserve">2)  </w:t>
      </w:r>
      <w:r w:rsidRPr="001D7223">
        <w:rPr>
          <w:rFonts w:ascii="CG Omega" w:eastAsia="Calibri" w:hAnsi="CG Omega"/>
          <w:sz w:val="22"/>
          <w:szCs w:val="22"/>
          <w:lang w:eastAsia="en-US"/>
        </w:rPr>
        <w:tab/>
        <w:t>oczyszczeniu i zabezpieczeniu istniejących ceramicznych tabliczek imiennych, inskrypcyjnych oraz umieszczenie ich na zachowanych betonowych cokołach,</w:t>
      </w:r>
    </w:p>
    <w:p w:rsidR="001D7223" w:rsidRPr="001D7223" w:rsidRDefault="001D7223" w:rsidP="001D7223">
      <w:pPr>
        <w:spacing w:after="200"/>
        <w:ind w:left="993" w:hanging="426"/>
        <w:contextualSpacing/>
        <w:jc w:val="both"/>
        <w:rPr>
          <w:rFonts w:ascii="CG Omega" w:eastAsia="Calibri" w:hAnsi="CG Omega"/>
          <w:sz w:val="22"/>
          <w:szCs w:val="22"/>
          <w:lang w:eastAsia="en-US"/>
        </w:rPr>
      </w:pPr>
      <w:r w:rsidRPr="001D7223">
        <w:rPr>
          <w:rFonts w:ascii="CG Omega" w:eastAsia="Calibri" w:hAnsi="CG Omega"/>
          <w:sz w:val="22"/>
          <w:szCs w:val="22"/>
          <w:lang w:eastAsia="en-US"/>
        </w:rPr>
        <w:t xml:space="preserve">3) </w:t>
      </w:r>
      <w:r w:rsidRPr="001D7223">
        <w:rPr>
          <w:rFonts w:ascii="CG Omega" w:eastAsia="Calibri" w:hAnsi="CG Omega"/>
          <w:sz w:val="22"/>
          <w:szCs w:val="22"/>
          <w:lang w:eastAsia="en-US"/>
        </w:rPr>
        <w:tab/>
        <w:t xml:space="preserve">rekonstrukcji brakujących tabliczek inskrypcyjnych na podstawie  zachowanych tabliczek        i umieszczenie ich na betonowych cokołach, </w:t>
      </w:r>
    </w:p>
    <w:p w:rsidR="001D7223" w:rsidRPr="001D7223" w:rsidRDefault="001D7223" w:rsidP="001D7223">
      <w:pPr>
        <w:tabs>
          <w:tab w:val="left" w:pos="567"/>
        </w:tabs>
        <w:jc w:val="both"/>
        <w:rPr>
          <w:rFonts w:ascii="CG Omega" w:eastAsia="Calibri" w:hAnsi="CG Omega"/>
          <w:sz w:val="22"/>
          <w:szCs w:val="22"/>
          <w:lang w:eastAsia="en-US"/>
        </w:rPr>
      </w:pPr>
      <w:r w:rsidRPr="001D7223">
        <w:rPr>
          <w:rFonts w:ascii="CG Omega" w:eastAsia="Calibri" w:hAnsi="CG Omega"/>
          <w:sz w:val="22"/>
          <w:szCs w:val="22"/>
          <w:lang w:eastAsia="en-US"/>
        </w:rPr>
        <w:t xml:space="preserve">3.        Szczegółowy   zakres   zamówienia   przedstawiono    w  przedmiarze   robót   i    kosztorysie </w:t>
      </w:r>
    </w:p>
    <w:p w:rsidR="001D7223" w:rsidRPr="001D7223" w:rsidRDefault="001D7223" w:rsidP="001D7223">
      <w:pPr>
        <w:tabs>
          <w:tab w:val="left" w:pos="567"/>
        </w:tabs>
        <w:jc w:val="both"/>
        <w:rPr>
          <w:rFonts w:ascii="CG Omega" w:eastAsia="Calibri" w:hAnsi="CG Omega" w:cs="Arial"/>
          <w:sz w:val="22"/>
          <w:szCs w:val="22"/>
          <w:lang w:eastAsia="en-US"/>
        </w:rPr>
      </w:pPr>
      <w:r w:rsidRPr="001D7223">
        <w:rPr>
          <w:rFonts w:ascii="CG Omega" w:eastAsia="Calibri" w:hAnsi="CG Omega"/>
          <w:sz w:val="22"/>
          <w:szCs w:val="22"/>
          <w:lang w:eastAsia="en-US"/>
        </w:rPr>
        <w:t xml:space="preserve">           inwestorskim</w:t>
      </w:r>
      <w:r w:rsidRPr="001D7223">
        <w:rPr>
          <w:rFonts w:ascii="CG Omega" w:eastAsia="Calibri" w:hAnsi="CG Omega" w:cs="Arial"/>
          <w:sz w:val="22"/>
          <w:szCs w:val="22"/>
          <w:lang w:eastAsia="en-US"/>
        </w:rPr>
        <w:t xml:space="preserve">. </w:t>
      </w:r>
    </w:p>
    <w:p w:rsidR="0043587B" w:rsidRPr="00E360C7" w:rsidRDefault="001D2447" w:rsidP="001D7223">
      <w:pPr>
        <w:spacing w:line="20" w:lineRule="atLeast"/>
        <w:ind w:left="567" w:hanging="567"/>
        <w:jc w:val="both"/>
        <w:rPr>
          <w:rFonts w:ascii="CG Omega" w:eastAsia="Verdana,Bold" w:hAnsi="CG Omega" w:cs="Tahoma"/>
          <w:b/>
          <w:sz w:val="22"/>
          <w:szCs w:val="22"/>
        </w:rPr>
      </w:pPr>
      <w:r>
        <w:rPr>
          <w:rFonts w:ascii="CG Omega" w:eastAsia="Verdana,Bold" w:hAnsi="CG Omega" w:cs="Tahoma"/>
          <w:b/>
          <w:sz w:val="22"/>
          <w:szCs w:val="22"/>
        </w:rPr>
        <w:t>4</w:t>
      </w:r>
      <w:r w:rsidR="002767D2" w:rsidRPr="00E360C7">
        <w:rPr>
          <w:rFonts w:ascii="CG Omega" w:eastAsia="Verdana,Bold" w:hAnsi="CG Omega" w:cs="Tahoma"/>
          <w:b/>
          <w:sz w:val="22"/>
          <w:szCs w:val="22"/>
        </w:rPr>
        <w:t xml:space="preserve">.  </w:t>
      </w:r>
      <w:r w:rsidR="002767D2" w:rsidRPr="00E360C7">
        <w:rPr>
          <w:rFonts w:ascii="CG Omega" w:eastAsia="Verdana,Bold" w:hAnsi="CG Omega" w:cs="Tahoma"/>
          <w:b/>
          <w:sz w:val="22"/>
          <w:szCs w:val="22"/>
        </w:rPr>
        <w:tab/>
        <w:t>Podstawowe warunki  i  koszty  Wykonawcy związane z wykonaniem  robót stanowiących przedmiot zamówienia:</w:t>
      </w:r>
    </w:p>
    <w:p w:rsidR="002767D2" w:rsidRPr="00E360C7" w:rsidRDefault="002767D2" w:rsidP="002767D2">
      <w:pPr>
        <w:autoSpaceDE w:val="0"/>
        <w:autoSpaceDN w:val="0"/>
        <w:adjustRightInd w:val="0"/>
        <w:ind w:left="1134" w:hanging="561"/>
        <w:jc w:val="both"/>
        <w:rPr>
          <w:rFonts w:ascii="CG Omega" w:eastAsia="Verdana,Bold" w:hAnsi="CG Omega" w:cs="Tahoma"/>
          <w:b/>
          <w:sz w:val="22"/>
          <w:szCs w:val="22"/>
        </w:rPr>
      </w:pPr>
      <w:r w:rsidRPr="00E360C7">
        <w:rPr>
          <w:rFonts w:ascii="CG Omega" w:eastAsia="Verdana,Bold" w:hAnsi="CG Omega" w:cs="Tahoma"/>
          <w:sz w:val="22"/>
          <w:szCs w:val="22"/>
        </w:rPr>
        <w:t>1)</w:t>
      </w:r>
      <w:r w:rsidRPr="00E360C7">
        <w:rPr>
          <w:rFonts w:ascii="CG Omega" w:eastAsia="Verdana,Bold" w:hAnsi="CG Omega" w:cs="Tahoma"/>
          <w:sz w:val="22"/>
          <w:szCs w:val="22"/>
        </w:rPr>
        <w:tab/>
        <w:t>wykonawca jest zobowiązany wykonywać przedmiot umowy zgodnie z obowiązującymi    w  tym zakresie przepisami prawa, obowiązującymi normami, warun</w:t>
      </w:r>
      <w:r w:rsidR="003B4DF0">
        <w:rPr>
          <w:rFonts w:ascii="CG Omega" w:eastAsia="Verdana,Bold" w:hAnsi="CG Omega" w:cs="Tahoma"/>
          <w:sz w:val="22"/>
          <w:szCs w:val="22"/>
        </w:rPr>
        <w:t>kami technicznymi wykonania robó</w:t>
      </w:r>
      <w:r w:rsidRPr="00E360C7">
        <w:rPr>
          <w:rFonts w:ascii="CG Omega" w:eastAsia="Verdana,Bold" w:hAnsi="CG Omega" w:cs="Tahoma"/>
          <w:sz w:val="22"/>
          <w:szCs w:val="22"/>
        </w:rPr>
        <w:t>t oraz wiedzą techniczną.</w:t>
      </w:r>
    </w:p>
    <w:p w:rsidR="002767D2" w:rsidRPr="00E360C7" w:rsidRDefault="002767D2" w:rsidP="002767D2">
      <w:pPr>
        <w:autoSpaceDE w:val="0"/>
        <w:autoSpaceDN w:val="0"/>
        <w:adjustRightInd w:val="0"/>
        <w:ind w:left="1134" w:hanging="561"/>
        <w:jc w:val="both"/>
        <w:rPr>
          <w:rFonts w:ascii="CG Omega" w:hAnsi="CG Omega" w:cs="Tahoma"/>
          <w:sz w:val="22"/>
          <w:szCs w:val="22"/>
        </w:rPr>
      </w:pPr>
      <w:r w:rsidRPr="00E360C7">
        <w:rPr>
          <w:rFonts w:ascii="CG Omega" w:eastAsia="Verdana,Bold" w:hAnsi="CG Omega" w:cs="Tahoma"/>
          <w:sz w:val="22"/>
          <w:szCs w:val="22"/>
        </w:rPr>
        <w:t>2)</w:t>
      </w:r>
      <w:r w:rsidRPr="00E360C7">
        <w:rPr>
          <w:rFonts w:ascii="CG Omega" w:eastAsia="Verdana,Bold" w:hAnsi="CG Omega" w:cs="Tahoma"/>
          <w:b/>
          <w:sz w:val="22"/>
          <w:szCs w:val="22"/>
        </w:rPr>
        <w:tab/>
      </w:r>
      <w:r w:rsidRPr="00E360C7">
        <w:rPr>
          <w:rFonts w:ascii="CG Omega" w:eastAsia="Verdana,Bold" w:hAnsi="CG Omega" w:cs="Tahoma"/>
          <w:sz w:val="22"/>
          <w:szCs w:val="22"/>
        </w:rPr>
        <w:t xml:space="preserve">wykonawca  jest odpowiedzialny za jakość wykonanych robót. Do wbudowania  mogą być użyte tylko i wyłącznie materiały i urządzenia </w:t>
      </w:r>
      <w:r w:rsidRPr="00E360C7">
        <w:rPr>
          <w:rFonts w:ascii="CG Omega" w:hAnsi="CG Omega" w:cs="Tahoma"/>
          <w:sz w:val="22"/>
          <w:szCs w:val="22"/>
        </w:rPr>
        <w:t>fabrycznie nowe i odpowiadać co do jakości, wymogom wyrobów dopuszczonych do obrotu i stosowania w budownictwie.</w:t>
      </w:r>
    </w:p>
    <w:p w:rsidR="002767D2" w:rsidRPr="00E360C7" w:rsidRDefault="00951FE5" w:rsidP="002767D2">
      <w:pPr>
        <w:autoSpaceDE w:val="0"/>
        <w:autoSpaceDN w:val="0"/>
        <w:adjustRightInd w:val="0"/>
        <w:ind w:left="1134" w:hanging="561"/>
        <w:jc w:val="both"/>
        <w:rPr>
          <w:rFonts w:ascii="CG Omega" w:eastAsia="Verdana,Bold" w:hAnsi="CG Omega" w:cs="Tahoma"/>
          <w:sz w:val="22"/>
          <w:szCs w:val="22"/>
        </w:rPr>
      </w:pPr>
      <w:r>
        <w:rPr>
          <w:rFonts w:ascii="CG Omega" w:eastAsia="Verdana,Bold" w:hAnsi="CG Omega" w:cs="Tahoma"/>
          <w:sz w:val="22"/>
          <w:szCs w:val="22"/>
        </w:rPr>
        <w:t>3)</w:t>
      </w:r>
      <w:r>
        <w:rPr>
          <w:rFonts w:ascii="CG Omega" w:eastAsia="Verdana,Bold" w:hAnsi="CG Omega" w:cs="Tahoma"/>
          <w:sz w:val="22"/>
          <w:szCs w:val="22"/>
        </w:rPr>
        <w:tab/>
        <w:t>w cenie umowy</w:t>
      </w:r>
      <w:r w:rsidR="002767D2" w:rsidRPr="00E360C7">
        <w:rPr>
          <w:rFonts w:ascii="CG Omega" w:eastAsia="Verdana,Bold" w:hAnsi="CG Omega" w:cs="Tahoma"/>
          <w:sz w:val="22"/>
          <w:szCs w:val="22"/>
        </w:rPr>
        <w:t xml:space="preserve"> Wykonawca ma obowiązek uwzględnić miejsce, odległość, koszt wywozu, utylizacji i składowania odpadów.</w:t>
      </w:r>
    </w:p>
    <w:p w:rsidR="002767D2" w:rsidRPr="00E360C7" w:rsidRDefault="002767D2" w:rsidP="002767D2">
      <w:pPr>
        <w:autoSpaceDE w:val="0"/>
        <w:autoSpaceDN w:val="0"/>
        <w:adjustRightInd w:val="0"/>
        <w:ind w:left="1134" w:hanging="561"/>
        <w:jc w:val="both"/>
        <w:rPr>
          <w:rFonts w:ascii="CG Omega" w:eastAsia="Verdana,Bold" w:hAnsi="CG Omega" w:cs="Tahoma"/>
          <w:sz w:val="22"/>
          <w:szCs w:val="22"/>
        </w:rPr>
      </w:pPr>
      <w:r w:rsidRPr="00E360C7">
        <w:rPr>
          <w:rFonts w:ascii="CG Omega" w:eastAsia="Verdana,Bold" w:hAnsi="CG Omega" w:cs="Tahoma"/>
          <w:sz w:val="22"/>
          <w:szCs w:val="22"/>
        </w:rPr>
        <w:t>4)</w:t>
      </w:r>
      <w:r w:rsidRPr="00E360C7">
        <w:rPr>
          <w:rFonts w:ascii="CG Omega" w:eastAsia="Verdana,Bold" w:hAnsi="CG Omega" w:cs="Tahoma"/>
          <w:sz w:val="22"/>
          <w:szCs w:val="22"/>
        </w:rPr>
        <w:tab/>
        <w:t>wykonawca ponosi pełną odpowiedzialność za wszelkie działania lub zaniechania własne,  swoich pracowników oraz podmiotów, którymi się posługuje lub przy pomocy których wykonuje przedmiot umowy.</w:t>
      </w:r>
    </w:p>
    <w:p w:rsidR="002767D2" w:rsidRPr="00E360C7" w:rsidRDefault="002767D2" w:rsidP="002767D2">
      <w:pPr>
        <w:autoSpaceDE w:val="0"/>
        <w:autoSpaceDN w:val="0"/>
        <w:adjustRightInd w:val="0"/>
        <w:ind w:left="1134" w:hanging="561"/>
        <w:jc w:val="both"/>
        <w:rPr>
          <w:rFonts w:ascii="CG Omega" w:eastAsia="Verdana,Bold" w:hAnsi="CG Omega" w:cs="Tahoma"/>
          <w:sz w:val="22"/>
          <w:szCs w:val="22"/>
        </w:rPr>
      </w:pPr>
      <w:r w:rsidRPr="00E360C7">
        <w:rPr>
          <w:rFonts w:ascii="CG Omega" w:eastAsia="Verdana,Bold" w:hAnsi="CG Omega" w:cs="Tahoma"/>
          <w:sz w:val="22"/>
          <w:szCs w:val="22"/>
        </w:rPr>
        <w:t>5)</w:t>
      </w:r>
      <w:r w:rsidRPr="00E360C7">
        <w:rPr>
          <w:rFonts w:ascii="CG Omega" w:eastAsia="Verdana,Bold" w:hAnsi="CG Omega" w:cs="Tahoma"/>
          <w:sz w:val="22"/>
          <w:szCs w:val="22"/>
        </w:rPr>
        <w:tab/>
        <w:t xml:space="preserve">wykonawca ma obowiązek zgłosić Zamawiającemu wykonanie robot zanikających              </w:t>
      </w:r>
      <w:r w:rsidR="00953FF3">
        <w:rPr>
          <w:rFonts w:ascii="CG Omega" w:eastAsia="Verdana,Bold" w:hAnsi="CG Omega" w:cs="Tahoma"/>
          <w:sz w:val="22"/>
          <w:szCs w:val="22"/>
        </w:rPr>
        <w:t xml:space="preserve">    </w:t>
      </w:r>
      <w:r w:rsidRPr="00E360C7">
        <w:rPr>
          <w:rFonts w:ascii="CG Omega" w:eastAsia="Verdana,Bold" w:hAnsi="CG Omega" w:cs="Tahoma"/>
          <w:sz w:val="22"/>
          <w:szCs w:val="22"/>
        </w:rPr>
        <w:t xml:space="preserve"> i     ulegających zakryciu, przed ich zakryciem, celem odbioru.</w:t>
      </w:r>
    </w:p>
    <w:p w:rsidR="002767D2" w:rsidRPr="00E360C7" w:rsidRDefault="002767D2" w:rsidP="002767D2">
      <w:pPr>
        <w:autoSpaceDE w:val="0"/>
        <w:autoSpaceDN w:val="0"/>
        <w:adjustRightInd w:val="0"/>
        <w:ind w:left="1134" w:hanging="561"/>
        <w:jc w:val="both"/>
        <w:rPr>
          <w:rFonts w:ascii="CG Omega" w:eastAsia="Verdana,Bold" w:hAnsi="CG Omega" w:cs="Tahoma"/>
          <w:sz w:val="22"/>
          <w:szCs w:val="22"/>
        </w:rPr>
      </w:pPr>
      <w:r w:rsidRPr="00E360C7">
        <w:rPr>
          <w:rFonts w:ascii="CG Omega" w:eastAsia="Verdana,Bold" w:hAnsi="CG Omega" w:cs="Tahoma"/>
          <w:sz w:val="22"/>
          <w:szCs w:val="22"/>
        </w:rPr>
        <w:t>6)</w:t>
      </w:r>
      <w:r w:rsidRPr="00E360C7">
        <w:rPr>
          <w:rFonts w:ascii="CG Omega" w:eastAsia="Verdana,Bold" w:hAnsi="CG Omega" w:cs="Tahoma"/>
          <w:sz w:val="22"/>
          <w:szCs w:val="22"/>
        </w:rPr>
        <w:tab/>
        <w:t>wykonawca ma obowiązek zgłosić gotowość do odbioru przedmiotu umowy i uczestniczyć w odbiorze.</w:t>
      </w:r>
    </w:p>
    <w:p w:rsidR="002767D2" w:rsidRPr="00E360C7" w:rsidRDefault="00951FE5" w:rsidP="002767D2">
      <w:pPr>
        <w:autoSpaceDE w:val="0"/>
        <w:autoSpaceDN w:val="0"/>
        <w:adjustRightInd w:val="0"/>
        <w:ind w:left="1134" w:hanging="561"/>
        <w:jc w:val="both"/>
        <w:rPr>
          <w:rFonts w:ascii="CG Omega" w:eastAsia="Verdana,Bold" w:hAnsi="CG Omega" w:cs="Tahoma"/>
          <w:sz w:val="22"/>
          <w:szCs w:val="22"/>
        </w:rPr>
      </w:pPr>
      <w:r>
        <w:rPr>
          <w:rFonts w:ascii="CG Omega" w:eastAsia="Verdana,Bold" w:hAnsi="CG Omega" w:cs="Tahoma"/>
          <w:sz w:val="22"/>
          <w:szCs w:val="22"/>
        </w:rPr>
        <w:t>7</w:t>
      </w:r>
      <w:r w:rsidR="002767D2" w:rsidRPr="00E360C7">
        <w:rPr>
          <w:rFonts w:ascii="CG Omega" w:eastAsia="Verdana,Bold" w:hAnsi="CG Omega" w:cs="Tahoma"/>
          <w:sz w:val="22"/>
          <w:szCs w:val="22"/>
        </w:rPr>
        <w:t>)</w:t>
      </w:r>
      <w:r w:rsidR="002767D2" w:rsidRPr="00E360C7">
        <w:rPr>
          <w:rFonts w:ascii="CG Omega" w:eastAsia="Verdana,Bold" w:hAnsi="CG Omega" w:cs="Tahoma"/>
          <w:sz w:val="22"/>
          <w:szCs w:val="22"/>
        </w:rPr>
        <w:tab/>
        <w:t xml:space="preserve">wykonawca odpowiada za przekazany teren robót do czasu komisyjnego odbioru  </w:t>
      </w:r>
      <w:r w:rsidR="002767D2" w:rsidRPr="00E360C7">
        <w:rPr>
          <w:rFonts w:ascii="CG Omega" w:eastAsia="Verdana,Bold" w:hAnsi="CG Omega" w:cs="Tahoma"/>
          <w:b/>
          <w:sz w:val="22"/>
          <w:szCs w:val="22"/>
        </w:rPr>
        <w:t xml:space="preserve">  </w:t>
      </w:r>
      <w:r w:rsidR="002767D2" w:rsidRPr="00E360C7">
        <w:rPr>
          <w:rFonts w:ascii="CG Omega" w:eastAsia="Verdana,Bold" w:hAnsi="CG Omega" w:cs="Tahoma"/>
          <w:sz w:val="22"/>
          <w:szCs w:val="22"/>
        </w:rPr>
        <w:t>robót.</w:t>
      </w:r>
    </w:p>
    <w:p w:rsidR="00953FF3" w:rsidRPr="00E360C7" w:rsidRDefault="00953FF3" w:rsidP="00B031AD">
      <w:pPr>
        <w:tabs>
          <w:tab w:val="left" w:pos="284"/>
          <w:tab w:val="left" w:pos="3119"/>
        </w:tabs>
        <w:suppressAutoHyphens/>
        <w:autoSpaceDN w:val="0"/>
        <w:jc w:val="both"/>
        <w:rPr>
          <w:rFonts w:ascii="CG Omega" w:hAnsi="CG Omega" w:cs="Tahoma"/>
          <w:color w:val="000000"/>
          <w:sz w:val="22"/>
          <w:szCs w:val="22"/>
        </w:rPr>
      </w:pPr>
    </w:p>
    <w:p w:rsidR="00AF631B" w:rsidRPr="00F86483" w:rsidRDefault="002767D2" w:rsidP="008234BB">
      <w:pPr>
        <w:ind w:right="195"/>
        <w:jc w:val="center"/>
        <w:rPr>
          <w:rFonts w:ascii="CG Omega" w:hAnsi="CG Omega" w:cs="Tahoma"/>
          <w:b/>
          <w:color w:val="000000"/>
          <w:sz w:val="22"/>
          <w:szCs w:val="22"/>
          <w:u w:val="single"/>
        </w:rPr>
      </w:pPr>
      <w:r w:rsidRPr="00F86483">
        <w:rPr>
          <w:rFonts w:ascii="CG Omega" w:hAnsi="CG Omega" w:cs="Tahoma"/>
          <w:b/>
          <w:color w:val="000000"/>
          <w:sz w:val="22"/>
          <w:szCs w:val="22"/>
          <w:u w:val="single"/>
        </w:rPr>
        <w:t>§ 2. Terminy wykonania umowy</w:t>
      </w:r>
    </w:p>
    <w:p w:rsidR="00471D51" w:rsidRPr="001D7223" w:rsidRDefault="001D7223" w:rsidP="001D7223">
      <w:pPr>
        <w:pStyle w:val="Akapitzlist"/>
        <w:widowControl w:val="0"/>
        <w:numPr>
          <w:ilvl w:val="1"/>
          <w:numId w:val="26"/>
        </w:numPr>
        <w:autoSpaceDE w:val="0"/>
        <w:adjustRightInd w:val="0"/>
        <w:spacing w:before="240" w:beforeAutospacing="0" w:after="120" w:afterAutospacing="0"/>
        <w:ind w:right="11"/>
        <w:contextualSpacing/>
        <w:textAlignment w:val="auto"/>
        <w:rPr>
          <w:rFonts w:ascii="CG Omega" w:hAnsi="CG Omega" w:cs="Tahoma"/>
          <w:b/>
          <w:spacing w:val="1"/>
          <w:lang w:val="pl-PL"/>
        </w:rPr>
      </w:pPr>
      <w:r>
        <w:rPr>
          <w:rFonts w:ascii="CG Omega" w:hAnsi="CG Omega" w:cs="Tahoma"/>
          <w:lang w:val="pl-PL"/>
        </w:rPr>
        <w:t xml:space="preserve">   </w:t>
      </w:r>
      <w:r w:rsidR="00471D51" w:rsidRPr="001D7223">
        <w:rPr>
          <w:rFonts w:ascii="CG Omega" w:hAnsi="CG Omega" w:cs="Tahoma"/>
          <w:lang w:val="pl-PL"/>
        </w:rPr>
        <w:t>T</w:t>
      </w:r>
      <w:r w:rsidR="002767D2" w:rsidRPr="001D7223">
        <w:rPr>
          <w:rFonts w:ascii="CG Omega" w:hAnsi="CG Omega" w:cs="Tahoma"/>
          <w:lang w:val="pl-PL"/>
        </w:rPr>
        <w:t xml:space="preserve">ermin </w:t>
      </w:r>
      <w:r w:rsidR="00471D51" w:rsidRPr="001D7223">
        <w:rPr>
          <w:rFonts w:ascii="CG Omega" w:hAnsi="CG Omega" w:cs="Tahoma"/>
          <w:lang w:val="pl-PL"/>
        </w:rPr>
        <w:t xml:space="preserve">wykonania </w:t>
      </w:r>
      <w:r>
        <w:rPr>
          <w:rFonts w:ascii="CG Omega" w:hAnsi="CG Omega" w:cs="Tahoma"/>
          <w:lang w:val="pl-PL"/>
        </w:rPr>
        <w:t xml:space="preserve"> robót – do dnia 3</w:t>
      </w:r>
      <w:r w:rsidR="00951FE5" w:rsidRPr="001D7223">
        <w:rPr>
          <w:rFonts w:ascii="CG Omega" w:hAnsi="CG Omega" w:cs="Tahoma"/>
          <w:lang w:val="pl-PL"/>
        </w:rPr>
        <w:t>0</w:t>
      </w:r>
      <w:r w:rsidR="00471D51" w:rsidRPr="001D7223">
        <w:rPr>
          <w:rFonts w:ascii="CG Omega" w:hAnsi="CG Omega" w:cs="Tahoma"/>
          <w:lang w:val="pl-PL"/>
        </w:rPr>
        <w:t>.</w:t>
      </w:r>
      <w:r>
        <w:rPr>
          <w:rFonts w:ascii="CG Omega" w:hAnsi="CG Omega" w:cs="Tahoma"/>
          <w:lang w:val="pl-PL"/>
        </w:rPr>
        <w:t>11</w:t>
      </w:r>
      <w:r w:rsidR="00951FE5" w:rsidRPr="001D7223">
        <w:rPr>
          <w:rFonts w:ascii="CG Omega" w:hAnsi="CG Omega" w:cs="Tahoma"/>
          <w:lang w:val="pl-PL"/>
        </w:rPr>
        <w:t>.2024 r.</w:t>
      </w:r>
    </w:p>
    <w:p w:rsidR="002767D2" w:rsidRPr="00E360C7" w:rsidRDefault="002767D2" w:rsidP="002767D2">
      <w:pPr>
        <w:pStyle w:val="Default"/>
        <w:rPr>
          <w:rFonts w:ascii="CG Omega" w:hAnsi="CG Omega" w:cs="Tahoma"/>
          <w:color w:val="auto"/>
          <w:sz w:val="22"/>
          <w:szCs w:val="22"/>
        </w:rPr>
      </w:pPr>
    </w:p>
    <w:p w:rsidR="002767D2" w:rsidRPr="00F86483" w:rsidRDefault="002767D2" w:rsidP="002767D2">
      <w:pPr>
        <w:ind w:right="195"/>
        <w:jc w:val="center"/>
        <w:rPr>
          <w:rFonts w:ascii="CG Omega" w:hAnsi="CG Omega" w:cs="Tahoma"/>
          <w:b/>
          <w:sz w:val="22"/>
          <w:szCs w:val="22"/>
          <w:u w:val="single"/>
        </w:rPr>
      </w:pPr>
      <w:r w:rsidRPr="00F86483">
        <w:rPr>
          <w:rFonts w:ascii="CG Omega" w:hAnsi="CG Omega" w:cs="Tahoma"/>
          <w:b/>
          <w:sz w:val="22"/>
          <w:szCs w:val="22"/>
          <w:u w:val="single"/>
        </w:rPr>
        <w:t>§ 3. Obowiązki Zamawiającego</w:t>
      </w:r>
    </w:p>
    <w:p w:rsidR="002767D2" w:rsidRPr="00E360C7" w:rsidRDefault="002767D2" w:rsidP="002767D2">
      <w:pPr>
        <w:ind w:right="195"/>
        <w:rPr>
          <w:rFonts w:ascii="CG Omega" w:hAnsi="CG Omega" w:cs="Tahoma"/>
          <w:b/>
          <w:sz w:val="22"/>
          <w:szCs w:val="22"/>
        </w:rPr>
      </w:pPr>
    </w:p>
    <w:p w:rsidR="002767D2" w:rsidRPr="00E360C7" w:rsidRDefault="002767D2" w:rsidP="002767D2">
      <w:pPr>
        <w:ind w:right="195"/>
        <w:jc w:val="both"/>
        <w:rPr>
          <w:rFonts w:ascii="CG Omega" w:hAnsi="CG Omega" w:cs="Tahoma"/>
          <w:b/>
          <w:bCs/>
          <w:sz w:val="22"/>
          <w:szCs w:val="22"/>
        </w:rPr>
      </w:pPr>
      <w:r w:rsidRPr="00E360C7">
        <w:rPr>
          <w:rFonts w:ascii="CG Omega" w:hAnsi="CG Omega" w:cs="Tahoma"/>
          <w:b/>
          <w:bCs/>
          <w:sz w:val="22"/>
          <w:szCs w:val="22"/>
        </w:rPr>
        <w:t>1.      Do obowiązków Zamawiającego należy:</w:t>
      </w:r>
    </w:p>
    <w:p w:rsidR="002767D2" w:rsidRPr="00E360C7" w:rsidRDefault="002767D2" w:rsidP="002767D2">
      <w:pPr>
        <w:numPr>
          <w:ilvl w:val="0"/>
          <w:numId w:val="5"/>
        </w:numPr>
        <w:ind w:right="195" w:hanging="447"/>
        <w:jc w:val="both"/>
        <w:rPr>
          <w:rFonts w:ascii="CG Omega" w:hAnsi="CG Omega" w:cs="Tahoma"/>
          <w:bCs/>
          <w:sz w:val="22"/>
          <w:szCs w:val="22"/>
        </w:rPr>
      </w:pPr>
      <w:r w:rsidRPr="00E360C7">
        <w:rPr>
          <w:rFonts w:ascii="CG Omega" w:hAnsi="CG Omega" w:cs="Tahoma"/>
          <w:bCs/>
          <w:sz w:val="22"/>
          <w:szCs w:val="22"/>
        </w:rPr>
        <w:t>przekazanie Wykonawc</w:t>
      </w:r>
      <w:r w:rsidR="00951FE5">
        <w:rPr>
          <w:rFonts w:ascii="CG Omega" w:hAnsi="CG Omega" w:cs="Tahoma"/>
          <w:bCs/>
          <w:sz w:val="22"/>
          <w:szCs w:val="22"/>
        </w:rPr>
        <w:t>y terenu budowy  w terminie do 3</w:t>
      </w:r>
      <w:r w:rsidRPr="00E360C7">
        <w:rPr>
          <w:rFonts w:ascii="CG Omega" w:hAnsi="CG Omega" w:cs="Tahoma"/>
          <w:bCs/>
          <w:sz w:val="22"/>
          <w:szCs w:val="22"/>
        </w:rPr>
        <w:t xml:space="preserve"> dni licząc od dnia podpisania umowy;</w:t>
      </w:r>
    </w:p>
    <w:p w:rsidR="002767D2" w:rsidRPr="00E360C7" w:rsidRDefault="002767D2" w:rsidP="002767D2">
      <w:pPr>
        <w:numPr>
          <w:ilvl w:val="0"/>
          <w:numId w:val="5"/>
        </w:numPr>
        <w:ind w:right="195" w:hanging="447"/>
        <w:jc w:val="both"/>
        <w:rPr>
          <w:rFonts w:ascii="CG Omega" w:hAnsi="CG Omega" w:cs="Tahoma"/>
          <w:bCs/>
          <w:sz w:val="22"/>
          <w:szCs w:val="22"/>
        </w:rPr>
      </w:pPr>
      <w:r w:rsidRPr="00E360C7">
        <w:rPr>
          <w:rFonts w:ascii="CG Omega" w:hAnsi="CG Omega" w:cs="Tahoma"/>
          <w:bCs/>
          <w:sz w:val="22"/>
          <w:szCs w:val="22"/>
        </w:rPr>
        <w:t>dokonywanie odbiorów robót (częściowych, końcowego) przedmiotu umowy;</w:t>
      </w:r>
    </w:p>
    <w:p w:rsidR="002767D2" w:rsidRPr="00E360C7" w:rsidRDefault="002767D2" w:rsidP="002767D2">
      <w:pPr>
        <w:numPr>
          <w:ilvl w:val="0"/>
          <w:numId w:val="5"/>
        </w:numPr>
        <w:ind w:right="195" w:hanging="447"/>
        <w:jc w:val="both"/>
        <w:rPr>
          <w:rFonts w:ascii="CG Omega" w:hAnsi="CG Omega" w:cs="Tahoma"/>
          <w:bCs/>
          <w:sz w:val="22"/>
          <w:szCs w:val="22"/>
        </w:rPr>
      </w:pPr>
      <w:r w:rsidRPr="00E360C7">
        <w:rPr>
          <w:rFonts w:ascii="CG Omega" w:hAnsi="CG Omega" w:cs="Tahoma"/>
          <w:bCs/>
          <w:sz w:val="22"/>
          <w:szCs w:val="22"/>
        </w:rPr>
        <w:t>terminowa zapłata wynagrodzenia za wykonane i odebrane roboty budowlane zgodnie   z</w:t>
      </w:r>
      <w:r w:rsidR="002A7A95">
        <w:rPr>
          <w:rFonts w:ascii="CG Omega" w:hAnsi="CG Omega" w:cs="Tahoma"/>
          <w:bCs/>
          <w:sz w:val="22"/>
          <w:szCs w:val="22"/>
        </w:rPr>
        <w:t> </w:t>
      </w:r>
      <w:r w:rsidRPr="00E360C7">
        <w:rPr>
          <w:rFonts w:ascii="CG Omega" w:hAnsi="CG Omega" w:cs="Tahoma"/>
          <w:bCs/>
          <w:sz w:val="22"/>
          <w:szCs w:val="22"/>
        </w:rPr>
        <w:t>zapisami umownymi.</w:t>
      </w:r>
    </w:p>
    <w:p w:rsidR="002767D2" w:rsidRPr="00E360C7" w:rsidRDefault="002767D2" w:rsidP="002767D2">
      <w:pPr>
        <w:ind w:left="720" w:right="195"/>
        <w:jc w:val="both"/>
        <w:rPr>
          <w:rFonts w:ascii="CG Omega" w:hAnsi="CG Omega" w:cs="Tahoma"/>
          <w:bCs/>
          <w:sz w:val="22"/>
          <w:szCs w:val="22"/>
        </w:rPr>
      </w:pPr>
    </w:p>
    <w:p w:rsidR="002767D2" w:rsidRPr="00F86483" w:rsidRDefault="002767D2" w:rsidP="002767D2">
      <w:pPr>
        <w:ind w:right="195"/>
        <w:jc w:val="center"/>
        <w:rPr>
          <w:rFonts w:ascii="CG Omega" w:hAnsi="CG Omega" w:cs="Tahoma"/>
          <w:b/>
          <w:sz w:val="22"/>
          <w:szCs w:val="22"/>
          <w:u w:val="single"/>
        </w:rPr>
      </w:pPr>
      <w:r w:rsidRPr="00F86483">
        <w:rPr>
          <w:rFonts w:ascii="CG Omega" w:hAnsi="CG Omega" w:cs="Tahoma"/>
          <w:b/>
          <w:sz w:val="22"/>
          <w:szCs w:val="22"/>
          <w:u w:val="single"/>
        </w:rPr>
        <w:t>§ 4. Obowiązki Wykonawcy</w:t>
      </w:r>
    </w:p>
    <w:p w:rsidR="002767D2" w:rsidRPr="00E360C7" w:rsidRDefault="002767D2" w:rsidP="002767D2">
      <w:pPr>
        <w:ind w:right="195"/>
        <w:jc w:val="center"/>
        <w:rPr>
          <w:rFonts w:ascii="CG Omega" w:hAnsi="CG Omega" w:cs="Tahoma"/>
          <w:b/>
          <w:sz w:val="22"/>
          <w:szCs w:val="22"/>
        </w:rPr>
      </w:pPr>
    </w:p>
    <w:p w:rsidR="002767D2" w:rsidRPr="00E360C7" w:rsidRDefault="002767D2" w:rsidP="002767D2">
      <w:pPr>
        <w:ind w:right="195"/>
        <w:jc w:val="both"/>
        <w:rPr>
          <w:rFonts w:ascii="CG Omega" w:hAnsi="CG Omega" w:cs="Tahoma"/>
          <w:b/>
          <w:bCs/>
          <w:sz w:val="22"/>
          <w:szCs w:val="22"/>
        </w:rPr>
      </w:pPr>
      <w:r w:rsidRPr="00E360C7">
        <w:rPr>
          <w:rFonts w:ascii="CG Omega" w:hAnsi="CG Omega" w:cs="Tahoma"/>
          <w:b/>
          <w:bCs/>
          <w:sz w:val="22"/>
          <w:szCs w:val="22"/>
        </w:rPr>
        <w:t>1.     Do obowiązków Wykonawcy należy:</w:t>
      </w:r>
    </w:p>
    <w:p w:rsidR="002767D2" w:rsidRPr="00E360C7" w:rsidRDefault="002767D2" w:rsidP="002767D2">
      <w:pPr>
        <w:ind w:right="195" w:firstLine="567"/>
        <w:jc w:val="both"/>
        <w:rPr>
          <w:rFonts w:ascii="CG Omega" w:hAnsi="CG Omega" w:cs="Tahoma"/>
          <w:bCs/>
          <w:color w:val="000000"/>
          <w:sz w:val="22"/>
          <w:szCs w:val="22"/>
        </w:rPr>
      </w:pPr>
      <w:r w:rsidRPr="00E360C7">
        <w:rPr>
          <w:rFonts w:ascii="CG Omega" w:hAnsi="CG Omega" w:cs="Tahoma"/>
          <w:bCs/>
          <w:color w:val="000000"/>
          <w:sz w:val="22"/>
          <w:szCs w:val="22"/>
        </w:rPr>
        <w:t>1)    przejęcie terenu robót od Zamawiającego;</w:t>
      </w:r>
    </w:p>
    <w:p w:rsidR="002767D2" w:rsidRPr="00E360C7" w:rsidRDefault="00C860E1" w:rsidP="002767D2">
      <w:pPr>
        <w:shd w:val="clear" w:color="auto" w:fill="FFFFFF"/>
        <w:suppressAutoHyphens/>
        <w:autoSpaceDN w:val="0"/>
        <w:ind w:left="993" w:hanging="426"/>
        <w:jc w:val="both"/>
        <w:textAlignment w:val="baseline"/>
        <w:rPr>
          <w:rFonts w:ascii="CG Omega" w:hAnsi="CG Omega" w:cs="Tahoma"/>
          <w:sz w:val="22"/>
          <w:szCs w:val="22"/>
        </w:rPr>
      </w:pPr>
      <w:r>
        <w:rPr>
          <w:rFonts w:ascii="CG Omega" w:hAnsi="CG Omega" w:cs="Tahoma"/>
          <w:sz w:val="22"/>
          <w:szCs w:val="22"/>
        </w:rPr>
        <w:t>2</w:t>
      </w:r>
      <w:r w:rsidR="002767D2" w:rsidRPr="00E360C7">
        <w:rPr>
          <w:rFonts w:ascii="CG Omega" w:hAnsi="CG Omega" w:cs="Tahoma"/>
          <w:sz w:val="22"/>
          <w:szCs w:val="22"/>
        </w:rPr>
        <w:t>)</w:t>
      </w:r>
      <w:r w:rsidR="002767D2" w:rsidRPr="00E360C7">
        <w:rPr>
          <w:rFonts w:ascii="CG Omega" w:hAnsi="CG Omega" w:cs="Tahoma"/>
          <w:sz w:val="22"/>
          <w:szCs w:val="22"/>
        </w:rPr>
        <w:tab/>
        <w:t>wykonanie przedmiotu umowy zgodnie z umo</w:t>
      </w:r>
      <w:r w:rsidR="00951FE5">
        <w:rPr>
          <w:rFonts w:ascii="CG Omega" w:hAnsi="CG Omega" w:cs="Tahoma"/>
          <w:sz w:val="22"/>
          <w:szCs w:val="22"/>
        </w:rPr>
        <w:t xml:space="preserve">wą, wiedzą </w:t>
      </w:r>
      <w:r w:rsidR="002767D2" w:rsidRPr="00E360C7">
        <w:rPr>
          <w:rFonts w:ascii="CG Omega" w:hAnsi="CG Omega" w:cs="Tahoma"/>
          <w:sz w:val="22"/>
          <w:szCs w:val="22"/>
        </w:rPr>
        <w:t xml:space="preserve">i sztuką budowlaną, </w:t>
      </w:r>
    </w:p>
    <w:p w:rsidR="002767D2" w:rsidRPr="00E360C7" w:rsidRDefault="00C860E1" w:rsidP="002767D2">
      <w:pPr>
        <w:shd w:val="clear" w:color="auto" w:fill="FFFFFF"/>
        <w:suppressAutoHyphens/>
        <w:autoSpaceDN w:val="0"/>
        <w:ind w:left="993" w:hanging="426"/>
        <w:jc w:val="both"/>
        <w:textAlignment w:val="baseline"/>
        <w:rPr>
          <w:rFonts w:ascii="CG Omega" w:hAnsi="CG Omega" w:cs="Tahoma"/>
          <w:sz w:val="22"/>
          <w:szCs w:val="22"/>
        </w:rPr>
      </w:pPr>
      <w:r>
        <w:rPr>
          <w:rFonts w:ascii="CG Omega" w:hAnsi="CG Omega" w:cs="Tahoma"/>
          <w:sz w:val="22"/>
          <w:szCs w:val="22"/>
        </w:rPr>
        <w:t>3</w:t>
      </w:r>
      <w:r w:rsidR="002767D2" w:rsidRPr="00E360C7">
        <w:rPr>
          <w:rFonts w:ascii="CG Omega" w:hAnsi="CG Omega" w:cs="Tahoma"/>
          <w:sz w:val="22"/>
          <w:szCs w:val="22"/>
        </w:rPr>
        <w:t>)</w:t>
      </w:r>
      <w:r w:rsidR="002767D2" w:rsidRPr="00E360C7">
        <w:rPr>
          <w:rFonts w:ascii="CG Omega" w:hAnsi="CG Omega" w:cs="Tahoma"/>
          <w:sz w:val="22"/>
          <w:szCs w:val="22"/>
        </w:rPr>
        <w:tab/>
        <w:t>organizowanie pracy zgodnie z warunkami bhp i socjalnymi określonymi w przepisach szczegółowych,</w:t>
      </w:r>
    </w:p>
    <w:p w:rsidR="002767D2" w:rsidRPr="00E360C7" w:rsidRDefault="00C860E1" w:rsidP="002767D2">
      <w:pPr>
        <w:shd w:val="clear" w:color="auto" w:fill="FFFFFF"/>
        <w:suppressAutoHyphens/>
        <w:autoSpaceDN w:val="0"/>
        <w:ind w:left="993" w:hanging="426"/>
        <w:jc w:val="both"/>
        <w:textAlignment w:val="baseline"/>
        <w:rPr>
          <w:rFonts w:ascii="CG Omega" w:hAnsi="CG Omega" w:cs="Tahoma"/>
          <w:sz w:val="22"/>
          <w:szCs w:val="22"/>
        </w:rPr>
      </w:pPr>
      <w:r>
        <w:rPr>
          <w:rFonts w:ascii="CG Omega" w:hAnsi="CG Omega" w:cs="Tahoma"/>
          <w:sz w:val="22"/>
          <w:szCs w:val="22"/>
        </w:rPr>
        <w:t>4</w:t>
      </w:r>
      <w:r w:rsidR="002767D2" w:rsidRPr="00E360C7">
        <w:rPr>
          <w:rFonts w:ascii="CG Omega" w:hAnsi="CG Omega" w:cs="Tahoma"/>
          <w:sz w:val="22"/>
          <w:szCs w:val="22"/>
        </w:rPr>
        <w:t>)</w:t>
      </w:r>
      <w:r w:rsidR="002767D2" w:rsidRPr="00E360C7">
        <w:rPr>
          <w:rFonts w:ascii="CG Omega" w:hAnsi="CG Omega" w:cs="Tahoma"/>
          <w:sz w:val="22"/>
          <w:szCs w:val="22"/>
        </w:rPr>
        <w:tab/>
        <w:t>doprowadzenia  do  należytego   stanu  i  porządku  terenu robót po wykonanych robotach,</w:t>
      </w:r>
    </w:p>
    <w:p w:rsidR="00C860E1" w:rsidRDefault="00C860E1" w:rsidP="002767D2">
      <w:pPr>
        <w:shd w:val="clear" w:color="auto" w:fill="FFFFFF"/>
        <w:suppressAutoHyphens/>
        <w:autoSpaceDN w:val="0"/>
        <w:ind w:left="567" w:right="-29" w:hanging="567"/>
        <w:contextualSpacing/>
        <w:mirrorIndents/>
        <w:jc w:val="both"/>
        <w:rPr>
          <w:rFonts w:ascii="CG Omega" w:hAnsi="CG Omega" w:cs="Tahoma"/>
          <w:color w:val="000000"/>
          <w:kern w:val="1"/>
          <w:sz w:val="22"/>
          <w:szCs w:val="22"/>
          <w:lang w:eastAsia="ar-SA"/>
        </w:rPr>
      </w:pPr>
      <w:r>
        <w:rPr>
          <w:rFonts w:ascii="CG Omega" w:eastAsia="SimSun" w:hAnsi="CG Omega" w:cs="Tahoma"/>
          <w:color w:val="000000"/>
          <w:kern w:val="3"/>
          <w:sz w:val="22"/>
          <w:szCs w:val="22"/>
          <w:lang w:eastAsia="ar-SA" w:bidi="en-US"/>
        </w:rPr>
        <w:t>2</w:t>
      </w:r>
      <w:r w:rsidR="002767D2" w:rsidRPr="00E360C7">
        <w:rPr>
          <w:rFonts w:ascii="CG Omega" w:eastAsia="SimSun" w:hAnsi="CG Omega" w:cs="Tahoma"/>
          <w:color w:val="000000"/>
          <w:kern w:val="3"/>
          <w:sz w:val="22"/>
          <w:szCs w:val="22"/>
          <w:lang w:eastAsia="ar-SA" w:bidi="en-US"/>
        </w:rPr>
        <w:t xml:space="preserve">. </w:t>
      </w:r>
      <w:r w:rsidR="002767D2" w:rsidRPr="00E360C7">
        <w:rPr>
          <w:rFonts w:ascii="CG Omega" w:eastAsia="SimSun" w:hAnsi="CG Omega" w:cs="Tahoma"/>
          <w:color w:val="000000"/>
          <w:kern w:val="3"/>
          <w:sz w:val="22"/>
          <w:szCs w:val="22"/>
          <w:lang w:eastAsia="ar-SA" w:bidi="en-US"/>
        </w:rPr>
        <w:tab/>
        <w:t xml:space="preserve">Materiały użyte do wykonania przedmiotu umowy powinny odpowiadać, co do jakości,        wymogom wyrobów dopuszczonych do obrotu i stosowania w budownictwie stosownie do art. 10 ustawy Prawo budowlane. Na każde żądanie przedstawiciela Zamawiającego (inspektora), Wykonawca zobowiązany jest okazać w stosunku do wskazanych materiałów </w:t>
      </w:r>
      <w:r w:rsidR="002767D2" w:rsidRPr="00E360C7">
        <w:rPr>
          <w:rFonts w:ascii="CG Omega" w:eastAsia="SimSun" w:hAnsi="CG Omega" w:cs="Tahoma"/>
          <w:kern w:val="3"/>
          <w:sz w:val="22"/>
          <w:szCs w:val="22"/>
          <w:lang w:eastAsia="ar-SA" w:bidi="en-US"/>
        </w:rPr>
        <w:t>deklarację właściwości użytkowych lub krajową deklarację zgodności z Normą lub Aprobatą techniczną dla wbudowanych materiałów. Kom</w:t>
      </w:r>
      <w:r w:rsidR="002767D2" w:rsidRPr="00E360C7">
        <w:rPr>
          <w:rFonts w:ascii="CG Omega" w:eastAsia="SimSun" w:hAnsi="CG Omega" w:cs="Tahoma"/>
          <w:color w:val="000000"/>
          <w:kern w:val="3"/>
          <w:sz w:val="22"/>
          <w:szCs w:val="22"/>
          <w:lang w:eastAsia="ar-SA" w:bidi="en-US"/>
        </w:rPr>
        <w:t xml:space="preserve">plet w/w dokumentów Wykonawca przekaże Zamawiającemu po zakończeniu robót, a przed odbiorem przedmiotu umowy. </w:t>
      </w:r>
    </w:p>
    <w:p w:rsidR="002767D2" w:rsidRPr="00E360C7" w:rsidRDefault="00C860E1" w:rsidP="003021A3">
      <w:pPr>
        <w:ind w:left="567" w:right="27" w:hanging="567"/>
        <w:jc w:val="both"/>
        <w:rPr>
          <w:rFonts w:ascii="CG Omega" w:hAnsi="CG Omega" w:cs="Tahoma"/>
          <w:bCs/>
          <w:color w:val="000000"/>
          <w:sz w:val="22"/>
          <w:szCs w:val="22"/>
        </w:rPr>
      </w:pPr>
      <w:r>
        <w:rPr>
          <w:rFonts w:ascii="CG Omega" w:hAnsi="CG Omega" w:cs="Tahoma"/>
          <w:bCs/>
          <w:color w:val="000000"/>
          <w:sz w:val="22"/>
          <w:szCs w:val="22"/>
        </w:rPr>
        <w:t>3</w:t>
      </w:r>
      <w:r w:rsidR="002767D2" w:rsidRPr="00E360C7">
        <w:rPr>
          <w:rFonts w:ascii="CG Omega" w:hAnsi="CG Omega" w:cs="Tahoma"/>
          <w:bCs/>
          <w:color w:val="000000"/>
          <w:sz w:val="22"/>
          <w:szCs w:val="22"/>
        </w:rPr>
        <w:t>.</w:t>
      </w:r>
      <w:r w:rsidR="002767D2" w:rsidRPr="00E360C7">
        <w:rPr>
          <w:rFonts w:ascii="CG Omega" w:hAnsi="CG Omega" w:cs="Tahoma"/>
          <w:bCs/>
          <w:color w:val="000000"/>
          <w:sz w:val="22"/>
          <w:szCs w:val="22"/>
        </w:rPr>
        <w:tab/>
        <w:t>Ponoszenia pełnej odpowiedzialności za stan i przestrzeganie przepisów bhp, ochronę p.poż. i dozór mienia na terenie robót, jak i za wszelkie szkody powstałe w trakcie trwania robót na  terenie przyjętym od Zamawiającego lub mających związek z prowadzonymi robotami;</w:t>
      </w:r>
    </w:p>
    <w:p w:rsidR="001D7223" w:rsidRDefault="00C860E1" w:rsidP="003021A3">
      <w:pPr>
        <w:ind w:left="567" w:right="27" w:hanging="567"/>
        <w:jc w:val="both"/>
        <w:rPr>
          <w:rFonts w:ascii="CG Omega" w:hAnsi="CG Omega" w:cs="Tahoma"/>
          <w:bCs/>
          <w:color w:val="000000"/>
          <w:sz w:val="22"/>
          <w:szCs w:val="22"/>
        </w:rPr>
      </w:pPr>
      <w:r>
        <w:rPr>
          <w:rFonts w:ascii="CG Omega" w:hAnsi="CG Omega" w:cs="Tahoma"/>
          <w:bCs/>
          <w:color w:val="000000"/>
          <w:sz w:val="22"/>
          <w:szCs w:val="22"/>
        </w:rPr>
        <w:t>4</w:t>
      </w:r>
      <w:r w:rsidR="002767D2" w:rsidRPr="00E360C7">
        <w:rPr>
          <w:rFonts w:ascii="CG Omega" w:hAnsi="CG Omega" w:cs="Tahoma"/>
          <w:bCs/>
          <w:color w:val="000000"/>
          <w:sz w:val="22"/>
          <w:szCs w:val="22"/>
        </w:rPr>
        <w:t>.</w:t>
      </w:r>
      <w:r w:rsidR="002767D2" w:rsidRPr="00E360C7">
        <w:rPr>
          <w:rFonts w:ascii="CG Omega" w:hAnsi="CG Omega" w:cs="Tahoma"/>
          <w:bCs/>
          <w:color w:val="000000"/>
          <w:sz w:val="22"/>
          <w:szCs w:val="22"/>
        </w:rPr>
        <w:tab/>
        <w:t>Terminowego wykonania i przekaz</w:t>
      </w:r>
      <w:r w:rsidR="001D7223">
        <w:rPr>
          <w:rFonts w:ascii="CG Omega" w:hAnsi="CG Omega" w:cs="Tahoma"/>
          <w:bCs/>
          <w:color w:val="000000"/>
          <w:sz w:val="22"/>
          <w:szCs w:val="22"/>
        </w:rPr>
        <w:t>ania do eksploatacji przedmiotu.</w:t>
      </w:r>
    </w:p>
    <w:p w:rsidR="002767D2" w:rsidRPr="00E360C7" w:rsidRDefault="00C860E1" w:rsidP="003021A3">
      <w:pPr>
        <w:ind w:left="567" w:right="27" w:hanging="567"/>
        <w:jc w:val="both"/>
        <w:rPr>
          <w:rFonts w:ascii="CG Omega" w:hAnsi="CG Omega" w:cs="Tahoma"/>
          <w:bCs/>
          <w:color w:val="000000"/>
          <w:sz w:val="22"/>
          <w:szCs w:val="22"/>
        </w:rPr>
      </w:pPr>
      <w:r>
        <w:rPr>
          <w:rFonts w:ascii="CG Omega" w:hAnsi="CG Omega" w:cs="Tahoma"/>
          <w:bCs/>
          <w:color w:val="000000"/>
          <w:sz w:val="22"/>
          <w:szCs w:val="22"/>
        </w:rPr>
        <w:t>5</w:t>
      </w:r>
      <w:r w:rsidR="002767D2" w:rsidRPr="00E360C7">
        <w:rPr>
          <w:rFonts w:ascii="CG Omega" w:hAnsi="CG Omega" w:cs="Tahoma"/>
          <w:bCs/>
          <w:color w:val="000000"/>
          <w:sz w:val="22"/>
          <w:szCs w:val="22"/>
        </w:rPr>
        <w:t>.</w:t>
      </w:r>
      <w:r w:rsidR="002767D2" w:rsidRPr="00E360C7">
        <w:rPr>
          <w:rFonts w:ascii="CG Omega" w:hAnsi="CG Omega" w:cs="Tahoma"/>
          <w:bCs/>
          <w:color w:val="000000"/>
          <w:sz w:val="22"/>
          <w:szCs w:val="22"/>
        </w:rPr>
        <w:tab/>
        <w:t>Ponoszenia pełnej odpowiedzialności za stosowanie i bezpieczeństwo wszelkich działań prowadzonych na terenie robót i poza nim, a związanych z wykonaniem przedmiotu umowy;</w:t>
      </w:r>
    </w:p>
    <w:p w:rsidR="002767D2" w:rsidRPr="00E360C7" w:rsidRDefault="00C860E1" w:rsidP="003021A3">
      <w:pPr>
        <w:ind w:left="567" w:right="27" w:hanging="567"/>
        <w:jc w:val="both"/>
        <w:rPr>
          <w:rFonts w:ascii="CG Omega" w:hAnsi="CG Omega" w:cs="Tahoma"/>
          <w:bCs/>
          <w:color w:val="000000"/>
          <w:sz w:val="22"/>
          <w:szCs w:val="22"/>
        </w:rPr>
      </w:pPr>
      <w:r>
        <w:rPr>
          <w:rFonts w:ascii="CG Omega" w:hAnsi="CG Omega" w:cs="Tahoma"/>
          <w:bCs/>
          <w:color w:val="000000"/>
          <w:sz w:val="22"/>
          <w:szCs w:val="22"/>
        </w:rPr>
        <w:t>6</w:t>
      </w:r>
      <w:r w:rsidR="002767D2" w:rsidRPr="00E360C7">
        <w:rPr>
          <w:rFonts w:ascii="CG Omega" w:hAnsi="CG Omega" w:cs="Tahoma"/>
          <w:bCs/>
          <w:color w:val="000000"/>
          <w:sz w:val="22"/>
          <w:szCs w:val="22"/>
        </w:rPr>
        <w:t>.</w:t>
      </w:r>
      <w:r w:rsidR="002767D2" w:rsidRPr="00E360C7">
        <w:rPr>
          <w:rFonts w:ascii="CG Omega" w:hAnsi="CG Omega" w:cs="Tahoma"/>
          <w:bCs/>
          <w:color w:val="000000"/>
          <w:sz w:val="22"/>
          <w:szCs w:val="22"/>
        </w:rPr>
        <w:tab/>
        <w:t>Ponoszenia pełnej odpowiedzialności za szkody oraz następstwa nieszczęśliwych wypadków pracowników i osób trzecich, powstałe w związku z prowadzonymi robotami,    w tym także   ruchem pojazdów;</w:t>
      </w:r>
    </w:p>
    <w:p w:rsidR="002767D2" w:rsidRPr="00E360C7" w:rsidRDefault="00C860E1" w:rsidP="003021A3">
      <w:pPr>
        <w:ind w:left="567" w:right="27" w:hanging="567"/>
        <w:jc w:val="both"/>
        <w:rPr>
          <w:rFonts w:ascii="CG Omega" w:hAnsi="CG Omega" w:cs="Tahoma"/>
          <w:bCs/>
          <w:color w:val="000000"/>
          <w:sz w:val="22"/>
          <w:szCs w:val="22"/>
        </w:rPr>
      </w:pPr>
      <w:r>
        <w:rPr>
          <w:rFonts w:ascii="CG Omega" w:hAnsi="CG Omega" w:cs="Tahoma"/>
          <w:bCs/>
          <w:color w:val="000000"/>
          <w:sz w:val="22"/>
          <w:szCs w:val="22"/>
        </w:rPr>
        <w:t>8</w:t>
      </w:r>
      <w:r w:rsidR="002767D2" w:rsidRPr="00E360C7">
        <w:rPr>
          <w:rFonts w:ascii="CG Omega" w:hAnsi="CG Omega" w:cs="Tahoma"/>
          <w:bCs/>
          <w:color w:val="000000"/>
          <w:sz w:val="22"/>
          <w:szCs w:val="22"/>
        </w:rPr>
        <w:t>.</w:t>
      </w:r>
      <w:r w:rsidR="002767D2" w:rsidRPr="00E360C7">
        <w:rPr>
          <w:rFonts w:ascii="CG Omega" w:hAnsi="CG Omega" w:cs="Tahoma"/>
          <w:bCs/>
          <w:color w:val="000000"/>
          <w:sz w:val="22"/>
          <w:szCs w:val="22"/>
        </w:rPr>
        <w:tab/>
        <w:t>Dbanie o porządek na terenie robót oraz utrzymywanie terenu robót w</w:t>
      </w:r>
      <w:r w:rsidR="003021A3">
        <w:rPr>
          <w:rFonts w:ascii="CG Omega" w:hAnsi="CG Omega" w:cs="Tahoma"/>
          <w:bCs/>
          <w:color w:val="000000"/>
          <w:sz w:val="22"/>
          <w:szCs w:val="22"/>
        </w:rPr>
        <w:t xml:space="preserve"> należytym stanie                     </w:t>
      </w:r>
      <w:r w:rsidR="002767D2" w:rsidRPr="00E360C7">
        <w:rPr>
          <w:rFonts w:ascii="CG Omega" w:hAnsi="CG Omega" w:cs="Tahoma"/>
          <w:bCs/>
          <w:color w:val="000000"/>
          <w:sz w:val="22"/>
          <w:szCs w:val="22"/>
        </w:rPr>
        <w:t>i porządku oraz w stanie wolnym od przeszkód komunikacyjnych;</w:t>
      </w:r>
    </w:p>
    <w:p w:rsidR="002767D2" w:rsidRPr="00E360C7" w:rsidRDefault="00C860E1" w:rsidP="002767D2">
      <w:pPr>
        <w:ind w:left="426" w:right="27" w:hanging="426"/>
        <w:jc w:val="both"/>
        <w:rPr>
          <w:rFonts w:ascii="CG Omega" w:hAnsi="CG Omega" w:cs="Tahoma"/>
          <w:bCs/>
          <w:color w:val="000000"/>
          <w:sz w:val="22"/>
          <w:szCs w:val="22"/>
        </w:rPr>
      </w:pPr>
      <w:r>
        <w:rPr>
          <w:rFonts w:ascii="CG Omega" w:hAnsi="CG Omega" w:cs="Tahoma"/>
          <w:bCs/>
          <w:color w:val="000000"/>
          <w:sz w:val="22"/>
          <w:szCs w:val="22"/>
        </w:rPr>
        <w:t>9</w:t>
      </w:r>
      <w:r w:rsidR="002767D2" w:rsidRPr="00E360C7">
        <w:rPr>
          <w:rFonts w:ascii="CG Omega" w:hAnsi="CG Omega" w:cs="Tahoma"/>
          <w:bCs/>
          <w:color w:val="000000"/>
          <w:sz w:val="22"/>
          <w:szCs w:val="22"/>
        </w:rPr>
        <w:t xml:space="preserve">. </w:t>
      </w:r>
      <w:r w:rsidR="003B4DF0">
        <w:rPr>
          <w:rFonts w:ascii="CG Omega" w:hAnsi="CG Omega" w:cs="Tahoma"/>
          <w:bCs/>
          <w:color w:val="000000"/>
          <w:sz w:val="22"/>
          <w:szCs w:val="22"/>
        </w:rPr>
        <w:t xml:space="preserve">     </w:t>
      </w:r>
      <w:r w:rsidR="002767D2" w:rsidRPr="00E360C7">
        <w:rPr>
          <w:rFonts w:ascii="CG Omega" w:hAnsi="CG Omega" w:cs="Tahoma"/>
          <w:bCs/>
          <w:color w:val="000000"/>
          <w:sz w:val="22"/>
          <w:szCs w:val="22"/>
        </w:rPr>
        <w:t>Uporządkowanie tere</w:t>
      </w:r>
      <w:r>
        <w:rPr>
          <w:rFonts w:ascii="CG Omega" w:hAnsi="CG Omega" w:cs="Tahoma"/>
          <w:bCs/>
          <w:color w:val="000000"/>
          <w:sz w:val="22"/>
          <w:szCs w:val="22"/>
        </w:rPr>
        <w:t>nu budowy po zakończeniu robót.</w:t>
      </w:r>
    </w:p>
    <w:p w:rsidR="002767D2" w:rsidRPr="00E360C7" w:rsidRDefault="002767D2" w:rsidP="00C860E1">
      <w:pPr>
        <w:ind w:right="195"/>
        <w:rPr>
          <w:rFonts w:ascii="CG Omega" w:hAnsi="CG Omega" w:cs="Tahoma"/>
          <w:bCs/>
          <w:color w:val="000000"/>
          <w:sz w:val="22"/>
          <w:szCs w:val="22"/>
        </w:rPr>
      </w:pPr>
    </w:p>
    <w:p w:rsidR="001377A6" w:rsidRPr="00953FF3" w:rsidRDefault="00C860E1" w:rsidP="002767D2">
      <w:pPr>
        <w:ind w:right="195"/>
        <w:jc w:val="center"/>
        <w:rPr>
          <w:rFonts w:ascii="CG Omega" w:hAnsi="CG Omega" w:cs="Tahoma"/>
          <w:b/>
          <w:sz w:val="22"/>
          <w:szCs w:val="22"/>
          <w:u w:val="single"/>
        </w:rPr>
      </w:pPr>
      <w:r>
        <w:rPr>
          <w:rFonts w:ascii="CG Omega" w:hAnsi="CG Omega" w:cs="Tahoma"/>
          <w:b/>
          <w:sz w:val="22"/>
          <w:szCs w:val="22"/>
          <w:u w:val="single"/>
        </w:rPr>
        <w:t>§ 5</w:t>
      </w:r>
      <w:r w:rsidR="002767D2" w:rsidRPr="00953FF3">
        <w:rPr>
          <w:rFonts w:ascii="CG Omega" w:hAnsi="CG Omega" w:cs="Tahoma"/>
          <w:b/>
          <w:sz w:val="22"/>
          <w:szCs w:val="22"/>
          <w:u w:val="single"/>
        </w:rPr>
        <w:t>. Wynagrodzenie i zapłata wynagrodzenia</w:t>
      </w:r>
    </w:p>
    <w:p w:rsidR="002767D2" w:rsidRPr="00E360C7" w:rsidRDefault="002767D2" w:rsidP="002767D2">
      <w:pPr>
        <w:ind w:right="195"/>
        <w:jc w:val="center"/>
        <w:rPr>
          <w:rFonts w:ascii="CG Omega" w:hAnsi="CG Omega" w:cs="Tahoma"/>
          <w:b/>
          <w:sz w:val="22"/>
          <w:szCs w:val="22"/>
        </w:rPr>
      </w:pPr>
      <w:r w:rsidRPr="00E360C7">
        <w:rPr>
          <w:rFonts w:ascii="CG Omega" w:hAnsi="CG Omega" w:cs="Tahoma"/>
          <w:b/>
          <w:sz w:val="22"/>
          <w:szCs w:val="22"/>
        </w:rPr>
        <w:t xml:space="preserve"> </w:t>
      </w:r>
    </w:p>
    <w:p w:rsidR="002767D2" w:rsidRPr="00C860E1" w:rsidRDefault="002767D2" w:rsidP="00C860E1">
      <w:pPr>
        <w:numPr>
          <w:ilvl w:val="0"/>
          <w:numId w:val="27"/>
        </w:numPr>
        <w:ind w:left="426" w:hanging="426"/>
        <w:jc w:val="both"/>
        <w:rPr>
          <w:rFonts w:ascii="CG Omega" w:hAnsi="CG Omega" w:cs="Tahoma"/>
          <w:color w:val="000000"/>
          <w:sz w:val="22"/>
          <w:szCs w:val="22"/>
        </w:rPr>
      </w:pPr>
      <w:r w:rsidRPr="001377A6">
        <w:rPr>
          <w:rFonts w:ascii="CG Omega" w:hAnsi="CG Omega" w:cs="Tahoma"/>
          <w:color w:val="000000"/>
          <w:sz w:val="22"/>
          <w:szCs w:val="22"/>
        </w:rPr>
        <w:t xml:space="preserve">Strony ustalają, że obowiązującą ich formą wynagrodzenia za wykonanie przedmiotu umowy określonego w § 1 będzie </w:t>
      </w:r>
      <w:r w:rsidR="003B4DF0">
        <w:rPr>
          <w:rFonts w:ascii="CG Omega" w:hAnsi="CG Omega" w:cs="Tahoma"/>
          <w:color w:val="000000"/>
          <w:sz w:val="22"/>
          <w:szCs w:val="22"/>
        </w:rPr>
        <w:t xml:space="preserve">łączne </w:t>
      </w:r>
      <w:r w:rsidRPr="001377A6">
        <w:rPr>
          <w:rFonts w:ascii="CG Omega" w:hAnsi="CG Omega" w:cs="Tahoma"/>
          <w:color w:val="000000"/>
          <w:sz w:val="22"/>
          <w:szCs w:val="22"/>
        </w:rPr>
        <w:t xml:space="preserve">wynagrodzenie ryczałtowe, w wysokości: </w:t>
      </w:r>
    </w:p>
    <w:p w:rsidR="002767D2" w:rsidRPr="00E360C7" w:rsidRDefault="003B4DF0" w:rsidP="00C860E1">
      <w:pPr>
        <w:ind w:left="426"/>
        <w:jc w:val="both"/>
        <w:rPr>
          <w:rFonts w:ascii="CG Omega" w:hAnsi="CG Omega" w:cs="Tahoma"/>
          <w:color w:val="000000"/>
          <w:sz w:val="22"/>
          <w:szCs w:val="22"/>
        </w:rPr>
      </w:pPr>
      <w:r>
        <w:rPr>
          <w:rFonts w:ascii="CG Omega" w:hAnsi="CG Omega" w:cs="Tahoma"/>
          <w:b/>
          <w:color w:val="000000"/>
          <w:sz w:val="22"/>
          <w:szCs w:val="22"/>
        </w:rPr>
        <w:t xml:space="preserve">brutto: </w:t>
      </w:r>
      <w:r w:rsidR="001D7223">
        <w:rPr>
          <w:rFonts w:ascii="CG Omega" w:hAnsi="CG Omega" w:cs="Tahoma"/>
          <w:b/>
          <w:color w:val="000000"/>
          <w:sz w:val="22"/>
          <w:szCs w:val="22"/>
        </w:rPr>
        <w:t>…………….</w:t>
      </w:r>
      <w:r w:rsidR="00587F34">
        <w:rPr>
          <w:rFonts w:ascii="CG Omega" w:hAnsi="CG Omega" w:cs="Tahoma"/>
          <w:color w:val="000000"/>
          <w:sz w:val="22"/>
          <w:szCs w:val="22"/>
        </w:rPr>
        <w:t xml:space="preserve"> </w:t>
      </w:r>
      <w:r w:rsidR="00025738">
        <w:rPr>
          <w:rFonts w:ascii="CG Omega" w:hAnsi="CG Omega" w:cs="Tahoma"/>
          <w:color w:val="000000"/>
          <w:sz w:val="22"/>
          <w:szCs w:val="22"/>
        </w:rPr>
        <w:t xml:space="preserve"> </w:t>
      </w:r>
      <w:r w:rsidR="00587F34">
        <w:rPr>
          <w:rFonts w:ascii="CG Omega" w:hAnsi="CG Omega" w:cs="Tahoma"/>
          <w:color w:val="000000"/>
          <w:sz w:val="22"/>
          <w:szCs w:val="22"/>
        </w:rPr>
        <w:t>(słownie:</w:t>
      </w:r>
      <w:r>
        <w:rPr>
          <w:rFonts w:ascii="CG Omega" w:hAnsi="CG Omega" w:cs="Tahoma"/>
          <w:color w:val="000000"/>
          <w:sz w:val="22"/>
          <w:szCs w:val="22"/>
        </w:rPr>
        <w:t xml:space="preserve"> </w:t>
      </w:r>
      <w:r w:rsidR="001D7223">
        <w:rPr>
          <w:rFonts w:ascii="CG Omega" w:hAnsi="CG Omega" w:cs="Tahoma"/>
          <w:color w:val="000000"/>
          <w:sz w:val="22"/>
          <w:szCs w:val="22"/>
        </w:rPr>
        <w:t>……………………………………………………………………………………</w:t>
      </w:r>
      <w:r w:rsidR="002767D2" w:rsidRPr="00E360C7">
        <w:rPr>
          <w:rFonts w:ascii="CG Omega" w:hAnsi="CG Omega" w:cs="Tahoma"/>
          <w:color w:val="000000"/>
          <w:sz w:val="22"/>
          <w:szCs w:val="22"/>
        </w:rPr>
        <w:t xml:space="preserve">). </w:t>
      </w:r>
      <w:r w:rsidR="001D2447">
        <w:rPr>
          <w:rFonts w:ascii="CG Omega" w:hAnsi="CG Omega" w:cs="Tahoma"/>
          <w:color w:val="000000"/>
          <w:sz w:val="22"/>
          <w:szCs w:val="22"/>
        </w:rPr>
        <w:t xml:space="preserve"> </w:t>
      </w:r>
    </w:p>
    <w:p w:rsidR="00106796" w:rsidRPr="001377A6" w:rsidRDefault="002767D2" w:rsidP="00587F34">
      <w:pPr>
        <w:numPr>
          <w:ilvl w:val="0"/>
          <w:numId w:val="27"/>
        </w:numPr>
        <w:ind w:left="426" w:hanging="426"/>
        <w:jc w:val="both"/>
        <w:rPr>
          <w:rFonts w:ascii="CG Omega" w:hAnsi="CG Omega" w:cs="Tahoma"/>
          <w:color w:val="000000"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t>Ilekroć w umowie jest mowa o wynagrodzeniu należy przez to rozumieć wynagrodzenie brutto za całość przedmiotu umowy, określone w ust. 1.</w:t>
      </w:r>
    </w:p>
    <w:p w:rsidR="001377A6" w:rsidRPr="00587F34" w:rsidRDefault="001377A6" w:rsidP="00587F34">
      <w:pPr>
        <w:pStyle w:val="Akapitzlist"/>
        <w:numPr>
          <w:ilvl w:val="0"/>
          <w:numId w:val="27"/>
        </w:numPr>
        <w:ind w:left="426" w:right="28" w:hanging="426"/>
        <w:rPr>
          <w:rFonts w:ascii="CG Omega" w:hAnsi="CG Omega" w:cs="Tahoma"/>
          <w:lang w:val="pl-PL"/>
        </w:rPr>
      </w:pPr>
      <w:r w:rsidRPr="00587F34">
        <w:rPr>
          <w:rFonts w:ascii="CG Omega" w:hAnsi="CG Omega" w:cs="Tahoma"/>
          <w:lang w:val="pl-PL"/>
        </w:rPr>
        <w:t>Wynagrodzenie ryczałtowe, o którym mowa w ust. 1 obejmuje wszystkie koszty związane</w:t>
      </w:r>
      <w:r w:rsidRPr="00587F34">
        <w:rPr>
          <w:rFonts w:ascii="CG Omega" w:hAnsi="CG Omega" w:cs="Tahoma"/>
          <w:b/>
          <w:color w:val="FF0000"/>
          <w:lang w:val="pl-PL"/>
        </w:rPr>
        <w:t xml:space="preserve">                 </w:t>
      </w:r>
      <w:r w:rsidRPr="00587F34">
        <w:rPr>
          <w:rFonts w:ascii="CG Omega" w:hAnsi="CG Omega" w:cs="Tahoma"/>
          <w:lang w:val="pl-PL"/>
        </w:rPr>
        <w:t>z realizacją przedmiotu umowy, w tym ryzyko Wykonawcy z tytułu oszacowania wszelkich</w:t>
      </w:r>
      <w:r w:rsidRPr="00587F34">
        <w:rPr>
          <w:rFonts w:ascii="CG Omega" w:hAnsi="CG Omega" w:cs="Tahoma"/>
          <w:b/>
          <w:color w:val="FF0000"/>
          <w:lang w:val="pl-PL"/>
        </w:rPr>
        <w:t xml:space="preserve"> </w:t>
      </w:r>
      <w:r w:rsidRPr="00587F34">
        <w:rPr>
          <w:rFonts w:ascii="CG Omega" w:hAnsi="CG Omega" w:cs="Tahoma"/>
          <w:lang w:val="pl-PL"/>
        </w:rPr>
        <w:t>kosztów związanych z realizacją przedmiotu umowy. Nieoszacowanie, pominięcie oraz brak</w:t>
      </w:r>
      <w:r w:rsidRPr="00587F34">
        <w:rPr>
          <w:rFonts w:ascii="CG Omega" w:hAnsi="CG Omega" w:cs="Tahoma"/>
          <w:b/>
          <w:color w:val="FF0000"/>
          <w:lang w:val="pl-PL"/>
        </w:rPr>
        <w:t xml:space="preserve"> </w:t>
      </w:r>
      <w:r w:rsidRPr="00587F34">
        <w:rPr>
          <w:rFonts w:ascii="CG Omega" w:hAnsi="CG Omega" w:cs="Tahoma"/>
          <w:lang w:val="pl-PL"/>
        </w:rPr>
        <w:t>rozpoznania zakresu przedmiotu umowy nie może być podstawą do żądania zmiany</w:t>
      </w:r>
      <w:r w:rsidRPr="00587F34">
        <w:rPr>
          <w:rFonts w:ascii="CG Omega" w:hAnsi="CG Omega" w:cs="Tahoma"/>
          <w:b/>
          <w:color w:val="FF0000"/>
          <w:lang w:val="pl-PL"/>
        </w:rPr>
        <w:t xml:space="preserve"> </w:t>
      </w:r>
      <w:r w:rsidRPr="00587F34">
        <w:rPr>
          <w:rFonts w:ascii="CG Omega" w:hAnsi="CG Omega" w:cs="Tahoma"/>
          <w:lang w:val="pl-PL"/>
        </w:rPr>
        <w:t>wynagrodzenia ryczałtowego określonego w §</w:t>
      </w:r>
      <w:r w:rsidR="00F86483">
        <w:rPr>
          <w:rFonts w:ascii="CG Omega" w:hAnsi="CG Omega" w:cs="Tahoma"/>
          <w:lang w:val="pl-PL"/>
        </w:rPr>
        <w:t xml:space="preserve"> 6</w:t>
      </w:r>
      <w:r w:rsidRPr="00587F34">
        <w:rPr>
          <w:rFonts w:ascii="CG Omega" w:hAnsi="CG Omega" w:cs="Tahoma"/>
          <w:b/>
          <w:lang w:val="pl-PL"/>
        </w:rPr>
        <w:t xml:space="preserve"> </w:t>
      </w:r>
      <w:r w:rsidRPr="00587F34">
        <w:rPr>
          <w:rFonts w:ascii="CG Omega" w:hAnsi="CG Omega" w:cs="Tahoma"/>
          <w:lang w:val="pl-PL"/>
        </w:rPr>
        <w:t>ust. 1  umowy.</w:t>
      </w:r>
    </w:p>
    <w:p w:rsidR="002767D2" w:rsidRPr="00587F34" w:rsidRDefault="002767D2" w:rsidP="001377A6">
      <w:pPr>
        <w:pStyle w:val="Akapitzlist"/>
        <w:numPr>
          <w:ilvl w:val="0"/>
          <w:numId w:val="27"/>
        </w:numPr>
        <w:ind w:left="426" w:right="28" w:hanging="426"/>
        <w:rPr>
          <w:rFonts w:ascii="CG Omega" w:hAnsi="CG Omega" w:cs="Tahoma"/>
          <w:b/>
          <w:color w:val="FF0000"/>
          <w:sz w:val="24"/>
          <w:szCs w:val="24"/>
          <w:lang w:val="pl-PL"/>
        </w:rPr>
      </w:pPr>
      <w:r w:rsidRPr="00587F34">
        <w:rPr>
          <w:rFonts w:ascii="CG Omega" w:hAnsi="CG Omega" w:cs="Tahoma"/>
          <w:lang w:val="pl-PL"/>
        </w:rPr>
        <w:t xml:space="preserve">Przyjęta stawka VAT do ustalenia wynagrodzenia ryczałtowego (brutto) określonego </w:t>
      </w:r>
      <w:r w:rsidRPr="00587F34">
        <w:rPr>
          <w:rFonts w:ascii="CG Omega" w:hAnsi="CG Omega" w:cs="Tahoma"/>
          <w:lang w:val="pl-PL"/>
        </w:rPr>
        <w:br/>
        <w:t xml:space="preserve">w ust. 1 ustalona została w oparciu o przepisy o podatku od towarów i usług obowiązujące </w:t>
      </w:r>
      <w:r w:rsidRPr="00587F34">
        <w:rPr>
          <w:rFonts w:ascii="CG Omega" w:hAnsi="CG Omega" w:cs="Tahoma"/>
          <w:lang w:val="pl-PL"/>
        </w:rPr>
        <w:br/>
        <w:t>w dniu złożenia oferty.</w:t>
      </w:r>
    </w:p>
    <w:p w:rsidR="002767D2" w:rsidRPr="00E360C7" w:rsidRDefault="002767D2" w:rsidP="002767D2">
      <w:pPr>
        <w:numPr>
          <w:ilvl w:val="0"/>
          <w:numId w:val="27"/>
        </w:numPr>
        <w:ind w:left="426" w:hanging="426"/>
        <w:jc w:val="both"/>
        <w:rPr>
          <w:rFonts w:ascii="CG Omega" w:hAnsi="CG Omega" w:cs="Tahoma"/>
          <w:color w:val="000000"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lastRenderedPageBreak/>
        <w:t>W przypadku ustawowej zmiany stawek podatku od towarów i usług w trakcie realizacji umowy – w zakresie niezrealizowanej części przedmiotu umowy wynagrodzenie ryczałtowe (brutto) zostanie odpowiednio zmodyfikowane.</w:t>
      </w:r>
    </w:p>
    <w:p w:rsidR="002767D2" w:rsidRPr="00E360C7" w:rsidRDefault="002767D2" w:rsidP="002767D2">
      <w:pPr>
        <w:numPr>
          <w:ilvl w:val="0"/>
          <w:numId w:val="27"/>
        </w:numPr>
        <w:ind w:left="426" w:hanging="426"/>
        <w:jc w:val="both"/>
        <w:rPr>
          <w:rFonts w:ascii="CG Omega" w:hAnsi="CG Omega" w:cs="Tahoma"/>
          <w:color w:val="000000"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t>Przy wystawianiu faktur zostanie zastosowana stawka podatku od towarów i usług obowiązująca w dniu jej wystawienia (w dniu powstania obowiązku podatkowego).</w:t>
      </w:r>
    </w:p>
    <w:p w:rsidR="002767D2" w:rsidRPr="00E360C7" w:rsidRDefault="002767D2" w:rsidP="002767D2">
      <w:pPr>
        <w:numPr>
          <w:ilvl w:val="0"/>
          <w:numId w:val="27"/>
        </w:numPr>
        <w:ind w:left="426" w:hanging="426"/>
        <w:jc w:val="both"/>
        <w:rPr>
          <w:rFonts w:ascii="CG Omega" w:hAnsi="CG Omega" w:cs="Tahoma"/>
          <w:color w:val="000000"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t>Wykonawca nie może dokonać przelewu przysługującej mu wierzytelności od Zamawiającego.</w:t>
      </w:r>
    </w:p>
    <w:p w:rsidR="002767D2" w:rsidRPr="00E360C7" w:rsidRDefault="002767D2" w:rsidP="002767D2">
      <w:pPr>
        <w:numPr>
          <w:ilvl w:val="0"/>
          <w:numId w:val="27"/>
        </w:numPr>
        <w:ind w:left="426" w:hanging="426"/>
        <w:jc w:val="both"/>
        <w:rPr>
          <w:rFonts w:ascii="CG Omega" w:hAnsi="CG Omega" w:cs="Tahoma"/>
          <w:color w:val="000000"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t>Końcowe rozliczenie Wykonawcy za wykonani</w:t>
      </w:r>
      <w:r w:rsidR="001D7223">
        <w:rPr>
          <w:rFonts w:ascii="CG Omega" w:hAnsi="CG Omega" w:cs="Tahoma"/>
          <w:sz w:val="22"/>
          <w:szCs w:val="22"/>
        </w:rPr>
        <w:t xml:space="preserve">e  przedmiotu umowy </w:t>
      </w:r>
      <w:bookmarkStart w:id="0" w:name="_GoBack"/>
      <w:bookmarkEnd w:id="0"/>
      <w:r w:rsidRPr="00E360C7">
        <w:rPr>
          <w:rFonts w:ascii="CG Omega" w:eastAsia="SimSun" w:hAnsi="CG Omega" w:cs="Tahoma"/>
          <w:kern w:val="3"/>
          <w:sz w:val="22"/>
          <w:szCs w:val="22"/>
          <w:lang w:bidi="en-US"/>
        </w:rPr>
        <w:t>odbędzie się na podstawie faktury końcowej.</w:t>
      </w:r>
    </w:p>
    <w:p w:rsidR="002767D2" w:rsidRPr="00E360C7" w:rsidRDefault="002767D2" w:rsidP="002767D2">
      <w:pPr>
        <w:numPr>
          <w:ilvl w:val="0"/>
          <w:numId w:val="27"/>
        </w:numPr>
        <w:ind w:left="426" w:hanging="426"/>
        <w:jc w:val="both"/>
        <w:rPr>
          <w:rFonts w:ascii="CG Omega" w:hAnsi="CG Omega" w:cs="Tahoma"/>
          <w:sz w:val="22"/>
          <w:szCs w:val="22"/>
        </w:rPr>
      </w:pPr>
      <w:r w:rsidRPr="00E360C7">
        <w:rPr>
          <w:rFonts w:ascii="CG Omega" w:hAnsi="CG Omega" w:cs="Tahoma"/>
          <w:kern w:val="2"/>
          <w:sz w:val="22"/>
          <w:szCs w:val="22"/>
        </w:rPr>
        <w:t xml:space="preserve">Podstawą wystawienia faktury końcowej jest protokół odbioru końcowego przedmiotu umowy. </w:t>
      </w:r>
    </w:p>
    <w:p w:rsidR="002767D2" w:rsidRPr="00E360C7" w:rsidRDefault="002767D2" w:rsidP="002767D2">
      <w:pPr>
        <w:numPr>
          <w:ilvl w:val="0"/>
          <w:numId w:val="27"/>
        </w:numPr>
        <w:ind w:left="426" w:hanging="426"/>
        <w:jc w:val="both"/>
        <w:rPr>
          <w:rFonts w:ascii="CG Omega" w:hAnsi="CG Omega" w:cs="Tahoma"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t>Termin płatności faktury końcowej wynosi do 14 dni, licząc od daty ot</w:t>
      </w:r>
      <w:r w:rsidR="00C860E1">
        <w:rPr>
          <w:rFonts w:ascii="CG Omega" w:hAnsi="CG Omega" w:cs="Tahoma"/>
          <w:sz w:val="22"/>
          <w:szCs w:val="22"/>
        </w:rPr>
        <w:t>rzymania przez Zamawiającego  faktury</w:t>
      </w:r>
      <w:r w:rsidRPr="00E360C7">
        <w:rPr>
          <w:rFonts w:ascii="CG Omega" w:eastAsia="SimSun" w:hAnsi="CG Omega" w:cs="Tahoma"/>
          <w:kern w:val="24"/>
          <w:sz w:val="22"/>
          <w:szCs w:val="22"/>
          <w:lang w:eastAsia="en-US"/>
        </w:rPr>
        <w:t>.</w:t>
      </w:r>
    </w:p>
    <w:p w:rsidR="002767D2" w:rsidRPr="00E360C7" w:rsidRDefault="002767D2" w:rsidP="00FD6F82">
      <w:pPr>
        <w:ind w:left="426" w:hanging="426"/>
        <w:jc w:val="both"/>
        <w:rPr>
          <w:rFonts w:ascii="CG Omega" w:hAnsi="CG Omega" w:cs="Tahoma"/>
          <w:color w:val="000000"/>
          <w:sz w:val="22"/>
          <w:szCs w:val="22"/>
        </w:rPr>
      </w:pPr>
    </w:p>
    <w:p w:rsidR="002767D2" w:rsidRPr="00F86483" w:rsidRDefault="00C860E1" w:rsidP="002767D2">
      <w:pPr>
        <w:ind w:right="195"/>
        <w:jc w:val="center"/>
        <w:rPr>
          <w:rFonts w:ascii="CG Omega" w:hAnsi="CG Omega" w:cs="Tahoma"/>
          <w:b/>
          <w:color w:val="000000"/>
          <w:sz w:val="22"/>
          <w:szCs w:val="22"/>
          <w:u w:val="single"/>
        </w:rPr>
      </w:pPr>
      <w:r>
        <w:rPr>
          <w:rFonts w:ascii="CG Omega" w:hAnsi="CG Omega" w:cs="Tahoma"/>
          <w:b/>
          <w:color w:val="000000"/>
          <w:sz w:val="22"/>
          <w:szCs w:val="22"/>
          <w:u w:val="single"/>
        </w:rPr>
        <w:t>§ 6</w:t>
      </w:r>
      <w:r w:rsidR="002767D2" w:rsidRPr="00F86483">
        <w:rPr>
          <w:rFonts w:ascii="CG Omega" w:hAnsi="CG Omega" w:cs="Tahoma"/>
          <w:b/>
          <w:color w:val="000000"/>
          <w:sz w:val="22"/>
          <w:szCs w:val="22"/>
          <w:u w:val="single"/>
        </w:rPr>
        <w:t>. Odbiory robót</w:t>
      </w:r>
    </w:p>
    <w:p w:rsidR="002767D2" w:rsidRPr="00E360C7" w:rsidRDefault="002767D2" w:rsidP="002767D2">
      <w:pPr>
        <w:ind w:right="195"/>
        <w:jc w:val="center"/>
        <w:rPr>
          <w:rFonts w:ascii="CG Omega" w:hAnsi="CG Omega" w:cs="Tahoma"/>
          <w:b/>
          <w:sz w:val="22"/>
          <w:szCs w:val="22"/>
        </w:rPr>
      </w:pPr>
    </w:p>
    <w:p w:rsidR="002767D2" w:rsidRPr="00E360C7" w:rsidRDefault="002767D2" w:rsidP="002767D2">
      <w:pPr>
        <w:numPr>
          <w:ilvl w:val="0"/>
          <w:numId w:val="9"/>
        </w:numPr>
        <w:tabs>
          <w:tab w:val="clear" w:pos="463"/>
          <w:tab w:val="num" w:pos="426"/>
        </w:tabs>
        <w:ind w:left="426" w:hanging="426"/>
        <w:jc w:val="both"/>
        <w:rPr>
          <w:rFonts w:ascii="CG Omega" w:hAnsi="CG Omega" w:cs="Tahoma"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t>Strony zgodnie postanawiają, że będą stosowane następujące rodzaje odbiorów robót:</w:t>
      </w:r>
    </w:p>
    <w:p w:rsidR="002767D2" w:rsidRPr="00E360C7" w:rsidRDefault="002767D2" w:rsidP="002767D2">
      <w:pPr>
        <w:numPr>
          <w:ilvl w:val="1"/>
          <w:numId w:val="9"/>
        </w:numPr>
        <w:tabs>
          <w:tab w:val="num" w:pos="709"/>
        </w:tabs>
        <w:ind w:left="709" w:hanging="283"/>
        <w:jc w:val="both"/>
        <w:rPr>
          <w:rFonts w:ascii="CG Omega" w:hAnsi="CG Omega" w:cs="Tahoma"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t xml:space="preserve">  Odbiór końcowy.</w:t>
      </w:r>
    </w:p>
    <w:p w:rsidR="002767D2" w:rsidRPr="00E360C7" w:rsidRDefault="002767D2" w:rsidP="002767D2">
      <w:pPr>
        <w:numPr>
          <w:ilvl w:val="0"/>
          <w:numId w:val="9"/>
        </w:numPr>
        <w:tabs>
          <w:tab w:val="clear" w:pos="463"/>
          <w:tab w:val="num" w:pos="426"/>
        </w:tabs>
        <w:ind w:left="426" w:hanging="426"/>
        <w:jc w:val="both"/>
        <w:rPr>
          <w:rFonts w:ascii="CG Omega" w:hAnsi="CG Omega" w:cs="Tahoma"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t>Wykonawca zgłosi Zamawiającemu gotowość do odbioru końcowego w formie pisemnej.</w:t>
      </w:r>
    </w:p>
    <w:p w:rsidR="00C860E1" w:rsidRPr="00C860E1" w:rsidRDefault="002767D2" w:rsidP="00C860E1">
      <w:pPr>
        <w:numPr>
          <w:ilvl w:val="0"/>
          <w:numId w:val="9"/>
        </w:numPr>
        <w:tabs>
          <w:tab w:val="clear" w:pos="463"/>
          <w:tab w:val="num" w:pos="426"/>
        </w:tabs>
        <w:ind w:left="426" w:hanging="426"/>
        <w:jc w:val="both"/>
        <w:rPr>
          <w:rFonts w:ascii="CG Omega" w:hAnsi="CG Omega" w:cs="Tahoma"/>
          <w:color w:val="000000"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t>Podstawą zgłoszenia przez Wykonawcę gotowości do odbioru końcowego, b</w:t>
      </w:r>
      <w:r w:rsidR="00C860E1">
        <w:rPr>
          <w:rFonts w:ascii="CG Omega" w:hAnsi="CG Omega" w:cs="Tahoma"/>
          <w:sz w:val="22"/>
          <w:szCs w:val="22"/>
        </w:rPr>
        <w:t>ędzie faktyczne wykonanie robót.</w:t>
      </w:r>
      <w:r w:rsidRPr="00E360C7">
        <w:rPr>
          <w:rFonts w:ascii="CG Omega" w:hAnsi="CG Omega" w:cs="Tahoma"/>
          <w:sz w:val="22"/>
          <w:szCs w:val="22"/>
        </w:rPr>
        <w:t xml:space="preserve"> </w:t>
      </w:r>
    </w:p>
    <w:p w:rsidR="002767D2" w:rsidRPr="00E360C7" w:rsidRDefault="003B4DF0" w:rsidP="00B12DC5">
      <w:pPr>
        <w:ind w:left="426" w:hanging="426"/>
        <w:jc w:val="both"/>
        <w:rPr>
          <w:rFonts w:ascii="CG Omega" w:hAnsi="CG Omega" w:cs="Tahoma"/>
          <w:sz w:val="22"/>
          <w:szCs w:val="22"/>
        </w:rPr>
      </w:pPr>
      <w:r>
        <w:rPr>
          <w:rFonts w:ascii="CG Omega" w:hAnsi="CG Omega" w:cs="Tahoma"/>
          <w:sz w:val="22"/>
          <w:szCs w:val="22"/>
        </w:rPr>
        <w:t>4</w:t>
      </w:r>
      <w:r w:rsidR="00B12DC5">
        <w:rPr>
          <w:rFonts w:ascii="CG Omega" w:hAnsi="CG Omega" w:cs="Tahoma"/>
          <w:sz w:val="22"/>
          <w:szCs w:val="22"/>
        </w:rPr>
        <w:t>.</w:t>
      </w:r>
      <w:r w:rsidR="00B12DC5">
        <w:rPr>
          <w:rFonts w:ascii="CG Omega" w:hAnsi="CG Omega" w:cs="Tahoma"/>
          <w:sz w:val="22"/>
          <w:szCs w:val="22"/>
        </w:rPr>
        <w:tab/>
      </w:r>
      <w:r w:rsidR="002767D2" w:rsidRPr="00E360C7">
        <w:rPr>
          <w:rFonts w:ascii="CG Omega" w:hAnsi="CG Omega" w:cs="Tahoma"/>
          <w:sz w:val="22"/>
          <w:szCs w:val="22"/>
        </w:rPr>
        <w:t xml:space="preserve">Zamawiający zobowiązany jest do dokonania lub odmowy dokonania odbioru końcowego,       w terminie 14 dni od dnia rozpoczęcia tego odbioru. </w:t>
      </w:r>
    </w:p>
    <w:p w:rsidR="002767D2" w:rsidRPr="00E360C7" w:rsidRDefault="003B4DF0" w:rsidP="00B12DC5">
      <w:pPr>
        <w:ind w:left="426" w:hanging="426"/>
        <w:jc w:val="both"/>
        <w:rPr>
          <w:rFonts w:ascii="CG Omega" w:hAnsi="CG Omega" w:cs="Tahoma"/>
          <w:sz w:val="22"/>
          <w:szCs w:val="22"/>
        </w:rPr>
      </w:pPr>
      <w:r>
        <w:rPr>
          <w:rFonts w:ascii="CG Omega" w:hAnsi="CG Omega" w:cs="Tahoma"/>
          <w:sz w:val="22"/>
          <w:szCs w:val="22"/>
        </w:rPr>
        <w:t>5</w:t>
      </w:r>
      <w:r w:rsidR="00B12DC5">
        <w:rPr>
          <w:rFonts w:ascii="CG Omega" w:hAnsi="CG Omega" w:cs="Tahoma"/>
          <w:sz w:val="22"/>
          <w:szCs w:val="22"/>
        </w:rPr>
        <w:t>.</w:t>
      </w:r>
      <w:r w:rsidR="00B12DC5">
        <w:rPr>
          <w:rFonts w:ascii="CG Omega" w:hAnsi="CG Omega" w:cs="Tahoma"/>
          <w:sz w:val="22"/>
          <w:szCs w:val="22"/>
        </w:rPr>
        <w:tab/>
      </w:r>
      <w:r w:rsidR="002767D2" w:rsidRPr="00E360C7">
        <w:rPr>
          <w:rFonts w:ascii="CG Omega" w:hAnsi="CG Omega" w:cs="Tahoma"/>
          <w:sz w:val="22"/>
          <w:szCs w:val="22"/>
        </w:rPr>
        <w:t>Jeżeli w toku czynności odbioru końcowego zostanie stwierdzone, że przedmiot odbioru nie osiągnął gotowości do odbioru, to Zamawiający odmówi odbioru z winy Wykonawcy.</w:t>
      </w:r>
    </w:p>
    <w:p w:rsidR="002767D2" w:rsidRPr="00E360C7" w:rsidRDefault="003B4DF0" w:rsidP="00B12DC5">
      <w:pPr>
        <w:tabs>
          <w:tab w:val="left" w:pos="900"/>
        </w:tabs>
        <w:ind w:left="426" w:hanging="426"/>
        <w:jc w:val="both"/>
        <w:rPr>
          <w:rFonts w:ascii="CG Omega" w:hAnsi="CG Omega" w:cs="Tahoma"/>
          <w:sz w:val="22"/>
          <w:szCs w:val="22"/>
        </w:rPr>
      </w:pPr>
      <w:r>
        <w:rPr>
          <w:rFonts w:ascii="CG Omega" w:hAnsi="CG Omega" w:cs="Tahoma"/>
          <w:sz w:val="22"/>
          <w:szCs w:val="22"/>
        </w:rPr>
        <w:t>6</w:t>
      </w:r>
      <w:r w:rsidR="00B12DC5">
        <w:rPr>
          <w:rFonts w:ascii="CG Omega" w:hAnsi="CG Omega" w:cs="Tahoma"/>
          <w:sz w:val="22"/>
          <w:szCs w:val="22"/>
        </w:rPr>
        <w:t>.</w:t>
      </w:r>
      <w:r w:rsidR="00B12DC5">
        <w:rPr>
          <w:rFonts w:ascii="CG Omega" w:hAnsi="CG Omega" w:cs="Tahoma"/>
          <w:sz w:val="22"/>
          <w:szCs w:val="22"/>
        </w:rPr>
        <w:tab/>
      </w:r>
      <w:r w:rsidR="002767D2" w:rsidRPr="00E360C7">
        <w:rPr>
          <w:rFonts w:ascii="CG Omega" w:hAnsi="CG Omega" w:cs="Tahoma"/>
          <w:sz w:val="22"/>
          <w:szCs w:val="22"/>
        </w:rPr>
        <w:t>Za datę wykonania przez Wykonawcę zobowiązania wynikającego z niniejszej Umowy, uz</w:t>
      </w:r>
      <w:r w:rsidR="00C860E1">
        <w:rPr>
          <w:rFonts w:ascii="CG Omega" w:hAnsi="CG Omega" w:cs="Tahoma"/>
          <w:sz w:val="22"/>
          <w:szCs w:val="22"/>
        </w:rPr>
        <w:t xml:space="preserve">naje się </w:t>
      </w:r>
      <w:r w:rsidR="002767D2" w:rsidRPr="00E360C7">
        <w:rPr>
          <w:rFonts w:ascii="CG Omega" w:hAnsi="CG Omega" w:cs="Tahoma"/>
          <w:sz w:val="22"/>
          <w:szCs w:val="22"/>
        </w:rPr>
        <w:t>datę zawiadomienia złożonego do  Zamawiającego, o ile roboty zostaną odebrane.</w:t>
      </w:r>
    </w:p>
    <w:p w:rsidR="002767D2" w:rsidRPr="00E360C7" w:rsidRDefault="003B4DF0" w:rsidP="00B12DC5">
      <w:pPr>
        <w:pStyle w:val="Default"/>
        <w:rPr>
          <w:rFonts w:ascii="CG Omega" w:hAnsi="CG Omega" w:cs="Tahoma"/>
          <w:color w:val="auto"/>
          <w:sz w:val="22"/>
          <w:szCs w:val="22"/>
        </w:rPr>
      </w:pPr>
      <w:r>
        <w:rPr>
          <w:rFonts w:ascii="CG Omega" w:hAnsi="CG Omega" w:cs="Tahoma"/>
          <w:color w:val="auto"/>
          <w:sz w:val="22"/>
          <w:szCs w:val="22"/>
        </w:rPr>
        <w:t>7</w:t>
      </w:r>
      <w:r w:rsidR="00B12DC5">
        <w:rPr>
          <w:rFonts w:ascii="CG Omega" w:hAnsi="CG Omega" w:cs="Tahoma"/>
          <w:color w:val="auto"/>
          <w:sz w:val="22"/>
          <w:szCs w:val="22"/>
        </w:rPr>
        <w:t xml:space="preserve">.  </w:t>
      </w:r>
      <w:r>
        <w:rPr>
          <w:rFonts w:ascii="CG Omega" w:hAnsi="CG Omega" w:cs="Tahoma"/>
          <w:color w:val="auto"/>
          <w:sz w:val="22"/>
          <w:szCs w:val="22"/>
        </w:rPr>
        <w:t xml:space="preserve"> </w:t>
      </w:r>
      <w:r w:rsidR="00B12DC5">
        <w:rPr>
          <w:rFonts w:ascii="CG Omega" w:hAnsi="CG Omega" w:cs="Tahoma"/>
          <w:color w:val="auto"/>
          <w:sz w:val="22"/>
          <w:szCs w:val="22"/>
        </w:rPr>
        <w:t xml:space="preserve"> </w:t>
      </w:r>
      <w:r w:rsidR="002767D2" w:rsidRPr="00E360C7">
        <w:rPr>
          <w:rFonts w:ascii="CG Omega" w:hAnsi="CG Omega" w:cs="Tahoma"/>
          <w:color w:val="auto"/>
          <w:sz w:val="22"/>
          <w:szCs w:val="22"/>
        </w:rPr>
        <w:t xml:space="preserve">Jeżeli w toku czynności odbioru końcowego przedmiotu umowy zostaną stwierdzone wady: </w:t>
      </w:r>
    </w:p>
    <w:p w:rsidR="002767D2" w:rsidRPr="00E360C7" w:rsidRDefault="00B12DC5" w:rsidP="00B12DC5">
      <w:pPr>
        <w:pStyle w:val="Default"/>
        <w:ind w:left="1070" w:hanging="503"/>
        <w:jc w:val="both"/>
        <w:rPr>
          <w:rFonts w:ascii="CG Omega" w:hAnsi="CG Omega" w:cs="Tahoma"/>
          <w:color w:val="auto"/>
          <w:sz w:val="22"/>
          <w:szCs w:val="22"/>
        </w:rPr>
      </w:pPr>
      <w:r>
        <w:rPr>
          <w:rFonts w:ascii="CG Omega" w:hAnsi="CG Omega" w:cs="Tahoma"/>
          <w:color w:val="auto"/>
          <w:sz w:val="22"/>
          <w:szCs w:val="22"/>
        </w:rPr>
        <w:t>1)</w:t>
      </w:r>
      <w:r>
        <w:rPr>
          <w:rFonts w:ascii="CG Omega" w:hAnsi="CG Omega" w:cs="Tahoma"/>
          <w:color w:val="auto"/>
          <w:sz w:val="22"/>
          <w:szCs w:val="22"/>
        </w:rPr>
        <w:tab/>
      </w:r>
      <w:r w:rsidR="002767D2" w:rsidRPr="00E360C7">
        <w:rPr>
          <w:rFonts w:ascii="CG Omega" w:hAnsi="CG Omega" w:cs="Tahoma"/>
          <w:color w:val="auto"/>
          <w:sz w:val="22"/>
          <w:szCs w:val="22"/>
        </w:rPr>
        <w:t xml:space="preserve">nadające się do usunięcia, to Zamawiający może zażądać usunięcia wad, wyznaczając odpowiedni termin, fakt usunięcia wad zostanie stwierdzony protokolarnie. </w:t>
      </w:r>
    </w:p>
    <w:p w:rsidR="002767D2" w:rsidRPr="00E360C7" w:rsidRDefault="00B12DC5" w:rsidP="00B12DC5">
      <w:pPr>
        <w:pStyle w:val="Default"/>
        <w:ind w:left="993" w:hanging="426"/>
        <w:jc w:val="both"/>
        <w:rPr>
          <w:rFonts w:ascii="CG Omega" w:hAnsi="CG Omega" w:cs="Tahoma"/>
          <w:color w:val="auto"/>
          <w:sz w:val="22"/>
          <w:szCs w:val="22"/>
        </w:rPr>
      </w:pPr>
      <w:r>
        <w:rPr>
          <w:rFonts w:ascii="CG Omega" w:hAnsi="CG Omega" w:cs="Tahoma"/>
          <w:color w:val="auto"/>
          <w:sz w:val="22"/>
          <w:szCs w:val="22"/>
        </w:rPr>
        <w:t>2)</w:t>
      </w:r>
      <w:r>
        <w:rPr>
          <w:rFonts w:ascii="CG Omega" w:hAnsi="CG Omega" w:cs="Tahoma"/>
          <w:color w:val="auto"/>
          <w:sz w:val="22"/>
          <w:szCs w:val="22"/>
        </w:rPr>
        <w:tab/>
      </w:r>
      <w:r w:rsidR="002767D2" w:rsidRPr="00E360C7">
        <w:rPr>
          <w:rFonts w:ascii="CG Omega" w:hAnsi="CG Omega" w:cs="Tahoma"/>
          <w:color w:val="auto"/>
          <w:sz w:val="22"/>
          <w:szCs w:val="22"/>
        </w:rPr>
        <w:t xml:space="preserve">jeżeli Wykonawca nie usunie wad w wyznaczonym terminie, Zamawiającemu przysługiwać będzie prawo: </w:t>
      </w:r>
    </w:p>
    <w:p w:rsidR="002767D2" w:rsidRPr="00E360C7" w:rsidRDefault="002767D2" w:rsidP="002767D2">
      <w:pPr>
        <w:pStyle w:val="Default"/>
        <w:ind w:left="1416" w:hanging="423"/>
        <w:rPr>
          <w:rFonts w:ascii="CG Omega" w:hAnsi="CG Omega" w:cs="Tahoma"/>
          <w:color w:val="auto"/>
          <w:sz w:val="22"/>
          <w:szCs w:val="22"/>
        </w:rPr>
      </w:pPr>
      <w:r w:rsidRPr="00E360C7">
        <w:rPr>
          <w:rFonts w:ascii="CG Omega" w:hAnsi="CG Omega" w:cs="Tahoma"/>
          <w:color w:val="auto"/>
          <w:sz w:val="22"/>
          <w:szCs w:val="22"/>
        </w:rPr>
        <w:t xml:space="preserve"> a) </w:t>
      </w:r>
      <w:r w:rsidRPr="00E360C7">
        <w:rPr>
          <w:rFonts w:ascii="CG Omega" w:hAnsi="CG Omega" w:cs="Tahoma"/>
          <w:color w:val="auto"/>
          <w:sz w:val="22"/>
          <w:szCs w:val="22"/>
        </w:rPr>
        <w:tab/>
        <w:t xml:space="preserve">obniżenia wynagrodzenia Wykonawcy bez utraty praw wynikających z gwarancji lub rękojmi dla robót wadliwie wykonanych, </w:t>
      </w:r>
    </w:p>
    <w:p w:rsidR="002767D2" w:rsidRPr="00E360C7" w:rsidRDefault="002767D2" w:rsidP="002767D2">
      <w:pPr>
        <w:pStyle w:val="Default"/>
        <w:ind w:left="1416" w:hanging="420"/>
        <w:jc w:val="both"/>
        <w:rPr>
          <w:rFonts w:ascii="CG Omega" w:hAnsi="CG Omega" w:cs="Tahoma"/>
          <w:color w:val="auto"/>
          <w:sz w:val="22"/>
          <w:szCs w:val="22"/>
        </w:rPr>
      </w:pPr>
      <w:r w:rsidRPr="00E360C7">
        <w:rPr>
          <w:rFonts w:ascii="CG Omega" w:hAnsi="CG Omega" w:cs="Tahoma"/>
          <w:color w:val="auto"/>
          <w:sz w:val="22"/>
          <w:szCs w:val="22"/>
        </w:rPr>
        <w:t xml:space="preserve">b) </w:t>
      </w:r>
      <w:r w:rsidRPr="00E360C7">
        <w:rPr>
          <w:rFonts w:ascii="CG Omega" w:hAnsi="CG Omega" w:cs="Tahoma"/>
          <w:color w:val="auto"/>
          <w:sz w:val="22"/>
          <w:szCs w:val="22"/>
        </w:rPr>
        <w:tab/>
        <w:t xml:space="preserve">zastępczego usunięcia wad na koszt Wykonawcy bez utraty praw wynikających z gwarancji lub rękojmi dla robót wadliwie wykonanych; </w:t>
      </w:r>
    </w:p>
    <w:p w:rsidR="002767D2" w:rsidRPr="00E360C7" w:rsidRDefault="002767D2" w:rsidP="002767D2">
      <w:pPr>
        <w:pStyle w:val="Default"/>
        <w:ind w:left="709" w:hanging="142"/>
        <w:jc w:val="both"/>
        <w:rPr>
          <w:rFonts w:ascii="CG Omega" w:hAnsi="CG Omega" w:cs="Tahoma"/>
          <w:color w:val="auto"/>
          <w:sz w:val="22"/>
          <w:szCs w:val="22"/>
        </w:rPr>
      </w:pPr>
      <w:r w:rsidRPr="00E360C7">
        <w:rPr>
          <w:rFonts w:ascii="CG Omega" w:hAnsi="CG Omega" w:cs="Tahoma"/>
          <w:color w:val="auto"/>
          <w:sz w:val="22"/>
          <w:szCs w:val="22"/>
        </w:rPr>
        <w:t xml:space="preserve">3)    nie nadające się do usunięcia, to Zamawiający może: </w:t>
      </w:r>
    </w:p>
    <w:p w:rsidR="002767D2" w:rsidRPr="00E360C7" w:rsidRDefault="002767D2" w:rsidP="002767D2">
      <w:pPr>
        <w:pStyle w:val="Default"/>
        <w:ind w:left="1416" w:hanging="423"/>
        <w:jc w:val="both"/>
        <w:rPr>
          <w:rFonts w:ascii="CG Omega" w:hAnsi="CG Omega" w:cs="Tahoma"/>
          <w:color w:val="auto"/>
          <w:sz w:val="22"/>
          <w:szCs w:val="22"/>
        </w:rPr>
      </w:pPr>
      <w:r w:rsidRPr="00E360C7">
        <w:rPr>
          <w:rFonts w:ascii="CG Omega" w:hAnsi="CG Omega" w:cs="Tahoma"/>
          <w:color w:val="auto"/>
          <w:sz w:val="22"/>
          <w:szCs w:val="22"/>
        </w:rPr>
        <w:t>a)</w:t>
      </w:r>
      <w:r w:rsidRPr="00E360C7">
        <w:rPr>
          <w:rFonts w:ascii="CG Omega" w:hAnsi="CG Omega" w:cs="Tahoma"/>
          <w:color w:val="auto"/>
          <w:sz w:val="22"/>
          <w:szCs w:val="22"/>
        </w:rPr>
        <w:tab/>
        <w:t xml:space="preserve">jeżeli wady umożliwiają użytkowanie przedmiotu umowy zgodnie z jego przeznaczeniem, obniżyć wynagrodzenie Wykonawcy odpowiednio do utraconej wartości użytkowej, estetycznej i technicznej. </w:t>
      </w:r>
    </w:p>
    <w:p w:rsidR="002767D2" w:rsidRPr="00E360C7" w:rsidRDefault="002767D2" w:rsidP="002767D2">
      <w:pPr>
        <w:pStyle w:val="Default"/>
        <w:ind w:left="1416" w:hanging="423"/>
        <w:jc w:val="both"/>
        <w:rPr>
          <w:rFonts w:ascii="CG Omega" w:hAnsi="CG Omega" w:cs="Tahoma"/>
          <w:color w:val="auto"/>
          <w:sz w:val="22"/>
          <w:szCs w:val="22"/>
        </w:rPr>
      </w:pPr>
      <w:r w:rsidRPr="00E360C7">
        <w:rPr>
          <w:rFonts w:ascii="CG Omega" w:hAnsi="CG Omega" w:cs="Tahoma"/>
          <w:color w:val="auto"/>
          <w:sz w:val="22"/>
          <w:szCs w:val="22"/>
        </w:rPr>
        <w:t xml:space="preserve">b) </w:t>
      </w:r>
      <w:r w:rsidRPr="00E360C7">
        <w:rPr>
          <w:rFonts w:ascii="CG Omega" w:hAnsi="CG Omega" w:cs="Tahoma"/>
          <w:color w:val="auto"/>
          <w:sz w:val="22"/>
          <w:szCs w:val="22"/>
        </w:rPr>
        <w:tab/>
        <w:t xml:space="preserve">jeżeli wady uniemożliwiają użytkowanie przedmiotu umowy zgodnie z jego przeznaczeniem to Zamawiający zażąda rozebrania elementów z wadami na koszt i ryzyko Wykonawcy oraz ponownego ich wykonania przez Wykonawcę bez dodatkowego wynagrodzenia, a w sytuacji odmowy ich wykonania przez Wykonawcę w terminie określonym przez Zamawiającego, Zamawiający jest uprawniony zlecić ich usunięcie w zastępstwie Wykonawcy, wybranemu innemu Podmiotowi i obciążenia tymi kosztami Wykonawcę. </w:t>
      </w:r>
    </w:p>
    <w:p w:rsidR="002767D2" w:rsidRPr="00E360C7" w:rsidRDefault="003B4DF0" w:rsidP="002767D2">
      <w:pPr>
        <w:ind w:left="426" w:hanging="426"/>
        <w:jc w:val="both"/>
        <w:rPr>
          <w:rFonts w:ascii="CG Omega" w:hAnsi="CG Omega" w:cs="Tahoma"/>
          <w:sz w:val="22"/>
          <w:szCs w:val="22"/>
        </w:rPr>
      </w:pPr>
      <w:r>
        <w:rPr>
          <w:rFonts w:ascii="CG Omega" w:hAnsi="CG Omega" w:cs="Tahoma"/>
          <w:sz w:val="22"/>
          <w:szCs w:val="22"/>
        </w:rPr>
        <w:t>8</w:t>
      </w:r>
      <w:r w:rsidR="002767D2" w:rsidRPr="00E360C7">
        <w:rPr>
          <w:rFonts w:ascii="CG Omega" w:hAnsi="CG Omega" w:cs="Tahoma"/>
          <w:sz w:val="22"/>
          <w:szCs w:val="22"/>
        </w:rPr>
        <w:t>.</w:t>
      </w:r>
      <w:r w:rsidR="002767D2" w:rsidRPr="00E360C7">
        <w:rPr>
          <w:rFonts w:ascii="CG Omega" w:hAnsi="CG Omega" w:cs="Tahoma"/>
          <w:sz w:val="22"/>
          <w:szCs w:val="22"/>
        </w:rPr>
        <w:tab/>
        <w:t>Wykonawca zobowiązany jest do zawiadomienia Zamawiającego  o usunięciu wad wykonanego przedmiotu umowy oraz  złożenia wniosku od wyznaczenie nowego terminu odbioru robót.</w:t>
      </w:r>
    </w:p>
    <w:p w:rsidR="002767D2" w:rsidRDefault="003B4DF0" w:rsidP="002767D2">
      <w:pPr>
        <w:ind w:left="426" w:hanging="426"/>
        <w:jc w:val="both"/>
        <w:rPr>
          <w:rFonts w:ascii="CG Omega" w:hAnsi="CG Omega" w:cs="Tahoma"/>
          <w:sz w:val="22"/>
          <w:szCs w:val="22"/>
        </w:rPr>
      </w:pPr>
      <w:r>
        <w:rPr>
          <w:rFonts w:ascii="CG Omega" w:hAnsi="CG Omega" w:cs="Tahoma"/>
          <w:sz w:val="22"/>
          <w:szCs w:val="22"/>
        </w:rPr>
        <w:t>9</w:t>
      </w:r>
      <w:r w:rsidR="002767D2" w:rsidRPr="00E360C7">
        <w:rPr>
          <w:rFonts w:ascii="CG Omega" w:hAnsi="CG Omega" w:cs="Tahoma"/>
          <w:sz w:val="22"/>
          <w:szCs w:val="22"/>
        </w:rPr>
        <w:t>.</w:t>
      </w:r>
      <w:r w:rsidR="002767D2" w:rsidRPr="00E360C7">
        <w:rPr>
          <w:rFonts w:ascii="CG Omega" w:hAnsi="CG Omega" w:cs="Tahoma"/>
          <w:sz w:val="22"/>
          <w:szCs w:val="22"/>
        </w:rPr>
        <w:tab/>
        <w:t>Z czynności odbioru końcowego zostanie  spisany protokół  końcowy odbioru robót, który po jego podpisaniu przez wszystkie strony umowy, będzie poświadczał, że Wykonawca wykonał przedmiot umowy  bez zastrzeżeń.</w:t>
      </w:r>
    </w:p>
    <w:p w:rsidR="00953FF3" w:rsidRPr="00E360C7" w:rsidRDefault="00953FF3" w:rsidP="00C860E1">
      <w:pPr>
        <w:pStyle w:val="Lista"/>
        <w:ind w:left="0" w:firstLine="0"/>
        <w:jc w:val="both"/>
        <w:rPr>
          <w:rFonts w:ascii="CG Omega" w:hAnsi="CG Omega" w:cs="Tahoma"/>
          <w:color w:val="FF0000"/>
          <w:sz w:val="22"/>
          <w:szCs w:val="22"/>
        </w:rPr>
      </w:pPr>
    </w:p>
    <w:p w:rsidR="002767D2" w:rsidRPr="00953FF3" w:rsidRDefault="002767D2" w:rsidP="002767D2">
      <w:pPr>
        <w:jc w:val="center"/>
        <w:rPr>
          <w:rFonts w:ascii="CG Omega" w:hAnsi="CG Omega" w:cs="Tahoma"/>
          <w:b/>
          <w:sz w:val="22"/>
          <w:szCs w:val="22"/>
          <w:u w:val="single"/>
        </w:rPr>
      </w:pPr>
      <w:r w:rsidRPr="00953FF3">
        <w:rPr>
          <w:rFonts w:ascii="CG Omega" w:hAnsi="CG Omega" w:cs="Tahoma"/>
          <w:b/>
          <w:color w:val="000000"/>
          <w:sz w:val="22"/>
          <w:szCs w:val="22"/>
          <w:u w:val="single"/>
        </w:rPr>
        <w:t xml:space="preserve">§ </w:t>
      </w:r>
      <w:r w:rsidR="00C860E1">
        <w:rPr>
          <w:rFonts w:ascii="CG Omega" w:hAnsi="CG Omega" w:cs="Tahoma"/>
          <w:b/>
          <w:sz w:val="22"/>
          <w:szCs w:val="22"/>
          <w:u w:val="single"/>
        </w:rPr>
        <w:t>7</w:t>
      </w:r>
      <w:r w:rsidRPr="00953FF3">
        <w:rPr>
          <w:rFonts w:ascii="CG Omega" w:hAnsi="CG Omega" w:cs="Tahoma"/>
          <w:b/>
          <w:sz w:val="22"/>
          <w:szCs w:val="22"/>
          <w:u w:val="single"/>
        </w:rPr>
        <w:t xml:space="preserve"> Kary umowne</w:t>
      </w:r>
    </w:p>
    <w:p w:rsidR="00F41BC1" w:rsidRPr="00E360C7" w:rsidRDefault="00F41BC1" w:rsidP="00F61A90">
      <w:pPr>
        <w:rPr>
          <w:rFonts w:ascii="CG Omega" w:hAnsi="CG Omega" w:cs="Tahoma"/>
          <w:b/>
          <w:sz w:val="22"/>
          <w:szCs w:val="22"/>
        </w:rPr>
      </w:pPr>
    </w:p>
    <w:p w:rsidR="002767D2" w:rsidRPr="00E360C7" w:rsidRDefault="002767D2" w:rsidP="002767D2">
      <w:pPr>
        <w:rPr>
          <w:rFonts w:ascii="CG Omega" w:hAnsi="CG Omega" w:cs="Tahoma"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lastRenderedPageBreak/>
        <w:t xml:space="preserve">Strony  umowy  postanawiają, że  obowiązującą  odszkodowania  za  nienależyte  lub  nieterminowe wykonanie  przedmiotu  umowy  stanowić  będą  kary  umowne, które naliczane będą  w przypadku wystąpienia niżej wymienionych okolicznościach:  </w:t>
      </w:r>
    </w:p>
    <w:p w:rsidR="002767D2" w:rsidRPr="00953FF3" w:rsidRDefault="002767D2" w:rsidP="002767D2">
      <w:pPr>
        <w:numPr>
          <w:ilvl w:val="0"/>
          <w:numId w:val="16"/>
        </w:numPr>
        <w:tabs>
          <w:tab w:val="num" w:pos="426"/>
        </w:tabs>
        <w:ind w:left="426" w:hanging="426"/>
        <w:jc w:val="both"/>
        <w:rPr>
          <w:rFonts w:ascii="CG Omega" w:hAnsi="CG Omega" w:cs="Tahoma"/>
          <w:b/>
          <w:sz w:val="22"/>
          <w:szCs w:val="22"/>
        </w:rPr>
      </w:pPr>
      <w:r w:rsidRPr="00953FF3">
        <w:rPr>
          <w:rFonts w:ascii="CG Omega" w:hAnsi="CG Omega" w:cs="Tahoma"/>
          <w:b/>
          <w:sz w:val="22"/>
          <w:szCs w:val="22"/>
        </w:rPr>
        <w:t>Wykonawca zapłaci Zamawiającemu kary umowne:</w:t>
      </w:r>
    </w:p>
    <w:p w:rsidR="002767D2" w:rsidRPr="00E360C7" w:rsidRDefault="002767D2" w:rsidP="002767D2">
      <w:pPr>
        <w:numPr>
          <w:ilvl w:val="2"/>
          <w:numId w:val="16"/>
        </w:numPr>
        <w:spacing w:line="20" w:lineRule="atLeast"/>
        <w:ind w:left="851"/>
        <w:jc w:val="both"/>
        <w:rPr>
          <w:rFonts w:ascii="CG Omega" w:hAnsi="CG Omega" w:cs="Tahoma"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t>za zwłokę w zakończeniu wykonania przedmiotu umowy – w wysokości 0,1% wynagro</w:t>
      </w:r>
      <w:r w:rsidR="003B4DF0">
        <w:rPr>
          <w:rFonts w:ascii="CG Omega" w:hAnsi="CG Omega" w:cs="Tahoma"/>
          <w:sz w:val="22"/>
          <w:szCs w:val="22"/>
        </w:rPr>
        <w:t>dzenia brutto, określonego w § 5</w:t>
      </w:r>
      <w:r w:rsidRPr="00E360C7">
        <w:rPr>
          <w:rFonts w:ascii="CG Omega" w:hAnsi="CG Omega" w:cs="Tahoma"/>
          <w:sz w:val="22"/>
          <w:szCs w:val="22"/>
        </w:rPr>
        <w:t xml:space="preserve"> ust. 1 za każdy rozpoczęty dzień zwłoki (termin zakończenia robót określono w § 2 ust. 2 niniejszej umowy),</w:t>
      </w:r>
    </w:p>
    <w:p w:rsidR="002767D2" w:rsidRPr="00E360C7" w:rsidRDefault="002767D2" w:rsidP="002767D2">
      <w:pPr>
        <w:numPr>
          <w:ilvl w:val="2"/>
          <w:numId w:val="16"/>
        </w:numPr>
        <w:spacing w:line="20" w:lineRule="atLeast"/>
        <w:ind w:left="851"/>
        <w:jc w:val="both"/>
        <w:rPr>
          <w:rFonts w:ascii="CG Omega" w:hAnsi="CG Omega" w:cs="Tahoma"/>
          <w:iCs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t xml:space="preserve">za opóźnienie w usunięciu wad stwierdzonych w okresie gwarancji i rękojmi – w wysokości 0,1% wynagrodzenia brutto, określonego w </w:t>
      </w:r>
      <w:r w:rsidR="003B4DF0">
        <w:rPr>
          <w:rFonts w:ascii="CG Omega" w:hAnsi="CG Omega" w:cs="Tahoma"/>
          <w:color w:val="000000"/>
          <w:sz w:val="22"/>
          <w:szCs w:val="22"/>
        </w:rPr>
        <w:t>§5</w:t>
      </w:r>
      <w:r w:rsidRPr="00E360C7">
        <w:rPr>
          <w:rFonts w:ascii="CG Omega" w:hAnsi="CG Omega" w:cs="Tahoma"/>
          <w:sz w:val="22"/>
          <w:szCs w:val="22"/>
        </w:rPr>
        <w:t xml:space="preserve"> ust. 1 za każdy rozpoczęty dzień opóźnienia liczonego od dnia wyznaczonego na usunięcie wad,</w:t>
      </w:r>
    </w:p>
    <w:p w:rsidR="002767D2" w:rsidRPr="00E360C7" w:rsidRDefault="002767D2" w:rsidP="002767D2">
      <w:pPr>
        <w:numPr>
          <w:ilvl w:val="2"/>
          <w:numId w:val="16"/>
        </w:numPr>
        <w:spacing w:line="20" w:lineRule="atLeast"/>
        <w:ind w:left="851"/>
        <w:jc w:val="both"/>
        <w:rPr>
          <w:rFonts w:ascii="CG Omega" w:hAnsi="CG Omega" w:cs="Tahoma"/>
          <w:iCs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t>za nieterminowej zapłaty wynagrodzenia należnego podwykonawcom lub dalszym podwykonawcom - w wysokości 0,2 % wynagrodzenia brutto należnego podwykonawcy lub dalszemu podwykonawcy za każdy rozpoczęty dzień zwłoki; (jeżeli dotyczy),</w:t>
      </w:r>
    </w:p>
    <w:p w:rsidR="002767D2" w:rsidRPr="00E360C7" w:rsidRDefault="002767D2" w:rsidP="002767D2">
      <w:pPr>
        <w:numPr>
          <w:ilvl w:val="2"/>
          <w:numId w:val="16"/>
        </w:numPr>
        <w:spacing w:line="20" w:lineRule="atLeast"/>
        <w:ind w:left="851"/>
        <w:jc w:val="both"/>
        <w:rPr>
          <w:rFonts w:ascii="CG Omega" w:hAnsi="CG Omega" w:cs="Tahoma"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t xml:space="preserve">za odstąpienie od umowy z przyczyn leżących po stronie Wykonawcy – w wysokości 10% wynagrodzenia brutto, określonego w </w:t>
      </w:r>
      <w:r w:rsidR="003B4DF0">
        <w:rPr>
          <w:rFonts w:ascii="CG Omega" w:hAnsi="CG Omega" w:cs="Tahoma"/>
          <w:color w:val="000000"/>
          <w:sz w:val="22"/>
          <w:szCs w:val="22"/>
        </w:rPr>
        <w:t>§ 5</w:t>
      </w:r>
      <w:r w:rsidRPr="00E360C7">
        <w:rPr>
          <w:rFonts w:ascii="CG Omega" w:hAnsi="CG Omega" w:cs="Tahoma"/>
          <w:sz w:val="22"/>
          <w:szCs w:val="22"/>
        </w:rPr>
        <w:t xml:space="preserve"> ust. 1,</w:t>
      </w:r>
    </w:p>
    <w:p w:rsidR="00953FF3" w:rsidRPr="00C860E1" w:rsidRDefault="005E7FC8" w:rsidP="00C860E1">
      <w:pPr>
        <w:ind w:left="426"/>
        <w:jc w:val="both"/>
        <w:rPr>
          <w:rFonts w:ascii="CG Omega" w:hAnsi="CG Omega" w:cs="Tahoma"/>
          <w:sz w:val="22"/>
          <w:szCs w:val="22"/>
        </w:rPr>
      </w:pPr>
      <w:r w:rsidRPr="00F962B3">
        <w:rPr>
          <w:rFonts w:ascii="CG Omega" w:hAnsi="CG Omega" w:cs="Tahoma"/>
          <w:sz w:val="22"/>
          <w:szCs w:val="22"/>
        </w:rPr>
        <w:t>W przypadku poniesienia szkody przewyższającej jakąkolwiek karę umowną, określoną</w:t>
      </w:r>
      <w:r w:rsidR="00F962B3" w:rsidRPr="00F962B3">
        <w:rPr>
          <w:rFonts w:ascii="CG Omega" w:hAnsi="CG Omega" w:cs="Tahoma"/>
          <w:sz w:val="22"/>
          <w:szCs w:val="22"/>
        </w:rPr>
        <w:t xml:space="preserve">    </w:t>
      </w:r>
      <w:r w:rsidR="00002160">
        <w:rPr>
          <w:rFonts w:ascii="CG Omega" w:hAnsi="CG Omega" w:cs="Tahoma"/>
          <w:sz w:val="22"/>
          <w:szCs w:val="22"/>
        </w:rPr>
        <w:t xml:space="preserve">                 </w:t>
      </w:r>
      <w:r w:rsidR="00F962B3" w:rsidRPr="00F962B3">
        <w:rPr>
          <w:rFonts w:ascii="CG Omega" w:hAnsi="CG Omega" w:cs="Tahoma"/>
          <w:sz w:val="22"/>
          <w:szCs w:val="22"/>
        </w:rPr>
        <w:t xml:space="preserve"> </w:t>
      </w:r>
      <w:r w:rsidRPr="00F962B3">
        <w:rPr>
          <w:rFonts w:ascii="CG Omega" w:hAnsi="CG Omega" w:cs="Tahoma"/>
          <w:sz w:val="22"/>
          <w:szCs w:val="22"/>
        </w:rPr>
        <w:t>w umowie, Zamawiający zastrzega sobie prawo dochodzenia odszkodowania uzupełniającego.</w:t>
      </w:r>
    </w:p>
    <w:p w:rsidR="002767D2" w:rsidRPr="00953FF3" w:rsidRDefault="002767D2" w:rsidP="002767D2">
      <w:pPr>
        <w:numPr>
          <w:ilvl w:val="0"/>
          <w:numId w:val="16"/>
        </w:numPr>
        <w:tabs>
          <w:tab w:val="clear" w:pos="644"/>
          <w:tab w:val="num" w:pos="426"/>
        </w:tabs>
        <w:ind w:hanging="644"/>
        <w:jc w:val="both"/>
        <w:rPr>
          <w:rFonts w:ascii="CG Omega" w:hAnsi="CG Omega" w:cs="Tahoma"/>
          <w:b/>
          <w:sz w:val="22"/>
          <w:szCs w:val="22"/>
        </w:rPr>
      </w:pPr>
      <w:r w:rsidRPr="00953FF3">
        <w:rPr>
          <w:rFonts w:ascii="CG Omega" w:hAnsi="CG Omega" w:cs="Tahoma"/>
          <w:b/>
          <w:sz w:val="22"/>
          <w:szCs w:val="22"/>
        </w:rPr>
        <w:t>Zamawiający zapłaci Wykonawcy kary umowne:</w:t>
      </w:r>
    </w:p>
    <w:p w:rsidR="002767D2" w:rsidRPr="00E360C7" w:rsidRDefault="002767D2" w:rsidP="002767D2">
      <w:pPr>
        <w:ind w:left="851" w:hanging="425"/>
        <w:jc w:val="both"/>
        <w:rPr>
          <w:rFonts w:ascii="CG Omega" w:hAnsi="CG Omega" w:cs="Tahoma"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t xml:space="preserve"> a)   za odstąpienie od umowy z przyczyn leżących po stronie Zamawiającego w wysokości 10% wynagrodzenia </w:t>
      </w:r>
      <w:r w:rsidR="003B4DF0">
        <w:rPr>
          <w:rFonts w:ascii="CG Omega" w:hAnsi="CG Omega" w:cs="Tahoma"/>
          <w:sz w:val="22"/>
          <w:szCs w:val="22"/>
        </w:rPr>
        <w:t>brutto, określonego w § 5</w:t>
      </w:r>
      <w:r w:rsidRPr="00E360C7">
        <w:rPr>
          <w:rFonts w:ascii="CG Omega" w:hAnsi="CG Omega" w:cs="Tahoma"/>
          <w:sz w:val="22"/>
          <w:szCs w:val="22"/>
        </w:rPr>
        <w:t xml:space="preserve"> ust. 1,   z wyłączeniem odstąpienia na podstawie art. 145 ust. 1 ustawy Prawo zamówień publicznych.</w:t>
      </w:r>
    </w:p>
    <w:p w:rsidR="002767D2" w:rsidRPr="00E360C7" w:rsidRDefault="002767D2" w:rsidP="002767D2">
      <w:pPr>
        <w:ind w:left="851" w:hanging="425"/>
        <w:jc w:val="both"/>
        <w:rPr>
          <w:rFonts w:ascii="CG Omega" w:hAnsi="CG Omega" w:cs="Tahoma"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t>b)</w:t>
      </w:r>
      <w:r w:rsidRPr="00E360C7">
        <w:rPr>
          <w:rFonts w:ascii="CG Omega" w:hAnsi="CG Omega" w:cs="Tahoma"/>
          <w:sz w:val="22"/>
          <w:szCs w:val="22"/>
        </w:rPr>
        <w:tab/>
        <w:t>za zwłokę w płatnościach za wystawione faktury – w wysokości 0,1% wynagro</w:t>
      </w:r>
      <w:r w:rsidR="003B4DF0">
        <w:rPr>
          <w:rFonts w:ascii="CG Omega" w:hAnsi="CG Omega" w:cs="Tahoma"/>
          <w:sz w:val="22"/>
          <w:szCs w:val="22"/>
        </w:rPr>
        <w:t>dzenia brutto, określonego w § 5</w:t>
      </w:r>
      <w:r w:rsidRPr="00E360C7">
        <w:rPr>
          <w:rFonts w:ascii="CG Omega" w:hAnsi="CG Omega" w:cs="Tahoma"/>
          <w:sz w:val="22"/>
          <w:szCs w:val="22"/>
        </w:rPr>
        <w:t xml:space="preserve"> ust. 1 umowy za każdy dzień zwłoki w płatnościach.</w:t>
      </w:r>
    </w:p>
    <w:p w:rsidR="002767D2" w:rsidRPr="00E360C7" w:rsidRDefault="002767D2" w:rsidP="002767D2">
      <w:pPr>
        <w:ind w:left="851" w:hanging="425"/>
        <w:jc w:val="both"/>
        <w:rPr>
          <w:rFonts w:ascii="CG Omega" w:hAnsi="CG Omega" w:cs="Tahoma"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t>c)</w:t>
      </w:r>
      <w:r w:rsidRPr="00E360C7">
        <w:rPr>
          <w:rFonts w:ascii="CG Omega" w:hAnsi="CG Omega" w:cs="Tahoma"/>
          <w:sz w:val="22"/>
          <w:szCs w:val="22"/>
        </w:rPr>
        <w:tab/>
        <w:t>za opóźnienie  w dokonaniu odbioru wykonanego bez wad, zgodnie z warunkami kontraktu  przedmiotu umowy w wysokości 0,1% wynagro</w:t>
      </w:r>
      <w:r w:rsidR="00953FF3">
        <w:rPr>
          <w:rFonts w:ascii="CG Omega" w:hAnsi="CG Omega" w:cs="Tahoma"/>
          <w:sz w:val="22"/>
          <w:szCs w:val="22"/>
        </w:rPr>
        <w:t>dzenia brutto, określonego w § 6</w:t>
      </w:r>
      <w:r w:rsidRPr="00E360C7">
        <w:rPr>
          <w:rFonts w:ascii="CG Omega" w:hAnsi="CG Omega" w:cs="Tahoma"/>
          <w:sz w:val="22"/>
          <w:szCs w:val="22"/>
        </w:rPr>
        <w:t xml:space="preserve"> ust. 1 umowy za każdy dzień zwłoki,</w:t>
      </w:r>
    </w:p>
    <w:p w:rsidR="002767D2" w:rsidRPr="00E360C7" w:rsidRDefault="002767D2" w:rsidP="002767D2">
      <w:pPr>
        <w:pStyle w:val="Default"/>
        <w:ind w:left="360" w:hanging="360"/>
        <w:rPr>
          <w:rFonts w:ascii="CG Omega" w:hAnsi="CG Omega" w:cs="Tahoma"/>
          <w:color w:val="auto"/>
          <w:sz w:val="22"/>
          <w:szCs w:val="22"/>
        </w:rPr>
      </w:pPr>
      <w:r w:rsidRPr="00E360C7">
        <w:rPr>
          <w:rFonts w:ascii="CG Omega" w:hAnsi="CG Omega" w:cs="Tahoma"/>
          <w:color w:val="auto"/>
          <w:sz w:val="22"/>
          <w:szCs w:val="22"/>
        </w:rPr>
        <w:t xml:space="preserve">3. </w:t>
      </w:r>
      <w:r w:rsidRPr="00E360C7">
        <w:rPr>
          <w:rFonts w:ascii="CG Omega" w:hAnsi="CG Omega" w:cs="Tahoma"/>
          <w:color w:val="auto"/>
          <w:sz w:val="22"/>
          <w:szCs w:val="22"/>
        </w:rPr>
        <w:tab/>
        <w:t xml:space="preserve">Kary umowne będą potrącane z wynagrodzenia Wykonawcy, na co Wykonawca wyraża zgodę. </w:t>
      </w:r>
    </w:p>
    <w:p w:rsidR="002767D2" w:rsidRPr="00E360C7" w:rsidRDefault="002767D2" w:rsidP="002767D2">
      <w:pPr>
        <w:pStyle w:val="Default"/>
        <w:ind w:left="360" w:hanging="360"/>
        <w:jc w:val="both"/>
        <w:rPr>
          <w:rFonts w:ascii="CG Omega" w:hAnsi="CG Omega" w:cs="Tahoma"/>
          <w:color w:val="auto"/>
          <w:sz w:val="22"/>
          <w:szCs w:val="22"/>
        </w:rPr>
      </w:pPr>
      <w:r w:rsidRPr="00E360C7">
        <w:rPr>
          <w:rFonts w:ascii="CG Omega" w:hAnsi="CG Omega" w:cs="Tahoma"/>
          <w:color w:val="auto"/>
          <w:sz w:val="22"/>
          <w:szCs w:val="22"/>
        </w:rPr>
        <w:t>4.</w:t>
      </w:r>
      <w:r w:rsidRPr="00E360C7">
        <w:rPr>
          <w:rFonts w:ascii="CG Omega" w:hAnsi="CG Omega" w:cs="Tahoma"/>
          <w:color w:val="auto"/>
          <w:sz w:val="22"/>
          <w:szCs w:val="22"/>
        </w:rPr>
        <w:tab/>
        <w:t>Łączna maksymalną wysokość kar umownych, których mogą dochodzić strony nie może przekroczyć 30% wartości wynagr</w:t>
      </w:r>
      <w:r w:rsidR="00953FF3">
        <w:rPr>
          <w:rFonts w:ascii="CG Omega" w:hAnsi="CG Omega" w:cs="Tahoma"/>
          <w:color w:val="auto"/>
          <w:sz w:val="22"/>
          <w:szCs w:val="22"/>
        </w:rPr>
        <w:t>odzenia brutto określonego w § 6</w:t>
      </w:r>
      <w:r w:rsidRPr="00E360C7">
        <w:rPr>
          <w:rFonts w:ascii="CG Omega" w:hAnsi="CG Omega" w:cs="Tahoma"/>
          <w:color w:val="auto"/>
          <w:sz w:val="22"/>
          <w:szCs w:val="22"/>
        </w:rPr>
        <w:t xml:space="preserve"> ust.1. </w:t>
      </w:r>
    </w:p>
    <w:p w:rsidR="002767D2" w:rsidRPr="00E360C7" w:rsidRDefault="002767D2" w:rsidP="002767D2">
      <w:pPr>
        <w:pStyle w:val="Default"/>
        <w:ind w:left="360" w:hanging="360"/>
        <w:jc w:val="both"/>
        <w:rPr>
          <w:rFonts w:ascii="CG Omega" w:hAnsi="CG Omega" w:cs="Tahoma"/>
          <w:color w:val="auto"/>
          <w:sz w:val="22"/>
          <w:szCs w:val="22"/>
        </w:rPr>
      </w:pPr>
      <w:r w:rsidRPr="00E360C7">
        <w:rPr>
          <w:rFonts w:ascii="CG Omega" w:hAnsi="CG Omega" w:cs="Tahoma"/>
          <w:color w:val="auto"/>
          <w:sz w:val="22"/>
          <w:szCs w:val="22"/>
        </w:rPr>
        <w:t xml:space="preserve">5. </w:t>
      </w:r>
      <w:r w:rsidR="00B12DC5">
        <w:rPr>
          <w:rFonts w:ascii="CG Omega" w:hAnsi="CG Omega" w:cs="Tahoma"/>
          <w:color w:val="auto"/>
          <w:sz w:val="22"/>
          <w:szCs w:val="22"/>
        </w:rPr>
        <w:tab/>
      </w:r>
      <w:r w:rsidRPr="00E360C7">
        <w:rPr>
          <w:rFonts w:ascii="CG Omega" w:hAnsi="CG Omega" w:cs="Tahoma"/>
          <w:color w:val="auto"/>
          <w:sz w:val="22"/>
          <w:szCs w:val="22"/>
        </w:rPr>
        <w:t>Zapłata kar umownych nie wpływa na powstałe  w wyniku zawarcia umowy wzajemne zobowiązania stron.</w:t>
      </w:r>
    </w:p>
    <w:p w:rsidR="00C860E1" w:rsidRPr="00E360C7" w:rsidRDefault="00C860E1" w:rsidP="00C860E1">
      <w:pPr>
        <w:tabs>
          <w:tab w:val="num" w:pos="1070"/>
        </w:tabs>
        <w:jc w:val="both"/>
        <w:rPr>
          <w:rFonts w:ascii="CG Omega" w:hAnsi="CG Omega" w:cs="Tahoma"/>
          <w:sz w:val="22"/>
          <w:szCs w:val="22"/>
        </w:rPr>
      </w:pPr>
    </w:p>
    <w:p w:rsidR="002A56FC" w:rsidRPr="00953FF3" w:rsidRDefault="002767D2" w:rsidP="00A40A77">
      <w:pPr>
        <w:jc w:val="center"/>
        <w:rPr>
          <w:rFonts w:ascii="CG Omega" w:hAnsi="CG Omega" w:cs="Tahoma"/>
          <w:b/>
          <w:sz w:val="22"/>
          <w:szCs w:val="22"/>
          <w:u w:val="single"/>
        </w:rPr>
      </w:pPr>
      <w:r w:rsidRPr="00953FF3">
        <w:rPr>
          <w:rFonts w:ascii="CG Omega" w:hAnsi="CG Omega" w:cs="Tahoma"/>
          <w:b/>
          <w:color w:val="000000"/>
          <w:sz w:val="22"/>
          <w:szCs w:val="22"/>
          <w:u w:val="single"/>
        </w:rPr>
        <w:t xml:space="preserve">§ </w:t>
      </w:r>
      <w:r w:rsidR="0079008D">
        <w:rPr>
          <w:rFonts w:ascii="CG Omega" w:hAnsi="CG Omega" w:cs="Tahoma"/>
          <w:b/>
          <w:sz w:val="22"/>
          <w:szCs w:val="22"/>
          <w:u w:val="single"/>
        </w:rPr>
        <w:t>8</w:t>
      </w:r>
      <w:r w:rsidRPr="00953FF3">
        <w:rPr>
          <w:rFonts w:ascii="CG Omega" w:hAnsi="CG Omega" w:cs="Tahoma"/>
          <w:b/>
          <w:sz w:val="22"/>
          <w:szCs w:val="22"/>
          <w:u w:val="single"/>
        </w:rPr>
        <w:t xml:space="preserve"> Um</w:t>
      </w:r>
      <w:r w:rsidR="00A40A77" w:rsidRPr="00953FF3">
        <w:rPr>
          <w:rFonts w:ascii="CG Omega" w:hAnsi="CG Omega" w:cs="Tahoma"/>
          <w:b/>
          <w:sz w:val="22"/>
          <w:szCs w:val="22"/>
          <w:u w:val="single"/>
        </w:rPr>
        <w:t>owne prawo odstąpienia od umowy</w:t>
      </w:r>
    </w:p>
    <w:p w:rsidR="00A40A77" w:rsidRPr="00A40A77" w:rsidRDefault="00A40A77" w:rsidP="00A40A77">
      <w:pPr>
        <w:jc w:val="center"/>
        <w:rPr>
          <w:rFonts w:ascii="CG Omega" w:hAnsi="CG Omega" w:cs="Tahoma"/>
          <w:b/>
          <w:sz w:val="22"/>
          <w:szCs w:val="22"/>
        </w:rPr>
      </w:pPr>
    </w:p>
    <w:p w:rsidR="002A56FC" w:rsidRPr="00A40A77" w:rsidRDefault="002767D2" w:rsidP="002A56FC">
      <w:pPr>
        <w:numPr>
          <w:ilvl w:val="0"/>
          <w:numId w:val="2"/>
        </w:numPr>
        <w:ind w:left="426" w:hanging="426"/>
        <w:jc w:val="both"/>
        <w:rPr>
          <w:rFonts w:ascii="CG Omega" w:hAnsi="CG Omega" w:cs="Tahoma"/>
          <w:b/>
          <w:sz w:val="22"/>
          <w:szCs w:val="22"/>
        </w:rPr>
      </w:pPr>
      <w:r w:rsidRPr="00E360C7">
        <w:rPr>
          <w:rFonts w:ascii="CG Omega" w:hAnsi="CG Omega" w:cs="Tahoma"/>
          <w:b/>
          <w:sz w:val="22"/>
          <w:szCs w:val="22"/>
        </w:rPr>
        <w:t>Zamawiającemu przysługuje prawo odstąpienia od umowy w następujących okolicznościach:</w:t>
      </w:r>
    </w:p>
    <w:p w:rsidR="002767D2" w:rsidRPr="00E360C7" w:rsidRDefault="002767D2" w:rsidP="002767D2">
      <w:pPr>
        <w:pStyle w:val="Default"/>
        <w:numPr>
          <w:ilvl w:val="0"/>
          <w:numId w:val="7"/>
        </w:numPr>
        <w:tabs>
          <w:tab w:val="clear" w:pos="680"/>
          <w:tab w:val="num" w:pos="709"/>
        </w:tabs>
        <w:ind w:hanging="254"/>
        <w:jc w:val="both"/>
        <w:rPr>
          <w:rFonts w:ascii="CG Omega" w:hAnsi="CG Omega" w:cs="Tahoma"/>
          <w:color w:val="auto"/>
          <w:sz w:val="22"/>
          <w:szCs w:val="22"/>
        </w:rPr>
      </w:pPr>
      <w:r w:rsidRPr="00E360C7">
        <w:rPr>
          <w:rFonts w:ascii="CG Omega" w:hAnsi="CG Omega" w:cs="Tahoma"/>
          <w:color w:val="auto"/>
          <w:sz w:val="22"/>
          <w:szCs w:val="22"/>
        </w:rPr>
        <w:t>w dniu zawarcia umowy Wykonawca podlegał wykluczeniu na podstawie art. 108 ust. 1 ustawy Pzp. oraz art. 7 ust. 1 ustawy  o  szczególnych rozwiązaniach w zakresie przeciwdziałania wspieraniu agresji na Ukrainę oraz służących ochronie bezpieczeństwa narodowego;</w:t>
      </w:r>
    </w:p>
    <w:p w:rsidR="002767D2" w:rsidRPr="00E360C7" w:rsidRDefault="002767D2" w:rsidP="002767D2">
      <w:pPr>
        <w:pStyle w:val="Default"/>
        <w:numPr>
          <w:ilvl w:val="0"/>
          <w:numId w:val="7"/>
        </w:numPr>
        <w:ind w:hanging="254"/>
        <w:jc w:val="both"/>
        <w:rPr>
          <w:rFonts w:ascii="CG Omega" w:hAnsi="CG Omega" w:cs="Tahoma"/>
          <w:color w:val="auto"/>
          <w:sz w:val="22"/>
          <w:szCs w:val="22"/>
        </w:rPr>
      </w:pPr>
      <w:r w:rsidRPr="00E360C7">
        <w:rPr>
          <w:rFonts w:ascii="CG Omega" w:hAnsi="CG Omega" w:cs="Tahoma"/>
          <w:color w:val="auto"/>
          <w:sz w:val="22"/>
          <w:szCs w:val="22"/>
        </w:rPr>
        <w:t>Wykonawca zawarł z podwykonawcą umowę, której przedmiotem są roboty budowlane, lub dokonał zmiany takiej umowy bez uprzedniej zgody Zamawiającego - odstąpienie od umowy w</w:t>
      </w:r>
      <w:r w:rsidR="00025738">
        <w:rPr>
          <w:rFonts w:ascii="CG Omega" w:hAnsi="CG Omega" w:cs="Tahoma"/>
          <w:color w:val="auto"/>
          <w:sz w:val="22"/>
          <w:szCs w:val="22"/>
        </w:rPr>
        <w:t> </w:t>
      </w:r>
      <w:r w:rsidRPr="00E360C7">
        <w:rPr>
          <w:rFonts w:ascii="CG Omega" w:hAnsi="CG Omega" w:cs="Tahoma"/>
          <w:color w:val="auto"/>
          <w:sz w:val="22"/>
          <w:szCs w:val="22"/>
        </w:rPr>
        <w:t>tym przypadku może nastąpić w terminie 30 dni od powzięcia wiadomości o powyższych okolicznościach;</w:t>
      </w:r>
    </w:p>
    <w:p w:rsidR="002767D2" w:rsidRPr="00E360C7" w:rsidRDefault="002767D2" w:rsidP="002767D2">
      <w:pPr>
        <w:pStyle w:val="Lista"/>
        <w:numPr>
          <w:ilvl w:val="0"/>
          <w:numId w:val="7"/>
        </w:numPr>
        <w:ind w:hanging="254"/>
        <w:jc w:val="both"/>
        <w:rPr>
          <w:rFonts w:ascii="CG Omega" w:hAnsi="CG Omega" w:cs="Tahoma"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t>Wykonawca realizuje roboty przewidziane niniejszą umową w sposób niezgodny z nin</w:t>
      </w:r>
      <w:r w:rsidR="003B4DF0">
        <w:rPr>
          <w:rFonts w:ascii="CG Omega" w:hAnsi="CG Omega" w:cs="Tahoma"/>
          <w:sz w:val="22"/>
          <w:szCs w:val="22"/>
        </w:rPr>
        <w:t>iejszą umową lub wskazaniami Zamawiającego</w:t>
      </w:r>
      <w:r w:rsidRPr="00E360C7">
        <w:rPr>
          <w:rFonts w:ascii="CG Omega" w:hAnsi="CG Omega" w:cs="Tahoma"/>
          <w:sz w:val="22"/>
          <w:szCs w:val="22"/>
        </w:rPr>
        <w:t xml:space="preserve"> - w terminie 14 dni od dnia stwierdzenia przez Zamawiającego danej okoliczności;</w:t>
      </w:r>
    </w:p>
    <w:p w:rsidR="002767D2" w:rsidRPr="00E360C7" w:rsidRDefault="002767D2" w:rsidP="002767D2">
      <w:pPr>
        <w:pStyle w:val="Lista2"/>
        <w:numPr>
          <w:ilvl w:val="0"/>
          <w:numId w:val="7"/>
        </w:numPr>
        <w:ind w:hanging="254"/>
        <w:contextualSpacing w:val="0"/>
        <w:jc w:val="both"/>
        <w:rPr>
          <w:rFonts w:ascii="CG Omega" w:hAnsi="CG Omega" w:cs="Tahoma"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t xml:space="preserve">Wykonawca dokonał cesji wierzytelności wynikających z niniejszej umowy na rzecz osób trzecich bez zgody Zamawiającego; </w:t>
      </w:r>
    </w:p>
    <w:p w:rsidR="002767D2" w:rsidRPr="00E360C7" w:rsidRDefault="002767D2" w:rsidP="002767D2">
      <w:pPr>
        <w:pStyle w:val="Lista2"/>
        <w:numPr>
          <w:ilvl w:val="0"/>
          <w:numId w:val="7"/>
        </w:numPr>
        <w:ind w:hanging="254"/>
        <w:contextualSpacing w:val="0"/>
        <w:jc w:val="both"/>
        <w:rPr>
          <w:rFonts w:ascii="CG Omega" w:hAnsi="CG Omega" w:cs="Tahoma"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t>została ogłoszona likwidacja lub wystąpiły przesłanki ogłoszenia upadłości Wykonawcy;</w:t>
      </w:r>
    </w:p>
    <w:p w:rsidR="002A56FC" w:rsidRPr="00A40A77" w:rsidRDefault="002767D2" w:rsidP="00A40A77">
      <w:pPr>
        <w:pStyle w:val="Lista"/>
        <w:numPr>
          <w:ilvl w:val="0"/>
          <w:numId w:val="7"/>
        </w:numPr>
        <w:ind w:hanging="254"/>
        <w:jc w:val="both"/>
        <w:rPr>
          <w:rFonts w:ascii="CG Omega" w:hAnsi="CG Omega" w:cs="Tahoma"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t>wystąpi istotna zmiana okoliczności powodująca, że wykonanie umowy nie leży w interesie publicznym, czego nie można było przewidzieć w chwili zawarcia umowy – odstąpienie od umowy w tym przypadku może nastąpić w terminie 30 dni od powzięcia wiadomości o powyższych okolicznościach. W takim wypadku Wykonawca może żądać jedynie wynagrodzenia należnego mu z tytułu wykonania części umowy;</w:t>
      </w:r>
    </w:p>
    <w:p w:rsidR="002767D2" w:rsidRPr="00E360C7" w:rsidRDefault="00A40A77" w:rsidP="0079008D">
      <w:pPr>
        <w:ind w:left="709" w:hanging="283"/>
        <w:jc w:val="both"/>
        <w:rPr>
          <w:rFonts w:ascii="CG Omega" w:hAnsi="CG Omega" w:cs="Tahoma"/>
          <w:sz w:val="22"/>
          <w:szCs w:val="22"/>
        </w:rPr>
      </w:pPr>
      <w:r w:rsidRPr="005E0C8C">
        <w:rPr>
          <w:rFonts w:ascii="CG Omega" w:hAnsi="CG Omega" w:cs="Tahoma"/>
          <w:sz w:val="22"/>
          <w:szCs w:val="22"/>
        </w:rPr>
        <w:t xml:space="preserve">3) </w:t>
      </w:r>
      <w:r w:rsidR="00F030BD" w:rsidRPr="005E0C8C">
        <w:rPr>
          <w:rFonts w:ascii="CG Omega" w:hAnsi="CG Omega" w:cs="Tahoma"/>
          <w:sz w:val="22"/>
          <w:szCs w:val="22"/>
        </w:rPr>
        <w:t>w przypadku, gdy Wykonawca nie rozpoczął realizacji przedmiotu umowy bez</w:t>
      </w:r>
      <w:r w:rsidRPr="005E0C8C">
        <w:rPr>
          <w:rFonts w:ascii="CG Omega" w:hAnsi="CG Omega" w:cs="Tahoma"/>
          <w:sz w:val="22"/>
          <w:szCs w:val="22"/>
        </w:rPr>
        <w:t xml:space="preserve"> </w:t>
      </w:r>
      <w:r w:rsidR="00F030BD" w:rsidRPr="005E0C8C">
        <w:rPr>
          <w:rFonts w:ascii="CG Omega" w:hAnsi="CG Omega" w:cs="Tahoma"/>
          <w:sz w:val="22"/>
          <w:szCs w:val="22"/>
        </w:rPr>
        <w:t>uzasadnionych przyczyn lub przerwał realizację robó</w:t>
      </w:r>
      <w:r w:rsidRPr="005E0C8C">
        <w:rPr>
          <w:rFonts w:ascii="CG Omega" w:hAnsi="CG Omega" w:cs="Tahoma"/>
          <w:sz w:val="22"/>
          <w:szCs w:val="22"/>
        </w:rPr>
        <w:t>t z innych powodów</w:t>
      </w:r>
      <w:r w:rsidR="00F030BD" w:rsidRPr="005E0C8C">
        <w:rPr>
          <w:rFonts w:ascii="CG Omega" w:hAnsi="CG Omega" w:cs="Tahoma"/>
          <w:sz w:val="22"/>
          <w:szCs w:val="22"/>
        </w:rPr>
        <w:t xml:space="preserve"> i przerwa ta trwa dłużej niż 7 dni </w:t>
      </w:r>
      <w:r w:rsidR="00F030BD" w:rsidRPr="005E0C8C">
        <w:rPr>
          <w:rFonts w:ascii="CG Omega" w:hAnsi="CG Omega" w:cs="Tahoma"/>
          <w:sz w:val="22"/>
          <w:szCs w:val="22"/>
        </w:rPr>
        <w:lastRenderedPageBreak/>
        <w:t>kalendarzowych (z zastrzeżeniem okresu przerwy</w:t>
      </w:r>
      <w:r w:rsidRPr="005E0C8C">
        <w:rPr>
          <w:rFonts w:ascii="CG Omega" w:hAnsi="CG Omega" w:cs="Tahoma"/>
          <w:sz w:val="22"/>
          <w:szCs w:val="22"/>
        </w:rPr>
        <w:t xml:space="preserve"> </w:t>
      </w:r>
      <w:r w:rsidR="00F030BD" w:rsidRPr="005E0C8C">
        <w:rPr>
          <w:rFonts w:ascii="CG Omega" w:hAnsi="CG Omega" w:cs="Tahoma"/>
          <w:sz w:val="22"/>
          <w:szCs w:val="22"/>
        </w:rPr>
        <w:t xml:space="preserve">w pracach/robotach uzgodnionej </w:t>
      </w:r>
      <w:r w:rsidR="005E0C8C">
        <w:rPr>
          <w:rFonts w:ascii="CG Omega" w:hAnsi="CG Omega" w:cs="Tahoma"/>
          <w:sz w:val="22"/>
          <w:szCs w:val="22"/>
        </w:rPr>
        <w:t xml:space="preserve">                      </w:t>
      </w:r>
      <w:r w:rsidR="00B12DC5">
        <w:rPr>
          <w:rFonts w:ascii="CG Omega" w:hAnsi="CG Omega" w:cs="Tahoma"/>
          <w:sz w:val="22"/>
          <w:szCs w:val="22"/>
        </w:rPr>
        <w:t xml:space="preserve">   </w:t>
      </w:r>
      <w:r w:rsidR="005E0C8C">
        <w:rPr>
          <w:rFonts w:ascii="CG Omega" w:hAnsi="CG Omega" w:cs="Tahoma"/>
          <w:sz w:val="22"/>
          <w:szCs w:val="22"/>
        </w:rPr>
        <w:t xml:space="preserve"> </w:t>
      </w:r>
      <w:r w:rsidR="00F030BD" w:rsidRPr="005E0C8C">
        <w:rPr>
          <w:rFonts w:ascii="CG Omega" w:hAnsi="CG Omega" w:cs="Tahoma"/>
          <w:sz w:val="22"/>
          <w:szCs w:val="22"/>
        </w:rPr>
        <w:t>i zaakceptowanej przez Zamawiającego, zgłoszonej</w:t>
      </w:r>
      <w:r w:rsidRPr="005E0C8C">
        <w:rPr>
          <w:rFonts w:ascii="CG Omega" w:hAnsi="CG Omega" w:cs="Tahoma"/>
          <w:sz w:val="22"/>
          <w:szCs w:val="22"/>
        </w:rPr>
        <w:t xml:space="preserve"> </w:t>
      </w:r>
      <w:r w:rsidR="00F030BD" w:rsidRPr="005E0C8C">
        <w:rPr>
          <w:rFonts w:ascii="CG Omega" w:hAnsi="CG Omega" w:cs="Tahoma"/>
          <w:sz w:val="22"/>
          <w:szCs w:val="22"/>
        </w:rPr>
        <w:t>uprzednio z co najmniej 7 dniowym wyprzedzeniem pisemnie przez Wykonawcę), pomimo</w:t>
      </w:r>
      <w:r w:rsidRPr="005E0C8C">
        <w:rPr>
          <w:rFonts w:ascii="CG Omega" w:hAnsi="CG Omega" w:cs="Tahoma"/>
          <w:sz w:val="22"/>
          <w:szCs w:val="22"/>
        </w:rPr>
        <w:t xml:space="preserve"> </w:t>
      </w:r>
      <w:r w:rsidR="00F030BD" w:rsidRPr="005E0C8C">
        <w:rPr>
          <w:rFonts w:ascii="CG Omega" w:hAnsi="CG Omega" w:cs="Tahoma"/>
          <w:sz w:val="22"/>
          <w:szCs w:val="22"/>
        </w:rPr>
        <w:t>uprzedniego pisemnego jednokrotnego wezwania Zamawiającego.</w:t>
      </w:r>
    </w:p>
    <w:p w:rsidR="002767D2" w:rsidRPr="00B12DC5" w:rsidRDefault="00B12DC5" w:rsidP="00B12DC5">
      <w:pPr>
        <w:ind w:left="426" w:hanging="426"/>
        <w:jc w:val="both"/>
        <w:rPr>
          <w:rFonts w:ascii="CG Omega" w:hAnsi="CG Omega" w:cs="Tahoma"/>
          <w:b/>
          <w:sz w:val="22"/>
          <w:szCs w:val="22"/>
        </w:rPr>
      </w:pPr>
      <w:r w:rsidRPr="00B12DC5">
        <w:rPr>
          <w:rFonts w:ascii="CG Omega" w:hAnsi="CG Omega" w:cs="Tahoma"/>
          <w:b/>
          <w:sz w:val="22"/>
          <w:szCs w:val="22"/>
        </w:rPr>
        <w:t xml:space="preserve">3. </w:t>
      </w:r>
      <w:r w:rsidR="002767D2" w:rsidRPr="00B12DC5">
        <w:rPr>
          <w:rFonts w:ascii="CG Omega" w:hAnsi="CG Omega" w:cs="Tahoma"/>
          <w:b/>
          <w:sz w:val="22"/>
          <w:szCs w:val="22"/>
        </w:rPr>
        <w:t xml:space="preserve">  Wykonawcy przysługuje prawo odstąpienia od umowy, jeżeli Zamawiający:</w:t>
      </w:r>
    </w:p>
    <w:p w:rsidR="002767D2" w:rsidRPr="00E360C7" w:rsidRDefault="002767D2" w:rsidP="002767D2">
      <w:pPr>
        <w:numPr>
          <w:ilvl w:val="0"/>
          <w:numId w:val="8"/>
        </w:numPr>
        <w:tabs>
          <w:tab w:val="clear" w:pos="660"/>
          <w:tab w:val="num" w:pos="720"/>
        </w:tabs>
        <w:ind w:left="720" w:hanging="294"/>
        <w:jc w:val="both"/>
        <w:rPr>
          <w:rFonts w:ascii="CG Omega" w:hAnsi="CG Omega" w:cs="Tahoma"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t>nie dokonuje zgodnie z zapisami umowy przekazania Wykonawcy terenu budowy lub niezbędnej dokumentacji;</w:t>
      </w:r>
    </w:p>
    <w:p w:rsidR="002767D2" w:rsidRPr="00E360C7" w:rsidRDefault="00C975DD" w:rsidP="002767D2">
      <w:pPr>
        <w:numPr>
          <w:ilvl w:val="0"/>
          <w:numId w:val="8"/>
        </w:numPr>
        <w:tabs>
          <w:tab w:val="clear" w:pos="660"/>
          <w:tab w:val="num" w:pos="720"/>
        </w:tabs>
        <w:ind w:left="720" w:hanging="294"/>
        <w:jc w:val="both"/>
        <w:rPr>
          <w:rFonts w:ascii="CG Omega" w:hAnsi="CG Omega" w:cs="Tahoma"/>
          <w:sz w:val="22"/>
          <w:szCs w:val="22"/>
        </w:rPr>
      </w:pPr>
      <w:r>
        <w:rPr>
          <w:rFonts w:ascii="CG Omega" w:hAnsi="CG Omega" w:cs="Tahoma"/>
          <w:sz w:val="22"/>
          <w:szCs w:val="22"/>
        </w:rPr>
        <w:t>n</w:t>
      </w:r>
      <w:r w:rsidR="002767D2" w:rsidRPr="00E360C7">
        <w:rPr>
          <w:rFonts w:ascii="CG Omega" w:hAnsi="CG Omega" w:cs="Tahoma"/>
          <w:sz w:val="22"/>
          <w:szCs w:val="22"/>
        </w:rPr>
        <w:t>ie wywiązuje się z obowiązku zapłaty faktur VAT mimo dodatkowego wezwania - w terminie 1 miesiąca od upływu terminu zapłaty, określonego w niniejszej umowie;</w:t>
      </w:r>
    </w:p>
    <w:p w:rsidR="00F030BD" w:rsidRPr="005E0C8C" w:rsidRDefault="002767D2" w:rsidP="005E0C8C">
      <w:pPr>
        <w:numPr>
          <w:ilvl w:val="0"/>
          <w:numId w:val="8"/>
        </w:numPr>
        <w:tabs>
          <w:tab w:val="clear" w:pos="660"/>
          <w:tab w:val="num" w:pos="720"/>
        </w:tabs>
        <w:ind w:left="720" w:hanging="294"/>
        <w:jc w:val="both"/>
        <w:rPr>
          <w:rFonts w:ascii="CG Omega" w:hAnsi="CG Omega" w:cs="Tahoma"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t>odmawia bez wskazania uzasadnionej przyczyny odbioru wykonanych robót lub części robót lub podpisania protokołu odbioru wolnego od wad przedmiotu umowy - w terminie 1 miesiąca od dnia upływu terminu na dokonanie przez Zamawiającego odbioru robót lub od dnia odmowy Zamawiającego podpisania protokołu odbioru;</w:t>
      </w:r>
    </w:p>
    <w:p w:rsidR="002767D2" w:rsidRPr="00E360C7" w:rsidRDefault="00B12DC5" w:rsidP="00B12DC5">
      <w:pPr>
        <w:ind w:left="426" w:hanging="426"/>
        <w:jc w:val="both"/>
        <w:rPr>
          <w:rFonts w:ascii="CG Omega" w:hAnsi="CG Omega" w:cs="Tahoma"/>
          <w:sz w:val="22"/>
          <w:szCs w:val="22"/>
        </w:rPr>
      </w:pPr>
      <w:r>
        <w:rPr>
          <w:rFonts w:ascii="CG Omega" w:hAnsi="CG Omega" w:cs="Tahoma"/>
          <w:sz w:val="22"/>
          <w:szCs w:val="22"/>
        </w:rPr>
        <w:t>4.</w:t>
      </w:r>
      <w:r>
        <w:rPr>
          <w:rFonts w:ascii="CG Omega" w:hAnsi="CG Omega" w:cs="Tahoma"/>
          <w:sz w:val="22"/>
          <w:szCs w:val="22"/>
        </w:rPr>
        <w:tab/>
      </w:r>
      <w:r w:rsidR="002767D2" w:rsidRPr="00E360C7">
        <w:rPr>
          <w:rFonts w:ascii="CG Omega" w:hAnsi="CG Omega" w:cs="Tahoma"/>
          <w:sz w:val="22"/>
          <w:szCs w:val="22"/>
        </w:rPr>
        <w:t>Odstąpienie od umowy wymaga formy pisemnej i następuje z chwilą skutecznego doręczenia drugiej pisemnego oświadczenia wskazującego przyczynę odstąpienia od umowy.</w:t>
      </w:r>
    </w:p>
    <w:p w:rsidR="00F030BD" w:rsidRPr="005E0C8C" w:rsidRDefault="00B12DC5" w:rsidP="00B12DC5">
      <w:pPr>
        <w:ind w:left="426" w:hanging="426"/>
        <w:jc w:val="both"/>
        <w:rPr>
          <w:rFonts w:ascii="CG Omega" w:hAnsi="CG Omega" w:cs="Tahoma"/>
          <w:sz w:val="22"/>
          <w:szCs w:val="22"/>
        </w:rPr>
      </w:pPr>
      <w:r>
        <w:rPr>
          <w:rFonts w:ascii="CG Omega" w:hAnsi="CG Omega" w:cs="Tahoma"/>
          <w:sz w:val="22"/>
          <w:szCs w:val="22"/>
        </w:rPr>
        <w:t>5.</w:t>
      </w:r>
      <w:r>
        <w:rPr>
          <w:rFonts w:ascii="CG Omega" w:hAnsi="CG Omega" w:cs="Tahoma"/>
          <w:sz w:val="22"/>
          <w:szCs w:val="22"/>
        </w:rPr>
        <w:tab/>
      </w:r>
      <w:r w:rsidR="002767D2" w:rsidRPr="00E360C7">
        <w:rPr>
          <w:rFonts w:ascii="CG Omega" w:hAnsi="CG Omega" w:cs="Tahoma"/>
          <w:sz w:val="22"/>
          <w:szCs w:val="22"/>
        </w:rPr>
        <w:t xml:space="preserve">W przypadku odstąpienia przez Zamawiającego od umowy Wykonawca może żądać wyłącznie wynagrodzenia należnego z tytułu wykonania części umowy. </w:t>
      </w:r>
    </w:p>
    <w:p w:rsidR="002767D2" w:rsidRPr="00E360C7" w:rsidRDefault="00B12DC5" w:rsidP="00B12DC5">
      <w:pPr>
        <w:ind w:left="426" w:hanging="426"/>
        <w:jc w:val="both"/>
        <w:rPr>
          <w:rFonts w:ascii="CG Omega" w:hAnsi="CG Omega" w:cs="Tahoma"/>
          <w:sz w:val="22"/>
          <w:szCs w:val="22"/>
        </w:rPr>
      </w:pPr>
      <w:r>
        <w:rPr>
          <w:rFonts w:ascii="CG Omega" w:hAnsi="CG Omega" w:cs="Tahoma"/>
          <w:sz w:val="22"/>
          <w:szCs w:val="22"/>
        </w:rPr>
        <w:t>6.</w:t>
      </w:r>
      <w:r>
        <w:rPr>
          <w:rFonts w:ascii="CG Omega" w:hAnsi="CG Omega" w:cs="Tahoma"/>
          <w:sz w:val="22"/>
          <w:szCs w:val="22"/>
        </w:rPr>
        <w:tab/>
      </w:r>
      <w:r w:rsidR="002767D2" w:rsidRPr="00E360C7">
        <w:rPr>
          <w:rFonts w:ascii="CG Omega" w:hAnsi="CG Omega" w:cs="Tahoma"/>
          <w:sz w:val="22"/>
          <w:szCs w:val="22"/>
        </w:rPr>
        <w:t>W wypadku odstąpienia od umowy przez Wykonawcę lub Zamawiającego, strony obciążają następujące obowiązki:</w:t>
      </w:r>
    </w:p>
    <w:p w:rsidR="002767D2" w:rsidRPr="00E360C7" w:rsidRDefault="002767D2" w:rsidP="002767D2">
      <w:pPr>
        <w:numPr>
          <w:ilvl w:val="1"/>
          <w:numId w:val="18"/>
        </w:numPr>
        <w:tabs>
          <w:tab w:val="clear" w:pos="1440"/>
          <w:tab w:val="num" w:pos="709"/>
        </w:tabs>
        <w:ind w:left="709" w:hanging="283"/>
        <w:jc w:val="both"/>
        <w:rPr>
          <w:rFonts w:ascii="CG Omega" w:hAnsi="CG Omega" w:cs="Tahoma"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t>Wykonawca zabezpieczy przerwane roboty w zakresie obustronnie uzgodnionym na koszt tej strony, z której to winy nastąpiło odstąpienie od umowy,</w:t>
      </w:r>
    </w:p>
    <w:p w:rsidR="002767D2" w:rsidRPr="00E360C7" w:rsidRDefault="002767D2" w:rsidP="002767D2">
      <w:pPr>
        <w:pStyle w:val="Lista2"/>
        <w:numPr>
          <w:ilvl w:val="1"/>
          <w:numId w:val="18"/>
        </w:numPr>
        <w:tabs>
          <w:tab w:val="clear" w:pos="1440"/>
          <w:tab w:val="num" w:pos="709"/>
        </w:tabs>
        <w:ind w:left="709" w:hanging="283"/>
        <w:contextualSpacing w:val="0"/>
        <w:jc w:val="both"/>
        <w:rPr>
          <w:rFonts w:ascii="CG Omega" w:hAnsi="CG Omega" w:cs="Tahoma"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t xml:space="preserve">Wykonawca zgłosi do dokonania przez Zamawiającego odbioru robót przerwanych, jeżeli odstąpienie od umowy nastąpiło z przyczyn, za które Wykonawca nie odpowiada, </w:t>
      </w:r>
    </w:p>
    <w:p w:rsidR="002767D2" w:rsidRPr="00E360C7" w:rsidRDefault="002767D2" w:rsidP="002767D2">
      <w:pPr>
        <w:pStyle w:val="Lista2"/>
        <w:numPr>
          <w:ilvl w:val="1"/>
          <w:numId w:val="18"/>
        </w:numPr>
        <w:tabs>
          <w:tab w:val="clear" w:pos="1440"/>
          <w:tab w:val="num" w:pos="709"/>
        </w:tabs>
        <w:ind w:left="709" w:hanging="283"/>
        <w:contextualSpacing w:val="0"/>
        <w:jc w:val="both"/>
        <w:rPr>
          <w:rFonts w:ascii="CG Omega" w:hAnsi="CG Omega" w:cs="Tahoma"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t>w terminie 10 dni od daty zgłoszenia, o którym mowa w pkt 2) powyżej, Wykonawca przy udziale Zamawiającego sporządzi szczegółowy protokół inwentaryzacji robót w toku wraz z zestawieniem wartości wykonanych robót według stanu na dzień odstąpienia; protokół inwentaryzacji robót w toku stanowić będzie podstawę do wystawienia faktury VAT przez Wykonawcę,</w:t>
      </w:r>
    </w:p>
    <w:p w:rsidR="002767D2" w:rsidRDefault="002767D2" w:rsidP="002767D2">
      <w:pPr>
        <w:numPr>
          <w:ilvl w:val="1"/>
          <w:numId w:val="18"/>
        </w:numPr>
        <w:tabs>
          <w:tab w:val="clear" w:pos="1440"/>
          <w:tab w:val="num" w:pos="709"/>
        </w:tabs>
        <w:ind w:left="709"/>
        <w:jc w:val="both"/>
        <w:rPr>
          <w:rFonts w:ascii="CG Omega" w:hAnsi="CG Omega" w:cs="Tahoma"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t>Zamawiający w razie odstąpienia od umowy z przyczyn, za które Wykonawca nie odpowiada, obowiązany jest do dokonania odbioru robót przerwanych oraz przejęcia od Wykonawcy terenu robót w terminie 10 dni od daty odstąpienia oraz do zapłaty wynagrodzenia za roboty, które zostały wykonane do dnia odstąpienia.</w:t>
      </w:r>
    </w:p>
    <w:p w:rsidR="002767D2" w:rsidRPr="0079008D" w:rsidRDefault="00B12DC5" w:rsidP="0079008D">
      <w:pPr>
        <w:ind w:left="349" w:hanging="349"/>
        <w:jc w:val="both"/>
        <w:rPr>
          <w:rFonts w:ascii="CG Omega" w:hAnsi="CG Omega" w:cs="Tahoma"/>
          <w:sz w:val="22"/>
          <w:szCs w:val="22"/>
        </w:rPr>
      </w:pPr>
      <w:r>
        <w:rPr>
          <w:rFonts w:ascii="CG Omega" w:hAnsi="CG Omega" w:cs="Tahoma"/>
          <w:sz w:val="22"/>
          <w:szCs w:val="22"/>
        </w:rPr>
        <w:t>7.</w:t>
      </w:r>
      <w:r>
        <w:rPr>
          <w:rFonts w:ascii="CG Omega" w:hAnsi="CG Omega" w:cs="Tahoma"/>
          <w:sz w:val="22"/>
          <w:szCs w:val="22"/>
        </w:rPr>
        <w:tab/>
      </w:r>
      <w:r w:rsidR="002767D2" w:rsidRPr="00E360C7">
        <w:rPr>
          <w:rFonts w:ascii="CG Omega" w:hAnsi="CG Omega" w:cs="Tahoma"/>
          <w:sz w:val="22"/>
          <w:szCs w:val="22"/>
        </w:rPr>
        <w:t xml:space="preserve">Jeżeli Wykonawca będzie wykonywał przedmiot umowy wadliwie, albo sprzecznie z umową Zamawiający może wezwać go do zmiany sposobu wykonywania umowy i wyznaczyć mu          </w:t>
      </w:r>
      <w:r>
        <w:rPr>
          <w:rFonts w:ascii="CG Omega" w:hAnsi="CG Omega" w:cs="Tahoma"/>
          <w:sz w:val="22"/>
          <w:szCs w:val="22"/>
        </w:rPr>
        <w:t xml:space="preserve">          </w:t>
      </w:r>
      <w:r w:rsidR="002767D2" w:rsidRPr="00E360C7">
        <w:rPr>
          <w:rFonts w:ascii="CG Omega" w:hAnsi="CG Omega" w:cs="Tahoma"/>
          <w:sz w:val="22"/>
          <w:szCs w:val="22"/>
        </w:rPr>
        <w:t>w tym celu odpowiedni termin; po bezskutecznym upływie wyznaczonego terminu Zamawiający może od umowy odstąpić, powierzyć poprawienie lub dalsze wykonanie przedmiotu umowy innemu podmiotowi na koszt Wykonawcy.</w:t>
      </w:r>
    </w:p>
    <w:p w:rsidR="002767D2" w:rsidRPr="00E360C7" w:rsidRDefault="002767D2" w:rsidP="002767D2">
      <w:pPr>
        <w:pStyle w:val="Tekstpodstawowy"/>
        <w:spacing w:after="0"/>
        <w:ind w:left="426"/>
        <w:jc w:val="both"/>
        <w:rPr>
          <w:rFonts w:ascii="CG Omega" w:hAnsi="CG Omega" w:cs="Tahoma"/>
          <w:sz w:val="22"/>
          <w:szCs w:val="22"/>
        </w:rPr>
      </w:pPr>
    </w:p>
    <w:p w:rsidR="002767D2" w:rsidRPr="00953FF3" w:rsidRDefault="0079008D" w:rsidP="002767D2">
      <w:pPr>
        <w:pStyle w:val="Tekstpodstawowy2"/>
        <w:spacing w:after="0" w:line="240" w:lineRule="auto"/>
        <w:jc w:val="center"/>
        <w:rPr>
          <w:rFonts w:ascii="CG Omega" w:hAnsi="CG Omega" w:cs="Tahoma"/>
          <w:b/>
          <w:sz w:val="22"/>
          <w:szCs w:val="22"/>
          <w:u w:val="single"/>
        </w:rPr>
      </w:pPr>
      <w:r>
        <w:rPr>
          <w:rFonts w:ascii="CG Omega" w:hAnsi="CG Omega" w:cs="Tahoma"/>
          <w:b/>
          <w:sz w:val="22"/>
          <w:szCs w:val="22"/>
          <w:u w:val="single"/>
        </w:rPr>
        <w:t>§ 9</w:t>
      </w:r>
      <w:r w:rsidR="002767D2" w:rsidRPr="00953FF3">
        <w:rPr>
          <w:rFonts w:ascii="CG Omega" w:hAnsi="CG Omega" w:cs="Tahoma"/>
          <w:b/>
          <w:sz w:val="22"/>
          <w:szCs w:val="22"/>
          <w:u w:val="single"/>
        </w:rPr>
        <w:t xml:space="preserve"> Gwarancja jakości i uprawnienia z tytułu rękojmi</w:t>
      </w:r>
    </w:p>
    <w:p w:rsidR="00953FF3" w:rsidRPr="00257B63" w:rsidRDefault="00953FF3" w:rsidP="00257B63">
      <w:pPr>
        <w:pStyle w:val="Tekstpodstawowy2"/>
        <w:spacing w:after="0" w:line="20" w:lineRule="atLeast"/>
        <w:jc w:val="both"/>
        <w:rPr>
          <w:rFonts w:ascii="CG Omega" w:hAnsi="CG Omega" w:cs="Tahoma"/>
          <w:sz w:val="22"/>
          <w:szCs w:val="22"/>
        </w:rPr>
      </w:pPr>
    </w:p>
    <w:p w:rsidR="002767D2" w:rsidRPr="00E360C7" w:rsidRDefault="002767D2" w:rsidP="002767D2">
      <w:pPr>
        <w:pStyle w:val="Tekstpodstawowy31"/>
        <w:ind w:left="426" w:hanging="426"/>
        <w:jc w:val="both"/>
        <w:rPr>
          <w:rFonts w:ascii="CG Omega" w:hAnsi="CG Omega" w:cs="Tahoma"/>
          <w:bCs/>
          <w:sz w:val="22"/>
          <w:szCs w:val="22"/>
        </w:rPr>
      </w:pPr>
      <w:r w:rsidRPr="00E360C7">
        <w:rPr>
          <w:rFonts w:ascii="CG Omega" w:hAnsi="CG Omega" w:cs="Tahoma"/>
          <w:bCs/>
          <w:sz w:val="22"/>
          <w:szCs w:val="22"/>
        </w:rPr>
        <w:t xml:space="preserve">1.   </w:t>
      </w:r>
      <w:r w:rsidRPr="00E360C7">
        <w:rPr>
          <w:rFonts w:ascii="CG Omega" w:hAnsi="CG Omega" w:cs="Tahoma"/>
          <w:bCs/>
          <w:sz w:val="22"/>
          <w:szCs w:val="22"/>
        </w:rPr>
        <w:tab/>
        <w:t>Wykonawca udziela Zamawiającemu gwarancji jakości wykonania</w:t>
      </w:r>
      <w:r w:rsidR="00C975DD">
        <w:rPr>
          <w:rFonts w:ascii="CG Omega" w:hAnsi="CG Omega" w:cs="Tahoma"/>
          <w:bCs/>
          <w:sz w:val="22"/>
          <w:szCs w:val="22"/>
        </w:rPr>
        <w:t xml:space="preserve"> </w:t>
      </w:r>
      <w:r w:rsidR="00C860E1">
        <w:rPr>
          <w:rFonts w:ascii="CG Omega" w:hAnsi="CG Omega" w:cs="Tahoma"/>
          <w:bCs/>
          <w:sz w:val="22"/>
          <w:szCs w:val="22"/>
        </w:rPr>
        <w:t>przedmiotu umowy na okres 36</w:t>
      </w:r>
      <w:r w:rsidRPr="00E360C7">
        <w:rPr>
          <w:rFonts w:ascii="CG Omega" w:hAnsi="CG Omega" w:cs="Tahoma"/>
          <w:bCs/>
          <w:sz w:val="22"/>
          <w:szCs w:val="22"/>
        </w:rPr>
        <w:t xml:space="preserve"> m-</w:t>
      </w:r>
      <w:proofErr w:type="spellStart"/>
      <w:r w:rsidRPr="00E360C7">
        <w:rPr>
          <w:rFonts w:ascii="CG Omega" w:hAnsi="CG Omega" w:cs="Tahoma"/>
          <w:bCs/>
          <w:sz w:val="22"/>
          <w:szCs w:val="22"/>
        </w:rPr>
        <w:t>cy</w:t>
      </w:r>
      <w:proofErr w:type="spellEnd"/>
      <w:r w:rsidRPr="00E360C7">
        <w:rPr>
          <w:rFonts w:ascii="CG Omega" w:hAnsi="CG Omega" w:cs="Tahoma"/>
          <w:bCs/>
          <w:sz w:val="22"/>
          <w:szCs w:val="22"/>
        </w:rPr>
        <w:t xml:space="preserve">, licząc </w:t>
      </w:r>
      <w:r w:rsidRPr="00E360C7">
        <w:rPr>
          <w:rFonts w:ascii="CG Omega" w:hAnsi="CG Omega" w:cs="Tahoma"/>
          <w:sz w:val="22"/>
          <w:szCs w:val="22"/>
        </w:rPr>
        <w:t xml:space="preserve">od dnia odebrania  przez Zamawiającego robót budowlanych i podpisania protokołu końcowego odbioru przedmiotu umowy. </w:t>
      </w:r>
    </w:p>
    <w:p w:rsidR="002767D2" w:rsidRPr="00E360C7" w:rsidRDefault="002767D2" w:rsidP="002767D2">
      <w:pPr>
        <w:jc w:val="both"/>
        <w:rPr>
          <w:rFonts w:ascii="CG Omega" w:hAnsi="CG Omega" w:cs="Tahoma"/>
          <w:sz w:val="22"/>
          <w:szCs w:val="22"/>
        </w:rPr>
      </w:pPr>
      <w:r w:rsidRPr="00E360C7">
        <w:rPr>
          <w:rFonts w:ascii="CG Omega" w:hAnsi="CG Omega" w:cs="Tahoma"/>
          <w:bCs/>
          <w:sz w:val="22"/>
          <w:szCs w:val="22"/>
        </w:rPr>
        <w:t xml:space="preserve">2.    </w:t>
      </w:r>
      <w:r w:rsidRPr="00E360C7">
        <w:rPr>
          <w:rFonts w:ascii="CG Omega" w:hAnsi="CG Omega" w:cs="Tahoma"/>
          <w:sz w:val="22"/>
          <w:szCs w:val="22"/>
        </w:rPr>
        <w:t xml:space="preserve">Strony ustalają,  że </w:t>
      </w:r>
      <w:r w:rsidR="001C0BB3">
        <w:rPr>
          <w:rFonts w:ascii="CG Omega" w:hAnsi="CG Omega" w:cs="Tahoma"/>
          <w:sz w:val="22"/>
          <w:szCs w:val="22"/>
        </w:rPr>
        <w:t xml:space="preserve"> </w:t>
      </w:r>
      <w:r w:rsidRPr="00E360C7">
        <w:rPr>
          <w:rFonts w:ascii="CG Omega" w:hAnsi="CG Omega" w:cs="Tahoma"/>
          <w:sz w:val="22"/>
          <w:szCs w:val="22"/>
        </w:rPr>
        <w:t xml:space="preserve">okres  rękojmi  za </w:t>
      </w:r>
      <w:r w:rsidR="001C0BB3">
        <w:rPr>
          <w:rFonts w:ascii="CG Omega" w:hAnsi="CG Omega" w:cs="Tahoma"/>
          <w:sz w:val="22"/>
          <w:szCs w:val="22"/>
        </w:rPr>
        <w:t xml:space="preserve"> </w:t>
      </w:r>
      <w:r w:rsidRPr="00E360C7">
        <w:rPr>
          <w:rFonts w:ascii="CG Omega" w:hAnsi="CG Omega" w:cs="Tahoma"/>
          <w:sz w:val="22"/>
          <w:szCs w:val="22"/>
        </w:rPr>
        <w:t>wady  równa</w:t>
      </w:r>
      <w:r w:rsidR="001C0BB3">
        <w:rPr>
          <w:rFonts w:ascii="CG Omega" w:hAnsi="CG Omega" w:cs="Tahoma"/>
          <w:sz w:val="22"/>
          <w:szCs w:val="22"/>
        </w:rPr>
        <w:t xml:space="preserve"> </w:t>
      </w:r>
      <w:r w:rsidRPr="00E360C7">
        <w:rPr>
          <w:rFonts w:ascii="CG Omega" w:hAnsi="CG Omega" w:cs="Tahoma"/>
          <w:sz w:val="22"/>
          <w:szCs w:val="22"/>
        </w:rPr>
        <w:t xml:space="preserve"> się okresowi udzielonej gwarancji jakości na </w:t>
      </w:r>
    </w:p>
    <w:p w:rsidR="002767D2" w:rsidRPr="00E360C7" w:rsidRDefault="002767D2" w:rsidP="002767D2">
      <w:pPr>
        <w:jc w:val="both"/>
        <w:rPr>
          <w:rFonts w:ascii="CG Omega" w:hAnsi="CG Omega" w:cs="Tahoma"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t xml:space="preserve">       wykonane roboty budowlane.    </w:t>
      </w:r>
    </w:p>
    <w:p w:rsidR="00061074" w:rsidRDefault="00061074" w:rsidP="00025738">
      <w:pPr>
        <w:tabs>
          <w:tab w:val="num" w:pos="426"/>
        </w:tabs>
        <w:rPr>
          <w:rFonts w:ascii="CG Omega" w:hAnsi="CG Omega" w:cs="Tahoma"/>
          <w:b/>
          <w:sz w:val="22"/>
          <w:szCs w:val="22"/>
          <w:u w:val="single"/>
        </w:rPr>
      </w:pPr>
    </w:p>
    <w:p w:rsidR="002767D2" w:rsidRPr="00953FF3" w:rsidRDefault="0079008D" w:rsidP="002767D2">
      <w:pPr>
        <w:tabs>
          <w:tab w:val="num" w:pos="426"/>
        </w:tabs>
        <w:jc w:val="center"/>
        <w:rPr>
          <w:rFonts w:ascii="CG Omega" w:hAnsi="CG Omega" w:cs="Tahoma"/>
          <w:b/>
          <w:sz w:val="22"/>
          <w:szCs w:val="22"/>
          <w:u w:val="single"/>
        </w:rPr>
      </w:pPr>
      <w:r>
        <w:rPr>
          <w:rFonts w:ascii="CG Omega" w:hAnsi="CG Omega" w:cs="Tahoma"/>
          <w:b/>
          <w:sz w:val="22"/>
          <w:szCs w:val="22"/>
          <w:u w:val="single"/>
        </w:rPr>
        <w:t>§ 10</w:t>
      </w:r>
      <w:r w:rsidR="002767D2" w:rsidRPr="00953FF3">
        <w:rPr>
          <w:rFonts w:ascii="CG Omega" w:hAnsi="CG Omega" w:cs="Tahoma"/>
          <w:b/>
          <w:sz w:val="22"/>
          <w:szCs w:val="22"/>
          <w:u w:val="single"/>
        </w:rPr>
        <w:t xml:space="preserve"> Zmiana umowy</w:t>
      </w:r>
    </w:p>
    <w:p w:rsidR="002767D2" w:rsidRPr="00E360C7" w:rsidRDefault="002767D2" w:rsidP="002767D2">
      <w:pPr>
        <w:tabs>
          <w:tab w:val="num" w:pos="426"/>
        </w:tabs>
        <w:jc w:val="center"/>
        <w:rPr>
          <w:rFonts w:ascii="CG Omega" w:hAnsi="CG Omega" w:cs="Tahoma"/>
          <w:sz w:val="22"/>
          <w:szCs w:val="22"/>
        </w:rPr>
      </w:pPr>
    </w:p>
    <w:p w:rsidR="002767D2" w:rsidRPr="00E360C7" w:rsidRDefault="002767D2" w:rsidP="002767D2">
      <w:pPr>
        <w:numPr>
          <w:ilvl w:val="0"/>
          <w:numId w:val="13"/>
        </w:numPr>
        <w:tabs>
          <w:tab w:val="clear" w:pos="360"/>
          <w:tab w:val="num" w:pos="426"/>
          <w:tab w:val="num" w:pos="540"/>
        </w:tabs>
        <w:ind w:left="425" w:hanging="425"/>
        <w:rPr>
          <w:rFonts w:ascii="CG Omega" w:hAnsi="CG Omega" w:cs="Tahoma"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t xml:space="preserve">Wszelkie zmiany </w:t>
      </w:r>
      <w:r w:rsidR="006864D6">
        <w:rPr>
          <w:rFonts w:ascii="CG Omega" w:hAnsi="CG Omega" w:cs="Tahoma"/>
          <w:sz w:val="22"/>
          <w:szCs w:val="22"/>
        </w:rPr>
        <w:t xml:space="preserve"> </w:t>
      </w:r>
      <w:r w:rsidRPr="00E360C7">
        <w:rPr>
          <w:rFonts w:ascii="CG Omega" w:hAnsi="CG Omega" w:cs="Tahoma"/>
          <w:sz w:val="22"/>
          <w:szCs w:val="22"/>
        </w:rPr>
        <w:t>w umowie pod rygorem nieważności  muszą być dokonane w formie pisemnej.</w:t>
      </w:r>
    </w:p>
    <w:p w:rsidR="00AC3B90" w:rsidRPr="00E360C7" w:rsidRDefault="00AC3B90" w:rsidP="002767D2">
      <w:pPr>
        <w:jc w:val="both"/>
        <w:rPr>
          <w:rFonts w:ascii="CG Omega" w:hAnsi="CG Omega" w:cs="Tahoma"/>
          <w:sz w:val="22"/>
          <w:szCs w:val="22"/>
        </w:rPr>
      </w:pPr>
    </w:p>
    <w:p w:rsidR="002767D2" w:rsidRPr="00953FF3" w:rsidRDefault="0079008D" w:rsidP="002767D2">
      <w:pPr>
        <w:pStyle w:val="Tekstpodstawowy2"/>
        <w:spacing w:after="0" w:line="240" w:lineRule="auto"/>
        <w:jc w:val="center"/>
        <w:rPr>
          <w:rFonts w:ascii="CG Omega" w:hAnsi="CG Omega" w:cs="Tahoma"/>
          <w:b/>
          <w:sz w:val="22"/>
          <w:szCs w:val="22"/>
          <w:u w:val="single"/>
        </w:rPr>
      </w:pPr>
      <w:r>
        <w:rPr>
          <w:rFonts w:ascii="CG Omega" w:hAnsi="CG Omega" w:cs="Tahoma"/>
          <w:b/>
          <w:sz w:val="22"/>
          <w:szCs w:val="22"/>
          <w:u w:val="single"/>
        </w:rPr>
        <w:t>§ 11</w:t>
      </w:r>
      <w:r w:rsidR="002767D2" w:rsidRPr="00953FF3">
        <w:rPr>
          <w:rFonts w:ascii="CG Omega" w:hAnsi="CG Omega" w:cs="Tahoma"/>
          <w:b/>
          <w:sz w:val="22"/>
          <w:szCs w:val="22"/>
          <w:u w:val="single"/>
        </w:rPr>
        <w:t xml:space="preserve"> Postanowienia końcowe</w:t>
      </w:r>
    </w:p>
    <w:p w:rsidR="002767D2" w:rsidRPr="00E360C7" w:rsidRDefault="002767D2" w:rsidP="002767D2">
      <w:pPr>
        <w:pStyle w:val="Tekstpodstawowy2"/>
        <w:spacing w:after="0" w:line="240" w:lineRule="auto"/>
        <w:jc w:val="center"/>
        <w:rPr>
          <w:rFonts w:ascii="CG Omega" w:hAnsi="CG Omega" w:cs="Tahoma"/>
          <w:b/>
          <w:sz w:val="22"/>
          <w:szCs w:val="22"/>
        </w:rPr>
      </w:pPr>
    </w:p>
    <w:p w:rsidR="002767D2" w:rsidRPr="00E360C7" w:rsidRDefault="002767D2" w:rsidP="002767D2">
      <w:pPr>
        <w:numPr>
          <w:ilvl w:val="0"/>
          <w:numId w:val="12"/>
        </w:numPr>
        <w:tabs>
          <w:tab w:val="clear" w:pos="360"/>
        </w:tabs>
        <w:ind w:left="426" w:hanging="426"/>
        <w:jc w:val="both"/>
        <w:rPr>
          <w:rFonts w:ascii="CG Omega" w:hAnsi="CG Omega" w:cs="Tahoma"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t>Wszelkie spory, mogące wyniknąć z tytułu niniejszej umowy, będą rozstrzygane przez sąd właściwy miejscowo dla siedziby Zamawiającego.</w:t>
      </w:r>
    </w:p>
    <w:p w:rsidR="002767D2" w:rsidRPr="00E360C7" w:rsidRDefault="002767D2" w:rsidP="002767D2">
      <w:pPr>
        <w:numPr>
          <w:ilvl w:val="0"/>
          <w:numId w:val="12"/>
        </w:numPr>
        <w:tabs>
          <w:tab w:val="clear" w:pos="360"/>
        </w:tabs>
        <w:ind w:left="426" w:hanging="426"/>
        <w:jc w:val="both"/>
        <w:rPr>
          <w:rFonts w:ascii="CG Omega" w:hAnsi="CG Omega" w:cs="Tahoma"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lastRenderedPageBreak/>
        <w:t xml:space="preserve">W sprawach nie uregulowanych niniejszą umową mają zastosowanie postanowienia SWZ oraz  przepisy ustawy Prawo zamówień publicznych i  Kodeks cywilny. </w:t>
      </w:r>
    </w:p>
    <w:p w:rsidR="002767D2" w:rsidRPr="00E360C7" w:rsidRDefault="002767D2" w:rsidP="002767D2">
      <w:pPr>
        <w:numPr>
          <w:ilvl w:val="0"/>
          <w:numId w:val="12"/>
        </w:numPr>
        <w:tabs>
          <w:tab w:val="clear" w:pos="360"/>
        </w:tabs>
        <w:ind w:left="426" w:hanging="426"/>
        <w:jc w:val="both"/>
        <w:rPr>
          <w:rFonts w:ascii="CG Omega" w:hAnsi="CG Omega" w:cs="Tahoma"/>
          <w:sz w:val="22"/>
          <w:szCs w:val="22"/>
        </w:rPr>
      </w:pPr>
      <w:r w:rsidRPr="00E360C7">
        <w:rPr>
          <w:rFonts w:ascii="CG Omega" w:hAnsi="CG Omega" w:cs="Tahoma"/>
          <w:bCs/>
          <w:sz w:val="22"/>
          <w:szCs w:val="22"/>
        </w:rPr>
        <w:t xml:space="preserve">Umowę sporządzono w 3 jednobrzmiących egzemplarzach, 2 egzemplarze  dla zamawiającego, </w:t>
      </w:r>
      <w:r w:rsidR="006864D6">
        <w:rPr>
          <w:rFonts w:ascii="CG Omega" w:hAnsi="CG Omega" w:cs="Tahoma"/>
          <w:bCs/>
          <w:sz w:val="22"/>
          <w:szCs w:val="22"/>
        </w:rPr>
        <w:t xml:space="preserve">  </w:t>
      </w:r>
      <w:r w:rsidRPr="00E360C7">
        <w:rPr>
          <w:rFonts w:ascii="CG Omega" w:hAnsi="CG Omega" w:cs="Tahoma"/>
          <w:bCs/>
          <w:sz w:val="22"/>
          <w:szCs w:val="22"/>
        </w:rPr>
        <w:t>1 egzemplarz dla Wykonawcy.</w:t>
      </w:r>
    </w:p>
    <w:p w:rsidR="002767D2" w:rsidRDefault="002767D2" w:rsidP="002767D2">
      <w:pPr>
        <w:pStyle w:val="Tekstpodstawowy2"/>
        <w:spacing w:after="0" w:line="240" w:lineRule="auto"/>
        <w:jc w:val="both"/>
        <w:rPr>
          <w:rFonts w:ascii="CG Omega" w:hAnsi="CG Omega" w:cs="Tahoma"/>
          <w:bCs/>
          <w:sz w:val="22"/>
          <w:szCs w:val="22"/>
        </w:rPr>
      </w:pPr>
    </w:p>
    <w:p w:rsidR="00AC3B90" w:rsidRPr="00E360C7" w:rsidRDefault="00AC3B90" w:rsidP="002767D2">
      <w:pPr>
        <w:ind w:right="195"/>
        <w:jc w:val="both"/>
        <w:rPr>
          <w:rFonts w:ascii="CG Omega" w:hAnsi="CG Omega" w:cs="Tahoma"/>
          <w:color w:val="000000"/>
          <w:sz w:val="22"/>
          <w:szCs w:val="22"/>
        </w:rPr>
      </w:pPr>
    </w:p>
    <w:p w:rsidR="002767D2" w:rsidRPr="00E360C7" w:rsidRDefault="002767D2" w:rsidP="002767D2">
      <w:pPr>
        <w:ind w:right="195"/>
        <w:jc w:val="both"/>
        <w:rPr>
          <w:rFonts w:ascii="CG Omega" w:hAnsi="CG Omega" w:cs="Tahoma"/>
          <w:color w:val="000000"/>
          <w:sz w:val="22"/>
          <w:szCs w:val="22"/>
        </w:rPr>
      </w:pPr>
    </w:p>
    <w:p w:rsidR="002767D2" w:rsidRPr="00E360C7" w:rsidRDefault="002767D2" w:rsidP="002767D2">
      <w:pPr>
        <w:pStyle w:val="Nagwek1"/>
        <w:jc w:val="both"/>
        <w:rPr>
          <w:rFonts w:ascii="CG Omega" w:hAnsi="CG Omega" w:cs="Tahoma"/>
          <w:sz w:val="22"/>
          <w:szCs w:val="22"/>
        </w:rPr>
      </w:pPr>
      <w:r w:rsidRPr="00E360C7">
        <w:rPr>
          <w:rFonts w:ascii="CG Omega" w:hAnsi="CG Omega" w:cs="Tahoma"/>
          <w:sz w:val="22"/>
          <w:szCs w:val="22"/>
        </w:rPr>
        <w:t xml:space="preserve"> </w:t>
      </w:r>
      <w:r w:rsidRPr="00E360C7">
        <w:rPr>
          <w:rFonts w:ascii="CG Omega" w:hAnsi="CG Omega" w:cs="Tahoma"/>
          <w:sz w:val="22"/>
          <w:szCs w:val="22"/>
        </w:rPr>
        <w:tab/>
      </w:r>
      <w:r w:rsidRPr="00025738">
        <w:rPr>
          <w:rFonts w:ascii="CG Omega" w:hAnsi="CG Omega" w:cs="Tahoma"/>
          <w:sz w:val="22"/>
          <w:szCs w:val="22"/>
          <w:u w:val="thick"/>
        </w:rPr>
        <w:t>Zamawiający</w:t>
      </w:r>
      <w:r w:rsidR="00025738">
        <w:rPr>
          <w:rFonts w:ascii="CG Omega" w:hAnsi="CG Omega" w:cs="Tahoma"/>
          <w:sz w:val="22"/>
          <w:szCs w:val="22"/>
          <w:u w:val="thick"/>
        </w:rPr>
        <w:t>:</w:t>
      </w:r>
      <w:r w:rsidRPr="00E360C7">
        <w:rPr>
          <w:rFonts w:ascii="CG Omega" w:hAnsi="CG Omega" w:cs="Tahoma"/>
          <w:sz w:val="22"/>
          <w:szCs w:val="22"/>
        </w:rPr>
        <w:tab/>
      </w:r>
      <w:r w:rsidRPr="00E360C7">
        <w:rPr>
          <w:rFonts w:ascii="CG Omega" w:hAnsi="CG Omega" w:cs="Tahoma"/>
          <w:sz w:val="22"/>
          <w:szCs w:val="22"/>
        </w:rPr>
        <w:tab/>
      </w:r>
      <w:r w:rsidRPr="00E360C7">
        <w:rPr>
          <w:rFonts w:ascii="CG Omega" w:hAnsi="CG Omega" w:cs="Tahoma"/>
          <w:sz w:val="22"/>
          <w:szCs w:val="22"/>
        </w:rPr>
        <w:tab/>
      </w:r>
      <w:r w:rsidRPr="00E360C7">
        <w:rPr>
          <w:rFonts w:ascii="CG Omega" w:hAnsi="CG Omega" w:cs="Tahoma"/>
          <w:sz w:val="22"/>
          <w:szCs w:val="22"/>
        </w:rPr>
        <w:tab/>
      </w:r>
      <w:r w:rsidRPr="00E360C7">
        <w:rPr>
          <w:rFonts w:ascii="CG Omega" w:hAnsi="CG Omega" w:cs="Tahoma"/>
          <w:sz w:val="22"/>
          <w:szCs w:val="22"/>
        </w:rPr>
        <w:tab/>
      </w:r>
      <w:r w:rsidRPr="00E360C7">
        <w:rPr>
          <w:rFonts w:ascii="CG Omega" w:hAnsi="CG Omega" w:cs="Tahoma"/>
          <w:sz w:val="22"/>
          <w:szCs w:val="22"/>
        </w:rPr>
        <w:tab/>
      </w:r>
      <w:r w:rsidRPr="00E360C7">
        <w:rPr>
          <w:rFonts w:ascii="CG Omega" w:hAnsi="CG Omega" w:cs="Tahoma"/>
          <w:sz w:val="22"/>
          <w:szCs w:val="22"/>
        </w:rPr>
        <w:tab/>
      </w:r>
      <w:r w:rsidRPr="00E360C7">
        <w:rPr>
          <w:rFonts w:ascii="CG Omega" w:hAnsi="CG Omega" w:cs="Tahoma"/>
          <w:sz w:val="22"/>
          <w:szCs w:val="22"/>
        </w:rPr>
        <w:tab/>
      </w:r>
      <w:r w:rsidRPr="00025738">
        <w:rPr>
          <w:rFonts w:ascii="CG Omega" w:hAnsi="CG Omega" w:cs="Tahoma"/>
          <w:sz w:val="22"/>
          <w:szCs w:val="22"/>
          <w:u w:val="thick"/>
        </w:rPr>
        <w:t>Wykonawca</w:t>
      </w:r>
      <w:r w:rsidR="00025738">
        <w:rPr>
          <w:rFonts w:ascii="CG Omega" w:hAnsi="CG Omega" w:cs="Tahoma"/>
          <w:sz w:val="22"/>
          <w:szCs w:val="22"/>
          <w:u w:val="thick"/>
        </w:rPr>
        <w:t>:</w:t>
      </w:r>
    </w:p>
    <w:p w:rsidR="002767D2" w:rsidRPr="00E360C7" w:rsidRDefault="002767D2" w:rsidP="002767D2">
      <w:pPr>
        <w:spacing w:line="276" w:lineRule="auto"/>
        <w:ind w:right="195"/>
        <w:jc w:val="both"/>
        <w:rPr>
          <w:rFonts w:ascii="CG Omega" w:hAnsi="CG Omega" w:cs="Tahoma"/>
          <w:color w:val="000000"/>
          <w:sz w:val="22"/>
          <w:szCs w:val="22"/>
        </w:rPr>
      </w:pPr>
      <w:r w:rsidRPr="00E360C7">
        <w:rPr>
          <w:rFonts w:ascii="CG Omega" w:hAnsi="CG Omega" w:cs="Tahoma"/>
          <w:color w:val="000000"/>
          <w:sz w:val="22"/>
          <w:szCs w:val="22"/>
        </w:rPr>
        <w:tab/>
      </w:r>
    </w:p>
    <w:p w:rsidR="002767D2" w:rsidRPr="00E360C7" w:rsidRDefault="002767D2" w:rsidP="002767D2">
      <w:pPr>
        <w:spacing w:line="276" w:lineRule="auto"/>
        <w:ind w:right="195"/>
        <w:jc w:val="both"/>
        <w:rPr>
          <w:rFonts w:ascii="CG Omega" w:hAnsi="CG Omega" w:cs="Tahoma"/>
          <w:color w:val="000000"/>
          <w:sz w:val="22"/>
          <w:szCs w:val="22"/>
        </w:rPr>
      </w:pPr>
    </w:p>
    <w:p w:rsidR="002767D2" w:rsidRPr="00E360C7" w:rsidRDefault="002767D2" w:rsidP="002767D2">
      <w:pPr>
        <w:spacing w:line="276" w:lineRule="auto"/>
        <w:ind w:right="195"/>
        <w:jc w:val="both"/>
        <w:rPr>
          <w:rFonts w:ascii="CG Omega" w:hAnsi="CG Omega" w:cs="Tahoma"/>
          <w:color w:val="000000"/>
          <w:sz w:val="22"/>
          <w:szCs w:val="22"/>
        </w:rPr>
      </w:pPr>
    </w:p>
    <w:p w:rsidR="002767D2" w:rsidRPr="00E360C7" w:rsidRDefault="002767D2" w:rsidP="002767D2">
      <w:pPr>
        <w:spacing w:line="276" w:lineRule="auto"/>
        <w:ind w:right="195"/>
        <w:jc w:val="both"/>
        <w:rPr>
          <w:rFonts w:ascii="CG Omega" w:hAnsi="CG Omega" w:cs="Tahoma"/>
          <w:color w:val="000000"/>
          <w:sz w:val="22"/>
          <w:szCs w:val="22"/>
        </w:rPr>
      </w:pPr>
    </w:p>
    <w:p w:rsidR="002767D2" w:rsidRPr="00E360C7" w:rsidRDefault="002767D2" w:rsidP="002767D2">
      <w:pPr>
        <w:spacing w:line="276" w:lineRule="auto"/>
        <w:ind w:right="195"/>
        <w:jc w:val="both"/>
        <w:rPr>
          <w:rFonts w:ascii="CG Omega" w:hAnsi="CG Omega" w:cs="Tahoma"/>
          <w:color w:val="000000"/>
          <w:sz w:val="22"/>
          <w:szCs w:val="22"/>
        </w:rPr>
      </w:pPr>
    </w:p>
    <w:p w:rsidR="002767D2" w:rsidRPr="00E360C7" w:rsidRDefault="002767D2" w:rsidP="002767D2">
      <w:pPr>
        <w:spacing w:line="276" w:lineRule="auto"/>
        <w:ind w:right="195"/>
        <w:jc w:val="both"/>
        <w:rPr>
          <w:rFonts w:ascii="CG Omega" w:hAnsi="CG Omega" w:cs="Tahoma"/>
          <w:color w:val="000000"/>
          <w:sz w:val="22"/>
          <w:szCs w:val="22"/>
        </w:rPr>
      </w:pPr>
    </w:p>
    <w:p w:rsidR="00E360C7" w:rsidRPr="00E360C7" w:rsidRDefault="00E360C7">
      <w:pPr>
        <w:rPr>
          <w:rFonts w:ascii="CG Omega" w:hAnsi="CG Omega"/>
        </w:rPr>
      </w:pPr>
    </w:p>
    <w:sectPr w:rsidR="00E360C7" w:rsidRPr="00E360C7" w:rsidSect="003E40B8">
      <w:headerReference w:type="default" r:id="rId7"/>
      <w:pgSz w:w="11906" w:h="16838"/>
      <w:pgMar w:top="851" w:right="992" w:bottom="119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B81" w:rsidRDefault="008C1B81">
      <w:r>
        <w:separator/>
      </w:r>
    </w:p>
  </w:endnote>
  <w:endnote w:type="continuationSeparator" w:id="0">
    <w:p w:rsidR="008C1B81" w:rsidRDefault="008C1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panose1 w:val="020B0502050508020304"/>
    <w:charset w:val="EE"/>
    <w:family w:val="swiss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Gautami">
    <w:panose1 w:val="020B0502040204020203"/>
    <w:charset w:val="01"/>
    <w:family w:val="roman"/>
    <w:notTrueType/>
    <w:pitch w:val="variable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B81" w:rsidRDefault="008C1B81">
      <w:r>
        <w:separator/>
      </w:r>
    </w:p>
  </w:footnote>
  <w:footnote w:type="continuationSeparator" w:id="0">
    <w:p w:rsidR="008C1B81" w:rsidRDefault="008C1B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23D" w:rsidRDefault="0041423D" w:rsidP="003E40B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57DF9"/>
    <w:multiLevelType w:val="hybridMultilevel"/>
    <w:tmpl w:val="D7A8F5F0"/>
    <w:lvl w:ilvl="0" w:tplc="7A740E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A5255"/>
    <w:multiLevelType w:val="hybridMultilevel"/>
    <w:tmpl w:val="092E6826"/>
    <w:lvl w:ilvl="0" w:tplc="041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E0BAD"/>
    <w:multiLevelType w:val="hybridMultilevel"/>
    <w:tmpl w:val="6F64D6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36D34"/>
    <w:multiLevelType w:val="hybridMultilevel"/>
    <w:tmpl w:val="E25A1A1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37CCB"/>
    <w:multiLevelType w:val="hybridMultilevel"/>
    <w:tmpl w:val="8D0CAE5C"/>
    <w:lvl w:ilvl="0" w:tplc="7406795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B80651C4">
      <w:start w:val="30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2D76783"/>
    <w:multiLevelType w:val="hybridMultilevel"/>
    <w:tmpl w:val="FF920B9E"/>
    <w:lvl w:ilvl="0" w:tplc="1A349F8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63B7"/>
    <w:multiLevelType w:val="hybridMultilevel"/>
    <w:tmpl w:val="9FAE589A"/>
    <w:lvl w:ilvl="0" w:tplc="04150005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7" w15:restartNumberingAfterBreak="0">
    <w:nsid w:val="18E52C37"/>
    <w:multiLevelType w:val="hybridMultilevel"/>
    <w:tmpl w:val="FCDC32DE"/>
    <w:lvl w:ilvl="0" w:tplc="0374D1B8">
      <w:start w:val="2"/>
      <w:numFmt w:val="bullet"/>
      <w:lvlText w:val=""/>
      <w:lvlJc w:val="left"/>
      <w:pPr>
        <w:ind w:left="1080" w:hanging="360"/>
      </w:pPr>
      <w:rPr>
        <w:rFonts w:ascii="CG Omega" w:eastAsia="SimSun" w:hAnsi="CG Omega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DD7921"/>
    <w:multiLevelType w:val="hybridMultilevel"/>
    <w:tmpl w:val="5B3A1C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1226F"/>
    <w:multiLevelType w:val="hybridMultilevel"/>
    <w:tmpl w:val="8C8419EC"/>
    <w:lvl w:ilvl="0" w:tplc="04150005">
      <w:start w:val="1"/>
      <w:numFmt w:val="bullet"/>
      <w:lvlText w:val=""/>
      <w:lvlJc w:val="left"/>
      <w:pPr>
        <w:ind w:left="86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0" w15:restartNumberingAfterBreak="0">
    <w:nsid w:val="1AD1771B"/>
    <w:multiLevelType w:val="hybridMultilevel"/>
    <w:tmpl w:val="44D88086"/>
    <w:lvl w:ilvl="0" w:tplc="04150005">
      <w:start w:val="1"/>
      <w:numFmt w:val="bullet"/>
      <w:lvlText w:val=""/>
      <w:lvlJc w:val="left"/>
      <w:pPr>
        <w:ind w:left="270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4" w:hanging="360"/>
      </w:pPr>
      <w:rPr>
        <w:rFonts w:ascii="Wingdings" w:hAnsi="Wingdings" w:hint="default"/>
      </w:rPr>
    </w:lvl>
  </w:abstractNum>
  <w:abstractNum w:abstractNumId="11" w15:restartNumberingAfterBreak="0">
    <w:nsid w:val="1BAA7C78"/>
    <w:multiLevelType w:val="hybridMultilevel"/>
    <w:tmpl w:val="9C0C0124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1684703"/>
    <w:multiLevelType w:val="hybridMultilevel"/>
    <w:tmpl w:val="21C00A5A"/>
    <w:lvl w:ilvl="0" w:tplc="FFFFFFFF">
      <w:start w:val="1"/>
      <w:numFmt w:val="bullet"/>
      <w:pStyle w:val="Osignicie"/>
      <w:lvlText w:val=""/>
      <w:legacy w:legacy="1" w:legacySpace="0" w:legacyIndent="240"/>
      <w:lvlJc w:val="left"/>
      <w:pPr>
        <w:ind w:left="370" w:hanging="240"/>
      </w:pPr>
      <w:rPr>
        <w:rFonts w:ascii="Wingdings" w:hAnsi="Wingdings"/>
        <w:sz w:val="12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2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481677"/>
    <w:multiLevelType w:val="multilevel"/>
    <w:tmpl w:val="7256BB30"/>
    <w:lvl w:ilvl="0">
      <w:start w:val="2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CG Omega" w:hAnsi="CG Omega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65608D"/>
    <w:multiLevelType w:val="hybridMultilevel"/>
    <w:tmpl w:val="E3442248"/>
    <w:lvl w:ilvl="0" w:tplc="04150011">
      <w:start w:val="1"/>
      <w:numFmt w:val="decimal"/>
      <w:lvlText w:val="%1)"/>
      <w:lvlJc w:val="left"/>
      <w:pPr>
        <w:tabs>
          <w:tab w:val="num" w:pos="1014"/>
        </w:tabs>
        <w:ind w:left="10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34"/>
        </w:tabs>
        <w:ind w:left="173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54"/>
        </w:tabs>
        <w:ind w:left="245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</w:lvl>
  </w:abstractNum>
  <w:abstractNum w:abstractNumId="15" w15:restartNumberingAfterBreak="0">
    <w:nsid w:val="33812274"/>
    <w:multiLevelType w:val="hybridMultilevel"/>
    <w:tmpl w:val="EC3C4C80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0F4E817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2"/>
        <w:szCs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7EC223F"/>
    <w:multiLevelType w:val="hybridMultilevel"/>
    <w:tmpl w:val="7DA21F2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572E4"/>
    <w:multiLevelType w:val="multilevel"/>
    <w:tmpl w:val="38C08C48"/>
    <w:lvl w:ilvl="0">
      <w:start w:val="6"/>
      <w:numFmt w:val="decimal"/>
      <w:lvlText w:val="%1"/>
      <w:lvlJc w:val="left"/>
      <w:pPr>
        <w:ind w:left="360" w:hanging="360"/>
      </w:pPr>
      <w:rPr>
        <w:rFonts w:eastAsia="Calibri" w:cs="Tahoma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G Omega" w:eastAsia="Times New Roman" w:hAnsi="CG Omega" w:cs="Times New Roman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="Tahom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="Tahom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="Tahom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="Tahom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cs="Tahom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="Tahom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cs="Tahoma" w:hint="default"/>
      </w:rPr>
    </w:lvl>
  </w:abstractNum>
  <w:abstractNum w:abstractNumId="18" w15:restartNumberingAfterBreak="0">
    <w:nsid w:val="41AD5303"/>
    <w:multiLevelType w:val="multilevel"/>
    <w:tmpl w:val="E26CE1EA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CG Omega" w:hAnsi="CG Omega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A73230"/>
    <w:multiLevelType w:val="hybridMultilevel"/>
    <w:tmpl w:val="8D8009B8"/>
    <w:lvl w:ilvl="0" w:tplc="83362D40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0B675C"/>
    <w:multiLevelType w:val="multilevel"/>
    <w:tmpl w:val="7BEC78D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A0F5706"/>
    <w:multiLevelType w:val="hybridMultilevel"/>
    <w:tmpl w:val="DF8EDACE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E3857"/>
    <w:multiLevelType w:val="hybridMultilevel"/>
    <w:tmpl w:val="3D92719E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CB44EBC"/>
    <w:multiLevelType w:val="singleLevel"/>
    <w:tmpl w:val="889C4BB0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CG Omega" w:hAnsi="CG Omega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</w:abstractNum>
  <w:abstractNum w:abstractNumId="24" w15:restartNumberingAfterBreak="0">
    <w:nsid w:val="5131140C"/>
    <w:multiLevelType w:val="singleLevel"/>
    <w:tmpl w:val="14E62E28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G Omega" w:hAnsi="CG Omega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</w:abstractNum>
  <w:abstractNum w:abstractNumId="25" w15:restartNumberingAfterBreak="0">
    <w:nsid w:val="537D37CC"/>
    <w:multiLevelType w:val="hybridMultilevel"/>
    <w:tmpl w:val="99F490D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50977E8"/>
    <w:multiLevelType w:val="hybridMultilevel"/>
    <w:tmpl w:val="2B8C29A8"/>
    <w:lvl w:ilvl="0" w:tplc="0415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6846FC"/>
    <w:multiLevelType w:val="singleLevel"/>
    <w:tmpl w:val="C234F500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CG Omega" w:hAnsi="CG Omega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</w:abstractNum>
  <w:abstractNum w:abstractNumId="28" w15:restartNumberingAfterBreak="0">
    <w:nsid w:val="5B632531"/>
    <w:multiLevelType w:val="hybridMultilevel"/>
    <w:tmpl w:val="370E9DD2"/>
    <w:lvl w:ilvl="0" w:tplc="F200997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CG Omega" w:hAnsi="CG Omega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E968500">
      <w:start w:val="1"/>
      <w:numFmt w:val="lowerLetter"/>
      <w:lvlText w:val="%3)"/>
      <w:lvlJc w:val="right"/>
      <w:pPr>
        <w:ind w:left="2160" w:hanging="180"/>
      </w:pPr>
      <w:rPr>
        <w:rFonts w:ascii="CG Omega" w:eastAsia="Times New Roman" w:hAnsi="CG Omeg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04CBA"/>
    <w:multiLevelType w:val="hybridMultilevel"/>
    <w:tmpl w:val="16BEB4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7A2FCA"/>
    <w:multiLevelType w:val="hybridMultilevel"/>
    <w:tmpl w:val="A7D8B9FC"/>
    <w:lvl w:ilvl="0" w:tplc="04150005">
      <w:start w:val="1"/>
      <w:numFmt w:val="bullet"/>
      <w:lvlText w:val=""/>
      <w:lvlJc w:val="left"/>
      <w:pPr>
        <w:ind w:left="1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1" w15:restartNumberingAfterBreak="0">
    <w:nsid w:val="673E0DD1"/>
    <w:multiLevelType w:val="hybridMultilevel"/>
    <w:tmpl w:val="70944E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CF67E6"/>
    <w:multiLevelType w:val="hybridMultilevel"/>
    <w:tmpl w:val="794A7DDA"/>
    <w:lvl w:ilvl="0" w:tplc="47B09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8C6B19"/>
    <w:multiLevelType w:val="hybridMultilevel"/>
    <w:tmpl w:val="D62274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160BE5"/>
    <w:multiLevelType w:val="hybridMultilevel"/>
    <w:tmpl w:val="6B3C684C"/>
    <w:lvl w:ilvl="0" w:tplc="41585BAA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CG Omega" w:hAnsi="CG Omega" w:cs="Times New Roman" w:hint="default"/>
        <w:b w:val="0"/>
        <w:sz w:val="22"/>
        <w:szCs w:val="22"/>
      </w:rPr>
    </w:lvl>
    <w:lvl w:ilvl="1" w:tplc="AD960A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G Omega" w:eastAsia="Times New Roman" w:hAnsi="CG Omega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097170B"/>
    <w:multiLevelType w:val="hybridMultilevel"/>
    <w:tmpl w:val="FBC0BF70"/>
    <w:lvl w:ilvl="0" w:tplc="41585BAA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CG Omega" w:hAnsi="CG Omega" w:cs="Times New Roman" w:hint="default"/>
        <w:b w:val="0"/>
        <w:sz w:val="22"/>
        <w:szCs w:val="22"/>
      </w:rPr>
    </w:lvl>
    <w:lvl w:ilvl="1" w:tplc="0AA603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G Omega" w:eastAsia="Times New Roman" w:hAnsi="CG Omega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14D71C7"/>
    <w:multiLevelType w:val="hybridMultilevel"/>
    <w:tmpl w:val="AD622FAC"/>
    <w:lvl w:ilvl="0" w:tplc="A9A4A33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  <w:i w:val="0"/>
        <w:iCs w:val="0"/>
        <w:color w:val="auto"/>
      </w:rPr>
    </w:lvl>
    <w:lvl w:ilvl="1" w:tplc="36E07F4E">
      <w:start w:val="1"/>
      <w:numFmt w:val="decimal"/>
      <w:lvlText w:val="%2)"/>
      <w:lvlJc w:val="left"/>
      <w:pPr>
        <w:ind w:left="1440" w:hanging="360"/>
      </w:pPr>
      <w:rPr>
        <w:rFonts w:ascii="CG Omega" w:eastAsia="Calibri" w:hAnsi="CG Omeg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934FC1"/>
    <w:multiLevelType w:val="hybridMultilevel"/>
    <w:tmpl w:val="50346752"/>
    <w:lvl w:ilvl="0" w:tplc="4C082F8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CG Omega" w:hAnsi="CG Omega" w:cs="Times New Roman" w:hint="default"/>
        <w:b w:val="0"/>
        <w:i w:val="0"/>
        <w:sz w:val="22"/>
        <w:szCs w:val="22"/>
      </w:rPr>
    </w:lvl>
    <w:lvl w:ilvl="1" w:tplc="328691DA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38" w15:restartNumberingAfterBreak="0">
    <w:nsid w:val="742804F8"/>
    <w:multiLevelType w:val="hybridMultilevel"/>
    <w:tmpl w:val="E3C46DEA"/>
    <w:lvl w:ilvl="0" w:tplc="0415000F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9" w15:restartNumberingAfterBreak="0">
    <w:nsid w:val="78C323DD"/>
    <w:multiLevelType w:val="hybridMultilevel"/>
    <w:tmpl w:val="13D4291C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AB0724C"/>
    <w:multiLevelType w:val="hybridMultilevel"/>
    <w:tmpl w:val="1F4E4666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7B565FD1"/>
    <w:multiLevelType w:val="hybridMultilevel"/>
    <w:tmpl w:val="673E216C"/>
    <w:lvl w:ilvl="0" w:tplc="A9628C2A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</w:lvl>
    <w:lvl w:ilvl="1" w:tplc="A4B4135C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ascii="CG Omega" w:eastAsia="Times New Roman" w:hAnsi="CG Omega" w:cs="Times New Roman"/>
      </w:r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EBA022D"/>
    <w:multiLevelType w:val="hybridMultilevel"/>
    <w:tmpl w:val="1BF84C6E"/>
    <w:lvl w:ilvl="0" w:tplc="04150011">
      <w:start w:val="10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18"/>
    <w:lvlOverride w:ilvl="0">
      <w:startOverride w:val="1"/>
    </w:lvlOverride>
  </w:num>
  <w:num w:numId="3">
    <w:abstractNumId w:val="13"/>
    <w:lvlOverride w:ilvl="0">
      <w:startOverride w:val="2"/>
    </w:lvlOverride>
  </w:num>
  <w:num w:numId="4">
    <w:abstractNumId w:val="24"/>
    <w:lvlOverride w:ilvl="0">
      <w:startOverride w:val="3"/>
    </w:lvlOverride>
  </w:num>
  <w:num w:numId="5">
    <w:abstractNumId w:val="14"/>
  </w:num>
  <w:num w:numId="6">
    <w:abstractNumId w:val="3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</w:num>
  <w:num w:numId="8">
    <w:abstractNumId w:val="27"/>
    <w:lvlOverride w:ilvl="0">
      <w:startOverride w:val="1"/>
    </w:lvlOverride>
  </w:num>
  <w:num w:numId="9">
    <w:abstractNumId w:val="41"/>
  </w:num>
  <w:num w:numId="10">
    <w:abstractNumId w:val="23"/>
    <w:lvlOverride w:ilvl="0">
      <w:startOverride w:val="1"/>
    </w:lvlOverride>
  </w:num>
  <w:num w:numId="11">
    <w:abstractNumId w:val="20"/>
  </w:num>
  <w:num w:numId="12">
    <w:abstractNumId w:val="3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38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34"/>
  </w:num>
  <w:num w:numId="19">
    <w:abstractNumId w:val="39"/>
  </w:num>
  <w:num w:numId="20">
    <w:abstractNumId w:val="25"/>
  </w:num>
  <w:num w:numId="21">
    <w:abstractNumId w:val="42"/>
  </w:num>
  <w:num w:numId="22">
    <w:abstractNumId w:val="10"/>
  </w:num>
  <w:num w:numId="23">
    <w:abstractNumId w:val="1"/>
  </w:num>
  <w:num w:numId="24">
    <w:abstractNumId w:val="11"/>
  </w:num>
  <w:num w:numId="25">
    <w:abstractNumId w:val="22"/>
  </w:num>
  <w:num w:numId="26">
    <w:abstractNumId w:val="17"/>
  </w:num>
  <w:num w:numId="27">
    <w:abstractNumId w:val="36"/>
  </w:num>
  <w:num w:numId="28">
    <w:abstractNumId w:val="5"/>
  </w:num>
  <w:num w:numId="29">
    <w:abstractNumId w:val="4"/>
  </w:num>
  <w:num w:numId="30">
    <w:abstractNumId w:val="3"/>
  </w:num>
  <w:num w:numId="31">
    <w:abstractNumId w:val="19"/>
  </w:num>
  <w:num w:numId="32">
    <w:abstractNumId w:val="6"/>
  </w:num>
  <w:num w:numId="33">
    <w:abstractNumId w:val="16"/>
  </w:num>
  <w:num w:numId="34">
    <w:abstractNumId w:val="30"/>
  </w:num>
  <w:num w:numId="35">
    <w:abstractNumId w:val="0"/>
  </w:num>
  <w:num w:numId="36">
    <w:abstractNumId w:val="21"/>
  </w:num>
  <w:num w:numId="37">
    <w:abstractNumId w:val="26"/>
  </w:num>
  <w:num w:numId="38">
    <w:abstractNumId w:val="40"/>
  </w:num>
  <w:num w:numId="39">
    <w:abstractNumId w:val="8"/>
  </w:num>
  <w:num w:numId="40">
    <w:abstractNumId w:val="2"/>
  </w:num>
  <w:num w:numId="41">
    <w:abstractNumId w:val="31"/>
  </w:num>
  <w:num w:numId="42">
    <w:abstractNumId w:val="29"/>
  </w:num>
  <w:num w:numId="43">
    <w:abstractNumId w:val="7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00B"/>
    <w:rsid w:val="00002160"/>
    <w:rsid w:val="00025738"/>
    <w:rsid w:val="00061074"/>
    <w:rsid w:val="00061EF4"/>
    <w:rsid w:val="00091708"/>
    <w:rsid w:val="000E165C"/>
    <w:rsid w:val="000E729B"/>
    <w:rsid w:val="000F346F"/>
    <w:rsid w:val="00106796"/>
    <w:rsid w:val="00115D3F"/>
    <w:rsid w:val="00131240"/>
    <w:rsid w:val="00133A28"/>
    <w:rsid w:val="001377A6"/>
    <w:rsid w:val="00166F03"/>
    <w:rsid w:val="001724F3"/>
    <w:rsid w:val="00182F98"/>
    <w:rsid w:val="001A04C0"/>
    <w:rsid w:val="001A2107"/>
    <w:rsid w:val="001C0BB3"/>
    <w:rsid w:val="001C5172"/>
    <w:rsid w:val="001D2447"/>
    <w:rsid w:val="001D7223"/>
    <w:rsid w:val="001F1FC3"/>
    <w:rsid w:val="00204688"/>
    <w:rsid w:val="0025086A"/>
    <w:rsid w:val="00257B63"/>
    <w:rsid w:val="00275CFD"/>
    <w:rsid w:val="002767D2"/>
    <w:rsid w:val="002A56FC"/>
    <w:rsid w:val="002A5C29"/>
    <w:rsid w:val="002A7A95"/>
    <w:rsid w:val="002E3254"/>
    <w:rsid w:val="003021A3"/>
    <w:rsid w:val="0031761F"/>
    <w:rsid w:val="0036182F"/>
    <w:rsid w:val="00363D95"/>
    <w:rsid w:val="00364AC0"/>
    <w:rsid w:val="003B3883"/>
    <w:rsid w:val="003B4DF0"/>
    <w:rsid w:val="003E40B8"/>
    <w:rsid w:val="0041423D"/>
    <w:rsid w:val="0041600E"/>
    <w:rsid w:val="0042589D"/>
    <w:rsid w:val="00435107"/>
    <w:rsid w:val="0043587B"/>
    <w:rsid w:val="00471D51"/>
    <w:rsid w:val="0048005A"/>
    <w:rsid w:val="004963C2"/>
    <w:rsid w:val="00496CB2"/>
    <w:rsid w:val="004C3552"/>
    <w:rsid w:val="004D65DE"/>
    <w:rsid w:val="00500197"/>
    <w:rsid w:val="00546373"/>
    <w:rsid w:val="00587F34"/>
    <w:rsid w:val="005D0268"/>
    <w:rsid w:val="005E0C8C"/>
    <w:rsid w:val="005E7FC8"/>
    <w:rsid w:val="006126F3"/>
    <w:rsid w:val="006864D6"/>
    <w:rsid w:val="006A02E9"/>
    <w:rsid w:val="006F0CB4"/>
    <w:rsid w:val="00732C33"/>
    <w:rsid w:val="00783616"/>
    <w:rsid w:val="0079008D"/>
    <w:rsid w:val="0079058D"/>
    <w:rsid w:val="007B0C39"/>
    <w:rsid w:val="007E4C6A"/>
    <w:rsid w:val="008234BB"/>
    <w:rsid w:val="008C1B81"/>
    <w:rsid w:val="00951FE5"/>
    <w:rsid w:val="00953FF3"/>
    <w:rsid w:val="009F2E79"/>
    <w:rsid w:val="00A40A77"/>
    <w:rsid w:val="00A51C6B"/>
    <w:rsid w:val="00A67877"/>
    <w:rsid w:val="00AC3B90"/>
    <w:rsid w:val="00AF1BED"/>
    <w:rsid w:val="00AF631B"/>
    <w:rsid w:val="00B016AF"/>
    <w:rsid w:val="00B031AD"/>
    <w:rsid w:val="00B043D0"/>
    <w:rsid w:val="00B10EC1"/>
    <w:rsid w:val="00B12DC5"/>
    <w:rsid w:val="00B350CB"/>
    <w:rsid w:val="00B405FF"/>
    <w:rsid w:val="00BD1FC9"/>
    <w:rsid w:val="00BD44AB"/>
    <w:rsid w:val="00BE4901"/>
    <w:rsid w:val="00BF3B64"/>
    <w:rsid w:val="00C14AE0"/>
    <w:rsid w:val="00C240C9"/>
    <w:rsid w:val="00C273AA"/>
    <w:rsid w:val="00C31DEA"/>
    <w:rsid w:val="00C860E1"/>
    <w:rsid w:val="00C8700B"/>
    <w:rsid w:val="00C975DD"/>
    <w:rsid w:val="00CA5CCA"/>
    <w:rsid w:val="00CA6A31"/>
    <w:rsid w:val="00CC475C"/>
    <w:rsid w:val="00D550AF"/>
    <w:rsid w:val="00D81188"/>
    <w:rsid w:val="00DA7D90"/>
    <w:rsid w:val="00DB7CDE"/>
    <w:rsid w:val="00DC50DC"/>
    <w:rsid w:val="00E360C7"/>
    <w:rsid w:val="00F030BD"/>
    <w:rsid w:val="00F112EC"/>
    <w:rsid w:val="00F41BC1"/>
    <w:rsid w:val="00F61A90"/>
    <w:rsid w:val="00F86483"/>
    <w:rsid w:val="00F962B3"/>
    <w:rsid w:val="00FA7643"/>
    <w:rsid w:val="00FD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3D5B31-61EF-4122-942C-5FCD92101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67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767D2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2767D2"/>
    <w:pPr>
      <w:keepNext/>
      <w:outlineLvl w:val="1"/>
    </w:pPr>
    <w:rPr>
      <w:rFonts w:ascii="Verdana" w:hAnsi="Verdana"/>
      <w:b/>
      <w:i/>
      <w:spacing w:val="-14"/>
    </w:rPr>
  </w:style>
  <w:style w:type="paragraph" w:styleId="Nagwek3">
    <w:name w:val="heading 3"/>
    <w:basedOn w:val="Normalny"/>
    <w:next w:val="Normalny"/>
    <w:link w:val="Nagwek3Znak"/>
    <w:qFormat/>
    <w:rsid w:val="002767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2767D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767D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2767D2"/>
    <w:rPr>
      <w:rFonts w:ascii="Verdana" w:eastAsia="Times New Roman" w:hAnsi="Verdana" w:cs="Times New Roman"/>
      <w:b/>
      <w:i/>
      <w:spacing w:val="-14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2767D2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rsid w:val="002767D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">
    <w:name w:val="Body Text"/>
    <w:aliases w:val="Tekst podstawow.(F2),(F2)"/>
    <w:basedOn w:val="Normalny"/>
    <w:link w:val="TekstpodstawowyZnak"/>
    <w:rsid w:val="002767D2"/>
    <w:pPr>
      <w:spacing w:after="120"/>
    </w:p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2767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2767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767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2767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767D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Osignicie">
    <w:name w:val="Osiągnięcie"/>
    <w:basedOn w:val="Normalny"/>
    <w:rsid w:val="002767D2"/>
    <w:pPr>
      <w:numPr>
        <w:numId w:val="1"/>
      </w:numPr>
    </w:pPr>
  </w:style>
  <w:style w:type="table" w:styleId="Tabela-Siatka">
    <w:name w:val="Table Grid"/>
    <w:basedOn w:val="Standardowy"/>
    <w:rsid w:val="002767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2767D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767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2767D2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2767D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podstawowy31">
    <w:name w:val="Tekst podstawowy 31"/>
    <w:basedOn w:val="Normalny"/>
    <w:rsid w:val="002767D2"/>
    <w:pPr>
      <w:widowControl w:val="0"/>
      <w:suppressAutoHyphens/>
    </w:pPr>
    <w:rPr>
      <w:rFonts w:eastAsia="Lucida Sans Unicode"/>
      <w:kern w:val="2"/>
    </w:rPr>
  </w:style>
  <w:style w:type="paragraph" w:styleId="Lista">
    <w:name w:val="List"/>
    <w:basedOn w:val="Normalny"/>
    <w:semiHidden/>
    <w:rsid w:val="002767D2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semiHidden/>
    <w:rsid w:val="002767D2"/>
    <w:pPr>
      <w:ind w:left="566" w:hanging="283"/>
      <w:contextualSpacing/>
    </w:pPr>
    <w:rPr>
      <w:sz w:val="20"/>
      <w:szCs w:val="20"/>
    </w:rPr>
  </w:style>
  <w:style w:type="paragraph" w:styleId="NormalnyWeb">
    <w:name w:val="Normal (Web)"/>
    <w:basedOn w:val="Normalny"/>
    <w:uiPriority w:val="99"/>
    <w:semiHidden/>
    <w:rsid w:val="002767D2"/>
    <w:pPr>
      <w:spacing w:before="100" w:beforeAutospacing="1" w:after="100" w:afterAutospacing="1"/>
    </w:pPr>
  </w:style>
  <w:style w:type="paragraph" w:styleId="Tekstpodstawowywcity3">
    <w:name w:val="Body Text Indent 3"/>
    <w:basedOn w:val="Normalny"/>
    <w:link w:val="Tekstpodstawowywcity3Znak"/>
    <w:semiHidden/>
    <w:rsid w:val="002767D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2767D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rsid w:val="002767D2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2767D2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styleId="Akapitzlist">
    <w:name w:val="List Paragraph"/>
    <w:aliases w:val="Numerowanie,List Paragraph,Akapit z listą BS,CW_Lista,L1,normalny tekst,lp1,List Paragraph2,lp11,BulletC,Wyliczanie,Obiekt,Akapit z listą31,Bullets,Preambuła,Wypunktowanie,CP-UC,CP-Punkty,Bullet List,List - bullets,Equipment,Bullet 1"/>
    <w:basedOn w:val="Normalny"/>
    <w:link w:val="AkapitzlistZnak"/>
    <w:uiPriority w:val="34"/>
    <w:qFormat/>
    <w:rsid w:val="002767D2"/>
    <w:pPr>
      <w:suppressAutoHyphens/>
      <w:autoSpaceDN w:val="0"/>
      <w:spacing w:before="100" w:beforeAutospacing="1" w:afterAutospacing="1"/>
      <w:ind w:left="720" w:firstLine="360"/>
      <w:jc w:val="both"/>
      <w:textAlignment w:val="baseline"/>
    </w:pPr>
    <w:rPr>
      <w:rFonts w:ascii="Calibri" w:eastAsia="SimSun" w:hAnsi="Calibri" w:cs="F"/>
      <w:kern w:val="3"/>
      <w:sz w:val="22"/>
      <w:szCs w:val="22"/>
      <w:lang w:val="en-US" w:eastAsia="en-US" w:bidi="en-US"/>
    </w:rPr>
  </w:style>
  <w:style w:type="character" w:customStyle="1" w:styleId="AkapitzlistZnak">
    <w:name w:val="Akapit z listą Znak"/>
    <w:aliases w:val="Numerowanie Znak,List Paragraph Znak,Akapit z listą BS Znak,CW_Lista Znak,L1 Znak,normalny tekst Znak,lp1 Znak,List Paragraph2 Znak,lp11 Znak,BulletC Znak,Wyliczanie Znak,Obiekt Znak,Akapit z listą31 Znak,Bullets Znak,Preambuła Znak"/>
    <w:link w:val="Akapitzlist"/>
    <w:uiPriority w:val="34"/>
    <w:qFormat/>
    <w:rsid w:val="002767D2"/>
    <w:rPr>
      <w:rFonts w:ascii="Calibri" w:eastAsia="SimSun" w:hAnsi="Calibri" w:cs="F"/>
      <w:kern w:val="3"/>
      <w:lang w:val="en-US" w:bidi="en-US"/>
    </w:rPr>
  </w:style>
  <w:style w:type="character" w:styleId="Pogrubienie">
    <w:name w:val="Strong"/>
    <w:uiPriority w:val="22"/>
    <w:qFormat/>
    <w:rsid w:val="002767D2"/>
    <w:rPr>
      <w:b/>
      <w:bCs/>
    </w:rPr>
  </w:style>
  <w:style w:type="paragraph" w:customStyle="1" w:styleId="Default">
    <w:name w:val="Default"/>
    <w:rsid w:val="002767D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2767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67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7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767D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1A04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6</Pages>
  <Words>2400</Words>
  <Characters>14402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Inwest-1</dc:creator>
  <cp:keywords/>
  <dc:description/>
  <cp:lastModifiedBy>Inwest-1</cp:lastModifiedBy>
  <cp:revision>56</cp:revision>
  <cp:lastPrinted>2024-04-26T08:43:00Z</cp:lastPrinted>
  <dcterms:created xsi:type="dcterms:W3CDTF">2023-04-26T09:45:00Z</dcterms:created>
  <dcterms:modified xsi:type="dcterms:W3CDTF">2024-11-06T08:20:00Z</dcterms:modified>
</cp:coreProperties>
</file>