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REMONT  POMIESZCZEŃ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Komendy Powiatowej Policji w Głogowie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Sala odpraw parter stara część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wymiana lamp 40 W LED 60x60 – 6 szt.</w:t>
      </w:r>
    </w:p>
    <w:p>
      <w:pPr>
        <w:pStyle w:val="Normal"/>
        <w:spacing w:before="0" w:after="0"/>
        <w:rPr>
          <w:rFonts w:ascii="Times New Roman" w:hAnsi="Times New Roman" w:cs="Times New Roman"/>
          <w:vertAlign w:val="superscript"/>
        </w:rPr>
      </w:pPr>
      <w:r>
        <w:rPr>
          <w:rFonts w:cs="Times New Roman" w:ascii="Times New Roman" w:hAnsi="Times New Roman"/>
        </w:rPr>
        <w:t>- malowanie sufitu – 32,56 m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>, ściany – 87,80 m</w:t>
      </w:r>
      <w:r>
        <w:rPr>
          <w:rFonts w:cs="Times New Roman" w:ascii="Times New Roman" w:hAnsi="Times New Roman"/>
          <w:vertAlign w:val="superscript"/>
        </w:rPr>
        <w:t>2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RAZEM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- wymiana lamp 40 W LED 60x60 – 6 szt.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vertAlign w:val="superscript"/>
        </w:rPr>
      </w:pPr>
      <w:r>
        <w:rPr>
          <w:rFonts w:cs="Times New Roman" w:ascii="Times New Roman" w:hAnsi="Times New Roman"/>
          <w:b/>
        </w:rPr>
        <w:t>- malowanie sufit – 32,56 m</w:t>
      </w:r>
      <w:r>
        <w:rPr>
          <w:rFonts w:cs="Times New Roman" w:ascii="Times New Roman" w:hAnsi="Times New Roman"/>
          <w:b/>
          <w:vertAlign w:val="superscript"/>
        </w:rPr>
        <w:t>2</w:t>
      </w:r>
      <w:r>
        <w:rPr>
          <w:rFonts w:cs="Times New Roman" w:ascii="Times New Roman" w:hAnsi="Times New Roman"/>
          <w:b/>
        </w:rPr>
        <w:t xml:space="preserve"> , ściany – 87,80 m</w:t>
      </w:r>
      <w:r>
        <w:rPr>
          <w:rFonts w:cs="Times New Roman" w:ascii="Times New Roman" w:hAnsi="Times New Roman"/>
          <w:b/>
          <w:vertAlign w:val="superscript"/>
        </w:rPr>
        <w:t>2</w:t>
      </w:r>
    </w:p>
    <w:p>
      <w:pPr>
        <w:pStyle w:val="Normal"/>
        <w:spacing w:before="0" w:after="0"/>
        <w:rPr>
          <w:rFonts w:ascii="Times New Roman" w:hAnsi="Times New Roman" w:cs="Times New Roman"/>
          <w:b/>
          <w:vertAlign w:val="superscript"/>
        </w:rPr>
      </w:pPr>
      <w:r>
        <w:rPr>
          <w:rFonts w:cs="Times New Roman" w:ascii="Times New Roman" w:hAnsi="Times New Roman"/>
          <w:b/>
          <w:vertAlign w:val="superscript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I piętro nowa część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Technicy Kryminalistyki 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Pomieszczenie  nr 117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montaż włącznika światła w pomieszczeniu 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wymiana lamp 120 cm – 3 szt.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malowanie sufit – 13,82 m </w:t>
      </w:r>
      <w:r>
        <w:rPr>
          <w:rFonts w:cs="Times New Roman" w:ascii="Times New Roman" w:hAnsi="Times New Roman"/>
          <w:vertAlign w:val="superscript"/>
        </w:rPr>
        <w:t>2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Pomieszczenie nr 117 korytarz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wymiana lamp 120 cm - 3 szt.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montaż lampy LED  24W 60x60 -  1 szt. </w:t>
      </w:r>
    </w:p>
    <w:p>
      <w:pPr>
        <w:pStyle w:val="Normal"/>
        <w:spacing w:before="0" w:after="0"/>
        <w:rPr>
          <w:rFonts w:ascii="Times New Roman" w:hAnsi="Times New Roman" w:cs="Times New Roman"/>
          <w:vertAlign w:val="superscript"/>
        </w:rPr>
      </w:pPr>
      <w:r>
        <w:rPr>
          <w:rFonts w:cs="Times New Roman" w:ascii="Times New Roman" w:hAnsi="Times New Roman"/>
        </w:rPr>
        <w:t>- malowanie sufit – 13,05 m2 , ściany – 25,16 m</w:t>
      </w:r>
      <w:r>
        <w:rPr>
          <w:rFonts w:cs="Times New Roman" w:ascii="Times New Roman" w:hAnsi="Times New Roman"/>
          <w:vertAlign w:val="superscript"/>
        </w:rPr>
        <w:t>2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Pomieszczenie 117A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wymiana lamp 120 cm – 3 szt. </w:t>
      </w:r>
    </w:p>
    <w:p>
      <w:pPr>
        <w:pStyle w:val="Normal"/>
        <w:spacing w:before="0" w:after="0"/>
        <w:rPr>
          <w:rFonts w:ascii="Times New Roman" w:hAnsi="Times New Roman" w:cs="Times New Roman"/>
          <w:vertAlign w:val="superscript"/>
        </w:rPr>
      </w:pPr>
      <w:r>
        <w:rPr>
          <w:rFonts w:cs="Times New Roman" w:ascii="Times New Roman" w:hAnsi="Times New Roman"/>
        </w:rPr>
        <w:t>- malowanie sufit – 14,69 m</w:t>
      </w:r>
      <w:r>
        <w:rPr>
          <w:rFonts w:cs="Times New Roman" w:ascii="Times New Roman" w:hAnsi="Times New Roman"/>
          <w:vertAlign w:val="superscript"/>
        </w:rPr>
        <w:t>2</w:t>
      </w:r>
    </w:p>
    <w:p>
      <w:pPr>
        <w:pStyle w:val="Normal"/>
        <w:spacing w:before="0" w:after="0"/>
        <w:rPr>
          <w:rFonts w:ascii="Times New Roman" w:hAnsi="Times New Roman" w:cs="Times New Roman"/>
          <w:vertAlign w:val="superscript"/>
        </w:rPr>
      </w:pPr>
      <w:r>
        <w:rPr>
          <w:rFonts w:cs="Times New Roman" w:ascii="Times New Roman" w:hAnsi="Times New Roman"/>
          <w:vertAlign w:val="superscript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Pomieszczenie nr 124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wymiana lamp – 3 szt.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malowanie sufit – 10,88 m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>, ściany – 36,20 m</w:t>
      </w:r>
      <w:r>
        <w:rPr>
          <w:rFonts w:cs="Times New Roman" w:ascii="Times New Roman" w:hAnsi="Times New Roman"/>
          <w:vertAlign w:val="superscript"/>
        </w:rPr>
        <w:t>2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Pomieszczenie nr 120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wymiana lamp 120 cm – 3 szt. 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malowanie sufit – 11,28 m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 xml:space="preserve"> , ściany – 37,50 m</w:t>
      </w:r>
      <w:r>
        <w:rPr>
          <w:rFonts w:cs="Times New Roman" w:ascii="Times New Roman" w:hAnsi="Times New Roman"/>
          <w:vertAlign w:val="superscript"/>
        </w:rPr>
        <w:t>2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Pomieszczenie nr 125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wymiana lamp 120 cm – 3 szt.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malowanie sufit – 11,78 m</w:t>
      </w:r>
      <w:r>
        <w:rPr>
          <w:rFonts w:cs="Times New Roman" w:ascii="Times New Roman" w:hAnsi="Times New Roman"/>
          <w:vertAlign w:val="superscript"/>
        </w:rPr>
        <w:t>2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Pomieszczenie nr 119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wymiana lamp 4 szt. 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malowanie sufit – 12,97 m</w:t>
      </w:r>
      <w:r>
        <w:rPr>
          <w:rFonts w:cs="Times New Roman" w:ascii="Times New Roman" w:hAnsi="Times New Roman"/>
          <w:vertAlign w:val="superscript"/>
        </w:rPr>
        <w:t>2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Pomieszczenie nr 118 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wymiana lamp 120 cm – 3 szt.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malowanie sufit – 11,78 m</w:t>
      </w:r>
      <w:r>
        <w:rPr>
          <w:rFonts w:cs="Times New Roman" w:ascii="Times New Roman" w:hAnsi="Times New Roman"/>
          <w:vertAlign w:val="superscript"/>
        </w:rPr>
        <w:t xml:space="preserve">2 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RAZEM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- wymiana lamp 120 cm – 25 szt.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- montaż lampy 60 x 60 24 W – 1 szt.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- montaż włącznika oświetlenia – 1 szt.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- malowanie sufit - 100,25 m</w:t>
      </w:r>
      <w:r>
        <w:rPr>
          <w:rFonts w:cs="Times New Roman" w:ascii="Times New Roman" w:hAnsi="Times New Roman"/>
          <w:b/>
          <w:vertAlign w:val="superscript"/>
        </w:rPr>
        <w:t>2</w:t>
      </w:r>
      <w:r>
        <w:rPr>
          <w:rFonts w:cs="Times New Roman" w:ascii="Times New Roman" w:hAnsi="Times New Roman"/>
          <w:b/>
        </w:rPr>
        <w:t xml:space="preserve"> , ściany – 73,70 m</w:t>
      </w:r>
      <w:r>
        <w:rPr>
          <w:rFonts w:cs="Times New Roman" w:ascii="Times New Roman" w:hAnsi="Times New Roman"/>
          <w:b/>
          <w:vertAlign w:val="superscript"/>
        </w:rPr>
        <w:t>2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II piętro nowa część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Sekretariat Komendanta 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wymiana lamp – 4 szt.</w:t>
      </w:r>
    </w:p>
    <w:p>
      <w:pPr>
        <w:pStyle w:val="Normal"/>
        <w:spacing w:before="0" w:after="0"/>
        <w:rPr>
          <w:rFonts w:ascii="Times New Roman" w:hAnsi="Times New Roman" w:cs="Times New Roman"/>
          <w:vertAlign w:val="superscript"/>
        </w:rPr>
      </w:pPr>
      <w:r>
        <w:rPr>
          <w:rFonts w:cs="Times New Roman" w:ascii="Times New Roman" w:hAnsi="Times New Roman"/>
        </w:rPr>
        <w:t>- malowanie sufit – 19,38 m</w:t>
      </w:r>
      <w:r>
        <w:rPr>
          <w:rFonts w:cs="Times New Roman" w:ascii="Times New Roman" w:hAnsi="Times New Roman"/>
          <w:vertAlign w:val="superscript"/>
        </w:rPr>
        <w:t xml:space="preserve">2 </w:t>
      </w:r>
      <w:r>
        <w:rPr>
          <w:rFonts w:cs="Times New Roman" w:ascii="Times New Roman" w:hAnsi="Times New Roman"/>
        </w:rPr>
        <w:t>, ściany - 47,17 m</w:t>
      </w:r>
      <w:r>
        <w:rPr>
          <w:rFonts w:cs="Times New Roman" w:ascii="Times New Roman" w:hAnsi="Times New Roman"/>
          <w:vertAlign w:val="superscript"/>
        </w:rPr>
        <w:t>2</w:t>
      </w:r>
    </w:p>
    <w:p>
      <w:pPr>
        <w:pStyle w:val="Normal"/>
        <w:spacing w:before="0" w:after="0"/>
        <w:rPr>
          <w:rFonts w:ascii="Times New Roman" w:hAnsi="Times New Roman" w:cs="Times New Roman"/>
          <w:vertAlign w:val="superscript"/>
        </w:rPr>
      </w:pPr>
      <w:r>
        <w:rPr>
          <w:rFonts w:cs="Times New Roman" w:ascii="Times New Roman" w:hAnsi="Times New Roman"/>
          <w:vertAlign w:val="superscript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Pomieszczenie nr 219 Komendant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wymiana lamp 120 cm – 8 szt.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malowanie sufit – 30,94 m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 xml:space="preserve"> , ściany – 60,35 m</w:t>
      </w:r>
      <w:r>
        <w:rPr>
          <w:rFonts w:cs="Times New Roman" w:ascii="Times New Roman" w:hAnsi="Times New Roman"/>
          <w:vertAlign w:val="superscript"/>
        </w:rPr>
        <w:t>2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Pomieszczenie nr 220 Zastępca Komendanta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wymiana lamp 120 cm – 4 szt. 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malowanie sufit – 15,16 m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 xml:space="preserve"> , ściany – 42,10 m</w:t>
      </w:r>
      <w:r>
        <w:rPr>
          <w:rFonts w:cs="Times New Roman" w:ascii="Times New Roman" w:hAnsi="Times New Roman"/>
          <w:vertAlign w:val="superscript"/>
        </w:rPr>
        <w:t>2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RAZEM 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- wymiana lamp 120 cm – 16 szt.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vertAlign w:val="superscript"/>
        </w:rPr>
      </w:pPr>
      <w:r>
        <w:rPr>
          <w:rFonts w:cs="Times New Roman" w:ascii="Times New Roman" w:hAnsi="Times New Roman"/>
          <w:b/>
        </w:rPr>
        <w:t>- malowanie sufit – 65,48 m</w:t>
      </w:r>
      <w:r>
        <w:rPr>
          <w:rFonts w:cs="Times New Roman" w:ascii="Times New Roman" w:hAnsi="Times New Roman"/>
          <w:b/>
          <w:vertAlign w:val="superscript"/>
        </w:rPr>
        <w:t>2</w:t>
      </w:r>
      <w:r>
        <w:rPr>
          <w:rFonts w:cs="Times New Roman" w:ascii="Times New Roman" w:hAnsi="Times New Roman"/>
          <w:b/>
        </w:rPr>
        <w:t xml:space="preserve"> , ściany – 149,62 m</w:t>
      </w:r>
      <w:r>
        <w:rPr>
          <w:rFonts w:cs="Times New Roman" w:ascii="Times New Roman" w:hAnsi="Times New Roman"/>
          <w:b/>
          <w:vertAlign w:val="superscript"/>
        </w:rPr>
        <w:t>2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Wydział Kryminalny , Wydział dw. z Przestępczością Gospodarczą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Pomieszczenie nr 206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wymiana lamp 120 cm - 4 szt.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malowanie sufit – 20,63 m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>, ściany – 45,69 m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Pomieszczenie nr 207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wymiana lamp 120 cm - 4 szt.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malowanie sufit – 20,63 m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>, ściany – 45,69 m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Pomieszczenie nr 205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wymiana lamp 120 cm – 4 szt.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malowanie sufit – 21,25 m</w:t>
      </w:r>
      <w:r>
        <w:rPr>
          <w:rFonts w:cs="Times New Roman" w:ascii="Times New Roman" w:hAnsi="Times New Roman"/>
          <w:vertAlign w:val="superscript"/>
        </w:rPr>
        <w:t>2</w:t>
      </w:r>
      <w:r>
        <w:rPr>
          <w:rFonts w:cs="Times New Roman" w:ascii="Times New Roman" w:hAnsi="Times New Roman"/>
        </w:rPr>
        <w:t xml:space="preserve"> , ściany – 46,39 m</w:t>
      </w:r>
      <w:r>
        <w:rPr>
          <w:rFonts w:cs="Times New Roman" w:ascii="Times New Roman" w:hAnsi="Times New Roman"/>
          <w:vertAlign w:val="superscript"/>
        </w:rPr>
        <w:t>2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RAZEM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- wymiana lamp 120 cm – 12 szt.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- malowanie sufit – 62,51 m</w:t>
      </w:r>
      <w:r>
        <w:rPr>
          <w:rFonts w:cs="Times New Roman" w:ascii="Times New Roman" w:hAnsi="Times New Roman"/>
          <w:b/>
          <w:vertAlign w:val="superscript"/>
        </w:rPr>
        <w:t>2</w:t>
      </w:r>
      <w:r>
        <w:rPr>
          <w:rFonts w:cs="Times New Roman" w:ascii="Times New Roman" w:hAnsi="Times New Roman"/>
          <w:b/>
        </w:rPr>
        <w:t xml:space="preserve"> , ściany </w:t>
      </w:r>
    </w:p>
    <w:p>
      <w:pPr>
        <w:pStyle w:val="Normal"/>
        <w:spacing w:before="0" w:after="0"/>
        <w:rPr>
          <w:rFonts w:ascii="Times New Roman" w:hAnsi="Times New Roman" w:cs="Times New Roman"/>
          <w:vertAlign w:val="superscript"/>
        </w:rPr>
      </w:pPr>
      <w:r>
        <w:rPr>
          <w:rFonts w:cs="Times New Roman" w:ascii="Times New Roman" w:hAnsi="Times New Roman"/>
          <w:vertAlign w:val="superscript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i/>
          <w:i/>
        </w:rPr>
      </w:pPr>
      <w:r>
        <w:rPr>
          <w:rFonts w:cs="Times New Roman" w:ascii="Times New Roman" w:hAnsi="Times New Roman"/>
          <w:b/>
          <w:i/>
        </w:rPr>
        <w:t>OGÓŁEM</w:t>
      </w:r>
    </w:p>
    <w:p>
      <w:pPr>
        <w:pStyle w:val="Normal"/>
        <w:spacing w:before="0" w:after="0"/>
        <w:rPr>
          <w:rFonts w:ascii="Times New Roman" w:hAnsi="Times New Roman" w:cs="Times New Roman"/>
          <w:b/>
          <w:i/>
          <w:i/>
        </w:rPr>
      </w:pPr>
      <w:r>
        <w:rPr>
          <w:rFonts w:cs="Times New Roman" w:ascii="Times New Roman" w:hAnsi="Times New Roman"/>
          <w:b/>
          <w:i/>
        </w:rPr>
        <w:t>- lampy 120 cm – 53 szt.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i/>
          <w:i/>
        </w:rPr>
      </w:pPr>
      <w:r>
        <w:rPr>
          <w:rFonts w:cs="Times New Roman" w:ascii="Times New Roman" w:hAnsi="Times New Roman"/>
          <w:b/>
          <w:i/>
        </w:rPr>
        <w:t>- lampy 40 W 60 x60 LED – 6 szt.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i/>
          <w:i/>
        </w:rPr>
      </w:pPr>
      <w:r>
        <w:rPr>
          <w:rFonts w:cs="Times New Roman" w:ascii="Times New Roman" w:hAnsi="Times New Roman"/>
          <w:b/>
          <w:i/>
        </w:rPr>
        <w:t>- lampa 24 W 60x60 LED – 1 szt.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i/>
          <w:i/>
        </w:rPr>
      </w:pPr>
      <w:r>
        <w:rPr>
          <w:rFonts w:cs="Times New Roman" w:ascii="Times New Roman" w:hAnsi="Times New Roman"/>
          <w:b/>
          <w:i/>
        </w:rPr>
        <w:t>- włącznik oświetlenia – 1 szt.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i/>
          <w:i/>
        </w:rPr>
      </w:pPr>
      <w:r>
        <w:rPr>
          <w:rFonts w:cs="Times New Roman" w:ascii="Times New Roman" w:hAnsi="Times New Roman"/>
          <w:b/>
          <w:i/>
        </w:rPr>
        <w:t>- przewód ok.  6 m</w:t>
      </w:r>
    </w:p>
    <w:p>
      <w:pPr>
        <w:pStyle w:val="Normal"/>
        <w:spacing w:before="0" w:after="0"/>
        <w:rPr>
          <w:rFonts w:ascii="Times New Roman" w:hAnsi="Times New Roman" w:cs="Times New Roman"/>
          <w:b/>
          <w:i/>
          <w:i/>
        </w:rPr>
      </w:pPr>
      <w:r>
        <w:rPr>
          <w:rFonts w:cs="Times New Roman" w:ascii="Times New Roman" w:hAnsi="Times New Roman"/>
          <w:b/>
          <w:i/>
        </w:rPr>
        <w:t xml:space="preserve">- malowanie </w:t>
      </w:r>
    </w:p>
    <w:p>
      <w:pPr>
        <w:pStyle w:val="Normal"/>
        <w:spacing w:before="0" w:after="0"/>
        <w:rPr>
          <w:rFonts w:ascii="Times New Roman" w:hAnsi="Times New Roman" w:cs="Times New Roman"/>
          <w:b/>
          <w:i/>
          <w:i/>
          <w:vertAlign w:val="superscript"/>
        </w:rPr>
      </w:pPr>
      <w:r>
        <w:rPr>
          <w:rFonts w:cs="Times New Roman" w:ascii="Times New Roman" w:hAnsi="Times New Roman"/>
          <w:b/>
          <w:i/>
        </w:rPr>
        <w:tab/>
        <w:t>Sufit -  260,81 m</w:t>
      </w:r>
      <w:r>
        <w:rPr>
          <w:rFonts w:cs="Times New Roman" w:ascii="Times New Roman" w:hAnsi="Times New Roman"/>
          <w:b/>
          <w:i/>
          <w:vertAlign w:val="superscript"/>
        </w:rPr>
        <w:t xml:space="preserve">2 </w:t>
      </w:r>
      <w:r>
        <w:rPr>
          <w:rFonts w:cs="Times New Roman" w:ascii="Times New Roman" w:hAnsi="Times New Roman"/>
          <w:b/>
          <w:i/>
        </w:rPr>
        <w:t xml:space="preserve">  ściany – 448,87 m</w:t>
      </w:r>
      <w:r>
        <w:rPr>
          <w:rFonts w:cs="Times New Roman" w:ascii="Times New Roman" w:hAnsi="Times New Roman"/>
          <w:b/>
          <w:i/>
          <w:vertAlign w:val="superscript"/>
        </w:rPr>
        <w:t>2</w:t>
      </w:r>
    </w:p>
    <w:p>
      <w:pPr>
        <w:pStyle w:val="Normal"/>
        <w:spacing w:before="0" w:after="200"/>
        <w:rPr>
          <w:rFonts w:ascii="Times New Roman" w:hAnsi="Times New Roman" w:cs="Times New Roman"/>
          <w:b/>
          <w:i/>
          <w:i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bidi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  <w:jc w:val="left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a1e3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Tahom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LibreOffice/7.5.5.2$Windows_x86 LibreOffice_project/ca8fe7424262805f223b9a2334bc7181abbcbf5e</Application>
  <AppVersion>15.0000</AppVersion>
  <Pages>2</Pages>
  <Words>434</Words>
  <Characters>1846</Characters>
  <CharactersWithSpaces>2281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2024-11-05T13:53:00Z</dcterms:created>
  <dc:creator>Marcin Przybylski</dc:creator>
  <dc:description/>
  <dc:language>ar-IQ</dc:language>
  <cp:lastModifiedBy/>
  <dcterms:modified xsi:type="dcterms:W3CDTF">2024-11-06T07:20:19Z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