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ela-Siatka"/>
        <w:tblW w:w="9777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3"/>
        <w:gridCol w:w="6804"/>
        <w:gridCol w:w="993"/>
        <w:gridCol w:w="1446"/>
      </w:tblGrid>
      <w:tr>
        <w:trPr>
          <w:trHeight w:val="454" w:hRule="atLeast"/>
        </w:trPr>
        <w:tc>
          <w:tcPr>
            <w:tcW w:w="9776" w:type="dxa"/>
            <w:gridSpan w:val="4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pl-PL" w:eastAsia="pl-PL" w:bidi="ar-SA"/>
              </w:rPr>
              <w:t xml:space="preserve">PP Marciszów </w:t>
            </w:r>
          </w:p>
        </w:tc>
      </w:tr>
      <w:tr>
        <w:trPr>
          <w:trHeight w:val="454" w:hRule="atLeast"/>
        </w:trPr>
        <w:tc>
          <w:tcPr>
            <w:tcW w:w="53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Lp.</w:t>
            </w:r>
          </w:p>
        </w:tc>
        <w:tc>
          <w:tcPr>
            <w:tcW w:w="680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Opis i wyliczenia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j.m.</w:t>
            </w:r>
          </w:p>
        </w:tc>
        <w:tc>
          <w:tcPr>
            <w:tcW w:w="144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Ilość</w:t>
            </w:r>
          </w:p>
        </w:tc>
      </w:tr>
      <w:tr>
        <w:trPr>
          <w:trHeight w:val="567" w:hRule="atLeast"/>
        </w:trPr>
        <w:tc>
          <w:tcPr>
            <w:tcW w:w="53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1</w:t>
            </w:r>
          </w:p>
        </w:tc>
        <w:tc>
          <w:tcPr>
            <w:tcW w:w="680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 xml:space="preserve">Wymiana drzwi wewnętrznych 80 cm 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szt.</w:t>
            </w:r>
          </w:p>
        </w:tc>
        <w:tc>
          <w:tcPr>
            <w:tcW w:w="144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1</w:t>
            </w:r>
          </w:p>
        </w:tc>
      </w:tr>
      <w:tr>
        <w:trPr>
          <w:trHeight w:val="567" w:hRule="atLeast"/>
        </w:trPr>
        <w:tc>
          <w:tcPr>
            <w:tcW w:w="53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2</w:t>
            </w:r>
          </w:p>
        </w:tc>
        <w:tc>
          <w:tcPr>
            <w:tcW w:w="680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Wymiana drzwi wewnętrznych  90 cm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szt.</w:t>
            </w:r>
          </w:p>
        </w:tc>
        <w:tc>
          <w:tcPr>
            <w:tcW w:w="144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5</w:t>
            </w:r>
          </w:p>
        </w:tc>
      </w:tr>
      <w:tr>
        <w:trPr>
          <w:trHeight w:val="567" w:hRule="atLeast"/>
        </w:trPr>
        <w:tc>
          <w:tcPr>
            <w:tcW w:w="53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3</w:t>
            </w:r>
          </w:p>
        </w:tc>
        <w:tc>
          <w:tcPr>
            <w:tcW w:w="680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Montaż dzwon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k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 xml:space="preserve">a bezprzewodowego 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szt.</w:t>
            </w:r>
          </w:p>
        </w:tc>
        <w:tc>
          <w:tcPr>
            <w:tcW w:w="144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1</w:t>
            </w:r>
          </w:p>
        </w:tc>
      </w:tr>
      <w:tr>
        <w:trPr>
          <w:trHeight w:val="567" w:hRule="atLeast"/>
        </w:trPr>
        <w:tc>
          <w:tcPr>
            <w:tcW w:w="53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4</w:t>
            </w:r>
          </w:p>
        </w:tc>
        <w:tc>
          <w:tcPr>
            <w:tcW w:w="680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 xml:space="preserve">Montaż z podłączeniem na gotowym podłożu opraw oświetleniowych 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LED 60x60 m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szt.</w:t>
            </w:r>
          </w:p>
        </w:tc>
        <w:tc>
          <w:tcPr>
            <w:tcW w:w="144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20</w:t>
            </w:r>
          </w:p>
        </w:tc>
      </w:tr>
      <w:tr>
        <w:trPr>
          <w:trHeight w:val="567" w:hRule="atLeast"/>
        </w:trPr>
        <w:tc>
          <w:tcPr>
            <w:tcW w:w="53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5</w:t>
            </w:r>
          </w:p>
        </w:tc>
        <w:tc>
          <w:tcPr>
            <w:tcW w:w="680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 xml:space="preserve">Wymiana kratek wentylacyjnych 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szt.</w:t>
            </w:r>
          </w:p>
        </w:tc>
        <w:tc>
          <w:tcPr>
            <w:tcW w:w="144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7</w:t>
            </w:r>
          </w:p>
        </w:tc>
      </w:tr>
      <w:tr>
        <w:trPr>
          <w:trHeight w:val="567" w:hRule="atLeast"/>
        </w:trPr>
        <w:tc>
          <w:tcPr>
            <w:tcW w:w="53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6</w:t>
            </w:r>
          </w:p>
        </w:tc>
        <w:tc>
          <w:tcPr>
            <w:tcW w:w="680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 xml:space="preserve">Wymiana kratek ściekowych 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szt.</w:t>
            </w:r>
          </w:p>
        </w:tc>
        <w:tc>
          <w:tcPr>
            <w:tcW w:w="144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1</w:t>
            </w:r>
          </w:p>
        </w:tc>
      </w:tr>
      <w:tr>
        <w:trPr>
          <w:trHeight w:val="567" w:hRule="atLeast"/>
        </w:trPr>
        <w:tc>
          <w:tcPr>
            <w:tcW w:w="53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7</w:t>
            </w:r>
          </w:p>
        </w:tc>
        <w:tc>
          <w:tcPr>
            <w:tcW w:w="680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 xml:space="preserve">Wymiana gniazd wtykowych, przełączników 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szt.</w:t>
            </w:r>
          </w:p>
        </w:tc>
        <w:tc>
          <w:tcPr>
            <w:tcW w:w="144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25</w:t>
            </w:r>
          </w:p>
        </w:tc>
      </w:tr>
      <w:tr>
        <w:trPr>
          <w:trHeight w:val="567" w:hRule="atLeast"/>
        </w:trPr>
        <w:tc>
          <w:tcPr>
            <w:tcW w:w="53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8</w:t>
            </w:r>
          </w:p>
        </w:tc>
        <w:tc>
          <w:tcPr>
            <w:tcW w:w="680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 xml:space="preserve">Montaż paneli podłogowych 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m2</w:t>
            </w:r>
          </w:p>
        </w:tc>
        <w:tc>
          <w:tcPr>
            <w:tcW w:w="144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46</w:t>
            </w:r>
          </w:p>
        </w:tc>
      </w:tr>
      <w:tr>
        <w:trPr>
          <w:trHeight w:val="567" w:hRule="atLeast"/>
        </w:trPr>
        <w:tc>
          <w:tcPr>
            <w:tcW w:w="53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9</w:t>
            </w:r>
          </w:p>
        </w:tc>
        <w:tc>
          <w:tcPr>
            <w:tcW w:w="680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 xml:space="preserve">Uzupełnienie tynków, pęknięć, ubytków 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m2</w:t>
            </w:r>
          </w:p>
        </w:tc>
        <w:tc>
          <w:tcPr>
            <w:tcW w:w="144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40</w:t>
            </w:r>
          </w:p>
        </w:tc>
      </w:tr>
      <w:tr>
        <w:trPr>
          <w:trHeight w:val="567" w:hRule="atLeast"/>
        </w:trPr>
        <w:tc>
          <w:tcPr>
            <w:tcW w:w="53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10</w:t>
            </w:r>
          </w:p>
        </w:tc>
        <w:tc>
          <w:tcPr>
            <w:tcW w:w="680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 xml:space="preserve">Dwukrotne malowanie farbami w kolorze jasnym ścian i sufitów  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m2</w:t>
            </w:r>
          </w:p>
        </w:tc>
        <w:tc>
          <w:tcPr>
            <w:tcW w:w="144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pl-PL" w:bidi="ar-SA"/>
              </w:rPr>
              <w:t>378</w:t>
            </w:r>
          </w:p>
        </w:tc>
      </w:tr>
    </w:tbl>
    <w:p>
      <w:pPr>
        <w:pStyle w:val="Normal"/>
        <w:rPr/>
      </w:pPr>
      <w:r>
        <w:rPr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200"/>
        <w:rPr>
          <w:rFonts w:ascii="Times New Roman" w:hAnsi="Times New Roman" w:cs="Times New Roman"/>
          <w:b/>
        </w:rPr>
      </w:pPr>
      <w:r>
        <w:rPr/>
      </w:r>
    </w:p>
    <w:sectPr>
      <w:type w:val="nextPage"/>
      <w:pgSz w:w="11906" w:h="16838"/>
      <w:pgMar w:left="851" w:right="1418" w:gutter="0" w:header="0" w:top="851" w:footer="0" w:bottom="851"/>
      <w:pgNumType w:fmt="decimal"/>
      <w:formProt w:val="false"/>
      <w:textDirection w:val="lrTb"/>
      <w:bidi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  <w:jc w:val="left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6866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ff6711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Tahoma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Tahom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f67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9422d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LibreOffice/7.5.5.2$Windows_x86 LibreOffice_project/ca8fe7424262805f223b9a2334bc7181abbcbf5e</Application>
  <AppVersion>15.0000</AppVersion>
  <Pages>1</Pages>
  <Words>88</Words>
  <Characters>442</Characters>
  <CharactersWithSpaces>510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2024-11-05T12:56:00Z</dcterms:created>
  <dc:creator>MagdalenaCzaja</dc:creator>
  <dc:description/>
  <dc:language>ar-IQ</dc:language>
  <cp:lastModifiedBy/>
  <cp:lastPrinted>2024-11-05T13:07:00Z</cp:lastPrinted>
  <dcterms:modified xsi:type="dcterms:W3CDTF">2024-11-05T14:30:38Z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