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253B" w:rsidRDefault="00A8253B">
      <w:pPr>
        <w:tabs>
          <w:tab w:val="left" w:pos="708"/>
        </w:tabs>
        <w:spacing w:after="0" w:line="100" w:lineRule="atLeast"/>
        <w:jc w:val="center"/>
        <w:rPr>
          <w:rFonts w:ascii="Arial" w:eastAsia="Times New Roman" w:hAnsi="Arial" w:cs="Arial"/>
          <w:b/>
          <w:color w:val="000000"/>
          <w:spacing w:val="4"/>
          <w:sz w:val="18"/>
          <w:szCs w:val="18"/>
          <w:lang w:eastAsia="pl-PL"/>
        </w:rPr>
      </w:pPr>
    </w:p>
    <w:p w:rsidR="00A8253B" w:rsidRDefault="00A8253B">
      <w:pPr>
        <w:tabs>
          <w:tab w:val="left" w:pos="708"/>
        </w:tabs>
        <w:spacing w:after="0" w:line="100" w:lineRule="atLeast"/>
        <w:jc w:val="center"/>
        <w:rPr>
          <w:rFonts w:ascii="Arial" w:eastAsia="Times New Roman" w:hAnsi="Arial" w:cs="Arial"/>
          <w:b/>
          <w:color w:val="000000"/>
          <w:sz w:val="18"/>
          <w:szCs w:val="18"/>
          <w:lang w:eastAsia="pl-PL"/>
        </w:rPr>
      </w:pPr>
    </w:p>
    <w:p w:rsidR="00A8253B" w:rsidRDefault="00136020">
      <w:pPr>
        <w:tabs>
          <w:tab w:val="left" w:pos="708"/>
        </w:tabs>
        <w:spacing w:after="0" w:line="276" w:lineRule="auto"/>
        <w:jc w:val="center"/>
        <w:rPr>
          <w:rFonts w:ascii="Arial" w:eastAsia="Times New Roman" w:hAnsi="Arial" w:cs="Arial"/>
          <w:b/>
          <w:color w:val="000000"/>
          <w:sz w:val="18"/>
          <w:szCs w:val="18"/>
          <w:lang w:eastAsia="pl-PL"/>
        </w:rPr>
      </w:pPr>
      <w:r>
        <w:rPr>
          <w:rFonts w:ascii="Arial" w:eastAsia="Times New Roman" w:hAnsi="Arial" w:cs="Arial"/>
          <w:b/>
          <w:color w:val="000000"/>
          <w:sz w:val="18"/>
          <w:szCs w:val="18"/>
          <w:lang w:eastAsia="pl-PL"/>
        </w:rPr>
        <w:t xml:space="preserve">Klauzula informacyjna ( RODO)                                                                                                   </w:t>
      </w:r>
    </w:p>
    <w:p w:rsidR="00A8253B" w:rsidRDefault="00136020">
      <w:pPr>
        <w:tabs>
          <w:tab w:val="left" w:pos="708"/>
        </w:tabs>
        <w:spacing w:after="0" w:line="276" w:lineRule="auto"/>
        <w:jc w:val="center"/>
        <w:rPr>
          <w:rFonts w:ascii="Arial" w:eastAsia="Times New Roman" w:hAnsi="Arial" w:cs="Arial"/>
          <w:b/>
          <w:color w:val="000000"/>
          <w:sz w:val="18"/>
          <w:szCs w:val="18"/>
          <w:lang w:eastAsia="pl-PL"/>
        </w:rPr>
      </w:pPr>
      <w:r>
        <w:rPr>
          <w:rFonts w:ascii="Arial" w:eastAsia="Times New Roman" w:hAnsi="Arial" w:cs="Arial"/>
          <w:b/>
          <w:color w:val="000000"/>
          <w:sz w:val="18"/>
          <w:szCs w:val="18"/>
          <w:lang w:eastAsia="pl-PL"/>
        </w:rPr>
        <w:t xml:space="preserve">      </w:t>
      </w:r>
      <w:r>
        <w:rPr>
          <w:rFonts w:ascii="Arial" w:eastAsia="Times New Roman" w:hAnsi="Arial" w:cs="Arial"/>
          <w:color w:val="000000"/>
          <w:sz w:val="18"/>
          <w:szCs w:val="18"/>
          <w:lang w:eastAsia="pl-PL"/>
        </w:rPr>
        <w:t xml:space="preserve">-  </w:t>
      </w:r>
      <w:r>
        <w:rPr>
          <w:rFonts w:ascii="Arial" w:eastAsia="Times New Roman" w:hAnsi="Arial" w:cs="Arial"/>
          <w:b/>
          <w:color w:val="000000"/>
          <w:sz w:val="18"/>
          <w:szCs w:val="18"/>
          <w:lang w:eastAsia="pl-PL"/>
        </w:rPr>
        <w:t>załącznik do zawieranych umów o zamówienia poniżej kwoty 130 000 zł</w:t>
      </w:r>
    </w:p>
    <w:p w:rsidR="00A8253B" w:rsidRDefault="00136020">
      <w:pPr>
        <w:tabs>
          <w:tab w:val="left" w:pos="708"/>
        </w:tabs>
        <w:spacing w:after="120" w:line="100" w:lineRule="atLeast"/>
        <w:jc w:val="both"/>
        <w:rPr>
          <w:rFonts w:ascii="Arial" w:eastAsia="Calibri" w:hAnsi="Arial" w:cs="Arial"/>
          <w:color w:val="FF0000"/>
          <w:sz w:val="18"/>
          <w:szCs w:val="18"/>
          <w:lang w:eastAsia="pl-PL"/>
        </w:rPr>
      </w:pPr>
      <w:r>
        <w:rPr>
          <w:rFonts w:ascii="Arial" w:eastAsia="Calibri" w:hAnsi="Arial" w:cs="Arial"/>
          <w:color w:val="FF0000"/>
          <w:sz w:val="18"/>
          <w:szCs w:val="18"/>
          <w:lang w:eastAsia="pl-PL"/>
        </w:rPr>
        <w:t xml:space="preserve">    </w:t>
      </w:r>
    </w:p>
    <w:p w:rsidR="00A8253B" w:rsidRDefault="00136020">
      <w:pPr>
        <w:tabs>
          <w:tab w:val="left" w:pos="708"/>
        </w:tabs>
        <w:spacing w:after="120" w:line="276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Calibri" w:hAnsi="Arial" w:cs="Arial"/>
          <w:sz w:val="18"/>
          <w:szCs w:val="18"/>
          <w:lang w:eastAsia="pl-PL"/>
        </w:rPr>
        <w:t xml:space="preserve">     Zgodnie z art. 13 ust. 1 i 2 </w:t>
      </w:r>
      <w:r>
        <w:rPr>
          <w:rFonts w:ascii="Arial" w:eastAsia="Calibri" w:hAnsi="Arial" w:cs="Arial"/>
          <w:sz w:val="18"/>
          <w:szCs w:val="18"/>
        </w:rPr>
        <w:t xml:space="preserve">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Nr 119, str. 1, z </w:t>
      </w:r>
      <w:proofErr w:type="spellStart"/>
      <w:r>
        <w:rPr>
          <w:rFonts w:ascii="Arial" w:eastAsia="Calibri" w:hAnsi="Arial" w:cs="Arial"/>
          <w:sz w:val="18"/>
          <w:szCs w:val="18"/>
        </w:rPr>
        <w:t>późn</w:t>
      </w:r>
      <w:proofErr w:type="spellEnd"/>
      <w:r>
        <w:rPr>
          <w:rFonts w:ascii="Arial" w:eastAsia="Calibri" w:hAnsi="Arial" w:cs="Arial"/>
          <w:sz w:val="18"/>
          <w:szCs w:val="18"/>
        </w:rPr>
        <w:t xml:space="preserve">. zm.), </w:t>
      </w:r>
      <w:r>
        <w:rPr>
          <w:rFonts w:ascii="Arial" w:eastAsia="Calibri" w:hAnsi="Arial" w:cs="Arial"/>
          <w:sz w:val="18"/>
          <w:szCs w:val="18"/>
          <w:lang w:eastAsia="pl-PL"/>
        </w:rPr>
        <w:t>dalej „RODO”, informuje się jak niżej:</w:t>
      </w:r>
    </w:p>
    <w:p w:rsidR="00A8253B" w:rsidRDefault="00136020">
      <w:pPr>
        <w:pStyle w:val="Akapitzlist"/>
        <w:numPr>
          <w:ilvl w:val="0"/>
          <w:numId w:val="3"/>
        </w:numPr>
        <w:shd w:val="clear" w:color="auto" w:fill="FFFFFF"/>
        <w:tabs>
          <w:tab w:val="left" w:pos="0"/>
        </w:tabs>
        <w:spacing w:after="0" w:line="276" w:lineRule="auto"/>
        <w:ind w:left="284" w:hanging="284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b/>
          <w:bCs/>
          <w:sz w:val="18"/>
          <w:szCs w:val="18"/>
          <w:lang w:eastAsia="pl-PL"/>
        </w:rPr>
        <w:t>Informacje dotyczące administratora danych osobowych</w:t>
      </w:r>
    </w:p>
    <w:p w:rsidR="00A8253B" w:rsidRDefault="00136020">
      <w:pPr>
        <w:tabs>
          <w:tab w:val="left" w:pos="284"/>
        </w:tabs>
        <w:spacing w:line="276" w:lineRule="auto"/>
        <w:ind w:left="284"/>
        <w:jc w:val="both"/>
        <w:rPr>
          <w:rFonts w:ascii="Arial" w:hAnsi="Arial" w:cs="Arial"/>
          <w:sz w:val="18"/>
          <w:szCs w:val="18"/>
        </w:rPr>
      </w:pPr>
      <w:r>
        <w:rPr>
          <w:rFonts w:ascii="Arial" w:eastAsia="Times New Roman" w:hAnsi="Arial" w:cs="Arial"/>
          <w:color w:val="212529"/>
          <w:sz w:val="18"/>
          <w:szCs w:val="18"/>
          <w:lang w:eastAsia="pl-PL"/>
        </w:rPr>
        <w:t xml:space="preserve">Administratorem danych osobowych przetwarzanych w związku z zawieraną umową będzie </w:t>
      </w:r>
      <w:r>
        <w:rPr>
          <w:rFonts w:ascii="Arial" w:eastAsia="Times New Roman" w:hAnsi="Arial" w:cs="Verdana"/>
          <w:color w:val="000000"/>
          <w:sz w:val="18"/>
          <w:szCs w:val="18"/>
          <w:lang w:eastAsia="pl-PL"/>
        </w:rPr>
        <w:t xml:space="preserve">Komendant Wojewódzki Policji w Poznaniu, z siedzibą w Poznaniu 60-884, ul. Kochanowskiego 2a; </w:t>
      </w:r>
    </w:p>
    <w:p w:rsidR="00A8253B" w:rsidRDefault="00136020">
      <w:pPr>
        <w:pStyle w:val="Akapitzlist"/>
        <w:numPr>
          <w:ilvl w:val="0"/>
          <w:numId w:val="3"/>
        </w:numPr>
        <w:shd w:val="clear" w:color="auto" w:fill="FFFFFF"/>
        <w:tabs>
          <w:tab w:val="left" w:pos="0"/>
        </w:tabs>
        <w:spacing w:after="0" w:line="276" w:lineRule="auto"/>
        <w:ind w:left="284" w:hanging="284"/>
        <w:jc w:val="both"/>
        <w:rPr>
          <w:rFonts w:ascii="Arial" w:eastAsia="Times New Roman" w:hAnsi="Arial" w:cs="Arial"/>
          <w:color w:val="00000A"/>
          <w:sz w:val="18"/>
          <w:szCs w:val="18"/>
          <w:lang w:eastAsia="pl-PL"/>
        </w:rPr>
      </w:pPr>
      <w:r>
        <w:rPr>
          <w:rFonts w:ascii="Arial" w:eastAsia="Times New Roman" w:hAnsi="Arial" w:cs="Arial"/>
          <w:b/>
          <w:bCs/>
          <w:color w:val="212529"/>
          <w:sz w:val="18"/>
          <w:szCs w:val="18"/>
          <w:lang w:eastAsia="pl-PL"/>
        </w:rPr>
        <w:t xml:space="preserve">Inspektor ochrony danych </w:t>
      </w:r>
      <w:r>
        <w:rPr>
          <w:rFonts w:ascii="Arial" w:eastAsia="Times New Roman" w:hAnsi="Arial" w:cs="Arial"/>
          <w:color w:val="212529"/>
          <w:sz w:val="18"/>
          <w:szCs w:val="18"/>
          <w:lang w:eastAsia="pl-PL"/>
        </w:rPr>
        <w:t xml:space="preserve">w </w:t>
      </w:r>
      <w:r>
        <w:rPr>
          <w:rStyle w:val="czeinternetowe"/>
          <w:rFonts w:ascii="Arial" w:eastAsia="Times New Roman" w:hAnsi="Arial" w:cs="Verdana"/>
          <w:color w:val="000000"/>
          <w:sz w:val="18"/>
          <w:szCs w:val="18"/>
          <w:u w:val="none"/>
          <w:lang w:eastAsia="pl-PL"/>
        </w:rPr>
        <w:t>Komendzie Wojewódzkiej Policji w Poznaniu 60-884, ul. Kochanowskiego 2a; kontakt za pośrednictwem poczty elektronicznej pod adresem:  </w:t>
      </w:r>
      <w:hyperlink r:id="rId7">
        <w:r>
          <w:rPr>
            <w:rStyle w:val="czeinternetowe"/>
            <w:rFonts w:ascii="Arial" w:eastAsia="Times New Roman" w:hAnsi="Arial" w:cs="Verdana"/>
            <w:color w:val="000000"/>
            <w:sz w:val="18"/>
            <w:szCs w:val="18"/>
            <w:u w:val="none"/>
            <w:lang w:eastAsia="pl-PL"/>
          </w:rPr>
          <w:t>iod.kwp@po.policja.gov.pl</w:t>
        </w:r>
      </w:hyperlink>
      <w:r>
        <w:rPr>
          <w:rStyle w:val="czeinternetowe"/>
          <w:rFonts w:ascii="Arial" w:eastAsia="Times New Roman" w:hAnsi="Arial" w:cs="Verdana"/>
          <w:color w:val="000000"/>
          <w:sz w:val="18"/>
          <w:szCs w:val="18"/>
          <w:u w:val="none"/>
          <w:lang w:eastAsia="pl-PL"/>
        </w:rPr>
        <w:t xml:space="preserve"> , tel. 47-77-153-57;</w:t>
      </w:r>
    </w:p>
    <w:p w:rsidR="00A8253B" w:rsidRDefault="00A8253B">
      <w:pPr>
        <w:pStyle w:val="Akapitzlist"/>
        <w:shd w:val="clear" w:color="auto" w:fill="FFFFFF"/>
        <w:tabs>
          <w:tab w:val="left" w:pos="0"/>
        </w:tabs>
        <w:spacing w:after="0" w:line="276" w:lineRule="auto"/>
        <w:jc w:val="both"/>
        <w:rPr>
          <w:rFonts w:ascii="Arial" w:eastAsia="Times New Roman" w:hAnsi="Arial" w:cs="Arial"/>
          <w:color w:val="00000A"/>
          <w:sz w:val="18"/>
          <w:szCs w:val="18"/>
          <w:lang w:eastAsia="pl-PL"/>
        </w:rPr>
      </w:pPr>
    </w:p>
    <w:p w:rsidR="00A8253B" w:rsidRDefault="00136020">
      <w:pPr>
        <w:pStyle w:val="Akapitzlist"/>
        <w:numPr>
          <w:ilvl w:val="0"/>
          <w:numId w:val="3"/>
        </w:numPr>
        <w:shd w:val="clear" w:color="auto" w:fill="FFFFFF"/>
        <w:tabs>
          <w:tab w:val="left" w:pos="284"/>
        </w:tabs>
        <w:spacing w:after="0" w:line="276" w:lineRule="auto"/>
        <w:ind w:left="284" w:hanging="284"/>
        <w:jc w:val="both"/>
        <w:rPr>
          <w:rFonts w:ascii="Arial" w:eastAsia="Times New Roman" w:hAnsi="Arial" w:cs="Arial"/>
          <w:color w:val="00000A"/>
          <w:sz w:val="18"/>
          <w:szCs w:val="18"/>
          <w:lang w:eastAsia="pl-PL"/>
        </w:rPr>
      </w:pPr>
      <w:r>
        <w:rPr>
          <w:rFonts w:ascii="Arial" w:eastAsia="Times New Roman" w:hAnsi="Arial" w:cs="Arial"/>
          <w:b/>
          <w:bCs/>
          <w:color w:val="212529"/>
          <w:sz w:val="18"/>
          <w:szCs w:val="18"/>
          <w:lang w:eastAsia="pl-PL"/>
        </w:rPr>
        <w:t>Cel przetwarzania danych oraz podstawy prawne</w:t>
      </w:r>
    </w:p>
    <w:p w:rsidR="00A8253B" w:rsidRDefault="00136020">
      <w:pPr>
        <w:shd w:val="clear" w:color="auto" w:fill="FFFFFF"/>
        <w:tabs>
          <w:tab w:val="left" w:pos="708"/>
        </w:tabs>
        <w:spacing w:line="276" w:lineRule="auto"/>
        <w:ind w:left="284"/>
        <w:jc w:val="both"/>
        <w:rPr>
          <w:rFonts w:ascii="Arial" w:eastAsia="Times New Roman" w:hAnsi="Arial" w:cs="Arial"/>
          <w:strike/>
          <w:color w:val="FF0000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 xml:space="preserve">Dane osobowe Wykonawcy przetwarzane będą na podstawie art. 6 ust. 1 lit. c RODO oraz ustawy z dnia 23 kwietnia 1964 r. Kodeks cywilny  (Dz. U. z 2020 r. poz. 1740, z </w:t>
      </w:r>
      <w:proofErr w:type="spellStart"/>
      <w:r>
        <w:rPr>
          <w:rFonts w:ascii="Arial" w:eastAsia="Times New Roman" w:hAnsi="Arial" w:cs="Arial"/>
          <w:sz w:val="18"/>
          <w:szCs w:val="18"/>
          <w:lang w:eastAsia="pl-PL"/>
        </w:rPr>
        <w:t>późn</w:t>
      </w:r>
      <w:proofErr w:type="spellEnd"/>
      <w:r>
        <w:rPr>
          <w:rFonts w:ascii="Arial" w:eastAsia="Times New Roman" w:hAnsi="Arial" w:cs="Arial"/>
          <w:sz w:val="18"/>
          <w:szCs w:val="18"/>
          <w:lang w:eastAsia="pl-PL"/>
        </w:rPr>
        <w:t>. zm.) w celu zawarci</w:t>
      </w:r>
      <w:r>
        <w:rPr>
          <w:rFonts w:ascii="Arial" w:eastAsia="Times New Roman" w:hAnsi="Arial" w:cs="Arial"/>
          <w:color w:val="000000"/>
          <w:sz w:val="18"/>
          <w:szCs w:val="18"/>
          <w:lang w:eastAsia="pl-PL"/>
        </w:rPr>
        <w:t xml:space="preserve">a i wykonania umowy lub podjęcia działań na Pani/Pana </w:t>
      </w:r>
      <w:r w:rsidR="00004EA9">
        <w:rPr>
          <w:rFonts w:ascii="Arial" w:eastAsia="Times New Roman" w:hAnsi="Arial" w:cs="Arial"/>
          <w:color w:val="000000"/>
          <w:sz w:val="18"/>
          <w:szCs w:val="18"/>
          <w:lang w:eastAsia="pl-PL"/>
        </w:rPr>
        <w:t>ż</w:t>
      </w:r>
      <w:bookmarkStart w:id="0" w:name="_GoBack"/>
      <w:bookmarkEnd w:id="0"/>
      <w:r>
        <w:rPr>
          <w:rFonts w:ascii="Arial" w:eastAsia="Times New Roman" w:hAnsi="Arial" w:cs="Arial"/>
          <w:color w:val="000000"/>
          <w:sz w:val="18"/>
          <w:szCs w:val="18"/>
          <w:lang w:eastAsia="pl-PL"/>
        </w:rPr>
        <w:t>ądanie przed jej zawarciem  w zw. z realizacją procesu zamówień publicznych.</w:t>
      </w:r>
    </w:p>
    <w:p w:rsidR="00A8253B" w:rsidRDefault="00136020">
      <w:pPr>
        <w:pStyle w:val="Akapitzlist"/>
        <w:numPr>
          <w:ilvl w:val="0"/>
          <w:numId w:val="4"/>
        </w:numPr>
        <w:shd w:val="clear" w:color="auto" w:fill="FFFFFF"/>
        <w:tabs>
          <w:tab w:val="left" w:pos="284"/>
        </w:tabs>
        <w:spacing w:after="0" w:line="276" w:lineRule="auto"/>
        <w:ind w:left="284" w:hanging="284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b/>
          <w:bCs/>
          <w:sz w:val="18"/>
          <w:szCs w:val="18"/>
          <w:lang w:eastAsia="pl-PL"/>
        </w:rPr>
        <w:t>Okres przechowywania danych</w:t>
      </w:r>
    </w:p>
    <w:p w:rsidR="00A8253B" w:rsidRDefault="00136020">
      <w:pPr>
        <w:shd w:val="clear" w:color="auto" w:fill="FFFFFF"/>
        <w:tabs>
          <w:tab w:val="left" w:pos="708"/>
        </w:tabs>
        <w:spacing w:after="0" w:line="276" w:lineRule="auto"/>
        <w:ind w:left="284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>Dane osobowe o których mowa w pkt. 3 przetwarzane będą przez okres niezbędny do rozpatrzenia oferty, przygotowania, zawarcia i realizacji umowy,  a następnie przez okres przewidziany w przepisach prawa dotyczących przechowywania określonych dokumentów oraz ewentualnego wykonywania uprawnień z tytułu roszczeń wynikających z umowy.</w:t>
      </w:r>
    </w:p>
    <w:p w:rsidR="00A8253B" w:rsidRDefault="00A8253B">
      <w:pPr>
        <w:shd w:val="clear" w:color="auto" w:fill="FFFFFF"/>
        <w:tabs>
          <w:tab w:val="left" w:pos="708"/>
        </w:tabs>
        <w:spacing w:after="0" w:line="276" w:lineRule="auto"/>
        <w:jc w:val="both"/>
        <w:rPr>
          <w:rFonts w:ascii="Arial" w:eastAsia="Times New Roman" w:hAnsi="Arial" w:cs="Arial"/>
          <w:color w:val="FF0000"/>
          <w:sz w:val="18"/>
          <w:szCs w:val="18"/>
          <w:lang w:eastAsia="pl-PL"/>
        </w:rPr>
      </w:pPr>
    </w:p>
    <w:p w:rsidR="00A8253B" w:rsidRDefault="00136020">
      <w:pPr>
        <w:pStyle w:val="Akapitzlist"/>
        <w:numPr>
          <w:ilvl w:val="0"/>
          <w:numId w:val="4"/>
        </w:numPr>
        <w:shd w:val="clear" w:color="auto" w:fill="FFFFFF"/>
        <w:tabs>
          <w:tab w:val="left" w:pos="284"/>
        </w:tabs>
        <w:spacing w:after="0" w:line="276" w:lineRule="auto"/>
        <w:ind w:left="284" w:hanging="284"/>
        <w:jc w:val="both"/>
        <w:rPr>
          <w:rFonts w:ascii="Arial" w:eastAsia="Times New Roman" w:hAnsi="Arial" w:cs="Arial"/>
          <w:color w:val="00000A"/>
          <w:sz w:val="18"/>
          <w:szCs w:val="18"/>
          <w:lang w:eastAsia="pl-PL"/>
        </w:rPr>
      </w:pPr>
      <w:r>
        <w:rPr>
          <w:rFonts w:ascii="Arial" w:eastAsia="Times New Roman" w:hAnsi="Arial" w:cs="Arial"/>
          <w:b/>
          <w:bCs/>
          <w:color w:val="212529"/>
          <w:sz w:val="18"/>
          <w:szCs w:val="18"/>
          <w:lang w:eastAsia="pl-PL"/>
        </w:rPr>
        <w:t>Odbiorca danych.</w:t>
      </w:r>
    </w:p>
    <w:p w:rsidR="00A8253B" w:rsidRDefault="00136020">
      <w:pPr>
        <w:shd w:val="clear" w:color="auto" w:fill="FFFFFF"/>
        <w:tabs>
          <w:tab w:val="left" w:pos="708"/>
        </w:tabs>
        <w:spacing w:line="276" w:lineRule="auto"/>
        <w:ind w:left="284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>Odbiorcą danych osobowych Wykonawcy będą osoby lub podmioty, którym udostępniona zostanie dokumentacja postępowania w oparciu o przepisy o dostępie do informacji publicznej.</w:t>
      </w:r>
    </w:p>
    <w:p w:rsidR="00A8253B" w:rsidRDefault="00136020">
      <w:pPr>
        <w:pStyle w:val="Akapitzlist"/>
        <w:numPr>
          <w:ilvl w:val="0"/>
          <w:numId w:val="4"/>
        </w:numPr>
        <w:shd w:val="clear" w:color="auto" w:fill="FFFFFF"/>
        <w:tabs>
          <w:tab w:val="left" w:pos="284"/>
        </w:tabs>
        <w:spacing w:after="0" w:line="276" w:lineRule="auto"/>
        <w:ind w:left="284" w:hanging="284"/>
        <w:jc w:val="both"/>
        <w:rPr>
          <w:rFonts w:ascii="Arial" w:eastAsia="Times New Roman" w:hAnsi="Arial" w:cs="Arial"/>
          <w:b/>
          <w:sz w:val="18"/>
          <w:szCs w:val="18"/>
          <w:lang w:eastAsia="pl-PL"/>
        </w:rPr>
      </w:pPr>
      <w:r>
        <w:rPr>
          <w:rFonts w:ascii="Arial" w:eastAsia="Times New Roman" w:hAnsi="Arial" w:cs="Arial"/>
          <w:b/>
          <w:sz w:val="18"/>
          <w:szCs w:val="18"/>
          <w:lang w:eastAsia="pl-PL"/>
        </w:rPr>
        <w:t>Informacje o zamiarze przekazania danych osobowych do państwa trzeciego lub organizacji międzynarodowej</w:t>
      </w:r>
    </w:p>
    <w:p w:rsidR="00A8253B" w:rsidRDefault="00136020">
      <w:pPr>
        <w:shd w:val="clear" w:color="auto" w:fill="FFFFFF"/>
        <w:tabs>
          <w:tab w:val="left" w:pos="708"/>
        </w:tabs>
        <w:spacing w:line="276" w:lineRule="auto"/>
        <w:ind w:left="284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>Dane osobowe Wykonawcy nie będą przekazywane do państwa trzeciego lub organizacji międzynarodowej.</w:t>
      </w:r>
    </w:p>
    <w:p w:rsidR="00A8253B" w:rsidRDefault="00136020">
      <w:pPr>
        <w:pStyle w:val="Akapitzlist"/>
        <w:numPr>
          <w:ilvl w:val="0"/>
          <w:numId w:val="4"/>
        </w:numPr>
        <w:shd w:val="clear" w:color="auto" w:fill="FFFFFF"/>
        <w:tabs>
          <w:tab w:val="left" w:pos="284"/>
        </w:tabs>
        <w:spacing w:after="0" w:line="276" w:lineRule="auto"/>
        <w:ind w:left="284" w:hanging="284"/>
        <w:jc w:val="both"/>
        <w:rPr>
          <w:rFonts w:ascii="Arial" w:eastAsia="Times New Roman" w:hAnsi="Arial" w:cs="Arial"/>
          <w:color w:val="00000A"/>
          <w:sz w:val="18"/>
          <w:szCs w:val="18"/>
          <w:lang w:eastAsia="pl-PL"/>
        </w:rPr>
      </w:pPr>
      <w:r>
        <w:rPr>
          <w:rFonts w:ascii="Arial" w:eastAsia="Times New Roman" w:hAnsi="Arial" w:cs="Arial"/>
          <w:b/>
          <w:bCs/>
          <w:color w:val="212529"/>
          <w:sz w:val="18"/>
          <w:szCs w:val="18"/>
          <w:lang w:eastAsia="pl-PL"/>
        </w:rPr>
        <w:t>Przysługujące uprawnienia związane z przetwarzaniem danych osobowych:</w:t>
      </w:r>
    </w:p>
    <w:p w:rsidR="00A8253B" w:rsidRDefault="00136020">
      <w:pPr>
        <w:pStyle w:val="Akapitzlist"/>
        <w:numPr>
          <w:ilvl w:val="0"/>
          <w:numId w:val="2"/>
        </w:numPr>
        <w:shd w:val="clear" w:color="auto" w:fill="FFFFFF"/>
        <w:spacing w:after="0" w:line="276" w:lineRule="auto"/>
        <w:ind w:left="567" w:hanging="283"/>
        <w:jc w:val="both"/>
        <w:rPr>
          <w:rFonts w:ascii="Arial" w:eastAsia="Times New Roman" w:hAnsi="Arial" w:cs="Arial"/>
          <w:color w:val="00000A"/>
          <w:sz w:val="18"/>
          <w:szCs w:val="18"/>
          <w:lang w:eastAsia="pl-PL"/>
        </w:rPr>
      </w:pPr>
      <w:r>
        <w:rPr>
          <w:rFonts w:ascii="Arial" w:eastAsia="Times New Roman" w:hAnsi="Arial" w:cs="Arial"/>
          <w:color w:val="000000"/>
          <w:sz w:val="18"/>
          <w:szCs w:val="18"/>
          <w:lang w:eastAsia="pl-PL"/>
        </w:rPr>
        <w:t>prawo dostępu do swoich danych oraz otrzymania ich kopii;</w:t>
      </w:r>
    </w:p>
    <w:p w:rsidR="00A8253B" w:rsidRDefault="00136020">
      <w:pPr>
        <w:numPr>
          <w:ilvl w:val="0"/>
          <w:numId w:val="2"/>
        </w:numPr>
        <w:shd w:val="clear" w:color="auto" w:fill="FFFFFF"/>
        <w:spacing w:after="0" w:line="276" w:lineRule="auto"/>
        <w:ind w:left="567" w:hanging="283"/>
        <w:jc w:val="both"/>
        <w:rPr>
          <w:rFonts w:ascii="Arial" w:eastAsia="Times New Roman" w:hAnsi="Arial" w:cs="Arial"/>
          <w:color w:val="00000A"/>
          <w:sz w:val="18"/>
          <w:szCs w:val="18"/>
          <w:lang w:eastAsia="pl-PL"/>
        </w:rPr>
      </w:pPr>
      <w:r>
        <w:rPr>
          <w:rFonts w:ascii="Arial" w:eastAsia="Times New Roman" w:hAnsi="Arial" w:cs="Arial"/>
          <w:color w:val="000000"/>
          <w:sz w:val="18"/>
          <w:szCs w:val="18"/>
          <w:lang w:eastAsia="pl-PL"/>
        </w:rPr>
        <w:t>prawo do sprostowania (poprawiania) swoich danych;</w:t>
      </w:r>
    </w:p>
    <w:p w:rsidR="00A8253B" w:rsidRDefault="00136020">
      <w:pPr>
        <w:numPr>
          <w:ilvl w:val="0"/>
          <w:numId w:val="2"/>
        </w:numPr>
        <w:shd w:val="clear" w:color="auto" w:fill="FFFFFF"/>
        <w:spacing w:after="0" w:line="276" w:lineRule="auto"/>
        <w:ind w:left="567" w:hanging="283"/>
        <w:jc w:val="both"/>
        <w:rPr>
          <w:rFonts w:ascii="Arial" w:eastAsia="Times New Roman" w:hAnsi="Arial" w:cs="Arial"/>
          <w:color w:val="00000A"/>
          <w:sz w:val="18"/>
          <w:szCs w:val="18"/>
          <w:lang w:eastAsia="pl-PL"/>
        </w:rPr>
      </w:pPr>
      <w:r>
        <w:rPr>
          <w:rFonts w:ascii="Arial" w:eastAsia="Times New Roman" w:hAnsi="Arial" w:cs="Arial"/>
          <w:color w:val="000000"/>
          <w:sz w:val="18"/>
          <w:szCs w:val="18"/>
          <w:lang w:eastAsia="pl-PL"/>
        </w:rPr>
        <w:t xml:space="preserve">prawo do usunięcia danych osobowych, w sytuacji, gdy przetwarzanie danych nie następuje </w:t>
      </w:r>
      <w:r>
        <w:rPr>
          <w:rFonts w:ascii="Arial" w:eastAsia="Times New Roman" w:hAnsi="Arial" w:cs="Arial"/>
          <w:color w:val="000000"/>
          <w:sz w:val="18"/>
          <w:szCs w:val="18"/>
          <w:lang w:eastAsia="pl-PL"/>
        </w:rPr>
        <w:br/>
        <w:t>w celu wywiązania się z obowiązku wynikającego z przepisu prawa lub w ramach sprawowania władzy publicznej;</w:t>
      </w:r>
    </w:p>
    <w:p w:rsidR="00A8253B" w:rsidRDefault="00136020">
      <w:pPr>
        <w:numPr>
          <w:ilvl w:val="0"/>
          <w:numId w:val="2"/>
        </w:numPr>
        <w:shd w:val="clear" w:color="auto" w:fill="FFFFFF"/>
        <w:spacing w:after="0" w:line="276" w:lineRule="auto"/>
        <w:ind w:left="567" w:hanging="283"/>
        <w:jc w:val="both"/>
        <w:rPr>
          <w:rFonts w:ascii="Arial" w:eastAsia="Times New Roman" w:hAnsi="Arial" w:cs="Arial"/>
          <w:color w:val="00000A"/>
          <w:sz w:val="18"/>
          <w:szCs w:val="18"/>
          <w:lang w:eastAsia="pl-PL"/>
        </w:rPr>
      </w:pPr>
      <w:r>
        <w:rPr>
          <w:rFonts w:ascii="Arial" w:eastAsia="Times New Roman" w:hAnsi="Arial" w:cs="Arial"/>
          <w:color w:val="000000"/>
          <w:sz w:val="18"/>
          <w:szCs w:val="18"/>
          <w:lang w:eastAsia="pl-PL"/>
        </w:rPr>
        <w:t>prawo do ograniczenia przetwarzania danych, przy czym przepisy odrębne mogą wyłączyć możliwość skorzystania z tego prawa,</w:t>
      </w:r>
    </w:p>
    <w:p w:rsidR="00A8253B" w:rsidRDefault="00136020">
      <w:pPr>
        <w:numPr>
          <w:ilvl w:val="0"/>
          <w:numId w:val="2"/>
        </w:numPr>
        <w:shd w:val="clear" w:color="auto" w:fill="FFFFFF"/>
        <w:tabs>
          <w:tab w:val="left" w:pos="567"/>
        </w:tabs>
        <w:spacing w:line="276" w:lineRule="auto"/>
        <w:ind w:left="567" w:hanging="283"/>
        <w:jc w:val="both"/>
        <w:rPr>
          <w:rFonts w:ascii="Arial" w:eastAsia="Times New Roman" w:hAnsi="Arial" w:cs="Arial"/>
          <w:color w:val="00000A"/>
          <w:sz w:val="18"/>
          <w:szCs w:val="18"/>
          <w:lang w:eastAsia="pl-PL"/>
        </w:rPr>
      </w:pPr>
      <w:r>
        <w:rPr>
          <w:rFonts w:ascii="Arial" w:eastAsia="Times New Roman" w:hAnsi="Arial" w:cs="Arial"/>
          <w:color w:val="000000"/>
          <w:sz w:val="18"/>
          <w:szCs w:val="18"/>
          <w:lang w:eastAsia="pl-PL"/>
        </w:rPr>
        <w:t xml:space="preserve">prawo do wniesienia skargi do Prezesa Urzędu Ochrony Danych Osobowych. Aby skorzystać </w:t>
      </w:r>
      <w:r>
        <w:rPr>
          <w:rFonts w:ascii="Arial" w:eastAsia="Times New Roman" w:hAnsi="Arial" w:cs="Arial"/>
          <w:color w:val="000000"/>
          <w:sz w:val="18"/>
          <w:szCs w:val="18"/>
          <w:lang w:eastAsia="pl-PL"/>
        </w:rPr>
        <w:br/>
        <w:t>z powyższych praw, należy się skontaktować z Zamawiającym lub z naszym inspektorem ochrony danych (dane kontaktowe zawarte są w punktach 1 i 2).</w:t>
      </w:r>
    </w:p>
    <w:p w:rsidR="00A8253B" w:rsidRDefault="00136020">
      <w:pPr>
        <w:pStyle w:val="Akapitzlist"/>
        <w:numPr>
          <w:ilvl w:val="0"/>
          <w:numId w:val="4"/>
        </w:numPr>
        <w:shd w:val="clear" w:color="auto" w:fill="FFFFFF"/>
        <w:tabs>
          <w:tab w:val="left" w:pos="284"/>
        </w:tabs>
        <w:spacing w:after="0" w:line="276" w:lineRule="auto"/>
        <w:ind w:left="284" w:hanging="284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b/>
          <w:bCs/>
          <w:sz w:val="18"/>
          <w:szCs w:val="18"/>
          <w:lang w:eastAsia="pl-PL"/>
        </w:rPr>
        <w:t>Obowiązek podania danych osobowych</w:t>
      </w:r>
    </w:p>
    <w:p w:rsidR="00A8253B" w:rsidRDefault="00136020">
      <w:pPr>
        <w:shd w:val="clear" w:color="auto" w:fill="FFFFFF"/>
        <w:tabs>
          <w:tab w:val="left" w:pos="708"/>
        </w:tabs>
        <w:spacing w:line="276" w:lineRule="auto"/>
        <w:ind w:left="284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 xml:space="preserve">Podanie danych osobowych w związku z zawarciem umowy, o której mowa w pkt. 3, jest wymogiem ustawowym, umożliwiającym zawarcie przedmiotowej umowy ze Skarbem Państwa -  Komendantem Wojewódzkim Policji w Poznaniu. </w:t>
      </w:r>
    </w:p>
    <w:p w:rsidR="00A8253B" w:rsidRDefault="00136020">
      <w:pPr>
        <w:pStyle w:val="Akapitzlist"/>
        <w:numPr>
          <w:ilvl w:val="0"/>
          <w:numId w:val="4"/>
        </w:numPr>
        <w:shd w:val="clear" w:color="auto" w:fill="FFFFFF"/>
        <w:tabs>
          <w:tab w:val="left" w:pos="284"/>
        </w:tabs>
        <w:spacing w:after="0" w:line="276" w:lineRule="auto"/>
        <w:ind w:left="284" w:hanging="284"/>
        <w:jc w:val="both"/>
        <w:rPr>
          <w:rFonts w:ascii="Arial" w:eastAsia="Times New Roman" w:hAnsi="Arial" w:cs="Arial"/>
          <w:b/>
          <w:sz w:val="18"/>
          <w:szCs w:val="18"/>
          <w:lang w:eastAsia="pl-PL"/>
        </w:rPr>
      </w:pPr>
      <w:r>
        <w:rPr>
          <w:rFonts w:ascii="Arial" w:eastAsia="Times New Roman" w:hAnsi="Arial" w:cs="Arial"/>
          <w:b/>
          <w:sz w:val="18"/>
          <w:szCs w:val="18"/>
          <w:lang w:eastAsia="pl-PL"/>
        </w:rPr>
        <w:t>Zautomatyzowane podejmowanie decyzji, w tym profilowanie</w:t>
      </w:r>
    </w:p>
    <w:p w:rsidR="00A8253B" w:rsidRDefault="00136020">
      <w:pPr>
        <w:shd w:val="clear" w:color="auto" w:fill="FFFFFF"/>
        <w:tabs>
          <w:tab w:val="left" w:pos="284"/>
        </w:tabs>
        <w:spacing w:after="120" w:line="276" w:lineRule="auto"/>
        <w:ind w:left="284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>W odniesieniu do danych osobowych Wykonawcy decyzje nie będą podejmowane w sposób zautomatyzowany, stosownie do art. 22 RODO.</w:t>
      </w:r>
    </w:p>
    <w:p w:rsidR="00A8253B" w:rsidRDefault="00136020">
      <w:pPr>
        <w:pStyle w:val="Akapitzlist"/>
        <w:numPr>
          <w:ilvl w:val="0"/>
          <w:numId w:val="5"/>
        </w:numPr>
        <w:shd w:val="clear" w:color="auto" w:fill="FFFFFF"/>
        <w:tabs>
          <w:tab w:val="left" w:pos="284"/>
        </w:tabs>
        <w:spacing w:line="276" w:lineRule="auto"/>
        <w:ind w:left="284" w:hanging="426"/>
        <w:rPr>
          <w:rFonts w:ascii="Arial" w:eastAsia="Times New Roman" w:hAnsi="Arial" w:cs="Arial"/>
          <w:b/>
          <w:sz w:val="18"/>
          <w:szCs w:val="18"/>
          <w:lang w:eastAsia="pl-PL"/>
        </w:rPr>
      </w:pPr>
      <w:r>
        <w:rPr>
          <w:rFonts w:ascii="Arial" w:eastAsia="Times New Roman" w:hAnsi="Arial" w:cs="Arial"/>
          <w:b/>
          <w:sz w:val="18"/>
          <w:szCs w:val="18"/>
          <w:lang w:eastAsia="pl-PL"/>
        </w:rPr>
        <w:t>Obowiązek informacyjny wynikający z art. 14 RODO</w:t>
      </w:r>
    </w:p>
    <w:p w:rsidR="00A8253B" w:rsidRDefault="00136020">
      <w:pPr>
        <w:shd w:val="clear" w:color="auto" w:fill="FFFFFF"/>
        <w:tabs>
          <w:tab w:val="left" w:pos="284"/>
        </w:tabs>
        <w:spacing w:line="276" w:lineRule="auto"/>
        <w:ind w:left="284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>Jednocześnie Administrator danych osobowych przypomina o ciążącym na Wykonawcy obowiązku informacyjnym wynikającym z art. 14 RODO względem osób fizycznych, których dane przekazane zostaną Zamawiającemu w związku z realizowaną umową i które Zamawiający pośrednio pozyska od Wykonawcy, chyba że ma zastosowanie co najmniej jedno z wyłączeń, o których mowa w art. 14 ust. 5 RODO.</w:t>
      </w:r>
    </w:p>
    <w:p w:rsidR="00A8253B" w:rsidRDefault="00A8253B">
      <w:pPr>
        <w:shd w:val="clear" w:color="auto" w:fill="FFFFFF"/>
        <w:tabs>
          <w:tab w:val="left" w:pos="708"/>
        </w:tabs>
        <w:spacing w:after="0" w:line="276" w:lineRule="auto"/>
        <w:ind w:left="4956"/>
        <w:jc w:val="both"/>
        <w:rPr>
          <w:rFonts w:ascii="Arial" w:eastAsia="Times New Roman" w:hAnsi="Arial" w:cs="Arial"/>
          <w:color w:val="212529"/>
          <w:sz w:val="18"/>
          <w:szCs w:val="18"/>
          <w:lang w:eastAsia="pl-PL"/>
        </w:rPr>
      </w:pPr>
    </w:p>
    <w:p w:rsidR="00A8253B" w:rsidRDefault="00A8253B">
      <w:pPr>
        <w:shd w:val="clear" w:color="auto" w:fill="FFFFFF"/>
        <w:tabs>
          <w:tab w:val="left" w:pos="708"/>
        </w:tabs>
        <w:spacing w:after="0" w:line="100" w:lineRule="atLeast"/>
        <w:ind w:left="4956"/>
        <w:jc w:val="both"/>
        <w:rPr>
          <w:rFonts w:ascii="Arial" w:eastAsia="Times New Roman" w:hAnsi="Arial" w:cs="Arial"/>
          <w:color w:val="212529"/>
          <w:sz w:val="18"/>
          <w:szCs w:val="18"/>
          <w:lang w:eastAsia="pl-PL"/>
        </w:rPr>
      </w:pPr>
    </w:p>
    <w:p w:rsidR="00A8253B" w:rsidRDefault="00A8253B">
      <w:pPr>
        <w:shd w:val="clear" w:color="auto" w:fill="FFFFFF"/>
        <w:tabs>
          <w:tab w:val="left" w:pos="708"/>
        </w:tabs>
        <w:spacing w:after="0" w:line="100" w:lineRule="atLeast"/>
        <w:ind w:left="4956"/>
        <w:jc w:val="both"/>
        <w:rPr>
          <w:rFonts w:ascii="Arial" w:eastAsia="Times New Roman" w:hAnsi="Arial" w:cs="Arial"/>
          <w:color w:val="212529"/>
          <w:sz w:val="14"/>
          <w:szCs w:val="14"/>
          <w:lang w:eastAsia="pl-PL"/>
        </w:rPr>
      </w:pPr>
    </w:p>
    <w:p w:rsidR="00A8253B" w:rsidRDefault="00A8253B">
      <w:pPr>
        <w:shd w:val="clear" w:color="auto" w:fill="FFFFFF"/>
        <w:tabs>
          <w:tab w:val="left" w:pos="708"/>
        </w:tabs>
        <w:spacing w:after="0" w:line="100" w:lineRule="atLeast"/>
        <w:ind w:left="4956"/>
        <w:jc w:val="both"/>
        <w:rPr>
          <w:rFonts w:ascii="Arial" w:eastAsia="Times New Roman" w:hAnsi="Arial" w:cs="Arial"/>
          <w:color w:val="212529"/>
          <w:sz w:val="14"/>
          <w:szCs w:val="14"/>
          <w:lang w:eastAsia="pl-PL"/>
        </w:rPr>
      </w:pPr>
    </w:p>
    <w:p w:rsidR="00A8253B" w:rsidRDefault="00A8253B">
      <w:pPr>
        <w:shd w:val="clear" w:color="auto" w:fill="FFFFFF"/>
        <w:tabs>
          <w:tab w:val="left" w:pos="708"/>
        </w:tabs>
        <w:spacing w:after="0" w:line="100" w:lineRule="atLeast"/>
        <w:ind w:left="4956"/>
        <w:jc w:val="both"/>
        <w:rPr>
          <w:rFonts w:ascii="Arial" w:eastAsia="Times New Roman" w:hAnsi="Arial" w:cs="Arial"/>
          <w:color w:val="212529"/>
          <w:sz w:val="14"/>
          <w:szCs w:val="14"/>
          <w:lang w:eastAsia="pl-PL"/>
        </w:rPr>
      </w:pPr>
    </w:p>
    <w:p w:rsidR="00A8253B" w:rsidRDefault="00136020">
      <w:pPr>
        <w:shd w:val="clear" w:color="auto" w:fill="FFFFFF"/>
        <w:tabs>
          <w:tab w:val="left" w:pos="708"/>
        </w:tabs>
        <w:spacing w:after="0" w:line="100" w:lineRule="atLeast"/>
        <w:ind w:left="4956"/>
        <w:jc w:val="both"/>
        <w:rPr>
          <w:rFonts w:ascii="Arial" w:eastAsia="Times New Roman" w:hAnsi="Arial" w:cs="Arial"/>
          <w:color w:val="212529"/>
          <w:sz w:val="14"/>
          <w:szCs w:val="14"/>
          <w:lang w:eastAsia="pl-PL"/>
        </w:rPr>
      </w:pPr>
      <w:r>
        <w:rPr>
          <w:rFonts w:ascii="Arial" w:eastAsia="Times New Roman" w:hAnsi="Arial" w:cs="Arial"/>
          <w:color w:val="212529"/>
          <w:sz w:val="14"/>
          <w:szCs w:val="14"/>
          <w:lang w:eastAsia="pl-PL"/>
        </w:rPr>
        <w:t>…………………………………….……………………….……….</w:t>
      </w:r>
    </w:p>
    <w:p w:rsidR="00970A27" w:rsidRDefault="00136020">
      <w:pPr>
        <w:shd w:val="clear" w:color="auto" w:fill="FFFFFF"/>
        <w:tabs>
          <w:tab w:val="left" w:pos="708"/>
        </w:tabs>
        <w:spacing w:after="0" w:line="100" w:lineRule="atLeast"/>
        <w:ind w:left="4956"/>
        <w:jc w:val="both"/>
        <w:rPr>
          <w:rFonts w:ascii="Arial" w:eastAsia="Times New Roman" w:hAnsi="Arial" w:cs="Arial"/>
          <w:color w:val="212529"/>
          <w:sz w:val="14"/>
          <w:szCs w:val="14"/>
          <w:lang w:eastAsia="pl-PL"/>
        </w:rPr>
      </w:pPr>
      <w:r>
        <w:rPr>
          <w:rFonts w:ascii="Arial" w:eastAsia="Times New Roman" w:hAnsi="Arial" w:cs="Arial"/>
          <w:color w:val="212529"/>
          <w:sz w:val="14"/>
          <w:szCs w:val="14"/>
          <w:lang w:eastAsia="pl-PL"/>
        </w:rPr>
        <w:t>(upełnomocniony przedstawiciel Wykonawcy data i podpis</w:t>
      </w:r>
    </w:p>
    <w:p w:rsidR="00A8253B" w:rsidRDefault="00970A27">
      <w:pPr>
        <w:shd w:val="clear" w:color="auto" w:fill="FFFFFF"/>
        <w:tabs>
          <w:tab w:val="left" w:pos="708"/>
        </w:tabs>
        <w:spacing w:after="0" w:line="100" w:lineRule="atLeast"/>
        <w:ind w:left="4956"/>
        <w:jc w:val="both"/>
        <w:rPr>
          <w:rFonts w:ascii="Arial" w:eastAsia="Times New Roman" w:hAnsi="Arial" w:cs="Arial"/>
          <w:color w:val="212529"/>
          <w:sz w:val="18"/>
          <w:szCs w:val="18"/>
          <w:lang w:eastAsia="pl-PL"/>
        </w:rPr>
      </w:pPr>
      <w:r>
        <w:rPr>
          <w:rFonts w:ascii="Arial" w:eastAsia="Times New Roman" w:hAnsi="Arial" w:cs="Arial"/>
          <w:color w:val="212529"/>
          <w:sz w:val="14"/>
          <w:szCs w:val="14"/>
          <w:lang w:eastAsia="pl-PL"/>
        </w:rPr>
        <w:t xml:space="preserve">                             + pieczęć firmowa)</w:t>
      </w:r>
    </w:p>
    <w:p w:rsidR="00A8253B" w:rsidRDefault="00A8253B">
      <w:pPr>
        <w:rPr>
          <w:rFonts w:ascii="Arial" w:hAnsi="Arial" w:cs="Arial"/>
          <w:sz w:val="18"/>
          <w:szCs w:val="18"/>
        </w:rPr>
      </w:pPr>
    </w:p>
    <w:sectPr w:rsidR="00A8253B" w:rsidSect="005505A9">
      <w:footerReference w:type="default" r:id="rId8"/>
      <w:pgSz w:w="11906" w:h="16838"/>
      <w:pgMar w:top="426" w:right="991" w:bottom="392" w:left="1134" w:header="0" w:footer="335" w:gutter="0"/>
      <w:cols w:space="708"/>
      <w:formProt w:val="0"/>
      <w:docGrid w:linePitch="360" w:charSpace="819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77310" w:rsidRDefault="00F77310">
      <w:pPr>
        <w:spacing w:after="0" w:line="240" w:lineRule="auto"/>
      </w:pPr>
      <w:r>
        <w:separator/>
      </w:r>
    </w:p>
  </w:endnote>
  <w:endnote w:type="continuationSeparator" w:id="0">
    <w:p w:rsidR="00F77310" w:rsidRDefault="00F773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6452843"/>
      <w:docPartObj>
        <w:docPartGallery w:val="Page Numbers (Bottom of Page)"/>
        <w:docPartUnique/>
      </w:docPartObj>
    </w:sdtPr>
    <w:sdtContent>
      <w:p w:rsidR="00A8253B" w:rsidRDefault="00136020">
        <w:pPr>
          <w:pStyle w:val="Stopka"/>
          <w:jc w:val="right"/>
          <w:rPr>
            <w:rFonts w:ascii="Arial" w:eastAsiaTheme="majorEastAsia" w:hAnsi="Arial" w:cs="Arial"/>
            <w:sz w:val="20"/>
            <w:szCs w:val="20"/>
          </w:rPr>
        </w:pPr>
        <w:r>
          <w:rPr>
            <w:rFonts w:ascii="Arial" w:eastAsiaTheme="majorEastAsia" w:hAnsi="Arial" w:cs="Arial"/>
            <w:sz w:val="20"/>
            <w:szCs w:val="20"/>
          </w:rPr>
          <w:t xml:space="preserve">str. </w:t>
        </w:r>
        <w:r w:rsidR="005505A9">
          <w:rPr>
            <w:rFonts w:ascii="Arial" w:hAnsi="Arial" w:cs="Arial"/>
            <w:sz w:val="20"/>
            <w:szCs w:val="20"/>
          </w:rPr>
          <w:fldChar w:fldCharType="begin"/>
        </w:r>
        <w:r>
          <w:rPr>
            <w:rFonts w:ascii="Arial" w:hAnsi="Arial" w:cs="Arial"/>
            <w:sz w:val="20"/>
            <w:szCs w:val="20"/>
          </w:rPr>
          <w:instrText>PAGE</w:instrText>
        </w:r>
        <w:r w:rsidR="005505A9">
          <w:rPr>
            <w:rFonts w:ascii="Arial" w:hAnsi="Arial" w:cs="Arial"/>
            <w:sz w:val="20"/>
            <w:szCs w:val="20"/>
          </w:rPr>
          <w:fldChar w:fldCharType="separate"/>
        </w:r>
        <w:r w:rsidR="00970A27">
          <w:rPr>
            <w:rFonts w:ascii="Arial" w:hAnsi="Arial" w:cs="Arial"/>
            <w:noProof/>
            <w:sz w:val="20"/>
            <w:szCs w:val="20"/>
          </w:rPr>
          <w:t>1</w:t>
        </w:r>
        <w:r w:rsidR="005505A9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:rsidR="00A8253B" w:rsidRDefault="00A8253B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77310" w:rsidRDefault="00F77310">
      <w:pPr>
        <w:spacing w:after="0" w:line="240" w:lineRule="auto"/>
      </w:pPr>
      <w:r>
        <w:separator/>
      </w:r>
    </w:p>
  </w:footnote>
  <w:footnote w:type="continuationSeparator" w:id="0">
    <w:p w:rsidR="00F77310" w:rsidRDefault="00F7731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D7040A"/>
    <w:multiLevelType w:val="multilevel"/>
    <w:tmpl w:val="6426A3BA"/>
    <w:lvl w:ilvl="0">
      <w:start w:val="10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>
    <w:nsid w:val="24DE1EB0"/>
    <w:multiLevelType w:val="multilevel"/>
    <w:tmpl w:val="1F9E342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nsid w:val="45EF1AAA"/>
    <w:multiLevelType w:val="multilevel"/>
    <w:tmpl w:val="65E0C05E"/>
    <w:lvl w:ilvl="0">
      <w:start w:val="1"/>
      <w:numFmt w:val="decimal"/>
      <w:pStyle w:val="Nagwek1"/>
      <w:lvlText w:val="%1"/>
      <w:lvlJc w:val="left"/>
      <w:pPr>
        <w:tabs>
          <w:tab w:val="num" w:pos="0"/>
        </w:tabs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3">
    <w:nsid w:val="75547037"/>
    <w:multiLevelType w:val="multilevel"/>
    <w:tmpl w:val="5AAE4D8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>
    <w:nsid w:val="77350600"/>
    <w:multiLevelType w:val="multilevel"/>
    <w:tmpl w:val="9B266B70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253B"/>
    <w:rsid w:val="00004EA9"/>
    <w:rsid w:val="00136020"/>
    <w:rsid w:val="005505A9"/>
    <w:rsid w:val="00970A27"/>
    <w:rsid w:val="00A8253B"/>
    <w:rsid w:val="00F773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53C22"/>
    <w:pPr>
      <w:spacing w:after="160" w:line="252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F96852"/>
    <w:pPr>
      <w:keepNext/>
      <w:keepLines/>
      <w:numPr>
        <w:numId w:val="1"/>
      </w:numPr>
      <w:spacing w:before="240" w:after="0" w:line="259" w:lineRule="auto"/>
      <w:outlineLvl w:val="0"/>
    </w:pPr>
    <w:rPr>
      <w:rFonts w:ascii="Calibri Light" w:eastAsia="Times New Roman" w:hAnsi="Calibri Light" w:cs="Times New Roman"/>
      <w:color w:val="2E74B5"/>
      <w:sz w:val="32"/>
      <w:szCs w:val="32"/>
      <w:lang/>
    </w:rPr>
  </w:style>
  <w:style w:type="paragraph" w:styleId="Nagwek2">
    <w:name w:val="heading 2"/>
    <w:basedOn w:val="Normalny"/>
    <w:next w:val="Normalny"/>
    <w:link w:val="Nagwek2Znak"/>
    <w:uiPriority w:val="9"/>
    <w:qFormat/>
    <w:rsid w:val="00F96852"/>
    <w:pPr>
      <w:keepNext/>
      <w:keepLines/>
      <w:numPr>
        <w:ilvl w:val="1"/>
        <w:numId w:val="1"/>
      </w:numPr>
      <w:spacing w:before="40" w:after="0" w:line="259" w:lineRule="auto"/>
      <w:outlineLvl w:val="1"/>
    </w:pPr>
    <w:rPr>
      <w:rFonts w:ascii="Calibri Light" w:eastAsia="Times New Roman" w:hAnsi="Calibri Light" w:cs="Times New Roman"/>
      <w:color w:val="2E74B5"/>
      <w:sz w:val="26"/>
      <w:szCs w:val="26"/>
      <w:lang/>
    </w:rPr>
  </w:style>
  <w:style w:type="paragraph" w:styleId="Nagwek3">
    <w:name w:val="heading 3"/>
    <w:basedOn w:val="Normalny"/>
    <w:next w:val="Normalny"/>
    <w:link w:val="Nagwek3Znak"/>
    <w:uiPriority w:val="9"/>
    <w:qFormat/>
    <w:rsid w:val="00F96852"/>
    <w:pPr>
      <w:keepNext/>
      <w:keepLines/>
      <w:numPr>
        <w:ilvl w:val="2"/>
        <w:numId w:val="1"/>
      </w:numPr>
      <w:spacing w:before="40" w:after="0" w:line="259" w:lineRule="auto"/>
      <w:outlineLvl w:val="2"/>
    </w:pPr>
    <w:rPr>
      <w:rFonts w:ascii="Calibri Light" w:eastAsia="Times New Roman" w:hAnsi="Calibri Light" w:cs="Times New Roman"/>
      <w:color w:val="1F4D78"/>
      <w:sz w:val="24"/>
      <w:szCs w:val="24"/>
      <w:lang/>
    </w:rPr>
  </w:style>
  <w:style w:type="paragraph" w:styleId="Nagwek4">
    <w:name w:val="heading 4"/>
    <w:basedOn w:val="Normalny"/>
    <w:next w:val="Normalny"/>
    <w:link w:val="Nagwek4Znak"/>
    <w:uiPriority w:val="9"/>
    <w:qFormat/>
    <w:rsid w:val="00F96852"/>
    <w:pPr>
      <w:keepNext/>
      <w:keepLines/>
      <w:numPr>
        <w:ilvl w:val="3"/>
        <w:numId w:val="1"/>
      </w:numPr>
      <w:spacing w:before="40" w:after="0" w:line="259" w:lineRule="auto"/>
      <w:outlineLvl w:val="3"/>
    </w:pPr>
    <w:rPr>
      <w:rFonts w:ascii="Calibri Light" w:eastAsia="Times New Roman" w:hAnsi="Calibri Light" w:cs="Times New Roman"/>
      <w:i/>
      <w:iCs/>
      <w:color w:val="2E74B5"/>
      <w:sz w:val="20"/>
      <w:szCs w:val="20"/>
      <w:lang/>
    </w:rPr>
  </w:style>
  <w:style w:type="paragraph" w:styleId="Nagwek5">
    <w:name w:val="heading 5"/>
    <w:basedOn w:val="Normalny"/>
    <w:next w:val="Normalny"/>
    <w:link w:val="Nagwek5Znak"/>
    <w:uiPriority w:val="9"/>
    <w:qFormat/>
    <w:rsid w:val="00F96852"/>
    <w:pPr>
      <w:keepNext/>
      <w:keepLines/>
      <w:numPr>
        <w:ilvl w:val="4"/>
        <w:numId w:val="1"/>
      </w:numPr>
      <w:spacing w:before="40" w:after="0" w:line="259" w:lineRule="auto"/>
      <w:outlineLvl w:val="4"/>
    </w:pPr>
    <w:rPr>
      <w:rFonts w:ascii="Calibri Light" w:eastAsia="Times New Roman" w:hAnsi="Calibri Light" w:cs="Times New Roman"/>
      <w:color w:val="2E74B5"/>
      <w:sz w:val="20"/>
      <w:szCs w:val="20"/>
      <w:lang/>
    </w:rPr>
  </w:style>
  <w:style w:type="paragraph" w:styleId="Nagwek6">
    <w:name w:val="heading 6"/>
    <w:basedOn w:val="Normalny"/>
    <w:next w:val="Normalny"/>
    <w:link w:val="Nagwek6Znak"/>
    <w:uiPriority w:val="9"/>
    <w:qFormat/>
    <w:rsid w:val="00F96852"/>
    <w:pPr>
      <w:keepNext/>
      <w:keepLines/>
      <w:numPr>
        <w:ilvl w:val="5"/>
        <w:numId w:val="1"/>
      </w:numPr>
      <w:spacing w:before="40" w:after="0" w:line="259" w:lineRule="auto"/>
      <w:outlineLvl w:val="5"/>
    </w:pPr>
    <w:rPr>
      <w:rFonts w:ascii="Calibri Light" w:eastAsia="Times New Roman" w:hAnsi="Calibri Light" w:cs="Times New Roman"/>
      <w:color w:val="1F4D78"/>
      <w:sz w:val="20"/>
      <w:szCs w:val="20"/>
      <w:lang/>
    </w:rPr>
  </w:style>
  <w:style w:type="paragraph" w:styleId="Nagwek7">
    <w:name w:val="heading 7"/>
    <w:basedOn w:val="Normalny"/>
    <w:next w:val="Normalny"/>
    <w:link w:val="Nagwek7Znak"/>
    <w:uiPriority w:val="9"/>
    <w:qFormat/>
    <w:rsid w:val="00F96852"/>
    <w:pPr>
      <w:keepNext/>
      <w:keepLines/>
      <w:numPr>
        <w:ilvl w:val="6"/>
        <w:numId w:val="1"/>
      </w:numPr>
      <w:spacing w:before="40" w:after="0" w:line="259" w:lineRule="auto"/>
      <w:outlineLvl w:val="6"/>
    </w:pPr>
    <w:rPr>
      <w:rFonts w:ascii="Calibri Light" w:eastAsia="Times New Roman" w:hAnsi="Calibri Light" w:cs="Times New Roman"/>
      <w:i/>
      <w:iCs/>
      <w:color w:val="1F4D78"/>
      <w:sz w:val="20"/>
      <w:szCs w:val="20"/>
      <w:lang/>
    </w:rPr>
  </w:style>
  <w:style w:type="paragraph" w:styleId="Nagwek8">
    <w:name w:val="heading 8"/>
    <w:basedOn w:val="Normalny"/>
    <w:next w:val="Normalny"/>
    <w:link w:val="Nagwek8Znak"/>
    <w:uiPriority w:val="9"/>
    <w:qFormat/>
    <w:rsid w:val="00F96852"/>
    <w:pPr>
      <w:keepNext/>
      <w:keepLines/>
      <w:numPr>
        <w:ilvl w:val="7"/>
        <w:numId w:val="1"/>
      </w:numPr>
      <w:spacing w:before="40" w:after="0" w:line="259" w:lineRule="auto"/>
      <w:outlineLvl w:val="7"/>
    </w:pPr>
    <w:rPr>
      <w:rFonts w:ascii="Calibri Light" w:eastAsia="Times New Roman" w:hAnsi="Calibri Light" w:cs="Times New Roman"/>
      <w:color w:val="272727"/>
      <w:sz w:val="21"/>
      <w:szCs w:val="21"/>
      <w:lang/>
    </w:rPr>
  </w:style>
  <w:style w:type="paragraph" w:styleId="Nagwek9">
    <w:name w:val="heading 9"/>
    <w:basedOn w:val="Normalny"/>
    <w:next w:val="Normalny"/>
    <w:link w:val="Nagwek9Znak"/>
    <w:uiPriority w:val="9"/>
    <w:qFormat/>
    <w:rsid w:val="00F96852"/>
    <w:pPr>
      <w:keepNext/>
      <w:keepLines/>
      <w:numPr>
        <w:ilvl w:val="8"/>
        <w:numId w:val="1"/>
      </w:numPr>
      <w:spacing w:before="40" w:after="0" w:line="259" w:lineRule="auto"/>
      <w:outlineLvl w:val="8"/>
    </w:pPr>
    <w:rPr>
      <w:rFonts w:ascii="Calibri Light" w:eastAsia="Times New Roman" w:hAnsi="Calibri Light" w:cs="Times New Roman"/>
      <w:i/>
      <w:iCs/>
      <w:color w:val="272727"/>
      <w:sz w:val="21"/>
      <w:szCs w:val="21"/>
      <w:lang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rsid w:val="003E55E3"/>
    <w:rPr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BB7C7F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BB7C7F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BB7C7F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BB7C7F"/>
    <w:rPr>
      <w:rFonts w:ascii="Tahoma" w:hAnsi="Tahoma" w:cs="Tahoma"/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F96852"/>
  </w:style>
  <w:style w:type="character" w:customStyle="1" w:styleId="StopkaZnak">
    <w:name w:val="Stopka Znak"/>
    <w:basedOn w:val="Domylnaczcionkaakapitu"/>
    <w:link w:val="Stopka"/>
    <w:uiPriority w:val="99"/>
    <w:qFormat/>
    <w:rsid w:val="00F96852"/>
  </w:style>
  <w:style w:type="character" w:customStyle="1" w:styleId="Nagwek1Znak">
    <w:name w:val="Nagłówek 1 Znak"/>
    <w:basedOn w:val="Domylnaczcionkaakapitu"/>
    <w:link w:val="Nagwek1"/>
    <w:uiPriority w:val="9"/>
    <w:qFormat/>
    <w:rsid w:val="00F96852"/>
    <w:rPr>
      <w:rFonts w:ascii="Calibri Light" w:eastAsia="Times New Roman" w:hAnsi="Calibri Light" w:cs="Times New Roman"/>
      <w:color w:val="2E74B5"/>
      <w:sz w:val="32"/>
      <w:szCs w:val="32"/>
      <w:lang/>
    </w:rPr>
  </w:style>
  <w:style w:type="character" w:customStyle="1" w:styleId="Nagwek2Znak">
    <w:name w:val="Nagłówek 2 Znak"/>
    <w:basedOn w:val="Domylnaczcionkaakapitu"/>
    <w:link w:val="Nagwek2"/>
    <w:uiPriority w:val="9"/>
    <w:qFormat/>
    <w:rsid w:val="00F96852"/>
    <w:rPr>
      <w:rFonts w:ascii="Calibri Light" w:eastAsia="Times New Roman" w:hAnsi="Calibri Light" w:cs="Times New Roman"/>
      <w:color w:val="2E74B5"/>
      <w:sz w:val="26"/>
      <w:szCs w:val="26"/>
      <w:lang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F96852"/>
    <w:rPr>
      <w:rFonts w:ascii="Calibri Light" w:eastAsia="Times New Roman" w:hAnsi="Calibri Light" w:cs="Times New Roman"/>
      <w:color w:val="1F4D78"/>
      <w:sz w:val="24"/>
      <w:szCs w:val="24"/>
      <w:lang/>
    </w:rPr>
  </w:style>
  <w:style w:type="character" w:customStyle="1" w:styleId="Nagwek4Znak">
    <w:name w:val="Nagłówek 4 Znak"/>
    <w:basedOn w:val="Domylnaczcionkaakapitu"/>
    <w:link w:val="Nagwek4"/>
    <w:uiPriority w:val="9"/>
    <w:qFormat/>
    <w:rsid w:val="00F96852"/>
    <w:rPr>
      <w:rFonts w:ascii="Calibri Light" w:eastAsia="Times New Roman" w:hAnsi="Calibri Light" w:cs="Times New Roman"/>
      <w:i/>
      <w:iCs/>
      <w:color w:val="2E74B5"/>
      <w:sz w:val="20"/>
      <w:szCs w:val="20"/>
      <w:lang/>
    </w:rPr>
  </w:style>
  <w:style w:type="character" w:customStyle="1" w:styleId="Nagwek5Znak">
    <w:name w:val="Nagłówek 5 Znak"/>
    <w:basedOn w:val="Domylnaczcionkaakapitu"/>
    <w:link w:val="Nagwek5"/>
    <w:uiPriority w:val="9"/>
    <w:qFormat/>
    <w:rsid w:val="00F96852"/>
    <w:rPr>
      <w:rFonts w:ascii="Calibri Light" w:eastAsia="Times New Roman" w:hAnsi="Calibri Light" w:cs="Times New Roman"/>
      <w:color w:val="2E74B5"/>
      <w:sz w:val="20"/>
      <w:szCs w:val="20"/>
      <w:lang/>
    </w:rPr>
  </w:style>
  <w:style w:type="character" w:customStyle="1" w:styleId="Nagwek6Znak">
    <w:name w:val="Nagłówek 6 Znak"/>
    <w:basedOn w:val="Domylnaczcionkaakapitu"/>
    <w:link w:val="Nagwek6"/>
    <w:uiPriority w:val="9"/>
    <w:qFormat/>
    <w:rsid w:val="00F96852"/>
    <w:rPr>
      <w:rFonts w:ascii="Calibri Light" w:eastAsia="Times New Roman" w:hAnsi="Calibri Light" w:cs="Times New Roman"/>
      <w:color w:val="1F4D78"/>
      <w:sz w:val="20"/>
      <w:szCs w:val="20"/>
      <w:lang/>
    </w:rPr>
  </w:style>
  <w:style w:type="character" w:customStyle="1" w:styleId="Nagwek7Znak">
    <w:name w:val="Nagłówek 7 Znak"/>
    <w:basedOn w:val="Domylnaczcionkaakapitu"/>
    <w:link w:val="Nagwek7"/>
    <w:uiPriority w:val="9"/>
    <w:qFormat/>
    <w:rsid w:val="00F96852"/>
    <w:rPr>
      <w:rFonts w:ascii="Calibri Light" w:eastAsia="Times New Roman" w:hAnsi="Calibri Light" w:cs="Times New Roman"/>
      <w:i/>
      <w:iCs/>
      <w:color w:val="1F4D78"/>
      <w:sz w:val="20"/>
      <w:szCs w:val="20"/>
      <w:lang/>
    </w:rPr>
  </w:style>
  <w:style w:type="character" w:customStyle="1" w:styleId="Nagwek8Znak">
    <w:name w:val="Nagłówek 8 Znak"/>
    <w:basedOn w:val="Domylnaczcionkaakapitu"/>
    <w:link w:val="Nagwek8"/>
    <w:uiPriority w:val="9"/>
    <w:qFormat/>
    <w:rsid w:val="00F96852"/>
    <w:rPr>
      <w:rFonts w:ascii="Calibri Light" w:eastAsia="Times New Roman" w:hAnsi="Calibri Light" w:cs="Times New Roman"/>
      <w:color w:val="272727"/>
      <w:sz w:val="21"/>
      <w:szCs w:val="21"/>
      <w:lang/>
    </w:rPr>
  </w:style>
  <w:style w:type="character" w:customStyle="1" w:styleId="Nagwek9Znak">
    <w:name w:val="Nagłówek 9 Znak"/>
    <w:basedOn w:val="Domylnaczcionkaakapitu"/>
    <w:link w:val="Nagwek9"/>
    <w:uiPriority w:val="9"/>
    <w:qFormat/>
    <w:rsid w:val="00F96852"/>
    <w:rPr>
      <w:rFonts w:ascii="Calibri Light" w:eastAsia="Times New Roman" w:hAnsi="Calibri Light" w:cs="Times New Roman"/>
      <w:i/>
      <w:iCs/>
      <w:color w:val="272727"/>
      <w:sz w:val="21"/>
      <w:szCs w:val="21"/>
      <w:lang/>
    </w:rPr>
  </w:style>
  <w:style w:type="character" w:customStyle="1" w:styleId="Odwiedzoneczeinternetowe">
    <w:name w:val="Odwiedzone łącze internetowe"/>
    <w:rsid w:val="005505A9"/>
    <w:rPr>
      <w:color w:val="800080"/>
      <w:u w:val="single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F96852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rsid w:val="005505A9"/>
    <w:pPr>
      <w:spacing w:after="140" w:line="276" w:lineRule="auto"/>
    </w:pPr>
  </w:style>
  <w:style w:type="paragraph" w:styleId="Lista">
    <w:name w:val="List"/>
    <w:basedOn w:val="Tekstpodstawowy"/>
    <w:rsid w:val="005505A9"/>
    <w:rPr>
      <w:rFonts w:cs="Arial"/>
    </w:rPr>
  </w:style>
  <w:style w:type="paragraph" w:styleId="Legenda">
    <w:name w:val="caption"/>
    <w:basedOn w:val="Normalny"/>
    <w:qFormat/>
    <w:rsid w:val="005505A9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5505A9"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  <w:rsid w:val="005505A9"/>
  </w:style>
  <w:style w:type="paragraph" w:styleId="Akapitzlist">
    <w:name w:val="List Paragraph"/>
    <w:basedOn w:val="Normalny"/>
    <w:uiPriority w:val="34"/>
    <w:qFormat/>
    <w:rsid w:val="00D64608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BB7C7F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BB7C7F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BB7C7F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F96852"/>
    <w:pPr>
      <w:tabs>
        <w:tab w:val="center" w:pos="4536"/>
        <w:tab w:val="right" w:pos="9072"/>
      </w:tabs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iod.kwp@po.policja.gov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565</Words>
  <Characters>3396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KGP</Company>
  <LinksUpToDate>false</LinksUpToDate>
  <CharactersWithSpaces>3954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ZZP</dc:creator>
  <dc:description/>
  <cp:lastModifiedBy>833694</cp:lastModifiedBy>
  <cp:revision>3</cp:revision>
  <cp:lastPrinted>2022-03-15T13:43:00Z</cp:lastPrinted>
  <dcterms:created xsi:type="dcterms:W3CDTF">2022-03-15T13:44:00Z</dcterms:created>
  <dcterms:modified xsi:type="dcterms:W3CDTF">2022-03-22T08:05:00Z</dcterms:modified>
  <dc:language>pl-PL</dc:language>
</cp:coreProperties>
</file>