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62388" w14:textId="77777777" w:rsidR="001E5E7C" w:rsidRDefault="00000000">
      <w:pPr>
        <w:jc w:val="righ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ZAŁĄCZNIK NR 1</w:t>
      </w:r>
    </w:p>
    <w:p w14:paraId="548DEC8D" w14:textId="77777777" w:rsidR="001E5E7C" w:rsidRDefault="001E5E7C">
      <w:pPr>
        <w:rPr>
          <w:rFonts w:ascii="Trebuchet MS" w:hAnsi="Trebuchet MS"/>
          <w:b/>
          <w:sz w:val="22"/>
          <w:szCs w:val="22"/>
        </w:rPr>
      </w:pPr>
    </w:p>
    <w:p w14:paraId="63B8B663" w14:textId="77777777" w:rsidR="001E5E7C" w:rsidRDefault="00000000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FORMULARZ OFERTOWY </w:t>
      </w:r>
    </w:p>
    <w:p w14:paraId="4039D3A6" w14:textId="77777777" w:rsidR="001E5E7C" w:rsidRDefault="001E5E7C">
      <w:pPr>
        <w:rPr>
          <w:rFonts w:ascii="Trebuchet MS" w:hAnsi="Trebuchet MS"/>
          <w:b/>
          <w:sz w:val="20"/>
          <w:szCs w:val="20"/>
        </w:rPr>
      </w:pPr>
    </w:p>
    <w:p w14:paraId="05795F6D" w14:textId="77777777" w:rsidR="001E5E7C" w:rsidRDefault="00000000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Przedmiot przetargu pn. </w:t>
      </w:r>
      <w:r>
        <w:rPr>
          <w:rFonts w:ascii="Trebuchet MS" w:hAnsi="Trebuchet MS" w:cs="Helvetica"/>
          <w:b/>
          <w:color w:val="333333"/>
          <w:sz w:val="20"/>
          <w:szCs w:val="20"/>
          <w:shd w:val="clear" w:color="auto" w:fill="FEFEFE"/>
        </w:rPr>
        <w:t>Dostawa artykułów metalowych, elementów złącznych, narzędzi ręcznych</w:t>
      </w:r>
    </w:p>
    <w:p w14:paraId="1C4E7D17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0A21A071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Zamawiający – </w:t>
      </w:r>
      <w:r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14:paraId="4714D4A9" w14:textId="77777777" w:rsidR="001E5E7C" w:rsidRDefault="00000000">
      <w:pPr>
        <w:ind w:left="1416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ul. Pokoju 13, 41-709 Ruda Śląska</w:t>
      </w:r>
    </w:p>
    <w:p w14:paraId="052F276C" w14:textId="77777777" w:rsidR="001E5E7C" w:rsidRDefault="001E5E7C">
      <w:pPr>
        <w:ind w:left="1416"/>
        <w:rPr>
          <w:rFonts w:ascii="Trebuchet MS" w:hAnsi="Trebuchet MS"/>
          <w:sz w:val="20"/>
          <w:szCs w:val="20"/>
        </w:rPr>
      </w:pPr>
    </w:p>
    <w:p w14:paraId="7D080D68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Wykonawca – </w:t>
      </w:r>
      <w:r>
        <w:rPr>
          <w:rFonts w:ascii="Trebuchet MS" w:hAnsi="Trebuchet MS"/>
          <w:sz w:val="20"/>
          <w:szCs w:val="20"/>
        </w:rPr>
        <w:t>( nazwa ) ……………………………………………………………………………………………….……………..………...</w:t>
      </w:r>
    </w:p>
    <w:p w14:paraId="38F7514F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02F7075D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 adres Wykonawcy ) ………………………………………………………………………………………………….…………..……….……….</w:t>
      </w:r>
    </w:p>
    <w:p w14:paraId="59E22F15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55353097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14:paraId="7495FA47" w14:textId="77777777" w:rsidR="001E5E7C" w:rsidRDefault="001E5E7C">
      <w:pPr>
        <w:rPr>
          <w:rFonts w:ascii="Trebuchet MS" w:hAnsi="Trebuchet MS"/>
          <w:sz w:val="20"/>
          <w:szCs w:val="20"/>
          <w:lang w:val="de-DE"/>
        </w:rPr>
      </w:pPr>
    </w:p>
    <w:p w14:paraId="38AF6570" w14:textId="77777777" w:rsidR="001E5E7C" w:rsidRDefault="00000000">
      <w:pPr>
        <w:rPr>
          <w:rFonts w:ascii="Trebuchet MS" w:hAnsi="Trebuchet MS"/>
          <w:sz w:val="20"/>
          <w:szCs w:val="20"/>
          <w:lang w:val="de-DE"/>
        </w:rPr>
      </w:pPr>
      <w:proofErr w:type="spellStart"/>
      <w:r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14:paraId="3BD3460A" w14:textId="77777777" w:rsidR="001E5E7C" w:rsidRDefault="001E5E7C">
      <w:pPr>
        <w:rPr>
          <w:rFonts w:ascii="Trebuchet MS" w:hAnsi="Trebuchet MS"/>
          <w:sz w:val="20"/>
          <w:szCs w:val="20"/>
          <w:lang w:val="de-DE"/>
        </w:rPr>
      </w:pPr>
    </w:p>
    <w:p w14:paraId="3332CAFF" w14:textId="77777777" w:rsidR="001E5E7C" w:rsidRDefault="00000000">
      <w:pPr>
        <w:jc w:val="both"/>
        <w:rPr>
          <w:rFonts w:ascii="Trebuchet MS" w:hAnsi="Trebuchet MS"/>
          <w:sz w:val="16"/>
          <w:szCs w:val="16"/>
          <w:lang w:val="de-DE"/>
        </w:rPr>
      </w:pPr>
      <w:r>
        <w:rPr>
          <w:rFonts w:ascii="Trebuchet MS" w:hAnsi="Trebuchet MS"/>
          <w:sz w:val="16"/>
          <w:szCs w:val="16"/>
        </w:rPr>
        <w:t xml:space="preserve">* Pola wypełniane nieobowiązkowo. Wypełnienie któregokolwiek z powyższych pól (telefon lub e-mail) oznacza, że wyrażasz zgodę na przetwarzanie przez Zamawiającego podanych danych w celu kontaktu w związku z prowadzonym postępowaniem. Zgodę można wycofać w dowolnym momencie, przy czym wycofanie zgody nie będzie miało wpływu na zgodność z prawem przetwarzania, którego dokonano na podstawie zgody przed jej cofnięciem. </w:t>
      </w:r>
    </w:p>
    <w:p w14:paraId="3EA2588D" w14:textId="77777777" w:rsidR="001E5E7C" w:rsidRDefault="001E5E7C">
      <w:pPr>
        <w:jc w:val="both"/>
        <w:rPr>
          <w:rFonts w:ascii="Trebuchet MS" w:hAnsi="Trebuchet MS" w:cs="Calibri"/>
          <w:sz w:val="20"/>
          <w:szCs w:val="20"/>
          <w:lang w:val="de-DE"/>
        </w:rPr>
      </w:pPr>
    </w:p>
    <w:tbl>
      <w:tblPr>
        <w:tblW w:w="9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5"/>
        <w:gridCol w:w="3545"/>
      </w:tblGrid>
      <w:tr w:rsidR="001E5E7C" w14:paraId="25E2A480" w14:textId="77777777">
        <w:trPr>
          <w:trHeight w:val="240"/>
        </w:trPr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F0BC" w14:textId="77777777" w:rsidR="001E5E7C" w:rsidRDefault="001E5E7C">
            <w:pPr>
              <w:rPr>
                <w:rFonts w:ascii="Trebuchet MS" w:hAnsi="Trebuchet MS"/>
                <w:b/>
                <w:sz w:val="20"/>
                <w:szCs w:val="20"/>
                <w:lang w:val="de-DE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627F" w14:textId="77777777" w:rsidR="001E5E7C" w:rsidRDefault="0000000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cena ofertowa netto</w:t>
            </w:r>
          </w:p>
          <w:p w14:paraId="163261E7" w14:textId="77777777" w:rsidR="001E5E7C" w:rsidRDefault="00000000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/w złotych/</w:t>
            </w:r>
          </w:p>
        </w:tc>
      </w:tr>
      <w:tr w:rsidR="001E5E7C" w14:paraId="79085763" w14:textId="77777777">
        <w:trPr>
          <w:trHeight w:val="240"/>
        </w:trPr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8437" w14:textId="77777777" w:rsidR="001E5E7C" w:rsidRDefault="00000000">
            <w:pPr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 w:cs="Helvetica"/>
                <w:b/>
                <w:color w:val="333333"/>
                <w:sz w:val="20"/>
                <w:szCs w:val="20"/>
                <w:shd w:val="clear" w:color="auto" w:fill="FEFEFE"/>
              </w:rPr>
              <w:t>Dostawa artykułów metalowych, elementów złącznych, narzędzi ręcznych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– cena zgodna z Formularzem cenowym stanowiącym Załącznik nr 1a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F0EC" w14:textId="77777777" w:rsidR="001E5E7C" w:rsidRDefault="001E5E7C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  <w:tr w:rsidR="001E5E7C" w14:paraId="20D1E326" w14:textId="77777777">
        <w:trPr>
          <w:trHeight w:val="240"/>
        </w:trPr>
        <w:tc>
          <w:tcPr>
            <w:tcW w:w="8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7703" w14:textId="77777777" w:rsidR="001E5E7C" w:rsidRDefault="001E5E7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9B8648" w14:textId="77777777" w:rsidR="001E5E7C" w:rsidRDefault="0000000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Słownie: </w:t>
            </w:r>
            <w:r>
              <w:rPr>
                <w:rFonts w:ascii="Trebuchet MS" w:hAnsi="Trebuchet MS"/>
                <w:i/>
                <w:sz w:val="20"/>
                <w:szCs w:val="20"/>
              </w:rPr>
              <w:t>wartość netto</w:t>
            </w:r>
            <w:r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………………………………………………………………….</w:t>
            </w:r>
          </w:p>
          <w:p w14:paraId="7C7B49F9" w14:textId="77777777" w:rsidR="001E5E7C" w:rsidRDefault="001E5E7C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2F03EEDD" w14:textId="77777777" w:rsidR="001E5E7C" w:rsidRDefault="001E5E7C">
      <w:pPr>
        <w:rPr>
          <w:rFonts w:ascii="Trebuchet MS" w:hAnsi="Trebuchet MS" w:cs="Calibri"/>
          <w:sz w:val="20"/>
          <w:szCs w:val="20"/>
          <w:lang w:val="de-DE"/>
        </w:rPr>
      </w:pPr>
    </w:p>
    <w:p w14:paraId="44EF67C1" w14:textId="77777777" w:rsidR="001E5E7C" w:rsidRDefault="00000000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14:paraId="2F6C3E4A" w14:textId="77777777" w:rsidR="001E5E7C" w:rsidRDefault="00000000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14:paraId="669E7B4A" w14:textId="77777777" w:rsidR="001E5E7C" w:rsidRDefault="00000000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mikroprzedsiębiorstw;</w:t>
      </w:r>
    </w:p>
    <w:p w14:paraId="68ECC0FD" w14:textId="77777777" w:rsidR="001E5E7C" w:rsidRDefault="00000000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14:paraId="5DB49475" w14:textId="77777777" w:rsidR="001E5E7C" w:rsidRDefault="00000000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14:paraId="73B03194" w14:textId="77777777" w:rsidR="001E5E7C" w:rsidRDefault="00000000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ab/>
        <w:t xml:space="preserve"> </w:t>
      </w:r>
      <w:r>
        <w:rPr>
          <w:rFonts w:ascii="Segoe UI Symbol" w:hAnsi="Segoe UI Symbol" w:cs="Segoe UI Symbol"/>
          <w:b/>
          <w:sz w:val="20"/>
          <w:szCs w:val="20"/>
        </w:rPr>
        <w:t>☐</w:t>
      </w:r>
      <w:r>
        <w:rPr>
          <w:rFonts w:ascii="Trebuchet MS" w:hAnsi="Trebuchet MS"/>
          <w:sz w:val="20"/>
          <w:szCs w:val="20"/>
        </w:rPr>
        <w:t xml:space="preserve">     </w:t>
      </w:r>
      <w:r>
        <w:rPr>
          <w:rFonts w:ascii="Trebuchet MS" w:hAnsi="Trebuchet MS"/>
          <w:b/>
          <w:bCs/>
          <w:sz w:val="20"/>
          <w:szCs w:val="20"/>
        </w:rPr>
        <w:t>dużych przedsiębiorstw;</w:t>
      </w:r>
    </w:p>
    <w:p w14:paraId="496AFC3E" w14:textId="77777777" w:rsidR="001E5E7C" w:rsidRDefault="001E5E7C">
      <w:pPr>
        <w:tabs>
          <w:tab w:val="left" w:pos="360"/>
        </w:tabs>
        <w:ind w:right="28"/>
        <w:jc w:val="both"/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</w:pPr>
    </w:p>
    <w:p w14:paraId="285BAB92" w14:textId="77777777" w:rsidR="001E5E7C" w:rsidRDefault="00000000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14:paraId="5FD1B9BB" w14:textId="77777777" w:rsidR="001E5E7C" w:rsidRDefault="00000000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BCF35E5" w14:textId="77777777" w:rsidR="001E5E7C" w:rsidRDefault="00000000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7534871" w14:textId="77777777" w:rsidR="001E5E7C" w:rsidRDefault="00000000">
      <w:pPr>
        <w:ind w:right="28"/>
        <w:jc w:val="both"/>
        <w:rPr>
          <w:rFonts w:ascii="Trebuchet MS" w:hAnsi="Trebuchet MS"/>
          <w:sz w:val="16"/>
          <w:szCs w:val="16"/>
        </w:rPr>
      </w:pPr>
      <w:r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10EDE02" w14:textId="77777777" w:rsidR="001E5E7C" w:rsidRDefault="001E5E7C">
      <w:pPr>
        <w:rPr>
          <w:rFonts w:ascii="Trebuchet MS" w:hAnsi="Trebuchet MS"/>
          <w:b/>
          <w:sz w:val="20"/>
          <w:szCs w:val="20"/>
        </w:rPr>
      </w:pPr>
    </w:p>
    <w:p w14:paraId="7267CD16" w14:textId="77777777" w:rsidR="001E5E7C" w:rsidRDefault="00000000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Oświadczenia ofertowe</w:t>
      </w:r>
    </w:p>
    <w:p w14:paraId="1333C772" w14:textId="77777777" w:rsidR="001E5E7C" w:rsidRDefault="00000000">
      <w:pPr>
        <w:numPr>
          <w:ilvl w:val="0"/>
          <w:numId w:val="3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14:paraId="44771D08" w14:textId="77777777" w:rsidR="001E5E7C" w:rsidRDefault="00000000">
      <w:pPr>
        <w:numPr>
          <w:ilvl w:val="0"/>
          <w:numId w:val="3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>
        <w:rPr>
          <w:rFonts w:ascii="Trebuchet MS" w:hAnsi="Trebuchet MS"/>
          <w:sz w:val="20"/>
          <w:szCs w:val="20"/>
        </w:rPr>
        <w:br/>
        <w:t>w dokumentacji przetargowej,</w:t>
      </w:r>
    </w:p>
    <w:p w14:paraId="28A193B9" w14:textId="77777777" w:rsidR="001E5E7C" w:rsidRDefault="00000000">
      <w:pPr>
        <w:numPr>
          <w:ilvl w:val="0"/>
          <w:numId w:val="3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14:paraId="59ACF58D" w14:textId="77777777" w:rsidR="001E5E7C" w:rsidRDefault="00000000">
      <w:pPr>
        <w:numPr>
          <w:ilvl w:val="0"/>
          <w:numId w:val="3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>
        <w:rPr>
          <w:rFonts w:ascii="Trebuchet MS" w:hAnsi="Trebuchet MS"/>
          <w:sz w:val="20"/>
          <w:szCs w:val="20"/>
        </w:rPr>
        <w:br/>
        <w:t>oraz wykonanie w/w zamówienia.</w:t>
      </w:r>
    </w:p>
    <w:p w14:paraId="5B54F7CA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65B2EADB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1BE8B1AC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48F4CC5B" w14:textId="77777777" w:rsidR="001E5E7C" w:rsidRDefault="00000000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…………………..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………………………………………………….…</w:t>
      </w:r>
    </w:p>
    <w:p w14:paraId="725093BA" w14:textId="77777777" w:rsidR="001E5E7C" w:rsidRDefault="00000000">
      <w:pPr>
        <w:ind w:left="36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miejsce i data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podpis i pieczęć osoby upoważnionej</w:t>
      </w:r>
    </w:p>
    <w:p w14:paraId="709DDD14" w14:textId="77777777" w:rsidR="001E5E7C" w:rsidRPr="004A0FFD" w:rsidRDefault="001E5E7C" w:rsidP="00F648EE">
      <w:pPr>
        <w:tabs>
          <w:tab w:val="left" w:pos="8080"/>
        </w:tabs>
        <w:rPr>
          <w:rFonts w:ascii="Trebuchet MS" w:hAnsi="Trebuchet MS"/>
          <w:b/>
          <w:sz w:val="22"/>
          <w:szCs w:val="22"/>
        </w:rPr>
      </w:pPr>
    </w:p>
    <w:p w14:paraId="733729F8" w14:textId="77777777" w:rsidR="001E5E7C" w:rsidRPr="004A0FFD" w:rsidRDefault="00000000">
      <w:pPr>
        <w:tabs>
          <w:tab w:val="left" w:pos="8080"/>
        </w:tabs>
        <w:jc w:val="right"/>
        <w:rPr>
          <w:rFonts w:ascii="Trebuchet MS" w:hAnsi="Trebuchet MS"/>
          <w:b/>
          <w:sz w:val="22"/>
          <w:szCs w:val="22"/>
        </w:rPr>
      </w:pPr>
      <w:r w:rsidRPr="004A0FFD">
        <w:rPr>
          <w:rFonts w:ascii="Trebuchet MS" w:hAnsi="Trebuchet MS"/>
          <w:b/>
          <w:sz w:val="22"/>
          <w:szCs w:val="22"/>
        </w:rPr>
        <w:lastRenderedPageBreak/>
        <w:t>ZAŁĄCZNIK NR 2</w:t>
      </w:r>
    </w:p>
    <w:p w14:paraId="265209E7" w14:textId="77777777" w:rsidR="001E5E7C" w:rsidRDefault="00000000">
      <w:pPr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PROJEKT UMOWY </w:t>
      </w:r>
    </w:p>
    <w:p w14:paraId="3452B1AB" w14:textId="77777777" w:rsidR="001E5E7C" w:rsidRDefault="00000000">
      <w:pPr>
        <w:jc w:val="center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 dnia ……………..</w:t>
      </w:r>
    </w:p>
    <w:p w14:paraId="6376C349" w14:textId="77777777" w:rsidR="001E5E7C" w:rsidRDefault="001E5E7C">
      <w:pPr>
        <w:jc w:val="center"/>
        <w:rPr>
          <w:rFonts w:ascii="Trebuchet MS" w:hAnsi="Trebuchet MS"/>
          <w:sz w:val="20"/>
          <w:szCs w:val="20"/>
        </w:rPr>
      </w:pPr>
    </w:p>
    <w:p w14:paraId="5E2EC360" w14:textId="77777777" w:rsidR="001E5E7C" w:rsidRDefault="00000000">
      <w:pPr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na „</w:t>
      </w:r>
      <w:r>
        <w:rPr>
          <w:rFonts w:ascii="Trebuchet MS" w:hAnsi="Trebuchet MS" w:cs="Helvetica"/>
          <w:b/>
          <w:color w:val="333333"/>
          <w:sz w:val="20"/>
          <w:szCs w:val="20"/>
          <w:shd w:val="clear" w:color="auto" w:fill="FEFEFE"/>
        </w:rPr>
        <w:t>Dostawę artykułów metalowych, elementów złącznych, narzędzi ręcznych”</w:t>
      </w:r>
    </w:p>
    <w:p w14:paraId="430A1D61" w14:textId="77777777" w:rsidR="001E5E7C" w:rsidRDefault="001E5E7C">
      <w:pPr>
        <w:jc w:val="both"/>
        <w:rPr>
          <w:rFonts w:ascii="Trebuchet MS" w:hAnsi="Trebuchet MS"/>
          <w:b/>
          <w:sz w:val="22"/>
          <w:szCs w:val="22"/>
        </w:rPr>
      </w:pPr>
    </w:p>
    <w:p w14:paraId="7615F477" w14:textId="77777777" w:rsidR="001E5E7C" w:rsidRDefault="00000000">
      <w:pPr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pomiędzy:</w:t>
      </w:r>
    </w:p>
    <w:p w14:paraId="43507E74" w14:textId="77777777" w:rsidR="001E5E7C" w:rsidRDefault="00000000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Przedsiębiorstwem Wodociągów i Kanalizacji Spółką z ograniczoną odpowiedzialnością w Rudzie Śląskiej, 41-709 Ruda Śląska, ul. Pokoju 13, wpisaną do Krajowego Rejestru Sądowego – Rejestru Przedsiębiorców pod numerem 0000048747, NIP 6410014068, REGON 271909683, kapitał zakładowy: 46 408 000,00 zł, która oświadcza, iż posiada status dużego przedsiębiorcy, </w:t>
      </w:r>
    </w:p>
    <w:p w14:paraId="0210007C" w14:textId="3BE5DF4A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zwaną w dalszym ciągu umowy „Zamawiającym”, w imieniu, której działają:</w:t>
      </w:r>
    </w:p>
    <w:p w14:paraId="3AEF4E71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09A12424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………………………………..</w:t>
      </w:r>
    </w:p>
    <w:p w14:paraId="05F43074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………………………………..</w:t>
      </w:r>
    </w:p>
    <w:p w14:paraId="03F38E89" w14:textId="77777777" w:rsidR="001E5E7C" w:rsidRDefault="001E5E7C">
      <w:pPr>
        <w:rPr>
          <w:rFonts w:ascii="Trebuchet MS" w:hAnsi="Trebuchet MS"/>
          <w:b/>
          <w:sz w:val="20"/>
          <w:szCs w:val="20"/>
        </w:rPr>
      </w:pPr>
    </w:p>
    <w:p w14:paraId="31AFE0AF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oraz</w:t>
      </w:r>
    </w:p>
    <w:p w14:paraId="434B54EB" w14:textId="77777777" w:rsidR="001E5E7C" w:rsidRDefault="00000000">
      <w:pPr>
        <w:pStyle w:val="Tekstpodstawowy"/>
        <w:spacing w:after="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Wykonawcą ………………………..…, , który oświadcza, iż posiada status ………………. </w:t>
      </w:r>
    </w:p>
    <w:p w14:paraId="3C058FD1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3C6B139A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zwanym w dalszym ciągu umowy „Dostawcą”, w imieniu którego działają :</w:t>
      </w:r>
    </w:p>
    <w:p w14:paraId="72DBCA24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</w:t>
      </w:r>
    </w:p>
    <w:p w14:paraId="74E6C70E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</w:t>
      </w:r>
    </w:p>
    <w:p w14:paraId="546F4737" w14:textId="77777777" w:rsidR="001E5E7C" w:rsidRDefault="001E5E7C">
      <w:pPr>
        <w:ind w:left="360"/>
        <w:rPr>
          <w:rFonts w:ascii="Trebuchet MS" w:hAnsi="Trebuchet MS"/>
          <w:sz w:val="20"/>
          <w:szCs w:val="20"/>
        </w:rPr>
      </w:pPr>
    </w:p>
    <w:p w14:paraId="4C0BEECF" w14:textId="77777777" w:rsidR="001E5E7C" w:rsidRDefault="00000000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Strony postanawiają zawrzeć umowę następującej treści:</w:t>
      </w:r>
    </w:p>
    <w:p w14:paraId="00D54F46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124EDC44" w14:textId="77777777" w:rsidR="001E5E7C" w:rsidRDefault="00000000">
      <w:pPr>
        <w:jc w:val="center"/>
        <w:rPr>
          <w:b/>
          <w:bCs/>
          <w:color w:val="000000"/>
        </w:rPr>
      </w:pPr>
      <w:r w:rsidRPr="006416BB">
        <w:rPr>
          <w:rFonts w:ascii="Trebuchet MS" w:hAnsi="Trebuchet MS"/>
          <w:b/>
          <w:bCs/>
          <w:color w:val="000000"/>
          <w:sz w:val="20"/>
          <w:szCs w:val="20"/>
        </w:rPr>
        <w:t>§ 1</w:t>
      </w:r>
    </w:p>
    <w:p w14:paraId="7664DA24" w14:textId="77777777" w:rsidR="001E5E7C" w:rsidRDefault="00000000">
      <w:pPr>
        <w:jc w:val="center"/>
        <w:rPr>
          <w:b/>
          <w:bCs/>
          <w:color w:val="000000"/>
        </w:rPr>
      </w:pPr>
      <w:r w:rsidRPr="006416BB">
        <w:rPr>
          <w:rFonts w:ascii="Trebuchet MS" w:hAnsi="Trebuchet MS"/>
          <w:b/>
          <w:bCs/>
          <w:color w:val="000000"/>
          <w:sz w:val="20"/>
          <w:szCs w:val="20"/>
        </w:rPr>
        <w:t>Postanowienia ogólne - przedmiot umowy</w:t>
      </w:r>
    </w:p>
    <w:p w14:paraId="1611A0B0" w14:textId="7E2CB7DE" w:rsidR="001E5E7C" w:rsidRDefault="00000000">
      <w:pPr>
        <w:numPr>
          <w:ilvl w:val="0"/>
          <w:numId w:val="6"/>
        </w:numPr>
        <w:tabs>
          <w:tab w:val="left" w:pos="900"/>
          <w:tab w:val="left" w:pos="108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color w:val="000000"/>
          <w:sz w:val="20"/>
          <w:szCs w:val="20"/>
        </w:rPr>
        <w:t xml:space="preserve">Przedmiotem niniejszej umowy jest </w:t>
      </w:r>
      <w:r>
        <w:rPr>
          <w:rFonts w:ascii="Trebuchet MS" w:hAnsi="Trebuchet MS" w:cs="Helvetica"/>
          <w:color w:val="000000"/>
          <w:sz w:val="20"/>
          <w:szCs w:val="20"/>
          <w:shd w:val="clear" w:color="auto" w:fill="FEFEFE"/>
        </w:rPr>
        <w:t>dostawa artykułów metalowych, elementów złącznych, narzędzi ręcznych</w:t>
      </w:r>
      <w:r>
        <w:rPr>
          <w:rFonts w:ascii="Trebuchet MS" w:hAnsi="Trebuchet MS"/>
          <w:color w:val="000000"/>
          <w:sz w:val="20"/>
          <w:szCs w:val="20"/>
        </w:rPr>
        <w:t xml:space="preserve"> (dalej: towar), w zakresie zgodnym z przedmiotem zamówienia, stanowiącym</w:t>
      </w:r>
      <w:r>
        <w:rPr>
          <w:rFonts w:ascii="Trebuchet MS" w:hAnsi="Trebuchet MS"/>
          <w:sz w:val="20"/>
          <w:szCs w:val="20"/>
        </w:rPr>
        <w:t xml:space="preserve"> integralną cześć ogłoszenia nr OZ/261/544-OZ/2024 (dalej: Ogłoszenie), w ilości i po cenach jednostkowych wskazanych w ofercie Dostawcy (dalej: Oferta) i niniejszej umowie. Ogłoszenie, jako załącznik nr 1 oraz oferta Dostawcy, o której mowa w zdaniu poprzednim, jako załącznik nr 2, stanowią integralną część niniejszej umowy. W razie jakiejkolwiek sprzeczności lub rozbieżności pomiędzy treścią Ogłoszenia a treścią niniejszej umowy lub treścią Oferty a treścią niniejszej umowy, przeważające znaczenie ma treść niniejszej umowy.</w:t>
      </w:r>
    </w:p>
    <w:p w14:paraId="7C95B57C" w14:textId="4C6241CD" w:rsidR="001E5E7C" w:rsidRDefault="00000000" w:rsidP="006416BB">
      <w:pPr>
        <w:pStyle w:val="Akapitzlist"/>
        <w:numPr>
          <w:ilvl w:val="0"/>
          <w:numId w:val="6"/>
        </w:numPr>
        <w:spacing w:after="160" w:line="259" w:lineRule="auto"/>
        <w:ind w:left="426" w:hanging="426"/>
        <w:contextualSpacing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informuje, iż niniejsza umowa ma charakter ramowy a ilości towarów podane</w:t>
      </w:r>
      <w:r>
        <w:rPr>
          <w:rFonts w:ascii="Trebuchet MS" w:hAnsi="Trebuchet MS"/>
          <w:sz w:val="20"/>
          <w:szCs w:val="20"/>
        </w:rPr>
        <w:br/>
        <w:t>w Ogłoszeniu są ilościami szacunkowymi. Zamawiający w trakcie trwania umowy będzie dokonywał zamówień towarów według bieżących potrzeb, co oznacza, że zakupiona ilość towarów określonego rodzaju może być mniejsza lub większa od szacowanej. Dostawcy nie przysługuje roszczenie o zapłatę wynagrodzenia za towary, które nie zostaną zamówione.</w:t>
      </w:r>
    </w:p>
    <w:p w14:paraId="1660604B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§2</w:t>
      </w:r>
    </w:p>
    <w:p w14:paraId="0A5AD5AC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Cena</w:t>
      </w:r>
    </w:p>
    <w:p w14:paraId="48694FE9" w14:textId="40B4284B" w:rsidR="001E5E7C" w:rsidRDefault="00000000">
      <w:pPr>
        <w:tabs>
          <w:tab w:val="left" w:pos="810"/>
        </w:tabs>
        <w:ind w:left="3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Dostawca zobowiązuje się do dostarczania towarów zgodnie z treścią składanych zamówień  i po cenach </w:t>
      </w:r>
      <w:r w:rsidRPr="006416BB">
        <w:rPr>
          <w:rFonts w:ascii="Trebuchet MS" w:hAnsi="Trebuchet MS"/>
          <w:sz w:val="20"/>
          <w:szCs w:val="20"/>
        </w:rPr>
        <w:t xml:space="preserve">jednostkowych </w:t>
      </w:r>
      <w:r>
        <w:rPr>
          <w:rFonts w:ascii="Trebuchet MS" w:hAnsi="Trebuchet MS"/>
          <w:sz w:val="20"/>
          <w:szCs w:val="20"/>
        </w:rPr>
        <w:t>wynikających</w:t>
      </w:r>
      <w:r w:rsidRPr="006416BB">
        <w:rPr>
          <w:rFonts w:ascii="Trebuchet MS" w:hAnsi="Trebuchet MS"/>
          <w:sz w:val="20"/>
          <w:szCs w:val="20"/>
        </w:rPr>
        <w:t xml:space="preserve"> z </w:t>
      </w:r>
      <w:r>
        <w:rPr>
          <w:rFonts w:ascii="Trebuchet MS" w:hAnsi="Trebuchet MS"/>
          <w:sz w:val="20"/>
          <w:szCs w:val="20"/>
        </w:rPr>
        <w:t>o</w:t>
      </w:r>
      <w:r w:rsidRPr="006416BB">
        <w:rPr>
          <w:rFonts w:ascii="Trebuchet MS" w:hAnsi="Trebuchet MS"/>
          <w:sz w:val="20"/>
          <w:szCs w:val="20"/>
        </w:rPr>
        <w:t>fert</w:t>
      </w:r>
      <w:r>
        <w:rPr>
          <w:rFonts w:ascii="Trebuchet MS" w:hAnsi="Trebuchet MS"/>
          <w:sz w:val="20"/>
          <w:szCs w:val="20"/>
        </w:rPr>
        <w:t>y. Maksymalna</w:t>
      </w:r>
      <w:r w:rsidRPr="006416BB">
        <w:rPr>
          <w:rFonts w:ascii="Trebuchet MS" w:hAnsi="Trebuchet MS"/>
          <w:sz w:val="20"/>
          <w:szCs w:val="20"/>
        </w:rPr>
        <w:t xml:space="preserve"> wartość</w:t>
      </w:r>
      <w:r>
        <w:rPr>
          <w:rFonts w:ascii="Trebuchet MS" w:hAnsi="Trebuchet MS"/>
          <w:sz w:val="20"/>
          <w:szCs w:val="20"/>
        </w:rPr>
        <w:t xml:space="preserve"> towarów, które zostaną zamówione</w:t>
      </w:r>
      <w:r>
        <w:rPr>
          <w:rFonts w:ascii="Trebuchet MS" w:hAnsi="Trebuchet MS"/>
          <w:sz w:val="20"/>
          <w:szCs w:val="20"/>
        </w:rPr>
        <w:br/>
        <w:t>w ramach niniejszej umowy</w:t>
      </w:r>
      <w:r w:rsidRPr="006416BB">
        <w:rPr>
          <w:rFonts w:ascii="Trebuchet MS" w:hAnsi="Trebuchet MS"/>
          <w:sz w:val="20"/>
          <w:szCs w:val="20"/>
        </w:rPr>
        <w:t xml:space="preserve"> wynosi ………………………………. zł netto.</w:t>
      </w:r>
    </w:p>
    <w:p w14:paraId="0B2B8499" w14:textId="77A27587" w:rsidR="001E5E7C" w:rsidRDefault="00000000">
      <w:pPr>
        <w:numPr>
          <w:ilvl w:val="0"/>
          <w:numId w:val="5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6416BB">
        <w:rPr>
          <w:rFonts w:ascii="Trebuchet MS" w:hAnsi="Trebuchet MS"/>
          <w:sz w:val="20"/>
          <w:szCs w:val="20"/>
        </w:rPr>
        <w:t xml:space="preserve">Dostawca dolicza do </w:t>
      </w:r>
      <w:r>
        <w:rPr>
          <w:rFonts w:ascii="Trebuchet MS" w:hAnsi="Trebuchet MS"/>
          <w:sz w:val="20"/>
          <w:szCs w:val="20"/>
        </w:rPr>
        <w:t>cen jednostkowych</w:t>
      </w:r>
      <w:r w:rsidRPr="006416BB">
        <w:rPr>
          <w:rFonts w:ascii="Trebuchet MS" w:hAnsi="Trebuchet MS"/>
          <w:sz w:val="20"/>
          <w:szCs w:val="20"/>
        </w:rPr>
        <w:t xml:space="preserve"> netto</w:t>
      </w:r>
      <w:r>
        <w:rPr>
          <w:rFonts w:ascii="Trebuchet MS" w:hAnsi="Trebuchet MS"/>
          <w:sz w:val="20"/>
          <w:szCs w:val="20"/>
        </w:rPr>
        <w:t xml:space="preserve"> podanych w ofercie </w:t>
      </w:r>
      <w:r w:rsidRPr="006416BB">
        <w:rPr>
          <w:rFonts w:ascii="Trebuchet MS" w:hAnsi="Trebuchet MS"/>
          <w:sz w:val="20"/>
          <w:szCs w:val="20"/>
        </w:rPr>
        <w:t>podatek VAT</w:t>
      </w:r>
      <w:r>
        <w:rPr>
          <w:rFonts w:ascii="Trebuchet MS" w:hAnsi="Trebuchet MS"/>
          <w:sz w:val="20"/>
          <w:szCs w:val="20"/>
        </w:rPr>
        <w:t xml:space="preserve"> według stawki obowiązującej w dacie dostawy. </w:t>
      </w:r>
    </w:p>
    <w:p w14:paraId="1F8AAB17" w14:textId="11BE0BB7" w:rsidR="001E5E7C" w:rsidRDefault="00000000">
      <w:pPr>
        <w:numPr>
          <w:ilvl w:val="0"/>
          <w:numId w:val="5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Poza zapłatą cen jednostkowych za dostarczone towary, Dostawcy nie przysługują inne roszczenia związane z wykonaniem umowy. Przyjmuje się, że zapłata kwot wynikających z oferty rekompensuje Dostawcy wszelkie jego wydatki i koszty, w tym koszty opakowania, załadunku, transportu oraz rozładunku w miejscu dostawy.</w:t>
      </w:r>
    </w:p>
    <w:p w14:paraId="0FBE4482" w14:textId="77777777" w:rsidR="001E5E7C" w:rsidRDefault="001E5E7C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1AC1CE63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§3</w:t>
      </w:r>
    </w:p>
    <w:p w14:paraId="18177420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Zamówienia, dostawa i rękojmia za wady</w:t>
      </w:r>
    </w:p>
    <w:p w14:paraId="56CEA007" w14:textId="1E52105F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Dostawy będą odbywały się według potrzeb Zamawiającego na podstawie odrębnych zamówień, składanych każdorazowo e-mailem na adres: </w:t>
      </w:r>
      <w:hyperlink r:id="rId8">
        <w:r w:rsidR="001E5E7C">
          <w:rPr>
            <w:rStyle w:val="Hipercze"/>
            <w:rFonts w:ascii="Trebuchet MS" w:hAnsi="Trebuchet MS"/>
            <w:color w:val="auto"/>
            <w:sz w:val="20"/>
            <w:szCs w:val="20"/>
            <w:u w:val="none"/>
          </w:rPr>
          <w:t>…………………………………..</w:t>
        </w:r>
      </w:hyperlink>
      <w:r>
        <w:rPr>
          <w:rFonts w:ascii="Trebuchet MS" w:hAnsi="Trebuchet MS"/>
          <w:sz w:val="20"/>
          <w:szCs w:val="20"/>
        </w:rPr>
        <w:t>, z podaniem co najmniej asortymentu i wielkości dostawy. Przyjmuje się, że datą złożenia zamówienia jest data wysłania wiadomości e-mail przez Zamawiającego.</w:t>
      </w:r>
    </w:p>
    <w:p w14:paraId="4FDE136B" w14:textId="2E23A7E0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lastRenderedPageBreak/>
        <w:t>Towary będą dostarczane w terminie 3 dni od daty zamówienia, w dni robocze (od poniedziałku do piątku) w godzinach od 7.00 do 15.00.</w:t>
      </w:r>
    </w:p>
    <w:p w14:paraId="159BD8C6" w14:textId="77777777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Dostawca zobowiązany jest do potwierdzenia otrzymania zamówienia w terminie 24 godzin od daty otrzymania e-maila. Brak potwierdzenia, w terminie, o którym mowa w zdaniu poprzedzającym, oznacza przyjęcie zamówienia bez zastrzeżeń.</w:t>
      </w:r>
    </w:p>
    <w:p w14:paraId="16D7E2CC" w14:textId="28EC031C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Zamawiający zastrzega sobie prawo skorygowania zamówienia w każdym czasie, jednakże nie później niż 24 godz. przed planowanym terminem dostawy. </w:t>
      </w:r>
    </w:p>
    <w:p w14:paraId="73246ECB" w14:textId="01400EA2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Towary Dostawca dostarczy własnym środkiem transportu lub za pośrednictwem wybranego przez siebie przewoźnika do miejsca dostawy (Magazyn </w:t>
      </w:r>
      <w:proofErr w:type="spellStart"/>
      <w:r>
        <w:rPr>
          <w:rFonts w:ascii="Trebuchet MS" w:hAnsi="Trebuchet MS"/>
          <w:sz w:val="20"/>
          <w:szCs w:val="20"/>
        </w:rPr>
        <w:t>PWiK</w:t>
      </w:r>
      <w:proofErr w:type="spellEnd"/>
      <w:r>
        <w:rPr>
          <w:rFonts w:ascii="Trebuchet MS" w:hAnsi="Trebuchet MS"/>
          <w:sz w:val="20"/>
          <w:szCs w:val="20"/>
        </w:rPr>
        <w:t xml:space="preserve"> Sp. z o.o. w Rudzie Śląskiej, ul. Pokoju 13,</w:t>
      </w:r>
      <w:r>
        <w:rPr>
          <w:rFonts w:ascii="Trebuchet MS" w:hAnsi="Trebuchet MS"/>
          <w:sz w:val="20"/>
          <w:szCs w:val="20"/>
        </w:rPr>
        <w:br/>
        <w:t>41-709 Ruda Śląska), na własny koszt i ryzyko.</w:t>
      </w:r>
    </w:p>
    <w:p w14:paraId="57BB54E9" w14:textId="70522074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sprawdzi otrzymane dostawy co do ilości, asortymentu i jakości (pod względem wad widocznych bez rozpakowywania towaru) w terminie do 7 dni od daty dostarczenia towaru do miejsca dostawy. Towary wadliwe zostaną wyodrębnione z dostawy i zabezpieczone.</w:t>
      </w:r>
    </w:p>
    <w:p w14:paraId="48B54F87" w14:textId="0AF64E77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Zgłoszenie przez Zamawiającego reklamacji dostawy następuje e-mailem lub poprzez sporządzenie zastrzeżeń na specyfikacji dostawy.</w:t>
      </w:r>
    </w:p>
    <w:p w14:paraId="6EB8C28F" w14:textId="380A10A0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Dostawca zobowiązany jest do poinformowania Zamawiającego o sposobie rozpatrzenia reklamacji</w:t>
      </w:r>
      <w:r>
        <w:rPr>
          <w:rFonts w:ascii="Trebuchet MS" w:hAnsi="Trebuchet MS"/>
          <w:sz w:val="20"/>
          <w:szCs w:val="20"/>
        </w:rPr>
        <w:br/>
        <w:t>w drodze pisemnej w terminie 14 dni od jej otrzymania. Jeśli w tym terminie Dostawca nie odmówi uznania reklamacji, reklamacje uważa się za uznaną zgodnie z żądaniem Zamawiającego.</w:t>
      </w:r>
    </w:p>
    <w:p w14:paraId="2691F929" w14:textId="0E96297F" w:rsidR="001E5E7C" w:rsidRDefault="00000000">
      <w:pPr>
        <w:numPr>
          <w:ilvl w:val="0"/>
          <w:numId w:val="2"/>
        </w:numPr>
        <w:tabs>
          <w:tab w:val="left" w:pos="810"/>
        </w:tabs>
        <w:ind w:left="340" w:hanging="34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Jeśli Dostawca uznał reklamację, zobowiązany jest do dostawy Towaru wolnego od wad,</w:t>
      </w:r>
      <w:r>
        <w:rPr>
          <w:rFonts w:ascii="Trebuchet MS" w:hAnsi="Trebuchet MS"/>
          <w:sz w:val="20"/>
          <w:szCs w:val="20"/>
        </w:rPr>
        <w:br/>
        <w:t>w odpowiedniej ilości lub jakości, stosownego obniżenia ceny lub zwrotu pełnej ceny za reklamowaną partię Towaru - według wyboru Zamawiającego, w terminie 7 dni od daty jej uznania lub od daty upływu terminu, o którym mowa w zdaniu drugim ust. 8.</w:t>
      </w:r>
    </w:p>
    <w:p w14:paraId="4910547D" w14:textId="144D650D" w:rsidR="001E5E7C" w:rsidRDefault="00000000">
      <w:pPr>
        <w:numPr>
          <w:ilvl w:val="0"/>
          <w:numId w:val="2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Postanowienia ust. 6 - 9 nie wyłączają odpowiedzialności Dostawcy z tytułu rękojmi za wady fizyczne</w:t>
      </w:r>
      <w:r>
        <w:rPr>
          <w:rFonts w:ascii="Trebuchet MS" w:hAnsi="Trebuchet MS"/>
          <w:sz w:val="20"/>
          <w:szCs w:val="20"/>
        </w:rPr>
        <w:br/>
        <w:t>i prawne dostarczanych towarów, zgodnie z przepisami kodeksu cywilnego. Dostawca zobowiązany jest do rozpatrywania zgłoszeń dotyczących wad towarów oraz dostarczania towarów wolnych od wad w terminach, o których mowa odpowiednio w ust. 8 i 9 powyżej.</w:t>
      </w:r>
    </w:p>
    <w:p w14:paraId="728FB9B7" w14:textId="1FAA1ED9" w:rsidR="001E5E7C" w:rsidRDefault="00000000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 datę dostawy uważa się datę zawiadomienia Dostawcy e-mailem przez Zamawiającego o braku wad dostawy. Zawiadomienia dokonuje się w terminie, o którym mowa w ust. 6 powyżej. Brak zawiadomienia Dostawcy oznacza przyjęcie dostawy bez zastrzeżeń. W przypadku zgłoszenia reklamacji dostawy, za datę dostawy przyjmuje się datę dostarczenia towaru wolnego od wad lub datę zwrotu lub obniżenia ceny (wpływu na rachunek Zamawiającego) zgodnego z żądaniem reklamacji. W dacie dostawy prawo własności Towaru przechodzi na Zamawiającego.</w:t>
      </w:r>
    </w:p>
    <w:p w14:paraId="0ED49E50" w14:textId="77777777" w:rsidR="001E5E7C" w:rsidRDefault="001E5E7C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0DCA2E38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§4</w:t>
      </w:r>
    </w:p>
    <w:p w14:paraId="205BD4F1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Warunki płatności</w:t>
      </w:r>
    </w:p>
    <w:p w14:paraId="7E04D6AC" w14:textId="0AD208BE" w:rsidR="001E5E7C" w:rsidRDefault="00000000">
      <w:pPr>
        <w:numPr>
          <w:ilvl w:val="0"/>
          <w:numId w:val="4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Zamawiający zobowiązuje się dokonać zapłaty ceny za otrzymane towary w terminie </w:t>
      </w:r>
      <w:r>
        <w:rPr>
          <w:rFonts w:ascii="Trebuchet MS" w:hAnsi="Trebuchet MS"/>
          <w:b/>
          <w:sz w:val="20"/>
          <w:szCs w:val="20"/>
        </w:rPr>
        <w:t>30 dni</w:t>
      </w:r>
      <w:r>
        <w:rPr>
          <w:rFonts w:ascii="Trebuchet MS" w:hAnsi="Trebuchet MS"/>
          <w:sz w:val="20"/>
          <w:szCs w:val="20"/>
        </w:rPr>
        <w:t xml:space="preserve"> od daty otrzymania prawidłowo wystawionej faktury VAT. Podstawą wystawienia faktury VAT przez Dostawcę jest specyfikacja dostawy, podpisana bez zastrzeżeń przez Zamawiającego.</w:t>
      </w:r>
    </w:p>
    <w:p w14:paraId="1AAC7C5F" w14:textId="36A60A16" w:rsidR="001E5E7C" w:rsidRDefault="00000000">
      <w:pPr>
        <w:numPr>
          <w:ilvl w:val="0"/>
          <w:numId w:val="4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oświadcza, że jest płatnikiem podatku VAT i jest uprawniony do otrzymywania faktur VAT.</w:t>
      </w:r>
    </w:p>
    <w:p w14:paraId="662C13F6" w14:textId="1ADDB627" w:rsidR="001E5E7C" w:rsidRDefault="00000000">
      <w:pPr>
        <w:numPr>
          <w:ilvl w:val="0"/>
          <w:numId w:val="4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Płatność jest uważana za skutecznie dokonaną z chwilą obciążenia rachunku bankowego Zamawiającego.</w:t>
      </w:r>
    </w:p>
    <w:p w14:paraId="4406C133" w14:textId="46A1A692" w:rsidR="001E5E7C" w:rsidRDefault="00000000">
      <w:pPr>
        <w:pStyle w:val="Bezodstpw1"/>
        <w:numPr>
          <w:ilvl w:val="0"/>
          <w:numId w:val="4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Zamawiający wyłącza stosowanie ustrukturyzowanych faktur elektronicznych zgodnie z przepisem art. 4 ust.3 ustawy z 9 listopada 2018r. o elektronicznym fakturowaniu w zamówieniach publicznych, koncesjach na roboty budowlane lub usługi oraz partnerstwie publiczno-prywatnym, do dnia wejścia w życie przepisów powszechnie obowiązującego prawa, które to przepisy wprowadzą obowiązkowe stosowanie tego rodzaju faktur.</w:t>
      </w:r>
    </w:p>
    <w:p w14:paraId="522E8C88" w14:textId="428015EA" w:rsidR="001E5E7C" w:rsidRDefault="00000000">
      <w:pPr>
        <w:numPr>
          <w:ilvl w:val="0"/>
          <w:numId w:val="4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Przelew wierzytelności wynikający z umowy na osoby trzecie może nastąpić wyłącznie za uprzednią pisemną, pod rygorem nieważności, zgodą Zamawiającego, udzieloną wyłącznie po upływie terminu płatności faktury. Dotyczy to zarówno należności głównych jak i odsetek.</w:t>
      </w:r>
    </w:p>
    <w:p w14:paraId="5ED2106D" w14:textId="3FE31D49" w:rsidR="001E5E7C" w:rsidRDefault="00000000">
      <w:pPr>
        <w:numPr>
          <w:ilvl w:val="0"/>
          <w:numId w:val="4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Dostawca zobowiązuje się do złożenia oświadczenia o uzyskaniu lub utracie statusu „dużego przedsiębiorcy</w:t>
      </w:r>
      <w:r w:rsidR="00772F6E">
        <w:rPr>
          <w:rFonts w:ascii="Trebuchet MS" w:hAnsi="Trebuchet MS"/>
          <w:sz w:val="20"/>
          <w:szCs w:val="20"/>
        </w:rPr>
        <w:t>”.</w:t>
      </w:r>
    </w:p>
    <w:p w14:paraId="3BCD0954" w14:textId="77777777" w:rsidR="001E5E7C" w:rsidRDefault="001E5E7C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14:paraId="43EBAC4A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§5</w:t>
      </w:r>
    </w:p>
    <w:p w14:paraId="433D6561" w14:textId="2EB83D43" w:rsidR="001E5E7C" w:rsidRDefault="00000000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niedotrzymania przez Zamawiającego terminu zapłaty należności za otrzymane towary Dostawca ma prawo naliczyć odsetki ustawowe za opóźnienie i wstrzymać realizację kol</w:t>
      </w:r>
      <w:r w:rsidR="00772F6E">
        <w:rPr>
          <w:rFonts w:ascii="Trebuchet MS" w:hAnsi="Trebuchet MS"/>
          <w:sz w:val="20"/>
          <w:szCs w:val="20"/>
        </w:rPr>
        <w:t>ej</w:t>
      </w:r>
      <w:r>
        <w:rPr>
          <w:rFonts w:ascii="Trebuchet MS" w:hAnsi="Trebuchet MS"/>
          <w:sz w:val="20"/>
          <w:szCs w:val="20"/>
        </w:rPr>
        <w:t>nych zamówień. Wstrzymanie dostaw może nastąpić wyłącznie pod warunkiem uprzedniego pisemnego wezwania Zamawiającego do uregulowania zaległości, z wyznaczeniem mu dodatkowego, co najmniej 14-dniowego terminu i zastrzeżeniem, że po jego bezskutecznym upływie, dalsze dostawy będą wstrzymane.</w:t>
      </w:r>
    </w:p>
    <w:p w14:paraId="2567138E" w14:textId="77777777" w:rsidR="001E5E7C" w:rsidRDefault="001E5E7C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7E65F5D7" w14:textId="77777777" w:rsidR="001E5E7C" w:rsidRDefault="001E5E7C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14:paraId="28952F58" w14:textId="77777777" w:rsidR="001E5E7C" w:rsidRDefault="001E5E7C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14:paraId="7E460EB8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§6</w:t>
      </w:r>
    </w:p>
    <w:p w14:paraId="60AF9B2F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Okres obowiązywania umowy</w:t>
      </w:r>
    </w:p>
    <w:p w14:paraId="4BE13B1B" w14:textId="77777777" w:rsidR="001E5E7C" w:rsidRDefault="00000000">
      <w:pPr>
        <w:widowControl w:val="0"/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Niniejsza umowa obowiązuje na czas określony tj. </w:t>
      </w:r>
      <w:r>
        <w:rPr>
          <w:rFonts w:ascii="Trebuchet MS" w:hAnsi="Trebuchet MS"/>
          <w:b/>
          <w:sz w:val="20"/>
          <w:szCs w:val="20"/>
        </w:rPr>
        <w:t xml:space="preserve">6 miesięcy od daty jej zawarcia, </w:t>
      </w:r>
      <w:r>
        <w:rPr>
          <w:rFonts w:ascii="Trebuchet MS" w:hAnsi="Trebuchet MS"/>
          <w:sz w:val="20"/>
          <w:szCs w:val="20"/>
        </w:rPr>
        <w:t>z zastrzeżeniem ust. 2 poniżej.</w:t>
      </w:r>
    </w:p>
    <w:p w14:paraId="1AA55D44" w14:textId="77777777" w:rsidR="001E5E7C" w:rsidRDefault="00000000">
      <w:pPr>
        <w:numPr>
          <w:ilvl w:val="0"/>
          <w:numId w:val="9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Umowa będzie obowiązywała do czasu zaistnienia jednego z dwóch zdarzeń:</w:t>
      </w:r>
    </w:p>
    <w:p w14:paraId="627F4F44" w14:textId="4F160CCC" w:rsidR="00772F6E" w:rsidRDefault="00000000">
      <w:pPr>
        <w:numPr>
          <w:ilvl w:val="1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zamówienia na podstawie umowy towarów o łącznej wartości określonej w §2 ust.1 niniejszej umowy;</w:t>
      </w:r>
    </w:p>
    <w:p w14:paraId="585DF3A8" w14:textId="1E7E61A9" w:rsidR="001E5E7C" w:rsidRDefault="00000000" w:rsidP="006416BB">
      <w:pPr>
        <w:numPr>
          <w:ilvl w:val="1"/>
          <w:numId w:val="8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 w:rsidRPr="00772F6E">
        <w:rPr>
          <w:rFonts w:ascii="Trebuchet MS" w:hAnsi="Trebuchet MS"/>
          <w:sz w:val="20"/>
          <w:szCs w:val="20"/>
        </w:rPr>
        <w:t>upływu terminu, na który umowa została zawarta.</w:t>
      </w:r>
    </w:p>
    <w:p w14:paraId="275948ED" w14:textId="77777777" w:rsidR="001E5E7C" w:rsidRDefault="001E5E7C">
      <w:pPr>
        <w:tabs>
          <w:tab w:val="left" w:pos="810"/>
        </w:tabs>
        <w:rPr>
          <w:rFonts w:ascii="Trebuchet MS" w:hAnsi="Trebuchet MS"/>
          <w:sz w:val="20"/>
          <w:szCs w:val="20"/>
        </w:rPr>
      </w:pPr>
    </w:p>
    <w:p w14:paraId="274F7E39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§7</w:t>
      </w:r>
    </w:p>
    <w:p w14:paraId="2FAA072E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Kary umowne</w:t>
      </w:r>
    </w:p>
    <w:p w14:paraId="28E24B93" w14:textId="0CD2B7F4" w:rsidR="001E5E7C" w:rsidRDefault="00000000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Zamawiający może naliczyć Dostawcy kary umowne za każdy dzień opóźnienia w dostawie lub w realizacji obowiązków, o których mowa w §6, w wysokości 0,2% wartości partii towaru brutto, którego dostawa jest spóźniona lub której dotyczą wskazane obowiązki umowne, niezależnie od faktu poniesienia i wysokości ewentualnej szkody Zamawiającego. Jednocześnie Zamawiający zastrzega sobie prawo dochodzenia pełnego odszkodowania niezależnie od zastrzeżonej kary umownej. </w:t>
      </w:r>
    </w:p>
    <w:p w14:paraId="005248D5" w14:textId="3A18F0AD" w:rsidR="001E5E7C" w:rsidRDefault="00000000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opóźnienia przekraczającego 3 dni, Zamawiający może zamówić Towar u dowolnego innego dostawcy. W takim przypadku Dostawca na żądanie Zamawiającego zwróci różnicę w cenie towaru, jeżeli towar zamówiony u innego dostawcy będzie droższy.</w:t>
      </w:r>
    </w:p>
    <w:p w14:paraId="6FC0CCC5" w14:textId="69D5EA3F" w:rsidR="001E5E7C" w:rsidRDefault="00000000">
      <w:pPr>
        <w:numPr>
          <w:ilvl w:val="1"/>
          <w:numId w:val="1"/>
        </w:numPr>
        <w:tabs>
          <w:tab w:val="left" w:pos="810"/>
        </w:tabs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shd w:val="clear" w:color="auto" w:fill="FFFFFF"/>
        </w:rPr>
        <w:t>Zamawiający jest uprawniony do potrącenia naliczonej kary umownej z wynagrodzenia Dostawcy, nawet jeśli jedna lub obie wzajemne wierzytelności nie stały się jeszcze wymagalne.</w:t>
      </w:r>
    </w:p>
    <w:p w14:paraId="5184BCEF" w14:textId="77777777" w:rsidR="001E5E7C" w:rsidRDefault="001E5E7C">
      <w:pPr>
        <w:tabs>
          <w:tab w:val="left" w:pos="810"/>
        </w:tabs>
        <w:jc w:val="center"/>
        <w:rPr>
          <w:rFonts w:ascii="Trebuchet MS" w:hAnsi="Trebuchet MS"/>
          <w:sz w:val="20"/>
          <w:szCs w:val="20"/>
        </w:rPr>
      </w:pPr>
    </w:p>
    <w:p w14:paraId="6C510F89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§8</w:t>
      </w:r>
    </w:p>
    <w:p w14:paraId="7CCDFE7D" w14:textId="77777777" w:rsidR="001E5E7C" w:rsidRDefault="00000000">
      <w:pPr>
        <w:tabs>
          <w:tab w:val="left" w:pos="810"/>
        </w:tabs>
        <w:jc w:val="center"/>
        <w:rPr>
          <w:b/>
          <w:bCs/>
        </w:rPr>
      </w:pPr>
      <w:r w:rsidRPr="006416BB">
        <w:rPr>
          <w:rFonts w:ascii="Trebuchet MS" w:hAnsi="Trebuchet MS"/>
          <w:b/>
          <w:bCs/>
          <w:sz w:val="20"/>
          <w:szCs w:val="20"/>
        </w:rPr>
        <w:t>Postanowienia końcowe</w:t>
      </w:r>
    </w:p>
    <w:p w14:paraId="05A90E34" w14:textId="77777777" w:rsidR="001E5E7C" w:rsidRDefault="00000000">
      <w:pPr>
        <w:numPr>
          <w:ilvl w:val="0"/>
          <w:numId w:val="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 sprawach nieuregulowanych niniejszą umową mają zastosowanie przepisy Kodeksu cywilnego. </w:t>
      </w:r>
    </w:p>
    <w:p w14:paraId="4192A00E" w14:textId="4E886514" w:rsidR="001E5E7C" w:rsidRDefault="00000000">
      <w:pPr>
        <w:numPr>
          <w:ilvl w:val="0"/>
          <w:numId w:val="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na drodze wzajemnego porozumienia, a w przypadku braku porozumienia, skierują spory na drogę postępowania sądowego według właściwości sądu siedziby Zamawiającego.</w:t>
      </w:r>
    </w:p>
    <w:p w14:paraId="311317A6" w14:textId="77777777" w:rsidR="001E5E7C" w:rsidRDefault="00000000">
      <w:pPr>
        <w:numPr>
          <w:ilvl w:val="0"/>
          <w:numId w:val="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Wszelkie zmiany treści niniejszej umowy wymagają dla swej ważności formy pisemnej w postaci</w:t>
      </w:r>
      <w:r>
        <w:rPr>
          <w:rFonts w:ascii="Trebuchet MS" w:hAnsi="Trebuchet MS"/>
          <w:sz w:val="20"/>
          <w:szCs w:val="20"/>
        </w:rPr>
        <w:br/>
        <w:t xml:space="preserve">aneksu podpisanego przez dwie strony. </w:t>
      </w:r>
    </w:p>
    <w:p w14:paraId="447EF79F" w14:textId="7FF7DD21" w:rsidR="001E5E7C" w:rsidRDefault="00000000">
      <w:pPr>
        <w:numPr>
          <w:ilvl w:val="0"/>
          <w:numId w:val="7"/>
        </w:num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Calibri" w:hAnsi="Trebuchet MS"/>
          <w:sz w:val="20"/>
          <w:szCs w:val="20"/>
          <w:shd w:val="clear" w:color="auto" w:fill="FFFFFF"/>
        </w:rPr>
        <w:t>Umowę sporządzono w 2 jednobrzmiących egzemplarzach, 1 egzemplarz dla Zamawiającego,</w:t>
      </w:r>
      <w:r>
        <w:rPr>
          <w:rFonts w:ascii="Trebuchet MS" w:eastAsia="Calibri" w:hAnsi="Trebuchet MS"/>
          <w:sz w:val="20"/>
          <w:szCs w:val="20"/>
          <w:shd w:val="clear" w:color="auto" w:fill="FFFFFF"/>
        </w:rPr>
        <w:br/>
        <w:t>1 egzemplarz dla Dostawcy.</w:t>
      </w:r>
    </w:p>
    <w:p w14:paraId="55EE7111" w14:textId="77777777" w:rsidR="001E5E7C" w:rsidRDefault="001E5E7C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14:paraId="37747F01" w14:textId="77777777" w:rsidR="001E5E7C" w:rsidRDefault="001E5E7C">
      <w:pPr>
        <w:tabs>
          <w:tab w:val="left" w:pos="810"/>
        </w:tabs>
        <w:jc w:val="both"/>
        <w:rPr>
          <w:rFonts w:ascii="Trebuchet MS" w:hAnsi="Trebuchet MS"/>
          <w:sz w:val="20"/>
          <w:szCs w:val="20"/>
        </w:rPr>
      </w:pPr>
    </w:p>
    <w:p w14:paraId="0B391D70" w14:textId="62EB338C" w:rsidR="001E5E7C" w:rsidRDefault="00000000">
      <w:pPr>
        <w:ind w:left="708" w:firstLine="708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ZAMAWIAJĄCY</w:t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</w:r>
      <w:r>
        <w:rPr>
          <w:rFonts w:ascii="Trebuchet MS" w:hAnsi="Trebuchet MS"/>
          <w:b/>
          <w:sz w:val="20"/>
          <w:szCs w:val="20"/>
        </w:rPr>
        <w:tab/>
        <w:t>DOSTAWCA</w:t>
      </w:r>
    </w:p>
    <w:p w14:paraId="292AFD86" w14:textId="77777777" w:rsidR="001E5E7C" w:rsidRDefault="001E5E7C">
      <w:pPr>
        <w:rPr>
          <w:rFonts w:ascii="Trebuchet MS" w:hAnsi="Trebuchet MS"/>
          <w:sz w:val="20"/>
          <w:szCs w:val="20"/>
        </w:rPr>
      </w:pPr>
    </w:p>
    <w:p w14:paraId="714CBB1E" w14:textId="77777777" w:rsidR="001E5E7C" w:rsidRDefault="001E5E7C">
      <w:pPr>
        <w:jc w:val="center"/>
        <w:rPr>
          <w:rFonts w:ascii="Trebuchet MS" w:hAnsi="Trebuchet MS"/>
          <w:sz w:val="20"/>
          <w:szCs w:val="20"/>
        </w:rPr>
      </w:pPr>
    </w:p>
    <w:p w14:paraId="27B36C01" w14:textId="77777777" w:rsidR="001E5E7C" w:rsidRDefault="001E5E7C">
      <w:pPr>
        <w:jc w:val="center"/>
        <w:rPr>
          <w:rFonts w:ascii="Trebuchet MS" w:hAnsi="Trebuchet MS"/>
          <w:sz w:val="20"/>
          <w:szCs w:val="20"/>
        </w:rPr>
      </w:pPr>
    </w:p>
    <w:p w14:paraId="294330D1" w14:textId="77777777" w:rsidR="001E5E7C" w:rsidRDefault="001E5E7C">
      <w:pPr>
        <w:jc w:val="center"/>
        <w:rPr>
          <w:rFonts w:ascii="Trebuchet MS" w:hAnsi="Trebuchet MS"/>
          <w:sz w:val="20"/>
          <w:szCs w:val="20"/>
        </w:rPr>
      </w:pPr>
    </w:p>
    <w:p w14:paraId="11B47C39" w14:textId="77777777" w:rsidR="001E5E7C" w:rsidRDefault="001E5E7C">
      <w:pPr>
        <w:jc w:val="center"/>
        <w:rPr>
          <w:rFonts w:ascii="Trebuchet MS" w:hAnsi="Trebuchet MS"/>
          <w:sz w:val="20"/>
          <w:szCs w:val="20"/>
        </w:rPr>
      </w:pPr>
    </w:p>
    <w:p w14:paraId="540E5652" w14:textId="77777777" w:rsidR="001E5E7C" w:rsidRDefault="001E5E7C">
      <w:pPr>
        <w:tabs>
          <w:tab w:val="left" w:pos="8080"/>
        </w:tabs>
        <w:rPr>
          <w:rFonts w:ascii="Trebuchet MS" w:hAnsi="Trebuchet MS"/>
          <w:sz w:val="20"/>
          <w:szCs w:val="20"/>
        </w:rPr>
      </w:pPr>
    </w:p>
    <w:sectPr w:rsidR="001E5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46" w:bottom="1417" w:left="1440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FAEB" w14:textId="77777777" w:rsidR="005B0B98" w:rsidRDefault="005B0B98">
      <w:r>
        <w:separator/>
      </w:r>
    </w:p>
  </w:endnote>
  <w:endnote w:type="continuationSeparator" w:id="0">
    <w:p w14:paraId="0813E916" w14:textId="77777777" w:rsidR="005B0B98" w:rsidRDefault="005B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DFF8F" w14:textId="087B3223" w:rsidR="001E5E7C" w:rsidRDefault="00000000">
    <w:pPr>
      <w:pStyle w:val="Stopka"/>
      <w:ind w:right="360"/>
    </w:pPr>
    <w:r>
      <w:rPr>
        <w:noProof/>
      </w:rPr>
      <w:pict w14:anchorId="58ED4484">
        <v:rect id="Ramka3" o:spid="_x0000_s1026" style="position:absolute;margin-left:-200.2pt;margin-top:.05pt;width:1.15pt;height:1.15pt;z-index:-25166028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" o:allowincell="f" filled="f" stroked="f" strokeweight="0">
          <v:textbox style="mso-fit-shape-to-text:t" inset="0,0,0,0">
            <w:txbxContent>
              <w:p w14:paraId="45BB1AD5" w14:textId="77777777" w:rsidR="001E5E7C" w:rsidRDefault="00000000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EAD4A" w14:textId="77777777" w:rsidR="001E5E7C" w:rsidRDefault="001E5E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6419" w14:textId="77777777" w:rsidR="001E5E7C" w:rsidRDefault="001E5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BC0C3" w14:textId="77777777" w:rsidR="005B0B98" w:rsidRDefault="005B0B98">
      <w:r>
        <w:separator/>
      </w:r>
    </w:p>
  </w:footnote>
  <w:footnote w:type="continuationSeparator" w:id="0">
    <w:p w14:paraId="6D47BBFC" w14:textId="77777777" w:rsidR="005B0B98" w:rsidRDefault="005B0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9EE34" w14:textId="3E28E722" w:rsidR="001E5E7C" w:rsidRDefault="00000000">
    <w:pPr>
      <w:pStyle w:val="Nagwek"/>
      <w:ind w:right="360"/>
    </w:pPr>
    <w:r>
      <w:rPr>
        <w:noProof/>
      </w:rPr>
      <w:pict w14:anchorId="57713A11">
        <v:rect id="Ramka1" o:spid="_x0000_s1028" style="position:absolute;margin-left:-200.2pt;margin-top:.05pt;width:1.15pt;height:1.15pt;z-index:-25165926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" o:allowincell="f" filled="f" stroked="f" strokeweight="0">
          <v:textbox style="mso-fit-shape-to-text:t" inset="0,0,0,0">
            <w:txbxContent>
              <w:p w14:paraId="688B84A4" w14:textId="77777777" w:rsidR="001E5E7C" w:rsidRDefault="00000000">
                <w:pPr>
                  <w:pStyle w:val="Nagwek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83B02" w14:textId="5D4934D4" w:rsidR="001E5E7C" w:rsidRDefault="00000000">
    <w:pPr>
      <w:pStyle w:val="Nagwek"/>
      <w:ind w:right="360"/>
      <w:rPr>
        <w:i/>
        <w:sz w:val="20"/>
      </w:rPr>
    </w:pPr>
    <w:r>
      <w:rPr>
        <w:noProof/>
      </w:rPr>
      <w:pict w14:anchorId="73EAE4DD">
        <v:rect id="Ramka2" o:spid="_x0000_s1027" style="position:absolute;margin-left:-182.6pt;margin-top:.05pt;width:5.55pt;height:12.55pt;z-index:-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" o:allowincell="f" filled="f" stroked="f" strokeweight="0">
          <v:textbox style="mso-fit-shape-to-text:t" inset="0,0,0,0">
            <w:txbxContent>
              <w:p w14:paraId="1CB61FEF" w14:textId="77777777" w:rsidR="001E5E7C" w:rsidRDefault="00000000">
                <w:pPr>
                  <w:pStyle w:val="Nagwek"/>
                  <w:rPr>
                    <w:rStyle w:val="Numerstrony"/>
                    <w:sz w:val="22"/>
                    <w:szCs w:val="22"/>
                  </w:rPr>
                </w:pPr>
                <w:r>
                  <w:rPr>
                    <w:rStyle w:val="Numerstrony"/>
                    <w:sz w:val="22"/>
                    <w:szCs w:val="22"/>
                  </w:rPr>
                  <w:fldChar w:fldCharType="begin"/>
                </w:r>
                <w:r>
                  <w:rPr>
                    <w:rStyle w:val="Numerstrony"/>
                    <w:sz w:val="22"/>
                    <w:szCs w:val="22"/>
                  </w:rPr>
                  <w:instrText xml:space="preserve"> PAGE </w:instrText>
                </w:r>
                <w:r>
                  <w:rPr>
                    <w:rStyle w:val="Numerstrony"/>
                    <w:sz w:val="22"/>
                    <w:szCs w:val="22"/>
                  </w:rPr>
                  <w:fldChar w:fldCharType="separate"/>
                </w:r>
                <w:r>
                  <w:rPr>
                    <w:rStyle w:val="Numerstrony"/>
                    <w:sz w:val="22"/>
                    <w:szCs w:val="22"/>
                  </w:rPr>
                  <w:t>2</w:t>
                </w:r>
                <w:r>
                  <w:rPr>
                    <w:rStyle w:val="Numerstrony"/>
                    <w:sz w:val="22"/>
                    <w:szCs w:val="22"/>
                  </w:rPr>
                  <w:fldChar w:fldCharType="end"/>
                </w:r>
              </w:p>
            </w:txbxContent>
          </v:textbox>
          <w10:wrap type="square" anchorx="margin"/>
        </v:rect>
      </w:pict>
    </w:r>
    <w:proofErr w:type="spellStart"/>
    <w:r w:rsidR="00772F6E">
      <w:rPr>
        <w:i/>
        <w:sz w:val="20"/>
      </w:rPr>
      <w:t>PWiK</w:t>
    </w:r>
    <w:proofErr w:type="spellEnd"/>
    <w:r w:rsidR="00772F6E">
      <w:rPr>
        <w:i/>
        <w:sz w:val="20"/>
      </w:rPr>
      <w:t xml:space="preserve"> Sp. z o.o. w Rudzie Śląskiej - nr ref. OZ/261/544-OZ/2024</w:t>
    </w:r>
  </w:p>
  <w:p w14:paraId="772C9676" w14:textId="77777777" w:rsidR="001E5E7C" w:rsidRDefault="001E5E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32400" w14:textId="09A9711A" w:rsidR="001E5E7C" w:rsidRDefault="00000000">
    <w:pPr>
      <w:pStyle w:val="Nagwek"/>
      <w:ind w:right="360"/>
      <w:rPr>
        <w:i/>
        <w:sz w:val="20"/>
      </w:rPr>
    </w:pPr>
    <w:r>
      <w:rPr>
        <w:noProof/>
      </w:rPr>
      <w:pict w14:anchorId="02954170">
        <v:rect id="_x0000_s1025" style="position:absolute;margin-left:-182.6pt;margin-top:.05pt;width:5.55pt;height:12.55pt;z-index:-251657216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" o:allowincell="f" filled="f" stroked="f" strokeweight="0">
          <v:textbox style="mso-fit-shape-to-text:t" inset="0,0,0,0">
            <w:txbxContent>
              <w:p w14:paraId="54C671E1" w14:textId="77777777" w:rsidR="001E5E7C" w:rsidRDefault="00000000">
                <w:pPr>
                  <w:pStyle w:val="Nagwek"/>
                  <w:rPr>
                    <w:rStyle w:val="Numerstrony"/>
                    <w:sz w:val="22"/>
                    <w:szCs w:val="22"/>
                  </w:rPr>
                </w:pPr>
                <w:r>
                  <w:rPr>
                    <w:rStyle w:val="Numerstrony"/>
                    <w:sz w:val="22"/>
                    <w:szCs w:val="22"/>
                  </w:rPr>
                  <w:fldChar w:fldCharType="begin"/>
                </w:r>
                <w:r>
                  <w:rPr>
                    <w:rStyle w:val="Numerstrony"/>
                    <w:sz w:val="22"/>
                    <w:szCs w:val="22"/>
                  </w:rPr>
                  <w:instrText xml:space="preserve"> PAGE </w:instrText>
                </w:r>
                <w:r>
                  <w:rPr>
                    <w:rStyle w:val="Numerstrony"/>
                    <w:sz w:val="22"/>
                    <w:szCs w:val="22"/>
                  </w:rPr>
                  <w:fldChar w:fldCharType="separate"/>
                </w:r>
                <w:r>
                  <w:rPr>
                    <w:rStyle w:val="Numerstrony"/>
                    <w:sz w:val="22"/>
                    <w:szCs w:val="22"/>
                  </w:rPr>
                  <w:t>2</w:t>
                </w:r>
                <w:r>
                  <w:rPr>
                    <w:rStyle w:val="Numerstrony"/>
                    <w:sz w:val="22"/>
                    <w:szCs w:val="22"/>
                  </w:rPr>
                  <w:fldChar w:fldCharType="end"/>
                </w:r>
              </w:p>
            </w:txbxContent>
          </v:textbox>
          <w10:wrap type="square" anchorx="margin"/>
        </v:rect>
      </w:pict>
    </w:r>
    <w:proofErr w:type="spellStart"/>
    <w:r w:rsidR="00772F6E">
      <w:rPr>
        <w:i/>
        <w:sz w:val="20"/>
      </w:rPr>
      <w:t>PWiK</w:t>
    </w:r>
    <w:proofErr w:type="spellEnd"/>
    <w:r w:rsidR="00772F6E">
      <w:rPr>
        <w:i/>
        <w:sz w:val="20"/>
      </w:rPr>
      <w:t xml:space="preserve"> Sp. z o.o. w Rudzie Śląskiej - nr ref. OZ/261/544-OZ/2024</w:t>
    </w:r>
  </w:p>
  <w:p w14:paraId="79C8D230" w14:textId="77777777" w:rsidR="001E5E7C" w:rsidRDefault="001E5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C2E18"/>
    <w:multiLevelType w:val="multilevel"/>
    <w:tmpl w:val="376C84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846044"/>
    <w:multiLevelType w:val="multilevel"/>
    <w:tmpl w:val="CE88D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1117252"/>
    <w:multiLevelType w:val="multilevel"/>
    <w:tmpl w:val="FD1A6F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20493F"/>
    <w:multiLevelType w:val="multilevel"/>
    <w:tmpl w:val="849CF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515901"/>
    <w:multiLevelType w:val="multilevel"/>
    <w:tmpl w:val="9002F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1794C90"/>
    <w:multiLevelType w:val="multilevel"/>
    <w:tmpl w:val="DFD6B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181792"/>
    <w:multiLevelType w:val="multilevel"/>
    <w:tmpl w:val="F19228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BC79F0"/>
    <w:multiLevelType w:val="multilevel"/>
    <w:tmpl w:val="7E4A7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AB554AA"/>
    <w:multiLevelType w:val="multilevel"/>
    <w:tmpl w:val="8E76D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B07593"/>
    <w:multiLevelType w:val="multilevel"/>
    <w:tmpl w:val="99CE0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509219352">
    <w:abstractNumId w:val="5"/>
  </w:num>
  <w:num w:numId="2" w16cid:durableId="1961495991">
    <w:abstractNumId w:val="3"/>
  </w:num>
  <w:num w:numId="3" w16cid:durableId="1312055868">
    <w:abstractNumId w:val="2"/>
  </w:num>
  <w:num w:numId="4" w16cid:durableId="74209356">
    <w:abstractNumId w:val="6"/>
  </w:num>
  <w:num w:numId="5" w16cid:durableId="987779357">
    <w:abstractNumId w:val="8"/>
  </w:num>
  <w:num w:numId="6" w16cid:durableId="529225624">
    <w:abstractNumId w:val="1"/>
  </w:num>
  <w:num w:numId="7" w16cid:durableId="1560289541">
    <w:abstractNumId w:val="7"/>
  </w:num>
  <w:num w:numId="8" w16cid:durableId="1537425205">
    <w:abstractNumId w:val="4"/>
  </w:num>
  <w:num w:numId="9" w16cid:durableId="1115443108">
    <w:abstractNumId w:val="9"/>
  </w:num>
  <w:num w:numId="10" w16cid:durableId="1351712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5E7C"/>
    <w:rsid w:val="0001791B"/>
    <w:rsid w:val="0013631E"/>
    <w:rsid w:val="001E5E7C"/>
    <w:rsid w:val="004A0FFD"/>
    <w:rsid w:val="005B0B98"/>
    <w:rsid w:val="006416BB"/>
    <w:rsid w:val="00772F6E"/>
    <w:rsid w:val="00937438"/>
    <w:rsid w:val="009E6185"/>
    <w:rsid w:val="00B9103B"/>
    <w:rsid w:val="00BD1ADC"/>
    <w:rsid w:val="00BD43C1"/>
    <w:rsid w:val="00E4613E"/>
    <w:rsid w:val="00ED6419"/>
    <w:rsid w:val="00F518A7"/>
    <w:rsid w:val="00F6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7515D"/>
  <w15:docId w15:val="{C2AE6D9E-711B-48E3-ABEA-2C9498D0E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styleId="Hipercze">
    <w:name w:val="Hyperlink"/>
    <w:uiPriority w:val="99"/>
    <w:rsid w:val="00EA1374"/>
    <w:rPr>
      <w:color w:val="0000FF"/>
      <w:u w:val="single"/>
    </w:rPr>
  </w:style>
  <w:style w:type="character" w:customStyle="1" w:styleId="StopkaZnak">
    <w:name w:val="Stopka Znak"/>
    <w:link w:val="Stopka"/>
    <w:qFormat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qFormat/>
    <w:rsid w:val="00D64B97"/>
    <w:rPr>
      <w:b/>
      <w:bCs/>
      <w:sz w:val="24"/>
      <w:lang w:val="pl-PL" w:eastAsia="pl-PL" w:bidi="ar-SA"/>
    </w:rPr>
  </w:style>
  <w:style w:type="character" w:styleId="Odwoaniedokomentarza">
    <w:name w:val="annotation reference"/>
    <w:semiHidden/>
    <w:unhideWhenUsed/>
    <w:qFormat/>
    <w:rsid w:val="00990754"/>
    <w:rPr>
      <w:sz w:val="16"/>
      <w:szCs w:val="16"/>
    </w:rPr>
  </w:style>
  <w:style w:type="character" w:customStyle="1" w:styleId="TekstkomentarzaZnak">
    <w:name w:val="Tekst komentarza Znak"/>
    <w:link w:val="Tekstkomentarza"/>
    <w:semiHidden/>
    <w:qFormat/>
    <w:rsid w:val="00990754"/>
    <w:rPr>
      <w:sz w:val="24"/>
      <w:szCs w:val="24"/>
      <w:lang w:val="pl-PL" w:eastAsia="pl-PL" w:bidi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70EA6"/>
    <w:rPr>
      <w:b/>
      <w:bCs/>
      <w:sz w:val="24"/>
      <w:szCs w:val="24"/>
      <w:lang w:val="pl-PL" w:eastAsia="pl-PL" w:bidi="ar-SA"/>
    </w:rPr>
  </w:style>
  <w:style w:type="character" w:customStyle="1" w:styleId="Teksttreci">
    <w:name w:val="Tekst treści_"/>
    <w:link w:val="Teksttreci0"/>
    <w:qFormat/>
    <w:rsid w:val="002231ED"/>
    <w:rPr>
      <w:sz w:val="22"/>
      <w:szCs w:val="22"/>
      <w:shd w:val="clear" w:color="auto" w:fill="FFFFFF"/>
    </w:rPr>
  </w:style>
  <w:style w:type="character" w:customStyle="1" w:styleId="TekstpodstawowyZnak">
    <w:name w:val="Tekst podstawowy Znak"/>
    <w:link w:val="Tekstpodstawowy"/>
    <w:qFormat/>
    <w:rsid w:val="0057522D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182FF5"/>
    <w:rPr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qFormat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qFormat/>
    <w:pPr>
      <w:tabs>
        <w:tab w:val="left" w:pos="426"/>
      </w:tabs>
    </w:pPr>
    <w:rPr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qFormat/>
    <w:rsid w:val="00A90A8C"/>
    <w:rPr>
      <w:rFonts w:ascii="Tahoma" w:hAnsi="Tahoma" w:cs="Tahoma"/>
      <w:sz w:val="16"/>
      <w:szCs w:val="16"/>
    </w:rPr>
  </w:style>
  <w:style w:type="paragraph" w:customStyle="1" w:styleId="caption1">
    <w:name w:val="caption1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paragraph" w:customStyle="1" w:styleId="Akapitzlist1">
    <w:name w:val="Akapit z listą1"/>
    <w:basedOn w:val="Normalny"/>
    <w:qFormat/>
    <w:rsid w:val="00D64B97"/>
    <w:pPr>
      <w:ind w:left="720"/>
      <w:contextualSpacing/>
    </w:pPr>
    <w:rPr>
      <w:rFonts w:eastAsia="Calibri"/>
    </w:rPr>
  </w:style>
  <w:style w:type="paragraph" w:styleId="Tekstkomentarza">
    <w:name w:val="annotation text"/>
    <w:basedOn w:val="Normalny"/>
    <w:link w:val="TekstkomentarzaZnak"/>
    <w:semiHidden/>
    <w:unhideWhenUsed/>
    <w:qFormat/>
    <w:rsid w:val="0099075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0EA6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170EA6"/>
    <w:rPr>
      <w:sz w:val="24"/>
      <w:szCs w:val="24"/>
    </w:rPr>
  </w:style>
  <w:style w:type="paragraph" w:customStyle="1" w:styleId="Teksttreci0">
    <w:name w:val="Tekst treści"/>
    <w:basedOn w:val="Normalny"/>
    <w:link w:val="Teksttreci"/>
    <w:qFormat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EC2CA2"/>
    <w:pPr>
      <w:ind w:left="708"/>
    </w:pPr>
  </w:style>
  <w:style w:type="paragraph" w:customStyle="1" w:styleId="Bezodstpw1">
    <w:name w:val="Bez odstępów1"/>
    <w:qFormat/>
    <w:rsid w:val="00B2077A"/>
    <w:rPr>
      <w:rFonts w:ascii="Calibri" w:hAnsi="Calibri"/>
      <w:sz w:val="22"/>
      <w:szCs w:val="22"/>
      <w:lang w:eastAsia="en-US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printex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C698-ADDB-40BB-8B7F-DAB32247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1727</Words>
  <Characters>10363</Characters>
  <Application>Microsoft Office Word</Application>
  <DocSecurity>0</DocSecurity>
  <Lines>86</Lines>
  <Paragraphs>24</Paragraphs>
  <ScaleCrop>false</ScaleCrop>
  <Company>PWIK</Company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dc:description/>
  <cp:lastModifiedBy>Monika Mikoszek</cp:lastModifiedBy>
  <cp:revision>37</cp:revision>
  <cp:lastPrinted>2024-10-31T10:48:00Z</cp:lastPrinted>
  <dcterms:created xsi:type="dcterms:W3CDTF">2023-02-09T10:58:00Z</dcterms:created>
  <dcterms:modified xsi:type="dcterms:W3CDTF">2024-11-05T13:48:00Z</dcterms:modified>
  <dc:language>pl-PL</dc:language>
</cp:coreProperties>
</file>