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30EF0" w14:textId="77777777" w:rsidR="00DF2F63" w:rsidRDefault="00DF2F63" w:rsidP="00DF2F63">
      <w:pPr>
        <w:pStyle w:val="Standard"/>
        <w:suppressAutoHyphens w:val="0"/>
        <w:spacing w:before="120"/>
        <w:jc w:val="center"/>
        <w:rPr>
          <w:rFonts w:asciiTheme="majorHAnsi" w:hAnsiTheme="majorHAnsi" w:cstheme="majorHAnsi"/>
          <w:b/>
          <w:color w:val="000000"/>
          <w:lang w:val="pl-PL"/>
        </w:rPr>
      </w:pPr>
    </w:p>
    <w:p w14:paraId="66CAC034" w14:textId="24A46568" w:rsidR="00730CE6" w:rsidRDefault="00DF2F63" w:rsidP="00DF2F63">
      <w:pPr>
        <w:pStyle w:val="Standard"/>
        <w:suppressAutoHyphens w:val="0"/>
        <w:spacing w:before="120"/>
        <w:jc w:val="center"/>
        <w:rPr>
          <w:rFonts w:asciiTheme="majorHAnsi" w:hAnsiTheme="majorHAnsi" w:cstheme="majorHAnsi"/>
          <w:b/>
          <w:color w:val="000000"/>
          <w:lang w:val="pl-PL"/>
        </w:rPr>
      </w:pPr>
      <w:r w:rsidRPr="00DF2F63">
        <w:rPr>
          <w:rFonts w:asciiTheme="majorHAnsi" w:hAnsiTheme="majorHAnsi" w:cstheme="majorHAnsi"/>
          <w:b/>
          <w:color w:val="000000"/>
          <w:lang w:val="pl-PL"/>
        </w:rPr>
        <w:t>Opis przedmiotu zamówienia/ Formularz ofertowy</w:t>
      </w:r>
    </w:p>
    <w:p w14:paraId="5F1E44FB" w14:textId="77777777" w:rsidR="004B6842" w:rsidRDefault="004B6842" w:rsidP="00DF2F63">
      <w:pPr>
        <w:pStyle w:val="Standard"/>
        <w:suppressAutoHyphens w:val="0"/>
        <w:spacing w:before="120"/>
        <w:jc w:val="center"/>
        <w:rPr>
          <w:rFonts w:asciiTheme="majorHAnsi" w:hAnsiTheme="majorHAnsi" w:cstheme="majorHAnsi"/>
          <w:b/>
          <w:color w:val="00000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3871"/>
        <w:gridCol w:w="1518"/>
        <w:gridCol w:w="1451"/>
        <w:gridCol w:w="1487"/>
      </w:tblGrid>
      <w:tr w:rsidR="004B6842" w:rsidRPr="00A50538" w14:paraId="5EAE328C" w14:textId="77777777" w:rsidTr="00135AB7">
        <w:tc>
          <w:tcPr>
            <w:tcW w:w="748" w:type="dxa"/>
            <w:shd w:val="clear" w:color="auto" w:fill="auto"/>
            <w:vAlign w:val="center"/>
          </w:tcPr>
          <w:p w14:paraId="68EA0233" w14:textId="77777777" w:rsidR="004B6842" w:rsidRPr="00A50538" w:rsidRDefault="004B6842" w:rsidP="00135AB7">
            <w:pPr>
              <w:tabs>
                <w:tab w:val="left" w:pos="1140"/>
              </w:tabs>
              <w:jc w:val="center"/>
              <w:rPr>
                <w:rFonts w:ascii="Calibri" w:hAnsi="Calibri" w:cs="Calibri"/>
              </w:rPr>
            </w:pPr>
            <w:r w:rsidRPr="00A50538">
              <w:rPr>
                <w:rFonts w:ascii="Calibri" w:hAnsi="Calibri" w:cs="Calibri"/>
              </w:rPr>
              <w:t>LP.</w:t>
            </w:r>
          </w:p>
        </w:tc>
        <w:tc>
          <w:tcPr>
            <w:tcW w:w="3986" w:type="dxa"/>
            <w:shd w:val="clear" w:color="auto" w:fill="auto"/>
            <w:vAlign w:val="center"/>
          </w:tcPr>
          <w:p w14:paraId="746340C1" w14:textId="77777777" w:rsidR="004B6842" w:rsidRPr="00A50538" w:rsidRDefault="004B6842" w:rsidP="00135AB7">
            <w:pPr>
              <w:tabs>
                <w:tab w:val="left" w:pos="1140"/>
              </w:tabs>
              <w:jc w:val="center"/>
              <w:rPr>
                <w:rFonts w:ascii="Calibri" w:hAnsi="Calibri" w:cs="Calibri"/>
              </w:rPr>
            </w:pPr>
            <w:r w:rsidRPr="00A50538">
              <w:rPr>
                <w:rFonts w:ascii="Calibri" w:hAnsi="Calibri" w:cs="Calibri"/>
              </w:rPr>
              <w:t>Przedmiot zamówienia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1EB83157" w14:textId="77777777" w:rsidR="004B6842" w:rsidRPr="00A50538" w:rsidRDefault="004B6842" w:rsidP="00135AB7">
            <w:pPr>
              <w:tabs>
                <w:tab w:val="left" w:pos="1140"/>
              </w:tabs>
              <w:jc w:val="center"/>
              <w:rPr>
                <w:rFonts w:ascii="Calibri" w:hAnsi="Calibri" w:cs="Calibri"/>
              </w:rPr>
            </w:pPr>
            <w:proofErr w:type="spellStart"/>
            <w:r w:rsidRPr="00A50538">
              <w:rPr>
                <w:rFonts w:ascii="Calibri" w:hAnsi="Calibri" w:cs="Calibri"/>
              </w:rPr>
              <w:t>Jm</w:t>
            </w:r>
            <w:proofErr w:type="spellEnd"/>
            <w:r w:rsidRPr="00A50538">
              <w:rPr>
                <w:rFonts w:ascii="Calibri" w:hAnsi="Calibri" w:cs="Calibri"/>
              </w:rPr>
              <w:t>.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1B498896" w14:textId="77777777" w:rsidR="004B6842" w:rsidRPr="00A50538" w:rsidRDefault="004B6842" w:rsidP="00135AB7">
            <w:pPr>
              <w:tabs>
                <w:tab w:val="left" w:pos="1140"/>
              </w:tabs>
              <w:jc w:val="center"/>
              <w:rPr>
                <w:rFonts w:ascii="Calibri" w:hAnsi="Calibri" w:cs="Calibri"/>
              </w:rPr>
            </w:pPr>
            <w:r w:rsidRPr="00A50538">
              <w:rPr>
                <w:rFonts w:ascii="Calibri" w:hAnsi="Calibri" w:cs="Calibri"/>
              </w:rPr>
              <w:t>ilość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6F099BE2" w14:textId="77777777" w:rsidR="004B6842" w:rsidRPr="00A50538" w:rsidRDefault="004B6842" w:rsidP="00135AB7">
            <w:pPr>
              <w:tabs>
                <w:tab w:val="left" w:pos="1140"/>
              </w:tabs>
              <w:jc w:val="center"/>
              <w:rPr>
                <w:rFonts w:ascii="Calibri" w:hAnsi="Calibri" w:cs="Calibri"/>
              </w:rPr>
            </w:pPr>
            <w:r w:rsidRPr="00A50538">
              <w:rPr>
                <w:rFonts w:ascii="Calibri" w:hAnsi="Calibri" w:cs="Calibri"/>
              </w:rPr>
              <w:t>Wartość całkowita zł brutto</w:t>
            </w:r>
          </w:p>
        </w:tc>
      </w:tr>
      <w:tr w:rsidR="004B6842" w:rsidRPr="00201F1C" w14:paraId="113DA2A9" w14:textId="77777777" w:rsidTr="00135AB7">
        <w:tc>
          <w:tcPr>
            <w:tcW w:w="748" w:type="dxa"/>
            <w:shd w:val="clear" w:color="auto" w:fill="auto"/>
            <w:vAlign w:val="center"/>
          </w:tcPr>
          <w:p w14:paraId="5BD61207" w14:textId="77777777" w:rsidR="004B6842" w:rsidRPr="00A50538" w:rsidRDefault="004B6842" w:rsidP="00135AB7">
            <w:pPr>
              <w:tabs>
                <w:tab w:val="left" w:pos="1140"/>
              </w:tabs>
              <w:jc w:val="center"/>
              <w:rPr>
                <w:rFonts w:ascii="Calibri" w:hAnsi="Calibri" w:cs="Calibri"/>
              </w:rPr>
            </w:pPr>
            <w:r w:rsidRPr="00A50538">
              <w:rPr>
                <w:rFonts w:ascii="Calibri" w:hAnsi="Calibri" w:cs="Calibri"/>
              </w:rPr>
              <w:t>1</w:t>
            </w:r>
          </w:p>
        </w:tc>
        <w:tc>
          <w:tcPr>
            <w:tcW w:w="3986" w:type="dxa"/>
            <w:shd w:val="clear" w:color="auto" w:fill="auto"/>
            <w:vAlign w:val="center"/>
          </w:tcPr>
          <w:p w14:paraId="049E3DC3" w14:textId="77777777" w:rsidR="004B6842" w:rsidRDefault="004B6842" w:rsidP="00135AB7">
            <w:pPr>
              <w:tabs>
                <w:tab w:val="left" w:pos="1140"/>
              </w:tabs>
              <w:rPr>
                <w:rFonts w:ascii="Calibri" w:hAnsi="Calibri" w:cs="Calibri"/>
              </w:rPr>
            </w:pPr>
          </w:p>
          <w:p w14:paraId="3E7E8955" w14:textId="44E160B8" w:rsidR="004B6842" w:rsidRPr="00A50538" w:rsidRDefault="004B73F1" w:rsidP="004B73F1">
            <w:pPr>
              <w:tabs>
                <w:tab w:val="left" w:pos="1140"/>
              </w:tabs>
              <w:spacing w:line="48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</w:rPr>
              <w:t>SUMURI RECON LAB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17676636" w14:textId="422765C9" w:rsidR="004B6842" w:rsidRPr="00A50538" w:rsidRDefault="004B73F1" w:rsidP="00135AB7">
            <w:pPr>
              <w:tabs>
                <w:tab w:val="left" w:pos="114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szt.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74C8E168" w14:textId="77777777" w:rsidR="004B6842" w:rsidRPr="00A50538" w:rsidRDefault="004B6842" w:rsidP="00135AB7">
            <w:pPr>
              <w:tabs>
                <w:tab w:val="left" w:pos="1140"/>
              </w:tabs>
              <w:jc w:val="center"/>
              <w:rPr>
                <w:rFonts w:ascii="Calibri" w:hAnsi="Calibri" w:cs="Calibri"/>
              </w:rPr>
            </w:pPr>
            <w:r w:rsidRPr="00A50538">
              <w:rPr>
                <w:rFonts w:ascii="Calibri" w:hAnsi="Calibri" w:cs="Calibri"/>
              </w:rPr>
              <w:t>1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597C5109" w14:textId="77777777" w:rsidR="004B6842" w:rsidRPr="00201F1C" w:rsidRDefault="004B6842" w:rsidP="00135AB7">
            <w:pPr>
              <w:tabs>
                <w:tab w:val="left" w:pos="1140"/>
              </w:tabs>
              <w:jc w:val="center"/>
              <w:rPr>
                <w:rFonts w:ascii="Calibri" w:hAnsi="Calibri" w:cs="Calibri"/>
                <w:color w:val="FF0000"/>
              </w:rPr>
            </w:pPr>
            <w:r w:rsidRPr="00201F1C">
              <w:rPr>
                <w:rFonts w:ascii="Calibri" w:hAnsi="Calibri" w:cs="Calibri"/>
                <w:color w:val="FF0000"/>
              </w:rPr>
              <w:t>do uzupełnienia</w:t>
            </w:r>
          </w:p>
        </w:tc>
      </w:tr>
      <w:tr w:rsidR="004B6842" w:rsidRPr="00201F1C" w14:paraId="3A24CE4B" w14:textId="77777777" w:rsidTr="004B6842">
        <w:trPr>
          <w:trHeight w:val="1197"/>
        </w:trPr>
        <w:tc>
          <w:tcPr>
            <w:tcW w:w="748" w:type="dxa"/>
            <w:shd w:val="clear" w:color="auto" w:fill="auto"/>
            <w:vAlign w:val="center"/>
          </w:tcPr>
          <w:p w14:paraId="0B13B531" w14:textId="310AF3D4" w:rsidR="004B6842" w:rsidRPr="00A50538" w:rsidRDefault="004B6842" w:rsidP="00135AB7">
            <w:pPr>
              <w:tabs>
                <w:tab w:val="left" w:pos="114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986" w:type="dxa"/>
            <w:shd w:val="clear" w:color="auto" w:fill="auto"/>
            <w:vAlign w:val="center"/>
          </w:tcPr>
          <w:p w14:paraId="0E1ACC34" w14:textId="7C345F36" w:rsidR="004B6842" w:rsidRDefault="004B73F1" w:rsidP="00135AB7">
            <w:pPr>
              <w:tabs>
                <w:tab w:val="left" w:pos="1140"/>
              </w:tabs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IDA PRO ESSENTIAL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3518B198" w14:textId="0556E20D" w:rsidR="004B6842" w:rsidRPr="00A50538" w:rsidRDefault="004B73F1" w:rsidP="004B73F1">
            <w:pPr>
              <w:tabs>
                <w:tab w:val="left" w:pos="114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szt.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0F61F1BC" w14:textId="4EDDB8F2" w:rsidR="004B6842" w:rsidRPr="00A50538" w:rsidRDefault="004B6842" w:rsidP="00135AB7">
            <w:pPr>
              <w:tabs>
                <w:tab w:val="left" w:pos="114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3B8360C9" w14:textId="299631CC" w:rsidR="004B6842" w:rsidRPr="00201F1C" w:rsidRDefault="004B6842" w:rsidP="00135AB7">
            <w:pPr>
              <w:tabs>
                <w:tab w:val="left" w:pos="1140"/>
              </w:tabs>
              <w:jc w:val="center"/>
              <w:rPr>
                <w:rFonts w:ascii="Calibri" w:hAnsi="Calibri" w:cs="Calibri"/>
                <w:color w:val="FF0000"/>
              </w:rPr>
            </w:pPr>
            <w:r w:rsidRPr="00201F1C">
              <w:rPr>
                <w:rFonts w:ascii="Calibri" w:hAnsi="Calibri" w:cs="Calibri"/>
                <w:color w:val="FF0000"/>
              </w:rPr>
              <w:t>do uzupełnienia</w:t>
            </w:r>
          </w:p>
        </w:tc>
      </w:tr>
      <w:tr w:rsidR="004B6842" w:rsidRPr="00A50538" w14:paraId="08ADE30B" w14:textId="77777777" w:rsidTr="00135AB7">
        <w:tc>
          <w:tcPr>
            <w:tcW w:w="7795" w:type="dxa"/>
            <w:gridSpan w:val="4"/>
            <w:shd w:val="clear" w:color="auto" w:fill="auto"/>
            <w:vAlign w:val="center"/>
          </w:tcPr>
          <w:p w14:paraId="0495DF73" w14:textId="77777777" w:rsidR="004B6842" w:rsidRPr="00A50538" w:rsidRDefault="004B6842" w:rsidP="00135AB7">
            <w:pPr>
              <w:tabs>
                <w:tab w:val="left" w:pos="1140"/>
              </w:tabs>
              <w:jc w:val="center"/>
              <w:rPr>
                <w:rFonts w:ascii="Calibri" w:hAnsi="Calibri" w:cs="Calibri"/>
              </w:rPr>
            </w:pPr>
            <w:r w:rsidRPr="00A50538">
              <w:rPr>
                <w:rFonts w:ascii="Calibri" w:hAnsi="Calibri" w:cs="Calibri"/>
              </w:rPr>
              <w:t xml:space="preserve">                                                                                                         Łącznie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04A9FF25" w14:textId="77777777" w:rsidR="004B6842" w:rsidRPr="00A50538" w:rsidRDefault="004B6842" w:rsidP="00135AB7">
            <w:pPr>
              <w:tabs>
                <w:tab w:val="left" w:pos="1140"/>
              </w:tabs>
              <w:jc w:val="center"/>
              <w:rPr>
                <w:rFonts w:ascii="Calibri" w:hAnsi="Calibri" w:cs="Calibri"/>
              </w:rPr>
            </w:pPr>
            <w:r w:rsidRPr="00201F1C">
              <w:rPr>
                <w:rFonts w:ascii="Calibri" w:hAnsi="Calibri" w:cs="Calibri"/>
                <w:color w:val="FF0000"/>
              </w:rPr>
              <w:t>do uzupełnienia</w:t>
            </w:r>
          </w:p>
        </w:tc>
      </w:tr>
    </w:tbl>
    <w:p w14:paraId="3E96C4BF" w14:textId="77777777" w:rsidR="004B6842" w:rsidRPr="00DF2F63" w:rsidRDefault="004B6842" w:rsidP="004B6842">
      <w:pPr>
        <w:pStyle w:val="Standard"/>
        <w:suppressAutoHyphens w:val="0"/>
        <w:spacing w:before="120"/>
        <w:jc w:val="both"/>
        <w:rPr>
          <w:rFonts w:asciiTheme="majorHAnsi" w:hAnsiTheme="majorHAnsi" w:cstheme="majorHAnsi"/>
          <w:b/>
          <w:color w:val="000000"/>
          <w:lang w:val="pl-PL"/>
        </w:rPr>
      </w:pPr>
    </w:p>
    <w:p w14:paraId="2869D1AB" w14:textId="77777777" w:rsidR="00730CE6" w:rsidRPr="00730CE6" w:rsidRDefault="00730CE6" w:rsidP="00730CE6">
      <w:pPr>
        <w:pStyle w:val="Standard"/>
        <w:suppressAutoHyphens w:val="0"/>
        <w:spacing w:before="120"/>
        <w:jc w:val="center"/>
        <w:rPr>
          <w:rFonts w:asciiTheme="minorHAnsi" w:hAnsiTheme="minorHAnsi" w:cstheme="minorHAnsi"/>
          <w:lang w:val="pl-PL"/>
        </w:rPr>
      </w:pPr>
    </w:p>
    <w:p w14:paraId="7E9D5AAB" w14:textId="417C4360" w:rsidR="00532B31" w:rsidRPr="00532B31" w:rsidRDefault="000F0226" w:rsidP="00532B31">
      <w:pPr>
        <w:pStyle w:val="Tekstpodstawowy"/>
        <w:tabs>
          <w:tab w:val="left" w:pos="0"/>
        </w:tabs>
        <w:jc w:val="center"/>
        <w:rPr>
          <w:rFonts w:asciiTheme="minorHAnsi" w:eastAsia="SimSun" w:hAnsiTheme="minorHAnsi" w:cstheme="minorHAnsi"/>
          <w:b/>
          <w:bCs/>
        </w:rPr>
      </w:pPr>
      <w:r w:rsidRPr="000F0226">
        <w:rPr>
          <w:rFonts w:ascii="Times New Roman" w:eastAsia="SimSun" w:hAnsi="Times New Roman" w:cs="Times New Roman"/>
          <w:b/>
          <w:bCs/>
        </w:rPr>
        <w:t>Zakup</w:t>
      </w:r>
      <w:r w:rsidR="00532B31" w:rsidRPr="000F0226">
        <w:rPr>
          <w:rFonts w:ascii="Times New Roman" w:eastAsia="SimSun" w:hAnsi="Times New Roman" w:cs="Times New Roman"/>
          <w:b/>
          <w:bCs/>
        </w:rPr>
        <w:t xml:space="preserve"> </w:t>
      </w:r>
      <w:r w:rsidRPr="000F0226">
        <w:rPr>
          <w:rFonts w:ascii="Times New Roman" w:hAnsi="Times New Roman" w:cs="Times New Roman"/>
          <w:b/>
        </w:rPr>
        <w:t>zestaw narzędzi do informatyki śledczej, który umożliwia zaawansowaną analizę obrazów dysków</w:t>
      </w:r>
      <w:r w:rsidR="00EB3C7D">
        <w:rPr>
          <w:rFonts w:ascii="Times New Roman" w:hAnsi="Times New Roman" w:cs="Times New Roman"/>
          <w:b/>
        </w:rPr>
        <w:t xml:space="preserve"> </w:t>
      </w:r>
      <w:r w:rsidRPr="000F0226">
        <w:rPr>
          <w:rFonts w:ascii="Times New Roman" w:hAnsi="Times New Roman" w:cs="Times New Roman"/>
          <w:b/>
        </w:rPr>
        <w:t xml:space="preserve">w systemie </w:t>
      </w:r>
      <w:proofErr w:type="spellStart"/>
      <w:r w:rsidR="00EB3C7D">
        <w:rPr>
          <w:rFonts w:ascii="Times New Roman" w:hAnsi="Times New Roman" w:cs="Times New Roman"/>
          <w:b/>
        </w:rPr>
        <w:t>macOS</w:t>
      </w:r>
      <w:proofErr w:type="spellEnd"/>
      <w:r w:rsidR="004B73F1">
        <w:rPr>
          <w:rFonts w:ascii="Times New Roman" w:hAnsi="Times New Roman" w:cs="Times New Roman"/>
          <w:b/>
        </w:rPr>
        <w:t>- SUMURI RECON LAB</w:t>
      </w:r>
      <w:r w:rsidR="00C51CD9">
        <w:rPr>
          <w:rFonts w:asciiTheme="minorHAnsi" w:hAnsiTheme="minorHAnsi" w:cstheme="minorHAnsi"/>
          <w:b/>
          <w:bCs/>
        </w:rPr>
        <w:t xml:space="preserve"> </w:t>
      </w:r>
      <w:r w:rsidR="00532B31" w:rsidRPr="00532B31">
        <w:rPr>
          <w:rFonts w:asciiTheme="minorHAnsi" w:eastAsia="SimSun" w:hAnsiTheme="minorHAnsi" w:cstheme="minorHAnsi"/>
          <w:b/>
          <w:bCs/>
        </w:rPr>
        <w:t>–</w:t>
      </w:r>
      <w:r w:rsidR="0038534C">
        <w:rPr>
          <w:rFonts w:asciiTheme="minorHAnsi" w:eastAsia="SimSun" w:hAnsiTheme="minorHAnsi" w:cstheme="minorHAnsi"/>
          <w:b/>
          <w:bCs/>
        </w:rPr>
        <w:t xml:space="preserve"> 1 szt.</w:t>
      </w:r>
    </w:p>
    <w:p w14:paraId="75AC523F" w14:textId="77777777" w:rsidR="00532B31" w:rsidRDefault="00532B31" w:rsidP="00532B31">
      <w:pPr>
        <w:pStyle w:val="Tekstpodstawowy"/>
        <w:tabs>
          <w:tab w:val="left" w:pos="0"/>
        </w:tabs>
        <w:jc w:val="center"/>
        <w:rPr>
          <w:rFonts w:asciiTheme="minorHAnsi" w:eastAsia="SimSun" w:hAnsiTheme="minorHAnsi" w:cstheme="minorHAnsi"/>
          <w:b/>
          <w:bCs/>
          <w:u w:val="single"/>
        </w:rPr>
      </w:pPr>
      <w:r w:rsidRPr="00532B31">
        <w:rPr>
          <w:rFonts w:asciiTheme="minorHAnsi" w:eastAsia="SimSun" w:hAnsiTheme="minorHAnsi" w:cstheme="minorHAnsi"/>
          <w:b/>
          <w:bCs/>
          <w:u w:val="single"/>
        </w:rPr>
        <w:t xml:space="preserve"> </w:t>
      </w:r>
    </w:p>
    <w:p w14:paraId="6EDC2C1A" w14:textId="77777777" w:rsidR="00532B31" w:rsidRPr="00532B31" w:rsidRDefault="00532B31" w:rsidP="00532B31">
      <w:pPr>
        <w:pStyle w:val="Tekstpodstawowy"/>
        <w:tabs>
          <w:tab w:val="left" w:pos="0"/>
        </w:tabs>
        <w:jc w:val="center"/>
        <w:rPr>
          <w:rFonts w:asciiTheme="minorHAnsi" w:hAnsiTheme="minorHAnsi" w:cstheme="minorHAnsi"/>
          <w:b/>
          <w:u w:val="single"/>
        </w:rPr>
      </w:pPr>
    </w:p>
    <w:tbl>
      <w:tblPr>
        <w:tblW w:w="99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7"/>
        <w:gridCol w:w="6217"/>
      </w:tblGrid>
      <w:tr w:rsidR="00B40F50" w:rsidRPr="00730CE6" w14:paraId="11ACACAA" w14:textId="77777777" w:rsidTr="005247E7">
        <w:trPr>
          <w:trHeight w:val="119"/>
          <w:jc w:val="center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4CCF8" w14:textId="6DECE1FA" w:rsidR="00B40F50" w:rsidRPr="00A5511F" w:rsidRDefault="00B40F50" w:rsidP="005247E7">
            <w:pPr>
              <w:rPr>
                <w:rFonts w:cstheme="minorHAnsi"/>
                <w:b/>
                <w:color w:val="000000"/>
                <w:u w:val="single"/>
                <w:lang w:eastAsia="pl-PL"/>
              </w:rPr>
            </w:pPr>
            <w:r w:rsidRPr="00A5511F">
              <w:rPr>
                <w:rFonts w:cstheme="minorHAnsi"/>
                <w:b/>
                <w:color w:val="000000"/>
                <w:u w:val="single"/>
                <w:lang w:eastAsia="pl-PL"/>
              </w:rPr>
              <w:t>Właściwości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812BE" w14:textId="77777777" w:rsidR="007A1D8F" w:rsidRPr="007A1D8F" w:rsidRDefault="007A1D8F" w:rsidP="007A1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Symbol" w:cs="Times New Roman"/>
                <w:sz w:val="24"/>
                <w:szCs w:val="24"/>
                <w:lang w:eastAsia="pl-PL"/>
              </w:rPr>
              <w:t>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</w:t>
            </w:r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Wspierane systemy operacyjne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14:paraId="3143FC42" w14:textId="77777777" w:rsidR="007A1D8F" w:rsidRPr="007A1D8F" w:rsidRDefault="007A1D8F" w:rsidP="007A1D8F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macOS</w:t>
            </w:r>
            <w:proofErr w:type="spellEnd"/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: Oprogramowanie jest zoptymalizowane do pracy na komputerach Mac, w tym z procesorami Apple </w:t>
            </w:r>
            <w:proofErr w:type="spellStart"/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Silicon</w:t>
            </w:r>
            <w:proofErr w:type="spellEnd"/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co pozwala w pełni wykorzystać specyficzne funkcje i zasoby </w:t>
            </w:r>
            <w:proofErr w:type="spellStart"/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macOS</w:t>
            </w:r>
            <w:proofErr w:type="spellEnd"/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14:paraId="183145C6" w14:textId="77777777" w:rsidR="007A1D8F" w:rsidRPr="007A1D8F" w:rsidRDefault="007A1D8F" w:rsidP="007A1D8F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Kompatybilność z innymi systemami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: Obsługa analizy danych z systemów Windows, iOS, Android, Linux, Google </w:t>
            </w:r>
            <w:proofErr w:type="spellStart"/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Takeout</w:t>
            </w:r>
            <w:proofErr w:type="spellEnd"/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co czyni oprogramowanie wszechstronnym narzędziem do analizy danych pochodzących z różnych źródeł i platform.</w:t>
            </w:r>
          </w:p>
          <w:p w14:paraId="354E6F95" w14:textId="77777777" w:rsidR="007A1D8F" w:rsidRPr="007A1D8F" w:rsidRDefault="007A1D8F" w:rsidP="007A1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Symbol" w:cs="Times New Roman"/>
                <w:sz w:val="24"/>
                <w:szCs w:val="24"/>
                <w:lang w:eastAsia="pl-PL"/>
              </w:rPr>
              <w:t>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</w:t>
            </w:r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Funkcje oprogramowania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14:paraId="1D1B78E1" w14:textId="77777777" w:rsidR="007A1D8F" w:rsidRPr="007A1D8F" w:rsidRDefault="007A1D8F" w:rsidP="007A1D8F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Zautomatyzowana analiza danych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14:paraId="41F909BC" w14:textId="77777777" w:rsidR="007A1D8F" w:rsidRPr="007A1D8F" w:rsidRDefault="007A1D8F" w:rsidP="007A1D8F">
            <w:pPr>
              <w:numPr>
                <w:ilvl w:val="1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Oprogramowanie umożliwia automatyczną analizę tysięcy artefaktów z różnych systemów operacyjnych (Windows, </w:t>
            </w:r>
            <w:proofErr w:type="spellStart"/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macOS</w:t>
            </w:r>
            <w:proofErr w:type="spellEnd"/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iOS, Android, Google </w:t>
            </w:r>
            <w:proofErr w:type="spellStart"/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Takeout</w:t>
            </w:r>
            <w:proofErr w:type="spellEnd"/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), co znacząco przyspiesza proces śledztwa i zmniejsza liczbę spraw do opracowania.</w:t>
            </w:r>
          </w:p>
          <w:p w14:paraId="09F73B68" w14:textId="77777777" w:rsidR="007A1D8F" w:rsidRPr="007A1D8F" w:rsidRDefault="007A1D8F" w:rsidP="007A1D8F">
            <w:pPr>
              <w:numPr>
                <w:ilvl w:val="1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Obsługuje pełną analizę rozszerzonych metadanych Apple, które mogą być pominięte przez inne narzędzia śledcze. Umożliwia to dokładniejsze badanie, kto, kiedy i jak korzystał 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z określonych plików, w tym odpowiedzi na pytania, takie jak kto wysłał plik, kiedy został pobrany, czy był otwierany przez użytkownika, itp.</w:t>
            </w:r>
          </w:p>
          <w:p w14:paraId="6CAEAA8B" w14:textId="77777777" w:rsidR="007A1D8F" w:rsidRPr="007A1D8F" w:rsidRDefault="007A1D8F" w:rsidP="007A1D8F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Trzystopniowe przetwarzanie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14:paraId="03D18552" w14:textId="77777777" w:rsidR="007A1D8F" w:rsidRPr="007A1D8F" w:rsidRDefault="007A1D8F" w:rsidP="007A1D8F">
            <w:pPr>
              <w:numPr>
                <w:ilvl w:val="1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 pełni automatyczne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 Kompleksowe przetwarzanie danych bez potrzeby ręcznego nadzoru.</w:t>
            </w:r>
          </w:p>
          <w:p w14:paraId="17F440C8" w14:textId="77777777" w:rsidR="007A1D8F" w:rsidRPr="007A1D8F" w:rsidRDefault="007A1D8F" w:rsidP="007A1D8F">
            <w:pPr>
              <w:numPr>
                <w:ilvl w:val="1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Półautomatyczne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 Umożliwia operatorowi interakcję na wybranych etapach analizy.</w:t>
            </w:r>
          </w:p>
          <w:p w14:paraId="1065EFA8" w14:textId="77777777" w:rsidR="007A1D8F" w:rsidRPr="007A1D8F" w:rsidRDefault="007A1D8F" w:rsidP="007A1D8F">
            <w:pPr>
              <w:numPr>
                <w:ilvl w:val="1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Manualne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 Umożliwia pełną kontrolę nad każdym aspektem analizy danych, pozwalając użytkownikowi na dogłębną analizę dowodów.</w:t>
            </w:r>
          </w:p>
          <w:p w14:paraId="31A7BFF2" w14:textId="77777777" w:rsidR="007A1D8F" w:rsidRPr="007A1D8F" w:rsidRDefault="007A1D8F" w:rsidP="007A1D8F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Zaawansowane filtrowanie i sortowanie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14:paraId="0B7B7E6F" w14:textId="77777777" w:rsidR="007A1D8F" w:rsidRPr="007A1D8F" w:rsidRDefault="007A1D8F" w:rsidP="007A1D8F">
            <w:pPr>
              <w:numPr>
                <w:ilvl w:val="1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Możliwość tworzenia tysięcy kombinacji filtrów i sortowania danych według wyników automatycznych, metadanych oraz rozszerzonych metadanych Apple. Pozwala to na szybkie i precyzyjne znalezienie kluczowych informacji w dużych zbiorach danych.</w:t>
            </w:r>
          </w:p>
          <w:p w14:paraId="1BAE21CC" w14:textId="77777777" w:rsidR="007A1D8F" w:rsidRPr="007A1D8F" w:rsidRDefault="007A1D8F" w:rsidP="007A1D8F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Raportowanie i edycja raportów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14:paraId="02534ECD" w14:textId="77777777" w:rsidR="007A1D8F" w:rsidRPr="007A1D8F" w:rsidRDefault="007A1D8F" w:rsidP="007A1D8F">
            <w:pPr>
              <w:numPr>
                <w:ilvl w:val="1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Story Board </w:t>
            </w:r>
            <w:proofErr w:type="spellStart"/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Mode</w:t>
            </w:r>
            <w:proofErr w:type="spellEnd"/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 Oprogramowanie oferuje zaawansowane narzędzie do raportowania, które pozwala na edycję zawartości raportów bezpośrednio w programie. Użytkownik może sortować zarejestrowane lub oznaczone dane w kolejności chronologicznej, co umożliwia przedstawienie "historii" od początku do końca w odpowiedniej sekwencji.</w:t>
            </w:r>
          </w:p>
          <w:p w14:paraId="5102D115" w14:textId="77777777" w:rsidR="007A1D8F" w:rsidRPr="007A1D8F" w:rsidRDefault="007A1D8F" w:rsidP="007A1D8F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Obsługa analizy pamięci RAM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14:paraId="741BFED3" w14:textId="77777777" w:rsidR="007A1D8F" w:rsidRPr="007A1D8F" w:rsidRDefault="007A1D8F" w:rsidP="007A1D8F">
            <w:pPr>
              <w:numPr>
                <w:ilvl w:val="1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Umożliwia analizę pamięci RAM dla systemów Windows i </w:t>
            </w:r>
            <w:proofErr w:type="spellStart"/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macOS</w:t>
            </w:r>
            <w:proofErr w:type="spellEnd"/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co pozwala na odzyskiwanie haseł użytkowników Apple oraz identyfikację śladów działania złośliwego oprogramowania lub innych aktywności na komputerze.</w:t>
            </w:r>
          </w:p>
          <w:p w14:paraId="710BE095" w14:textId="77777777" w:rsidR="007A1D8F" w:rsidRPr="007A1D8F" w:rsidRDefault="007A1D8F" w:rsidP="007A1D8F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Obsługa wielu formatów danych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14:paraId="6FB39EC0" w14:textId="77777777" w:rsidR="007A1D8F" w:rsidRPr="007A1D8F" w:rsidRDefault="007A1D8F" w:rsidP="007A1D8F">
            <w:pPr>
              <w:numPr>
                <w:ilvl w:val="1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Zintegrowane przeglądarki dla różnych typów danych, w tym </w:t>
            </w:r>
            <w:proofErr w:type="spellStart"/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SQLite</w:t>
            </w:r>
            <w:proofErr w:type="spellEnd"/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plist</w:t>
            </w:r>
            <w:proofErr w:type="spellEnd"/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tekst, ciągi znaków, EXIF, dane </w:t>
            </w:r>
            <w:proofErr w:type="spellStart"/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geolokalizacyjne</w:t>
            </w:r>
            <w:proofErr w:type="spellEnd"/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hex</w:t>
            </w:r>
            <w:proofErr w:type="spellEnd"/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inne. Oprogramowanie wspiera również wykonywanie zapytań SQL w celu przeprowadzania zaawansowanej analizy baz danych </w:t>
            </w:r>
            <w:proofErr w:type="spellStart"/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SQLite</w:t>
            </w:r>
            <w:proofErr w:type="spellEnd"/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bezpośrednio w programie.</w:t>
            </w:r>
          </w:p>
          <w:p w14:paraId="58DE17DF" w14:textId="77777777" w:rsidR="007A1D8F" w:rsidRPr="007A1D8F" w:rsidRDefault="007A1D8F" w:rsidP="007A1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Symbol" w:cs="Times New Roman"/>
                <w:sz w:val="24"/>
                <w:szCs w:val="24"/>
                <w:lang w:eastAsia="pl-PL"/>
              </w:rPr>
              <w:t>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</w:t>
            </w:r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Funkcje dodatkowe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14:paraId="5B46A40C" w14:textId="77777777" w:rsidR="007A1D8F" w:rsidRPr="007A1D8F" w:rsidRDefault="007A1D8F" w:rsidP="007A1D8F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Obsługa zdalnych systemów plików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14:paraId="401038A0" w14:textId="77777777" w:rsidR="007A1D8F" w:rsidRPr="007A1D8F" w:rsidRDefault="007A1D8F" w:rsidP="007A1D8F">
            <w:pPr>
              <w:numPr>
                <w:ilvl w:val="1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Głęboka analiza systemów plików na poziomie bajtów, co umożliwia odkrywanie ukrytych lub usuniętych danych. Oprogramowanie może analizować struktury plików systemowych, takie jak rejestry, pliki systemowe, dane 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aplikacji i dzienniki, w celu uzyskania pełnego obrazu aktywności użytkownika.</w:t>
            </w:r>
          </w:p>
          <w:p w14:paraId="49592AEA" w14:textId="77777777" w:rsidR="007A1D8F" w:rsidRPr="007A1D8F" w:rsidRDefault="007A1D8F" w:rsidP="007A1D8F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Zaawansowane funkcje przetwarzania i raportowania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14:paraId="7CD03636" w14:textId="77777777" w:rsidR="007A1D8F" w:rsidRPr="007A1D8F" w:rsidRDefault="007A1D8F" w:rsidP="007A1D8F">
            <w:pPr>
              <w:numPr>
                <w:ilvl w:val="1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Możliwość edycji raportów "na żywo" oraz w pełni zintegrowany edytor raportów, który pozwala na modyfikację każdego aspektu raportu, co pozwala dostosować dokumentację do specyficznych wymagań śledztwa.</w:t>
            </w:r>
          </w:p>
          <w:p w14:paraId="5ABCA256" w14:textId="77777777" w:rsidR="00CC5ADC" w:rsidRPr="00A5511F" w:rsidRDefault="00CC5ADC" w:rsidP="004D4FB0">
            <w:pPr>
              <w:spacing w:before="100" w:beforeAutospacing="1" w:after="100" w:afterAutospacing="1" w:line="240" w:lineRule="auto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4D4FB0" w:rsidRPr="00730CE6" w14:paraId="445EA36C" w14:textId="77777777" w:rsidTr="005247E7">
        <w:trPr>
          <w:trHeight w:val="119"/>
          <w:jc w:val="center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8AD0F" w14:textId="77777777" w:rsidR="004D4FB0" w:rsidRDefault="007A1D8F" w:rsidP="005247E7">
            <w:pPr>
              <w:rPr>
                <w:rFonts w:cstheme="minorHAnsi"/>
                <w:b/>
                <w:color w:val="000000"/>
                <w:u w:val="single"/>
                <w:lang w:eastAsia="pl-PL"/>
              </w:rPr>
            </w:pPr>
            <w:r>
              <w:rPr>
                <w:rFonts w:cstheme="minorHAnsi"/>
                <w:b/>
                <w:color w:val="000000"/>
                <w:u w:val="single"/>
                <w:lang w:eastAsia="pl-PL"/>
              </w:rPr>
              <w:lastRenderedPageBreak/>
              <w:t>Dodatkowe informacje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3CDDF" w14:textId="77777777" w:rsidR="007A1D8F" w:rsidRDefault="007A1D8F" w:rsidP="007A1D8F">
            <w:pPr>
              <w:pStyle w:val="NormalnyWeb"/>
              <w:numPr>
                <w:ilvl w:val="0"/>
                <w:numId w:val="31"/>
              </w:numPr>
            </w:pPr>
            <w:r>
              <w:rPr>
                <w:rStyle w:val="Pogrubienie"/>
              </w:rPr>
              <w:t>Wymagania sprzętowe</w:t>
            </w:r>
            <w:r>
              <w:t>:</w:t>
            </w:r>
          </w:p>
          <w:p w14:paraId="3CBDD168" w14:textId="77777777" w:rsidR="007A1D8F" w:rsidRDefault="007A1D8F" w:rsidP="007A1D8F">
            <w:pPr>
              <w:numPr>
                <w:ilvl w:val="1"/>
                <w:numId w:val="31"/>
              </w:numPr>
              <w:spacing w:before="100" w:beforeAutospacing="1" w:after="100" w:afterAutospacing="1" w:line="240" w:lineRule="auto"/>
            </w:pPr>
            <w:r>
              <w:t>Oprogramowanie wymaga komputera Mac z procesorem i7 Quad-</w:t>
            </w:r>
            <w:proofErr w:type="spellStart"/>
            <w:r>
              <w:t>Core</w:t>
            </w:r>
            <w:proofErr w:type="spellEnd"/>
            <w:r>
              <w:t xml:space="preserve"> i co najmniej 16 GB RAM, co umożliwia sprawne działanie nawet przy dużych zbiorach danych i zaawansowanej analizie.</w:t>
            </w:r>
          </w:p>
          <w:p w14:paraId="5917641D" w14:textId="77777777" w:rsidR="007A1D8F" w:rsidRDefault="007A1D8F" w:rsidP="007A1D8F">
            <w:pPr>
              <w:pStyle w:val="NormalnyWeb"/>
              <w:numPr>
                <w:ilvl w:val="0"/>
                <w:numId w:val="31"/>
              </w:numPr>
            </w:pPr>
            <w:r>
              <w:rPr>
                <w:rStyle w:val="Pogrubienie"/>
              </w:rPr>
              <w:t>Aktualizacje i wsparcie techniczne</w:t>
            </w:r>
            <w:r>
              <w:t>:</w:t>
            </w:r>
          </w:p>
          <w:p w14:paraId="71688480" w14:textId="77777777" w:rsidR="007A1D8F" w:rsidRDefault="007A1D8F" w:rsidP="007A1D8F">
            <w:pPr>
              <w:numPr>
                <w:ilvl w:val="1"/>
                <w:numId w:val="31"/>
              </w:numPr>
              <w:spacing w:before="100" w:beforeAutospacing="1" w:after="100" w:afterAutospacing="1" w:line="240" w:lineRule="auto"/>
            </w:pPr>
            <w:r>
              <w:t>Regularne aktualizacje oprogramowania oraz pełne wsparcie techniczne, co zapewnia, że narzędzie pozostaje na bieżąco z najnowszymi standardami w dziedzinie informatyki śledczej.</w:t>
            </w:r>
          </w:p>
          <w:p w14:paraId="51B005C7" w14:textId="77777777" w:rsidR="007A1D8F" w:rsidRDefault="007A1D8F" w:rsidP="007A1D8F">
            <w:pPr>
              <w:pStyle w:val="NormalnyWeb"/>
              <w:numPr>
                <w:ilvl w:val="0"/>
                <w:numId w:val="32"/>
              </w:numPr>
            </w:pPr>
            <w:r>
              <w:rPr>
                <w:rStyle w:val="Pogrubienie"/>
              </w:rPr>
              <w:t>Pełne wykorzystanie mocy komputerów Mac</w:t>
            </w:r>
            <w:r>
              <w:t>:</w:t>
            </w:r>
          </w:p>
          <w:p w14:paraId="68DA970E" w14:textId="77777777" w:rsidR="007A1D8F" w:rsidRDefault="007A1D8F" w:rsidP="007A1D8F">
            <w:pPr>
              <w:numPr>
                <w:ilvl w:val="1"/>
                <w:numId w:val="32"/>
              </w:numPr>
              <w:spacing w:before="100" w:beforeAutospacing="1" w:after="100" w:afterAutospacing="1" w:line="240" w:lineRule="auto"/>
            </w:pPr>
            <w:r>
              <w:t>Oprogramowanie zostało stworzone specjalnie dla komputerów Mac, aby zapewnić bardziej efektywne przetwarzanie danych, szczególnie w przypadku analizy rozszerzonych metadanych Apple, co nie jest możliwe przy użyciu innych narzędzi śledczych.</w:t>
            </w:r>
          </w:p>
          <w:p w14:paraId="24E1E647" w14:textId="77777777" w:rsidR="00F65184" w:rsidRDefault="007A1D8F" w:rsidP="004D4FB0">
            <w:pPr>
              <w:pStyle w:val="NormalnyWeb"/>
              <w:numPr>
                <w:ilvl w:val="0"/>
                <w:numId w:val="32"/>
              </w:numPr>
            </w:pPr>
            <w:r>
              <w:rPr>
                <w:rStyle w:val="Pogrubienie"/>
              </w:rPr>
              <w:t>Unikalne narzędzie do analizy rozszerzonych metadanych Apple</w:t>
            </w:r>
            <w:r>
              <w:t>:</w:t>
            </w:r>
          </w:p>
          <w:p w14:paraId="094C04BE" w14:textId="77777777" w:rsidR="004D4FB0" w:rsidRPr="00F65184" w:rsidRDefault="00F65184" w:rsidP="00F65184">
            <w:pPr>
              <w:pStyle w:val="NormalnyWeb"/>
              <w:ind w:left="720"/>
            </w:pPr>
            <w:r>
              <w:t xml:space="preserve">Oprogramowanie oferuje wszechstronną obsługę i interpretację metadanych Apple, umożliwiając wykrywanie dowodów, które mogą zostać pominięte przez inne narzędzia śledcze. Dzięki temu pozwala na bardziej szczegółową analizę danych, zwłaszcza w kontekście urządzeń Apple, takich jak </w:t>
            </w:r>
            <w:proofErr w:type="spellStart"/>
            <w:r>
              <w:t>macOS</w:t>
            </w:r>
            <w:proofErr w:type="spellEnd"/>
            <w:r>
              <w:t xml:space="preserve"> i iOS.</w:t>
            </w:r>
          </w:p>
        </w:tc>
      </w:tr>
      <w:tr w:rsidR="00B40F50" w:rsidRPr="00774EB4" w14:paraId="0127BDF6" w14:textId="77777777" w:rsidTr="00DA5BBD">
        <w:trPr>
          <w:trHeight w:val="841"/>
          <w:jc w:val="center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3B20" w14:textId="77777777" w:rsidR="00B40F50" w:rsidRPr="006C1451" w:rsidRDefault="004D4FB0" w:rsidP="005247E7">
            <w:pPr>
              <w:rPr>
                <w:rFonts w:cstheme="minorHAnsi"/>
                <w:b/>
                <w:bCs/>
                <w:color w:val="000000"/>
                <w:u w:val="single"/>
                <w:lang w:eastAsia="pl-PL"/>
              </w:rPr>
            </w:pPr>
            <w:r w:rsidRPr="006C1451">
              <w:rPr>
                <w:b/>
                <w:bCs/>
                <w:u w:val="single"/>
              </w:rPr>
              <w:t>Szkolenie online</w:t>
            </w:r>
          </w:p>
        </w:tc>
        <w:tc>
          <w:tcPr>
            <w:tcW w:w="6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9331B" w14:textId="77777777" w:rsidR="007A1D8F" w:rsidRPr="007A1D8F" w:rsidRDefault="004D4FB0" w:rsidP="007A1D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4FB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7A1D8F" w:rsidRPr="007A1D8F">
              <w:rPr>
                <w:rFonts w:ascii="Times New Roman" w:eastAsia="Times New Roman" w:hAnsi="Symbol" w:cs="Times New Roman"/>
                <w:sz w:val="24"/>
                <w:szCs w:val="24"/>
                <w:lang w:eastAsia="pl-PL"/>
              </w:rPr>
              <w:t></w:t>
            </w:r>
            <w:r w:rsidR="007A1D8F"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Szkolenie </w:t>
            </w:r>
            <w:r w:rsidR="00EB3C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dla jednej osoby </w:t>
            </w:r>
            <w:r w:rsidR="002657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(5 dniowe)</w:t>
            </w:r>
            <w:r w:rsidR="008018A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Szkolenie można zrealizować w terminie ustalonym przez organizatora szkolenia  </w:t>
            </w:r>
            <w:r w:rsidR="002657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7A1D8F"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obejmuje</w:t>
            </w:r>
            <w:r w:rsidR="002657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wykonywanie czynności z zakresu informatyki śledczej od zabezpieczenie komputera z system </w:t>
            </w:r>
            <w:proofErr w:type="spellStart"/>
            <w:r w:rsidR="002657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macOS</w:t>
            </w:r>
            <w:proofErr w:type="spellEnd"/>
            <w:r w:rsidR="002657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 wykonania szczegółowej analizy i raportowania.</w:t>
            </w:r>
          </w:p>
          <w:p w14:paraId="638A9602" w14:textId="77777777" w:rsidR="00EB3C7D" w:rsidRDefault="007A1D8F" w:rsidP="007A1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1D8F">
              <w:rPr>
                <w:rFonts w:ascii="Times New Roman" w:eastAsia="Times New Roman" w:hAnsi="Symbol" w:cs="Times New Roman"/>
                <w:sz w:val="24"/>
                <w:szCs w:val="24"/>
                <w:lang w:eastAsia="pl-PL"/>
              </w:rPr>
              <w:t></w:t>
            </w:r>
            <w:r w:rsidRPr="007A1D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Dostępne jest jako kurs online, prowadzony przez ekspertów </w:t>
            </w:r>
            <w:r w:rsidR="00EB3C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producenta oprogramowania. Z</w:t>
            </w:r>
            <w:r w:rsidR="00EB3C7D" w:rsidRPr="00EB3C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apewnieniu uczestnikom dogłębnej wiedzy i praktycznych umiejętności, umożliwiających im przeprowadzenie</w:t>
            </w:r>
            <w:r w:rsidR="00EB3C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analizy z wykorzystaniem systemu </w:t>
            </w:r>
            <w:proofErr w:type="spellStart"/>
            <w:r w:rsidR="00EB3C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macOS</w:t>
            </w:r>
            <w:proofErr w:type="spellEnd"/>
            <w:r w:rsidR="00EB3C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Zakres szkolenie obejmuje m</w:t>
            </w:r>
            <w:r w:rsidR="006C14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in.</w:t>
            </w:r>
            <w:r w:rsidR="00EB3C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14:paraId="56A9A6AA" w14:textId="77777777" w:rsidR="00F209ED" w:rsidRDefault="00F209ED" w:rsidP="007A1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- </w:t>
            </w:r>
            <w:r w:rsidRPr="00F209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Konfiguracja systemu </w:t>
            </w:r>
            <w:proofErr w:type="spellStart"/>
            <w:r w:rsidRPr="00F209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macOS</w:t>
            </w:r>
            <w:proofErr w:type="spellEnd"/>
            <w:r w:rsidRPr="00F209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 kątem informatyki śledczej</w:t>
            </w:r>
          </w:p>
          <w:p w14:paraId="456B9CBA" w14:textId="77777777" w:rsidR="00EB3C7D" w:rsidRDefault="00EB3C7D" w:rsidP="007A1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Podstawy korzystanie z terminala systemu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macOS</w:t>
            </w:r>
            <w:proofErr w:type="spellEnd"/>
          </w:p>
          <w:p w14:paraId="4C6864A9" w14:textId="77777777" w:rsidR="00EB3C7D" w:rsidRDefault="00EB3C7D" w:rsidP="007A1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Rozszerzone metadane systemu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macOS</w:t>
            </w:r>
            <w:proofErr w:type="spellEnd"/>
          </w:p>
          <w:p w14:paraId="5BEA801C" w14:textId="77777777" w:rsidR="00EB3C7D" w:rsidRDefault="00EB3C7D" w:rsidP="007A1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wykonywania kopii nośników danych komputerów z system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macOS</w:t>
            </w:r>
            <w:proofErr w:type="spellEnd"/>
          </w:p>
          <w:p w14:paraId="4E418E68" w14:textId="77777777" w:rsidR="00EB3C7D" w:rsidRDefault="00EB3C7D" w:rsidP="007A1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Zbieranie danych ulotnych i nieulotnych  z systemu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macOS</w:t>
            </w:r>
            <w:proofErr w:type="spellEnd"/>
          </w:p>
          <w:p w14:paraId="44011CA0" w14:textId="77777777" w:rsidR="00EF0E09" w:rsidRDefault="00EF0E09" w:rsidP="007A1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0E0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Szkolenia powinny być realizowane online z instruktorem, w terminie wybranym przez Zamawiającego z listy dostępnych terminów wskazan</w:t>
            </w:r>
            <w:r w:rsidR="006C14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ych</w:t>
            </w:r>
            <w:r w:rsidRPr="00EF0E0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przez producenta oprogramowania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końca 2025 roku.</w:t>
            </w:r>
          </w:p>
          <w:p w14:paraId="79B3EEBA" w14:textId="77777777" w:rsidR="00EB3C7D" w:rsidRDefault="00EB3C7D" w:rsidP="007A1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6DA5627" w14:textId="77777777" w:rsidR="00EB3C7D" w:rsidRPr="004D4FB0" w:rsidRDefault="00EB3C7D" w:rsidP="007A1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CAF24C9" w14:textId="77777777" w:rsidR="00BD4A63" w:rsidRPr="00774EB4" w:rsidRDefault="00BD4A63" w:rsidP="00032899">
      <w:pPr>
        <w:spacing w:line="276" w:lineRule="auto"/>
        <w:jc w:val="both"/>
        <w:rPr>
          <w:rFonts w:cstheme="minorHAnsi"/>
          <w:bCs/>
          <w:lang w:val="en-US"/>
        </w:rPr>
      </w:pPr>
    </w:p>
    <w:p w14:paraId="1623297C" w14:textId="77777777" w:rsidR="00A5511F" w:rsidRDefault="00A5511F" w:rsidP="00A5511F">
      <w:pPr>
        <w:pStyle w:val="Listapunktowana31"/>
        <w:numPr>
          <w:ilvl w:val="0"/>
          <w:numId w:val="21"/>
        </w:numPr>
        <w:ind w:left="426"/>
        <w:rPr>
          <w:rFonts w:asciiTheme="minorHAnsi" w:hAnsiTheme="minorHAnsi" w:cstheme="minorHAnsi"/>
          <w:sz w:val="20"/>
          <w:szCs w:val="20"/>
        </w:rPr>
      </w:pPr>
      <w:r w:rsidRPr="00221EBE">
        <w:rPr>
          <w:rFonts w:asciiTheme="minorHAnsi" w:hAnsiTheme="minorHAnsi" w:cstheme="minorHAnsi"/>
          <w:sz w:val="20"/>
          <w:szCs w:val="20"/>
        </w:rPr>
        <w:t xml:space="preserve">Wymagania w zakresie licencji. </w:t>
      </w:r>
    </w:p>
    <w:p w14:paraId="5DFB3FCE" w14:textId="77777777" w:rsidR="00C344D9" w:rsidRPr="0064381A" w:rsidRDefault="00C344D9" w:rsidP="00C344D9">
      <w:pPr>
        <w:pStyle w:val="Listapunktowana31"/>
        <w:numPr>
          <w:ilvl w:val="0"/>
          <w:numId w:val="0"/>
        </w:numPr>
        <w:ind w:left="426"/>
        <w:rPr>
          <w:rFonts w:asciiTheme="minorHAnsi" w:hAnsiTheme="minorHAnsi" w:cstheme="minorHAnsi"/>
          <w:sz w:val="20"/>
          <w:szCs w:val="20"/>
        </w:rPr>
      </w:pPr>
    </w:p>
    <w:p w14:paraId="0ACB9FCD" w14:textId="77777777" w:rsidR="00A5511F" w:rsidRPr="00221EBE" w:rsidRDefault="00A5511F" w:rsidP="00A5511F">
      <w:pPr>
        <w:pStyle w:val="Lista2a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221EBE">
        <w:rPr>
          <w:rFonts w:asciiTheme="minorHAnsi" w:hAnsiTheme="minorHAnsi" w:cstheme="minorHAnsi"/>
          <w:b w:val="0"/>
          <w:sz w:val="20"/>
          <w:szCs w:val="20"/>
        </w:rPr>
        <w:t>Zamawiający wymaga, aby oferowany przedmiot zamówienia objęty był:</w:t>
      </w:r>
    </w:p>
    <w:p w14:paraId="40BE2668" w14:textId="77777777" w:rsidR="00A5511F" w:rsidRPr="00221EBE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221EBE">
        <w:rPr>
          <w:rFonts w:cstheme="minorHAnsi"/>
          <w:sz w:val="20"/>
          <w:szCs w:val="20"/>
        </w:rPr>
        <w:t xml:space="preserve">licencja musi być nowa, nie może być używana albo odnawiana, </w:t>
      </w:r>
      <w:r w:rsidRPr="00221EBE">
        <w:rPr>
          <w:rFonts w:cstheme="minorHAnsi"/>
          <w:sz w:val="20"/>
          <w:szCs w:val="20"/>
        </w:rPr>
        <w:br/>
        <w:t>i nieaktywowana nigdy wcześniej na inny urządzeniu,</w:t>
      </w:r>
    </w:p>
    <w:p w14:paraId="59D440B1" w14:textId="77777777" w:rsidR="00A5511F" w:rsidRPr="00221EBE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221EBE">
        <w:rPr>
          <w:rFonts w:cstheme="minorHAnsi"/>
          <w:sz w:val="20"/>
          <w:szCs w:val="20"/>
        </w:rPr>
        <w:t xml:space="preserve">musi istnieć możliwość przenoszenia licencji między stanowiskami, </w:t>
      </w:r>
    </w:p>
    <w:p w14:paraId="3EC2A922" w14:textId="77777777" w:rsidR="00A5511F" w:rsidRPr="00221EBE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221EBE">
        <w:rPr>
          <w:rFonts w:cstheme="minorHAnsi"/>
          <w:sz w:val="20"/>
          <w:szCs w:val="20"/>
        </w:rPr>
        <w:t>nie dopuszcza się oprogramowania do zastosowań domowych,</w:t>
      </w:r>
    </w:p>
    <w:p w14:paraId="4CDF473B" w14:textId="77777777" w:rsidR="00691375" w:rsidRPr="00691375" w:rsidRDefault="0070076A" w:rsidP="00A52FD8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licencja wieczysta</w:t>
      </w:r>
      <w:r w:rsidR="00F65184">
        <w:rPr>
          <w:rFonts w:ascii="Times New Roman" w:hAnsi="Times New Roman" w:cs="Times New Roman"/>
          <w:b/>
          <w:sz w:val="20"/>
          <w:szCs w:val="20"/>
        </w:rPr>
        <w:t xml:space="preserve"> /wsparcie techniczne na okres 3 lat </w:t>
      </w:r>
    </w:p>
    <w:p w14:paraId="2CBC8005" w14:textId="77777777" w:rsidR="00A5511F" w:rsidRPr="00691375" w:rsidRDefault="00A5511F" w:rsidP="00A52FD8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691375">
        <w:rPr>
          <w:rFonts w:cstheme="minorHAnsi"/>
          <w:sz w:val="20"/>
          <w:szCs w:val="20"/>
        </w:rPr>
        <w:t xml:space="preserve">licencja musi zostać zarejestrowana na dane </w:t>
      </w:r>
      <w:r w:rsidR="00C344D9" w:rsidRPr="00691375">
        <w:rPr>
          <w:rFonts w:cstheme="minorHAnsi"/>
          <w:sz w:val="20"/>
          <w:szCs w:val="20"/>
        </w:rPr>
        <w:t>Centralnego Biura Zwalczania Cyberprzestępczości – Zarząd we Wrocławiu</w:t>
      </w:r>
    </w:p>
    <w:p w14:paraId="568814A2" w14:textId="77777777" w:rsidR="00A5511F" w:rsidRPr="00221EBE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221EBE">
        <w:rPr>
          <w:rFonts w:cstheme="minorHAnsi"/>
          <w:sz w:val="20"/>
          <w:szCs w:val="20"/>
        </w:rPr>
        <w:t>wersja instalacyjna oprogramowania musi być udostępniona na autoryzowanej stronie producenta oprogramowania,</w:t>
      </w:r>
    </w:p>
    <w:p w14:paraId="3D8C7C5E" w14:textId="77777777" w:rsidR="00A5511F" w:rsidRPr="00221EBE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0"/>
          <w:szCs w:val="20"/>
        </w:rPr>
      </w:pPr>
      <w:r w:rsidRPr="00221EBE">
        <w:rPr>
          <w:rFonts w:cstheme="minorHAnsi"/>
          <w:sz w:val="20"/>
          <w:szCs w:val="20"/>
        </w:rPr>
        <w:t xml:space="preserve">w przypadku licencji elektronicznej, licencja musi zostać wysłana na adres </w:t>
      </w:r>
      <w:hyperlink r:id="rId8" w:history="1">
        <w:r w:rsidR="00C344D9" w:rsidRPr="00FE4606">
          <w:rPr>
            <w:rStyle w:val="Hipercze"/>
            <w:rFonts w:cstheme="minorHAnsi"/>
            <w:sz w:val="20"/>
            <w:szCs w:val="20"/>
          </w:rPr>
          <w:t>licencje@cbzc.policja.gov.pl</w:t>
        </w:r>
      </w:hyperlink>
      <w:r w:rsidRPr="00221EBE">
        <w:rPr>
          <w:rFonts w:cstheme="minorHAnsi"/>
          <w:sz w:val="20"/>
          <w:szCs w:val="20"/>
        </w:rPr>
        <w:t>,</w:t>
      </w:r>
    </w:p>
    <w:p w14:paraId="518C031B" w14:textId="77777777" w:rsidR="00A5511F" w:rsidRPr="00221EBE" w:rsidRDefault="00A5511F" w:rsidP="00A5511F">
      <w:pPr>
        <w:pStyle w:val="Akapitzlist"/>
        <w:numPr>
          <w:ilvl w:val="1"/>
          <w:numId w:val="20"/>
        </w:numPr>
        <w:suppressAutoHyphens/>
        <w:spacing w:after="0" w:line="276" w:lineRule="auto"/>
        <w:contextualSpacing w:val="0"/>
        <w:jc w:val="both"/>
        <w:rPr>
          <w:rFonts w:cstheme="minorHAnsi"/>
          <w:sz w:val="24"/>
          <w:szCs w:val="24"/>
        </w:rPr>
      </w:pPr>
      <w:r w:rsidRPr="00221EBE">
        <w:rPr>
          <w:rFonts w:cstheme="minorHAnsi"/>
          <w:sz w:val="20"/>
          <w:szCs w:val="20"/>
        </w:rPr>
        <w:t>aktywacja oprogramowania powinna umożliwiać aktywację na komputerach niepodłączonych do Internetu,</w:t>
      </w:r>
    </w:p>
    <w:p w14:paraId="035FFE4D" w14:textId="77777777" w:rsidR="00A5511F" w:rsidRPr="00221EBE" w:rsidRDefault="00A5511F" w:rsidP="00A5511F">
      <w:pPr>
        <w:spacing w:line="276" w:lineRule="auto"/>
        <w:jc w:val="both"/>
        <w:rPr>
          <w:rFonts w:cstheme="minorHAnsi"/>
          <w:sz w:val="20"/>
          <w:szCs w:val="20"/>
        </w:rPr>
      </w:pPr>
    </w:p>
    <w:p w14:paraId="14AB7B22" w14:textId="77777777" w:rsidR="00A5511F" w:rsidRPr="00221EBE" w:rsidRDefault="00A5511F" w:rsidP="00A5511F">
      <w:pPr>
        <w:tabs>
          <w:tab w:val="left" w:pos="420"/>
        </w:tabs>
        <w:spacing w:line="276" w:lineRule="auto"/>
        <w:ind w:left="840" w:hanging="420"/>
        <w:jc w:val="both"/>
        <w:rPr>
          <w:rFonts w:cstheme="minorHAnsi"/>
          <w:sz w:val="20"/>
          <w:szCs w:val="20"/>
        </w:rPr>
      </w:pPr>
    </w:p>
    <w:p w14:paraId="119F92CF" w14:textId="77777777" w:rsidR="00A5511F" w:rsidRPr="00221EBE" w:rsidRDefault="00A5511F" w:rsidP="00A5511F">
      <w:pPr>
        <w:pStyle w:val="Lista2a"/>
        <w:numPr>
          <w:ilvl w:val="1"/>
          <w:numId w:val="22"/>
        </w:numPr>
        <w:spacing w:line="276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221EBE">
        <w:rPr>
          <w:rFonts w:asciiTheme="minorHAnsi" w:hAnsiTheme="minorHAnsi" w:cstheme="minorHAnsi"/>
          <w:b w:val="0"/>
          <w:sz w:val="20"/>
          <w:szCs w:val="20"/>
        </w:rPr>
        <w:t>Dostarczone urządzenia powinny być nowe, wolne od wad i zgodne z poziomem technologii istniejącym w momencie podpisania umowy.</w:t>
      </w:r>
    </w:p>
    <w:p w14:paraId="31CFBF4E" w14:textId="77777777" w:rsidR="00BD4A63" w:rsidRDefault="00BD4A63" w:rsidP="00032899">
      <w:pPr>
        <w:spacing w:line="276" w:lineRule="auto"/>
        <w:jc w:val="both"/>
        <w:rPr>
          <w:rFonts w:cstheme="minorHAnsi"/>
          <w:bCs/>
        </w:rPr>
      </w:pPr>
    </w:p>
    <w:p w14:paraId="09EADE58" w14:textId="77777777" w:rsidR="00BD4A63" w:rsidRDefault="00BD4A63" w:rsidP="00032899">
      <w:pPr>
        <w:spacing w:line="276" w:lineRule="auto"/>
        <w:jc w:val="both"/>
        <w:rPr>
          <w:rFonts w:cstheme="minorHAnsi"/>
          <w:bCs/>
        </w:rPr>
      </w:pPr>
    </w:p>
    <w:p w14:paraId="126082A1" w14:textId="77777777" w:rsidR="00BD4A63" w:rsidRDefault="00BD4A63" w:rsidP="00A5511F">
      <w:pPr>
        <w:spacing w:line="276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</w:p>
    <w:p w14:paraId="1B8017DB" w14:textId="77777777" w:rsidR="00C344D9" w:rsidRDefault="00C344D9" w:rsidP="00A5511F">
      <w:pPr>
        <w:spacing w:line="276" w:lineRule="auto"/>
        <w:jc w:val="both"/>
        <w:rPr>
          <w:rFonts w:cstheme="minorHAnsi"/>
          <w:bCs/>
        </w:rPr>
      </w:pPr>
    </w:p>
    <w:p w14:paraId="1C1FFD55" w14:textId="77777777" w:rsidR="00C344D9" w:rsidRDefault="00C344D9" w:rsidP="00C344D9">
      <w:pPr>
        <w:spacing w:line="276" w:lineRule="auto"/>
        <w:ind w:left="6372"/>
        <w:jc w:val="both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………………………………………….</w:t>
      </w:r>
    </w:p>
    <w:p w14:paraId="5697B681" w14:textId="374B7137" w:rsidR="004B6842" w:rsidRDefault="00C344D9" w:rsidP="004B6842">
      <w:pPr>
        <w:spacing w:line="276" w:lineRule="auto"/>
        <w:ind w:left="6372"/>
        <w:jc w:val="both"/>
        <w:rPr>
          <w:rFonts w:cstheme="minorHAnsi"/>
          <w:bCs/>
          <w:sz w:val="16"/>
          <w:szCs w:val="16"/>
        </w:rPr>
      </w:pPr>
      <w:r w:rsidRPr="00C344D9">
        <w:rPr>
          <w:rFonts w:cstheme="minorHAnsi"/>
          <w:bCs/>
          <w:sz w:val="16"/>
          <w:szCs w:val="16"/>
        </w:rPr>
        <w:t xml:space="preserve">           </w:t>
      </w:r>
      <w:r>
        <w:rPr>
          <w:rFonts w:cstheme="minorHAnsi"/>
          <w:bCs/>
          <w:sz w:val="16"/>
          <w:szCs w:val="16"/>
        </w:rPr>
        <w:t xml:space="preserve">      </w:t>
      </w:r>
      <w:r w:rsidRPr="00C344D9">
        <w:rPr>
          <w:rFonts w:cstheme="minorHAnsi"/>
          <w:bCs/>
          <w:sz w:val="16"/>
          <w:szCs w:val="16"/>
        </w:rPr>
        <w:t xml:space="preserve">  (podpis)</w:t>
      </w:r>
    </w:p>
    <w:p w14:paraId="767F7993" w14:textId="77777777" w:rsidR="004B6842" w:rsidRDefault="004B6842" w:rsidP="004B6842">
      <w:pPr>
        <w:spacing w:line="276" w:lineRule="auto"/>
        <w:jc w:val="both"/>
        <w:rPr>
          <w:rFonts w:cstheme="minorHAnsi"/>
          <w:bCs/>
          <w:sz w:val="16"/>
          <w:szCs w:val="16"/>
        </w:rPr>
      </w:pPr>
    </w:p>
    <w:p w14:paraId="14DD144E" w14:textId="77777777" w:rsidR="004B6842" w:rsidRDefault="004B6842" w:rsidP="004B6842">
      <w:pPr>
        <w:spacing w:line="276" w:lineRule="auto"/>
        <w:jc w:val="both"/>
        <w:rPr>
          <w:rFonts w:cstheme="minorHAnsi"/>
          <w:bCs/>
          <w:sz w:val="16"/>
          <w:szCs w:val="16"/>
        </w:rPr>
      </w:pPr>
    </w:p>
    <w:p w14:paraId="1A06A639" w14:textId="77777777" w:rsidR="004B6842" w:rsidRDefault="004B6842" w:rsidP="004B6842">
      <w:pPr>
        <w:spacing w:line="276" w:lineRule="auto"/>
        <w:jc w:val="both"/>
        <w:rPr>
          <w:rFonts w:cstheme="minorHAnsi"/>
          <w:bCs/>
          <w:sz w:val="16"/>
          <w:szCs w:val="16"/>
        </w:rPr>
      </w:pPr>
    </w:p>
    <w:p w14:paraId="7863E11E" w14:textId="1B7916CB" w:rsidR="004B6842" w:rsidRPr="004B6842" w:rsidRDefault="004B6842" w:rsidP="004B6842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6842">
        <w:rPr>
          <w:rFonts w:ascii="Times New Roman" w:hAnsi="Times New Roman" w:cs="Times New Roman"/>
          <w:b/>
          <w:bCs/>
          <w:sz w:val="24"/>
          <w:szCs w:val="24"/>
        </w:rPr>
        <w:t>ZAKUP OPROGRAMOWANIA DO  INŻYNIERII WSTECZNEJ DLA CBZC ZARZĄD WE WROCŁAWIU</w:t>
      </w:r>
      <w:r w:rsidR="004B73F1">
        <w:rPr>
          <w:rFonts w:ascii="Times New Roman" w:hAnsi="Times New Roman" w:cs="Times New Roman"/>
          <w:b/>
          <w:bCs/>
          <w:sz w:val="24"/>
          <w:szCs w:val="24"/>
        </w:rPr>
        <w:t>- IDA PRO ESSENTIAL</w:t>
      </w:r>
      <w:r w:rsidRPr="004B6842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4B6842">
        <w:rPr>
          <w:rFonts w:ascii="Times New Roman" w:hAnsi="Times New Roman" w:cs="Times New Roman"/>
          <w:b/>
          <w:bCs/>
          <w:sz w:val="24"/>
          <w:szCs w:val="24"/>
          <w:u w:val="single"/>
        </w:rPr>
        <w:t>1 SZT.</w:t>
      </w:r>
    </w:p>
    <w:p w14:paraId="2AC0306A" w14:textId="77777777" w:rsidR="004B6842" w:rsidRPr="004B6842" w:rsidRDefault="004B6842" w:rsidP="004B6842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99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7"/>
        <w:gridCol w:w="6217"/>
      </w:tblGrid>
      <w:tr w:rsidR="004B6842" w:rsidRPr="004B6842" w14:paraId="462E8253" w14:textId="77777777" w:rsidTr="004B6842">
        <w:trPr>
          <w:trHeight w:val="119"/>
          <w:jc w:val="center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E175E" w14:textId="230A461D" w:rsidR="004B6842" w:rsidRPr="004B6842" w:rsidRDefault="004B6842" w:rsidP="004B684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B684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Właściwości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A34836" w14:textId="77777777" w:rsidR="004B6842" w:rsidRPr="004B6842" w:rsidRDefault="004B6842" w:rsidP="004B6842">
            <w:pPr>
              <w:numPr>
                <w:ilvl w:val="0"/>
                <w:numId w:val="33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Wspierane procesory: Oprogramowanie musi wspierać 68 rodzin procesorów, z możliwością dodania własnych poprzez SDK/IDA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>Python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>. Obsługiwane architektury to m.in. x86, x64, ARM, ARM64, PPC, PPC64, MIPS, MIPS64, ARC.</w:t>
            </w:r>
          </w:p>
          <w:p w14:paraId="0816425F" w14:textId="77777777" w:rsidR="004B6842" w:rsidRPr="004B6842" w:rsidRDefault="004B6842" w:rsidP="004B6842">
            <w:pPr>
              <w:numPr>
                <w:ilvl w:val="0"/>
                <w:numId w:val="33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>Obsługa plików 64-bitowych: Oprogramowanie musi wspierać analizę plików 64-bitowych.</w:t>
            </w:r>
          </w:p>
          <w:p w14:paraId="58FCE8A3" w14:textId="77777777" w:rsidR="004B6842" w:rsidRPr="004B6842" w:rsidRDefault="004B6842" w:rsidP="004B6842">
            <w:pPr>
              <w:numPr>
                <w:ilvl w:val="0"/>
                <w:numId w:val="33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>Wspierane systemy operacyjne: Windows 7, Windows 8, Windows 10, Windows 11.</w:t>
            </w:r>
          </w:p>
          <w:p w14:paraId="7975A2E8" w14:textId="77777777" w:rsidR="004B6842" w:rsidRPr="004B6842" w:rsidRDefault="004B6842" w:rsidP="004B6842">
            <w:pPr>
              <w:numPr>
                <w:ilvl w:val="0"/>
                <w:numId w:val="33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>Disassemblery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>: min. PC (x86 and x64), ARM (32-bit and 64-bit), MIPS (32-bit and 64-bit), PPC (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>PowerPC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>, 32-bit and 64-bit)</w:t>
            </w:r>
          </w:p>
          <w:p w14:paraId="30F79B7D" w14:textId="77777777" w:rsidR="004B6842" w:rsidRPr="004B6842" w:rsidRDefault="004B6842" w:rsidP="004B6842">
            <w:pPr>
              <w:numPr>
                <w:ilvl w:val="0"/>
                <w:numId w:val="33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>2 dekompilatory z tej samej rodziny: PC (x86) 32-bit oraz PC (x64) 64-bit</w:t>
            </w:r>
          </w:p>
          <w:p w14:paraId="2614D1F8" w14:textId="77777777" w:rsidR="004B6842" w:rsidRPr="004B6842" w:rsidRDefault="004B6842" w:rsidP="004B6842">
            <w:pPr>
              <w:numPr>
                <w:ilvl w:val="0"/>
                <w:numId w:val="33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>Typ dekompilatora: tylko chmura</w:t>
            </w:r>
          </w:p>
          <w:p w14:paraId="07C7DC7B" w14:textId="77777777" w:rsidR="004B6842" w:rsidRPr="004B6842" w:rsidRDefault="004B6842" w:rsidP="004B6842">
            <w:pPr>
              <w:numPr>
                <w:ilvl w:val="0"/>
                <w:numId w:val="33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>Debuggery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Oprogramowanie musi wspierać debugowanie lokalne i zdalne dla systemów Windows, Linux,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>macOS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iOS, XNU,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>Bochs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>GDBServer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>WinDbg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>, Intel PIN, oraz Android (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>Dalvik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14:paraId="196215CE" w14:textId="77777777" w:rsidR="004B6842" w:rsidRPr="004B6842" w:rsidRDefault="004B6842" w:rsidP="004B6842">
            <w:pPr>
              <w:numPr>
                <w:ilvl w:val="0"/>
                <w:numId w:val="33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Formaty plików: Oprogramowanie musi obsługiwać analizę ponad 45 formatów plików, z możliwością dodania własnych za pomocą SDK i IDA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>Python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>. Obsługiwane formaty to m.in. PE, ELF, Mach-O.</w:t>
            </w:r>
          </w:p>
          <w:p w14:paraId="62EB3F60" w14:textId="77777777" w:rsidR="004B6842" w:rsidRPr="004B6842" w:rsidRDefault="004B6842" w:rsidP="004B6842">
            <w:pPr>
              <w:numPr>
                <w:ilvl w:val="0"/>
                <w:numId w:val="33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>Zastosowanie komercyjne: Oprogramowanie musi umożliwiać komercyjne wykorzystanie.</w:t>
            </w:r>
          </w:p>
          <w:p w14:paraId="75EB20E9" w14:textId="77777777" w:rsidR="004B6842" w:rsidRPr="004B6842" w:rsidRDefault="004B6842" w:rsidP="004B6842">
            <w:pPr>
              <w:numPr>
                <w:ilvl w:val="0"/>
                <w:numId w:val="33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Skrypty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>Python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Oprogramowanie musi wspierać skrypty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>Python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85A7F15" w14:textId="77777777" w:rsidR="004B6842" w:rsidRPr="004B6842" w:rsidRDefault="004B6842" w:rsidP="004B6842">
            <w:pPr>
              <w:numPr>
                <w:ilvl w:val="0"/>
                <w:numId w:val="33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>Interfejs tekstowy (Terminal UI): Oprogramowanie musi oferować interfejs tekstowy dla zaawansowanych użytkowników.</w:t>
            </w:r>
          </w:p>
          <w:p w14:paraId="22CA2CF6" w14:textId="77777777" w:rsidR="004B6842" w:rsidRPr="004B6842" w:rsidRDefault="004B6842" w:rsidP="004B6842">
            <w:pPr>
              <w:numPr>
                <w:ilvl w:val="0"/>
                <w:numId w:val="33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>Dostęp do SDK C++ i narzędzi: Oprogramowanie musi zapewniać dostęp do SDK C++ oraz narzędzi deweloperskich.</w:t>
            </w:r>
          </w:p>
          <w:p w14:paraId="412B9529" w14:textId="77777777" w:rsidR="004B6842" w:rsidRPr="004B6842" w:rsidRDefault="004B6842" w:rsidP="004B6842">
            <w:pPr>
              <w:numPr>
                <w:ilvl w:val="0"/>
                <w:numId w:val="33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Zapisywanie postępów analizy: Oprogramowanie musi umożliwiać zapisywanie wyników i postępów analizy.</w:t>
            </w:r>
          </w:p>
          <w:p w14:paraId="40061DC9" w14:textId="77777777" w:rsidR="004B6842" w:rsidRPr="004B6842" w:rsidRDefault="004B6842" w:rsidP="004B6842">
            <w:pPr>
              <w:numPr>
                <w:ilvl w:val="0"/>
                <w:numId w:val="33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Licencję przypisaną do komputera </w:t>
            </w:r>
          </w:p>
          <w:p w14:paraId="45B18455" w14:textId="77777777" w:rsidR="004B6842" w:rsidRPr="004B6842" w:rsidRDefault="004B6842" w:rsidP="004B6842">
            <w:pPr>
              <w:numPr>
                <w:ilvl w:val="0"/>
                <w:numId w:val="33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842">
              <w:rPr>
                <w:rFonts w:ascii="Times New Roman" w:hAnsi="Times New Roman" w:cs="Times New Roman"/>
                <w:bCs/>
                <w:sz w:val="24"/>
                <w:szCs w:val="24"/>
              </w:rPr>
              <w:t>Wsparcie techniczne: Oprogramowanie musi zapewniać wsparcie techniczne poprzez e-mail oraz forum użytkowników.</w:t>
            </w:r>
          </w:p>
        </w:tc>
      </w:tr>
      <w:tr w:rsidR="004B6842" w:rsidRPr="004B6842" w14:paraId="5A5D77F9" w14:textId="77777777" w:rsidTr="004B6842">
        <w:trPr>
          <w:trHeight w:val="841"/>
          <w:jc w:val="center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A9501" w14:textId="4DCBA497" w:rsidR="004B6842" w:rsidRPr="004B6842" w:rsidRDefault="004B6842" w:rsidP="004B684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B684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lastRenderedPageBreak/>
              <w:t>Analiza</w:t>
            </w:r>
          </w:p>
        </w:tc>
        <w:tc>
          <w:tcPr>
            <w:tcW w:w="6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42FB97" w14:textId="77777777" w:rsidR="004B6842" w:rsidRPr="004B6842" w:rsidRDefault="004B6842" w:rsidP="004B6842">
            <w:pPr>
              <w:numPr>
                <w:ilvl w:val="0"/>
                <w:numId w:val="34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Zaawansowana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analiza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kodu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złośliwego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Oprogramowanie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musi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być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standardem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w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analizie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kodu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złośliwego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wykorzystywane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przez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analityków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w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celu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wykrywania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badania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nowych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zagrożeń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w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postaci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wirusów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, spyware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malware, ze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szczególnym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wsparciem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dla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analiz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na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systemie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Windows.</w:t>
            </w:r>
          </w:p>
          <w:p w14:paraId="15BA9A7D" w14:textId="77777777" w:rsidR="004B6842" w:rsidRPr="004B6842" w:rsidRDefault="004B6842" w:rsidP="004B6842">
            <w:pPr>
              <w:numPr>
                <w:ilvl w:val="0"/>
                <w:numId w:val="34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Wizualizacja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przepływu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sterowania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Narzędzie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musi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umożliwiać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wizualizację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przepływu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sterowania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drzew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wywołań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oraz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zależności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w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kodzie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na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platformie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Windows.</w:t>
            </w:r>
          </w:p>
          <w:p w14:paraId="32C56917" w14:textId="77777777" w:rsidR="004B6842" w:rsidRPr="004B6842" w:rsidRDefault="004B6842" w:rsidP="004B6842">
            <w:pPr>
              <w:numPr>
                <w:ilvl w:val="0"/>
                <w:numId w:val="34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Tworzenie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raportów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Narzędzie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musi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umożliwiać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tworzenie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zaawansowanych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raportów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z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możliwością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swobodnego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dopasowywania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ich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zawartości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kompatybilnych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z </w:t>
            </w:r>
            <w:proofErr w:type="spellStart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systemem</w:t>
            </w:r>
            <w:proofErr w:type="spellEnd"/>
            <w:r w:rsidRPr="004B68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Windows.</w:t>
            </w:r>
          </w:p>
        </w:tc>
      </w:tr>
    </w:tbl>
    <w:p w14:paraId="4ED08122" w14:textId="77777777" w:rsidR="004B6842" w:rsidRPr="004B6842" w:rsidRDefault="004B6842" w:rsidP="004B6842">
      <w:pPr>
        <w:spacing w:line="276" w:lineRule="auto"/>
        <w:jc w:val="both"/>
        <w:rPr>
          <w:rFonts w:cstheme="minorHAnsi"/>
          <w:bCs/>
          <w:sz w:val="16"/>
          <w:szCs w:val="16"/>
          <w:lang w:val="en-US"/>
        </w:rPr>
      </w:pPr>
    </w:p>
    <w:p w14:paraId="2FF6C647" w14:textId="77777777" w:rsidR="004B6842" w:rsidRPr="004B6842" w:rsidRDefault="004B6842" w:rsidP="004B6842">
      <w:pPr>
        <w:numPr>
          <w:ilvl w:val="0"/>
          <w:numId w:val="35"/>
        </w:numPr>
        <w:spacing w:line="276" w:lineRule="auto"/>
        <w:jc w:val="both"/>
        <w:rPr>
          <w:rFonts w:cstheme="minorHAnsi"/>
          <w:b/>
          <w:bCs/>
          <w:sz w:val="16"/>
          <w:szCs w:val="16"/>
        </w:rPr>
      </w:pPr>
      <w:r w:rsidRPr="004B6842">
        <w:rPr>
          <w:rFonts w:cstheme="minorHAnsi"/>
          <w:b/>
          <w:bCs/>
          <w:sz w:val="16"/>
          <w:szCs w:val="16"/>
        </w:rPr>
        <w:t xml:space="preserve">Wymagania w zakresie licencji. </w:t>
      </w:r>
    </w:p>
    <w:p w14:paraId="29214BDD" w14:textId="77777777" w:rsidR="004B6842" w:rsidRPr="004B6842" w:rsidRDefault="004B6842" w:rsidP="004B6842">
      <w:pPr>
        <w:spacing w:line="276" w:lineRule="auto"/>
        <w:jc w:val="both"/>
        <w:rPr>
          <w:rFonts w:cstheme="minorHAnsi"/>
          <w:b/>
          <w:bCs/>
          <w:sz w:val="16"/>
          <w:szCs w:val="16"/>
        </w:rPr>
      </w:pPr>
    </w:p>
    <w:p w14:paraId="7D682E5B" w14:textId="77777777" w:rsidR="004B6842" w:rsidRPr="004B6842" w:rsidRDefault="004B6842" w:rsidP="004B6842">
      <w:pPr>
        <w:spacing w:line="276" w:lineRule="auto"/>
        <w:jc w:val="both"/>
        <w:rPr>
          <w:rFonts w:cstheme="minorHAnsi"/>
          <w:b/>
          <w:bCs/>
          <w:sz w:val="16"/>
          <w:szCs w:val="16"/>
        </w:rPr>
      </w:pPr>
      <w:r w:rsidRPr="004B6842">
        <w:rPr>
          <w:rFonts w:cstheme="minorHAnsi"/>
          <w:bCs/>
          <w:sz w:val="16"/>
          <w:szCs w:val="16"/>
        </w:rPr>
        <w:t>Zamawiający wymaga, aby oferowany przedmiot zamówienia objęty był:</w:t>
      </w:r>
    </w:p>
    <w:p w14:paraId="20C7476E" w14:textId="77777777" w:rsidR="004B6842" w:rsidRPr="004B6842" w:rsidRDefault="004B6842" w:rsidP="004B6842">
      <w:pPr>
        <w:numPr>
          <w:ilvl w:val="1"/>
          <w:numId w:val="36"/>
        </w:numPr>
        <w:spacing w:line="276" w:lineRule="auto"/>
        <w:jc w:val="both"/>
        <w:rPr>
          <w:rFonts w:cstheme="minorHAnsi"/>
          <w:bCs/>
          <w:sz w:val="16"/>
          <w:szCs w:val="16"/>
        </w:rPr>
      </w:pPr>
      <w:r w:rsidRPr="004B6842">
        <w:rPr>
          <w:rFonts w:cstheme="minorHAnsi"/>
          <w:bCs/>
          <w:sz w:val="16"/>
          <w:szCs w:val="16"/>
        </w:rPr>
        <w:t>Typ licencji: Licencję przypisaną do komputera, z pełnym wsparciem dla instalacji na systemie Windows.</w:t>
      </w:r>
    </w:p>
    <w:p w14:paraId="180C0FDE" w14:textId="77777777" w:rsidR="004B6842" w:rsidRPr="004B6842" w:rsidRDefault="004B6842" w:rsidP="004B6842">
      <w:pPr>
        <w:numPr>
          <w:ilvl w:val="1"/>
          <w:numId w:val="36"/>
        </w:numPr>
        <w:spacing w:line="276" w:lineRule="auto"/>
        <w:jc w:val="both"/>
        <w:rPr>
          <w:rFonts w:cstheme="minorHAnsi"/>
          <w:bCs/>
          <w:sz w:val="16"/>
          <w:szCs w:val="16"/>
        </w:rPr>
      </w:pPr>
      <w:r w:rsidRPr="004B6842">
        <w:rPr>
          <w:rFonts w:cstheme="minorHAnsi"/>
          <w:bCs/>
          <w:sz w:val="16"/>
          <w:szCs w:val="16"/>
        </w:rPr>
        <w:t>Nowa licencja: Licencja musi być nowa, nieużywana, i nigdy wcześniej nieaktywowana na innym urządzeniu.</w:t>
      </w:r>
    </w:p>
    <w:p w14:paraId="21C98760" w14:textId="77777777" w:rsidR="004B6842" w:rsidRPr="004B6842" w:rsidRDefault="004B6842" w:rsidP="004B6842">
      <w:pPr>
        <w:numPr>
          <w:ilvl w:val="1"/>
          <w:numId w:val="36"/>
        </w:numPr>
        <w:spacing w:line="276" w:lineRule="auto"/>
        <w:jc w:val="both"/>
        <w:rPr>
          <w:rFonts w:cstheme="minorHAnsi"/>
          <w:bCs/>
          <w:sz w:val="16"/>
          <w:szCs w:val="16"/>
        </w:rPr>
      </w:pPr>
      <w:r w:rsidRPr="004B6842">
        <w:rPr>
          <w:rFonts w:cstheme="minorHAnsi"/>
          <w:bCs/>
          <w:sz w:val="16"/>
          <w:szCs w:val="16"/>
        </w:rPr>
        <w:t>Możliwość przenoszenia licencji między stanowiskami, z pełnym wsparciem dla systemu Windows.</w:t>
      </w:r>
    </w:p>
    <w:p w14:paraId="4B5B2B8A" w14:textId="77777777" w:rsidR="004B6842" w:rsidRPr="004B6842" w:rsidRDefault="004B6842" w:rsidP="004B6842">
      <w:pPr>
        <w:numPr>
          <w:ilvl w:val="1"/>
          <w:numId w:val="36"/>
        </w:numPr>
        <w:spacing w:line="276" w:lineRule="auto"/>
        <w:jc w:val="both"/>
        <w:rPr>
          <w:rFonts w:cstheme="minorHAnsi"/>
          <w:bCs/>
          <w:sz w:val="16"/>
          <w:szCs w:val="16"/>
        </w:rPr>
      </w:pPr>
      <w:r w:rsidRPr="004B6842">
        <w:rPr>
          <w:rFonts w:cstheme="minorHAnsi"/>
          <w:bCs/>
          <w:sz w:val="16"/>
          <w:szCs w:val="16"/>
        </w:rPr>
        <w:t>Wykluczenie licencji domowych: Nie dopuszcza się oprogramowania do zastosowań domowych, musi być przystosowane do pracy w środowisku Windows w środowiskach profesjonalnych.</w:t>
      </w:r>
    </w:p>
    <w:p w14:paraId="03A239C8" w14:textId="77777777" w:rsidR="004B6842" w:rsidRPr="004B6842" w:rsidRDefault="004B6842" w:rsidP="004B6842">
      <w:pPr>
        <w:numPr>
          <w:ilvl w:val="1"/>
          <w:numId w:val="36"/>
        </w:numPr>
        <w:spacing w:line="276" w:lineRule="auto"/>
        <w:jc w:val="both"/>
        <w:rPr>
          <w:rFonts w:cstheme="minorHAnsi"/>
          <w:b/>
          <w:bCs/>
          <w:sz w:val="16"/>
          <w:szCs w:val="16"/>
        </w:rPr>
      </w:pPr>
      <w:r w:rsidRPr="004B6842">
        <w:rPr>
          <w:rFonts w:cstheme="minorHAnsi"/>
          <w:b/>
          <w:bCs/>
          <w:sz w:val="16"/>
          <w:szCs w:val="16"/>
        </w:rPr>
        <w:t>Okres licencji: Czasowa (subskrypcja) na okres 12 miesięcy, począwszy od dnia dostawy (podpisania przez Zamawiającego protokołu odbioru).</w:t>
      </w:r>
    </w:p>
    <w:p w14:paraId="018F6FAC" w14:textId="77777777" w:rsidR="004B6842" w:rsidRPr="004B6842" w:rsidRDefault="004B6842" w:rsidP="004B6842">
      <w:pPr>
        <w:numPr>
          <w:ilvl w:val="1"/>
          <w:numId w:val="36"/>
        </w:numPr>
        <w:spacing w:line="276" w:lineRule="auto"/>
        <w:jc w:val="both"/>
        <w:rPr>
          <w:rFonts w:cstheme="minorHAnsi"/>
          <w:bCs/>
          <w:sz w:val="16"/>
          <w:szCs w:val="16"/>
        </w:rPr>
      </w:pPr>
      <w:r w:rsidRPr="004B6842">
        <w:rPr>
          <w:rFonts w:cstheme="minorHAnsi"/>
          <w:bCs/>
          <w:sz w:val="16"/>
          <w:szCs w:val="16"/>
        </w:rPr>
        <w:t>Rejestracja licencji: Licencja musi zostać zarejestrowana na dane Centralnego Biura Zwalczania Cyberprzestępczości – Zarząd we Wrocławiu.</w:t>
      </w:r>
    </w:p>
    <w:p w14:paraId="76BBCDEE" w14:textId="77777777" w:rsidR="004B6842" w:rsidRPr="004B6842" w:rsidRDefault="004B6842" w:rsidP="004B6842">
      <w:pPr>
        <w:numPr>
          <w:ilvl w:val="1"/>
          <w:numId w:val="36"/>
        </w:numPr>
        <w:spacing w:line="276" w:lineRule="auto"/>
        <w:jc w:val="both"/>
        <w:rPr>
          <w:rFonts w:cstheme="minorHAnsi"/>
          <w:bCs/>
          <w:sz w:val="16"/>
          <w:szCs w:val="16"/>
        </w:rPr>
      </w:pPr>
      <w:r w:rsidRPr="004B6842">
        <w:rPr>
          <w:rFonts w:cstheme="minorHAnsi"/>
          <w:bCs/>
          <w:sz w:val="16"/>
          <w:szCs w:val="16"/>
        </w:rPr>
        <w:t>Udostępnienie wersji instalacyjnej: Wersja instalacyjna oprogramowania musi być udostępniona na autoryzowanej stronie producenta oprogramowania, z pełnym wsparciem dla instalacji na systemie Windows.</w:t>
      </w:r>
    </w:p>
    <w:p w14:paraId="1DD8295D" w14:textId="77777777" w:rsidR="004B6842" w:rsidRPr="004B6842" w:rsidRDefault="004B6842" w:rsidP="004B6842">
      <w:pPr>
        <w:numPr>
          <w:ilvl w:val="1"/>
          <w:numId w:val="36"/>
        </w:numPr>
        <w:spacing w:line="276" w:lineRule="auto"/>
        <w:jc w:val="both"/>
        <w:rPr>
          <w:rFonts w:cstheme="minorHAnsi"/>
          <w:bCs/>
          <w:sz w:val="16"/>
          <w:szCs w:val="16"/>
        </w:rPr>
      </w:pPr>
      <w:r w:rsidRPr="004B6842">
        <w:rPr>
          <w:rFonts w:cstheme="minorHAnsi"/>
          <w:bCs/>
          <w:sz w:val="16"/>
          <w:szCs w:val="16"/>
        </w:rPr>
        <w:t>Dostarczenie licencji elektronicznej: Licencja musi zostać wysłana na adres licencje@cbzc.policja.gov.pl.</w:t>
      </w:r>
    </w:p>
    <w:p w14:paraId="08B78438" w14:textId="77777777" w:rsidR="004B6842" w:rsidRPr="004B6842" w:rsidRDefault="004B6842" w:rsidP="004B6842">
      <w:pPr>
        <w:numPr>
          <w:ilvl w:val="1"/>
          <w:numId w:val="36"/>
        </w:numPr>
        <w:spacing w:line="276" w:lineRule="auto"/>
        <w:jc w:val="both"/>
        <w:rPr>
          <w:rFonts w:cstheme="minorHAnsi"/>
          <w:bCs/>
          <w:sz w:val="16"/>
          <w:szCs w:val="16"/>
        </w:rPr>
      </w:pPr>
      <w:r w:rsidRPr="004B6842">
        <w:rPr>
          <w:rFonts w:cstheme="minorHAnsi"/>
          <w:bCs/>
          <w:sz w:val="16"/>
          <w:szCs w:val="16"/>
        </w:rPr>
        <w:t>Aktywacja offline: Aktywacja oprogramowania powinna umożliwiać aktywację na komputerach niepodłączonych do Internetu, w tym komputerach z systemem Windows.</w:t>
      </w:r>
    </w:p>
    <w:p w14:paraId="03580B00" w14:textId="77777777" w:rsidR="004B6842" w:rsidRPr="004B6842" w:rsidRDefault="004B6842" w:rsidP="004B6842">
      <w:pPr>
        <w:numPr>
          <w:ilvl w:val="1"/>
          <w:numId w:val="37"/>
        </w:numPr>
        <w:spacing w:line="276" w:lineRule="auto"/>
        <w:jc w:val="both"/>
        <w:rPr>
          <w:rFonts w:cstheme="minorHAnsi"/>
          <w:b/>
          <w:bCs/>
          <w:sz w:val="16"/>
          <w:szCs w:val="16"/>
        </w:rPr>
      </w:pPr>
      <w:r w:rsidRPr="004B6842">
        <w:rPr>
          <w:rFonts w:cstheme="minorHAnsi"/>
          <w:bCs/>
          <w:sz w:val="16"/>
          <w:szCs w:val="16"/>
        </w:rPr>
        <w:t>Dostarczone urządzenia powinny być nowe, wolne od wad i zgodne z poziomem technologii istniejącym w momencie podpisania umowy.</w:t>
      </w:r>
    </w:p>
    <w:p w14:paraId="63AAAA62" w14:textId="77777777" w:rsidR="004B6842" w:rsidRPr="004B6842" w:rsidRDefault="004B6842" w:rsidP="004B6842">
      <w:pPr>
        <w:spacing w:line="276" w:lineRule="auto"/>
        <w:jc w:val="both"/>
        <w:rPr>
          <w:rFonts w:cstheme="minorHAnsi"/>
          <w:bCs/>
          <w:sz w:val="16"/>
          <w:szCs w:val="16"/>
        </w:rPr>
      </w:pPr>
    </w:p>
    <w:p w14:paraId="255751F6" w14:textId="77777777" w:rsidR="004B6842" w:rsidRPr="004B6842" w:rsidRDefault="004B6842" w:rsidP="004B6842">
      <w:pPr>
        <w:spacing w:line="276" w:lineRule="auto"/>
        <w:jc w:val="both"/>
        <w:rPr>
          <w:rFonts w:cstheme="minorHAnsi"/>
          <w:bCs/>
          <w:sz w:val="16"/>
          <w:szCs w:val="16"/>
        </w:rPr>
      </w:pPr>
    </w:p>
    <w:p w14:paraId="21F01479" w14:textId="77777777" w:rsidR="004B6842" w:rsidRPr="004B6842" w:rsidRDefault="004B6842" w:rsidP="004B6842">
      <w:pPr>
        <w:spacing w:line="276" w:lineRule="auto"/>
        <w:jc w:val="both"/>
        <w:rPr>
          <w:rFonts w:cstheme="minorHAnsi"/>
          <w:bCs/>
          <w:sz w:val="16"/>
          <w:szCs w:val="16"/>
        </w:rPr>
      </w:pPr>
      <w:r w:rsidRPr="004B6842">
        <w:rPr>
          <w:rFonts w:cstheme="minorHAnsi"/>
          <w:bCs/>
          <w:sz w:val="16"/>
          <w:szCs w:val="16"/>
        </w:rPr>
        <w:lastRenderedPageBreak/>
        <w:tab/>
      </w:r>
      <w:r w:rsidRPr="004B6842">
        <w:rPr>
          <w:rFonts w:cstheme="minorHAnsi"/>
          <w:bCs/>
          <w:sz w:val="16"/>
          <w:szCs w:val="16"/>
        </w:rPr>
        <w:tab/>
      </w:r>
      <w:r w:rsidRPr="004B6842">
        <w:rPr>
          <w:rFonts w:cstheme="minorHAnsi"/>
          <w:bCs/>
          <w:sz w:val="16"/>
          <w:szCs w:val="16"/>
        </w:rPr>
        <w:tab/>
      </w:r>
      <w:r w:rsidRPr="004B6842">
        <w:rPr>
          <w:rFonts w:cstheme="minorHAnsi"/>
          <w:bCs/>
          <w:sz w:val="16"/>
          <w:szCs w:val="16"/>
        </w:rPr>
        <w:tab/>
      </w:r>
      <w:r w:rsidRPr="004B6842">
        <w:rPr>
          <w:rFonts w:cstheme="minorHAnsi"/>
          <w:bCs/>
          <w:sz w:val="16"/>
          <w:szCs w:val="16"/>
        </w:rPr>
        <w:tab/>
      </w:r>
      <w:r w:rsidRPr="004B6842">
        <w:rPr>
          <w:rFonts w:cstheme="minorHAnsi"/>
          <w:bCs/>
          <w:sz w:val="16"/>
          <w:szCs w:val="16"/>
        </w:rPr>
        <w:tab/>
      </w:r>
      <w:r w:rsidRPr="004B6842">
        <w:rPr>
          <w:rFonts w:cstheme="minorHAnsi"/>
          <w:bCs/>
          <w:sz w:val="16"/>
          <w:szCs w:val="16"/>
        </w:rPr>
        <w:tab/>
      </w:r>
      <w:r w:rsidRPr="004B6842">
        <w:rPr>
          <w:rFonts w:cstheme="minorHAnsi"/>
          <w:bCs/>
          <w:sz w:val="16"/>
          <w:szCs w:val="16"/>
        </w:rPr>
        <w:tab/>
      </w:r>
    </w:p>
    <w:p w14:paraId="124E3216" w14:textId="77777777" w:rsidR="004B6842" w:rsidRPr="004B6842" w:rsidRDefault="004B6842" w:rsidP="004B6842">
      <w:pPr>
        <w:spacing w:line="276" w:lineRule="auto"/>
        <w:jc w:val="both"/>
        <w:rPr>
          <w:rFonts w:cstheme="minorHAnsi"/>
          <w:bCs/>
          <w:sz w:val="16"/>
          <w:szCs w:val="16"/>
        </w:rPr>
      </w:pPr>
    </w:p>
    <w:p w14:paraId="4AEDE8C0" w14:textId="77777777" w:rsidR="004B6842" w:rsidRDefault="004B6842" w:rsidP="004B6842">
      <w:pPr>
        <w:spacing w:line="276" w:lineRule="auto"/>
        <w:ind w:left="6372"/>
        <w:jc w:val="both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………………………………………….</w:t>
      </w:r>
    </w:p>
    <w:p w14:paraId="2406EC03" w14:textId="77777777" w:rsidR="004B6842" w:rsidRDefault="004B6842" w:rsidP="004B6842">
      <w:pPr>
        <w:spacing w:line="276" w:lineRule="auto"/>
        <w:ind w:left="6372"/>
        <w:jc w:val="both"/>
        <w:rPr>
          <w:rFonts w:cstheme="minorHAnsi"/>
          <w:bCs/>
          <w:sz w:val="16"/>
          <w:szCs w:val="16"/>
        </w:rPr>
      </w:pPr>
      <w:r w:rsidRPr="00C344D9">
        <w:rPr>
          <w:rFonts w:cstheme="minorHAnsi"/>
          <w:bCs/>
          <w:sz w:val="16"/>
          <w:szCs w:val="16"/>
        </w:rPr>
        <w:t xml:space="preserve">           </w:t>
      </w:r>
      <w:r>
        <w:rPr>
          <w:rFonts w:cstheme="minorHAnsi"/>
          <w:bCs/>
          <w:sz w:val="16"/>
          <w:szCs w:val="16"/>
        </w:rPr>
        <w:t xml:space="preserve">      </w:t>
      </w:r>
      <w:r w:rsidRPr="00C344D9">
        <w:rPr>
          <w:rFonts w:cstheme="minorHAnsi"/>
          <w:bCs/>
          <w:sz w:val="16"/>
          <w:szCs w:val="16"/>
        </w:rPr>
        <w:t xml:space="preserve">  (podpis)</w:t>
      </w:r>
    </w:p>
    <w:p w14:paraId="2A36B6E7" w14:textId="77777777" w:rsidR="004B6842" w:rsidRDefault="004B6842" w:rsidP="004B6842">
      <w:pPr>
        <w:spacing w:line="276" w:lineRule="auto"/>
        <w:jc w:val="both"/>
        <w:rPr>
          <w:rFonts w:cstheme="minorHAnsi"/>
          <w:bCs/>
          <w:sz w:val="16"/>
          <w:szCs w:val="16"/>
        </w:rPr>
      </w:pPr>
    </w:p>
    <w:p w14:paraId="03D25675" w14:textId="77777777" w:rsidR="004B6842" w:rsidRPr="00C344D9" w:rsidRDefault="004B6842" w:rsidP="004B6842">
      <w:pPr>
        <w:spacing w:line="276" w:lineRule="auto"/>
        <w:ind w:left="6372"/>
        <w:rPr>
          <w:rFonts w:cstheme="minorHAnsi"/>
          <w:bCs/>
          <w:sz w:val="16"/>
          <w:szCs w:val="16"/>
        </w:rPr>
      </w:pPr>
    </w:p>
    <w:sectPr w:rsidR="004B6842" w:rsidRPr="00C344D9" w:rsidSect="00A551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69054" w14:textId="77777777" w:rsidR="00D97525" w:rsidRDefault="00D97525" w:rsidP="00532B31">
      <w:pPr>
        <w:spacing w:after="0" w:line="240" w:lineRule="auto"/>
      </w:pPr>
      <w:r>
        <w:separator/>
      </w:r>
    </w:p>
  </w:endnote>
  <w:endnote w:type="continuationSeparator" w:id="0">
    <w:p w14:paraId="246837AB" w14:textId="77777777" w:rsidR="00D97525" w:rsidRDefault="00D97525" w:rsidP="0053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ABF16" w14:textId="77777777" w:rsidR="00933C87" w:rsidRDefault="00933C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24F88" w14:textId="77777777" w:rsidR="00933C87" w:rsidRDefault="00933C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EE2C6" w14:textId="77777777" w:rsidR="00933C87" w:rsidRDefault="00933C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A98C23" w14:textId="77777777" w:rsidR="00D97525" w:rsidRDefault="00D97525" w:rsidP="00532B31">
      <w:pPr>
        <w:spacing w:after="0" w:line="240" w:lineRule="auto"/>
      </w:pPr>
      <w:r>
        <w:separator/>
      </w:r>
    </w:p>
  </w:footnote>
  <w:footnote w:type="continuationSeparator" w:id="0">
    <w:p w14:paraId="6F9F9C39" w14:textId="77777777" w:rsidR="00D97525" w:rsidRDefault="00D97525" w:rsidP="00532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88271" w14:textId="77777777" w:rsidR="00933C87" w:rsidRDefault="00933C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A67B3" w14:textId="7806E884" w:rsidR="00933C87" w:rsidRDefault="00933C87">
    <w:pPr>
      <w:pStyle w:val="Nagwek"/>
    </w:pPr>
    <w:r>
      <w:tab/>
    </w:r>
    <w:r>
      <w:tab/>
      <w:t>Załącznik nr 1 do Umowy nr …/TI/2024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4EF57" w14:textId="77777777" w:rsidR="00933C87" w:rsidRDefault="00933C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C57E23FE"/>
    <w:lvl w:ilvl="0">
      <w:numFmt w:val="bullet"/>
      <w:lvlText w:val="*"/>
      <w:lvlJc w:val="left"/>
    </w:lvl>
  </w:abstractNum>
  <w:abstractNum w:abstractNumId="1" w15:restartNumberingAfterBreak="0">
    <w:nsid w:val="08210C0B"/>
    <w:multiLevelType w:val="multilevel"/>
    <w:tmpl w:val="669A9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9933E0"/>
    <w:multiLevelType w:val="hybridMultilevel"/>
    <w:tmpl w:val="726E885E"/>
    <w:lvl w:ilvl="0" w:tplc="0415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 w15:restartNumberingAfterBreak="0">
    <w:nsid w:val="0CF67A75"/>
    <w:multiLevelType w:val="hybridMultilevel"/>
    <w:tmpl w:val="7FBCBB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1C0AAE"/>
    <w:multiLevelType w:val="multilevel"/>
    <w:tmpl w:val="BEE4AC0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28934FD"/>
    <w:multiLevelType w:val="multilevel"/>
    <w:tmpl w:val="D838661C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6" w15:restartNumberingAfterBreak="0">
    <w:nsid w:val="185F17B7"/>
    <w:multiLevelType w:val="hybridMultilevel"/>
    <w:tmpl w:val="5A48D2A6"/>
    <w:lvl w:ilvl="0" w:tplc="6DD024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B734798"/>
    <w:multiLevelType w:val="multilevel"/>
    <w:tmpl w:val="8A3CA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702363"/>
    <w:multiLevelType w:val="multilevel"/>
    <w:tmpl w:val="A95A4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895A93"/>
    <w:multiLevelType w:val="hybridMultilevel"/>
    <w:tmpl w:val="00503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41668A"/>
    <w:multiLevelType w:val="multilevel"/>
    <w:tmpl w:val="0AFA5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B27124"/>
    <w:multiLevelType w:val="hybridMultilevel"/>
    <w:tmpl w:val="677C8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0228D1"/>
    <w:multiLevelType w:val="hybridMultilevel"/>
    <w:tmpl w:val="402C4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D55272"/>
    <w:multiLevelType w:val="hybridMultilevel"/>
    <w:tmpl w:val="540E0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806004"/>
    <w:multiLevelType w:val="hybridMultilevel"/>
    <w:tmpl w:val="744C2B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2445ACD"/>
    <w:multiLevelType w:val="hybridMultilevel"/>
    <w:tmpl w:val="565C8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2571F3"/>
    <w:multiLevelType w:val="hybridMultilevel"/>
    <w:tmpl w:val="D2CC5C6E"/>
    <w:lvl w:ilvl="0" w:tplc="8BD25FBA">
      <w:start w:val="30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9819DB"/>
    <w:multiLevelType w:val="hybridMultilevel"/>
    <w:tmpl w:val="D390FC66"/>
    <w:lvl w:ilvl="0" w:tplc="6F7AF95C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6DE6F98"/>
    <w:multiLevelType w:val="multilevel"/>
    <w:tmpl w:val="B91E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A143F8"/>
    <w:multiLevelType w:val="multilevel"/>
    <w:tmpl w:val="7EC85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2096B75"/>
    <w:multiLevelType w:val="hybridMultilevel"/>
    <w:tmpl w:val="86DAC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65030E"/>
    <w:multiLevelType w:val="multilevel"/>
    <w:tmpl w:val="D8586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852F80"/>
    <w:multiLevelType w:val="hybridMultilevel"/>
    <w:tmpl w:val="FA16D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2A3317"/>
    <w:multiLevelType w:val="multilevel"/>
    <w:tmpl w:val="73920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147E66"/>
    <w:multiLevelType w:val="multilevel"/>
    <w:tmpl w:val="C6EE4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71862BA"/>
    <w:multiLevelType w:val="hybridMultilevel"/>
    <w:tmpl w:val="A52E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3128E"/>
    <w:multiLevelType w:val="multilevel"/>
    <w:tmpl w:val="284C7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BD644E"/>
    <w:multiLevelType w:val="hybridMultilevel"/>
    <w:tmpl w:val="A04E4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244136"/>
    <w:multiLevelType w:val="hybridMultilevel"/>
    <w:tmpl w:val="0602B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C850FF"/>
    <w:multiLevelType w:val="multilevel"/>
    <w:tmpl w:val="FC1C6D1C"/>
    <w:lvl w:ilvl="0">
      <w:start w:val="1"/>
      <w:numFmt w:val="decimal"/>
      <w:pStyle w:val="Listapunktowana31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Helvetica" w:hAnsi="Helvetica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7BB23EF4"/>
    <w:multiLevelType w:val="hybridMultilevel"/>
    <w:tmpl w:val="9E3E4C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01271481">
    <w:abstractNumId w:val="14"/>
  </w:num>
  <w:num w:numId="2" w16cid:durableId="759906170">
    <w:abstractNumId w:val="6"/>
  </w:num>
  <w:num w:numId="3" w16cid:durableId="2031762663">
    <w:abstractNumId w:val="15"/>
  </w:num>
  <w:num w:numId="4" w16cid:durableId="1622687941">
    <w:abstractNumId w:val="28"/>
  </w:num>
  <w:num w:numId="5" w16cid:durableId="457841403">
    <w:abstractNumId w:val="20"/>
  </w:num>
  <w:num w:numId="6" w16cid:durableId="1036394080">
    <w:abstractNumId w:val="25"/>
  </w:num>
  <w:num w:numId="7" w16cid:durableId="913467818">
    <w:abstractNumId w:val="11"/>
  </w:num>
  <w:num w:numId="8" w16cid:durableId="161508865">
    <w:abstractNumId w:val="2"/>
  </w:num>
  <w:num w:numId="9" w16cid:durableId="1689671125">
    <w:abstractNumId w:val="16"/>
  </w:num>
  <w:num w:numId="10" w16cid:durableId="1789738340">
    <w:abstractNumId w:val="13"/>
  </w:num>
  <w:num w:numId="11" w16cid:durableId="1685354746">
    <w:abstractNumId w:val="22"/>
  </w:num>
  <w:num w:numId="12" w16cid:durableId="969212055">
    <w:abstractNumId w:val="17"/>
  </w:num>
  <w:num w:numId="13" w16cid:durableId="1865092084">
    <w:abstractNumId w:val="9"/>
  </w:num>
  <w:num w:numId="14" w16cid:durableId="1813328536">
    <w:abstractNumId w:val="12"/>
  </w:num>
  <w:num w:numId="15" w16cid:durableId="1527593628">
    <w:abstractNumId w:val="30"/>
  </w:num>
  <w:num w:numId="16" w16cid:durableId="202698230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 w16cid:durableId="1235896667">
    <w:abstractNumId w:val="3"/>
  </w:num>
  <w:num w:numId="18" w16cid:durableId="270939632">
    <w:abstractNumId w:val="27"/>
  </w:num>
  <w:num w:numId="19" w16cid:durableId="859201546">
    <w:abstractNumId w:val="29"/>
  </w:num>
  <w:num w:numId="20" w16cid:durableId="1213612722">
    <w:abstractNumId w:val="5"/>
  </w:num>
  <w:num w:numId="21" w16cid:durableId="1476683907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2" w16cid:durableId="1879665265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</w:num>
  <w:num w:numId="23" w16cid:durableId="425199458">
    <w:abstractNumId w:val="23"/>
  </w:num>
  <w:num w:numId="24" w16cid:durableId="810053352">
    <w:abstractNumId w:val="10"/>
  </w:num>
  <w:num w:numId="25" w16cid:durableId="1657958159">
    <w:abstractNumId w:val="1"/>
  </w:num>
  <w:num w:numId="26" w16cid:durableId="1380516036">
    <w:abstractNumId w:val="8"/>
  </w:num>
  <w:num w:numId="27" w16cid:durableId="2083790104">
    <w:abstractNumId w:val="18"/>
  </w:num>
  <w:num w:numId="28" w16cid:durableId="1956786390">
    <w:abstractNumId w:val="19"/>
  </w:num>
  <w:num w:numId="29" w16cid:durableId="402140543">
    <w:abstractNumId w:val="26"/>
  </w:num>
  <w:num w:numId="30" w16cid:durableId="1294677959">
    <w:abstractNumId w:val="24"/>
  </w:num>
  <w:num w:numId="31" w16cid:durableId="394208551">
    <w:abstractNumId w:val="7"/>
  </w:num>
  <w:num w:numId="32" w16cid:durableId="1983462317">
    <w:abstractNumId w:val="21"/>
  </w:num>
  <w:num w:numId="33" w16cid:durableId="2078281114">
    <w:abstractNumId w:val="13"/>
  </w:num>
  <w:num w:numId="34" w16cid:durableId="338429932">
    <w:abstractNumId w:val="22"/>
  </w:num>
  <w:num w:numId="35" w16cid:durableId="626280357">
    <w:abstractNumId w:val="4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pacing w:val="0"/>
          <w:kern w:val="0"/>
          <w:position w:val="0"/>
          <w:sz w:val="22"/>
          <w:u w:val="none"/>
          <w:effect w:val="none"/>
          <w:vertAlign w:val="baseline"/>
          <w:em w:val="none"/>
          <w:specVanish w:val="0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6" w16cid:durableId="611204808">
    <w:abstractNumId w:val="5"/>
  </w:num>
  <w:num w:numId="37" w16cid:durableId="884562484">
    <w:abstractNumId w:val="4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0" w:firstLine="0"/>
        </w:pPr>
        <w:rPr>
          <w:rFonts w:ascii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pacing w:val="0"/>
          <w:kern w:val="0"/>
          <w:position w:val="0"/>
          <w:sz w:val="22"/>
          <w:u w:val="none"/>
          <w:effect w:val="none"/>
          <w:vertAlign w:val="baseline"/>
          <w:em w:val="none"/>
          <w:specVanish w:val="0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CE2"/>
    <w:rsid w:val="00032899"/>
    <w:rsid w:val="00042D79"/>
    <w:rsid w:val="00092CD4"/>
    <w:rsid w:val="00097351"/>
    <w:rsid w:val="000B3001"/>
    <w:rsid w:val="000C4F6C"/>
    <w:rsid w:val="000C5D5B"/>
    <w:rsid w:val="000F0226"/>
    <w:rsid w:val="000F649B"/>
    <w:rsid w:val="0010401F"/>
    <w:rsid w:val="00120A12"/>
    <w:rsid w:val="0014277F"/>
    <w:rsid w:val="00166516"/>
    <w:rsid w:val="00186326"/>
    <w:rsid w:val="001A1D0F"/>
    <w:rsid w:val="001C11FC"/>
    <w:rsid w:val="00265716"/>
    <w:rsid w:val="00286570"/>
    <w:rsid w:val="002F43D2"/>
    <w:rsid w:val="003129F3"/>
    <w:rsid w:val="00312EAA"/>
    <w:rsid w:val="003171E9"/>
    <w:rsid w:val="00322578"/>
    <w:rsid w:val="00350389"/>
    <w:rsid w:val="00367109"/>
    <w:rsid w:val="0038534C"/>
    <w:rsid w:val="0038593C"/>
    <w:rsid w:val="003D2CE2"/>
    <w:rsid w:val="00404DF6"/>
    <w:rsid w:val="004162E6"/>
    <w:rsid w:val="00457CA3"/>
    <w:rsid w:val="00467194"/>
    <w:rsid w:val="00477822"/>
    <w:rsid w:val="00494ECB"/>
    <w:rsid w:val="004A4DA4"/>
    <w:rsid w:val="004B6842"/>
    <w:rsid w:val="004B73F1"/>
    <w:rsid w:val="004D4FB0"/>
    <w:rsid w:val="004D5D25"/>
    <w:rsid w:val="004E54C4"/>
    <w:rsid w:val="004F788E"/>
    <w:rsid w:val="00517354"/>
    <w:rsid w:val="00532B31"/>
    <w:rsid w:val="0058627F"/>
    <w:rsid w:val="00595BFD"/>
    <w:rsid w:val="005E4652"/>
    <w:rsid w:val="005F0178"/>
    <w:rsid w:val="00627A49"/>
    <w:rsid w:val="0064381A"/>
    <w:rsid w:val="006875E1"/>
    <w:rsid w:val="00691375"/>
    <w:rsid w:val="006C1451"/>
    <w:rsid w:val="006E39A2"/>
    <w:rsid w:val="0070076A"/>
    <w:rsid w:val="00711F41"/>
    <w:rsid w:val="00726019"/>
    <w:rsid w:val="00730CE6"/>
    <w:rsid w:val="00741ABA"/>
    <w:rsid w:val="00742046"/>
    <w:rsid w:val="00774EB4"/>
    <w:rsid w:val="00794790"/>
    <w:rsid w:val="00795C96"/>
    <w:rsid w:val="007A1D8F"/>
    <w:rsid w:val="007A4FE1"/>
    <w:rsid w:val="007B0B91"/>
    <w:rsid w:val="007B74FD"/>
    <w:rsid w:val="007D2994"/>
    <w:rsid w:val="007F60DE"/>
    <w:rsid w:val="008018A7"/>
    <w:rsid w:val="00806775"/>
    <w:rsid w:val="0084375C"/>
    <w:rsid w:val="00846557"/>
    <w:rsid w:val="00870924"/>
    <w:rsid w:val="008C36D6"/>
    <w:rsid w:val="008E2F5C"/>
    <w:rsid w:val="00900668"/>
    <w:rsid w:val="00933C87"/>
    <w:rsid w:val="00965CD7"/>
    <w:rsid w:val="0099286F"/>
    <w:rsid w:val="009A40A1"/>
    <w:rsid w:val="009C0679"/>
    <w:rsid w:val="00A04664"/>
    <w:rsid w:val="00A31DD9"/>
    <w:rsid w:val="00A4024D"/>
    <w:rsid w:val="00A5511F"/>
    <w:rsid w:val="00AA2893"/>
    <w:rsid w:val="00AB72F6"/>
    <w:rsid w:val="00B03451"/>
    <w:rsid w:val="00B20B48"/>
    <w:rsid w:val="00B340E7"/>
    <w:rsid w:val="00B40F50"/>
    <w:rsid w:val="00B67768"/>
    <w:rsid w:val="00BB066E"/>
    <w:rsid w:val="00BB20BD"/>
    <w:rsid w:val="00BB5135"/>
    <w:rsid w:val="00BC35A1"/>
    <w:rsid w:val="00BD4A63"/>
    <w:rsid w:val="00C22E4D"/>
    <w:rsid w:val="00C23700"/>
    <w:rsid w:val="00C344D9"/>
    <w:rsid w:val="00C51CD9"/>
    <w:rsid w:val="00C543A1"/>
    <w:rsid w:val="00CB194D"/>
    <w:rsid w:val="00CC5ADC"/>
    <w:rsid w:val="00CD6BDF"/>
    <w:rsid w:val="00D047D6"/>
    <w:rsid w:val="00D31855"/>
    <w:rsid w:val="00D97525"/>
    <w:rsid w:val="00DA5BBD"/>
    <w:rsid w:val="00DE7B31"/>
    <w:rsid w:val="00DF2F63"/>
    <w:rsid w:val="00E01EFA"/>
    <w:rsid w:val="00E1433E"/>
    <w:rsid w:val="00E21C2B"/>
    <w:rsid w:val="00E42A08"/>
    <w:rsid w:val="00E622BB"/>
    <w:rsid w:val="00E67745"/>
    <w:rsid w:val="00E70C12"/>
    <w:rsid w:val="00E84D6F"/>
    <w:rsid w:val="00E85B8F"/>
    <w:rsid w:val="00EB3C7D"/>
    <w:rsid w:val="00EC5B82"/>
    <w:rsid w:val="00EF0E09"/>
    <w:rsid w:val="00EF64E6"/>
    <w:rsid w:val="00F1175D"/>
    <w:rsid w:val="00F209ED"/>
    <w:rsid w:val="00F65184"/>
    <w:rsid w:val="00F67FDE"/>
    <w:rsid w:val="00F70BD7"/>
    <w:rsid w:val="00F83EC7"/>
    <w:rsid w:val="00F87489"/>
    <w:rsid w:val="00F9752F"/>
    <w:rsid w:val="00FA0D2D"/>
    <w:rsid w:val="00FA494D"/>
    <w:rsid w:val="00FA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D9D73"/>
  <w15:docId w15:val="{8562C925-AB1D-40C5-A7AD-AC1490F04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3A1"/>
  </w:style>
  <w:style w:type="paragraph" w:styleId="Nagwek2">
    <w:name w:val="heading 2"/>
    <w:basedOn w:val="Normalny"/>
    <w:link w:val="Nagwek2Znak"/>
    <w:uiPriority w:val="9"/>
    <w:qFormat/>
    <w:rsid w:val="000C5D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A1D8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8C36D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CB194D"/>
  </w:style>
  <w:style w:type="character" w:styleId="Odwoaniedokomentarza">
    <w:name w:val="annotation reference"/>
    <w:basedOn w:val="Domylnaczcionkaakapitu"/>
    <w:uiPriority w:val="99"/>
    <w:semiHidden/>
    <w:unhideWhenUsed/>
    <w:rsid w:val="00142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2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27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7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77F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C5D5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unhideWhenUsed/>
    <w:rsid w:val="000C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E54C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B31"/>
  </w:style>
  <w:style w:type="paragraph" w:styleId="Stopka">
    <w:name w:val="footer"/>
    <w:basedOn w:val="Normalny"/>
    <w:link w:val="StopkaZnak"/>
    <w:uiPriority w:val="99"/>
    <w:unhideWhenUsed/>
    <w:rsid w:val="0053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B31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532B31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32B31"/>
    <w:pPr>
      <w:suppressAutoHyphens/>
      <w:spacing w:before="12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532B31"/>
  </w:style>
  <w:style w:type="character" w:customStyle="1" w:styleId="Lista1Znak">
    <w:name w:val="Lista 1 Znak"/>
    <w:link w:val="Listapunktowana31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character" w:customStyle="1" w:styleId="Lista2aZnak">
    <w:name w:val="Lista 2a Znak"/>
    <w:basedOn w:val="Lista1Znak"/>
    <w:link w:val="Lista2a"/>
    <w:qFormat/>
    <w:locked/>
    <w:rsid w:val="00A5511F"/>
    <w:rPr>
      <w:rFonts w:ascii="Calibri" w:eastAsia="SimSun" w:hAnsi="Calibri" w:cs="Calibri"/>
      <w:b/>
      <w:bCs/>
      <w:sz w:val="24"/>
      <w:szCs w:val="24"/>
    </w:rPr>
  </w:style>
  <w:style w:type="paragraph" w:customStyle="1" w:styleId="Listapunktowana31">
    <w:name w:val="Lista punktowana 31"/>
    <w:basedOn w:val="Normalny"/>
    <w:link w:val="Lista1Znak"/>
    <w:qFormat/>
    <w:rsid w:val="00A5511F"/>
    <w:pPr>
      <w:numPr>
        <w:numId w:val="19"/>
      </w:numPr>
      <w:suppressAutoHyphens/>
      <w:spacing w:after="0" w:line="240" w:lineRule="auto"/>
      <w:ind w:left="426"/>
      <w:jc w:val="both"/>
    </w:pPr>
    <w:rPr>
      <w:rFonts w:ascii="Calibri" w:eastAsia="SimSun" w:hAnsi="Calibri" w:cs="Calibri"/>
      <w:b/>
      <w:bCs/>
      <w:sz w:val="24"/>
      <w:szCs w:val="24"/>
    </w:rPr>
  </w:style>
  <w:style w:type="paragraph" w:customStyle="1" w:styleId="Lista2a">
    <w:name w:val="Lista 2a"/>
    <w:basedOn w:val="Listapunktowana31"/>
    <w:link w:val="Lista2aZnak"/>
    <w:qFormat/>
    <w:rsid w:val="00A5511F"/>
    <w:pPr>
      <w:ind w:left="567"/>
    </w:pPr>
  </w:style>
  <w:style w:type="character" w:styleId="Hipercze">
    <w:name w:val="Hyperlink"/>
    <w:unhideWhenUsed/>
    <w:rsid w:val="00A5511F"/>
    <w:rPr>
      <w:color w:val="000080"/>
      <w:u w:val="single"/>
    </w:rPr>
  </w:style>
  <w:style w:type="character" w:styleId="Pogrubienie">
    <w:name w:val="Strong"/>
    <w:basedOn w:val="Domylnaczcionkaakapitu"/>
    <w:uiPriority w:val="22"/>
    <w:qFormat/>
    <w:rsid w:val="004D4FB0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A1D8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209E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209ED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encje@cbzc.policja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B1998-2D8B-44AD-B973-EFBDD894D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1513</Words>
  <Characters>9078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Dominiczak</dc:creator>
  <cp:lastModifiedBy>KATARZYNA GOŹDZIOWSKA</cp:lastModifiedBy>
  <cp:revision>5</cp:revision>
  <cp:lastPrinted>2024-09-23T08:31:00Z</cp:lastPrinted>
  <dcterms:created xsi:type="dcterms:W3CDTF">2024-10-30T08:44:00Z</dcterms:created>
  <dcterms:modified xsi:type="dcterms:W3CDTF">2024-10-31T07:31:00Z</dcterms:modified>
</cp:coreProperties>
</file>