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C291B8" w14:textId="77777777" w:rsidR="00DA2C75" w:rsidRDefault="005A5040" w:rsidP="005A5040">
      <w:pPr>
        <w:jc w:val="right"/>
        <w:rPr>
          <w:sz w:val="24"/>
        </w:rPr>
      </w:pPr>
      <w:r>
        <w:rPr>
          <w:sz w:val="24"/>
        </w:rPr>
        <w:t>Załącznik Nr 1</w:t>
      </w:r>
    </w:p>
    <w:p w14:paraId="6A5D11E3" w14:textId="77777777" w:rsidR="005A5040" w:rsidRDefault="005A5040" w:rsidP="005A5040">
      <w:pPr>
        <w:jc w:val="right"/>
        <w:rPr>
          <w:sz w:val="24"/>
        </w:rPr>
      </w:pPr>
    </w:p>
    <w:p w14:paraId="0F842DB3" w14:textId="77777777" w:rsidR="005A5040" w:rsidRDefault="005A5040" w:rsidP="002079D7">
      <w:pPr>
        <w:jc w:val="center"/>
        <w:rPr>
          <w:sz w:val="24"/>
        </w:rPr>
      </w:pPr>
      <w:r>
        <w:rPr>
          <w:sz w:val="24"/>
        </w:rPr>
        <w:t>FORMULARZ OFERTOWY</w:t>
      </w:r>
    </w:p>
    <w:p w14:paraId="5CD9E5A5" w14:textId="77777777" w:rsidR="005A5040" w:rsidRDefault="005A5040" w:rsidP="005A5040">
      <w:pPr>
        <w:rPr>
          <w:sz w:val="24"/>
        </w:rPr>
      </w:pPr>
    </w:p>
    <w:p w14:paraId="2E4BDEEF" w14:textId="06FAA04F" w:rsidR="005A5040" w:rsidRDefault="005A5040" w:rsidP="005A5040">
      <w:pPr>
        <w:rPr>
          <w:sz w:val="24"/>
        </w:rPr>
      </w:pPr>
      <w:r>
        <w:rPr>
          <w:sz w:val="24"/>
        </w:rPr>
        <w:t xml:space="preserve">W imieniu ………………………………………………………………. (nazwa i adres Oferenta) oferujemy realizację świadczenia kompleksowych usług związanych z organizacją i obsługą emisji obligacji komunalnych dla Gminy Dopiewo na kwotę </w:t>
      </w:r>
      <w:r w:rsidR="00E673DB">
        <w:rPr>
          <w:sz w:val="24"/>
        </w:rPr>
        <w:t>44</w:t>
      </w:r>
      <w:r>
        <w:rPr>
          <w:sz w:val="24"/>
        </w:rPr>
        <w:t xml:space="preserve">.000.000 zł (słownie: </w:t>
      </w:r>
      <w:r w:rsidR="00E673DB">
        <w:rPr>
          <w:sz w:val="24"/>
        </w:rPr>
        <w:t xml:space="preserve"> czterdzieści cztery miliony </w:t>
      </w:r>
      <w:r>
        <w:rPr>
          <w:sz w:val="24"/>
        </w:rPr>
        <w:t>złotych), na poniższych warunkach:</w:t>
      </w:r>
    </w:p>
    <w:p w14:paraId="2FB43132" w14:textId="46E950A1" w:rsidR="005A5040" w:rsidRDefault="005A5040" w:rsidP="005A5040">
      <w:pPr>
        <w:rPr>
          <w:sz w:val="24"/>
        </w:rPr>
      </w:pPr>
      <w:r>
        <w:rPr>
          <w:sz w:val="24"/>
        </w:rPr>
        <w:t xml:space="preserve">1. Marża dodawana do stawki WIBOR 6M (w celu obliczenia ceny przyjęto poziom stawki WIBOR na dzień </w:t>
      </w:r>
      <w:r w:rsidR="00E673DB">
        <w:rPr>
          <w:sz w:val="24"/>
        </w:rPr>
        <w:t>1</w:t>
      </w:r>
      <w:r w:rsidR="000A704C">
        <w:rPr>
          <w:sz w:val="24"/>
        </w:rPr>
        <w:t>2</w:t>
      </w:r>
      <w:r w:rsidR="00E673DB">
        <w:rPr>
          <w:sz w:val="24"/>
        </w:rPr>
        <w:t>.11.2024</w:t>
      </w:r>
      <w:r>
        <w:rPr>
          <w:sz w:val="24"/>
        </w:rPr>
        <w:t>r.) wynosi:</w:t>
      </w:r>
    </w:p>
    <w:p w14:paraId="2ED011BF" w14:textId="1FE10C18" w:rsidR="005A5040" w:rsidRDefault="005A5040" w:rsidP="005A5040">
      <w:pPr>
        <w:rPr>
          <w:sz w:val="24"/>
        </w:rPr>
      </w:pPr>
      <w:r>
        <w:rPr>
          <w:sz w:val="24"/>
        </w:rPr>
        <w:t>A2</w:t>
      </w:r>
      <w:r w:rsidR="00E843AF">
        <w:rPr>
          <w:sz w:val="24"/>
        </w:rPr>
        <w:t>4</w:t>
      </w:r>
      <w:r>
        <w:rPr>
          <w:sz w:val="24"/>
        </w:rPr>
        <w:tab/>
      </w:r>
      <w:r w:rsidR="00E843AF">
        <w:rPr>
          <w:sz w:val="24"/>
        </w:rPr>
        <w:t>4</w:t>
      </w:r>
      <w:r>
        <w:rPr>
          <w:sz w:val="24"/>
        </w:rPr>
        <w:t>.000.000 zł x (WIBOR 6M+ marża w wysokości …………. %) zł</w:t>
      </w:r>
    </w:p>
    <w:p w14:paraId="362C988B" w14:textId="29DEAFF5" w:rsidR="00E843AF" w:rsidRDefault="00E843AF" w:rsidP="00E843AF">
      <w:pPr>
        <w:rPr>
          <w:sz w:val="24"/>
        </w:rPr>
      </w:pPr>
      <w:r>
        <w:rPr>
          <w:sz w:val="24"/>
        </w:rPr>
        <w:t>A24</w:t>
      </w:r>
      <w:r>
        <w:rPr>
          <w:sz w:val="24"/>
        </w:rPr>
        <w:tab/>
        <w:t>3.000.000 zł x (WIBOR 6M+ marża w wysokości …………. %) zł</w:t>
      </w:r>
    </w:p>
    <w:p w14:paraId="0B565F5C" w14:textId="5356E38F" w:rsidR="00E843AF" w:rsidRDefault="00E843AF" w:rsidP="005A5040">
      <w:pPr>
        <w:rPr>
          <w:sz w:val="24"/>
        </w:rPr>
      </w:pPr>
      <w:r>
        <w:rPr>
          <w:sz w:val="24"/>
        </w:rPr>
        <w:t>B</w:t>
      </w:r>
      <w:r w:rsidR="005A5040">
        <w:rPr>
          <w:sz w:val="24"/>
        </w:rPr>
        <w:t>2</w:t>
      </w:r>
      <w:r>
        <w:rPr>
          <w:sz w:val="24"/>
        </w:rPr>
        <w:t>4</w:t>
      </w:r>
      <w:r w:rsidR="005A5040">
        <w:rPr>
          <w:sz w:val="24"/>
        </w:rPr>
        <w:tab/>
        <w:t>1</w:t>
      </w:r>
      <w:r>
        <w:rPr>
          <w:sz w:val="24"/>
        </w:rPr>
        <w:t>2</w:t>
      </w:r>
      <w:r w:rsidR="005A5040">
        <w:rPr>
          <w:sz w:val="24"/>
        </w:rPr>
        <w:t>.000.000 zł x (WIBOR 6M+ marża w wysokości …………. %) zł</w:t>
      </w:r>
    </w:p>
    <w:p w14:paraId="0B95139B" w14:textId="0023BFC4" w:rsidR="00E843AF" w:rsidRDefault="00E843AF" w:rsidP="00E843AF">
      <w:pPr>
        <w:rPr>
          <w:sz w:val="24"/>
        </w:rPr>
      </w:pPr>
      <w:r>
        <w:rPr>
          <w:sz w:val="24"/>
        </w:rPr>
        <w:t>C24</w:t>
      </w:r>
      <w:r>
        <w:rPr>
          <w:sz w:val="24"/>
        </w:rPr>
        <w:tab/>
        <w:t>12.000.000 zł x (WIBOR 6M+ marża w wysokości …………. %) zł</w:t>
      </w:r>
    </w:p>
    <w:p w14:paraId="711DEA36" w14:textId="615E54FD" w:rsidR="00E843AF" w:rsidRDefault="00E843AF" w:rsidP="00E843AF">
      <w:pPr>
        <w:rPr>
          <w:sz w:val="24"/>
        </w:rPr>
      </w:pPr>
      <w:r>
        <w:rPr>
          <w:sz w:val="24"/>
        </w:rPr>
        <w:t>D24</w:t>
      </w:r>
      <w:r>
        <w:rPr>
          <w:sz w:val="24"/>
        </w:rPr>
        <w:tab/>
        <w:t>7.000.000 zł x (WIBOR 6M+ marża w wysokości …………. %) zł.</w:t>
      </w:r>
    </w:p>
    <w:p w14:paraId="23AF0FB5" w14:textId="5F110C9D" w:rsidR="00E843AF" w:rsidRDefault="00E843AF" w:rsidP="00E843AF">
      <w:pPr>
        <w:rPr>
          <w:sz w:val="24"/>
        </w:rPr>
      </w:pPr>
      <w:r>
        <w:rPr>
          <w:sz w:val="24"/>
        </w:rPr>
        <w:t>E24</w:t>
      </w:r>
      <w:r>
        <w:rPr>
          <w:sz w:val="24"/>
        </w:rPr>
        <w:tab/>
        <w:t>6.000.000 zł x (WIBOR 6M+ marża w wysokości …………. %) zł.</w:t>
      </w:r>
    </w:p>
    <w:p w14:paraId="7F45AA45" w14:textId="56EC0584" w:rsidR="005A5040" w:rsidRDefault="005A5040" w:rsidP="005A5040">
      <w:pPr>
        <w:rPr>
          <w:sz w:val="24"/>
        </w:rPr>
      </w:pPr>
    </w:p>
    <w:p w14:paraId="2EA209C3" w14:textId="77777777" w:rsidR="005A5040" w:rsidRDefault="005A5040" w:rsidP="005A5040">
      <w:pPr>
        <w:rPr>
          <w:sz w:val="24"/>
        </w:rPr>
      </w:pPr>
      <w:r>
        <w:rPr>
          <w:sz w:val="24"/>
        </w:rPr>
        <w:t>2. Oferent z tytułu organizacji emisji pobierze od Emitenta wynagrodzenie* w wysokości …………………………….. zł, które będzie płatne …………………… (należy podać terminy płatności).</w:t>
      </w:r>
    </w:p>
    <w:p w14:paraId="195D3883" w14:textId="77777777" w:rsidR="005A5040" w:rsidRDefault="005A5040" w:rsidP="005A5040">
      <w:pPr>
        <w:rPr>
          <w:sz w:val="24"/>
        </w:rPr>
      </w:pPr>
      <w:r>
        <w:rPr>
          <w:sz w:val="24"/>
        </w:rPr>
        <w:t xml:space="preserve">3. Oferent z tytułu pełnienia funkcji Agenta Emisji pobierze od Emitenta wynagrodzenie* </w:t>
      </w:r>
      <w:r>
        <w:rPr>
          <w:sz w:val="24"/>
        </w:rPr>
        <w:br/>
        <w:t>w wysokości …………………………….. zł, które będzie płatne …………………… (należy podać terminy płatności).</w:t>
      </w:r>
    </w:p>
    <w:p w14:paraId="284DB5AF" w14:textId="77777777" w:rsidR="005A5040" w:rsidRDefault="005A5040" w:rsidP="005A5040">
      <w:pPr>
        <w:rPr>
          <w:sz w:val="24"/>
        </w:rPr>
      </w:pPr>
      <w:r>
        <w:rPr>
          <w:sz w:val="24"/>
        </w:rPr>
        <w:t>4. Oferent z tytułu pełnienia funkcji Agenta Płatniczego pobierze od Emitenta wynagrodzenie* w wysokości …………………………….. zł, które będzie płatne …………………………….</w:t>
      </w:r>
      <w:r>
        <w:rPr>
          <w:sz w:val="24"/>
        </w:rPr>
        <w:br/>
        <w:t>(należy podać terminy płatności).</w:t>
      </w:r>
    </w:p>
    <w:p w14:paraId="3B31EC40" w14:textId="3C9B2C86" w:rsidR="002079D7" w:rsidRDefault="005A5040" w:rsidP="005A5040">
      <w:pPr>
        <w:rPr>
          <w:sz w:val="24"/>
        </w:rPr>
      </w:pPr>
      <w:r>
        <w:rPr>
          <w:sz w:val="24"/>
        </w:rPr>
        <w:t xml:space="preserve">Oferent nie przewiduje żadnych innych kosztów prowizyjnych lub opłat poza wyżej wymienionymi (z wyłączeniem kosztów KDPW, które Emitent zobowiązany będzie do pokrycia bezpośrednio na rzecz KDPW). Szacowane koszty KDPW jakie Emitent poniesie według stanu prawnego na </w:t>
      </w:r>
      <w:r w:rsidR="002079D7">
        <w:rPr>
          <w:sz w:val="24"/>
        </w:rPr>
        <w:t>dzień złożenia oferty wynoszą …………………………….. zł.</w:t>
      </w:r>
    </w:p>
    <w:p w14:paraId="05413004" w14:textId="03C1CB26" w:rsidR="002079D7" w:rsidRDefault="002079D7" w:rsidP="005A5040">
      <w:pPr>
        <w:rPr>
          <w:sz w:val="24"/>
        </w:rPr>
      </w:pPr>
      <w:r>
        <w:rPr>
          <w:sz w:val="24"/>
        </w:rPr>
        <w:tab/>
      </w:r>
      <w:r>
        <w:rPr>
          <w:sz w:val="24"/>
        </w:rPr>
        <w:tab/>
      </w:r>
      <w:r>
        <w:rPr>
          <w:sz w:val="24"/>
        </w:rPr>
        <w:tab/>
        <w:t>_________________________________________</w:t>
      </w:r>
    </w:p>
    <w:p w14:paraId="30DBB7FC" w14:textId="77777777" w:rsidR="002079D7" w:rsidRDefault="002079D7" w:rsidP="002079D7">
      <w:pPr>
        <w:ind w:left="2124"/>
        <w:rPr>
          <w:sz w:val="24"/>
        </w:rPr>
      </w:pPr>
      <w:r>
        <w:rPr>
          <w:sz w:val="24"/>
        </w:rPr>
        <w:lastRenderedPageBreak/>
        <w:t>data i podpis (osoby uprawnione do reprezentowania Oferenta lub osoby upoważnione przez Oferenta zgodnie z załączonymi pełnomocnictwami)</w:t>
      </w:r>
    </w:p>
    <w:p w14:paraId="782E10AA" w14:textId="77777777" w:rsidR="002079D7" w:rsidRDefault="002079D7" w:rsidP="002079D7">
      <w:pPr>
        <w:rPr>
          <w:sz w:val="24"/>
        </w:rPr>
      </w:pPr>
    </w:p>
    <w:p w14:paraId="1A424CF6" w14:textId="77777777" w:rsidR="002079D7" w:rsidRDefault="002079D7" w:rsidP="002079D7">
      <w:pPr>
        <w:rPr>
          <w:sz w:val="24"/>
        </w:rPr>
      </w:pPr>
    </w:p>
    <w:p w14:paraId="7C8F2EF0" w14:textId="77777777" w:rsidR="002079D7" w:rsidRPr="005A5040" w:rsidRDefault="002079D7" w:rsidP="002079D7">
      <w:pPr>
        <w:rPr>
          <w:sz w:val="24"/>
        </w:rPr>
      </w:pPr>
      <w:r>
        <w:rPr>
          <w:sz w:val="24"/>
        </w:rPr>
        <w:t xml:space="preserve">*Pod pojęciem wynagrodzenia należy rozumieć cenę, o której mowa w art. 3 ust. 1 pkt 1 </w:t>
      </w:r>
      <w:r>
        <w:rPr>
          <w:sz w:val="24"/>
        </w:rPr>
        <w:br/>
        <w:t>i ust. 2 ustawy z dnia 9 maja 2014 r. o informowaniu o cenach towarów i usług (</w:t>
      </w:r>
      <w:proofErr w:type="spellStart"/>
      <w:r>
        <w:rPr>
          <w:sz w:val="24"/>
        </w:rPr>
        <w:t>t.j</w:t>
      </w:r>
      <w:proofErr w:type="spellEnd"/>
      <w:r>
        <w:rPr>
          <w:sz w:val="24"/>
        </w:rPr>
        <w:t xml:space="preserve">. Dz. U. </w:t>
      </w:r>
      <w:r>
        <w:rPr>
          <w:sz w:val="24"/>
        </w:rPr>
        <w:br/>
        <w:t>z 2023 r. poz. 168)</w:t>
      </w:r>
    </w:p>
    <w:sectPr w:rsidR="002079D7" w:rsidRPr="005A50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5040"/>
    <w:rsid w:val="000A704C"/>
    <w:rsid w:val="002079D7"/>
    <w:rsid w:val="005770B2"/>
    <w:rsid w:val="005A5040"/>
    <w:rsid w:val="00814B5F"/>
    <w:rsid w:val="00916CDC"/>
    <w:rsid w:val="009663C4"/>
    <w:rsid w:val="00D760DF"/>
    <w:rsid w:val="00DA2C75"/>
    <w:rsid w:val="00E673DB"/>
    <w:rsid w:val="00E843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8613E"/>
  <w15:chartTrackingRefBased/>
  <w15:docId w15:val="{375EA769-2C5E-43D8-A15F-B26A182C9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A50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293</Words>
  <Characters>1759</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JC. Ciećmierowska</dc:creator>
  <cp:keywords/>
  <dc:description/>
  <cp:lastModifiedBy>Magdalena Pawlicka</cp:lastModifiedBy>
  <cp:revision>7</cp:revision>
  <cp:lastPrinted>2024-11-13T14:05:00Z</cp:lastPrinted>
  <dcterms:created xsi:type="dcterms:W3CDTF">2024-11-12T13:50:00Z</dcterms:created>
  <dcterms:modified xsi:type="dcterms:W3CDTF">2024-11-13T14:34:00Z</dcterms:modified>
</cp:coreProperties>
</file>