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72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Onboarding</w:t>
      </w:r>
    </w:p>
    <w:p w:rsidR="00000000" w:rsidDel="00000000" w:rsidP="00000000" w:rsidRDefault="00000000" w:rsidRPr="00000000" w14:paraId="00000002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Zespół podejmuje decyzję o zatrudnieniu nowej osoby. 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Zespół wysyła formularz/kwestionariusz do pracownika (z systemu), który musi uzupełnić pracownik  ze swoimi danymi. Pracownik odsyła do danej osoby formularz i po akceptacji zespołu automatycznie zaczytuje się do systemu, a zespół HR dostaje informację o nowym zatrudnieniu.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 tej podstawie danych z formularza  z automatu generuje się umowa wraz załącznikami i po akceptacji HR zostaje wysłana do potencjalnie zatrudnionej osoby w celu zapoznania i podpisu kwalifikowanego.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Generuje się jednorazowy kod w celu podpisu kwalifikowanego i ten kod zostanie udostępniony danej osobie.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Podpisana umowa zostaje wysłana do zespołu i zespół umieszcza tę umowę w systemie ? (lub już bezpośrednio od pracownika trafi do systemu ?) i na tej podstawie rozpoczyna się ścieżka onboardingowa, a umowa trafia na dysk we właściwe miejsce i określoną  e - teczkę danego pracownika (A,B,C,D).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Automatyczny mail do wszystkich pracowników w oN o decyzji zespołu - kto przychodzi, od kiedy , jaką rolę będzie pełnił - odbywa się to za pośrednictwem czat General.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 zależności czy jest to umowa B2B czy UOP z automatu (na jego prywatnego maila) zostaną przygotowane poszczególne dokumenty nowozatrudnionej osoby: UOP: </w:t>
      </w:r>
      <w:r w:rsidDel="00000000" w:rsidR="00000000" w:rsidRPr="00000000">
        <w:rPr>
          <w:color w:val="ff0000"/>
          <w:rtl w:val="0"/>
        </w:rPr>
        <w:t xml:space="preserve">skierowanie na badania lekarskie</w:t>
      </w:r>
      <w:r w:rsidDel="00000000" w:rsidR="00000000" w:rsidRPr="00000000">
        <w:rPr>
          <w:rtl w:val="0"/>
        </w:rPr>
        <w:t xml:space="preserve"> z informacją czy pracownik chce wykonać badania we własnym w zakresie i otrzymać na podstawie faktury zwrot środków, czy HR ma umówić wizytę na badania, jeżeli pracownik sobie życzy, by pracodawca umówił taką wizytę. Informacja zwrotna pojawia się w systemie. Jeżeli pracownik chce, by zespół HR umówił, to z automatu tworzy się mail do firmy, z którą mamy podpisaną umowę (na chwilę obecną Medycyna Pracy PKP PLK), która umawia go na wizytę. W momencie kiedy otrzymamy odpowiedź, zaznaczamy termin umówionej wizyty w systemie i wędruje mail i sms do nowego zatrudnionego.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Zespół rekrutujący uzupełnia w systemie niezbędne informacje na temat potrzeb pracownika , np. zespół IT - na jakim systemie i laptopie chce pracować (co najmniej dwa tygodnie na przygotowanie sprzętu bądź zakup) i informacja zwrotna trafia do właściwej osoby, która się tym zajmuje.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 systemu wychodzi także mail do P. Bilińskiego z informacją, że na dzień ma przygotować kartę wejściową dla danego pracownika (np. tydzień przed)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Z systemu wychodzi mail do osoby nowozatrudnionej o konieczności przygotowania i zabrania ze sobą orzeczenia lekarskiego, świadectwa pracy, dyplomu.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ind w:left="720" w:hanging="360"/>
        <w:rPr/>
      </w:pPr>
      <w:r w:rsidDel="00000000" w:rsidR="00000000" w:rsidRPr="00000000">
        <w:rPr>
          <w:rtl w:val="0"/>
        </w:rPr>
        <w:t xml:space="preserve">Pierwszy dzień przyjścia do pracy (z automatu informacja np. mailowa trafia do poszczególnych osób ujętych w ścieżce onboardingowej z zadaniem do wykonania: (Artur, Marcin, Kasia, Lidka, Jędrzej)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(Marcin) - spotkanie otwierające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ind w:left="1440" w:hanging="360"/>
        <w:rPr/>
      </w:pPr>
      <w:r w:rsidDel="00000000" w:rsidR="00000000" w:rsidRPr="00000000">
        <w:rPr>
          <w:rtl w:val="0"/>
        </w:rPr>
        <w:t xml:space="preserve">(Artur/Jędrzej) odnośnie </w:t>
      </w:r>
      <w:r w:rsidDel="00000000" w:rsidR="00000000" w:rsidRPr="00000000">
        <w:rPr>
          <w:rtl w:val="0"/>
        </w:rPr>
        <w:t xml:space="preserve">przygotowania niezbędnych narzędzi do pracy, w tym laptopa lub komputera, a także haseł i loginów oraz innych pomocy systemowych i informacja zwrotna o wykonaniu tej czynności do wszystkich zaangażowanych w ścieżkę onboardingową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(Kasia) - wydanie karty 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mail powitalny z systemu do nowozatrudnionej z prośbą o zalogowanie się. Po zalogowaniu się do systemu widzi swój grafik (</w:t>
      </w:r>
      <w:r w:rsidDel="00000000" w:rsidR="00000000" w:rsidRPr="00000000">
        <w:rPr>
          <w:b w:val="1"/>
          <w:rtl w:val="0"/>
        </w:rPr>
        <w:t xml:space="preserve">wyświetla się cały harmonogram przydzielonych mu zadań (uzależniony od tego czy jest to umowa B2B czy UOP) </w:t>
      </w:r>
      <w:r w:rsidDel="00000000" w:rsidR="00000000" w:rsidRPr="00000000">
        <w:rPr>
          <w:rtl w:val="0"/>
        </w:rPr>
        <w:t xml:space="preserve">i </w:t>
      </w:r>
      <w:r w:rsidDel="00000000" w:rsidR="00000000" w:rsidRPr="00000000">
        <w:rPr>
          <w:rtl w:val="0"/>
        </w:rPr>
        <w:t xml:space="preserve">otrzymuje informację jakie dokumenty pracownik musi bądź chce jeszcze uzupełnić. Tworzy się zatem komplet dokumentów do uzupełnienia, które wypełnia online i podpisuje podpisem kwalifikowanym (świadectwo pracy, dyplom i orzeczenie lekarskie, PIT2, Kwestionariusz, ubezpieczenie zdrowotne rodzinne jeżeli chce, rezygnacja PPK jeżeli taką decyzję podejmie). Te dokumenty trafiają do odpowiedniej teczki, a zespół HR zostaje o tym powiadomiony.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Gdy brakuje jakiś dokumentów to system z automatu wysyła ponaglenia do pracownika z dw do HR.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 automatu przychodzi także wiadomość, że musi przejść szkolenie BHP wraz z linkiem , gdzie musi się zalogować i zdać egzamin i przesłać do systemu certyfikatem ukończenia, gdzie zapisuje się w określoną teczkę - 1 tydzień czasu, co będzie ujęte także w jego grafiku)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zapoznaje się z ewidencją czasu pracy - filmik bądź instrukcja jak to należy robić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 grafiku pojawią się także zadanie na uzupełnienie formularza wizerunku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 grafiku pojawiają się kolejne przydzielone mu zadania z określonym czasem wykonania do realizacji, np. umówienie się na szkolenie z RODO, SZBI, Kodeks Honorowy (w ciągu miesiąca) i odznacza wykonanie zadania i na tej podstawie informacja zwrotna trafia do właściwych osób ujętych w ścieżce onboardingowej.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 2 miesiącach - spotkanie Marcin/zespół - podsumowanie pracy pracownika (ankieta feedbeckowa pracownika i zespołu i decyzja w sprawie jego dalszego zatrudnienia). Zespół zaznacza w systemie potrzebę przedłużenia umowy i dalszych zadań.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Przed upływem 3 miesięcy w grafiku jest zaznaczone i przychodzi mu przypomnienie, żeby umówić się na spotkanie w celu zapoznania się z benefitami (w załączeniu otrzymuje link do regulaminu bonusów). Po zapoznaniu się otrzymuje formularz do wypełnienia,  w jakim zakresie chciałby skorzystać i trafia ta odpowiedź do właściwej osoby. I na tej podstawie tworzą się zadania do wykonania dla właściwych osób w procesie.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Na stronie pracownika dostępny jest także do wglądu regulamin pracy, bonusów, SZBI i RODO i Kodeks Honorowy.</w:t>
      </w:r>
    </w:p>
    <w:p w:rsidR="00000000" w:rsidDel="00000000" w:rsidP="00000000" w:rsidRDefault="00000000" w:rsidRPr="00000000" w14:paraId="0000001B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 zależności kiedy umowa się kończy tworzą się kolejne zadania dla poszczególnych osób (patrz wyżej, na przykład po 3 miesiącach uop - przedłużenie umowy.</w:t>
      </w:r>
    </w:p>
    <w:p w:rsidR="00000000" w:rsidDel="00000000" w:rsidP="00000000" w:rsidRDefault="00000000" w:rsidRPr="00000000" w14:paraId="0000001C">
      <w:pPr>
        <w:numPr>
          <w:ilvl w:val="0"/>
          <w:numId w:val="3"/>
        </w:numPr>
        <w:ind w:left="720" w:hanging="360"/>
      </w:pPr>
      <w:r w:rsidDel="00000000" w:rsidR="00000000" w:rsidRPr="00000000">
        <w:rPr>
          <w:rtl w:val="0"/>
        </w:rPr>
        <w:t xml:space="preserve">Z automatu po roku informacja do właściwej osoby z prośbą o założenie konta na posiedzenia.pl.</w:t>
      </w:r>
    </w:p>
    <w:p w:rsidR="00000000" w:rsidDel="00000000" w:rsidP="00000000" w:rsidRDefault="00000000" w:rsidRPr="00000000" w14:paraId="0000001D">
      <w:pPr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Ankieta dla nowozatrudnionego i zespołu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b w:val="1"/>
          <w:rtl w:val="0"/>
        </w:rPr>
        <w:t xml:space="preserve">Ewidencja czasu pracy:</w:t>
      </w:r>
      <w:r w:rsidDel="00000000" w:rsidR="00000000" w:rsidRPr="00000000">
        <w:rPr>
          <w:rtl w:val="0"/>
        </w:rPr>
        <w:br w:type="textWrapping"/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przejrzysta, intuicyjna, zintegrowana z kalendarzem google, bez ścieżek akceptacji 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click in/click out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zaznaczanie urlopów według kodeksu pracy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wyliczanie nadgdzin i niedogodzin - fajne przejrzyste podsumowanie</w:t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bonus za nadgodziny</w:t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zestawienia dla pracownika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Rozliczenie kadr i płac.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z systemu wyciąganie raportu odnośnie wynagrodzenia podstawowego, danej premii  miesięcznej, benefitów i urlopów bądź l4 tworzy się raport , które zostaje udostępniony po naszym sprawdzeniu księgowej. Poszczególny benefit będzie miał określoną stawkę, na podstawie której system wyliczy wypłatę. Integracja  z symfonia i informacja zwrotna z listy 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płac. 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Offboarding</w:t>
      </w:r>
    </w:p>
    <w:p w:rsidR="00000000" w:rsidDel="00000000" w:rsidP="00000000" w:rsidRDefault="00000000" w:rsidRPr="00000000" w14:paraId="0000003A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Zespół podejmuje decyzję odnośnie rozstanie z danym pracownikiem. I przekazuje informację do systemu HR: rodzaj zakończenia współpracy (czy wypowiedzenie czy porozumienie stron, czy korzysta z programu budujemy Ciebie). Na tej podstawie z automatu generuje się dokument prawny, który przechodzi ścieżkę akceptacji (Prawnik, Grzesiu, HR) Po akceptacji ostatecznej takiego dokumentu, przekazywany jest do podpisu pracownikowi obustronnie za podpisem kwalifikowanym. A dokument z automatu trafia do właściwej e-teczki na dysku.</w:t>
      </w:r>
    </w:p>
    <w:p w:rsidR="00000000" w:rsidDel="00000000" w:rsidP="00000000" w:rsidRDefault="00000000" w:rsidRPr="00000000" w14:paraId="0000003C">
      <w:pPr>
        <w:numPr>
          <w:ilvl w:val="0"/>
          <w:numId w:val="5"/>
        </w:numPr>
        <w:ind w:left="720" w:hanging="360"/>
        <w:rPr/>
      </w:pPr>
      <w:r w:rsidDel="00000000" w:rsidR="00000000" w:rsidRPr="00000000">
        <w:rPr>
          <w:rtl w:val="0"/>
        </w:rPr>
        <w:t xml:space="preserve">Rozpoczyna się ścieżka offboardingowa według naszego ustalonego procesu.</w:t>
      </w:r>
    </w:p>
    <w:p w:rsidR="00000000" w:rsidDel="00000000" w:rsidP="00000000" w:rsidRDefault="00000000" w:rsidRPr="00000000" w14:paraId="0000003D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Pracownik otrzymuje z automatu wygenerowaną listę zadań do wykonania, którą odhacza po wykonaniu i informacja zwrotna jest przekazywana właściwym osobom w ścieżce. I do każdej osoby odpowiedzialnej za dany obszar trafia zadanie do wykonania:</w:t>
      </w:r>
    </w:p>
    <w:p w:rsidR="00000000" w:rsidDel="00000000" w:rsidP="00000000" w:rsidRDefault="00000000" w:rsidRPr="00000000" w14:paraId="0000003E">
      <w:pPr>
        <w:numPr>
          <w:ilvl w:val="0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zdanie karty, pilota, karty żywieniowe </w:t>
      </w:r>
    </w:p>
    <w:p w:rsidR="00000000" w:rsidDel="00000000" w:rsidP="00000000" w:rsidRDefault="00000000" w:rsidRPr="00000000" w14:paraId="0000003F">
      <w:pPr>
        <w:numPr>
          <w:ilvl w:val="0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zdanie sprzętu (laptop, telefon)</w:t>
      </w:r>
    </w:p>
    <w:p w:rsidR="00000000" w:rsidDel="00000000" w:rsidP="00000000" w:rsidRDefault="00000000" w:rsidRPr="00000000" w14:paraId="00000040">
      <w:pPr>
        <w:numPr>
          <w:ilvl w:val="0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zabranie uprawnień do systemów</w:t>
      </w:r>
    </w:p>
    <w:p w:rsidR="00000000" w:rsidDel="00000000" w:rsidP="00000000" w:rsidRDefault="00000000" w:rsidRPr="00000000" w14:paraId="00000041">
      <w:pPr>
        <w:numPr>
          <w:ilvl w:val="0"/>
          <w:numId w:val="6"/>
        </w:numPr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HR (odebranie ubezpieczenia, bonusów, multisport)</w:t>
      </w:r>
    </w:p>
    <w:p w:rsidR="00000000" w:rsidDel="00000000" w:rsidP="00000000" w:rsidRDefault="00000000" w:rsidRPr="00000000" w14:paraId="00000042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Po wykonaniu poszczególnych zadań, system aktualizuje status pracownika w oparciu o dokument prawny (na wypowiedzeniu, na zakończeniu współpracy za porozumieniem stron).</w:t>
      </w:r>
    </w:p>
    <w:p w:rsidR="00000000" w:rsidDel="00000000" w:rsidP="00000000" w:rsidRDefault="00000000" w:rsidRPr="00000000" w14:paraId="00000043">
      <w:pPr>
        <w:numPr>
          <w:ilvl w:val="0"/>
          <w:numId w:val="5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W dniu zakończenia współpracy wychodzi mail do biura rachunkowego z prośbą o przygotowanie</w:t>
      </w:r>
      <w:commentRangeStart w:id="0"/>
      <w:r w:rsidDel="00000000" w:rsidR="00000000" w:rsidRPr="00000000">
        <w:rPr>
          <w:color w:val="ff0000"/>
          <w:rtl w:val="0"/>
        </w:rPr>
        <w:t xml:space="preserve"> świadectwa pracy </w:t>
      </w:r>
      <w:commentRangeEnd w:id="0"/>
      <w:r w:rsidDel="00000000" w:rsidR="00000000" w:rsidRPr="00000000">
        <w:commentReference w:id="0"/>
      </w:r>
      <w:r w:rsidDel="00000000" w:rsidR="00000000" w:rsidRPr="00000000">
        <w:rPr>
          <w:rtl w:val="0"/>
        </w:rPr>
        <w:t xml:space="preserve">zgodnie z umową UoP z automatu i zmienia się status pracownika w systemie (zakończył współpracę).</w:t>
      </w:r>
    </w:p>
    <w:p w:rsidR="00000000" w:rsidDel="00000000" w:rsidP="00000000" w:rsidRDefault="00000000" w:rsidRPr="00000000" w14:paraId="00000044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ind w:left="720" w:firstLine="0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comment w:author="Lidia KLIMARCZYK openNexus" w:id="0" w:date="2024-10-28T10:26:04Z"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jak po stronie prawnej wygląda odebranie świadectwa pracy z podpisem ?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widowControl w:val="0"/>
      <w:tabs>
        <w:tab w:val="center" w:leader="none" w:pos="4536"/>
        <w:tab w:val="right" w:leader="none" w:pos="9072"/>
      </w:tabs>
      <w:spacing w:before="40" w:line="240" w:lineRule="auto"/>
      <w:jc w:val="center"/>
      <w:rPr>
        <w:b w:val="1"/>
        <w:sz w:val="18"/>
        <w:szCs w:val="18"/>
      </w:rPr>
    </w:pPr>
    <w:r w:rsidDel="00000000" w:rsidR="00000000" w:rsidRPr="00000000">
      <w:rPr>
        <w:b w:val="1"/>
        <w:sz w:val="18"/>
        <w:szCs w:val="18"/>
        <w:rtl w:val="0"/>
      </w:rPr>
      <w:t xml:space="preserve">Open Nexus Sp. z o.o., Bolesława Krzywoustego 3, 61-144 Poznań</w:t>
    </w:r>
  </w:p>
  <w:p w:rsidR="00000000" w:rsidDel="00000000" w:rsidP="00000000" w:rsidRDefault="00000000" w:rsidRPr="00000000" w14:paraId="0000005A">
    <w:pPr>
      <w:widowControl w:val="0"/>
      <w:tabs>
        <w:tab w:val="center" w:leader="none" w:pos="4536"/>
        <w:tab w:val="right" w:leader="none" w:pos="9072"/>
      </w:tabs>
      <w:spacing w:before="40" w:line="240" w:lineRule="auto"/>
      <w:jc w:val="center"/>
      <w:rPr/>
    </w:pPr>
    <w:r w:rsidDel="00000000" w:rsidR="00000000" w:rsidRPr="00000000">
      <w:rPr>
        <w:sz w:val="18"/>
        <w:szCs w:val="18"/>
        <w:rtl w:val="0"/>
      </w:rPr>
      <w:t xml:space="preserve">opennexus.com </w:t>
    </w:r>
    <w:r w:rsidDel="00000000" w:rsidR="00000000" w:rsidRPr="00000000">
      <w:rPr>
        <w:b w:val="1"/>
        <w:sz w:val="18"/>
        <w:szCs w:val="18"/>
        <w:rtl w:val="0"/>
      </w:rPr>
      <w:t xml:space="preserve">|</w:t>
    </w:r>
    <w:r w:rsidDel="00000000" w:rsidR="00000000" w:rsidRPr="00000000">
      <w:rPr>
        <w:sz w:val="18"/>
        <w:szCs w:val="18"/>
        <w:rtl w:val="0"/>
      </w:rPr>
      <w:t xml:space="preserve"> </w:t>
    </w:r>
    <w:r w:rsidDel="00000000" w:rsidR="00000000" w:rsidRPr="00000000">
      <w:rPr>
        <w:sz w:val="16"/>
        <w:szCs w:val="16"/>
        <w:rtl w:val="0"/>
      </w:rPr>
      <w:t xml:space="preserve">Strona </w:t>
    </w:r>
    <w:r w:rsidDel="00000000" w:rsidR="00000000" w:rsidRPr="00000000">
      <w:rPr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sz w:val="16"/>
        <w:szCs w:val="16"/>
        <w:rtl w:val="0"/>
      </w:rPr>
      <w:t xml:space="preserve"> z </w:t>
    </w:r>
    <w:r w:rsidDel="00000000" w:rsidR="00000000" w:rsidRPr="00000000">
      <w:rPr>
        <w:sz w:val="16"/>
        <w:szCs w:val="16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8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1617825</wp:posOffset>
          </wp:positionH>
          <wp:positionV relativeFrom="paragraph">
            <wp:posOffset>-285749</wp:posOffset>
          </wp:positionV>
          <wp:extent cx="2493010" cy="66167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93010" cy="66167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