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EED5C8D" w14:textId="77777777" w:rsidR="000721E7" w:rsidRPr="00D57CD7" w:rsidRDefault="000721E7" w:rsidP="00973AF5">
      <w:pPr>
        <w:jc w:val="center"/>
        <w:rPr>
          <w:sz w:val="20"/>
          <w:szCs w:val="20"/>
        </w:rPr>
        <w:sectPr w:rsidR="000721E7" w:rsidRPr="00D57CD7" w:rsidSect="00042061">
          <w:headerReference w:type="default" r:id="rId8"/>
          <w:footerReference w:type="default" r:id="rId9"/>
          <w:headerReference w:type="first" r:id="rId10"/>
          <w:footerReference w:type="first" r:id="rId11"/>
          <w:pgSz w:w="11900" w:h="16840"/>
          <w:pgMar w:top="1418" w:right="1418" w:bottom="1701" w:left="1418" w:header="1134" w:footer="1701" w:gutter="0"/>
          <w:cols w:num="2" w:space="708"/>
          <w:titlePg/>
          <w:docGrid w:linePitch="360"/>
        </w:sectPr>
      </w:pPr>
      <w:permStart w:id="1205361378" w:edGrp="everyone"/>
    </w:p>
    <w:p w14:paraId="1304583B" w14:textId="77777777" w:rsidR="004E39A0" w:rsidRPr="00D57CD7" w:rsidRDefault="004E39A0" w:rsidP="004E39A0">
      <w:pPr>
        <w:jc w:val="center"/>
        <w:rPr>
          <w:b/>
          <w:sz w:val="20"/>
          <w:szCs w:val="20"/>
        </w:rPr>
      </w:pPr>
      <w:r w:rsidRPr="00D57CD7">
        <w:rPr>
          <w:b/>
          <w:sz w:val="20"/>
          <w:szCs w:val="20"/>
        </w:rPr>
        <w:t>O G Ł O S Z E N I E   O   Z A M Ó W I E N I U</w:t>
      </w:r>
    </w:p>
    <w:p w14:paraId="28B97C18" w14:textId="77777777" w:rsidR="004E39A0" w:rsidRPr="00D57CD7" w:rsidRDefault="004E39A0" w:rsidP="004E39A0">
      <w:pPr>
        <w:jc w:val="center"/>
        <w:rPr>
          <w:sz w:val="20"/>
          <w:szCs w:val="20"/>
        </w:rPr>
      </w:pPr>
      <w:r w:rsidRPr="00D57CD7">
        <w:rPr>
          <w:sz w:val="20"/>
          <w:szCs w:val="20"/>
        </w:rPr>
        <w:t>pn.:</w:t>
      </w:r>
    </w:p>
    <w:p w14:paraId="6EDA6215" w14:textId="2878A799" w:rsidR="00EB7B52" w:rsidRPr="00D57CD7" w:rsidRDefault="004E39A0" w:rsidP="004E39A0">
      <w:pPr>
        <w:jc w:val="center"/>
        <w:rPr>
          <w:b/>
          <w:sz w:val="20"/>
          <w:szCs w:val="20"/>
        </w:rPr>
      </w:pPr>
      <w:r w:rsidRPr="00D57CD7">
        <w:rPr>
          <w:b/>
          <w:sz w:val="20"/>
          <w:szCs w:val="20"/>
        </w:rPr>
        <w:t>„</w:t>
      </w:r>
      <w:r w:rsidR="00C42245" w:rsidRPr="00C42245">
        <w:rPr>
          <w:b/>
          <w:sz w:val="20"/>
          <w:szCs w:val="20"/>
        </w:rPr>
        <w:t>Wykonanie projektu okleiny i realizacji usługi oklejenia pojazdów</w:t>
      </w:r>
      <w:r w:rsidR="00EB7B52" w:rsidRPr="00D57CD7">
        <w:rPr>
          <w:b/>
          <w:sz w:val="20"/>
          <w:szCs w:val="20"/>
        </w:rPr>
        <w:t xml:space="preserve">” </w:t>
      </w:r>
    </w:p>
    <w:p w14:paraId="4AF1B6C4" w14:textId="583D1060" w:rsidR="004E39A0" w:rsidRPr="00D57CD7" w:rsidRDefault="004E39A0" w:rsidP="004E39A0">
      <w:pPr>
        <w:jc w:val="center"/>
        <w:rPr>
          <w:b/>
          <w:sz w:val="20"/>
          <w:szCs w:val="20"/>
        </w:rPr>
      </w:pPr>
      <w:r w:rsidRPr="00D57CD7">
        <w:rPr>
          <w:b/>
          <w:sz w:val="20"/>
          <w:szCs w:val="20"/>
        </w:rPr>
        <w:t>znak sprawy: DZ.26</w:t>
      </w:r>
      <w:r w:rsidR="004B351E">
        <w:rPr>
          <w:b/>
          <w:sz w:val="20"/>
          <w:szCs w:val="20"/>
        </w:rPr>
        <w:t>.</w:t>
      </w:r>
      <w:r w:rsidR="00C42245">
        <w:rPr>
          <w:b/>
          <w:sz w:val="20"/>
          <w:szCs w:val="20"/>
        </w:rPr>
        <w:t>38</w:t>
      </w:r>
      <w:r w:rsidR="006E0400">
        <w:rPr>
          <w:b/>
          <w:sz w:val="20"/>
          <w:szCs w:val="20"/>
        </w:rPr>
        <w:t>9</w:t>
      </w:r>
      <w:r w:rsidR="00BA3758">
        <w:rPr>
          <w:b/>
          <w:sz w:val="20"/>
          <w:szCs w:val="20"/>
        </w:rPr>
        <w:t>.2024</w:t>
      </w:r>
    </w:p>
    <w:p w14:paraId="35FD4FDA" w14:textId="77777777" w:rsidR="004E39A0" w:rsidRPr="00D57CD7" w:rsidRDefault="004E39A0" w:rsidP="004E39A0">
      <w:pPr>
        <w:jc w:val="center"/>
        <w:rPr>
          <w:b/>
          <w:sz w:val="20"/>
          <w:szCs w:val="20"/>
        </w:rPr>
      </w:pPr>
    </w:p>
    <w:p w14:paraId="51ED1F15" w14:textId="77777777" w:rsidR="004E39A0" w:rsidRPr="00973AF5" w:rsidRDefault="004E39A0" w:rsidP="00973AF5">
      <w:pPr>
        <w:pStyle w:val="Akapitzlist"/>
        <w:numPr>
          <w:ilvl w:val="0"/>
          <w:numId w:val="8"/>
        </w:numPr>
        <w:ind w:left="284" w:hanging="284"/>
        <w:rPr>
          <w:sz w:val="20"/>
          <w:szCs w:val="20"/>
        </w:rPr>
      </w:pPr>
      <w:r w:rsidRPr="00973AF5">
        <w:rPr>
          <w:b/>
          <w:sz w:val="20"/>
          <w:szCs w:val="20"/>
          <w:u w:val="single"/>
        </w:rPr>
        <w:t>Zamawiający:</w:t>
      </w:r>
      <w:r w:rsidRPr="00973AF5">
        <w:rPr>
          <w:sz w:val="20"/>
          <w:szCs w:val="20"/>
        </w:rPr>
        <w:t xml:space="preserve"> „Koleje Małopolskie” Sp. z o.o., ul. Wodna 2, 30-556 Kraków, e-mail: </w:t>
      </w:r>
      <w:hyperlink r:id="rId12" w:history="1">
        <w:r w:rsidRPr="00973AF5">
          <w:rPr>
            <w:rStyle w:val="Hipercze"/>
            <w:sz w:val="20"/>
            <w:szCs w:val="20"/>
          </w:rPr>
          <w:t>zamówienia@kolejemalopolskie.com.pl</w:t>
        </w:r>
      </w:hyperlink>
      <w:r w:rsidRPr="00973AF5">
        <w:rPr>
          <w:sz w:val="20"/>
          <w:szCs w:val="20"/>
        </w:rPr>
        <w:t xml:space="preserve"> </w:t>
      </w:r>
    </w:p>
    <w:p w14:paraId="10CE4E03" w14:textId="77777777" w:rsidR="004E39A0" w:rsidRPr="00D57CD7" w:rsidRDefault="004E39A0" w:rsidP="004E39A0">
      <w:pPr>
        <w:rPr>
          <w:sz w:val="20"/>
          <w:szCs w:val="20"/>
        </w:rPr>
      </w:pPr>
    </w:p>
    <w:p w14:paraId="55937359" w14:textId="77777777" w:rsidR="004E39A0" w:rsidRPr="00973AF5" w:rsidRDefault="004E39A0" w:rsidP="00973AF5">
      <w:pPr>
        <w:pStyle w:val="Akapitzlist"/>
        <w:numPr>
          <w:ilvl w:val="0"/>
          <w:numId w:val="8"/>
        </w:numPr>
        <w:ind w:left="284" w:hanging="284"/>
        <w:rPr>
          <w:sz w:val="20"/>
          <w:szCs w:val="20"/>
        </w:rPr>
      </w:pPr>
      <w:r w:rsidRPr="00973AF5">
        <w:rPr>
          <w:b/>
          <w:sz w:val="20"/>
          <w:szCs w:val="20"/>
          <w:u w:val="single"/>
        </w:rPr>
        <w:t>Tryb zamówienia:</w:t>
      </w:r>
      <w:r w:rsidRPr="00973AF5">
        <w:rPr>
          <w:sz w:val="20"/>
          <w:szCs w:val="20"/>
        </w:rPr>
        <w:t xml:space="preserve"> zamówienie sektorowe prowadzone w trybie podstawowym z możliwością negocjacji.</w:t>
      </w:r>
    </w:p>
    <w:p w14:paraId="14BD0842" w14:textId="77777777" w:rsidR="004E39A0" w:rsidRPr="00D57CD7" w:rsidRDefault="004E39A0" w:rsidP="004E39A0">
      <w:pPr>
        <w:rPr>
          <w:sz w:val="20"/>
          <w:szCs w:val="20"/>
        </w:rPr>
      </w:pPr>
    </w:p>
    <w:p w14:paraId="32F2872C" w14:textId="77777777" w:rsidR="004E39A0" w:rsidRPr="00973AF5" w:rsidRDefault="004E39A0" w:rsidP="00973AF5">
      <w:pPr>
        <w:pStyle w:val="Akapitzlist"/>
        <w:numPr>
          <w:ilvl w:val="0"/>
          <w:numId w:val="8"/>
        </w:numPr>
        <w:ind w:left="284" w:hanging="284"/>
        <w:rPr>
          <w:b/>
          <w:sz w:val="20"/>
          <w:szCs w:val="20"/>
          <w:u w:val="single"/>
        </w:rPr>
      </w:pPr>
      <w:r w:rsidRPr="00973AF5">
        <w:rPr>
          <w:b/>
          <w:sz w:val="20"/>
          <w:szCs w:val="20"/>
          <w:u w:val="single"/>
        </w:rPr>
        <w:t>Określenie sposobu uzyskania specyfikacji warunków zamówienia:</w:t>
      </w:r>
    </w:p>
    <w:p w14:paraId="1D38697F" w14:textId="77777777" w:rsidR="004E39A0" w:rsidRPr="00D57CD7" w:rsidRDefault="004E39A0" w:rsidP="004E39A0">
      <w:pPr>
        <w:rPr>
          <w:sz w:val="20"/>
          <w:szCs w:val="20"/>
        </w:rPr>
      </w:pPr>
      <w:r w:rsidRPr="00D57CD7">
        <w:rPr>
          <w:sz w:val="20"/>
          <w:szCs w:val="20"/>
        </w:rPr>
        <w:t>Specyfikację warunków zamówienia można pobrać bezpłatnie poprzez platformę zakupową Zamawiającego - https://platformazakupowa.pl/pn/kolejemalopolskie/proceedings</w:t>
      </w:r>
    </w:p>
    <w:p w14:paraId="1833DDB1" w14:textId="77777777" w:rsidR="004E39A0" w:rsidRPr="00D57CD7" w:rsidRDefault="004E39A0" w:rsidP="004E39A0">
      <w:pPr>
        <w:rPr>
          <w:sz w:val="20"/>
          <w:szCs w:val="20"/>
        </w:rPr>
      </w:pPr>
    </w:p>
    <w:p w14:paraId="18CC9DC1" w14:textId="77777777" w:rsidR="004E39A0" w:rsidRPr="00973AF5" w:rsidRDefault="004E39A0" w:rsidP="00973AF5">
      <w:pPr>
        <w:pStyle w:val="Akapitzlist"/>
        <w:numPr>
          <w:ilvl w:val="0"/>
          <w:numId w:val="8"/>
        </w:numPr>
        <w:ind w:left="284" w:hanging="284"/>
        <w:rPr>
          <w:b/>
          <w:sz w:val="20"/>
          <w:szCs w:val="20"/>
          <w:u w:val="single"/>
        </w:rPr>
      </w:pPr>
      <w:r w:rsidRPr="00973AF5">
        <w:rPr>
          <w:b/>
          <w:sz w:val="20"/>
          <w:szCs w:val="20"/>
          <w:u w:val="single"/>
        </w:rPr>
        <w:t xml:space="preserve">Opis przedmiotu oraz wielkości lub zakresu zamówienia: </w:t>
      </w:r>
    </w:p>
    <w:p w14:paraId="5E7AE0DF" w14:textId="2AEE3DA0" w:rsidR="00973AF5" w:rsidRDefault="00FA1E03" w:rsidP="00C42245">
      <w:pPr>
        <w:spacing w:line="288" w:lineRule="auto"/>
        <w:rPr>
          <w:sz w:val="20"/>
          <w:szCs w:val="20"/>
        </w:rPr>
      </w:pPr>
      <w:r w:rsidRPr="003F4E21">
        <w:rPr>
          <w:rStyle w:val="Tytuksiki"/>
          <w:sz w:val="20"/>
          <w:szCs w:val="20"/>
        </w:rPr>
        <w:t>Przedmiotem zamówienia jest</w:t>
      </w:r>
      <w:r w:rsidR="00C42245">
        <w:rPr>
          <w:rStyle w:val="Tytuksiki"/>
          <w:sz w:val="20"/>
          <w:szCs w:val="20"/>
        </w:rPr>
        <w:t xml:space="preserve"> </w:t>
      </w:r>
      <w:r w:rsidR="00C42245" w:rsidRPr="00C42245">
        <w:rPr>
          <w:sz w:val="20"/>
          <w:szCs w:val="20"/>
        </w:rPr>
        <w:t xml:space="preserve">usługa polegająca na wykonaniu projektu okleiny </w:t>
      </w:r>
      <w:r w:rsidR="00C42245" w:rsidRPr="00C42245">
        <w:rPr>
          <w:sz w:val="20"/>
          <w:szCs w:val="20"/>
          <w:lang w:bidi="pl-PL"/>
        </w:rPr>
        <w:t xml:space="preserve">i realizacji usługi oklejenia </w:t>
      </w:r>
      <w:r w:rsidR="00C42245" w:rsidRPr="00C42245">
        <w:rPr>
          <w:sz w:val="20"/>
          <w:szCs w:val="20"/>
        </w:rPr>
        <w:t xml:space="preserve">sześciu pojazdów trójczłonowych serii EN57AL o numerach: EN57AL-1530, EN57AL-1528, EN57AL-1296, EN57AL-1574, EN57AL-1519, EN57AL-1522 </w:t>
      </w:r>
      <w:bookmarkStart w:id="0" w:name="_Hlk148647751"/>
      <w:r w:rsidR="00C42245" w:rsidRPr="00C42245">
        <w:rPr>
          <w:sz w:val="20"/>
          <w:szCs w:val="20"/>
          <w:lang w:bidi="pl-PL"/>
        </w:rPr>
        <w:t>oraz oklejenie zewnętrzne folią przeciwsłoneczną szyb bocznych pojazdów</w:t>
      </w:r>
      <w:bookmarkEnd w:id="0"/>
      <w:r w:rsidR="00622484" w:rsidRPr="00C42245">
        <w:rPr>
          <w:sz w:val="20"/>
          <w:szCs w:val="20"/>
        </w:rPr>
        <w:t>.</w:t>
      </w:r>
    </w:p>
    <w:p w14:paraId="46E781AE" w14:textId="224D6C1B" w:rsidR="00777CA6" w:rsidRPr="00777CA6" w:rsidRDefault="00777CA6" w:rsidP="00777CA6">
      <w:pPr>
        <w:rPr>
          <w:sz w:val="20"/>
          <w:szCs w:val="20"/>
        </w:rPr>
      </w:pPr>
      <w:r w:rsidRPr="00586DDC">
        <w:rPr>
          <w:bCs/>
          <w:sz w:val="20"/>
          <w:szCs w:val="20"/>
        </w:rPr>
        <w:t xml:space="preserve">Zamawiający </w:t>
      </w:r>
      <w:r w:rsidRPr="000F16B6">
        <w:rPr>
          <w:sz w:val="20"/>
          <w:szCs w:val="20"/>
          <w:u w:val="single"/>
        </w:rPr>
        <w:t>wymaga odbycia wizji lokalnej</w:t>
      </w:r>
      <w:r w:rsidRPr="00586DDC">
        <w:rPr>
          <w:bCs/>
          <w:sz w:val="20"/>
          <w:szCs w:val="20"/>
        </w:rPr>
        <w:t xml:space="preserve"> </w:t>
      </w:r>
      <w:r w:rsidRPr="00586DDC">
        <w:rPr>
          <w:rFonts w:eastAsia="Calibri"/>
          <w:bCs/>
          <w:sz w:val="20"/>
          <w:szCs w:val="20"/>
        </w:rPr>
        <w:t>aby  zapoznać się ze stanem faktycznym malatury pojazdów oraz wykonania szczegółowych pomiarów okleiny</w:t>
      </w:r>
      <w:r w:rsidRPr="00777CA6">
        <w:rPr>
          <w:b/>
          <w:i/>
          <w:sz w:val="20"/>
          <w:szCs w:val="20"/>
        </w:rPr>
        <w:t>.</w:t>
      </w:r>
    </w:p>
    <w:p w14:paraId="2B11AB72" w14:textId="77777777" w:rsidR="0041502E" w:rsidRPr="00D57CD7" w:rsidRDefault="0041502E" w:rsidP="004E39A0">
      <w:pPr>
        <w:rPr>
          <w:sz w:val="20"/>
          <w:szCs w:val="20"/>
        </w:rPr>
      </w:pPr>
    </w:p>
    <w:p w14:paraId="5FEB057C" w14:textId="77777777" w:rsidR="004E39A0" w:rsidRPr="00973AF5" w:rsidRDefault="004E39A0" w:rsidP="00973AF5">
      <w:pPr>
        <w:pStyle w:val="Akapitzlist"/>
        <w:numPr>
          <w:ilvl w:val="0"/>
          <w:numId w:val="8"/>
        </w:numPr>
        <w:ind w:left="284" w:hanging="284"/>
        <w:rPr>
          <w:b/>
          <w:sz w:val="20"/>
          <w:szCs w:val="20"/>
          <w:u w:val="single"/>
        </w:rPr>
      </w:pPr>
      <w:r w:rsidRPr="00973AF5">
        <w:rPr>
          <w:b/>
          <w:sz w:val="20"/>
          <w:szCs w:val="20"/>
          <w:u w:val="single"/>
        </w:rPr>
        <w:t>Informacja o możliwości złożenia oferty wariantowej i częściowej:</w:t>
      </w:r>
    </w:p>
    <w:p w14:paraId="563E546A" w14:textId="6EC2B859" w:rsidR="004E39A0" w:rsidRDefault="004E39A0" w:rsidP="004E39A0">
      <w:pPr>
        <w:rPr>
          <w:sz w:val="20"/>
          <w:szCs w:val="20"/>
        </w:rPr>
      </w:pPr>
      <w:r w:rsidRPr="00D57CD7">
        <w:rPr>
          <w:sz w:val="20"/>
          <w:szCs w:val="20"/>
        </w:rPr>
        <w:t xml:space="preserve">Nie dopuszcza się składania ofert wariantowych. </w:t>
      </w:r>
      <w:r w:rsidR="00622484" w:rsidRPr="00D57CD7">
        <w:rPr>
          <w:sz w:val="20"/>
          <w:szCs w:val="20"/>
        </w:rPr>
        <w:t xml:space="preserve">Nie dopuszcza się składania ofert </w:t>
      </w:r>
      <w:r w:rsidR="00622484">
        <w:rPr>
          <w:sz w:val="20"/>
          <w:szCs w:val="20"/>
        </w:rPr>
        <w:t>częściowych.</w:t>
      </w:r>
    </w:p>
    <w:p w14:paraId="303955B4" w14:textId="77777777" w:rsidR="00630426" w:rsidRPr="00D57CD7" w:rsidRDefault="00630426" w:rsidP="004E39A0">
      <w:pPr>
        <w:rPr>
          <w:sz w:val="20"/>
          <w:szCs w:val="20"/>
        </w:rPr>
      </w:pPr>
    </w:p>
    <w:p w14:paraId="2299A326" w14:textId="77777777" w:rsidR="004E39A0" w:rsidRPr="00973AF5" w:rsidRDefault="004E39A0" w:rsidP="00973AF5">
      <w:pPr>
        <w:pStyle w:val="Akapitzlist"/>
        <w:numPr>
          <w:ilvl w:val="0"/>
          <w:numId w:val="8"/>
        </w:numPr>
        <w:ind w:left="284" w:hanging="284"/>
        <w:rPr>
          <w:b/>
          <w:sz w:val="20"/>
          <w:szCs w:val="20"/>
          <w:u w:val="single"/>
        </w:rPr>
      </w:pPr>
      <w:r w:rsidRPr="00973AF5">
        <w:rPr>
          <w:b/>
          <w:sz w:val="20"/>
          <w:szCs w:val="20"/>
          <w:u w:val="single"/>
        </w:rPr>
        <w:t xml:space="preserve">Termin wykonania zamówienia: </w:t>
      </w:r>
    </w:p>
    <w:p w14:paraId="26CA46FD" w14:textId="77777777" w:rsidR="00D57166" w:rsidRDefault="00C42245" w:rsidP="00D57166">
      <w:pPr>
        <w:rPr>
          <w:rFonts w:eastAsia="Calibri"/>
          <w:sz w:val="20"/>
          <w:szCs w:val="20"/>
        </w:rPr>
      </w:pPr>
      <w:r w:rsidRPr="00D57166">
        <w:rPr>
          <w:rFonts w:eastAsia="Calibri"/>
          <w:sz w:val="20"/>
          <w:szCs w:val="20"/>
        </w:rPr>
        <w:t xml:space="preserve">Wykonawca zobowiązuje się okleić łącznie 6 (sześć) pojazdów będących w dyspozycji Zamawiającego w terminie: </w:t>
      </w:r>
    </w:p>
    <w:p w14:paraId="430EEF99" w14:textId="77777777" w:rsidR="00D57166" w:rsidRDefault="00D57166" w:rsidP="003C6900">
      <w:pPr>
        <w:pStyle w:val="Akapitzlist"/>
        <w:numPr>
          <w:ilvl w:val="0"/>
          <w:numId w:val="18"/>
        </w:numPr>
        <w:ind w:left="567"/>
        <w:rPr>
          <w:rFonts w:eastAsia="Calibri"/>
          <w:sz w:val="20"/>
          <w:szCs w:val="20"/>
        </w:rPr>
      </w:pPr>
      <w:r w:rsidRPr="00D57166">
        <w:rPr>
          <w:rFonts w:eastAsia="Calibri"/>
          <w:sz w:val="20"/>
          <w:szCs w:val="20"/>
        </w:rPr>
        <w:t>dwa pierwsze Pojazdy wskazane przez Zmawiającego nie później niż do dnia 8 grudnia 2024 r.,</w:t>
      </w:r>
    </w:p>
    <w:p w14:paraId="00B99398" w14:textId="2CEAB42D" w:rsidR="00D57166" w:rsidRPr="00D57166" w:rsidRDefault="00D57166" w:rsidP="003C6900">
      <w:pPr>
        <w:pStyle w:val="Akapitzlist"/>
        <w:numPr>
          <w:ilvl w:val="0"/>
          <w:numId w:val="18"/>
        </w:numPr>
        <w:ind w:left="567"/>
        <w:rPr>
          <w:rFonts w:eastAsia="Calibri"/>
          <w:sz w:val="20"/>
          <w:szCs w:val="20"/>
        </w:rPr>
      </w:pPr>
      <w:r w:rsidRPr="00D57166">
        <w:rPr>
          <w:rFonts w:eastAsia="Calibri"/>
          <w:sz w:val="20"/>
          <w:szCs w:val="20"/>
        </w:rPr>
        <w:t>kolejne cztery Pojazdy nie później niż do dnia 30 kwietnia 2025 r.</w:t>
      </w:r>
    </w:p>
    <w:p w14:paraId="62E14F20" w14:textId="6527B2FE" w:rsidR="004E39A0" w:rsidRDefault="004E39A0" w:rsidP="00D57166">
      <w:pPr>
        <w:spacing w:line="288" w:lineRule="auto"/>
        <w:rPr>
          <w:rFonts w:eastAsia="Calibri"/>
          <w:sz w:val="20"/>
          <w:szCs w:val="20"/>
        </w:rPr>
      </w:pPr>
    </w:p>
    <w:p w14:paraId="78A56A98" w14:textId="77777777" w:rsidR="004E39A0" w:rsidRPr="00973AF5" w:rsidRDefault="004E39A0" w:rsidP="00973AF5">
      <w:pPr>
        <w:pStyle w:val="Akapitzlist"/>
        <w:numPr>
          <w:ilvl w:val="0"/>
          <w:numId w:val="8"/>
        </w:numPr>
        <w:ind w:left="426" w:hanging="426"/>
        <w:rPr>
          <w:b/>
          <w:sz w:val="20"/>
          <w:szCs w:val="20"/>
          <w:u w:val="single"/>
        </w:rPr>
      </w:pPr>
      <w:r w:rsidRPr="00973AF5">
        <w:rPr>
          <w:b/>
          <w:sz w:val="20"/>
          <w:szCs w:val="20"/>
          <w:u w:val="single"/>
        </w:rPr>
        <w:t>Opis warunków udziału w postępowaniu oraz opis sposobu dokonywania oceny spełniania tych warunków:</w:t>
      </w:r>
    </w:p>
    <w:p w14:paraId="7CF73F9A" w14:textId="77777777" w:rsidR="004E39A0" w:rsidRPr="00D57CD7" w:rsidRDefault="004E39A0" w:rsidP="005550D2">
      <w:pPr>
        <w:rPr>
          <w:sz w:val="20"/>
          <w:szCs w:val="20"/>
        </w:rPr>
      </w:pPr>
      <w:r w:rsidRPr="00D57CD7">
        <w:rPr>
          <w:sz w:val="20"/>
          <w:szCs w:val="20"/>
        </w:rPr>
        <w:t xml:space="preserve">O udzielenie zamówienia mogą ubiegać się Wykonawcy, którzy: </w:t>
      </w:r>
    </w:p>
    <w:p w14:paraId="344FF6D9" w14:textId="77777777" w:rsidR="00BA3758" w:rsidRPr="00BA3758" w:rsidRDefault="00FA1E03" w:rsidP="005550D2">
      <w:pPr>
        <w:pStyle w:val="pkt"/>
        <w:numPr>
          <w:ilvl w:val="1"/>
          <w:numId w:val="10"/>
        </w:numPr>
        <w:spacing w:before="0" w:after="0" w:line="276" w:lineRule="auto"/>
        <w:ind w:left="426" w:hanging="426"/>
        <w:contextualSpacing/>
        <w:rPr>
          <w:rFonts w:ascii="Arial" w:hAnsi="Arial" w:cs="Arial"/>
          <w:color w:val="000000" w:themeColor="text1"/>
          <w:sz w:val="20"/>
          <w:szCs w:val="20"/>
        </w:rPr>
      </w:pPr>
      <w:r w:rsidRPr="00BA3758">
        <w:rPr>
          <w:rFonts w:ascii="Arial" w:hAnsi="Arial" w:cs="Arial"/>
          <w:sz w:val="20"/>
          <w:szCs w:val="20"/>
        </w:rPr>
        <w:t xml:space="preserve">posiadają uprawnienia do wykonywania określonej działalności lub czynności, jeżeli </w:t>
      </w:r>
      <w:r w:rsidRPr="00BA3758">
        <w:rPr>
          <w:rFonts w:ascii="Arial" w:hAnsi="Arial" w:cs="Arial"/>
          <w:sz w:val="20"/>
          <w:szCs w:val="20"/>
          <w:lang w:val="pl-PL"/>
        </w:rPr>
        <w:t xml:space="preserve">przepisy odrębne </w:t>
      </w:r>
      <w:r w:rsidRPr="00BA3758">
        <w:rPr>
          <w:rFonts w:ascii="Arial" w:hAnsi="Arial" w:cs="Arial"/>
          <w:sz w:val="20"/>
          <w:szCs w:val="20"/>
        </w:rPr>
        <w:t xml:space="preserve">nakładają obowiązek posiadania takich uprawnień, </w:t>
      </w:r>
    </w:p>
    <w:p w14:paraId="7ABDBF11" w14:textId="77777777" w:rsidR="00680C1B" w:rsidRPr="00C42245" w:rsidRDefault="00FA1E03" w:rsidP="003F4E21">
      <w:pPr>
        <w:pStyle w:val="pkt"/>
        <w:numPr>
          <w:ilvl w:val="1"/>
          <w:numId w:val="10"/>
        </w:numPr>
        <w:spacing w:before="0" w:after="0" w:line="276" w:lineRule="auto"/>
        <w:ind w:left="426"/>
        <w:contextualSpacing/>
        <w:rPr>
          <w:rFonts w:ascii="Arial" w:hAnsi="Arial" w:cs="Arial"/>
          <w:color w:val="000000" w:themeColor="text1"/>
          <w:sz w:val="20"/>
          <w:szCs w:val="20"/>
        </w:rPr>
      </w:pPr>
      <w:r w:rsidRPr="00BA3758">
        <w:rPr>
          <w:rFonts w:ascii="Arial" w:hAnsi="Arial" w:cs="Arial"/>
          <w:color w:val="000000" w:themeColor="text1"/>
          <w:sz w:val="20"/>
          <w:szCs w:val="20"/>
        </w:rPr>
        <w:t xml:space="preserve">posiadają </w:t>
      </w:r>
      <w:r w:rsidRPr="00C42245">
        <w:rPr>
          <w:rFonts w:ascii="Arial" w:hAnsi="Arial" w:cs="Arial"/>
          <w:color w:val="000000" w:themeColor="text1"/>
          <w:sz w:val="20"/>
          <w:szCs w:val="20"/>
        </w:rPr>
        <w:t xml:space="preserve">zdolność techniczną i zawodową, </w:t>
      </w:r>
    </w:p>
    <w:p w14:paraId="3239E893" w14:textId="429B2BAF" w:rsidR="00680C1B" w:rsidRPr="00C42245" w:rsidRDefault="00C42245" w:rsidP="003F4E21">
      <w:pPr>
        <w:pStyle w:val="pkt"/>
        <w:numPr>
          <w:ilvl w:val="2"/>
          <w:numId w:val="10"/>
        </w:numPr>
        <w:spacing w:before="0" w:after="0" w:line="276" w:lineRule="auto"/>
        <w:contextualSpacing/>
        <w:rPr>
          <w:rFonts w:ascii="Arial" w:hAnsi="Arial" w:cs="Arial"/>
          <w:color w:val="000000" w:themeColor="text1"/>
          <w:sz w:val="20"/>
          <w:szCs w:val="20"/>
        </w:rPr>
      </w:pPr>
      <w:r w:rsidRPr="00C42245">
        <w:rPr>
          <w:rFonts w:ascii="Arial" w:eastAsia="Calibri" w:hAnsi="Arial" w:cs="Arial"/>
          <w:sz w:val="20"/>
          <w:szCs w:val="20"/>
        </w:rPr>
        <w:t xml:space="preserve">Niniejszy warunek zostanie uznany za spełniony, jeżeli Wykonawca wykaże, </w:t>
      </w:r>
      <w:r w:rsidRPr="00C42245">
        <w:rPr>
          <w:rFonts w:ascii="Arial" w:eastAsia="Calibri" w:hAnsi="Arial" w:cs="Arial"/>
          <w:sz w:val="20"/>
          <w:szCs w:val="20"/>
        </w:rPr>
        <w:br/>
        <w:t xml:space="preserve">że w okresie ostatnich 3 lat przed upływem terminu składania ofert, a jeżeli okres prowadzenia działalności jest krótszy – w tym okresie należycie wykonał co najmniej 1 (jedną usługę) polegającą na przygotowaniu projektu oraz wykonaniu usługi oklejenia co </w:t>
      </w:r>
      <w:r w:rsidRPr="00C42245">
        <w:rPr>
          <w:rFonts w:ascii="Arial" w:eastAsia="Calibri" w:hAnsi="Arial" w:cs="Arial"/>
          <w:sz w:val="20"/>
          <w:szCs w:val="20"/>
        </w:rPr>
        <w:lastRenderedPageBreak/>
        <w:t>najmniej 3 pojazdów technologią identyczną, jak w załączonym OPZ o wartości minimum 150 000,00 zł (sto pięćdziesiąt tysięcy zł 00/100) każda usługa.</w:t>
      </w:r>
    </w:p>
    <w:p w14:paraId="3272982D" w14:textId="393C8425" w:rsidR="00C42245" w:rsidRPr="00C42245" w:rsidRDefault="00C42245" w:rsidP="003F4E21">
      <w:pPr>
        <w:pStyle w:val="pkt"/>
        <w:numPr>
          <w:ilvl w:val="2"/>
          <w:numId w:val="10"/>
        </w:numPr>
        <w:spacing w:before="0" w:after="0" w:line="276" w:lineRule="auto"/>
        <w:contextualSpacing/>
        <w:rPr>
          <w:rFonts w:ascii="Arial" w:hAnsi="Arial" w:cs="Arial"/>
          <w:color w:val="000000" w:themeColor="text1"/>
          <w:sz w:val="20"/>
          <w:szCs w:val="20"/>
        </w:rPr>
      </w:pPr>
      <w:r w:rsidRPr="00C42245">
        <w:rPr>
          <w:rFonts w:ascii="Arial" w:hAnsi="Arial" w:cs="Arial"/>
          <w:bCs/>
          <w:sz w:val="20"/>
          <w:szCs w:val="20"/>
        </w:rPr>
        <w:t>Niniejszy warunek zostanie spełniony, jeżeli wykonawca wykaże, iż dysponuje osobami zdolnymi do wykonania zamówienia, to znaczy, że wykonawca musi mieć do dyspozycji co najmniej: trzy osoby, które posiadają kwalifikacje jako aplikatorzy posiadający certyfikat producenta folii</w:t>
      </w:r>
    </w:p>
    <w:p w14:paraId="729C1130" w14:textId="77777777" w:rsidR="00FA1E03" w:rsidRPr="00680C1B" w:rsidRDefault="00FA1E03" w:rsidP="005550D2">
      <w:pPr>
        <w:pStyle w:val="pkt"/>
        <w:numPr>
          <w:ilvl w:val="1"/>
          <w:numId w:val="10"/>
        </w:numPr>
        <w:spacing w:before="0" w:after="0" w:line="276" w:lineRule="auto"/>
        <w:ind w:left="426" w:hanging="426"/>
        <w:contextualSpacing/>
        <w:rPr>
          <w:rFonts w:ascii="Arial" w:hAnsi="Arial" w:cs="Arial"/>
          <w:color w:val="000000" w:themeColor="text1"/>
          <w:sz w:val="20"/>
          <w:szCs w:val="20"/>
        </w:rPr>
      </w:pPr>
      <w:r w:rsidRPr="00680C1B">
        <w:rPr>
          <w:rFonts w:ascii="Arial" w:hAnsi="Arial" w:cs="Arial"/>
          <w:color w:val="000000" w:themeColor="text1"/>
          <w:sz w:val="20"/>
          <w:szCs w:val="20"/>
        </w:rPr>
        <w:t>znajdują się w sytuacji ekonomicznej i finansowej zapewniającej wykonanie zamówienia, niemniej Zamawiający nie precyzuje żadnych wymagań, których spełnienie Wykonawcy zobowiązani są wykazać w sposób szczególny;</w:t>
      </w:r>
    </w:p>
    <w:p w14:paraId="684C4AB5" w14:textId="77777777" w:rsidR="00FA1E03" w:rsidRPr="00E8178D" w:rsidRDefault="00FA1E03" w:rsidP="00FA1E03">
      <w:pPr>
        <w:pStyle w:val="pkt"/>
        <w:numPr>
          <w:ilvl w:val="1"/>
          <w:numId w:val="10"/>
        </w:numPr>
        <w:spacing w:line="276" w:lineRule="auto"/>
        <w:ind w:left="426" w:hanging="426"/>
        <w:contextualSpacing/>
        <w:rPr>
          <w:rFonts w:ascii="Arial" w:hAnsi="Arial" w:cs="Arial"/>
          <w:color w:val="000000" w:themeColor="text1"/>
          <w:sz w:val="20"/>
          <w:szCs w:val="20"/>
        </w:rPr>
      </w:pPr>
      <w:r w:rsidRPr="00E8178D">
        <w:rPr>
          <w:rFonts w:ascii="Arial" w:hAnsi="Arial" w:cs="Arial"/>
          <w:sz w:val="20"/>
          <w:szCs w:val="20"/>
        </w:rPr>
        <w:t xml:space="preserve">nie podlegają wykluczeniu z postępowania o udzielenie zamówienia. </w:t>
      </w:r>
      <w:r w:rsidRPr="00E8178D">
        <w:rPr>
          <w:rFonts w:ascii="Arial" w:hAnsi="Arial" w:cs="Arial"/>
          <w:sz w:val="20"/>
          <w:szCs w:val="20"/>
        </w:rPr>
        <w:tab/>
      </w:r>
    </w:p>
    <w:p w14:paraId="51DAEDBA" w14:textId="77777777" w:rsidR="004E39A0" w:rsidRPr="00D57CD7" w:rsidRDefault="004E39A0" w:rsidP="004E39A0">
      <w:pPr>
        <w:rPr>
          <w:sz w:val="20"/>
          <w:szCs w:val="20"/>
        </w:rPr>
      </w:pPr>
    </w:p>
    <w:p w14:paraId="56DEC898" w14:textId="77777777" w:rsidR="004E39A0" w:rsidRPr="00973AF5" w:rsidRDefault="004E39A0" w:rsidP="00973AF5">
      <w:pPr>
        <w:pStyle w:val="Akapitzlist"/>
        <w:numPr>
          <w:ilvl w:val="0"/>
          <w:numId w:val="8"/>
        </w:numPr>
        <w:ind w:left="426" w:hanging="426"/>
        <w:rPr>
          <w:b/>
          <w:sz w:val="20"/>
          <w:szCs w:val="20"/>
          <w:u w:val="single"/>
        </w:rPr>
      </w:pPr>
      <w:r w:rsidRPr="00973AF5">
        <w:rPr>
          <w:b/>
          <w:sz w:val="20"/>
          <w:szCs w:val="20"/>
          <w:u w:val="single"/>
        </w:rPr>
        <w:t xml:space="preserve">Informacja na temat wadium: </w:t>
      </w:r>
    </w:p>
    <w:p w14:paraId="3BC248C2" w14:textId="77777777" w:rsidR="004E39A0" w:rsidRPr="0090632A" w:rsidRDefault="003F4E21" w:rsidP="00642BC5">
      <w:pPr>
        <w:pStyle w:val="SIWZ"/>
        <w:tabs>
          <w:tab w:val="left" w:pos="284"/>
        </w:tabs>
        <w:spacing w:line="276" w:lineRule="auto"/>
        <w:jc w:val="both"/>
        <w:rPr>
          <w:rFonts w:ascii="Arial" w:hAnsi="Arial" w:cs="Arial"/>
          <w:sz w:val="20"/>
          <w:szCs w:val="20"/>
          <w:lang w:val="pl-PL"/>
        </w:rPr>
      </w:pPr>
      <w:r>
        <w:rPr>
          <w:rFonts w:ascii="Arial" w:hAnsi="Arial" w:cs="Arial"/>
          <w:b w:val="0"/>
          <w:sz w:val="20"/>
          <w:szCs w:val="20"/>
          <w:lang w:val="pl-PL"/>
        </w:rPr>
        <w:t>Nie dotyczy.</w:t>
      </w:r>
    </w:p>
    <w:p w14:paraId="276E16A4" w14:textId="77777777" w:rsidR="004E39A0" w:rsidRPr="00D57CD7" w:rsidRDefault="004E39A0" w:rsidP="004E39A0">
      <w:pPr>
        <w:rPr>
          <w:sz w:val="20"/>
          <w:szCs w:val="20"/>
        </w:rPr>
      </w:pPr>
    </w:p>
    <w:p w14:paraId="45675517" w14:textId="77777777" w:rsidR="0041502E" w:rsidRPr="00973AF5" w:rsidRDefault="004E39A0" w:rsidP="00973AF5">
      <w:pPr>
        <w:pStyle w:val="Akapitzlist"/>
        <w:numPr>
          <w:ilvl w:val="0"/>
          <w:numId w:val="8"/>
        </w:numPr>
        <w:ind w:left="426" w:hanging="426"/>
        <w:rPr>
          <w:b/>
          <w:sz w:val="20"/>
          <w:szCs w:val="20"/>
          <w:u w:val="single"/>
        </w:rPr>
      </w:pPr>
      <w:r w:rsidRPr="00973AF5">
        <w:rPr>
          <w:b/>
          <w:sz w:val="20"/>
          <w:szCs w:val="20"/>
          <w:u w:val="single"/>
        </w:rPr>
        <w:t xml:space="preserve">Kryteria oceny ofert i ich znaczenie: </w:t>
      </w:r>
    </w:p>
    <w:p w14:paraId="28382015" w14:textId="77777777" w:rsidR="004E39A0" w:rsidRPr="00D57CD7" w:rsidRDefault="004E39A0" w:rsidP="004E39A0">
      <w:pPr>
        <w:rPr>
          <w:sz w:val="20"/>
          <w:szCs w:val="20"/>
        </w:rPr>
      </w:pPr>
      <w:r w:rsidRPr="00D57CD7">
        <w:rPr>
          <w:sz w:val="20"/>
          <w:szCs w:val="20"/>
        </w:rPr>
        <w:t xml:space="preserve">Przy wyborze najkorzystniejszej oferty Zamawiający kierować się będzie kryterium oceny ofert, tj.: </w:t>
      </w:r>
    </w:p>
    <w:p w14:paraId="0C339F79" w14:textId="77777777" w:rsidR="00680C1B" w:rsidRDefault="00680C1B" w:rsidP="00680C1B">
      <w:pPr>
        <w:ind w:left="357"/>
        <w:rPr>
          <w:sz w:val="20"/>
          <w:szCs w:val="20"/>
        </w:rPr>
      </w:pPr>
      <w:r w:rsidRPr="00666D33">
        <w:rPr>
          <w:b/>
          <w:sz w:val="20"/>
          <w:szCs w:val="20"/>
        </w:rPr>
        <w:t xml:space="preserve">Cena oferty brutto: 100 % wyrażona w PLN </w:t>
      </w:r>
    </w:p>
    <w:p w14:paraId="33799044" w14:textId="77777777" w:rsidR="00680C1B" w:rsidRPr="00666D33" w:rsidRDefault="00680C1B" w:rsidP="00680C1B">
      <w:pPr>
        <w:ind w:left="357"/>
        <w:rPr>
          <w:sz w:val="20"/>
          <w:szCs w:val="20"/>
        </w:rPr>
      </w:pPr>
      <w:r w:rsidRPr="00666D33">
        <w:rPr>
          <w:sz w:val="20"/>
          <w:szCs w:val="20"/>
        </w:rPr>
        <w:t>Sposób oceny ofert w kryterium Cena oferty – „C” – punkty zostaną przyznane według wzoru:</w:t>
      </w:r>
    </w:p>
    <w:p w14:paraId="59A05A17" w14:textId="77777777" w:rsidR="00680C1B" w:rsidRDefault="00680C1B" w:rsidP="00680C1B">
      <w:pPr>
        <w:pStyle w:val="Akapitzlist"/>
        <w:ind w:left="567"/>
        <w:contextualSpacing w:val="0"/>
        <w:rPr>
          <w:sz w:val="20"/>
          <w:szCs w:val="20"/>
        </w:rPr>
      </w:pPr>
      <w:r>
        <w:rPr>
          <w:sz w:val="20"/>
          <w:szCs w:val="20"/>
        </w:rPr>
        <w:t>P</w:t>
      </w:r>
      <w:r w:rsidRPr="00B548E3">
        <w:rPr>
          <w:sz w:val="20"/>
          <w:szCs w:val="20"/>
          <w:vertAlign w:val="subscript"/>
        </w:rPr>
        <w:t>cena</w:t>
      </w:r>
      <w:r>
        <w:rPr>
          <w:sz w:val="20"/>
          <w:szCs w:val="20"/>
        </w:rPr>
        <w:t xml:space="preserve"> = (C</w:t>
      </w:r>
      <w:r w:rsidRPr="00B548E3">
        <w:rPr>
          <w:sz w:val="20"/>
          <w:szCs w:val="20"/>
          <w:vertAlign w:val="subscript"/>
        </w:rPr>
        <w:t xml:space="preserve">n </w:t>
      </w:r>
      <w:r>
        <w:rPr>
          <w:sz w:val="20"/>
          <w:szCs w:val="20"/>
        </w:rPr>
        <w:t>/ C</w:t>
      </w:r>
      <w:r w:rsidRPr="00B548E3">
        <w:rPr>
          <w:sz w:val="20"/>
          <w:szCs w:val="20"/>
          <w:vertAlign w:val="subscript"/>
        </w:rPr>
        <w:t>x</w:t>
      </w:r>
      <w:r>
        <w:rPr>
          <w:sz w:val="20"/>
          <w:szCs w:val="20"/>
        </w:rPr>
        <w:t>) x 100 % x 100</w:t>
      </w:r>
    </w:p>
    <w:p w14:paraId="77AD18F1" w14:textId="77777777" w:rsidR="00680C1B" w:rsidRDefault="00680C1B" w:rsidP="00680C1B">
      <w:pPr>
        <w:pStyle w:val="Akapitzlist"/>
        <w:ind w:left="567"/>
        <w:contextualSpacing w:val="0"/>
        <w:rPr>
          <w:sz w:val="20"/>
          <w:szCs w:val="20"/>
        </w:rPr>
      </w:pPr>
      <w:r>
        <w:rPr>
          <w:sz w:val="20"/>
          <w:szCs w:val="20"/>
        </w:rPr>
        <w:t>gdzie:</w:t>
      </w:r>
    </w:p>
    <w:p w14:paraId="46A2C7AB" w14:textId="77777777" w:rsidR="00680C1B" w:rsidRDefault="00680C1B" w:rsidP="00680C1B">
      <w:pPr>
        <w:pStyle w:val="Akapitzlist"/>
        <w:ind w:left="567"/>
        <w:contextualSpacing w:val="0"/>
        <w:rPr>
          <w:sz w:val="20"/>
          <w:szCs w:val="20"/>
          <w:vertAlign w:val="subscript"/>
        </w:rPr>
      </w:pPr>
      <w:r>
        <w:rPr>
          <w:sz w:val="20"/>
          <w:szCs w:val="20"/>
        </w:rPr>
        <w:t>P</w:t>
      </w:r>
      <w:r w:rsidRPr="00B548E3">
        <w:rPr>
          <w:sz w:val="20"/>
          <w:szCs w:val="20"/>
          <w:vertAlign w:val="subscript"/>
        </w:rPr>
        <w:t>cena</w:t>
      </w:r>
      <w:r w:rsidRPr="00B548E3">
        <w:rPr>
          <w:sz w:val="20"/>
          <w:szCs w:val="20"/>
        </w:rPr>
        <w:t xml:space="preserve"> </w:t>
      </w:r>
      <w:r w:rsidRPr="004B275B">
        <w:rPr>
          <w:sz w:val="20"/>
          <w:szCs w:val="20"/>
        </w:rPr>
        <w:t>– liczba punktów w kryterium – Cena oferty</w:t>
      </w:r>
      <w:r>
        <w:rPr>
          <w:sz w:val="20"/>
          <w:szCs w:val="20"/>
          <w:vertAlign w:val="subscript"/>
        </w:rPr>
        <w:t xml:space="preserve"> </w:t>
      </w:r>
    </w:p>
    <w:p w14:paraId="6DD2B72C" w14:textId="77777777" w:rsidR="00680C1B" w:rsidRPr="004B275B" w:rsidRDefault="00680C1B" w:rsidP="00680C1B">
      <w:pPr>
        <w:pStyle w:val="Akapitzlist"/>
        <w:ind w:left="567"/>
        <w:contextualSpacing w:val="0"/>
        <w:rPr>
          <w:sz w:val="20"/>
          <w:szCs w:val="20"/>
        </w:rPr>
      </w:pPr>
      <w:r w:rsidRPr="004B275B">
        <w:rPr>
          <w:sz w:val="20"/>
          <w:szCs w:val="20"/>
        </w:rPr>
        <w:t>C</w:t>
      </w:r>
      <w:r>
        <w:rPr>
          <w:sz w:val="20"/>
          <w:szCs w:val="20"/>
          <w:vertAlign w:val="subscript"/>
        </w:rPr>
        <w:t xml:space="preserve">n </w:t>
      </w:r>
      <w:r w:rsidRPr="004B275B">
        <w:rPr>
          <w:sz w:val="20"/>
          <w:szCs w:val="20"/>
        </w:rPr>
        <w:t>– cena brutto oferty z najniższą ceną (zł)</w:t>
      </w:r>
    </w:p>
    <w:p w14:paraId="47C9FAD6" w14:textId="77777777" w:rsidR="00680C1B" w:rsidRDefault="00680C1B" w:rsidP="00680C1B">
      <w:pPr>
        <w:pStyle w:val="Akapitzlist"/>
        <w:ind w:left="567"/>
        <w:contextualSpacing w:val="0"/>
        <w:rPr>
          <w:sz w:val="20"/>
          <w:szCs w:val="20"/>
        </w:rPr>
      </w:pPr>
      <w:r>
        <w:rPr>
          <w:sz w:val="20"/>
          <w:szCs w:val="20"/>
        </w:rPr>
        <w:t>C</w:t>
      </w:r>
      <w:r w:rsidRPr="004B275B">
        <w:rPr>
          <w:sz w:val="20"/>
          <w:szCs w:val="20"/>
          <w:vertAlign w:val="subscript"/>
        </w:rPr>
        <w:t>x</w:t>
      </w:r>
      <w:r>
        <w:rPr>
          <w:sz w:val="20"/>
          <w:szCs w:val="20"/>
        </w:rPr>
        <w:t xml:space="preserve"> – cena brutto oferty badanej (zł)</w:t>
      </w:r>
    </w:p>
    <w:p w14:paraId="2AA8B44B" w14:textId="77777777" w:rsidR="00680C1B" w:rsidRDefault="00680C1B" w:rsidP="00680C1B">
      <w:pPr>
        <w:pStyle w:val="Akapitzlist"/>
        <w:ind w:left="567"/>
        <w:contextualSpacing w:val="0"/>
        <w:rPr>
          <w:sz w:val="20"/>
          <w:szCs w:val="20"/>
        </w:rPr>
      </w:pPr>
      <w:r>
        <w:rPr>
          <w:sz w:val="20"/>
          <w:szCs w:val="20"/>
        </w:rPr>
        <w:t>Oferta z najniższą ceną otrzyma 100 punktów.</w:t>
      </w:r>
    </w:p>
    <w:p w14:paraId="25195ED7" w14:textId="77777777" w:rsidR="00FA1E03" w:rsidRDefault="00FA1E03" w:rsidP="004E39A0">
      <w:pPr>
        <w:rPr>
          <w:b/>
          <w:sz w:val="20"/>
          <w:szCs w:val="20"/>
          <w:u w:val="single"/>
        </w:rPr>
      </w:pPr>
    </w:p>
    <w:p w14:paraId="59581D6B" w14:textId="77777777" w:rsidR="004E39A0" w:rsidRPr="00973AF5" w:rsidRDefault="004E39A0" w:rsidP="00973AF5">
      <w:pPr>
        <w:pStyle w:val="Akapitzlist"/>
        <w:numPr>
          <w:ilvl w:val="0"/>
          <w:numId w:val="8"/>
        </w:numPr>
        <w:ind w:left="426" w:hanging="426"/>
        <w:rPr>
          <w:sz w:val="20"/>
          <w:szCs w:val="20"/>
        </w:rPr>
      </w:pPr>
      <w:r w:rsidRPr="00973AF5">
        <w:rPr>
          <w:b/>
          <w:sz w:val="20"/>
          <w:szCs w:val="20"/>
          <w:u w:val="single"/>
        </w:rPr>
        <w:t>Miejsce i termin składania ofert:</w:t>
      </w:r>
      <w:r w:rsidRPr="00973AF5">
        <w:rPr>
          <w:sz w:val="20"/>
          <w:szCs w:val="20"/>
        </w:rPr>
        <w:t xml:space="preserve"> </w:t>
      </w:r>
    </w:p>
    <w:p w14:paraId="246D7E5F" w14:textId="6BA90B9E" w:rsidR="004E39A0" w:rsidRPr="0090632A" w:rsidRDefault="004E39A0" w:rsidP="004E39A0">
      <w:pPr>
        <w:rPr>
          <w:sz w:val="20"/>
          <w:szCs w:val="20"/>
        </w:rPr>
      </w:pPr>
      <w:r w:rsidRPr="00D57CD7">
        <w:rPr>
          <w:sz w:val="20"/>
          <w:szCs w:val="20"/>
        </w:rPr>
        <w:t xml:space="preserve">Oferty należy składać za pośrednictwem platformy zakupowej </w:t>
      </w:r>
      <w:r w:rsidRPr="0090632A">
        <w:rPr>
          <w:sz w:val="20"/>
          <w:szCs w:val="20"/>
        </w:rPr>
        <w:t xml:space="preserve">Zamawiającego </w:t>
      </w:r>
      <w:r w:rsidRPr="0090632A">
        <w:rPr>
          <w:b/>
          <w:sz w:val="20"/>
          <w:szCs w:val="20"/>
        </w:rPr>
        <w:t xml:space="preserve">do dnia </w:t>
      </w:r>
      <w:r w:rsidR="0028175D">
        <w:rPr>
          <w:b/>
          <w:sz w:val="20"/>
          <w:szCs w:val="20"/>
        </w:rPr>
        <w:t>29.10.</w:t>
      </w:r>
      <w:r w:rsidR="0090632A" w:rsidRPr="0090632A">
        <w:rPr>
          <w:b/>
          <w:sz w:val="20"/>
          <w:szCs w:val="20"/>
        </w:rPr>
        <w:t xml:space="preserve">2024 </w:t>
      </w:r>
      <w:r w:rsidRPr="0090632A">
        <w:rPr>
          <w:b/>
          <w:sz w:val="20"/>
          <w:szCs w:val="20"/>
        </w:rPr>
        <w:t xml:space="preserve">r. do godz. </w:t>
      </w:r>
      <w:r w:rsidR="00403791">
        <w:rPr>
          <w:b/>
          <w:sz w:val="20"/>
          <w:szCs w:val="20"/>
        </w:rPr>
        <w:t>08</w:t>
      </w:r>
      <w:r w:rsidRPr="0090632A">
        <w:rPr>
          <w:b/>
          <w:sz w:val="20"/>
          <w:szCs w:val="20"/>
        </w:rPr>
        <w:t>:00</w:t>
      </w:r>
      <w:r w:rsidRPr="0090632A">
        <w:rPr>
          <w:sz w:val="20"/>
          <w:szCs w:val="20"/>
        </w:rPr>
        <w:t xml:space="preserve"> (liczy się data i godzina przekazania ofert na platformę zakupową).</w:t>
      </w:r>
    </w:p>
    <w:p w14:paraId="1795B697" w14:textId="77777777" w:rsidR="00973AF5" w:rsidRPr="0090632A" w:rsidRDefault="00973AF5" w:rsidP="004E39A0">
      <w:pPr>
        <w:rPr>
          <w:sz w:val="20"/>
          <w:szCs w:val="20"/>
        </w:rPr>
      </w:pPr>
    </w:p>
    <w:p w14:paraId="658A7B8C" w14:textId="77777777" w:rsidR="004E39A0" w:rsidRPr="00973AF5" w:rsidRDefault="004E39A0" w:rsidP="00973AF5">
      <w:pPr>
        <w:pStyle w:val="Akapitzlist"/>
        <w:numPr>
          <w:ilvl w:val="0"/>
          <w:numId w:val="8"/>
        </w:numPr>
        <w:ind w:left="426" w:hanging="426"/>
        <w:rPr>
          <w:sz w:val="20"/>
          <w:szCs w:val="20"/>
        </w:rPr>
      </w:pPr>
      <w:r w:rsidRPr="00973AF5">
        <w:rPr>
          <w:b/>
          <w:sz w:val="20"/>
          <w:szCs w:val="20"/>
          <w:u w:val="single"/>
        </w:rPr>
        <w:t>Termin otwarcia ofert:</w:t>
      </w:r>
    </w:p>
    <w:p w14:paraId="0CB288A6" w14:textId="1BCE1D9E" w:rsidR="004E39A0" w:rsidRDefault="004E39A0" w:rsidP="004E39A0">
      <w:pPr>
        <w:rPr>
          <w:sz w:val="20"/>
          <w:szCs w:val="20"/>
        </w:rPr>
      </w:pPr>
      <w:r w:rsidRPr="00D57CD7">
        <w:rPr>
          <w:sz w:val="20"/>
          <w:szCs w:val="20"/>
        </w:rPr>
        <w:t xml:space="preserve">Otwarcie ofert nastąpi </w:t>
      </w:r>
      <w:r w:rsidRPr="0090632A">
        <w:rPr>
          <w:b/>
          <w:sz w:val="20"/>
          <w:szCs w:val="20"/>
        </w:rPr>
        <w:t xml:space="preserve">w dniu </w:t>
      </w:r>
      <w:r w:rsidR="0028175D">
        <w:rPr>
          <w:b/>
          <w:sz w:val="20"/>
          <w:szCs w:val="20"/>
        </w:rPr>
        <w:t>29.10</w:t>
      </w:r>
      <w:r w:rsidR="00BD4687">
        <w:rPr>
          <w:b/>
          <w:sz w:val="20"/>
          <w:szCs w:val="20"/>
        </w:rPr>
        <w:t>.</w:t>
      </w:r>
      <w:r w:rsidR="0090632A" w:rsidRPr="0090632A">
        <w:rPr>
          <w:b/>
          <w:sz w:val="20"/>
          <w:szCs w:val="20"/>
        </w:rPr>
        <w:t>2024</w:t>
      </w:r>
      <w:r w:rsidRPr="0090632A">
        <w:rPr>
          <w:b/>
          <w:sz w:val="20"/>
          <w:szCs w:val="20"/>
        </w:rPr>
        <w:t xml:space="preserve"> r. o godz. </w:t>
      </w:r>
      <w:r w:rsidR="00403791">
        <w:rPr>
          <w:b/>
          <w:sz w:val="20"/>
          <w:szCs w:val="20"/>
        </w:rPr>
        <w:t>08</w:t>
      </w:r>
      <w:r w:rsidRPr="0090632A">
        <w:rPr>
          <w:b/>
          <w:sz w:val="20"/>
          <w:szCs w:val="20"/>
        </w:rPr>
        <w:t>:30</w:t>
      </w:r>
      <w:r w:rsidRPr="0090632A">
        <w:rPr>
          <w:sz w:val="20"/>
          <w:szCs w:val="20"/>
        </w:rPr>
        <w:t xml:space="preserve">. Zamawiający </w:t>
      </w:r>
      <w:r w:rsidRPr="00D57CD7">
        <w:rPr>
          <w:sz w:val="20"/>
          <w:szCs w:val="20"/>
        </w:rPr>
        <w:t xml:space="preserve">nie przewiduje publicznej sesji otwarcia ofert. </w:t>
      </w:r>
    </w:p>
    <w:p w14:paraId="3830F32A" w14:textId="77777777" w:rsidR="00973AF5" w:rsidRPr="00D57CD7" w:rsidRDefault="00973AF5" w:rsidP="004E39A0">
      <w:pPr>
        <w:rPr>
          <w:sz w:val="20"/>
          <w:szCs w:val="20"/>
        </w:rPr>
      </w:pPr>
    </w:p>
    <w:p w14:paraId="48ED6833" w14:textId="77777777" w:rsidR="004E39A0" w:rsidRPr="00973AF5" w:rsidRDefault="004E39A0" w:rsidP="00973AF5">
      <w:pPr>
        <w:pStyle w:val="Akapitzlist"/>
        <w:numPr>
          <w:ilvl w:val="0"/>
          <w:numId w:val="8"/>
        </w:numPr>
        <w:ind w:left="426" w:hanging="426"/>
        <w:rPr>
          <w:sz w:val="20"/>
          <w:szCs w:val="20"/>
        </w:rPr>
      </w:pPr>
      <w:r w:rsidRPr="00973AF5">
        <w:rPr>
          <w:b/>
          <w:sz w:val="20"/>
          <w:szCs w:val="20"/>
          <w:u w:val="single"/>
        </w:rPr>
        <w:t>Termin związania ofertą:</w:t>
      </w:r>
    </w:p>
    <w:p w14:paraId="56C3537A" w14:textId="77850BDF" w:rsidR="004E39A0" w:rsidRPr="00EF3381" w:rsidRDefault="00EB7B52" w:rsidP="004E39A0">
      <w:pPr>
        <w:rPr>
          <w:color w:val="FF0000"/>
          <w:sz w:val="20"/>
          <w:szCs w:val="20"/>
        </w:rPr>
      </w:pPr>
      <w:r w:rsidRPr="0090632A">
        <w:rPr>
          <w:sz w:val="20"/>
          <w:szCs w:val="20"/>
        </w:rPr>
        <w:t>D</w:t>
      </w:r>
      <w:r w:rsidR="004E39A0" w:rsidRPr="0090632A">
        <w:rPr>
          <w:sz w:val="20"/>
          <w:szCs w:val="20"/>
        </w:rPr>
        <w:t xml:space="preserve">o dnia  </w:t>
      </w:r>
      <w:r w:rsidR="0028175D">
        <w:rPr>
          <w:sz w:val="20"/>
          <w:szCs w:val="20"/>
        </w:rPr>
        <w:t>27.11.</w:t>
      </w:r>
      <w:r w:rsidR="0090632A" w:rsidRPr="0090632A">
        <w:rPr>
          <w:sz w:val="20"/>
          <w:szCs w:val="20"/>
        </w:rPr>
        <w:t>2024</w:t>
      </w:r>
      <w:r w:rsidR="004E39A0" w:rsidRPr="0090632A">
        <w:rPr>
          <w:sz w:val="20"/>
          <w:szCs w:val="20"/>
        </w:rPr>
        <w:t xml:space="preserve"> r.</w:t>
      </w:r>
    </w:p>
    <w:p w14:paraId="1E665F31" w14:textId="77777777" w:rsidR="004E39A0" w:rsidRPr="00D57CD7" w:rsidRDefault="004E39A0" w:rsidP="004E39A0">
      <w:pPr>
        <w:rPr>
          <w:sz w:val="20"/>
          <w:szCs w:val="20"/>
        </w:rPr>
      </w:pPr>
    </w:p>
    <w:p w14:paraId="585E958B" w14:textId="77777777" w:rsidR="004E39A0" w:rsidRPr="00D57CD7" w:rsidRDefault="004E39A0" w:rsidP="004E39A0">
      <w:pPr>
        <w:rPr>
          <w:sz w:val="20"/>
          <w:szCs w:val="20"/>
        </w:rPr>
      </w:pPr>
    </w:p>
    <w:p w14:paraId="3F9BDEEC" w14:textId="77777777" w:rsidR="00253506" w:rsidRPr="00D57CD7" w:rsidRDefault="00253506" w:rsidP="00625B0A">
      <w:pPr>
        <w:rPr>
          <w:sz w:val="20"/>
          <w:szCs w:val="20"/>
        </w:rPr>
      </w:pPr>
    </w:p>
    <w:p w14:paraId="59C3CD03" w14:textId="77777777" w:rsidR="008631EC" w:rsidRPr="00D57CD7" w:rsidRDefault="008631EC" w:rsidP="00625B0A">
      <w:pPr>
        <w:rPr>
          <w:sz w:val="20"/>
          <w:szCs w:val="20"/>
        </w:rPr>
      </w:pPr>
    </w:p>
    <w:p w14:paraId="479CDEA8" w14:textId="77777777" w:rsidR="00E73519" w:rsidRPr="00D57CD7" w:rsidRDefault="004E39A0" w:rsidP="00625B0A">
      <w:pPr>
        <w:rPr>
          <w:sz w:val="20"/>
          <w:szCs w:val="20"/>
        </w:rPr>
      </w:pPr>
      <w:r w:rsidRPr="00D57CD7">
        <w:rPr>
          <w:sz w:val="20"/>
          <w:szCs w:val="20"/>
        </w:rPr>
        <w:t xml:space="preserve"> </w:t>
      </w:r>
      <w:permEnd w:id="1205361378"/>
    </w:p>
    <w:sectPr w:rsidR="00E73519" w:rsidRPr="00D57CD7" w:rsidSect="00571A95">
      <w:type w:val="continuous"/>
      <w:pgSz w:w="11900" w:h="16840"/>
      <w:pgMar w:top="1418" w:right="1418" w:bottom="1418" w:left="1418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4703978" w14:textId="77777777" w:rsidR="00437E52" w:rsidRDefault="00437E52" w:rsidP="00625B0A">
      <w:r>
        <w:separator/>
      </w:r>
    </w:p>
    <w:p w14:paraId="30596F76" w14:textId="77777777" w:rsidR="00437E52" w:rsidRDefault="00437E52" w:rsidP="00625B0A"/>
  </w:endnote>
  <w:endnote w:type="continuationSeparator" w:id="0">
    <w:p w14:paraId="7215C48D" w14:textId="77777777" w:rsidR="00437E52" w:rsidRDefault="00437E52" w:rsidP="00625B0A">
      <w:r>
        <w:continuationSeparator/>
      </w:r>
    </w:p>
    <w:p w14:paraId="48224863" w14:textId="77777777" w:rsidR="00437E52" w:rsidRDefault="00437E52" w:rsidP="00625B0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328052482"/>
      <w:docPartObj>
        <w:docPartGallery w:val="Page Numbers (Bottom of Page)"/>
        <w:docPartUnique/>
      </w:docPartObj>
    </w:sdtPr>
    <w:sdtEndPr/>
    <w:sdtContent>
      <w:sdt>
        <w:sdtPr>
          <w:id w:val="258416126"/>
          <w:docPartObj>
            <w:docPartGallery w:val="Page Numbers (Top of Page)"/>
            <w:docPartUnique/>
          </w:docPartObj>
        </w:sdtPr>
        <w:sdtEndPr/>
        <w:sdtContent>
          <w:p w14:paraId="5D239539" w14:textId="77777777" w:rsidR="00334A85" w:rsidRDefault="00334A85">
            <w:pPr>
              <w:pStyle w:val="Stopka"/>
              <w:jc w:val="right"/>
            </w:pPr>
          </w:p>
          <w:p w14:paraId="39208758" w14:textId="77777777" w:rsidR="00571A95" w:rsidRDefault="00334A85" w:rsidP="00571A95">
            <w:pPr>
              <w:pStyle w:val="Stopka"/>
              <w:jc w:val="right"/>
            </w:pPr>
            <w:r w:rsidRPr="00334A85">
              <w:rPr>
                <w:sz w:val="18"/>
                <w:szCs w:val="18"/>
              </w:rPr>
              <w:t xml:space="preserve">Strona </w:t>
            </w:r>
            <w:r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Pr="00334A85">
              <w:rPr>
                <w:b/>
                <w:bCs/>
                <w:sz w:val="18"/>
                <w:szCs w:val="18"/>
              </w:rPr>
              <w:instrText>PAGE</w:instrText>
            </w:r>
            <w:r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124CD7">
              <w:rPr>
                <w:b/>
                <w:bCs/>
                <w:noProof/>
                <w:sz w:val="18"/>
                <w:szCs w:val="18"/>
              </w:rPr>
              <w:t>2</w:t>
            </w:r>
            <w:r w:rsidRPr="00334A85">
              <w:rPr>
                <w:b/>
                <w:bCs/>
                <w:sz w:val="18"/>
                <w:szCs w:val="18"/>
              </w:rPr>
              <w:fldChar w:fldCharType="end"/>
            </w:r>
            <w:r w:rsidRPr="00334A85">
              <w:rPr>
                <w:sz w:val="18"/>
                <w:szCs w:val="18"/>
              </w:rPr>
              <w:t xml:space="preserve"> z </w:t>
            </w:r>
            <w:r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Pr="00334A85">
              <w:rPr>
                <w:b/>
                <w:bCs/>
                <w:sz w:val="18"/>
                <w:szCs w:val="18"/>
              </w:rPr>
              <w:instrText>NUMPAGES</w:instrText>
            </w:r>
            <w:r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124CD7">
              <w:rPr>
                <w:b/>
                <w:bCs/>
                <w:noProof/>
                <w:sz w:val="18"/>
                <w:szCs w:val="18"/>
              </w:rPr>
              <w:t>2</w:t>
            </w:r>
            <w:r w:rsidRPr="00334A85">
              <w:rPr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14:paraId="2FF51A6E" w14:textId="77777777" w:rsidR="00334A85" w:rsidRDefault="00571A95" w:rsidP="00571A95">
    <w:pPr>
      <w:pStyle w:val="Stopka"/>
      <w:jc w:val="right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95104" behindDoc="1" locked="0" layoutInCell="1" allowOverlap="1" wp14:anchorId="6EF0388A" wp14:editId="10B5F1E2">
              <wp:simplePos x="0" y="0"/>
              <wp:positionH relativeFrom="margin">
                <wp:posOffset>-903605</wp:posOffset>
              </wp:positionH>
              <wp:positionV relativeFrom="margin">
                <wp:posOffset>9540539</wp:posOffset>
              </wp:positionV>
              <wp:extent cx="7559675" cy="252000"/>
              <wp:effectExtent l="0" t="0" r="3175" b="0"/>
              <wp:wrapNone/>
              <wp:docPr id="3" name="Prostokąt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252000"/>
                      </a:xfrm>
                      <a:prstGeom prst="rect">
                        <a:avLst/>
                      </a:prstGeom>
                      <a:solidFill>
                        <a:srgbClr val="384F8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2D8A77C" id="Prostokąt 3" o:spid="_x0000_s1026" style="position:absolute;margin-left:-71.15pt;margin-top:751.2pt;width:595.25pt;height:19.85pt;z-index:-251621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" fillcolor="#384f87" stroked="f" strokeweight="1pt">
              <w10:wrap anchorx="margin" anchory="margin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E9D572" w14:textId="77777777" w:rsidR="00334A85" w:rsidRDefault="00334A85">
    <w:pPr>
      <w:pStyle w:val="Stopka"/>
      <w:jc w:val="right"/>
    </w:pPr>
  </w:p>
  <w:p w14:paraId="35AE4D8E" w14:textId="77777777" w:rsidR="00334A85" w:rsidRDefault="0028175D">
    <w:pPr>
      <w:pStyle w:val="Stopka"/>
      <w:jc w:val="right"/>
    </w:pPr>
    <w:sdt>
      <w:sdtPr>
        <w:id w:val="-611208720"/>
        <w:docPartObj>
          <w:docPartGallery w:val="Page Numbers (Bottom of Page)"/>
          <w:docPartUnique/>
        </w:docPartObj>
      </w:sdtPr>
      <w:sdtEndPr/>
      <w:sdtContent>
        <w:sdt>
          <w:sdtPr>
            <w:id w:val="-1511216257"/>
            <w:docPartObj>
              <w:docPartGallery w:val="Page Numbers (Top of Page)"/>
              <w:docPartUnique/>
            </w:docPartObj>
          </w:sdtPr>
          <w:sdtEndPr/>
          <w:sdtContent>
            <w:r w:rsidR="00334A85" w:rsidRPr="00334A85">
              <w:rPr>
                <w:sz w:val="18"/>
                <w:szCs w:val="18"/>
              </w:rPr>
              <w:t xml:space="preserve">Strona </w: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="00334A85" w:rsidRPr="00334A85">
              <w:rPr>
                <w:b/>
                <w:bCs/>
                <w:sz w:val="18"/>
                <w:szCs w:val="18"/>
              </w:rPr>
              <w:instrText>PAGE</w:instrTex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124CD7">
              <w:rPr>
                <w:b/>
                <w:bCs/>
                <w:noProof/>
                <w:sz w:val="18"/>
                <w:szCs w:val="18"/>
              </w:rPr>
              <w:t>1</w: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end"/>
            </w:r>
            <w:r w:rsidR="00334A85" w:rsidRPr="00334A85">
              <w:rPr>
                <w:sz w:val="18"/>
                <w:szCs w:val="18"/>
              </w:rPr>
              <w:t xml:space="preserve"> z </w: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="00334A85" w:rsidRPr="00334A85">
              <w:rPr>
                <w:b/>
                <w:bCs/>
                <w:sz w:val="18"/>
                <w:szCs w:val="18"/>
              </w:rPr>
              <w:instrText>NUMPAGES</w:instrTex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124CD7">
              <w:rPr>
                <w:b/>
                <w:bCs/>
                <w:noProof/>
                <w:sz w:val="18"/>
                <w:szCs w:val="18"/>
              </w:rPr>
              <w:t>2</w: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end"/>
            </w:r>
          </w:sdtContent>
        </w:sdt>
      </w:sdtContent>
    </w:sdt>
  </w:p>
  <w:p w14:paraId="7AE223F0" w14:textId="77777777" w:rsidR="00B14B7F" w:rsidRDefault="00334A85">
    <w:pPr>
      <w:pStyle w:val="Stopka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88960" behindDoc="1" locked="0" layoutInCell="1" allowOverlap="1" wp14:anchorId="18380C2C" wp14:editId="3937B8C5">
              <wp:simplePos x="0" y="0"/>
              <wp:positionH relativeFrom="margin">
                <wp:align>center</wp:align>
              </wp:positionH>
              <wp:positionV relativeFrom="paragraph">
                <wp:posOffset>172720</wp:posOffset>
              </wp:positionV>
              <wp:extent cx="7559675" cy="1104900"/>
              <wp:effectExtent l="0" t="0" r="3175" b="0"/>
              <wp:wrapNone/>
              <wp:docPr id="9" name="Prostokąt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04900"/>
                      </a:xfrm>
                      <a:prstGeom prst="rect">
                        <a:avLst/>
                      </a:prstGeom>
                      <a:solidFill>
                        <a:srgbClr val="384F8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tbl>
                          <w:tblPr>
                            <w:tblStyle w:val="Tabela-Siatka"/>
                            <w:tblW w:w="10711" w:type="dxa"/>
                            <w:jc w:val="center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Look w:val="04A0" w:firstRow="1" w:lastRow="0" w:firstColumn="1" w:lastColumn="0" w:noHBand="0" w:noVBand="1"/>
                          </w:tblPr>
                          <w:tblGrid>
                            <w:gridCol w:w="3430"/>
                            <w:gridCol w:w="236"/>
                            <w:gridCol w:w="236"/>
                            <w:gridCol w:w="4252"/>
                            <w:gridCol w:w="238"/>
                            <w:gridCol w:w="238"/>
                            <w:gridCol w:w="834"/>
                            <w:gridCol w:w="1247"/>
                          </w:tblGrid>
                          <w:tr w:rsidR="003867E5" w14:paraId="6E278CC4" w14:textId="77777777" w:rsidTr="002D29E5">
                            <w:trPr>
                              <w:jc w:val="center"/>
                            </w:trPr>
                            <w:tc>
                              <w:tcPr>
                                <w:tcW w:w="3430" w:type="dxa"/>
                                <w:vAlign w:val="bottom"/>
                              </w:tcPr>
                              <w:p w14:paraId="5FBEFE70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„Koleje Małopolskie” sp. z o.o.</w:t>
                                </w:r>
                              </w:p>
                              <w:p w14:paraId="3D33F93C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ul. Wodna 2, 30-556 Kraków</w:t>
                                </w:r>
                              </w:p>
                              <w:p w14:paraId="0DED57E1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tel.: (12) 307 17 14</w:t>
                                </w:r>
                              </w:p>
                              <w:p w14:paraId="6551077C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e-mail: sekretariat@kolejemalopolskie.com.pl</w:t>
                                </w:r>
                              </w:p>
                            </w:tc>
                            <w:tc>
                              <w:tcPr>
                                <w:tcW w:w="236" w:type="dxa"/>
                                <w:tcBorders>
                                  <w:right w:val="single" w:sz="18" w:space="0" w:color="FDC300"/>
                                </w:tcBorders>
                              </w:tcPr>
                              <w:p w14:paraId="70991B73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36" w:type="dxa"/>
                                <w:tcBorders>
                                  <w:left w:val="single" w:sz="18" w:space="0" w:color="FDC300"/>
                                </w:tcBorders>
                              </w:tcPr>
                              <w:p w14:paraId="3CBF1133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4252" w:type="dxa"/>
                                <w:tcBorders>
                                  <w:left w:val="nil"/>
                                </w:tcBorders>
                                <w:vAlign w:val="bottom"/>
                              </w:tcPr>
                              <w:p w14:paraId="0903A646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Sąd Rejonowy dla Krakowa – Śródmieście w Krakowie</w:t>
                                </w:r>
                              </w:p>
                              <w:p w14:paraId="6C0E8F9D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XI Wydział Gospodarczy Krajowego Rejestru Sądowego</w:t>
                                </w:r>
                              </w:p>
                              <w:p w14:paraId="05A85F1E" w14:textId="3E8D7A51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Kapitał zakładowy: 6</w:t>
                                </w:r>
                                <w:r w:rsidR="00C42245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9</w:t>
                                </w: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.</w:t>
                                </w:r>
                                <w:r w:rsidR="00C42245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140</w:t>
                                </w: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.00</w:t>
                                </w:r>
                                <w:r w:rsidR="00542A93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0</w:t>
                                </w: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 xml:space="preserve"> zł</w:t>
                                </w:r>
                              </w:p>
                            </w:tc>
                            <w:tc>
                              <w:tcPr>
                                <w:tcW w:w="238" w:type="dxa"/>
                                <w:tcBorders>
                                  <w:right w:val="single" w:sz="18" w:space="0" w:color="FDC300"/>
                                </w:tcBorders>
                              </w:tcPr>
                              <w:p w14:paraId="2755B6BA" w14:textId="77777777"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38" w:type="dxa"/>
                                <w:tcBorders>
                                  <w:left w:val="single" w:sz="18" w:space="0" w:color="FDC300"/>
                                </w:tcBorders>
                              </w:tcPr>
                              <w:p w14:paraId="1E4FB339" w14:textId="77777777"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834" w:type="dxa"/>
                                <w:vAlign w:val="bottom"/>
                              </w:tcPr>
                              <w:p w14:paraId="729B4747" w14:textId="77777777"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NIP</w:t>
                                </w:r>
                              </w:p>
                              <w:p w14:paraId="4A0A6A20" w14:textId="77777777"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KRS</w:t>
                                </w:r>
                              </w:p>
                              <w:p w14:paraId="0C9626DE" w14:textId="77777777"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REGON</w:t>
                                </w:r>
                              </w:p>
                            </w:tc>
                            <w:tc>
                              <w:tcPr>
                                <w:tcW w:w="1247" w:type="dxa"/>
                                <w:vAlign w:val="bottom"/>
                              </w:tcPr>
                              <w:p w14:paraId="775DD2EF" w14:textId="77777777" w:rsidR="003867E5" w:rsidRPr="00D16F40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D16F40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677 23 79 445</w:t>
                                </w:r>
                              </w:p>
                              <w:p w14:paraId="6572152E" w14:textId="77777777" w:rsidR="003867E5" w:rsidRPr="00D16F40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D16F40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0000500799</w:t>
                                </w:r>
                              </w:p>
                              <w:p w14:paraId="64A37760" w14:textId="77777777"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D16F40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123034972</w:t>
                                </w:r>
                              </w:p>
                            </w:tc>
                          </w:tr>
                          <w:tr w:rsidR="002D29E5" w14:paraId="6606E1E8" w14:textId="77777777" w:rsidTr="00B84415">
                            <w:trPr>
                              <w:jc w:val="center"/>
                            </w:trPr>
                            <w:tc>
                              <w:tcPr>
                                <w:tcW w:w="10711" w:type="dxa"/>
                                <w:gridSpan w:val="8"/>
                                <w:vAlign w:val="bottom"/>
                              </w:tcPr>
                              <w:p w14:paraId="7E5034CF" w14:textId="77777777" w:rsidR="002D29E5" w:rsidRPr="00D16F40" w:rsidRDefault="002D29E5" w:rsidP="003867E5">
                                <w:pPr>
                                  <w:pStyle w:val="Stopka"/>
                                  <w:jc w:val="righ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</w:tr>
                        </w:tbl>
                        <w:p w14:paraId="31157319" w14:textId="77777777" w:rsidR="003867E5" w:rsidRPr="003867E5" w:rsidRDefault="003867E5" w:rsidP="003867E5">
                          <w:pPr>
                            <w:jc w:val="center"/>
                            <w:rPr>
                              <w:sz w:val="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8380C2C" id="Prostokąt 9" o:spid="_x0000_s1026" style="position:absolute;left:0;text-align:left;margin-left:0;margin-top:13.6pt;width:595.25pt;height:87pt;z-index:-2516275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" fillcolor="#384f87" stroked="f" strokeweight="1pt">
              <v:textbox>
                <w:txbxContent>
                  <w:tbl>
                    <w:tblPr>
                      <w:tblStyle w:val="Tabela-Siatka"/>
                      <w:tblW w:w="10711" w:type="dxa"/>
                      <w:jc w:val="center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Look w:val="04A0" w:firstRow="1" w:lastRow="0" w:firstColumn="1" w:lastColumn="0" w:noHBand="0" w:noVBand="1"/>
                    </w:tblPr>
                    <w:tblGrid>
                      <w:gridCol w:w="3430"/>
                      <w:gridCol w:w="236"/>
                      <w:gridCol w:w="236"/>
                      <w:gridCol w:w="4252"/>
                      <w:gridCol w:w="238"/>
                      <w:gridCol w:w="238"/>
                      <w:gridCol w:w="834"/>
                      <w:gridCol w:w="1247"/>
                    </w:tblGrid>
                    <w:tr w:rsidR="003867E5" w14:paraId="6E278CC4" w14:textId="77777777" w:rsidTr="002D29E5">
                      <w:trPr>
                        <w:jc w:val="center"/>
                      </w:trPr>
                      <w:tc>
                        <w:tcPr>
                          <w:tcW w:w="3430" w:type="dxa"/>
                          <w:vAlign w:val="bottom"/>
                        </w:tcPr>
                        <w:p w14:paraId="5FBEFE70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b/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8"/>
                            </w:rPr>
                            <w:t>„Koleje Małopolskie” sp. z o.o.</w:t>
                          </w:r>
                        </w:p>
                        <w:p w14:paraId="3D33F93C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  <w:t>ul. Wodna 2, 30-556 Kraków</w:t>
                          </w:r>
                        </w:p>
                        <w:p w14:paraId="0DED57E1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  <w:t>tel.: (12) 307 17 14</w:t>
                          </w:r>
                        </w:p>
                        <w:p w14:paraId="6551077C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  <w:t>e-mail: sekretariat@kolejemalopolskie.com.pl</w:t>
                          </w:r>
                        </w:p>
                      </w:tc>
                      <w:tc>
                        <w:tcPr>
                          <w:tcW w:w="236" w:type="dxa"/>
                          <w:tcBorders>
                            <w:right w:val="single" w:sz="18" w:space="0" w:color="FDC300"/>
                          </w:tcBorders>
                        </w:tcPr>
                        <w:p w14:paraId="70991B73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236" w:type="dxa"/>
                          <w:tcBorders>
                            <w:left w:val="single" w:sz="18" w:space="0" w:color="FDC300"/>
                          </w:tcBorders>
                        </w:tcPr>
                        <w:p w14:paraId="3CBF1133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4252" w:type="dxa"/>
                          <w:tcBorders>
                            <w:left w:val="nil"/>
                          </w:tcBorders>
                          <w:vAlign w:val="bottom"/>
                        </w:tcPr>
                        <w:p w14:paraId="0903A646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Sąd Rejonowy dla Krakowa – Śródmieście w Krakowie</w:t>
                          </w:r>
                        </w:p>
                        <w:p w14:paraId="6C0E8F9D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XI Wydział Gospodarczy Krajowego Rejestru Sądowego</w:t>
                          </w:r>
                        </w:p>
                        <w:p w14:paraId="05A85F1E" w14:textId="3E8D7A51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Kapitał zakładowy: 6</w:t>
                          </w:r>
                          <w:r w:rsidR="00C42245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9</w:t>
                          </w: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.</w:t>
                          </w:r>
                          <w:r w:rsidR="00C42245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140</w:t>
                          </w: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.00</w:t>
                          </w:r>
                          <w:r w:rsidR="00542A93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0</w:t>
                          </w: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 xml:space="preserve"> zł</w:t>
                          </w:r>
                        </w:p>
                      </w:tc>
                      <w:tc>
                        <w:tcPr>
                          <w:tcW w:w="238" w:type="dxa"/>
                          <w:tcBorders>
                            <w:right w:val="single" w:sz="18" w:space="0" w:color="FDC300"/>
                          </w:tcBorders>
                        </w:tcPr>
                        <w:p w14:paraId="2755B6BA" w14:textId="77777777"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238" w:type="dxa"/>
                          <w:tcBorders>
                            <w:left w:val="single" w:sz="18" w:space="0" w:color="FDC300"/>
                          </w:tcBorders>
                        </w:tcPr>
                        <w:p w14:paraId="1E4FB339" w14:textId="77777777"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834" w:type="dxa"/>
                          <w:vAlign w:val="bottom"/>
                        </w:tcPr>
                        <w:p w14:paraId="729B4747" w14:textId="77777777"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  <w:t>NIP</w:t>
                          </w:r>
                        </w:p>
                        <w:p w14:paraId="4A0A6A20" w14:textId="77777777"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  <w:t>KRS</w:t>
                          </w:r>
                        </w:p>
                        <w:p w14:paraId="0C9626DE" w14:textId="77777777"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  <w:t>REGON</w:t>
                          </w:r>
                        </w:p>
                      </w:tc>
                      <w:tc>
                        <w:tcPr>
                          <w:tcW w:w="1247" w:type="dxa"/>
                          <w:vAlign w:val="bottom"/>
                        </w:tcPr>
                        <w:p w14:paraId="775DD2EF" w14:textId="77777777" w:rsidR="003867E5" w:rsidRPr="00D16F40" w:rsidRDefault="003867E5" w:rsidP="003867E5">
                          <w:pPr>
                            <w:pStyle w:val="Stopka"/>
                            <w:jc w:val="righ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D16F40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677 23 79 445</w:t>
                          </w:r>
                        </w:p>
                        <w:p w14:paraId="6572152E" w14:textId="77777777" w:rsidR="003867E5" w:rsidRPr="00D16F40" w:rsidRDefault="003867E5" w:rsidP="003867E5">
                          <w:pPr>
                            <w:pStyle w:val="Stopka"/>
                            <w:jc w:val="righ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D16F40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0000500799</w:t>
                          </w:r>
                        </w:p>
                        <w:p w14:paraId="64A37760" w14:textId="77777777"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8"/>
                            </w:rPr>
                          </w:pPr>
                          <w:r w:rsidRPr="00D16F40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123034972</w:t>
                          </w:r>
                        </w:p>
                      </w:tc>
                    </w:tr>
                    <w:tr w:rsidR="002D29E5" w14:paraId="6606E1E8" w14:textId="77777777" w:rsidTr="00B84415">
                      <w:trPr>
                        <w:jc w:val="center"/>
                      </w:trPr>
                      <w:tc>
                        <w:tcPr>
                          <w:tcW w:w="10711" w:type="dxa"/>
                          <w:gridSpan w:val="8"/>
                          <w:vAlign w:val="bottom"/>
                        </w:tcPr>
                        <w:p w14:paraId="7E5034CF" w14:textId="77777777" w:rsidR="002D29E5" w:rsidRPr="00D16F40" w:rsidRDefault="002D29E5" w:rsidP="003867E5">
                          <w:pPr>
                            <w:pStyle w:val="Stopka"/>
                            <w:jc w:val="righ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</w:tr>
                  </w:tbl>
                  <w:p w14:paraId="31157319" w14:textId="77777777" w:rsidR="003867E5" w:rsidRPr="003867E5" w:rsidRDefault="003867E5" w:rsidP="003867E5">
                    <w:pPr>
                      <w:jc w:val="center"/>
                      <w:rPr>
                        <w:sz w:val="2"/>
                      </w:rPr>
                    </w:pPr>
                  </w:p>
                </w:txbxContent>
              </v:textbox>
              <w10:wrap anchorx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816A274" w14:textId="77777777" w:rsidR="00437E52" w:rsidRDefault="00437E52" w:rsidP="00625B0A">
      <w:r>
        <w:separator/>
      </w:r>
    </w:p>
    <w:p w14:paraId="47632AA9" w14:textId="77777777" w:rsidR="00437E52" w:rsidRDefault="00437E52" w:rsidP="00625B0A"/>
  </w:footnote>
  <w:footnote w:type="continuationSeparator" w:id="0">
    <w:p w14:paraId="42686C29" w14:textId="77777777" w:rsidR="00437E52" w:rsidRDefault="00437E52" w:rsidP="00625B0A">
      <w:r>
        <w:continuationSeparator/>
      </w:r>
    </w:p>
    <w:p w14:paraId="3B0A47C6" w14:textId="77777777" w:rsidR="00437E52" w:rsidRDefault="00437E52" w:rsidP="00625B0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4F5A47" w14:textId="77777777" w:rsidR="00EC5403" w:rsidRDefault="00991E66">
    <w:pPr>
      <w:pStyle w:val="Nagwek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93056" behindDoc="1" locked="0" layoutInCell="1" allowOverlap="1" wp14:anchorId="12F708DF" wp14:editId="2A1C18C6">
              <wp:simplePos x="0" y="0"/>
              <wp:positionH relativeFrom="margin">
                <wp:align>center</wp:align>
              </wp:positionH>
              <wp:positionV relativeFrom="margin">
                <wp:posOffset>-899111</wp:posOffset>
              </wp:positionV>
              <wp:extent cx="7559675" cy="252000"/>
              <wp:effectExtent l="0" t="0" r="3175" b="0"/>
              <wp:wrapNone/>
              <wp:docPr id="1" name="Prostokąt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252000"/>
                      </a:xfrm>
                      <a:prstGeom prst="rect">
                        <a:avLst/>
                      </a:prstGeom>
                      <a:solidFill>
                        <a:srgbClr val="FDC3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69AC4FF" id="Prostokąt 1" o:spid="_x0000_s1026" style="position:absolute;margin-left:0;margin-top:-70.8pt;width:595.25pt;height:19.85pt;z-index:-2516234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" fillcolor="#fdc300" stroked="f" strokeweight="1pt">
              <w10:wrap anchorx="margin" anchory="margin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B0BC33" w14:textId="77777777" w:rsidR="002E3C1C" w:rsidRPr="00853F52" w:rsidRDefault="00424240" w:rsidP="001D5150">
    <w:pPr>
      <w:pStyle w:val="Nagwek"/>
      <w:jc w:val="right"/>
      <w:rPr>
        <w:b/>
        <w:sz w:val="18"/>
        <w:szCs w:val="20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244036" wp14:editId="43C00AFB">
              <wp:simplePos x="0" y="0"/>
              <wp:positionH relativeFrom="margin">
                <wp:align>center</wp:align>
              </wp:positionH>
              <wp:positionV relativeFrom="margin">
                <wp:posOffset>-1537970</wp:posOffset>
              </wp:positionV>
              <wp:extent cx="7559675" cy="252000"/>
              <wp:effectExtent l="0" t="0" r="3175" b="0"/>
              <wp:wrapNone/>
              <wp:docPr id="26" name="Prostokąt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252000"/>
                      </a:xfrm>
                      <a:prstGeom prst="rect">
                        <a:avLst/>
                      </a:prstGeom>
                      <a:solidFill>
                        <a:srgbClr val="FDC3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CFD353F" id="Prostokąt 26" o:spid="_x0000_s1026" style="position:absolute;margin-left:0;margin-top:-121.1pt;width:595.25pt;height:19.85pt;z-index:-2516357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" fillcolor="#fdc300" stroked="f" strokeweight="1pt">
              <w10:wrap anchorx="margin" anchory="margin"/>
            </v:rect>
          </w:pict>
        </mc:Fallback>
      </mc:AlternateContent>
    </w:r>
    <w:r w:rsidR="00B86AD5">
      <w:rPr>
        <w:noProof/>
        <w:lang w:eastAsia="pl-PL"/>
      </w:rPr>
      <w:drawing>
        <wp:anchor distT="0" distB="0" distL="114300" distR="114300" simplePos="0" relativeHeight="251672576" behindDoc="1" locked="0" layoutInCell="1" allowOverlap="1" wp14:anchorId="39721996" wp14:editId="694C72D8">
          <wp:simplePos x="0" y="0"/>
          <wp:positionH relativeFrom="column">
            <wp:posOffset>3175</wp:posOffset>
          </wp:positionH>
          <wp:positionV relativeFrom="paragraph">
            <wp:posOffset>-125730</wp:posOffset>
          </wp:positionV>
          <wp:extent cx="1247775" cy="539750"/>
          <wp:effectExtent l="0" t="0" r="9525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Logo_KMŁ_granatowe_V_cmyk_Obszar roboczy 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47775" cy="539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E3C1C" w:rsidRPr="00853F52">
      <w:rPr>
        <w:b/>
        <w:sz w:val="18"/>
        <w:szCs w:val="20"/>
      </w:rPr>
      <w:t>„Koleje Małopolskie” sp. z o.o.</w:t>
    </w:r>
  </w:p>
  <w:p w14:paraId="1030DADB" w14:textId="77777777" w:rsidR="002E3C1C" w:rsidRPr="00E65487" w:rsidRDefault="002E3C1C" w:rsidP="002E3C1C">
    <w:pPr>
      <w:pStyle w:val="Nagwek"/>
      <w:jc w:val="right"/>
      <w:rPr>
        <w:sz w:val="18"/>
        <w:szCs w:val="20"/>
      </w:rPr>
    </w:pPr>
    <w:r w:rsidRPr="00E65487">
      <w:rPr>
        <w:sz w:val="18"/>
        <w:szCs w:val="20"/>
      </w:rPr>
      <w:t>ul. Wodna 2, 30-556 Kraków</w:t>
    </w:r>
  </w:p>
  <w:p w14:paraId="3D48AD5E" w14:textId="77777777" w:rsidR="00E65487" w:rsidRPr="00E65487" w:rsidRDefault="00E65487" w:rsidP="002E3C1C">
    <w:pPr>
      <w:pStyle w:val="Nagwek"/>
      <w:jc w:val="right"/>
      <w:rPr>
        <w:sz w:val="18"/>
        <w:szCs w:val="20"/>
      </w:rPr>
    </w:pPr>
    <w:r>
      <w:rPr>
        <w:sz w:val="18"/>
        <w:szCs w:val="20"/>
      </w:rPr>
      <w:t>e-mail: sekretariat@kolejemalopolskie.com.pl</w:t>
    </w:r>
  </w:p>
  <w:p w14:paraId="282FD6A0" w14:textId="77777777" w:rsidR="004B3D68" w:rsidRPr="005F4138" w:rsidRDefault="004B3D68" w:rsidP="00E65487">
    <w:pPr>
      <w:pStyle w:val="Nagwek"/>
      <w:rPr>
        <w:szCs w:val="20"/>
      </w:rPr>
    </w:pPr>
  </w:p>
  <w:p w14:paraId="4E498C0B" w14:textId="77777777" w:rsidR="00A56A94" w:rsidRPr="00BE4FA8" w:rsidRDefault="00A56A94" w:rsidP="002E3C1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13151D"/>
    <w:multiLevelType w:val="multilevel"/>
    <w:tmpl w:val="610ED47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sz w:val="20"/>
        <w:szCs w:val="2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  <w:i w:val="0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5CD3BEE"/>
    <w:multiLevelType w:val="multilevel"/>
    <w:tmpl w:val="9D426AD6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6813AFE"/>
    <w:multiLevelType w:val="hybridMultilevel"/>
    <w:tmpl w:val="A7CCA61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4E418D"/>
    <w:multiLevelType w:val="hybridMultilevel"/>
    <w:tmpl w:val="CADCCD86"/>
    <w:lvl w:ilvl="0" w:tplc="096481EC">
      <w:start w:val="1"/>
      <w:numFmt w:val="lowerLetter"/>
      <w:pStyle w:val="Nagwek3"/>
      <w:lvlText w:val="%1)"/>
      <w:lvlJc w:val="left"/>
      <w:pPr>
        <w:ind w:left="135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4" w15:restartNumberingAfterBreak="0">
    <w:nsid w:val="29AF4B6A"/>
    <w:multiLevelType w:val="hybridMultilevel"/>
    <w:tmpl w:val="D0E213E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C60DF5"/>
    <w:multiLevelType w:val="multilevel"/>
    <w:tmpl w:val="CF9417B8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rFonts w:ascii="Arial" w:eastAsiaTheme="minorHAnsi" w:hAnsi="Arial" w:cs="Arial"/>
      </w:rPr>
    </w:lvl>
    <w:lvl w:ilvl="1">
      <w:start w:val="1"/>
      <w:numFmt w:val="decimal"/>
      <w:pStyle w:val="Nagwek2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9C62FCC"/>
    <w:multiLevelType w:val="multilevel"/>
    <w:tmpl w:val="0415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3E5B68B0"/>
    <w:multiLevelType w:val="hybridMultilevel"/>
    <w:tmpl w:val="DDEC399C"/>
    <w:lvl w:ilvl="0" w:tplc="00844A2C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4B55488D"/>
    <w:multiLevelType w:val="hybridMultilevel"/>
    <w:tmpl w:val="0F0C8F0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4F73382D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sz w:val="20"/>
        <w:szCs w:val="2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  <w:i w:val="0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sz w:val="20"/>
        <w:szCs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5CC07CCB"/>
    <w:multiLevelType w:val="multilevel"/>
    <w:tmpl w:val="03402ED0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63701482"/>
    <w:multiLevelType w:val="hybridMultilevel"/>
    <w:tmpl w:val="DEE0F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39B0664"/>
    <w:multiLevelType w:val="hybridMultilevel"/>
    <w:tmpl w:val="F91A07D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7BD011C"/>
    <w:multiLevelType w:val="hybridMultilevel"/>
    <w:tmpl w:val="06564F08"/>
    <w:lvl w:ilvl="0" w:tplc="8A1CED3E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7FD239AA">
      <w:start w:val="1"/>
      <w:numFmt w:val="lowerRoman"/>
      <w:lvlText w:val="%3."/>
      <w:lvlJc w:val="right"/>
      <w:pPr>
        <w:ind w:left="2160" w:hanging="180"/>
      </w:pPr>
    </w:lvl>
    <w:lvl w:ilvl="3" w:tplc="A0960336">
      <w:start w:val="1"/>
      <w:numFmt w:val="decimal"/>
      <w:lvlText w:val="%4."/>
      <w:lvlJc w:val="left"/>
      <w:pPr>
        <w:ind w:left="2880" w:hanging="360"/>
      </w:pPr>
    </w:lvl>
    <w:lvl w:ilvl="4" w:tplc="6D8AB238">
      <w:start w:val="1"/>
      <w:numFmt w:val="lowerLetter"/>
      <w:lvlText w:val="%5."/>
      <w:lvlJc w:val="left"/>
      <w:pPr>
        <w:ind w:left="3600" w:hanging="360"/>
      </w:pPr>
    </w:lvl>
    <w:lvl w:ilvl="5" w:tplc="AFA026AC">
      <w:start w:val="1"/>
      <w:numFmt w:val="lowerRoman"/>
      <w:lvlText w:val="%6."/>
      <w:lvlJc w:val="right"/>
      <w:pPr>
        <w:ind w:left="4320" w:hanging="180"/>
      </w:pPr>
    </w:lvl>
    <w:lvl w:ilvl="6" w:tplc="FFFAA3B8">
      <w:start w:val="1"/>
      <w:numFmt w:val="decimal"/>
      <w:lvlText w:val="%7."/>
      <w:lvlJc w:val="left"/>
      <w:pPr>
        <w:ind w:left="5040" w:hanging="360"/>
      </w:pPr>
    </w:lvl>
    <w:lvl w:ilvl="7" w:tplc="61D0EC38">
      <w:start w:val="1"/>
      <w:numFmt w:val="lowerLetter"/>
      <w:lvlText w:val="%8."/>
      <w:lvlJc w:val="left"/>
      <w:pPr>
        <w:ind w:left="5760" w:hanging="360"/>
      </w:pPr>
    </w:lvl>
    <w:lvl w:ilvl="8" w:tplc="E26E495C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A5C1AE7"/>
    <w:multiLevelType w:val="hybridMultilevel"/>
    <w:tmpl w:val="1AB4C88A"/>
    <w:lvl w:ilvl="0" w:tplc="13002B08">
      <w:start w:val="1"/>
      <w:numFmt w:val="decimal"/>
      <w:pStyle w:val="Nagwek4"/>
      <w:lvlText w:val="%1.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6BB708FE"/>
    <w:multiLevelType w:val="hybridMultilevel"/>
    <w:tmpl w:val="55E2399E"/>
    <w:lvl w:ilvl="0" w:tplc="B0181404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47747DF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7F9A045C"/>
    <w:multiLevelType w:val="multilevel"/>
    <w:tmpl w:val="01E06C1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246182066">
    <w:abstractNumId w:val="6"/>
  </w:num>
  <w:num w:numId="2" w16cid:durableId="233668010">
    <w:abstractNumId w:val="5"/>
  </w:num>
  <w:num w:numId="3" w16cid:durableId="845629244">
    <w:abstractNumId w:val="14"/>
  </w:num>
  <w:num w:numId="4" w16cid:durableId="981664589">
    <w:abstractNumId w:val="3"/>
  </w:num>
  <w:num w:numId="5" w16cid:durableId="70851531">
    <w:abstractNumId w:val="7"/>
  </w:num>
  <w:num w:numId="6" w16cid:durableId="1128545594">
    <w:abstractNumId w:val="1"/>
  </w:num>
  <w:num w:numId="7" w16cid:durableId="879586889">
    <w:abstractNumId w:val="2"/>
  </w:num>
  <w:num w:numId="8" w16cid:durableId="311448120">
    <w:abstractNumId w:val="15"/>
  </w:num>
  <w:num w:numId="9" w16cid:durableId="299842259">
    <w:abstractNumId w:val="12"/>
  </w:num>
  <w:num w:numId="10" w16cid:durableId="398216448">
    <w:abstractNumId w:val="9"/>
  </w:num>
  <w:num w:numId="11" w16cid:durableId="1318874954">
    <w:abstractNumId w:val="0"/>
  </w:num>
  <w:num w:numId="12" w16cid:durableId="82839812">
    <w:abstractNumId w:val="16"/>
  </w:num>
  <w:num w:numId="13" w16cid:durableId="787092723">
    <w:abstractNumId w:val="17"/>
  </w:num>
  <w:num w:numId="14" w16cid:durableId="864828185">
    <w:abstractNumId w:val="10"/>
  </w:num>
  <w:num w:numId="15" w16cid:durableId="1281452549">
    <w:abstractNumId w:val="8"/>
  </w:num>
  <w:num w:numId="16" w16cid:durableId="1813326601">
    <w:abstractNumId w:val="13"/>
  </w:num>
  <w:num w:numId="17" w16cid:durableId="1252666815">
    <w:abstractNumId w:val="4"/>
  </w:num>
  <w:num w:numId="18" w16cid:durableId="2038963867">
    <w:abstractNumId w:val="11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ocumentProtection w:edit="readOnly" w:enforcement="0"/>
  <w:defaultTabStop w:val="709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3BC5"/>
    <w:rsid w:val="0000410D"/>
    <w:rsid w:val="000046EC"/>
    <w:rsid w:val="00004EE6"/>
    <w:rsid w:val="000075D7"/>
    <w:rsid w:val="0001116F"/>
    <w:rsid w:val="00015881"/>
    <w:rsid w:val="00025B0A"/>
    <w:rsid w:val="00034240"/>
    <w:rsid w:val="00035343"/>
    <w:rsid w:val="00041A19"/>
    <w:rsid w:val="00041F2B"/>
    <w:rsid w:val="00042061"/>
    <w:rsid w:val="00042153"/>
    <w:rsid w:val="00047E05"/>
    <w:rsid w:val="000532A7"/>
    <w:rsid w:val="00053683"/>
    <w:rsid w:val="00055C59"/>
    <w:rsid w:val="00056074"/>
    <w:rsid w:val="00064047"/>
    <w:rsid w:val="0006559A"/>
    <w:rsid w:val="000721E7"/>
    <w:rsid w:val="000745D0"/>
    <w:rsid w:val="000776FE"/>
    <w:rsid w:val="0008162C"/>
    <w:rsid w:val="000834E4"/>
    <w:rsid w:val="00092360"/>
    <w:rsid w:val="000940CC"/>
    <w:rsid w:val="00094EA2"/>
    <w:rsid w:val="00095F01"/>
    <w:rsid w:val="0009761A"/>
    <w:rsid w:val="000A0BB0"/>
    <w:rsid w:val="000A1CE2"/>
    <w:rsid w:val="000A357F"/>
    <w:rsid w:val="000A3AD4"/>
    <w:rsid w:val="000B0BF6"/>
    <w:rsid w:val="000B2A94"/>
    <w:rsid w:val="000B4D0E"/>
    <w:rsid w:val="000B6580"/>
    <w:rsid w:val="000B77C4"/>
    <w:rsid w:val="000C050A"/>
    <w:rsid w:val="000C0602"/>
    <w:rsid w:val="000C08AF"/>
    <w:rsid w:val="000C2E21"/>
    <w:rsid w:val="000C3ED4"/>
    <w:rsid w:val="000C4017"/>
    <w:rsid w:val="000C5AA9"/>
    <w:rsid w:val="000D08AC"/>
    <w:rsid w:val="000D391A"/>
    <w:rsid w:val="000D4DB9"/>
    <w:rsid w:val="000D7044"/>
    <w:rsid w:val="000F4FDE"/>
    <w:rsid w:val="000F739C"/>
    <w:rsid w:val="00106C4A"/>
    <w:rsid w:val="00107493"/>
    <w:rsid w:val="00111CFC"/>
    <w:rsid w:val="0011251F"/>
    <w:rsid w:val="00116085"/>
    <w:rsid w:val="00122636"/>
    <w:rsid w:val="00124A02"/>
    <w:rsid w:val="00124CD7"/>
    <w:rsid w:val="00127F61"/>
    <w:rsid w:val="00135699"/>
    <w:rsid w:val="0014380F"/>
    <w:rsid w:val="001477F4"/>
    <w:rsid w:val="00152C06"/>
    <w:rsid w:val="001645A0"/>
    <w:rsid w:val="00164DF6"/>
    <w:rsid w:val="001665F1"/>
    <w:rsid w:val="00167423"/>
    <w:rsid w:val="0017162B"/>
    <w:rsid w:val="00173654"/>
    <w:rsid w:val="00177539"/>
    <w:rsid w:val="001810D1"/>
    <w:rsid w:val="001814CC"/>
    <w:rsid w:val="00181D95"/>
    <w:rsid w:val="00185F95"/>
    <w:rsid w:val="00191A9C"/>
    <w:rsid w:val="00192827"/>
    <w:rsid w:val="001944F1"/>
    <w:rsid w:val="001A0BBB"/>
    <w:rsid w:val="001A2AC4"/>
    <w:rsid w:val="001A3924"/>
    <w:rsid w:val="001B2D3F"/>
    <w:rsid w:val="001B3F29"/>
    <w:rsid w:val="001B6536"/>
    <w:rsid w:val="001B6542"/>
    <w:rsid w:val="001C0554"/>
    <w:rsid w:val="001C1890"/>
    <w:rsid w:val="001C6FCE"/>
    <w:rsid w:val="001D5150"/>
    <w:rsid w:val="001D6963"/>
    <w:rsid w:val="001E0579"/>
    <w:rsid w:val="001E4C6C"/>
    <w:rsid w:val="001F3202"/>
    <w:rsid w:val="001F3C71"/>
    <w:rsid w:val="001F4931"/>
    <w:rsid w:val="001F54B2"/>
    <w:rsid w:val="001F750B"/>
    <w:rsid w:val="001F7C08"/>
    <w:rsid w:val="001F7E22"/>
    <w:rsid w:val="002024C5"/>
    <w:rsid w:val="00203A50"/>
    <w:rsid w:val="002068D8"/>
    <w:rsid w:val="002069A9"/>
    <w:rsid w:val="002075B7"/>
    <w:rsid w:val="00214CB4"/>
    <w:rsid w:val="00220B5D"/>
    <w:rsid w:val="00223D70"/>
    <w:rsid w:val="00224892"/>
    <w:rsid w:val="002269BA"/>
    <w:rsid w:val="002352F6"/>
    <w:rsid w:val="00235F85"/>
    <w:rsid w:val="002408EF"/>
    <w:rsid w:val="00241302"/>
    <w:rsid w:val="00241F4E"/>
    <w:rsid w:val="0024448F"/>
    <w:rsid w:val="00246352"/>
    <w:rsid w:val="00246C5E"/>
    <w:rsid w:val="00247FBE"/>
    <w:rsid w:val="0025283C"/>
    <w:rsid w:val="002532E8"/>
    <w:rsid w:val="00253506"/>
    <w:rsid w:val="00253DE8"/>
    <w:rsid w:val="00257ECD"/>
    <w:rsid w:val="002630BA"/>
    <w:rsid w:val="0026767A"/>
    <w:rsid w:val="00277C92"/>
    <w:rsid w:val="0028023F"/>
    <w:rsid w:val="002816C2"/>
    <w:rsid w:val="0028175D"/>
    <w:rsid w:val="002846F9"/>
    <w:rsid w:val="002917B9"/>
    <w:rsid w:val="0029231E"/>
    <w:rsid w:val="00292339"/>
    <w:rsid w:val="00297AB5"/>
    <w:rsid w:val="002A0F0E"/>
    <w:rsid w:val="002A1428"/>
    <w:rsid w:val="002A158C"/>
    <w:rsid w:val="002A37A1"/>
    <w:rsid w:val="002A42F1"/>
    <w:rsid w:val="002A52A0"/>
    <w:rsid w:val="002A58CB"/>
    <w:rsid w:val="002A5D7B"/>
    <w:rsid w:val="002A5DDF"/>
    <w:rsid w:val="002A6821"/>
    <w:rsid w:val="002B229F"/>
    <w:rsid w:val="002B6C82"/>
    <w:rsid w:val="002B769F"/>
    <w:rsid w:val="002C1C5B"/>
    <w:rsid w:val="002C49B9"/>
    <w:rsid w:val="002C73A2"/>
    <w:rsid w:val="002D29E5"/>
    <w:rsid w:val="002D51DE"/>
    <w:rsid w:val="002D5D4B"/>
    <w:rsid w:val="002D6B65"/>
    <w:rsid w:val="002E1630"/>
    <w:rsid w:val="002E3C1C"/>
    <w:rsid w:val="002E6AF4"/>
    <w:rsid w:val="002F4056"/>
    <w:rsid w:val="002F5E8E"/>
    <w:rsid w:val="002F69A2"/>
    <w:rsid w:val="00300C4F"/>
    <w:rsid w:val="0030276F"/>
    <w:rsid w:val="00303A0A"/>
    <w:rsid w:val="00305607"/>
    <w:rsid w:val="00306035"/>
    <w:rsid w:val="003106CA"/>
    <w:rsid w:val="00316794"/>
    <w:rsid w:val="003178D5"/>
    <w:rsid w:val="00317CAF"/>
    <w:rsid w:val="00325A6B"/>
    <w:rsid w:val="0032701F"/>
    <w:rsid w:val="00327E9C"/>
    <w:rsid w:val="0033220B"/>
    <w:rsid w:val="00333A2D"/>
    <w:rsid w:val="00334A85"/>
    <w:rsid w:val="00341639"/>
    <w:rsid w:val="00350371"/>
    <w:rsid w:val="00350AD9"/>
    <w:rsid w:val="00351AA8"/>
    <w:rsid w:val="003529B6"/>
    <w:rsid w:val="003546F7"/>
    <w:rsid w:val="0035476B"/>
    <w:rsid w:val="00355E84"/>
    <w:rsid w:val="003617DC"/>
    <w:rsid w:val="00362F39"/>
    <w:rsid w:val="00363FF0"/>
    <w:rsid w:val="003727D0"/>
    <w:rsid w:val="00372BEC"/>
    <w:rsid w:val="003777BC"/>
    <w:rsid w:val="00377C37"/>
    <w:rsid w:val="00380034"/>
    <w:rsid w:val="003830CE"/>
    <w:rsid w:val="003843AE"/>
    <w:rsid w:val="003867E5"/>
    <w:rsid w:val="00393443"/>
    <w:rsid w:val="00394364"/>
    <w:rsid w:val="00394793"/>
    <w:rsid w:val="0039586F"/>
    <w:rsid w:val="003A50DE"/>
    <w:rsid w:val="003A6962"/>
    <w:rsid w:val="003A78B7"/>
    <w:rsid w:val="003B2843"/>
    <w:rsid w:val="003B28B9"/>
    <w:rsid w:val="003B2953"/>
    <w:rsid w:val="003B4B83"/>
    <w:rsid w:val="003C00BB"/>
    <w:rsid w:val="003C0DA1"/>
    <w:rsid w:val="003C0FF9"/>
    <w:rsid w:val="003C6900"/>
    <w:rsid w:val="003D65C4"/>
    <w:rsid w:val="003E6463"/>
    <w:rsid w:val="003F0578"/>
    <w:rsid w:val="003F2F49"/>
    <w:rsid w:val="003F4E21"/>
    <w:rsid w:val="003F6877"/>
    <w:rsid w:val="00401A0F"/>
    <w:rsid w:val="00403791"/>
    <w:rsid w:val="00404AAA"/>
    <w:rsid w:val="0041502E"/>
    <w:rsid w:val="004163F8"/>
    <w:rsid w:val="0042176D"/>
    <w:rsid w:val="00422471"/>
    <w:rsid w:val="00424240"/>
    <w:rsid w:val="004258B7"/>
    <w:rsid w:val="00431C3B"/>
    <w:rsid w:val="004337A4"/>
    <w:rsid w:val="00434448"/>
    <w:rsid w:val="004366F7"/>
    <w:rsid w:val="00436947"/>
    <w:rsid w:val="00437E52"/>
    <w:rsid w:val="00443FE3"/>
    <w:rsid w:val="004446F4"/>
    <w:rsid w:val="00445021"/>
    <w:rsid w:val="004546C9"/>
    <w:rsid w:val="004633B4"/>
    <w:rsid w:val="00465D90"/>
    <w:rsid w:val="00474A5D"/>
    <w:rsid w:val="00474C29"/>
    <w:rsid w:val="004761C1"/>
    <w:rsid w:val="004815BE"/>
    <w:rsid w:val="00482AA0"/>
    <w:rsid w:val="004842D3"/>
    <w:rsid w:val="004852D8"/>
    <w:rsid w:val="00495698"/>
    <w:rsid w:val="00497DAB"/>
    <w:rsid w:val="004A6FE6"/>
    <w:rsid w:val="004A7F17"/>
    <w:rsid w:val="004B1D60"/>
    <w:rsid w:val="004B351E"/>
    <w:rsid w:val="004B3B8D"/>
    <w:rsid w:val="004B3D68"/>
    <w:rsid w:val="004B6064"/>
    <w:rsid w:val="004B77EE"/>
    <w:rsid w:val="004C66C3"/>
    <w:rsid w:val="004C67DD"/>
    <w:rsid w:val="004D1615"/>
    <w:rsid w:val="004D4D73"/>
    <w:rsid w:val="004D516E"/>
    <w:rsid w:val="004E0060"/>
    <w:rsid w:val="004E05E3"/>
    <w:rsid w:val="004E1F91"/>
    <w:rsid w:val="004E39A0"/>
    <w:rsid w:val="004F01C2"/>
    <w:rsid w:val="004F23E3"/>
    <w:rsid w:val="004F358D"/>
    <w:rsid w:val="004F4F2C"/>
    <w:rsid w:val="004F504E"/>
    <w:rsid w:val="004F7DB5"/>
    <w:rsid w:val="0050096D"/>
    <w:rsid w:val="00500F4B"/>
    <w:rsid w:val="0050327B"/>
    <w:rsid w:val="00504C43"/>
    <w:rsid w:val="00505E70"/>
    <w:rsid w:val="00506265"/>
    <w:rsid w:val="00512631"/>
    <w:rsid w:val="0052052A"/>
    <w:rsid w:val="00530210"/>
    <w:rsid w:val="00532E61"/>
    <w:rsid w:val="0054093A"/>
    <w:rsid w:val="005424E3"/>
    <w:rsid w:val="00542A93"/>
    <w:rsid w:val="00546708"/>
    <w:rsid w:val="00553CCE"/>
    <w:rsid w:val="005550D2"/>
    <w:rsid w:val="005577BB"/>
    <w:rsid w:val="00557BB7"/>
    <w:rsid w:val="00561804"/>
    <w:rsid w:val="00561A49"/>
    <w:rsid w:val="00562C41"/>
    <w:rsid w:val="005660B0"/>
    <w:rsid w:val="00570C56"/>
    <w:rsid w:val="00571A95"/>
    <w:rsid w:val="00572712"/>
    <w:rsid w:val="005751F6"/>
    <w:rsid w:val="00576996"/>
    <w:rsid w:val="005801A8"/>
    <w:rsid w:val="00591775"/>
    <w:rsid w:val="0059558E"/>
    <w:rsid w:val="00597D49"/>
    <w:rsid w:val="005A0149"/>
    <w:rsid w:val="005A2616"/>
    <w:rsid w:val="005A2655"/>
    <w:rsid w:val="005A4A63"/>
    <w:rsid w:val="005A4E2C"/>
    <w:rsid w:val="005A59C3"/>
    <w:rsid w:val="005B0441"/>
    <w:rsid w:val="005B1ED2"/>
    <w:rsid w:val="005B2845"/>
    <w:rsid w:val="005B6444"/>
    <w:rsid w:val="005C149D"/>
    <w:rsid w:val="005C1DC1"/>
    <w:rsid w:val="005C3104"/>
    <w:rsid w:val="005C680A"/>
    <w:rsid w:val="005D2286"/>
    <w:rsid w:val="005D3285"/>
    <w:rsid w:val="005D47D2"/>
    <w:rsid w:val="005E0C16"/>
    <w:rsid w:val="005E544B"/>
    <w:rsid w:val="005F4138"/>
    <w:rsid w:val="006022DC"/>
    <w:rsid w:val="00606E3A"/>
    <w:rsid w:val="00612D42"/>
    <w:rsid w:val="00613932"/>
    <w:rsid w:val="00614831"/>
    <w:rsid w:val="006201FD"/>
    <w:rsid w:val="00621A5C"/>
    <w:rsid w:val="00622484"/>
    <w:rsid w:val="00623015"/>
    <w:rsid w:val="0062588F"/>
    <w:rsid w:val="00625B0A"/>
    <w:rsid w:val="0062638A"/>
    <w:rsid w:val="00630426"/>
    <w:rsid w:val="00631F5B"/>
    <w:rsid w:val="00631F9E"/>
    <w:rsid w:val="0063246C"/>
    <w:rsid w:val="00632519"/>
    <w:rsid w:val="0063318A"/>
    <w:rsid w:val="006369DA"/>
    <w:rsid w:val="00642BC5"/>
    <w:rsid w:val="0064391C"/>
    <w:rsid w:val="006456BB"/>
    <w:rsid w:val="006459C7"/>
    <w:rsid w:val="006461C4"/>
    <w:rsid w:val="006476A6"/>
    <w:rsid w:val="0065246E"/>
    <w:rsid w:val="00656787"/>
    <w:rsid w:val="00656FF6"/>
    <w:rsid w:val="00663714"/>
    <w:rsid w:val="00664FA3"/>
    <w:rsid w:val="00666D66"/>
    <w:rsid w:val="00670074"/>
    <w:rsid w:val="0067195D"/>
    <w:rsid w:val="006770DC"/>
    <w:rsid w:val="00677727"/>
    <w:rsid w:val="00680C1B"/>
    <w:rsid w:val="00683FAC"/>
    <w:rsid w:val="0068458E"/>
    <w:rsid w:val="006850F2"/>
    <w:rsid w:val="00687271"/>
    <w:rsid w:val="00690579"/>
    <w:rsid w:val="00690AB7"/>
    <w:rsid w:val="00697B32"/>
    <w:rsid w:val="006A77B9"/>
    <w:rsid w:val="006B14E9"/>
    <w:rsid w:val="006B6F80"/>
    <w:rsid w:val="006C1707"/>
    <w:rsid w:val="006C5789"/>
    <w:rsid w:val="006C5A21"/>
    <w:rsid w:val="006D0203"/>
    <w:rsid w:val="006D276B"/>
    <w:rsid w:val="006D2938"/>
    <w:rsid w:val="006D49C7"/>
    <w:rsid w:val="006D74F5"/>
    <w:rsid w:val="006E0400"/>
    <w:rsid w:val="006E053B"/>
    <w:rsid w:val="006E0A0A"/>
    <w:rsid w:val="006E265C"/>
    <w:rsid w:val="006E2902"/>
    <w:rsid w:val="006E5A33"/>
    <w:rsid w:val="006F21CB"/>
    <w:rsid w:val="00700A61"/>
    <w:rsid w:val="00701FD3"/>
    <w:rsid w:val="0071456D"/>
    <w:rsid w:val="0071688B"/>
    <w:rsid w:val="00717BB0"/>
    <w:rsid w:val="0072350F"/>
    <w:rsid w:val="007252C4"/>
    <w:rsid w:val="00732453"/>
    <w:rsid w:val="00742184"/>
    <w:rsid w:val="00746400"/>
    <w:rsid w:val="007475CF"/>
    <w:rsid w:val="00750A42"/>
    <w:rsid w:val="00755C1A"/>
    <w:rsid w:val="007608DD"/>
    <w:rsid w:val="00763C48"/>
    <w:rsid w:val="00765871"/>
    <w:rsid w:val="00772854"/>
    <w:rsid w:val="007767A9"/>
    <w:rsid w:val="00777A72"/>
    <w:rsid w:val="00777CA6"/>
    <w:rsid w:val="00783479"/>
    <w:rsid w:val="00784CE5"/>
    <w:rsid w:val="00790792"/>
    <w:rsid w:val="00792E6A"/>
    <w:rsid w:val="007970AD"/>
    <w:rsid w:val="007976ED"/>
    <w:rsid w:val="007A0160"/>
    <w:rsid w:val="007A294C"/>
    <w:rsid w:val="007A37DE"/>
    <w:rsid w:val="007A5E4F"/>
    <w:rsid w:val="007A68D1"/>
    <w:rsid w:val="007A7F51"/>
    <w:rsid w:val="007B0CD8"/>
    <w:rsid w:val="007B670A"/>
    <w:rsid w:val="007B74A2"/>
    <w:rsid w:val="007C2C9D"/>
    <w:rsid w:val="007C5179"/>
    <w:rsid w:val="007C5A1A"/>
    <w:rsid w:val="007C7773"/>
    <w:rsid w:val="007D018B"/>
    <w:rsid w:val="007D475B"/>
    <w:rsid w:val="007D554C"/>
    <w:rsid w:val="007E3726"/>
    <w:rsid w:val="007E42CC"/>
    <w:rsid w:val="007E730B"/>
    <w:rsid w:val="007E785A"/>
    <w:rsid w:val="007F1081"/>
    <w:rsid w:val="007F312E"/>
    <w:rsid w:val="007F3C57"/>
    <w:rsid w:val="00805EEF"/>
    <w:rsid w:val="008156FE"/>
    <w:rsid w:val="0082109B"/>
    <w:rsid w:val="00822E1A"/>
    <w:rsid w:val="00823FEC"/>
    <w:rsid w:val="00837486"/>
    <w:rsid w:val="0084160E"/>
    <w:rsid w:val="00842631"/>
    <w:rsid w:val="00845C39"/>
    <w:rsid w:val="008472BD"/>
    <w:rsid w:val="00850256"/>
    <w:rsid w:val="00853F52"/>
    <w:rsid w:val="0085557D"/>
    <w:rsid w:val="008631EC"/>
    <w:rsid w:val="008637FC"/>
    <w:rsid w:val="00870897"/>
    <w:rsid w:val="00873790"/>
    <w:rsid w:val="0087416F"/>
    <w:rsid w:val="00875847"/>
    <w:rsid w:val="00880192"/>
    <w:rsid w:val="008849CB"/>
    <w:rsid w:val="008A1340"/>
    <w:rsid w:val="008A3E60"/>
    <w:rsid w:val="008A5F04"/>
    <w:rsid w:val="008A620C"/>
    <w:rsid w:val="008B229D"/>
    <w:rsid w:val="008B2C4E"/>
    <w:rsid w:val="008B76AF"/>
    <w:rsid w:val="008C0A14"/>
    <w:rsid w:val="008C0F64"/>
    <w:rsid w:val="008C2B31"/>
    <w:rsid w:val="008D049C"/>
    <w:rsid w:val="008D1173"/>
    <w:rsid w:val="008D1A83"/>
    <w:rsid w:val="008D21DF"/>
    <w:rsid w:val="008E01AC"/>
    <w:rsid w:val="008E03B8"/>
    <w:rsid w:val="008E416C"/>
    <w:rsid w:val="008E78AA"/>
    <w:rsid w:val="008F0D61"/>
    <w:rsid w:val="008F17A8"/>
    <w:rsid w:val="008F26DA"/>
    <w:rsid w:val="008F415B"/>
    <w:rsid w:val="008F47A9"/>
    <w:rsid w:val="008F64E0"/>
    <w:rsid w:val="00902DF6"/>
    <w:rsid w:val="0090632A"/>
    <w:rsid w:val="00913DC8"/>
    <w:rsid w:val="00915FA3"/>
    <w:rsid w:val="00924D1F"/>
    <w:rsid w:val="00930F23"/>
    <w:rsid w:val="00934595"/>
    <w:rsid w:val="00934FB1"/>
    <w:rsid w:val="00935C3F"/>
    <w:rsid w:val="0095076C"/>
    <w:rsid w:val="00952C09"/>
    <w:rsid w:val="009539F3"/>
    <w:rsid w:val="00953B4C"/>
    <w:rsid w:val="00953ED5"/>
    <w:rsid w:val="00957CC8"/>
    <w:rsid w:val="00957EAB"/>
    <w:rsid w:val="00962870"/>
    <w:rsid w:val="00962D61"/>
    <w:rsid w:val="00973AF5"/>
    <w:rsid w:val="00975075"/>
    <w:rsid w:val="00980171"/>
    <w:rsid w:val="009802EB"/>
    <w:rsid w:val="00980D2F"/>
    <w:rsid w:val="00986F0A"/>
    <w:rsid w:val="00987C3E"/>
    <w:rsid w:val="00991E66"/>
    <w:rsid w:val="009A0931"/>
    <w:rsid w:val="009A16D0"/>
    <w:rsid w:val="009A4611"/>
    <w:rsid w:val="009B7E42"/>
    <w:rsid w:val="009C0C18"/>
    <w:rsid w:val="009C2998"/>
    <w:rsid w:val="009C713B"/>
    <w:rsid w:val="009D0B91"/>
    <w:rsid w:val="009D5D20"/>
    <w:rsid w:val="009D605F"/>
    <w:rsid w:val="009E1BF9"/>
    <w:rsid w:val="009E279D"/>
    <w:rsid w:val="009E2EA8"/>
    <w:rsid w:val="009E33F6"/>
    <w:rsid w:val="009E4AB5"/>
    <w:rsid w:val="009F22F5"/>
    <w:rsid w:val="009F2A85"/>
    <w:rsid w:val="009F598E"/>
    <w:rsid w:val="009F72CC"/>
    <w:rsid w:val="00A005E1"/>
    <w:rsid w:val="00A02B9A"/>
    <w:rsid w:val="00A060EC"/>
    <w:rsid w:val="00A17C4D"/>
    <w:rsid w:val="00A2671F"/>
    <w:rsid w:val="00A3101D"/>
    <w:rsid w:val="00A31784"/>
    <w:rsid w:val="00A34E3D"/>
    <w:rsid w:val="00A368FB"/>
    <w:rsid w:val="00A472CF"/>
    <w:rsid w:val="00A53D4B"/>
    <w:rsid w:val="00A55A19"/>
    <w:rsid w:val="00A56A94"/>
    <w:rsid w:val="00A607E3"/>
    <w:rsid w:val="00A62F1E"/>
    <w:rsid w:val="00A64241"/>
    <w:rsid w:val="00A66277"/>
    <w:rsid w:val="00A72717"/>
    <w:rsid w:val="00A72D05"/>
    <w:rsid w:val="00A7334F"/>
    <w:rsid w:val="00A7586D"/>
    <w:rsid w:val="00A82DA9"/>
    <w:rsid w:val="00A8442C"/>
    <w:rsid w:val="00A97293"/>
    <w:rsid w:val="00A97DDB"/>
    <w:rsid w:val="00AA0441"/>
    <w:rsid w:val="00AA4538"/>
    <w:rsid w:val="00AB2F01"/>
    <w:rsid w:val="00AB38E5"/>
    <w:rsid w:val="00AB5FF1"/>
    <w:rsid w:val="00AB7E81"/>
    <w:rsid w:val="00AC0236"/>
    <w:rsid w:val="00AC0CB7"/>
    <w:rsid w:val="00AC4109"/>
    <w:rsid w:val="00AC6798"/>
    <w:rsid w:val="00AC7C63"/>
    <w:rsid w:val="00AD0328"/>
    <w:rsid w:val="00AD2030"/>
    <w:rsid w:val="00AD379F"/>
    <w:rsid w:val="00AD4DFC"/>
    <w:rsid w:val="00AD7A2C"/>
    <w:rsid w:val="00AE0550"/>
    <w:rsid w:val="00AE0C76"/>
    <w:rsid w:val="00AE17C8"/>
    <w:rsid w:val="00AE486B"/>
    <w:rsid w:val="00AF0269"/>
    <w:rsid w:val="00AF02DB"/>
    <w:rsid w:val="00AF08FC"/>
    <w:rsid w:val="00AF3240"/>
    <w:rsid w:val="00B03DB9"/>
    <w:rsid w:val="00B0593C"/>
    <w:rsid w:val="00B072E5"/>
    <w:rsid w:val="00B07F97"/>
    <w:rsid w:val="00B10E93"/>
    <w:rsid w:val="00B12577"/>
    <w:rsid w:val="00B131D4"/>
    <w:rsid w:val="00B14545"/>
    <w:rsid w:val="00B14B7F"/>
    <w:rsid w:val="00B16647"/>
    <w:rsid w:val="00B215DA"/>
    <w:rsid w:val="00B26F94"/>
    <w:rsid w:val="00B31AD8"/>
    <w:rsid w:val="00B335EB"/>
    <w:rsid w:val="00B3791C"/>
    <w:rsid w:val="00B419D9"/>
    <w:rsid w:val="00B43282"/>
    <w:rsid w:val="00B43DA3"/>
    <w:rsid w:val="00B51064"/>
    <w:rsid w:val="00B51348"/>
    <w:rsid w:val="00B52C68"/>
    <w:rsid w:val="00B53839"/>
    <w:rsid w:val="00B56983"/>
    <w:rsid w:val="00B56E54"/>
    <w:rsid w:val="00B63885"/>
    <w:rsid w:val="00B6593B"/>
    <w:rsid w:val="00B66438"/>
    <w:rsid w:val="00B700D8"/>
    <w:rsid w:val="00B701BF"/>
    <w:rsid w:val="00B71E97"/>
    <w:rsid w:val="00B72CCF"/>
    <w:rsid w:val="00B73B2E"/>
    <w:rsid w:val="00B764DE"/>
    <w:rsid w:val="00B85211"/>
    <w:rsid w:val="00B85D1D"/>
    <w:rsid w:val="00B86AD5"/>
    <w:rsid w:val="00B90669"/>
    <w:rsid w:val="00B91AC1"/>
    <w:rsid w:val="00B927A6"/>
    <w:rsid w:val="00B93A90"/>
    <w:rsid w:val="00B954C0"/>
    <w:rsid w:val="00BA265A"/>
    <w:rsid w:val="00BA3758"/>
    <w:rsid w:val="00BA436E"/>
    <w:rsid w:val="00BB013B"/>
    <w:rsid w:val="00BB0F12"/>
    <w:rsid w:val="00BB2384"/>
    <w:rsid w:val="00BB2986"/>
    <w:rsid w:val="00BB49C8"/>
    <w:rsid w:val="00BB6E22"/>
    <w:rsid w:val="00BB75FB"/>
    <w:rsid w:val="00BC07C9"/>
    <w:rsid w:val="00BC10CE"/>
    <w:rsid w:val="00BC340F"/>
    <w:rsid w:val="00BC4FB1"/>
    <w:rsid w:val="00BD4687"/>
    <w:rsid w:val="00BE4FA8"/>
    <w:rsid w:val="00BE5234"/>
    <w:rsid w:val="00BE65FF"/>
    <w:rsid w:val="00BF4C23"/>
    <w:rsid w:val="00BF5963"/>
    <w:rsid w:val="00C00663"/>
    <w:rsid w:val="00C00851"/>
    <w:rsid w:val="00C1045C"/>
    <w:rsid w:val="00C112F2"/>
    <w:rsid w:val="00C30506"/>
    <w:rsid w:val="00C306E8"/>
    <w:rsid w:val="00C31ED4"/>
    <w:rsid w:val="00C35A1B"/>
    <w:rsid w:val="00C378E2"/>
    <w:rsid w:val="00C42245"/>
    <w:rsid w:val="00C427BE"/>
    <w:rsid w:val="00C44350"/>
    <w:rsid w:val="00C44B64"/>
    <w:rsid w:val="00C470DA"/>
    <w:rsid w:val="00C4768E"/>
    <w:rsid w:val="00C5070E"/>
    <w:rsid w:val="00C510AF"/>
    <w:rsid w:val="00C51788"/>
    <w:rsid w:val="00C5266C"/>
    <w:rsid w:val="00C53654"/>
    <w:rsid w:val="00C5562B"/>
    <w:rsid w:val="00C57FBA"/>
    <w:rsid w:val="00C641B9"/>
    <w:rsid w:val="00C65B8A"/>
    <w:rsid w:val="00C6775E"/>
    <w:rsid w:val="00C7264F"/>
    <w:rsid w:val="00C743FC"/>
    <w:rsid w:val="00C75021"/>
    <w:rsid w:val="00C7609C"/>
    <w:rsid w:val="00C8261D"/>
    <w:rsid w:val="00C84555"/>
    <w:rsid w:val="00CA2DD1"/>
    <w:rsid w:val="00CA2ECD"/>
    <w:rsid w:val="00CA30B2"/>
    <w:rsid w:val="00CA3871"/>
    <w:rsid w:val="00CA3F5D"/>
    <w:rsid w:val="00CA5F90"/>
    <w:rsid w:val="00CA7035"/>
    <w:rsid w:val="00CB1285"/>
    <w:rsid w:val="00CB1CEB"/>
    <w:rsid w:val="00CB34DD"/>
    <w:rsid w:val="00CB4DA1"/>
    <w:rsid w:val="00CB6D32"/>
    <w:rsid w:val="00CE0E89"/>
    <w:rsid w:val="00CE23C3"/>
    <w:rsid w:val="00CE41DA"/>
    <w:rsid w:val="00CF2489"/>
    <w:rsid w:val="00CF2CA3"/>
    <w:rsid w:val="00CF40D9"/>
    <w:rsid w:val="00CF54CD"/>
    <w:rsid w:val="00D0043E"/>
    <w:rsid w:val="00D010D1"/>
    <w:rsid w:val="00D0744D"/>
    <w:rsid w:val="00D100A1"/>
    <w:rsid w:val="00D11882"/>
    <w:rsid w:val="00D12D88"/>
    <w:rsid w:val="00D1339A"/>
    <w:rsid w:val="00D15ED8"/>
    <w:rsid w:val="00D16F40"/>
    <w:rsid w:val="00D22DD1"/>
    <w:rsid w:val="00D30065"/>
    <w:rsid w:val="00D306F3"/>
    <w:rsid w:val="00D30769"/>
    <w:rsid w:val="00D34509"/>
    <w:rsid w:val="00D34A5E"/>
    <w:rsid w:val="00D4295D"/>
    <w:rsid w:val="00D44C7E"/>
    <w:rsid w:val="00D44CA3"/>
    <w:rsid w:val="00D50322"/>
    <w:rsid w:val="00D55B1C"/>
    <w:rsid w:val="00D57166"/>
    <w:rsid w:val="00D57825"/>
    <w:rsid w:val="00D57CD7"/>
    <w:rsid w:val="00D62DCA"/>
    <w:rsid w:val="00D63599"/>
    <w:rsid w:val="00D6450B"/>
    <w:rsid w:val="00D651D7"/>
    <w:rsid w:val="00D7060D"/>
    <w:rsid w:val="00D70953"/>
    <w:rsid w:val="00D72023"/>
    <w:rsid w:val="00D73441"/>
    <w:rsid w:val="00D73FE9"/>
    <w:rsid w:val="00D8377D"/>
    <w:rsid w:val="00D86F1C"/>
    <w:rsid w:val="00DA0B0B"/>
    <w:rsid w:val="00DA31E9"/>
    <w:rsid w:val="00DA3AD0"/>
    <w:rsid w:val="00DB2AA5"/>
    <w:rsid w:val="00DC0B44"/>
    <w:rsid w:val="00DC0E4C"/>
    <w:rsid w:val="00DC246C"/>
    <w:rsid w:val="00DC272E"/>
    <w:rsid w:val="00DC3B16"/>
    <w:rsid w:val="00DD3576"/>
    <w:rsid w:val="00DD62C5"/>
    <w:rsid w:val="00DD7346"/>
    <w:rsid w:val="00DD7D35"/>
    <w:rsid w:val="00DE4528"/>
    <w:rsid w:val="00DE530D"/>
    <w:rsid w:val="00DE60EF"/>
    <w:rsid w:val="00DE7273"/>
    <w:rsid w:val="00DF1A91"/>
    <w:rsid w:val="00DF4079"/>
    <w:rsid w:val="00DF565B"/>
    <w:rsid w:val="00DF56B5"/>
    <w:rsid w:val="00DF6D22"/>
    <w:rsid w:val="00E03776"/>
    <w:rsid w:val="00E07491"/>
    <w:rsid w:val="00E111C0"/>
    <w:rsid w:val="00E30DFB"/>
    <w:rsid w:val="00E36570"/>
    <w:rsid w:val="00E4213D"/>
    <w:rsid w:val="00E43C9A"/>
    <w:rsid w:val="00E45DD1"/>
    <w:rsid w:val="00E529AB"/>
    <w:rsid w:val="00E61282"/>
    <w:rsid w:val="00E618C2"/>
    <w:rsid w:val="00E63812"/>
    <w:rsid w:val="00E65487"/>
    <w:rsid w:val="00E667C4"/>
    <w:rsid w:val="00E67FDF"/>
    <w:rsid w:val="00E704AA"/>
    <w:rsid w:val="00E7167F"/>
    <w:rsid w:val="00E724DC"/>
    <w:rsid w:val="00E73192"/>
    <w:rsid w:val="00E73519"/>
    <w:rsid w:val="00E7470F"/>
    <w:rsid w:val="00E74C13"/>
    <w:rsid w:val="00E7632B"/>
    <w:rsid w:val="00E770F2"/>
    <w:rsid w:val="00E824ED"/>
    <w:rsid w:val="00E8577B"/>
    <w:rsid w:val="00E93ABA"/>
    <w:rsid w:val="00E94C5A"/>
    <w:rsid w:val="00EA17E7"/>
    <w:rsid w:val="00EA50DF"/>
    <w:rsid w:val="00EA6065"/>
    <w:rsid w:val="00EA652B"/>
    <w:rsid w:val="00EB40C9"/>
    <w:rsid w:val="00EB7B52"/>
    <w:rsid w:val="00EC4CF1"/>
    <w:rsid w:val="00EC5403"/>
    <w:rsid w:val="00EC7CC0"/>
    <w:rsid w:val="00ED7B90"/>
    <w:rsid w:val="00EE0D03"/>
    <w:rsid w:val="00EE2628"/>
    <w:rsid w:val="00EE31ED"/>
    <w:rsid w:val="00EE3BC5"/>
    <w:rsid w:val="00EE7B03"/>
    <w:rsid w:val="00EF3381"/>
    <w:rsid w:val="00EF5062"/>
    <w:rsid w:val="00F00F67"/>
    <w:rsid w:val="00F02871"/>
    <w:rsid w:val="00F03DDD"/>
    <w:rsid w:val="00F14D17"/>
    <w:rsid w:val="00F201BA"/>
    <w:rsid w:val="00F214F4"/>
    <w:rsid w:val="00F22CAF"/>
    <w:rsid w:val="00F23E05"/>
    <w:rsid w:val="00F252CC"/>
    <w:rsid w:val="00F2569D"/>
    <w:rsid w:val="00F36873"/>
    <w:rsid w:val="00F36F50"/>
    <w:rsid w:val="00F41968"/>
    <w:rsid w:val="00F419A5"/>
    <w:rsid w:val="00F45CD6"/>
    <w:rsid w:val="00F4640E"/>
    <w:rsid w:val="00F517D4"/>
    <w:rsid w:val="00F52A85"/>
    <w:rsid w:val="00F52BF5"/>
    <w:rsid w:val="00F537C0"/>
    <w:rsid w:val="00F5403C"/>
    <w:rsid w:val="00F60682"/>
    <w:rsid w:val="00F60EDC"/>
    <w:rsid w:val="00F65C1B"/>
    <w:rsid w:val="00F71575"/>
    <w:rsid w:val="00F73389"/>
    <w:rsid w:val="00F73872"/>
    <w:rsid w:val="00F7399E"/>
    <w:rsid w:val="00F74E80"/>
    <w:rsid w:val="00F76C63"/>
    <w:rsid w:val="00F8086C"/>
    <w:rsid w:val="00F83737"/>
    <w:rsid w:val="00F843CE"/>
    <w:rsid w:val="00F854C5"/>
    <w:rsid w:val="00F85D63"/>
    <w:rsid w:val="00F907DD"/>
    <w:rsid w:val="00F92B73"/>
    <w:rsid w:val="00F95394"/>
    <w:rsid w:val="00FA1E03"/>
    <w:rsid w:val="00FA5163"/>
    <w:rsid w:val="00FA51DF"/>
    <w:rsid w:val="00FA6C45"/>
    <w:rsid w:val="00FB1BE2"/>
    <w:rsid w:val="00FB35A7"/>
    <w:rsid w:val="00FB7DF0"/>
    <w:rsid w:val="00FC4C95"/>
    <w:rsid w:val="00FD115A"/>
    <w:rsid w:val="00FD31F5"/>
    <w:rsid w:val="00FD540B"/>
    <w:rsid w:val="00FE0AF2"/>
    <w:rsid w:val="00FE5C1C"/>
    <w:rsid w:val="00FE6105"/>
    <w:rsid w:val="00FF0726"/>
    <w:rsid w:val="00FF1661"/>
    <w:rsid w:val="00FF343B"/>
    <w:rsid w:val="00FF48BB"/>
    <w:rsid w:val="00FF5768"/>
    <w:rsid w:val="00FF752D"/>
    <w:rsid w:val="00FF76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2289"/>
    <o:shapelayout v:ext="edit">
      <o:idmap v:ext="edit" data="1"/>
    </o:shapelayout>
  </w:shapeDefaults>
  <w:decimalSymbol w:val=","/>
  <w:listSeparator w:val=";"/>
  <w14:docId w14:val="0D035B52"/>
  <w15:chartTrackingRefBased/>
  <w15:docId w15:val="{2779DCF1-CFCF-3747-BF37-A971FA279E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HAnsi" w:hAnsi="Arial" w:cs="Arial"/>
        <w:sz w:val="22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25B0A"/>
    <w:pPr>
      <w:spacing w:line="276" w:lineRule="auto"/>
      <w:jc w:val="both"/>
    </w:pPr>
  </w:style>
  <w:style w:type="paragraph" w:styleId="Nagwek1">
    <w:name w:val="heading 1"/>
    <w:basedOn w:val="Akapitzlist"/>
    <w:next w:val="Normalny"/>
    <w:link w:val="Nagwek1Znak"/>
    <w:qFormat/>
    <w:rsid w:val="00E30DFB"/>
    <w:pPr>
      <w:numPr>
        <w:numId w:val="2"/>
      </w:numPr>
      <w:outlineLvl w:val="0"/>
    </w:pPr>
  </w:style>
  <w:style w:type="paragraph" w:styleId="Nagwek2">
    <w:name w:val="heading 2"/>
    <w:basedOn w:val="Akapitzlist"/>
    <w:next w:val="Normalny"/>
    <w:link w:val="Nagwek2Znak"/>
    <w:unhideWhenUsed/>
    <w:qFormat/>
    <w:rsid w:val="00E30DFB"/>
    <w:pPr>
      <w:numPr>
        <w:ilvl w:val="1"/>
        <w:numId w:val="2"/>
      </w:numPr>
      <w:ind w:left="993" w:hanging="633"/>
      <w:outlineLvl w:val="1"/>
    </w:pPr>
  </w:style>
  <w:style w:type="paragraph" w:styleId="Nagwek3">
    <w:name w:val="heading 3"/>
    <w:basedOn w:val="Nagwek2"/>
    <w:next w:val="Normalny"/>
    <w:link w:val="Nagwek3Znak"/>
    <w:unhideWhenUsed/>
    <w:qFormat/>
    <w:rsid w:val="00E30DFB"/>
    <w:pPr>
      <w:numPr>
        <w:ilvl w:val="0"/>
        <w:numId w:val="4"/>
      </w:numPr>
      <w:ind w:left="1418" w:hanging="425"/>
      <w:outlineLvl w:val="2"/>
    </w:pPr>
    <w:rPr>
      <w:bCs/>
    </w:rPr>
  </w:style>
  <w:style w:type="paragraph" w:styleId="Nagwek4">
    <w:name w:val="heading 4"/>
    <w:aliases w:val="Załączniki"/>
    <w:basedOn w:val="Nagwek1"/>
    <w:next w:val="Normalny"/>
    <w:link w:val="Nagwek4Znak"/>
    <w:unhideWhenUsed/>
    <w:qFormat/>
    <w:rsid w:val="00AC6798"/>
    <w:pPr>
      <w:numPr>
        <w:numId w:val="3"/>
      </w:numPr>
      <w:outlineLvl w:val="3"/>
    </w:p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9F22F5"/>
    <w:pPr>
      <w:keepNext/>
      <w:keepLines/>
      <w:numPr>
        <w:ilvl w:val="4"/>
        <w:numId w:val="1"/>
      </w:numPr>
      <w:spacing w:before="200" w:line="274" w:lineRule="auto"/>
      <w:outlineLvl w:val="4"/>
    </w:pPr>
    <w:rPr>
      <w:rFonts w:ascii="Calibri" w:eastAsiaTheme="majorEastAsia" w:hAnsi="Calibri" w:cstheme="majorBidi"/>
      <w:color w:val="0070C0"/>
      <w:szCs w:val="22"/>
    </w:rPr>
  </w:style>
  <w:style w:type="paragraph" w:styleId="Nagwek6">
    <w:name w:val="heading 6"/>
    <w:aliases w:val="DW;zalacznik"/>
    <w:basedOn w:val="Nagwek1"/>
    <w:next w:val="Normalny"/>
    <w:link w:val="Nagwek6Znak"/>
    <w:unhideWhenUsed/>
    <w:qFormat/>
    <w:rsid w:val="00E30DFB"/>
    <w:pPr>
      <w:outlineLvl w:val="5"/>
    </w:pPr>
    <w:rPr>
      <w:sz w:val="18"/>
    </w:rPr>
  </w:style>
  <w:style w:type="paragraph" w:styleId="Nagwek7">
    <w:name w:val="heading 7"/>
    <w:aliases w:val="Załącznik"/>
    <w:basedOn w:val="Nagwek1"/>
    <w:next w:val="Normalny"/>
    <w:link w:val="Nagwek7Znak"/>
    <w:unhideWhenUsed/>
    <w:qFormat/>
    <w:rsid w:val="00E30DFB"/>
    <w:pPr>
      <w:outlineLvl w:val="6"/>
    </w:pPr>
    <w:rPr>
      <w:sz w:val="18"/>
    </w:rPr>
  </w:style>
  <w:style w:type="paragraph" w:styleId="Nagwek8">
    <w:name w:val="heading 8"/>
    <w:basedOn w:val="Nagwek1"/>
    <w:next w:val="Normalny"/>
    <w:link w:val="Nagwek8Znak"/>
    <w:unhideWhenUsed/>
    <w:qFormat/>
    <w:rsid w:val="00E30DFB"/>
    <w:pPr>
      <w:outlineLvl w:val="7"/>
    </w:pPr>
    <w:rPr>
      <w:sz w:val="18"/>
    </w:rPr>
  </w:style>
  <w:style w:type="paragraph" w:styleId="Nagwek9">
    <w:name w:val="heading 9"/>
    <w:basedOn w:val="Normalny"/>
    <w:next w:val="Normalny"/>
    <w:link w:val="Nagwek9Znak"/>
    <w:unhideWhenUsed/>
    <w:qFormat/>
    <w:rsid w:val="009F22F5"/>
    <w:pPr>
      <w:keepNext/>
      <w:keepLines/>
      <w:numPr>
        <w:ilvl w:val="8"/>
        <w:numId w:val="1"/>
      </w:numPr>
      <w:spacing w:before="200" w:line="274" w:lineRule="auto"/>
      <w:outlineLvl w:val="8"/>
    </w:pPr>
    <w:rPr>
      <w:rFonts w:asciiTheme="majorHAnsi" w:eastAsiaTheme="majorEastAsia" w:hAnsiTheme="majorHAnsi" w:cstheme="majorBidi"/>
      <w:i/>
      <w:iCs/>
      <w:color w:val="00000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punktowane_snoroa,Numerowanie,Kolorowa lista — akcent 11,Akapit z listą BS,Podsis rysunku,lp1,Preambuła,Tabela,wypunktowanie,sw tekst,maz_wyliczenie,opis dzialania,K-P_odwolanie,A_wyliczenie,Akapit z listą 1,Table of contents numbered,L1"/>
    <w:basedOn w:val="Normalny"/>
    <w:link w:val="AkapitzlistZnak"/>
    <w:uiPriority w:val="34"/>
    <w:qFormat/>
    <w:rsid w:val="007E42CC"/>
    <w:pPr>
      <w:ind w:left="720"/>
      <w:contextualSpacing/>
    </w:pPr>
  </w:style>
  <w:style w:type="character" w:customStyle="1" w:styleId="apple-converted-space">
    <w:name w:val="apple-converted-space"/>
    <w:basedOn w:val="Domylnaczcionkaakapitu"/>
    <w:rsid w:val="007E785A"/>
  </w:style>
  <w:style w:type="paragraph" w:styleId="NormalnyWeb">
    <w:name w:val="Normal (Web)"/>
    <w:basedOn w:val="Normalny"/>
    <w:uiPriority w:val="99"/>
    <w:rsid w:val="00512631"/>
    <w:pPr>
      <w:suppressAutoHyphens/>
      <w:spacing w:before="100" w:after="100"/>
    </w:pPr>
    <w:rPr>
      <w:rFonts w:ascii="Times New Roman" w:eastAsia="Times New Roman" w:hAnsi="Times New Roman" w:cs="Times New Roman"/>
      <w:lang w:eastAsia="ar-SA"/>
    </w:rPr>
  </w:style>
  <w:style w:type="character" w:customStyle="1" w:styleId="AkapitzlistZnak">
    <w:name w:val="Akapit z listą Znak"/>
    <w:aliases w:val="punktowane_snoroa Znak,Numerowanie Znak,Kolorowa lista — akcent 11 Znak,Akapit z listą BS Znak,Podsis rysunku Znak,lp1 Znak,Preambuła Znak,Tabela Znak,wypunktowanie Znak,sw tekst Znak,maz_wyliczenie Znak,opis dzialania Znak,L1 Znak"/>
    <w:basedOn w:val="Domylnaczcionkaakapitu"/>
    <w:link w:val="Akapitzlist"/>
    <w:uiPriority w:val="34"/>
    <w:qFormat/>
    <w:locked/>
    <w:rsid w:val="00512631"/>
  </w:style>
  <w:style w:type="character" w:customStyle="1" w:styleId="Nagwek1Znak">
    <w:name w:val="Nagłówek 1 Znak"/>
    <w:basedOn w:val="Domylnaczcionkaakapitu"/>
    <w:link w:val="Nagwek1"/>
    <w:rsid w:val="00E30DFB"/>
  </w:style>
  <w:style w:type="character" w:customStyle="1" w:styleId="Nagwek2Znak">
    <w:name w:val="Nagłówek 2 Znak"/>
    <w:basedOn w:val="Domylnaczcionkaakapitu"/>
    <w:link w:val="Nagwek2"/>
    <w:rsid w:val="00E30DFB"/>
  </w:style>
  <w:style w:type="character" w:customStyle="1" w:styleId="Nagwek3Znak">
    <w:name w:val="Nagłówek 3 Znak"/>
    <w:basedOn w:val="Domylnaczcionkaakapitu"/>
    <w:link w:val="Nagwek3"/>
    <w:rsid w:val="00E30DFB"/>
    <w:rPr>
      <w:bCs/>
    </w:rPr>
  </w:style>
  <w:style w:type="character" w:customStyle="1" w:styleId="Nagwek4Znak">
    <w:name w:val="Nagłówek 4 Znak"/>
    <w:aliases w:val="Załączniki Znak"/>
    <w:basedOn w:val="Domylnaczcionkaakapitu"/>
    <w:link w:val="Nagwek4"/>
    <w:rsid w:val="00AC6798"/>
  </w:style>
  <w:style w:type="character" w:customStyle="1" w:styleId="Nagwek5Znak">
    <w:name w:val="Nagłówek 5 Znak"/>
    <w:basedOn w:val="Domylnaczcionkaakapitu"/>
    <w:link w:val="Nagwek5"/>
    <w:uiPriority w:val="9"/>
    <w:rsid w:val="009F22F5"/>
    <w:rPr>
      <w:rFonts w:ascii="Calibri" w:eastAsiaTheme="majorEastAsia" w:hAnsi="Calibri" w:cstheme="majorBidi"/>
      <w:color w:val="0070C0"/>
      <w:szCs w:val="22"/>
    </w:rPr>
  </w:style>
  <w:style w:type="character" w:customStyle="1" w:styleId="Nagwek6Znak">
    <w:name w:val="Nagłówek 6 Znak"/>
    <w:aliases w:val="DW;zalacznik Znak"/>
    <w:basedOn w:val="Domylnaczcionkaakapitu"/>
    <w:link w:val="Nagwek6"/>
    <w:rsid w:val="00E30DFB"/>
    <w:rPr>
      <w:sz w:val="18"/>
    </w:rPr>
  </w:style>
  <w:style w:type="character" w:customStyle="1" w:styleId="Nagwek7Znak">
    <w:name w:val="Nagłówek 7 Znak"/>
    <w:aliases w:val="Załącznik Znak"/>
    <w:basedOn w:val="Domylnaczcionkaakapitu"/>
    <w:link w:val="Nagwek7"/>
    <w:rsid w:val="00E30DFB"/>
    <w:rPr>
      <w:sz w:val="18"/>
    </w:rPr>
  </w:style>
  <w:style w:type="character" w:customStyle="1" w:styleId="Nagwek8Znak">
    <w:name w:val="Nagłówek 8 Znak"/>
    <w:basedOn w:val="Domylnaczcionkaakapitu"/>
    <w:link w:val="Nagwek8"/>
    <w:rsid w:val="00E30DFB"/>
    <w:rPr>
      <w:sz w:val="18"/>
    </w:rPr>
  </w:style>
  <w:style w:type="character" w:customStyle="1" w:styleId="Nagwek9Znak">
    <w:name w:val="Nagłówek 9 Znak"/>
    <w:basedOn w:val="Domylnaczcionkaakapitu"/>
    <w:link w:val="Nagwek9"/>
    <w:rsid w:val="009F22F5"/>
    <w:rPr>
      <w:rFonts w:asciiTheme="majorHAnsi" w:eastAsiaTheme="majorEastAsia" w:hAnsiTheme="majorHAnsi" w:cstheme="majorBidi"/>
      <w:i/>
      <w:iCs/>
      <w:color w:val="000000"/>
      <w:sz w:val="20"/>
      <w:szCs w:val="20"/>
    </w:rPr>
  </w:style>
  <w:style w:type="table" w:styleId="Tabela-Siatka">
    <w:name w:val="Table Grid"/>
    <w:basedOn w:val="Standardowy"/>
    <w:uiPriority w:val="59"/>
    <w:rsid w:val="009F22F5"/>
    <w:rPr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3C00B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C00BB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C00BB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C00B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C00BB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C00BB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C00BB"/>
    <w:rPr>
      <w:rFonts w:ascii="Segoe UI" w:hAnsi="Segoe UI" w:cs="Segoe UI"/>
      <w:sz w:val="18"/>
      <w:szCs w:val="18"/>
    </w:rPr>
  </w:style>
  <w:style w:type="paragraph" w:customStyle="1" w:styleId="Basic">
    <w:name w:val="Basic"/>
    <w:basedOn w:val="Normalny"/>
    <w:link w:val="BasicZnak"/>
    <w:qFormat/>
    <w:rsid w:val="00241302"/>
    <w:pPr>
      <w:spacing w:after="200"/>
    </w:pPr>
    <w:rPr>
      <w:rFonts w:ascii="Calibri" w:eastAsia="Calibri" w:hAnsi="Calibri" w:cs="Calibri"/>
      <w:szCs w:val="22"/>
    </w:rPr>
  </w:style>
  <w:style w:type="character" w:customStyle="1" w:styleId="BasicZnak">
    <w:name w:val="Basic Znak"/>
    <w:link w:val="Basic"/>
    <w:rsid w:val="00241302"/>
    <w:rPr>
      <w:rFonts w:ascii="Calibri" w:eastAsia="Calibri" w:hAnsi="Calibri" w:cs="Calibri"/>
      <w:sz w:val="22"/>
      <w:szCs w:val="22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11CFC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11CF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11CFC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717BB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17BB0"/>
  </w:style>
  <w:style w:type="paragraph" w:styleId="Stopka">
    <w:name w:val="footer"/>
    <w:basedOn w:val="Normalny"/>
    <w:link w:val="StopkaZnak"/>
    <w:unhideWhenUsed/>
    <w:rsid w:val="00717BB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717BB0"/>
  </w:style>
  <w:style w:type="paragraph" w:styleId="Tytu">
    <w:name w:val="Title"/>
    <w:basedOn w:val="Normalny"/>
    <w:next w:val="Normalny"/>
    <w:link w:val="TytuZnak"/>
    <w:uiPriority w:val="10"/>
    <w:qFormat/>
    <w:rsid w:val="002C1C5B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2C1C5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Bezodstpw">
    <w:name w:val="No Spacing"/>
    <w:uiPriority w:val="1"/>
    <w:qFormat/>
    <w:rsid w:val="00A8442C"/>
    <w:rPr>
      <w:szCs w:val="22"/>
    </w:rPr>
  </w:style>
  <w:style w:type="paragraph" w:customStyle="1" w:styleId="Default">
    <w:name w:val="Default"/>
    <w:rsid w:val="00823FEC"/>
    <w:pPr>
      <w:autoSpaceDE w:val="0"/>
      <w:autoSpaceDN w:val="0"/>
      <w:adjustRightInd w:val="0"/>
    </w:pPr>
    <w:rPr>
      <w:color w:val="000000"/>
    </w:rPr>
  </w:style>
  <w:style w:type="character" w:styleId="Hipercze">
    <w:name w:val="Hyperlink"/>
    <w:basedOn w:val="Domylnaczcionkaakapitu"/>
    <w:uiPriority w:val="99"/>
    <w:unhideWhenUsed/>
    <w:rsid w:val="00C57FBA"/>
    <w:rPr>
      <w:color w:val="0563C1" w:themeColor="hyperlink"/>
      <w:u w:val="single"/>
    </w:rPr>
  </w:style>
  <w:style w:type="paragraph" w:customStyle="1" w:styleId="DW">
    <w:name w:val="DW"/>
    <w:aliases w:val="zalacznik"/>
    <w:basedOn w:val="Nagwek1"/>
    <w:rsid w:val="00E30DFB"/>
    <w:rPr>
      <w:sz w:val="18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E39A0"/>
    <w:rPr>
      <w:color w:val="605E5C"/>
      <w:shd w:val="clear" w:color="auto" w:fill="E1DFDD"/>
    </w:rPr>
  </w:style>
  <w:style w:type="character" w:styleId="Tytuksiki">
    <w:name w:val="Book Title"/>
    <w:aliases w:val="SWZ_Akapit z listą jednopoziomową"/>
    <w:uiPriority w:val="33"/>
    <w:qFormat/>
    <w:rsid w:val="00FA1E03"/>
    <w:rPr>
      <w:sz w:val="24"/>
      <w:szCs w:val="24"/>
      <w:lang w:eastAsia="pl-PL"/>
    </w:rPr>
  </w:style>
  <w:style w:type="paragraph" w:customStyle="1" w:styleId="pkt">
    <w:name w:val="pkt"/>
    <w:basedOn w:val="Normalny"/>
    <w:link w:val="pktZnak"/>
    <w:qFormat/>
    <w:rsid w:val="00FA1E03"/>
    <w:pPr>
      <w:spacing w:before="60" w:after="60" w:line="240" w:lineRule="auto"/>
      <w:ind w:left="851" w:hanging="295"/>
    </w:pPr>
    <w:rPr>
      <w:rFonts w:ascii="Times New Roman" w:eastAsia="Times New Roman" w:hAnsi="Times New Roman" w:cs="Times New Roman"/>
      <w:sz w:val="24"/>
      <w:lang w:val="x-none" w:eastAsia="x-none"/>
    </w:rPr>
  </w:style>
  <w:style w:type="character" w:customStyle="1" w:styleId="pktZnak">
    <w:name w:val="pkt Znak"/>
    <w:link w:val="pkt"/>
    <w:rsid w:val="00FA1E03"/>
    <w:rPr>
      <w:rFonts w:ascii="Times New Roman" w:eastAsia="Times New Roman" w:hAnsi="Times New Roman" w:cs="Times New Roman"/>
      <w:sz w:val="24"/>
      <w:lang w:val="x-none" w:eastAsia="x-none"/>
    </w:rPr>
  </w:style>
  <w:style w:type="paragraph" w:customStyle="1" w:styleId="SIWZ">
    <w:name w:val="SIWZ"/>
    <w:basedOn w:val="Normalny"/>
    <w:qFormat/>
    <w:rsid w:val="00642BC5"/>
    <w:pPr>
      <w:suppressAutoHyphens/>
      <w:spacing w:line="240" w:lineRule="auto"/>
      <w:jc w:val="left"/>
    </w:pPr>
    <w:rPr>
      <w:rFonts w:ascii="Cambria" w:eastAsia="Times New Roman" w:hAnsi="Cambria" w:cs="Cambria"/>
      <w:b/>
      <w:sz w:val="24"/>
      <w:lang w:val="x-none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034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0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8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709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8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96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65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1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30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65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1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124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8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774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1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02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55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89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41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76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9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72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242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43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25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zam&#243;wienia@kolejemalopolskie.com.pl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F3064F-5624-4DD2-8730-8F2888AB9D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2</Pages>
  <Words>565</Words>
  <Characters>3396</Characters>
  <Application>Microsoft Office Word</Application>
  <DocSecurity>0</DocSecurity>
  <Lines>28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3954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Koleje Małopolskie</dc:creator>
  <cp:keywords/>
  <dc:description/>
  <cp:lastModifiedBy>Karolina Ostrowska</cp:lastModifiedBy>
  <cp:revision>32</cp:revision>
  <cp:lastPrinted>2023-03-31T11:30:00Z</cp:lastPrinted>
  <dcterms:created xsi:type="dcterms:W3CDTF">2023-08-22T08:21:00Z</dcterms:created>
  <dcterms:modified xsi:type="dcterms:W3CDTF">2024-10-21T08:04:00Z</dcterms:modified>
  <cp:category/>
</cp:coreProperties>
</file>