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F4CB5" w14:textId="77777777" w:rsidR="00E30E83" w:rsidRPr="00722E50" w:rsidRDefault="00E30E83" w:rsidP="00E30E83">
      <w:pPr>
        <w:spacing w:after="0" w:line="240" w:lineRule="auto"/>
        <w:rPr>
          <w:rFonts w:eastAsia="Calibri" w:cstheme="minorHAnsi"/>
          <w:b/>
          <w:bCs/>
          <w:kern w:val="0"/>
          <w:lang w:eastAsia="pl-PL"/>
          <w14:ligatures w14:val="none"/>
        </w:rPr>
      </w:pPr>
      <w:r w:rsidRPr="00722E50">
        <w:rPr>
          <w:rFonts w:eastAsia="Calibri" w:cstheme="minorHAnsi"/>
          <w:b/>
          <w:bCs/>
          <w:kern w:val="0"/>
          <w:lang w:eastAsia="pl-PL"/>
          <w14:ligatures w14:val="none"/>
        </w:rPr>
        <w:t>Nazwa zadania:</w:t>
      </w:r>
    </w:p>
    <w:p w14:paraId="2BD43968" w14:textId="4358831E" w:rsidR="00E30E83" w:rsidRPr="00722E50" w:rsidRDefault="00E30E83" w:rsidP="00D424CC">
      <w:pPr>
        <w:spacing w:after="0"/>
        <w:rPr>
          <w:rFonts w:cstheme="minorHAnsi"/>
        </w:rPr>
      </w:pPr>
      <w:r w:rsidRPr="00722E50">
        <w:rPr>
          <w:rFonts w:cstheme="minorHAnsi"/>
        </w:rPr>
        <w:t xml:space="preserve">Dostawa </w:t>
      </w:r>
      <w:r w:rsidR="002D33FA">
        <w:rPr>
          <w:rFonts w:cstheme="minorHAnsi"/>
        </w:rPr>
        <w:t xml:space="preserve">urządzenia do </w:t>
      </w:r>
      <w:r w:rsidR="00722E50">
        <w:rPr>
          <w:rFonts w:cstheme="minorHAnsi"/>
        </w:rPr>
        <w:t>bezprzewodowej ł</w:t>
      </w:r>
      <w:r w:rsidR="00A3225B">
        <w:rPr>
          <w:rFonts w:cstheme="minorHAnsi"/>
        </w:rPr>
        <w:t>ą</w:t>
      </w:r>
      <w:r w:rsidR="00722E50">
        <w:rPr>
          <w:rFonts w:cstheme="minorHAnsi"/>
        </w:rPr>
        <w:t xml:space="preserve">czności szybowej </w:t>
      </w:r>
      <w:r w:rsidRPr="00722E50">
        <w:rPr>
          <w:rFonts w:cstheme="minorHAnsi"/>
        </w:rPr>
        <w:t>typu ECHO-P</w:t>
      </w:r>
      <w:r w:rsidR="00D424CC" w:rsidRPr="00722E50">
        <w:rPr>
          <w:rFonts w:cstheme="minorHAnsi"/>
        </w:rPr>
        <w:t xml:space="preserve"> </w:t>
      </w:r>
      <w:r w:rsidRPr="00722E50">
        <w:rPr>
          <w:rFonts w:cstheme="minorHAnsi"/>
          <w:u w:val="single"/>
        </w:rPr>
        <w:t>w wersji dla urządzenia wyciągowego bez liny wyrównawczej.</w:t>
      </w:r>
    </w:p>
    <w:p w14:paraId="43B7345D" w14:textId="77777777" w:rsidR="00E30E83" w:rsidRPr="00722E50" w:rsidRDefault="00E30E83" w:rsidP="00E30E83">
      <w:pPr>
        <w:spacing w:after="0" w:line="240" w:lineRule="auto"/>
        <w:rPr>
          <w:rFonts w:eastAsia="Calibri" w:cstheme="minorHAnsi"/>
          <w:b/>
          <w:bCs/>
          <w:kern w:val="0"/>
          <w:lang w:eastAsia="pl-PL"/>
          <w14:ligatures w14:val="none"/>
        </w:rPr>
      </w:pPr>
      <w:r w:rsidRPr="00722E50">
        <w:rPr>
          <w:rFonts w:eastAsia="Calibri" w:cstheme="minorHAnsi"/>
          <w:b/>
          <w:bCs/>
          <w:kern w:val="0"/>
          <w:shd w:val="clear" w:color="auto" w:fill="FDFDFD"/>
          <w:lang w:eastAsia="pl-PL"/>
          <w14:ligatures w14:val="none"/>
        </w:rPr>
        <w:t>Kod CPV: </w:t>
      </w:r>
    </w:p>
    <w:p w14:paraId="2425B97E" w14:textId="77777777" w:rsidR="00E30E83" w:rsidRPr="00722E50" w:rsidRDefault="00E30E83" w:rsidP="00E30E83">
      <w:pPr>
        <w:spacing w:after="0" w:line="240" w:lineRule="auto"/>
        <w:ind w:left="360"/>
        <w:contextualSpacing/>
        <w:rPr>
          <w:rFonts w:eastAsia="Calibri" w:cstheme="minorHAnsi"/>
          <w:kern w:val="0"/>
          <w:lang w:eastAsia="pl-PL"/>
          <w14:ligatures w14:val="none"/>
        </w:rPr>
      </w:pPr>
      <w:r w:rsidRPr="00722E50">
        <w:rPr>
          <w:rFonts w:cstheme="minorHAnsi"/>
          <w:kern w:val="0"/>
          <w14:ligatures w14:val="none"/>
        </w:rPr>
        <w:t>32510000-1 Bezprzewodowy system telekomunikacyjny</w:t>
      </w:r>
    </w:p>
    <w:p w14:paraId="5649D0FE" w14:textId="77777777" w:rsidR="00E30E83" w:rsidRDefault="00E30E83" w:rsidP="00E30E83">
      <w:pPr>
        <w:spacing w:after="0" w:line="240" w:lineRule="auto"/>
        <w:ind w:left="360"/>
        <w:contextualSpacing/>
        <w:rPr>
          <w:rFonts w:eastAsia="Calibri" w:cstheme="minorHAnsi"/>
          <w:kern w:val="0"/>
          <w:lang w:eastAsia="pl-PL"/>
          <w14:ligatures w14:val="none"/>
        </w:rPr>
      </w:pPr>
    </w:p>
    <w:p w14:paraId="415A502F" w14:textId="363C862A" w:rsidR="00570BFD" w:rsidRPr="00722E50" w:rsidRDefault="00570BFD" w:rsidP="00570BFD">
      <w:pPr>
        <w:rPr>
          <w:rFonts w:cstheme="minorHAnsi"/>
          <w:b/>
          <w:bCs/>
          <w:u w:val="single"/>
        </w:rPr>
      </w:pPr>
      <w:r w:rsidRPr="00722E50">
        <w:rPr>
          <w:rFonts w:cstheme="minorHAnsi"/>
          <w:b/>
          <w:bCs/>
          <w:u w:val="single"/>
        </w:rPr>
        <w:t>1. Przedmiot zamówienia :</w:t>
      </w:r>
    </w:p>
    <w:p w14:paraId="07769FCF" w14:textId="3DB3E9B3" w:rsidR="003B3446" w:rsidRPr="00722E50" w:rsidRDefault="00570BFD" w:rsidP="003B3446">
      <w:pPr>
        <w:rPr>
          <w:rFonts w:cstheme="minorHAnsi"/>
          <w:b/>
          <w:bCs/>
        </w:rPr>
      </w:pPr>
      <w:r w:rsidRPr="00722E50">
        <w:rPr>
          <w:rFonts w:cstheme="minorHAnsi"/>
          <w:b/>
          <w:bCs/>
        </w:rPr>
        <w:t xml:space="preserve">Dostawa </w:t>
      </w:r>
      <w:r w:rsidR="00091F76">
        <w:rPr>
          <w:rFonts w:cstheme="minorHAnsi"/>
          <w:b/>
          <w:bCs/>
        </w:rPr>
        <w:t xml:space="preserve">i montaż </w:t>
      </w:r>
      <w:r w:rsidRPr="00722E50">
        <w:rPr>
          <w:rFonts w:cstheme="minorHAnsi"/>
          <w:b/>
          <w:bCs/>
        </w:rPr>
        <w:t xml:space="preserve">urządzenia do </w:t>
      </w:r>
      <w:r w:rsidR="00722E50" w:rsidRPr="00722E50">
        <w:rPr>
          <w:rFonts w:cstheme="minorHAnsi"/>
          <w:b/>
          <w:bCs/>
        </w:rPr>
        <w:t>bezprzewodowej ł</w:t>
      </w:r>
      <w:r w:rsidR="007F4A95">
        <w:rPr>
          <w:rFonts w:cstheme="minorHAnsi"/>
          <w:b/>
          <w:bCs/>
        </w:rPr>
        <w:t>ą</w:t>
      </w:r>
      <w:r w:rsidR="00722E50" w:rsidRPr="00722E50">
        <w:rPr>
          <w:rFonts w:cstheme="minorHAnsi"/>
          <w:b/>
          <w:bCs/>
        </w:rPr>
        <w:t xml:space="preserve">czności szybowej </w:t>
      </w:r>
      <w:r w:rsidRPr="00722E50">
        <w:rPr>
          <w:rFonts w:cstheme="minorHAnsi"/>
          <w:b/>
          <w:bCs/>
        </w:rPr>
        <w:t xml:space="preserve">typu ECHO-P </w:t>
      </w:r>
      <w:r w:rsidR="003B3446" w:rsidRPr="00722E50">
        <w:rPr>
          <w:rFonts w:cstheme="minorHAnsi"/>
          <w:b/>
          <w:bCs/>
        </w:rPr>
        <w:t>w układzie sygnalizacji i łączności szybowej górniczego wyciagu szybowego szybu Traugutt,</w:t>
      </w:r>
    </w:p>
    <w:p w14:paraId="4D7FB11B" w14:textId="77777777" w:rsidR="00396BC8" w:rsidRDefault="00C453A1" w:rsidP="002D33FA">
      <w:pPr>
        <w:spacing w:after="0"/>
        <w:rPr>
          <w:rFonts w:cstheme="minorHAnsi"/>
        </w:rPr>
      </w:pPr>
      <w:r w:rsidRPr="00722E50">
        <w:rPr>
          <w:rFonts w:cstheme="minorHAnsi"/>
        </w:rPr>
        <w:t>1. Opracowanie dokumentacji projektowej</w:t>
      </w:r>
      <w:r w:rsidR="002D33FA">
        <w:rPr>
          <w:rFonts w:cstheme="minorHAnsi"/>
        </w:rPr>
        <w:t xml:space="preserve"> i prawnej oraz przeprowadzenie procedury </w:t>
      </w:r>
      <w:r w:rsidR="00396BC8">
        <w:rPr>
          <w:rFonts w:cstheme="minorHAnsi"/>
        </w:rPr>
        <w:t xml:space="preserve">administracyjnej </w:t>
      </w:r>
    </w:p>
    <w:p w14:paraId="145F0B85" w14:textId="77777777" w:rsidR="008E7C8F" w:rsidRDefault="00396BC8" w:rsidP="002D33FA">
      <w:pPr>
        <w:spacing w:after="0"/>
        <w:rPr>
          <w:rFonts w:cstheme="minorHAnsi"/>
        </w:rPr>
      </w:pPr>
      <w:r>
        <w:rPr>
          <w:rFonts w:cstheme="minorHAnsi"/>
        </w:rPr>
        <w:t xml:space="preserve">     </w:t>
      </w:r>
      <w:r w:rsidR="008E7C8F">
        <w:rPr>
          <w:rFonts w:cstheme="minorHAnsi"/>
        </w:rPr>
        <w:t xml:space="preserve">zgodnie z zapisami Ustawy Prawo geologiczne i górnicze z dnia 09 czerwca 2011 z późn.zmianami </w:t>
      </w:r>
    </w:p>
    <w:p w14:paraId="16E606B5" w14:textId="77777777" w:rsidR="008E7C8F" w:rsidRDefault="008E7C8F" w:rsidP="002D33FA">
      <w:pPr>
        <w:spacing w:after="0"/>
        <w:rPr>
          <w:rFonts w:cstheme="minorHAnsi"/>
        </w:rPr>
      </w:pPr>
      <w:r>
        <w:rPr>
          <w:rFonts w:cstheme="minorHAnsi"/>
        </w:rPr>
        <w:t xml:space="preserve">     (</w:t>
      </w:r>
      <w:r>
        <w:rPr>
          <w:rFonts w:ascii="Fira Sans" w:hAnsi="Fira Sans"/>
          <w:color w:val="212529"/>
          <w:shd w:val="clear" w:color="auto" w:fill="FFFFFF"/>
        </w:rPr>
        <w:t>Dz.U.2024.1290)</w:t>
      </w:r>
      <w:r>
        <w:rPr>
          <w:rFonts w:cstheme="minorHAnsi"/>
        </w:rPr>
        <w:t xml:space="preserve"> </w:t>
      </w:r>
      <w:r w:rsidR="002D33FA">
        <w:rPr>
          <w:rFonts w:cstheme="minorHAnsi"/>
        </w:rPr>
        <w:t xml:space="preserve">w zakresie niezbędnym dla uzyskania pozwolenia na oddanie do ruchu urządzenia </w:t>
      </w:r>
    </w:p>
    <w:p w14:paraId="5B256758" w14:textId="2525105D" w:rsidR="002D33FA" w:rsidRPr="00722E50" w:rsidRDefault="008E7C8F" w:rsidP="002D33FA">
      <w:pPr>
        <w:spacing w:after="0"/>
        <w:rPr>
          <w:rFonts w:cstheme="minorHAnsi"/>
        </w:rPr>
      </w:pPr>
      <w:r>
        <w:rPr>
          <w:rFonts w:cstheme="minorHAnsi"/>
        </w:rPr>
        <w:t xml:space="preserve">     </w:t>
      </w:r>
      <w:r w:rsidR="002D33FA">
        <w:rPr>
          <w:rFonts w:cstheme="minorHAnsi"/>
        </w:rPr>
        <w:t>bezprzewodowej łączności</w:t>
      </w:r>
      <w:r w:rsidR="00396BC8">
        <w:rPr>
          <w:rFonts w:cstheme="minorHAnsi"/>
        </w:rPr>
        <w:t xml:space="preserve"> </w:t>
      </w:r>
      <w:r w:rsidR="002D33FA">
        <w:rPr>
          <w:rFonts w:cstheme="minorHAnsi"/>
        </w:rPr>
        <w:t>szybowej po dokonanych zmianach.</w:t>
      </w:r>
    </w:p>
    <w:p w14:paraId="0EEDA943" w14:textId="2B0F011D" w:rsidR="007F33E5" w:rsidRPr="00722E50" w:rsidRDefault="00C453A1" w:rsidP="00BD12BD">
      <w:pPr>
        <w:spacing w:after="0"/>
        <w:ind w:left="284" w:hanging="284"/>
        <w:rPr>
          <w:rFonts w:cstheme="minorHAnsi"/>
        </w:rPr>
      </w:pPr>
      <w:r w:rsidRPr="00722E50">
        <w:rPr>
          <w:rFonts w:cstheme="minorHAnsi"/>
        </w:rPr>
        <w:t>2. D</w:t>
      </w:r>
      <w:r w:rsidR="007F33E5" w:rsidRPr="00722E50">
        <w:rPr>
          <w:rFonts w:cstheme="minorHAnsi"/>
        </w:rPr>
        <w:t>ostaw</w:t>
      </w:r>
      <w:r w:rsidRPr="00722E50">
        <w:rPr>
          <w:rFonts w:cstheme="minorHAnsi"/>
        </w:rPr>
        <w:t>a</w:t>
      </w:r>
      <w:r w:rsidR="007F33E5" w:rsidRPr="00722E50">
        <w:rPr>
          <w:rFonts w:cstheme="minorHAnsi"/>
        </w:rPr>
        <w:t xml:space="preserve"> urz</w:t>
      </w:r>
      <w:r w:rsidRPr="00722E50">
        <w:rPr>
          <w:rFonts w:cstheme="minorHAnsi"/>
        </w:rPr>
        <w:t>ą</w:t>
      </w:r>
      <w:r w:rsidR="007F33E5" w:rsidRPr="00722E50">
        <w:rPr>
          <w:rFonts w:cstheme="minorHAnsi"/>
        </w:rPr>
        <w:t>dzen</w:t>
      </w:r>
      <w:r w:rsidR="00AA7C1F">
        <w:rPr>
          <w:rFonts w:cstheme="minorHAnsi"/>
        </w:rPr>
        <w:t>ia</w:t>
      </w:r>
      <w:r w:rsidR="00E30E83" w:rsidRPr="00722E50">
        <w:rPr>
          <w:rFonts w:cstheme="minorHAnsi"/>
        </w:rPr>
        <w:t xml:space="preserve">, </w:t>
      </w:r>
      <w:r w:rsidRPr="00722E50">
        <w:rPr>
          <w:rFonts w:cstheme="minorHAnsi"/>
        </w:rPr>
        <w:t xml:space="preserve">wykonanie niezbędnych zmian w </w:t>
      </w:r>
      <w:r w:rsidR="002D5B2F" w:rsidRPr="00722E50">
        <w:rPr>
          <w:rFonts w:cstheme="minorHAnsi"/>
        </w:rPr>
        <w:t xml:space="preserve"> </w:t>
      </w:r>
      <w:r w:rsidRPr="00722E50">
        <w:rPr>
          <w:rFonts w:cstheme="minorHAnsi"/>
        </w:rPr>
        <w:t>układzie</w:t>
      </w:r>
      <w:r w:rsidR="00E30E83" w:rsidRPr="00722E50">
        <w:rPr>
          <w:rFonts w:cstheme="minorHAnsi"/>
        </w:rPr>
        <w:t xml:space="preserve"> </w:t>
      </w:r>
      <w:r w:rsidRPr="00722E50">
        <w:rPr>
          <w:rFonts w:cstheme="minorHAnsi"/>
        </w:rPr>
        <w:t>sygnalizacji szybowej</w:t>
      </w:r>
      <w:r w:rsidR="00E30E83" w:rsidRPr="00722E50">
        <w:rPr>
          <w:rFonts w:cstheme="minorHAnsi"/>
        </w:rPr>
        <w:t>,</w:t>
      </w:r>
      <w:r w:rsidR="000D62C0">
        <w:rPr>
          <w:rFonts w:cstheme="minorHAnsi"/>
        </w:rPr>
        <w:t xml:space="preserve"> montaż i </w:t>
      </w:r>
      <w:r w:rsidR="00E30E83" w:rsidRPr="00722E50">
        <w:rPr>
          <w:rFonts w:cstheme="minorHAnsi"/>
        </w:rPr>
        <w:t>uruchomienie urządzenia</w:t>
      </w:r>
      <w:r w:rsidRPr="00722E50">
        <w:rPr>
          <w:rFonts w:cstheme="minorHAnsi"/>
        </w:rPr>
        <w:t>.</w:t>
      </w:r>
    </w:p>
    <w:p w14:paraId="512DEFD9" w14:textId="77777777" w:rsidR="00AA7C1F" w:rsidRDefault="00C453A1" w:rsidP="00E30E83">
      <w:pPr>
        <w:spacing w:after="0"/>
        <w:rPr>
          <w:rFonts w:cstheme="minorHAnsi"/>
        </w:rPr>
      </w:pPr>
      <w:r w:rsidRPr="00722E50">
        <w:rPr>
          <w:rFonts w:cstheme="minorHAnsi"/>
        </w:rPr>
        <w:t xml:space="preserve">3. Przeprowadzenie pomiarów i wykonanie prób ruchowych urządzenia sygnalizacji </w:t>
      </w:r>
      <w:r w:rsidR="00E30E83" w:rsidRPr="00722E50">
        <w:rPr>
          <w:rFonts w:cstheme="minorHAnsi"/>
        </w:rPr>
        <w:t>i łączności</w:t>
      </w:r>
      <w:r w:rsidR="002D5B2F" w:rsidRPr="00722E50">
        <w:rPr>
          <w:rFonts w:cstheme="minorHAnsi"/>
        </w:rPr>
        <w:t xml:space="preserve"> </w:t>
      </w:r>
      <w:r w:rsidRPr="00722E50">
        <w:rPr>
          <w:rFonts w:cstheme="minorHAnsi"/>
        </w:rPr>
        <w:t>szybowej</w:t>
      </w:r>
      <w:r w:rsidR="00E30E83" w:rsidRPr="00722E50">
        <w:rPr>
          <w:rFonts w:cstheme="minorHAnsi"/>
        </w:rPr>
        <w:t xml:space="preserve"> </w:t>
      </w:r>
      <w:r w:rsidR="00AA7C1F">
        <w:rPr>
          <w:rFonts w:cstheme="minorHAnsi"/>
        </w:rPr>
        <w:t xml:space="preserve">  </w:t>
      </w:r>
    </w:p>
    <w:p w14:paraId="546EDC1E" w14:textId="2C6A6D86" w:rsidR="00C453A1" w:rsidRPr="00722E50" w:rsidRDefault="00AA7C1F" w:rsidP="00E30E83">
      <w:pPr>
        <w:spacing w:after="0"/>
        <w:rPr>
          <w:rFonts w:cstheme="minorHAnsi"/>
        </w:rPr>
      </w:pPr>
      <w:r>
        <w:rPr>
          <w:rFonts w:cstheme="minorHAnsi"/>
        </w:rPr>
        <w:t xml:space="preserve">     </w:t>
      </w:r>
      <w:r w:rsidR="00E30E83" w:rsidRPr="00722E50">
        <w:rPr>
          <w:rFonts w:cstheme="minorHAnsi"/>
        </w:rPr>
        <w:t>po dokonanych zmianach</w:t>
      </w:r>
      <w:r w:rsidR="0024390F">
        <w:rPr>
          <w:rFonts w:cstheme="minorHAnsi"/>
        </w:rPr>
        <w:t>, wykonanie dokumentacji powykonawczej.</w:t>
      </w:r>
    </w:p>
    <w:p w14:paraId="4FC629B0" w14:textId="693D3801" w:rsidR="00E30E83" w:rsidRPr="00722E50" w:rsidRDefault="002D33FA">
      <w:pPr>
        <w:rPr>
          <w:rFonts w:cstheme="minorHAnsi"/>
        </w:rPr>
      </w:pPr>
      <w:r>
        <w:rPr>
          <w:rFonts w:cstheme="minorHAnsi"/>
        </w:rPr>
        <w:t>4</w:t>
      </w:r>
      <w:r w:rsidR="00E30E83" w:rsidRPr="00722E50">
        <w:rPr>
          <w:rFonts w:cstheme="minorHAnsi"/>
        </w:rPr>
        <w:t>. Opracowanie niezbędnych instrukcji i przeprowadzenie szkolenia dla pracowników i dozoru zakładu.</w:t>
      </w:r>
    </w:p>
    <w:p w14:paraId="5A7D8355" w14:textId="7291E4DE" w:rsidR="006F5951" w:rsidRPr="00722E50" w:rsidRDefault="007F33E5" w:rsidP="00E30E83">
      <w:pPr>
        <w:spacing w:after="0"/>
        <w:rPr>
          <w:rFonts w:cstheme="minorHAnsi"/>
          <w:u w:val="single"/>
        </w:rPr>
      </w:pPr>
      <w:r w:rsidRPr="00722E50">
        <w:rPr>
          <w:rFonts w:cstheme="minorHAnsi"/>
          <w:u w:val="single"/>
        </w:rPr>
        <w:t xml:space="preserve">Parametry </w:t>
      </w:r>
      <w:r w:rsidR="00C453A1" w:rsidRPr="00722E50">
        <w:rPr>
          <w:rFonts w:cstheme="minorHAnsi"/>
          <w:u w:val="single"/>
        </w:rPr>
        <w:t xml:space="preserve">szybu i </w:t>
      </w:r>
      <w:r w:rsidRPr="00722E50">
        <w:rPr>
          <w:rFonts w:cstheme="minorHAnsi"/>
          <w:u w:val="single"/>
        </w:rPr>
        <w:t>wyciągu</w:t>
      </w:r>
      <w:r w:rsidR="00E34AF0" w:rsidRPr="00722E50">
        <w:rPr>
          <w:rFonts w:cstheme="minorHAnsi"/>
          <w:u w:val="single"/>
        </w:rPr>
        <w:t xml:space="preserve"> szybowego</w:t>
      </w:r>
      <w:r w:rsidRPr="00722E50">
        <w:rPr>
          <w:rFonts w:cstheme="minorHAnsi"/>
          <w:u w:val="single"/>
        </w:rPr>
        <w:t>:</w:t>
      </w:r>
    </w:p>
    <w:p w14:paraId="3D74DF20" w14:textId="1783295B" w:rsidR="007F33E5" w:rsidRPr="00722E50" w:rsidRDefault="007F33E5" w:rsidP="00E30E83">
      <w:pPr>
        <w:spacing w:after="0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Szyb Traugutt – wydechowy, jednoprzedziałowy -klatkowy.</w:t>
      </w:r>
    </w:p>
    <w:p w14:paraId="087B54D9" w14:textId="12AE22AC" w:rsidR="007F33E5" w:rsidRPr="00722E50" w:rsidRDefault="007F33E5" w:rsidP="007F33E5">
      <w:pPr>
        <w:spacing w:after="0"/>
        <w:rPr>
          <w:rFonts w:cstheme="minorHAnsi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Całkowita głębokość szybu 410,6 m, w tym rząpie 24 m.</w:t>
      </w:r>
    </w:p>
    <w:p w14:paraId="380EEB55" w14:textId="77777777" w:rsidR="007F33E5" w:rsidRPr="00722E50" w:rsidRDefault="007F33E5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Maszyna wyciągowa BB-6000/1400 produkcji SKODA.</w:t>
      </w:r>
    </w:p>
    <w:p w14:paraId="18A8EB27" w14:textId="06B6C37F" w:rsidR="007F33E5" w:rsidRPr="00722E50" w:rsidRDefault="007F33E5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 xml:space="preserve">Poziomy: zrąb, poziom </w:t>
      </w:r>
      <w:smartTag w:uri="urn:schemas-microsoft-com:office:smarttags" w:element="metricconverter">
        <w:smartTagPr>
          <w:attr w:name="ProductID" w:val="215 m"/>
        </w:smartTagPr>
        <w:r w:rsidRPr="00722E50">
          <w:rPr>
            <w:rFonts w:eastAsia="Times New Roman" w:cstheme="minorHAnsi"/>
            <w:kern w:val="0"/>
            <w:lang w:eastAsia="pl-PL"/>
            <w14:ligatures w14:val="none"/>
          </w:rPr>
          <w:t>215 m</w:t>
        </w:r>
      </w:smartTag>
      <w:r w:rsidRPr="00722E50">
        <w:rPr>
          <w:rFonts w:eastAsia="Times New Roman" w:cstheme="minorHAnsi"/>
          <w:kern w:val="0"/>
          <w:lang w:eastAsia="pl-PL"/>
          <w14:ligatures w14:val="none"/>
        </w:rPr>
        <w:t xml:space="preserve"> i poziom </w:t>
      </w:r>
      <w:smartTag w:uri="urn:schemas-microsoft-com:office:smarttags" w:element="metricconverter">
        <w:smartTagPr>
          <w:attr w:name="ProductID" w:val="385ﾠm"/>
        </w:smartTagPr>
        <w:r w:rsidRPr="00722E50">
          <w:rPr>
            <w:rFonts w:eastAsia="Times New Roman" w:cstheme="minorHAnsi"/>
            <w:kern w:val="0"/>
            <w:lang w:eastAsia="pl-PL"/>
            <w14:ligatures w14:val="none"/>
          </w:rPr>
          <w:t>385 m</w:t>
        </w:r>
      </w:smartTag>
      <w:r w:rsidRPr="00722E50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789138BA" w14:textId="57C91FDB" w:rsidR="007F33E5" w:rsidRPr="00722E50" w:rsidRDefault="007F33E5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Dwie klatki czteropiętrowe.</w:t>
      </w:r>
    </w:p>
    <w:p w14:paraId="6113F768" w14:textId="3B5395AA" w:rsidR="007F33E5" w:rsidRPr="00722E50" w:rsidRDefault="007F33E5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 xml:space="preserve">Prędkość jazdy: </w:t>
      </w:r>
    </w:p>
    <w:p w14:paraId="5607314A" w14:textId="77777777" w:rsidR="007F33E5" w:rsidRPr="00722E50" w:rsidRDefault="007F33E5" w:rsidP="007F33E5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przy jeździe ludzi:</w:t>
      </w:r>
      <w:r w:rsidRPr="00722E50">
        <w:rPr>
          <w:rFonts w:eastAsia="Times New Roman" w:cstheme="minorHAnsi"/>
          <w:kern w:val="0"/>
          <w:lang w:eastAsia="pl-PL"/>
          <w14:ligatures w14:val="none"/>
        </w:rPr>
        <w:tab/>
        <w:t>V</w:t>
      </w:r>
      <w:r w:rsidRPr="00722E50">
        <w:rPr>
          <w:rFonts w:eastAsia="Times New Roman" w:cstheme="minorHAnsi"/>
          <w:kern w:val="0"/>
          <w:vertAlign w:val="subscript"/>
          <w:lang w:eastAsia="pl-PL"/>
          <w14:ligatures w14:val="none"/>
        </w:rPr>
        <w:t>l</w:t>
      </w:r>
      <w:r w:rsidRPr="00722E50">
        <w:rPr>
          <w:rFonts w:eastAsia="Times New Roman" w:cstheme="minorHAnsi"/>
          <w:kern w:val="0"/>
          <w:lang w:eastAsia="pl-PL"/>
          <w14:ligatures w14:val="none"/>
        </w:rPr>
        <w:t xml:space="preserve"> = 6,0 m/s,</w:t>
      </w:r>
    </w:p>
    <w:p w14:paraId="6CFABBEC" w14:textId="77777777" w:rsidR="007F33E5" w:rsidRPr="00722E50" w:rsidRDefault="007F33E5" w:rsidP="007F33E5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przy transporcie materiałów i urządzeń:</w:t>
      </w:r>
      <w:r w:rsidRPr="00722E50">
        <w:rPr>
          <w:rFonts w:eastAsia="Times New Roman" w:cstheme="minorHAnsi"/>
          <w:kern w:val="0"/>
          <w:lang w:eastAsia="pl-PL"/>
          <w14:ligatures w14:val="none"/>
        </w:rPr>
        <w:tab/>
        <w:t>V</w:t>
      </w:r>
      <w:r w:rsidRPr="00722E50">
        <w:rPr>
          <w:rFonts w:eastAsia="Times New Roman" w:cstheme="minorHAnsi"/>
          <w:kern w:val="0"/>
          <w:vertAlign w:val="subscript"/>
          <w:lang w:eastAsia="pl-PL"/>
          <w14:ligatures w14:val="none"/>
        </w:rPr>
        <w:t>m</w:t>
      </w:r>
      <w:r w:rsidRPr="00722E50">
        <w:rPr>
          <w:rFonts w:eastAsia="Times New Roman" w:cstheme="minorHAnsi"/>
          <w:kern w:val="0"/>
          <w:lang w:eastAsia="pl-PL"/>
          <w14:ligatures w14:val="none"/>
        </w:rPr>
        <w:t xml:space="preserve"> = 10,0 m/s.</w:t>
      </w:r>
    </w:p>
    <w:p w14:paraId="0AE28A59" w14:textId="77777777" w:rsidR="007F33E5" w:rsidRPr="00722E50" w:rsidRDefault="007F33E5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Liny nośne 2 szt. o średnicy 52 mm trójkątnosplotkowe, współzwite, prawe.</w:t>
      </w:r>
    </w:p>
    <w:p w14:paraId="2FE2243E" w14:textId="77777777" w:rsidR="007F33E5" w:rsidRPr="00E34C90" w:rsidRDefault="007F33E5" w:rsidP="007F33E5">
      <w:pPr>
        <w:spacing w:after="0" w:line="240" w:lineRule="auto"/>
        <w:jc w:val="both"/>
        <w:rPr>
          <w:rFonts w:eastAsia="Times New Roman" w:cstheme="minorHAnsi"/>
          <w:b/>
          <w:bCs/>
          <w:color w:val="0000FF"/>
          <w:kern w:val="0"/>
          <w:u w:val="single"/>
          <w:lang w:eastAsia="pl-PL"/>
          <w14:ligatures w14:val="none"/>
        </w:rPr>
      </w:pPr>
      <w:r w:rsidRPr="00E34C90">
        <w:rPr>
          <w:rFonts w:eastAsia="Times New Roman" w:cstheme="minorHAnsi"/>
          <w:b/>
          <w:bCs/>
          <w:color w:val="0000FF"/>
          <w:kern w:val="0"/>
          <w:u w:val="single"/>
          <w:lang w:eastAsia="pl-PL"/>
          <w14:ligatures w14:val="none"/>
        </w:rPr>
        <w:t>Urządzenie wyciągowe bez liny wyrównawczej.</w:t>
      </w:r>
    </w:p>
    <w:p w14:paraId="119522F0" w14:textId="62E8854C" w:rsidR="007F33E5" w:rsidRPr="00722E50" w:rsidRDefault="007F33E5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Wieża wyciągowa - stalowa jednozastrzałowa z kołami linowymi na wysokości 37,0 m.</w:t>
      </w:r>
    </w:p>
    <w:p w14:paraId="55B32083" w14:textId="77777777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33589B23" w14:textId="17010DA9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Urzadzenie sygnałowe tworzą nastepujace układy:</w:t>
      </w:r>
    </w:p>
    <w:p w14:paraId="262F011C" w14:textId="011F9BB9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zasilanie 110 VDC,</w:t>
      </w:r>
    </w:p>
    <w:p w14:paraId="53B3CA8B" w14:textId="5458697D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sygnalizacja jednouderzeniowa pośrednia</w:t>
      </w:r>
    </w:p>
    <w:p w14:paraId="7B238867" w14:textId="69C59C82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sygnalizacja jednouderzeniowa bezposrednia,</w:t>
      </w:r>
    </w:p>
    <w:p w14:paraId="1AF2CA7B" w14:textId="0B16B546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sygnalizacja jazdy ludzi,</w:t>
      </w:r>
    </w:p>
    <w:p w14:paraId="69088DBE" w14:textId="1A734127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sygnalizacja alarmowa,</w:t>
      </w:r>
    </w:p>
    <w:p w14:paraId="0B80994F" w14:textId="4EC7716E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sygnalizacja prac szybowych,</w:t>
      </w:r>
    </w:p>
    <w:p w14:paraId="35DB16A4" w14:textId="663D25E1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ryglowanie drą</w:t>
      </w:r>
      <w:r w:rsidR="007F4A95">
        <w:rPr>
          <w:rFonts w:eastAsia="Times New Roman" w:cstheme="minorHAnsi"/>
          <w:kern w:val="0"/>
          <w:lang w:eastAsia="pl-PL"/>
          <w14:ligatures w14:val="none"/>
        </w:rPr>
        <w:t>ż</w:t>
      </w:r>
      <w:r w:rsidRPr="00722E50">
        <w:rPr>
          <w:rFonts w:eastAsia="Times New Roman" w:cstheme="minorHAnsi"/>
          <w:kern w:val="0"/>
          <w:lang w:eastAsia="pl-PL"/>
          <w14:ligatures w14:val="none"/>
        </w:rPr>
        <w:t>ka hamulcowego maszyny wyciągowej,</w:t>
      </w:r>
    </w:p>
    <w:p w14:paraId="50C06858" w14:textId="405B56E6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sygnalizacja obecności klatki,</w:t>
      </w:r>
    </w:p>
    <w:p w14:paraId="23447EC9" w14:textId="61F64FB0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rejestracja sygnałów,</w:t>
      </w:r>
    </w:p>
    <w:p w14:paraId="018E3DD4" w14:textId="781D61C2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722E50">
        <w:rPr>
          <w:rFonts w:eastAsia="Times New Roman" w:cstheme="minorHAnsi"/>
          <w:kern w:val="0"/>
          <w:lang w:eastAsia="pl-PL"/>
          <w14:ligatures w14:val="none"/>
        </w:rPr>
        <w:t>- ł</w:t>
      </w:r>
      <w:r w:rsidR="00B96CBB" w:rsidRPr="00722E50">
        <w:rPr>
          <w:rFonts w:eastAsia="Times New Roman" w:cstheme="minorHAnsi"/>
          <w:kern w:val="0"/>
          <w:lang w:eastAsia="pl-PL"/>
          <w14:ligatures w14:val="none"/>
        </w:rPr>
        <w:t>ą</w:t>
      </w:r>
      <w:r w:rsidRPr="00722E50">
        <w:rPr>
          <w:rFonts w:eastAsia="Times New Roman" w:cstheme="minorHAnsi"/>
          <w:kern w:val="0"/>
          <w:lang w:eastAsia="pl-PL"/>
          <w14:ligatures w14:val="none"/>
        </w:rPr>
        <w:t>czność telefoniczna</w:t>
      </w:r>
      <w:r w:rsidR="00015495">
        <w:rPr>
          <w:rFonts w:eastAsia="Times New Roman" w:cstheme="minorHAnsi"/>
          <w:kern w:val="0"/>
          <w:lang w:eastAsia="pl-PL"/>
          <w14:ligatures w14:val="none"/>
        </w:rPr>
        <w:t xml:space="preserve"> przewodowa</w:t>
      </w:r>
      <w:r w:rsidRPr="00722E50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0139D945" w14:textId="77777777" w:rsidR="006A27DD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4E971275" w14:textId="77777777" w:rsidR="00027229" w:rsidRDefault="00027229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74E7E4C3" w14:textId="77777777" w:rsidR="002D33FA" w:rsidRPr="00722E50" w:rsidRDefault="002D33FA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6FCAD29B" w14:textId="77183B76" w:rsidR="006A27DD" w:rsidRPr="008011AD" w:rsidRDefault="00404458" w:rsidP="007F33E5">
      <w:pPr>
        <w:spacing w:after="0" w:line="240" w:lineRule="auto"/>
        <w:jc w:val="both"/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</w:pPr>
      <w:r w:rsidRPr="008011AD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Wspó</w:t>
      </w:r>
      <w:r w:rsidR="002D33FA" w:rsidRPr="008011AD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ł</w:t>
      </w:r>
      <w:r w:rsidRPr="008011AD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praca z istniejącym urządzeniem sygnalizacji i ł</w:t>
      </w:r>
      <w:r w:rsidR="005E4272" w:rsidRPr="008011AD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ą</w:t>
      </w:r>
      <w:r w:rsidRPr="008011AD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czności szybowej wyciągu szybowego szybu Traugutt.</w:t>
      </w:r>
    </w:p>
    <w:p w14:paraId="09ED8EB4" w14:textId="6CBA5FEB" w:rsidR="006A27DD" w:rsidRDefault="00404458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 Urządzenie do bezprzewodowej łączności szybowej typu ECHO-P, powin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no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umo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ż</w:t>
      </w:r>
      <w:r>
        <w:rPr>
          <w:rFonts w:eastAsia="Times New Roman" w:cstheme="minorHAnsi"/>
          <w:kern w:val="0"/>
          <w:lang w:eastAsia="pl-PL"/>
          <w14:ligatures w14:val="none"/>
        </w:rPr>
        <w:t>liwić podczas rewizji szybu i je</w:t>
      </w:r>
      <w:r w:rsidR="002D33FA">
        <w:rPr>
          <w:rFonts w:eastAsia="Times New Roman" w:cstheme="minorHAnsi"/>
          <w:kern w:val="0"/>
          <w:lang w:eastAsia="pl-PL"/>
          <w14:ligatures w14:val="none"/>
        </w:rPr>
        <w:t>ź</w:t>
      </w:r>
      <w:r>
        <w:rPr>
          <w:rFonts w:eastAsia="Times New Roman" w:cstheme="minorHAnsi"/>
          <w:kern w:val="0"/>
          <w:lang w:eastAsia="pl-PL"/>
          <w14:ligatures w14:val="none"/>
        </w:rPr>
        <w:t>dzie osobistej przekazywanie sygnałów:</w:t>
      </w:r>
    </w:p>
    <w:p w14:paraId="36B5A6A2" w14:textId="77777777" w:rsidR="007F4A95" w:rsidRDefault="00404458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-</w:t>
      </w:r>
      <w:r w:rsidR="007F4A95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>dźwiękowych jednouderzeniowych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i sygnału „alarm” z ruchomego stanowiska w naczyniu do </w:t>
      </w:r>
    </w:p>
    <w:p w14:paraId="37A0B106" w14:textId="656044A9" w:rsidR="00404458" w:rsidRDefault="007F4A95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  </w:t>
      </w:r>
      <w:r w:rsidR="00404458">
        <w:rPr>
          <w:rFonts w:eastAsia="Times New Roman" w:cstheme="minorHAnsi"/>
          <w:kern w:val="0"/>
          <w:lang w:eastAsia="pl-PL"/>
          <w14:ligatures w14:val="none"/>
        </w:rPr>
        <w:t>maszyn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owni</w:t>
      </w:r>
      <w:r w:rsidR="00404458">
        <w:rPr>
          <w:rFonts w:eastAsia="Times New Roman" w:cstheme="minorHAnsi"/>
          <w:kern w:val="0"/>
          <w:lang w:eastAsia="pl-PL"/>
          <w14:ligatures w14:val="none"/>
        </w:rPr>
        <w:t>,</w:t>
      </w:r>
    </w:p>
    <w:p w14:paraId="6328A882" w14:textId="77777777" w:rsidR="007F4A95" w:rsidRDefault="00404458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- zwrotn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ych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akustyczn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ych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potwierdz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ających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nadan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ie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sygnałów z maszyn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owni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 do ruchomego stanowiska </w:t>
      </w:r>
    </w:p>
    <w:p w14:paraId="76837B9A" w14:textId="7B90ADA0" w:rsidR="00404458" w:rsidRDefault="007F4A95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  </w:t>
      </w:r>
      <w:r w:rsidR="00404458">
        <w:rPr>
          <w:rFonts w:eastAsia="Times New Roman" w:cstheme="minorHAnsi"/>
          <w:kern w:val="0"/>
          <w:lang w:eastAsia="pl-PL"/>
          <w14:ligatures w14:val="none"/>
        </w:rPr>
        <w:t>w naczyniu,</w:t>
      </w:r>
    </w:p>
    <w:p w14:paraId="5C316C78" w14:textId="77777777" w:rsidR="007F4A95" w:rsidRDefault="00404458" w:rsidP="00EA2B30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- optycznych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 xml:space="preserve"> o załączonym rodzaju pracy i blokadzie maszyny z maszynowni do ruchomego stanowiska </w:t>
      </w:r>
    </w:p>
    <w:p w14:paraId="4A917606" w14:textId="00B17060" w:rsidR="00EA2B30" w:rsidRDefault="007F4A95" w:rsidP="00EA2B30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  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w naczyniu</w:t>
      </w:r>
    </w:p>
    <w:p w14:paraId="1DAB1852" w14:textId="012EBE25" w:rsidR="00EA2B30" w:rsidRDefault="007F4A95" w:rsidP="00EA2B30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  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 xml:space="preserve">oraz </w:t>
      </w:r>
      <w:r w:rsidR="00805C04">
        <w:rPr>
          <w:rFonts w:eastAsia="Times New Roman" w:cstheme="minorHAnsi"/>
          <w:kern w:val="0"/>
          <w:lang w:eastAsia="pl-PL"/>
          <w14:ligatures w14:val="none"/>
        </w:rPr>
        <w:t xml:space="preserve">powinno </w:t>
      </w:r>
      <w:r w:rsidR="00EA2B30">
        <w:rPr>
          <w:rFonts w:eastAsia="Times New Roman" w:cstheme="minorHAnsi"/>
          <w:kern w:val="0"/>
          <w:lang w:eastAsia="pl-PL"/>
          <w14:ligatures w14:val="none"/>
        </w:rPr>
        <w:t>zapewnić</w:t>
      </w:r>
      <w:r w:rsidR="00805C04">
        <w:rPr>
          <w:rFonts w:eastAsia="Times New Roman" w:cstheme="minorHAnsi"/>
          <w:kern w:val="0"/>
          <w:lang w:eastAsia="pl-PL"/>
          <w14:ligatures w14:val="none"/>
        </w:rPr>
        <w:t xml:space="preserve"> :</w:t>
      </w:r>
    </w:p>
    <w:p w14:paraId="20414020" w14:textId="22D173BE" w:rsidR="00404458" w:rsidRPr="00722E50" w:rsidRDefault="00EA2B30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- dwukierunkową łączność foniczną pomiędzy maszynistą wyciągowym i załogą w naczyniu.</w:t>
      </w:r>
    </w:p>
    <w:p w14:paraId="7B1B3496" w14:textId="77777777" w:rsidR="006A27DD" w:rsidRPr="00722E50" w:rsidRDefault="006A27DD" w:rsidP="007F33E5">
      <w:pPr>
        <w:spacing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2AE9F8D3" w14:textId="77777777" w:rsidR="00570BFD" w:rsidRPr="00722E50" w:rsidRDefault="00570BFD" w:rsidP="00570BFD">
      <w:pPr>
        <w:rPr>
          <w:rFonts w:cstheme="minorHAnsi"/>
          <w:b/>
          <w:bCs/>
          <w:u w:val="single"/>
        </w:rPr>
      </w:pPr>
      <w:r w:rsidRPr="00017FBB">
        <w:rPr>
          <w:rFonts w:cstheme="minorHAnsi"/>
          <w:b/>
          <w:bCs/>
          <w:u w:val="single"/>
        </w:rPr>
        <w:t>2.Wymagania pozostałe:</w:t>
      </w:r>
    </w:p>
    <w:p w14:paraId="5F95B639" w14:textId="77777777" w:rsidR="00697727" w:rsidRDefault="00570BFD" w:rsidP="003B3446">
      <w:pPr>
        <w:spacing w:after="0"/>
        <w:rPr>
          <w:rFonts w:cstheme="minorHAnsi"/>
        </w:rPr>
      </w:pPr>
      <w:r w:rsidRPr="00722E50">
        <w:rPr>
          <w:rFonts w:cstheme="minorHAnsi"/>
        </w:rPr>
        <w:t xml:space="preserve">1. </w:t>
      </w:r>
      <w:r w:rsidR="002577A8">
        <w:rPr>
          <w:rFonts w:cstheme="minorHAnsi"/>
        </w:rPr>
        <w:t>U</w:t>
      </w:r>
      <w:r w:rsidRPr="00722E50">
        <w:rPr>
          <w:rFonts w:cstheme="minorHAnsi"/>
        </w:rPr>
        <w:t xml:space="preserve">rządzenie </w:t>
      </w:r>
      <w:r w:rsidR="002577A8">
        <w:rPr>
          <w:rFonts w:cstheme="minorHAnsi"/>
        </w:rPr>
        <w:t xml:space="preserve">nie może wprowadzać zakłóceń do </w:t>
      </w:r>
      <w:r w:rsidRPr="00722E50">
        <w:rPr>
          <w:rFonts w:cstheme="minorHAnsi"/>
        </w:rPr>
        <w:t>układ</w:t>
      </w:r>
      <w:r w:rsidR="002577A8">
        <w:rPr>
          <w:rFonts w:cstheme="minorHAnsi"/>
        </w:rPr>
        <w:t>u</w:t>
      </w:r>
      <w:r w:rsidRPr="00722E50">
        <w:rPr>
          <w:rFonts w:cstheme="minorHAnsi"/>
        </w:rPr>
        <w:t xml:space="preserve"> sygnalizacji i ł</w:t>
      </w:r>
      <w:r w:rsidR="00F0299A" w:rsidRPr="00722E50">
        <w:rPr>
          <w:rFonts w:cstheme="minorHAnsi"/>
        </w:rPr>
        <w:t>ą</w:t>
      </w:r>
      <w:r w:rsidRPr="00722E50">
        <w:rPr>
          <w:rFonts w:cstheme="minorHAnsi"/>
        </w:rPr>
        <w:t xml:space="preserve">czności szybowej górniczego </w:t>
      </w:r>
    </w:p>
    <w:p w14:paraId="6CFB7032" w14:textId="5691D8ED" w:rsidR="00570BFD" w:rsidRPr="00722E50" w:rsidRDefault="00697727" w:rsidP="003B3446">
      <w:pPr>
        <w:spacing w:after="0"/>
        <w:rPr>
          <w:rFonts w:cstheme="minorHAnsi"/>
        </w:rPr>
      </w:pPr>
      <w:r>
        <w:rPr>
          <w:rFonts w:cstheme="minorHAnsi"/>
        </w:rPr>
        <w:t xml:space="preserve">     </w:t>
      </w:r>
      <w:r w:rsidR="00570BFD" w:rsidRPr="00722E50">
        <w:rPr>
          <w:rFonts w:cstheme="minorHAnsi"/>
        </w:rPr>
        <w:t>wyciagu szybowego szybu Traugutt</w:t>
      </w:r>
      <w:r>
        <w:rPr>
          <w:rFonts w:cstheme="minorHAnsi"/>
        </w:rPr>
        <w:t>.</w:t>
      </w:r>
    </w:p>
    <w:p w14:paraId="050C1B30" w14:textId="031C1A79" w:rsidR="00570BFD" w:rsidRPr="00722E50" w:rsidRDefault="00CD3CD5" w:rsidP="003B3446">
      <w:pPr>
        <w:spacing w:after="0"/>
        <w:rPr>
          <w:rFonts w:cstheme="minorHAnsi"/>
        </w:rPr>
      </w:pPr>
      <w:r>
        <w:rPr>
          <w:rFonts w:cstheme="minorHAnsi"/>
        </w:rPr>
        <w:t>2</w:t>
      </w:r>
      <w:r w:rsidR="00570BFD" w:rsidRPr="00722E50">
        <w:rPr>
          <w:rFonts w:cstheme="minorHAnsi"/>
        </w:rPr>
        <w:t xml:space="preserve">. </w:t>
      </w:r>
      <w:r w:rsidR="002577A8">
        <w:rPr>
          <w:rFonts w:cstheme="minorHAnsi"/>
        </w:rPr>
        <w:t>G</w:t>
      </w:r>
      <w:r w:rsidR="00570BFD" w:rsidRPr="00722E50">
        <w:rPr>
          <w:rFonts w:cstheme="minorHAnsi"/>
        </w:rPr>
        <w:t>warancja na dostarczone urządzenia  i zainstalowane w nich  oprogramowanie – 24 miesiące</w:t>
      </w:r>
      <w:r w:rsidR="00697727">
        <w:rPr>
          <w:rFonts w:cstheme="minorHAnsi"/>
        </w:rPr>
        <w:t>.</w:t>
      </w:r>
    </w:p>
    <w:p w14:paraId="3C7BBF01" w14:textId="03DC81C0" w:rsidR="00570BFD" w:rsidRPr="00722E50" w:rsidRDefault="00CD3CD5" w:rsidP="003B3446">
      <w:pPr>
        <w:spacing w:after="0"/>
        <w:ind w:left="284" w:hanging="284"/>
        <w:rPr>
          <w:rFonts w:cstheme="minorHAnsi"/>
        </w:rPr>
      </w:pPr>
      <w:r>
        <w:rPr>
          <w:rFonts w:cstheme="minorHAnsi"/>
        </w:rPr>
        <w:t>3</w:t>
      </w:r>
      <w:r w:rsidR="00570BFD" w:rsidRPr="00722E50">
        <w:rPr>
          <w:rFonts w:cstheme="minorHAnsi"/>
        </w:rPr>
        <w:t xml:space="preserve">. </w:t>
      </w:r>
      <w:r w:rsidR="002577A8">
        <w:rPr>
          <w:rFonts w:cstheme="minorHAnsi"/>
        </w:rPr>
        <w:t>W</w:t>
      </w:r>
      <w:r w:rsidR="00570BFD" w:rsidRPr="00722E50">
        <w:rPr>
          <w:rFonts w:cstheme="minorHAnsi"/>
        </w:rPr>
        <w:t xml:space="preserve">raz z dostawą urządzeń należy dostarczyć </w:t>
      </w:r>
      <w:r w:rsidR="001646AB">
        <w:rPr>
          <w:rFonts w:cstheme="minorHAnsi"/>
        </w:rPr>
        <w:t xml:space="preserve">wymagane przepisami </w:t>
      </w:r>
      <w:r w:rsidR="00570BFD" w:rsidRPr="00722E50">
        <w:rPr>
          <w:rFonts w:cstheme="minorHAnsi"/>
        </w:rPr>
        <w:t xml:space="preserve">niezbędne instrukcje i dokumentacje techniczno-ruchowe </w:t>
      </w:r>
      <w:r w:rsidR="002E0841">
        <w:rPr>
          <w:rFonts w:cstheme="minorHAnsi"/>
        </w:rPr>
        <w:t>oraz dopuszczeni</w:t>
      </w:r>
      <w:r w:rsidR="00345E13">
        <w:rPr>
          <w:rFonts w:cstheme="minorHAnsi"/>
        </w:rPr>
        <w:t>a (jeżeli zostały wydane)</w:t>
      </w:r>
      <w:r w:rsidR="002E0841">
        <w:rPr>
          <w:rFonts w:cstheme="minorHAnsi"/>
        </w:rPr>
        <w:t xml:space="preserve">, zaświadczenia fabryczne, certyfikaty i badania </w:t>
      </w:r>
      <w:r w:rsidR="00570BFD" w:rsidRPr="00722E50">
        <w:rPr>
          <w:rFonts w:cstheme="minorHAnsi"/>
        </w:rPr>
        <w:t>w języku polskim</w:t>
      </w:r>
      <w:r w:rsidR="00697727">
        <w:rPr>
          <w:rFonts w:cstheme="minorHAnsi"/>
        </w:rPr>
        <w:t>.</w:t>
      </w:r>
    </w:p>
    <w:p w14:paraId="725B5689" w14:textId="2AAF26A3" w:rsidR="00570BFD" w:rsidRPr="00722E50" w:rsidRDefault="00CD3CD5" w:rsidP="003B3446">
      <w:pPr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>4</w:t>
      </w:r>
      <w:r w:rsidR="00570BFD" w:rsidRPr="00722E50">
        <w:rPr>
          <w:rFonts w:cstheme="minorHAnsi"/>
          <w:color w:val="000000"/>
        </w:rPr>
        <w:t>. W ofercie prosimy o podanie</w:t>
      </w:r>
      <w:r w:rsidR="00F91D74">
        <w:rPr>
          <w:rFonts w:cstheme="minorHAnsi"/>
          <w:color w:val="000000"/>
        </w:rPr>
        <w:t xml:space="preserve"> : </w:t>
      </w:r>
      <w:r w:rsidR="00570BFD" w:rsidRPr="00722E50">
        <w:rPr>
          <w:rFonts w:cstheme="minorHAnsi"/>
          <w:color w:val="000000"/>
        </w:rPr>
        <w:t xml:space="preserve"> ceny netto, terminu płatności  </w:t>
      </w:r>
      <w:r w:rsidR="00F91D74">
        <w:rPr>
          <w:rFonts w:cstheme="minorHAnsi"/>
          <w:color w:val="000000"/>
        </w:rPr>
        <w:t xml:space="preserve">- </w:t>
      </w:r>
      <w:r w:rsidR="00570BFD" w:rsidRPr="00722E50">
        <w:rPr>
          <w:rFonts w:cstheme="minorHAnsi"/>
          <w:color w:val="000000"/>
        </w:rPr>
        <w:t xml:space="preserve">za całość </w:t>
      </w:r>
      <w:r w:rsidR="00F91D74">
        <w:rPr>
          <w:rFonts w:cstheme="minorHAnsi"/>
          <w:color w:val="000000"/>
        </w:rPr>
        <w:t>zamówienia</w:t>
      </w:r>
      <w:r w:rsidR="00570BFD" w:rsidRPr="00722E50">
        <w:rPr>
          <w:rFonts w:cstheme="minorHAnsi"/>
          <w:color w:val="000000"/>
        </w:rPr>
        <w:t>.</w:t>
      </w:r>
    </w:p>
    <w:p w14:paraId="3513C96B" w14:textId="62843A53" w:rsidR="00570BFD" w:rsidRPr="00722E50" w:rsidRDefault="00CD3CD5" w:rsidP="003B3446">
      <w:pPr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>5</w:t>
      </w:r>
      <w:r w:rsidR="00570BFD" w:rsidRPr="00722E50">
        <w:rPr>
          <w:rFonts w:cstheme="minorHAnsi"/>
          <w:color w:val="000000"/>
        </w:rPr>
        <w:t xml:space="preserve">. W ofercie należy podać termin realizacji </w:t>
      </w:r>
      <w:r w:rsidR="00F91D74">
        <w:rPr>
          <w:rFonts w:cstheme="minorHAnsi"/>
          <w:color w:val="000000"/>
        </w:rPr>
        <w:t>zamówienia</w:t>
      </w:r>
      <w:r w:rsidR="00570BFD" w:rsidRPr="00722E50">
        <w:rPr>
          <w:rFonts w:cstheme="minorHAnsi"/>
          <w:color w:val="000000"/>
        </w:rPr>
        <w:t>.</w:t>
      </w:r>
    </w:p>
    <w:p w14:paraId="5322ED41" w14:textId="7FE44D8D" w:rsidR="00570BFD" w:rsidRPr="00722E50" w:rsidRDefault="00CD3CD5" w:rsidP="003B3446">
      <w:pPr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>6</w:t>
      </w:r>
      <w:r w:rsidR="00570BFD" w:rsidRPr="00722E50">
        <w:rPr>
          <w:rFonts w:cstheme="minorHAnsi"/>
          <w:color w:val="000000"/>
        </w:rPr>
        <w:t>. Ważność oferty : do 31.12.2024r.</w:t>
      </w:r>
    </w:p>
    <w:p w14:paraId="10793C18" w14:textId="7234D153" w:rsidR="00570BFD" w:rsidRPr="00722E50" w:rsidRDefault="00CD3CD5" w:rsidP="00D424CC">
      <w:pPr>
        <w:spacing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>7</w:t>
      </w:r>
      <w:r w:rsidR="00570BFD" w:rsidRPr="00722E50">
        <w:rPr>
          <w:rFonts w:cstheme="minorHAnsi"/>
          <w:color w:val="000000"/>
        </w:rPr>
        <w:t>. Kontakt w sprawie: Jacek Dubrowski tel.32 618 53 13 w godz.6.00 – 14.00.</w:t>
      </w:r>
    </w:p>
    <w:sectPr w:rsidR="00570BFD" w:rsidRPr="00722E50" w:rsidSect="00BD12B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939"/>
    <w:multiLevelType w:val="hybridMultilevel"/>
    <w:tmpl w:val="BBF06BAC"/>
    <w:lvl w:ilvl="0" w:tplc="7FCA10A6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A1A70"/>
    <w:multiLevelType w:val="hybridMultilevel"/>
    <w:tmpl w:val="C5A25690"/>
    <w:lvl w:ilvl="0" w:tplc="20F851F6">
      <w:start w:val="3"/>
      <w:numFmt w:val="bullet"/>
      <w:lvlText w:val=""/>
      <w:lvlJc w:val="left"/>
      <w:pPr>
        <w:ind w:left="15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5" w:hanging="360"/>
      </w:pPr>
      <w:rPr>
        <w:rFonts w:ascii="Wingdings" w:hAnsi="Wingdings" w:hint="default"/>
      </w:rPr>
    </w:lvl>
  </w:abstractNum>
  <w:num w:numId="1" w16cid:durableId="1762679432">
    <w:abstractNumId w:val="1"/>
  </w:num>
  <w:num w:numId="2" w16cid:durableId="1126313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E5"/>
    <w:rsid w:val="00015495"/>
    <w:rsid w:val="00017FBB"/>
    <w:rsid w:val="00020663"/>
    <w:rsid w:val="00027229"/>
    <w:rsid w:val="00091F76"/>
    <w:rsid w:val="000D62C0"/>
    <w:rsid w:val="001646AB"/>
    <w:rsid w:val="001D1D8D"/>
    <w:rsid w:val="0024390F"/>
    <w:rsid w:val="002577A8"/>
    <w:rsid w:val="002A66C8"/>
    <w:rsid w:val="002D33FA"/>
    <w:rsid w:val="002D5B2F"/>
    <w:rsid w:val="002E0841"/>
    <w:rsid w:val="00345E13"/>
    <w:rsid w:val="00396BC8"/>
    <w:rsid w:val="003B3446"/>
    <w:rsid w:val="00404458"/>
    <w:rsid w:val="004D5CA7"/>
    <w:rsid w:val="00570BFD"/>
    <w:rsid w:val="005E35E6"/>
    <w:rsid w:val="005E4272"/>
    <w:rsid w:val="00697727"/>
    <w:rsid w:val="006A27DD"/>
    <w:rsid w:val="006F5951"/>
    <w:rsid w:val="00722E50"/>
    <w:rsid w:val="007F33E5"/>
    <w:rsid w:val="007F4A95"/>
    <w:rsid w:val="008011AD"/>
    <w:rsid w:val="00805C04"/>
    <w:rsid w:val="008E7C8F"/>
    <w:rsid w:val="00A3225B"/>
    <w:rsid w:val="00A55354"/>
    <w:rsid w:val="00AA7C1F"/>
    <w:rsid w:val="00B96CBB"/>
    <w:rsid w:val="00BD12BD"/>
    <w:rsid w:val="00BD2DAC"/>
    <w:rsid w:val="00C453A1"/>
    <w:rsid w:val="00CD3CD5"/>
    <w:rsid w:val="00CF779C"/>
    <w:rsid w:val="00D424CC"/>
    <w:rsid w:val="00E053ED"/>
    <w:rsid w:val="00E30E83"/>
    <w:rsid w:val="00E34AF0"/>
    <w:rsid w:val="00E34C90"/>
    <w:rsid w:val="00EA2B30"/>
    <w:rsid w:val="00EA584A"/>
    <w:rsid w:val="00F0299A"/>
    <w:rsid w:val="00F9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1286D9"/>
  <w15:chartTrackingRefBased/>
  <w15:docId w15:val="{D4FF7AF7-1B93-4E99-A808-05BB60A23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3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Dubrowski Jacek (PKW)</dc:creator>
  <cp:keywords/>
  <dc:description/>
  <cp:lastModifiedBy>Kudzia Tomasz (PKW)</cp:lastModifiedBy>
  <cp:revision>46</cp:revision>
  <dcterms:created xsi:type="dcterms:W3CDTF">2024-10-31T12:26:00Z</dcterms:created>
  <dcterms:modified xsi:type="dcterms:W3CDTF">2024-11-04T07:33:00Z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2024-10-31T12:21:32Z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5680a4d7-3602-4e14-bfbc-623feff07b23</vt:lpwstr>
  </property>
  <property fmtid="{D5CDD505-2E9C-101B-9397-08002B2CF9AE}" pid="8" name="MSIP_Label_defa4170-0d19-0005-0004-bc88714345d2_ContentBits">
    <vt:lpwstr>0</vt:lpwstr>
  </property>
</Properties>
</file>