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D0BC13" w14:textId="77777777" w:rsidR="001F4DF8" w:rsidRPr="001F4DF8" w:rsidRDefault="001F4DF8" w:rsidP="001F4DF8">
      <w:pPr>
        <w:jc w:val="center"/>
        <w:rPr>
          <w:b/>
          <w:sz w:val="28"/>
          <w:szCs w:val="28"/>
        </w:rPr>
      </w:pPr>
      <w:r w:rsidRPr="001F4DF8">
        <w:rPr>
          <w:b/>
          <w:sz w:val="28"/>
          <w:szCs w:val="28"/>
        </w:rPr>
        <w:t>OPIS PRZEDMIOTU ZAMÓWIENIA</w:t>
      </w:r>
    </w:p>
    <w:p w14:paraId="16CBED36" w14:textId="77777777" w:rsidR="001F4DF8" w:rsidRDefault="001F4DF8" w:rsidP="001F4DF8">
      <w:r>
        <w:t>Nazwa zadania:</w:t>
      </w:r>
    </w:p>
    <w:p w14:paraId="2857EEF6" w14:textId="103CDC76" w:rsidR="001F4DF8" w:rsidRPr="001F4DF8" w:rsidRDefault="001F4DF8" w:rsidP="001F4DF8">
      <w:pPr>
        <w:jc w:val="center"/>
        <w:rPr>
          <w:b/>
        </w:rPr>
      </w:pPr>
      <w:r w:rsidRPr="001F4DF8">
        <w:rPr>
          <w:b/>
        </w:rPr>
        <w:t xml:space="preserve">Opracowanie </w:t>
      </w:r>
      <w:bookmarkStart w:id="0" w:name="_Hlk181002053"/>
      <w:r w:rsidRPr="001F4DF8">
        <w:rPr>
          <w:b/>
        </w:rPr>
        <w:t>projekt</w:t>
      </w:r>
      <w:r w:rsidR="00D13A32">
        <w:rPr>
          <w:b/>
        </w:rPr>
        <w:t>ów</w:t>
      </w:r>
      <w:r w:rsidRPr="001F4DF8">
        <w:rPr>
          <w:b/>
        </w:rPr>
        <w:t xml:space="preserve"> budowlan</w:t>
      </w:r>
      <w:r w:rsidR="00D13A32">
        <w:rPr>
          <w:b/>
        </w:rPr>
        <w:t>ych</w:t>
      </w:r>
      <w:r w:rsidRPr="001F4DF8">
        <w:rPr>
          <w:b/>
        </w:rPr>
        <w:t xml:space="preserve"> i techniczn</w:t>
      </w:r>
      <w:r w:rsidR="00D13A32">
        <w:rPr>
          <w:b/>
        </w:rPr>
        <w:t>ych</w:t>
      </w:r>
      <w:r w:rsidRPr="001F4DF8">
        <w:rPr>
          <w:b/>
        </w:rPr>
        <w:t xml:space="preserve"> z technologią zabudowy</w:t>
      </w:r>
      <w:r w:rsidR="00833E2B" w:rsidRPr="00833E2B">
        <w:rPr>
          <w:b/>
        </w:rPr>
        <w:t xml:space="preserve"> </w:t>
      </w:r>
      <w:r w:rsidR="00833E2B">
        <w:rPr>
          <w:b/>
        </w:rPr>
        <w:t>wraz z uzyskaniem pozwole</w:t>
      </w:r>
      <w:r w:rsidR="00550020">
        <w:rPr>
          <w:b/>
        </w:rPr>
        <w:t>ń</w:t>
      </w:r>
      <w:r w:rsidR="00833E2B">
        <w:rPr>
          <w:b/>
        </w:rPr>
        <w:t xml:space="preserve"> na budowę</w:t>
      </w:r>
      <w:r w:rsidRPr="001F4DF8">
        <w:rPr>
          <w:b/>
        </w:rPr>
        <w:t xml:space="preserve"> stacji pozyskiwania azotu</w:t>
      </w:r>
      <w:r w:rsidR="00912B45">
        <w:rPr>
          <w:b/>
        </w:rPr>
        <w:t xml:space="preserve"> </w:t>
      </w:r>
      <w:r w:rsidRPr="001F4DF8">
        <w:rPr>
          <w:b/>
        </w:rPr>
        <w:t>zlokalizowan</w:t>
      </w:r>
      <w:r w:rsidR="0061236A">
        <w:rPr>
          <w:b/>
        </w:rPr>
        <w:t>ych</w:t>
      </w:r>
      <w:bookmarkEnd w:id="0"/>
      <w:r w:rsidRPr="001F4DF8">
        <w:rPr>
          <w:b/>
        </w:rPr>
        <w:t xml:space="preserve"> w Południowym Koncernie Węglowym S.A. - Zakład Górniczy Sobieski, Zakład Górniczy Brzeszcze.</w:t>
      </w:r>
    </w:p>
    <w:p w14:paraId="50770BA3" w14:textId="77777777" w:rsidR="001F4DF8" w:rsidRPr="001F4DF8" w:rsidRDefault="001F4DF8" w:rsidP="001F4DF8">
      <w:pPr>
        <w:rPr>
          <w:b/>
        </w:rPr>
      </w:pPr>
      <w:r w:rsidRPr="001F4DF8">
        <w:rPr>
          <w:b/>
        </w:rPr>
        <w:t>Główny kod CPV:</w:t>
      </w:r>
    </w:p>
    <w:p w14:paraId="020655DE" w14:textId="77777777" w:rsidR="001F4DF8" w:rsidRDefault="001F4DF8" w:rsidP="001F4DF8">
      <w:r>
        <w:t xml:space="preserve">71240000 - 2    Usługi architektoniczne, inżynieryjne i planowania; </w:t>
      </w:r>
    </w:p>
    <w:p w14:paraId="4818DD78" w14:textId="77777777" w:rsidR="001F4DF8" w:rsidRPr="001F4DF8" w:rsidRDefault="001F4DF8" w:rsidP="001F4DF8">
      <w:pPr>
        <w:rPr>
          <w:b/>
        </w:rPr>
      </w:pPr>
      <w:r w:rsidRPr="001F4DF8">
        <w:rPr>
          <w:b/>
        </w:rPr>
        <w:t>Dodatkowe kody CPV:</w:t>
      </w:r>
    </w:p>
    <w:p w14:paraId="6477BBA9" w14:textId="77777777" w:rsidR="001F4DF8" w:rsidRDefault="001F4DF8" w:rsidP="001F4DF8">
      <w:r>
        <w:t xml:space="preserve">71220000 - 6 </w:t>
      </w:r>
      <w:r>
        <w:tab/>
        <w:t>Usługi projektowania architektonicznego;</w:t>
      </w:r>
    </w:p>
    <w:p w14:paraId="1078AC18" w14:textId="142A86C0" w:rsidR="001F4DF8" w:rsidRPr="001F4DF8" w:rsidRDefault="001F4DF8" w:rsidP="00040E1C">
      <w:pPr>
        <w:jc w:val="center"/>
        <w:rPr>
          <w:b/>
        </w:rPr>
      </w:pPr>
      <w:r w:rsidRPr="001F4DF8">
        <w:rPr>
          <w:b/>
        </w:rPr>
        <w:t>ZAMAWIAJĄCY:</w:t>
      </w:r>
    </w:p>
    <w:p w14:paraId="006ED576" w14:textId="77777777" w:rsidR="001F4DF8" w:rsidRPr="001F4DF8" w:rsidRDefault="001F4DF8" w:rsidP="0096664E">
      <w:pPr>
        <w:spacing w:after="0"/>
        <w:jc w:val="center"/>
        <w:rPr>
          <w:b/>
        </w:rPr>
      </w:pPr>
      <w:r w:rsidRPr="001F4DF8">
        <w:rPr>
          <w:b/>
        </w:rPr>
        <w:t>Południowy Koncern Węglowy S.A.</w:t>
      </w:r>
    </w:p>
    <w:p w14:paraId="36FFC0F2" w14:textId="77777777" w:rsidR="001F4DF8" w:rsidRPr="001F4DF8" w:rsidRDefault="001F4DF8" w:rsidP="0096664E">
      <w:pPr>
        <w:spacing w:after="0"/>
        <w:jc w:val="center"/>
        <w:rPr>
          <w:b/>
        </w:rPr>
      </w:pPr>
      <w:bookmarkStart w:id="1" w:name="_Hlk181003133"/>
      <w:r w:rsidRPr="001F4DF8">
        <w:rPr>
          <w:b/>
        </w:rPr>
        <w:t>Zakład Górniczy Sobieski</w:t>
      </w:r>
    </w:p>
    <w:p w14:paraId="0C99DCC9" w14:textId="77777777" w:rsidR="001F4DF8" w:rsidRPr="001F4DF8" w:rsidRDefault="001F4DF8" w:rsidP="0096664E">
      <w:pPr>
        <w:spacing w:after="0"/>
        <w:jc w:val="center"/>
        <w:rPr>
          <w:b/>
        </w:rPr>
      </w:pPr>
      <w:r w:rsidRPr="001F4DF8">
        <w:rPr>
          <w:b/>
        </w:rPr>
        <w:t>ul. Sulińskiego 2, 43 - 600 Jaworzno</w:t>
      </w:r>
      <w:bookmarkEnd w:id="1"/>
    </w:p>
    <w:p w14:paraId="05B7B3EF" w14:textId="77777777" w:rsidR="001F4DF8" w:rsidRPr="001F4DF8" w:rsidRDefault="001F4DF8" w:rsidP="0096664E">
      <w:pPr>
        <w:spacing w:after="0"/>
        <w:jc w:val="center"/>
        <w:rPr>
          <w:b/>
        </w:rPr>
      </w:pPr>
      <w:bookmarkStart w:id="2" w:name="_Hlk181003197"/>
      <w:r w:rsidRPr="001F4DF8">
        <w:rPr>
          <w:b/>
        </w:rPr>
        <w:t>Zakład Górniczy Brzeszcze</w:t>
      </w:r>
    </w:p>
    <w:p w14:paraId="737E920A" w14:textId="77777777" w:rsidR="001F4DF8" w:rsidRDefault="001F4DF8" w:rsidP="0096664E">
      <w:pPr>
        <w:spacing w:after="0"/>
        <w:jc w:val="center"/>
      </w:pPr>
      <w:r>
        <w:rPr>
          <w:b/>
        </w:rPr>
        <w:t xml:space="preserve">ul. Kościuszki 1, </w:t>
      </w:r>
      <w:r w:rsidRPr="001F4DF8">
        <w:rPr>
          <w:b/>
        </w:rPr>
        <w:t>32 - 620  Brzeszcze</w:t>
      </w:r>
      <w:bookmarkEnd w:id="2"/>
    </w:p>
    <w:p w14:paraId="59B58F01" w14:textId="77777777" w:rsidR="001F4DF8" w:rsidRDefault="001F4DF8" w:rsidP="001F4DF8"/>
    <w:p w14:paraId="253BFF7E" w14:textId="77777777" w:rsidR="001F4DF8" w:rsidRPr="001F4DF8" w:rsidRDefault="001F4DF8" w:rsidP="001F4DF8">
      <w:pPr>
        <w:rPr>
          <w:b/>
        </w:rPr>
      </w:pPr>
      <w:r w:rsidRPr="001F4DF8">
        <w:rPr>
          <w:b/>
        </w:rPr>
        <w:t>I. OPIS OGÓLNY PRZEDMIOTU ZAMÓWIENIA.</w:t>
      </w:r>
    </w:p>
    <w:p w14:paraId="09C54E5B" w14:textId="77777777" w:rsidR="001F4DF8" w:rsidRPr="001F4DF8" w:rsidRDefault="001F4DF8" w:rsidP="00293206">
      <w:pPr>
        <w:ind w:left="426" w:hanging="426"/>
        <w:rPr>
          <w:b/>
        </w:rPr>
      </w:pPr>
      <w:r w:rsidRPr="001F4DF8">
        <w:rPr>
          <w:b/>
        </w:rPr>
        <w:t>1.</w:t>
      </w:r>
      <w:r w:rsidRPr="001F4DF8">
        <w:rPr>
          <w:b/>
        </w:rPr>
        <w:tab/>
        <w:t>Przedmiot zamówienia.</w:t>
      </w:r>
    </w:p>
    <w:p w14:paraId="715BBAC5" w14:textId="5649B1F3" w:rsidR="001F4DF8" w:rsidRDefault="001F4DF8" w:rsidP="001B754F">
      <w:pPr>
        <w:ind w:left="426"/>
        <w:jc w:val="both"/>
      </w:pPr>
      <w:r>
        <w:t xml:space="preserve">Przedmiotem zamówienia </w:t>
      </w:r>
      <w:r w:rsidRPr="00BC1AB1">
        <w:t>jest</w:t>
      </w:r>
      <w:r w:rsidR="001B754F">
        <w:t xml:space="preserve"> </w:t>
      </w:r>
      <w:bookmarkStart w:id="3" w:name="_Hlk181003251"/>
      <w:r w:rsidR="001B754F">
        <w:t>opracowanie</w:t>
      </w:r>
      <w:r w:rsidRPr="00BC1AB1">
        <w:t xml:space="preserve"> </w:t>
      </w:r>
      <w:r w:rsidR="00BC1AB1" w:rsidRPr="00BC1AB1">
        <w:t xml:space="preserve">projektów budowlanych i technicznych z technologią zabudowy wraz z uzyskaniem pozwoleń na budowę stacji pozyskiwania azotu </w:t>
      </w:r>
      <w:bookmarkEnd w:id="3"/>
      <w:r w:rsidR="001B754F">
        <w:t xml:space="preserve">typ </w:t>
      </w:r>
      <w:r w:rsidR="001B754F" w:rsidRPr="001F4DF8">
        <w:t>MGA-750.1-97 oraz</w:t>
      </w:r>
      <w:r w:rsidR="001B754F">
        <w:rPr>
          <w:b/>
        </w:rPr>
        <w:t xml:space="preserve"> </w:t>
      </w:r>
      <w:r w:rsidR="001B754F">
        <w:t xml:space="preserve">SA-800.1-97 </w:t>
      </w:r>
      <w:r w:rsidR="00BC1AB1" w:rsidRPr="00BC1AB1">
        <w:t>zlokalizowanych</w:t>
      </w:r>
      <w:r w:rsidR="002564F6">
        <w:t xml:space="preserve"> </w:t>
      </w:r>
      <w:r>
        <w:t xml:space="preserve">w Południowym Koncernie Węglowym S.A. - </w:t>
      </w:r>
      <w:r w:rsidRPr="001F4DF8">
        <w:t>Zakład Górniczy Sobieski</w:t>
      </w:r>
      <w:r>
        <w:t xml:space="preserve"> </w:t>
      </w:r>
      <w:r w:rsidR="00967CF1">
        <w:t xml:space="preserve">oraz </w:t>
      </w:r>
      <w:r>
        <w:t>Zakład Górniczy Brzeszcze.</w:t>
      </w:r>
    </w:p>
    <w:p w14:paraId="1930CDEC" w14:textId="77777777" w:rsidR="003B76A6" w:rsidRDefault="00BA3808" w:rsidP="003B76A6">
      <w:pPr>
        <w:ind w:left="426"/>
        <w:jc w:val="both"/>
      </w:pPr>
      <w:r>
        <w:t xml:space="preserve">Lokalizacja </w:t>
      </w:r>
      <w:r w:rsidR="003B76A6" w:rsidRPr="00BC1AB1">
        <w:t>stacji pozyskiwania azotu</w:t>
      </w:r>
      <w:r w:rsidR="003B76A6">
        <w:t>:</w:t>
      </w:r>
    </w:p>
    <w:p w14:paraId="55F3252E" w14:textId="66CD2048" w:rsidR="005F3C7A" w:rsidRDefault="008C654F" w:rsidP="008C654F">
      <w:pPr>
        <w:pStyle w:val="Akapitzlist"/>
        <w:numPr>
          <w:ilvl w:val="0"/>
          <w:numId w:val="3"/>
        </w:numPr>
        <w:ind w:left="567" w:hanging="141"/>
        <w:jc w:val="both"/>
      </w:pPr>
      <w:r>
        <w:t>T</w:t>
      </w:r>
      <w:r w:rsidR="003B76A6">
        <w:t xml:space="preserve">yp </w:t>
      </w:r>
      <w:r w:rsidR="003B76A6" w:rsidRPr="001F4DF8">
        <w:t>MGA-750.1-97</w:t>
      </w:r>
      <w:r w:rsidR="003B76A6">
        <w:t xml:space="preserve"> - Zakład Górniczy Sobieski ul. </w:t>
      </w:r>
      <w:r>
        <w:t>Krakowska</w:t>
      </w:r>
      <w:r w:rsidR="003B76A6">
        <w:t xml:space="preserve"> </w:t>
      </w:r>
      <w:r>
        <w:t>6</w:t>
      </w:r>
      <w:r w:rsidR="003B76A6">
        <w:t>, 43 - 600 Jaworzno</w:t>
      </w:r>
    </w:p>
    <w:p w14:paraId="7E1C2E9F" w14:textId="157C7301" w:rsidR="008C654F" w:rsidRDefault="008C654F" w:rsidP="008C654F">
      <w:pPr>
        <w:pStyle w:val="Akapitzlist"/>
        <w:numPr>
          <w:ilvl w:val="0"/>
          <w:numId w:val="3"/>
        </w:numPr>
        <w:ind w:left="567" w:hanging="141"/>
        <w:jc w:val="both"/>
      </w:pPr>
      <w:r>
        <w:t>Typu SA-800.1-97 - Zakład Górniczy Brzeszcze, ul. Kościuszki 1, 32 - 620 Brzeszcze</w:t>
      </w:r>
    </w:p>
    <w:p w14:paraId="6C833D04" w14:textId="3B63ED04" w:rsidR="00C55AC1" w:rsidRDefault="00C55AC1" w:rsidP="00565663">
      <w:pPr>
        <w:ind w:left="426"/>
        <w:jc w:val="both"/>
      </w:pPr>
    </w:p>
    <w:p w14:paraId="6718FCDE" w14:textId="77777777" w:rsidR="001F4DF8" w:rsidRPr="001F4DF8" w:rsidRDefault="001F4DF8" w:rsidP="00293206">
      <w:pPr>
        <w:ind w:left="426" w:hanging="426"/>
        <w:jc w:val="both"/>
        <w:rPr>
          <w:b/>
        </w:rPr>
      </w:pPr>
      <w:r w:rsidRPr="001F4DF8">
        <w:rPr>
          <w:b/>
        </w:rPr>
        <w:t>2.</w:t>
      </w:r>
      <w:r w:rsidRPr="001F4DF8">
        <w:rPr>
          <w:b/>
        </w:rPr>
        <w:tab/>
        <w:t>Zakres rzeczowy zamówienia.</w:t>
      </w:r>
    </w:p>
    <w:p w14:paraId="44A9C0AB" w14:textId="77777777" w:rsidR="001F4DF8" w:rsidRDefault="001F4DF8" w:rsidP="005F3C7A">
      <w:pPr>
        <w:spacing w:after="0"/>
        <w:ind w:left="426" w:hanging="426"/>
        <w:jc w:val="both"/>
      </w:pPr>
      <w:r>
        <w:t>2.1.</w:t>
      </w:r>
      <w:r>
        <w:tab/>
        <w:t>Zakres rzeczowy wielobranżowego opracowania winien obejmować wykonanie następujących prac:</w:t>
      </w:r>
    </w:p>
    <w:p w14:paraId="3F5128CD" w14:textId="77777777" w:rsidR="001F4DF8" w:rsidRDefault="001F4DF8" w:rsidP="00600407">
      <w:pPr>
        <w:spacing w:after="0"/>
        <w:ind w:left="567" w:hanging="141"/>
        <w:jc w:val="both"/>
      </w:pPr>
      <w:r>
        <w:t>-</w:t>
      </w:r>
      <w:r>
        <w:tab/>
        <w:t>pozyskanie map do celów projektowych;</w:t>
      </w:r>
    </w:p>
    <w:p w14:paraId="279721A8" w14:textId="507C12C8" w:rsidR="001F4DF8" w:rsidRDefault="001F4DF8" w:rsidP="00600407">
      <w:pPr>
        <w:spacing w:after="0"/>
        <w:ind w:left="567" w:hanging="141"/>
        <w:jc w:val="both"/>
      </w:pPr>
      <w:r>
        <w:t>-</w:t>
      </w:r>
      <w:r>
        <w:tab/>
      </w:r>
      <w:bookmarkStart w:id="4" w:name="_Hlk181002732"/>
      <w:r>
        <w:t xml:space="preserve">projektu architektoniczno-budowlanego </w:t>
      </w:r>
      <w:bookmarkEnd w:id="4"/>
      <w:r>
        <w:t>z projektem zagospodarowania terenu wraz z przeniesieniem autorskich praw majątkowych do opracowanej dokumentacji</w:t>
      </w:r>
      <w:r w:rsidR="004303A6">
        <w:t xml:space="preserve"> </w:t>
      </w:r>
      <w:r w:rsidR="004303A6" w:rsidRPr="008236A4">
        <w:t>na Zamawi</w:t>
      </w:r>
      <w:r w:rsidR="00967CF1" w:rsidRPr="008236A4">
        <w:t>a</w:t>
      </w:r>
      <w:r w:rsidR="004303A6" w:rsidRPr="008236A4">
        <w:t>jącego</w:t>
      </w:r>
      <w:r w:rsidRPr="008236A4">
        <w:t>;</w:t>
      </w:r>
    </w:p>
    <w:p w14:paraId="6BF2F40F" w14:textId="77777777" w:rsidR="001F4DF8" w:rsidRDefault="001F4DF8" w:rsidP="00600407">
      <w:pPr>
        <w:spacing w:after="0"/>
        <w:ind w:left="567" w:hanging="141"/>
        <w:jc w:val="both"/>
      </w:pPr>
      <w:r>
        <w:t>-</w:t>
      </w:r>
      <w:r>
        <w:tab/>
        <w:t>projekt techniczny;</w:t>
      </w:r>
    </w:p>
    <w:p w14:paraId="6289CEF8" w14:textId="77777777" w:rsidR="001F4DF8" w:rsidRDefault="001F4DF8" w:rsidP="00600407">
      <w:pPr>
        <w:spacing w:after="0"/>
        <w:ind w:left="567" w:hanging="141"/>
        <w:jc w:val="both"/>
      </w:pPr>
      <w:r>
        <w:t>-</w:t>
      </w:r>
      <w:r>
        <w:tab/>
        <w:t>uzyskanie wszystkich wymaganych przepisami prawa pozwoleń i uzgodnień niezbędnych dla realizacji przedmiotu zapytania.</w:t>
      </w:r>
    </w:p>
    <w:p w14:paraId="39DC4C0B" w14:textId="5A0F7D90" w:rsidR="001F4DF8" w:rsidRDefault="001F4DF8" w:rsidP="00293206">
      <w:pPr>
        <w:ind w:left="426" w:hanging="426"/>
        <w:jc w:val="both"/>
      </w:pPr>
      <w:r>
        <w:t>2.2.</w:t>
      </w:r>
      <w:r>
        <w:tab/>
        <w:t>Po odebraniu przez Zamawiającego wielobranżowego opracowania Wykonawca będzie zobowiązana do</w:t>
      </w:r>
      <w:r w:rsidR="00293206">
        <w:t xml:space="preserve"> </w:t>
      </w:r>
      <w:r>
        <w:t xml:space="preserve">udzielania Zamawiającemu odpowiedzi na pytania, udzielania wyjaśnień i </w:t>
      </w:r>
      <w:bookmarkStart w:id="5" w:name="_GoBack"/>
      <w:bookmarkEnd w:id="5"/>
      <w:r>
        <w:t>informacji odnośnie wykonanej dokumentacji i zawartych w niej rozwiązań oraz do usunięcia wszelkich wad opracowania projektowego na każde żądanie Zamawiającego.</w:t>
      </w:r>
    </w:p>
    <w:p w14:paraId="1361C34C" w14:textId="77777777" w:rsidR="00D0795F" w:rsidRDefault="00D0795F" w:rsidP="001F4DF8">
      <w:pPr>
        <w:rPr>
          <w:b/>
        </w:rPr>
      </w:pPr>
    </w:p>
    <w:p w14:paraId="682D1113" w14:textId="77777777" w:rsidR="00D0795F" w:rsidRDefault="00D0795F" w:rsidP="001F4DF8">
      <w:pPr>
        <w:rPr>
          <w:b/>
        </w:rPr>
      </w:pPr>
    </w:p>
    <w:p w14:paraId="090C5617" w14:textId="77777777" w:rsidR="00D0795F" w:rsidRDefault="00D0795F" w:rsidP="001F4DF8">
      <w:pPr>
        <w:rPr>
          <w:b/>
        </w:rPr>
      </w:pPr>
    </w:p>
    <w:p w14:paraId="5BC37965" w14:textId="23F4FFF6" w:rsidR="001F4DF8" w:rsidRPr="001F4DF8" w:rsidRDefault="001F4DF8" w:rsidP="001F4DF8">
      <w:pPr>
        <w:rPr>
          <w:b/>
        </w:rPr>
      </w:pPr>
      <w:r>
        <w:rPr>
          <w:b/>
        </w:rPr>
        <w:t>II. OPIS WYMAGAŃ ZAMAWIAJĄCEGO</w:t>
      </w:r>
    </w:p>
    <w:p w14:paraId="75150FCC" w14:textId="77777777" w:rsidR="001F4DF8" w:rsidRPr="001F4DF8" w:rsidRDefault="001F4DF8" w:rsidP="001F4DF8">
      <w:pPr>
        <w:rPr>
          <w:b/>
        </w:rPr>
      </w:pPr>
      <w:r w:rsidRPr="001F4DF8">
        <w:rPr>
          <w:b/>
        </w:rPr>
        <w:t>1. Wymagania ogólne dotyczące dokumentacji.</w:t>
      </w:r>
    </w:p>
    <w:p w14:paraId="440C0BD5" w14:textId="52595223" w:rsidR="001F4DF8" w:rsidRDefault="001F4DF8" w:rsidP="00293206">
      <w:pPr>
        <w:ind w:left="284"/>
        <w:jc w:val="both"/>
      </w:pPr>
      <w:r>
        <w:t>Wykonawca pozyska w imieniu Zamawiającego wszelkie niezbędne do projektowania dokumenty, dane i informacje takie jak: mapy, wypis z planu zagospodarowania przestrzennego, warunki techniczne, opinie, pozwolenia i decyzje umożliwiające wykonanie robót objętych dokumentacją projektową, uzgodnienia właścicieli i użytkowników istniejącego oraz projektowanego uzbrojenia, terenów, dane niezbędne do prawidłowego wykonania dokumentacji i przeprowadzenia procesu inwestycyjnego, w tym dokonanie wymaganych przepisami oraz aktami administracyjnymi czynności wobec osób trzecich w imieniu Zamawiającego (uzgodnienia, okazanie w terenie, dostarczenie zawiadomień itp</w:t>
      </w:r>
      <w:r w:rsidRPr="000453CE">
        <w:t>.) z wyjątkiem czynności prawnych, w których konieczny jest osobisty udział i występowanie Zamawiającego, w tym czynności niezbywalnie przypisanych osobie/</w:t>
      </w:r>
      <w:r w:rsidR="003D5B64">
        <w:t xml:space="preserve"> </w:t>
      </w:r>
      <w:r w:rsidRPr="000453CE">
        <w:t>podmiotowi Zamawiającego.</w:t>
      </w:r>
    </w:p>
    <w:p w14:paraId="1D2EB4A3" w14:textId="77777777" w:rsidR="001F4DF8" w:rsidRDefault="001F4DF8" w:rsidP="00293206">
      <w:pPr>
        <w:ind w:left="284"/>
      </w:pPr>
      <w:r>
        <w:t>Dokumentacja opisująca zamierzenie inwestycyjne, będąca przedmiotem niniejszego zamówienia, winna obejmować:</w:t>
      </w:r>
    </w:p>
    <w:p w14:paraId="23D484EB" w14:textId="77777777" w:rsidR="001F4DF8" w:rsidRDefault="001F4DF8" w:rsidP="00293206">
      <w:pPr>
        <w:ind w:left="567" w:hanging="283"/>
      </w:pPr>
      <w:r>
        <w:t>1)</w:t>
      </w:r>
      <w:r>
        <w:tab/>
        <w:t>projekt zagospodarowania terenu i projekt architektoniczno - budowlany (uwzględniający wszystkie branże);</w:t>
      </w:r>
    </w:p>
    <w:p w14:paraId="2AFBEB96" w14:textId="77777777" w:rsidR="001F4DF8" w:rsidRDefault="001F4DF8" w:rsidP="00293206">
      <w:pPr>
        <w:ind w:left="567" w:hanging="283"/>
      </w:pPr>
      <w:r>
        <w:t>2)</w:t>
      </w:r>
      <w:r>
        <w:tab/>
        <w:t>projekt techniczny (dla każdej z branż);</w:t>
      </w:r>
    </w:p>
    <w:p w14:paraId="1D89A685" w14:textId="77777777" w:rsidR="001F4DF8" w:rsidRDefault="001F4DF8" w:rsidP="00293206">
      <w:pPr>
        <w:ind w:left="284"/>
      </w:pPr>
      <w:r>
        <w:t>Ww. dokumentacja powinna uwzględniać wymagania aktualnych przepisów prawa, w tym:</w:t>
      </w:r>
    </w:p>
    <w:p w14:paraId="44C60BAA" w14:textId="77777777" w:rsidR="001F4DF8" w:rsidRDefault="001F4DF8" w:rsidP="00293206">
      <w:pPr>
        <w:spacing w:after="0" w:line="240" w:lineRule="auto"/>
        <w:ind w:left="426" w:hanging="142"/>
      </w:pPr>
      <w:r>
        <w:t>-</w:t>
      </w:r>
      <w:r>
        <w:tab/>
        <w:t>ustawy z dnia 07 lipca 1994 r. - Prawo budowlane (tekst jednolity - Dz. U. z 2020 r. poz. 1333 z późniejszymi zmianami);</w:t>
      </w:r>
    </w:p>
    <w:p w14:paraId="7CBA604E" w14:textId="77777777" w:rsidR="001F4DF8" w:rsidRDefault="001F4DF8" w:rsidP="00293206">
      <w:pPr>
        <w:spacing w:after="0" w:line="240" w:lineRule="auto"/>
        <w:ind w:left="426" w:hanging="142"/>
      </w:pPr>
      <w:r>
        <w:t>-</w:t>
      </w:r>
      <w:r>
        <w:tab/>
        <w:t>ustawy z dnia 27 marca 2003 r o planowaniu i zagospodarowaniu przestrzennym (tekst jednolity - -Dz. U. z 2021 r. poz. 741 z późn. zm.);</w:t>
      </w:r>
    </w:p>
    <w:p w14:paraId="150D9197" w14:textId="77777777" w:rsidR="001F4DF8" w:rsidRDefault="001F4DF8" w:rsidP="00293206">
      <w:pPr>
        <w:spacing w:after="0" w:line="240" w:lineRule="auto"/>
        <w:ind w:left="426" w:hanging="142"/>
      </w:pPr>
      <w:r>
        <w:t>-</w:t>
      </w:r>
      <w:r>
        <w:tab/>
        <w:t>ustawy z dnia 16 kwietnia 2004 r. o wyrobach budowlanych (tekst jednolity - Dz. U. z 2020 r. poz. 215 z późniejszymi zmianami);</w:t>
      </w:r>
    </w:p>
    <w:p w14:paraId="44970E12" w14:textId="77777777" w:rsidR="001F4DF8" w:rsidRDefault="001F4DF8" w:rsidP="00293206">
      <w:pPr>
        <w:spacing w:after="0" w:line="240" w:lineRule="auto"/>
        <w:ind w:left="426" w:hanging="142"/>
      </w:pPr>
      <w:r>
        <w:t>-</w:t>
      </w:r>
      <w:r>
        <w:tab/>
        <w:t>ustawy z dnia 29 sierpnia 2014 r. o charakterystyce energetycznej budynków (tekst jednolity - Dz.U. z 2021 r. poz. 497);</w:t>
      </w:r>
    </w:p>
    <w:p w14:paraId="72039590" w14:textId="77777777" w:rsidR="001F4DF8" w:rsidRDefault="001F4DF8" w:rsidP="00293206">
      <w:pPr>
        <w:spacing w:after="0" w:line="240" w:lineRule="auto"/>
        <w:ind w:left="426" w:hanging="142"/>
      </w:pPr>
      <w:r>
        <w:t>-</w:t>
      </w:r>
      <w:r>
        <w:tab/>
        <w:t>rozporządzenia Ministra Rozwoju z dnia 11 września 2020 r. w sprawie szczegółowego zakresu i formy projektu budowlanego (Dz. U. z 2020 r. poz. 1609 z późniejszymi zmianami);</w:t>
      </w:r>
    </w:p>
    <w:p w14:paraId="0E8DAB07" w14:textId="77777777" w:rsidR="001F4DF8" w:rsidRDefault="001F4DF8" w:rsidP="00293206">
      <w:pPr>
        <w:spacing w:after="0" w:line="240" w:lineRule="auto"/>
        <w:ind w:left="426" w:hanging="142"/>
      </w:pPr>
      <w:r>
        <w:t>-</w:t>
      </w:r>
      <w:r>
        <w:tab/>
        <w:t>rozporządzenie Ministra Infrastruktury z dnia 12 kwietnia 2002 r. w sprawie warunków technicznych, jakim powinny odpowiadać budynki i ich usytuowanie (tekst jednolity - Dz. U. z 2019 r. poz. 1065);</w:t>
      </w:r>
    </w:p>
    <w:p w14:paraId="6BE6ECCE" w14:textId="77777777" w:rsidR="001F4DF8" w:rsidRDefault="001F4DF8" w:rsidP="00293206">
      <w:pPr>
        <w:spacing w:after="0" w:line="240" w:lineRule="auto"/>
        <w:ind w:left="426" w:hanging="142"/>
      </w:pPr>
      <w:r>
        <w:t>-</w:t>
      </w:r>
      <w:r>
        <w:tab/>
        <w:t>rozporządzenia Ministra Infrastruktury z dnia 02 września 2004 r. w sprawie szczegółowego zakresu i formy dokumentacji projektowej, specyfikacji technicznych wykonania i odbioru robót budowlanych oraz programu funkcjonalno - użytkowego (tekst jednolity - Dz. U. z 2013 r. poz. 1129);</w:t>
      </w:r>
    </w:p>
    <w:p w14:paraId="15177CB2" w14:textId="77777777" w:rsidR="001F4DF8" w:rsidRDefault="001F4DF8" w:rsidP="00293206">
      <w:pPr>
        <w:spacing w:after="0" w:line="240" w:lineRule="auto"/>
        <w:ind w:left="426" w:hanging="142"/>
      </w:pPr>
      <w:r>
        <w:t>-</w:t>
      </w:r>
      <w:r>
        <w:tab/>
        <w:t>rozporządzenia Ministra Infrastruktury z dnia 18 maja 2004 r. w sprawie określenia metod i podstaw sporządzania kosztorysu inwestorskiego, obliczania planowanych kosztów prac projektowych oraz planowanych kosztów robót budowlanych</w:t>
      </w:r>
      <w:r w:rsidR="000534A7">
        <w:t xml:space="preserve"> </w:t>
      </w:r>
      <w:r>
        <w:t>określonych w programie funkcjonalno - użytkowym (Dz. U. z 2004r. nr 130, poz. 1389);</w:t>
      </w:r>
    </w:p>
    <w:p w14:paraId="411774D5" w14:textId="77777777" w:rsidR="001F4DF8" w:rsidRDefault="001F4DF8" w:rsidP="00293206">
      <w:pPr>
        <w:spacing w:after="0" w:line="240" w:lineRule="auto"/>
        <w:ind w:left="426" w:hanging="142"/>
      </w:pPr>
      <w:r>
        <w:lastRenderedPageBreak/>
        <w:t>-</w:t>
      </w:r>
      <w:r>
        <w:tab/>
        <w:t>rozporządzenie Ministra Infrastruktury i Rozwoju z dnia 27 lutego 2015 r., w sprawie metodologii wyznaczania charakterystyki energetycznej budynku lub części budynku oraz świadectw charakterystyki energetycznej (Dz.U. z 2015 r. poz. 376 z późniejszymi zmianami)</w:t>
      </w:r>
      <w:r w:rsidR="000534A7">
        <w:t>;</w:t>
      </w:r>
    </w:p>
    <w:p w14:paraId="3BE9E3C0" w14:textId="77777777" w:rsidR="001F4DF8" w:rsidRDefault="001F4DF8" w:rsidP="00293206">
      <w:pPr>
        <w:spacing w:after="0" w:line="240" w:lineRule="auto"/>
        <w:ind w:left="426" w:hanging="142"/>
      </w:pPr>
      <w:r>
        <w:t>-</w:t>
      </w:r>
      <w:r>
        <w:tab/>
        <w:t>rozporządzenia Ministra Infrastruktury z dnia 23 czerwca 2003 r. w sprawie informacji dotyczącej bezpieczeństwa i ochrony zdrowia oraz planu bezpieczeństwa i ochrony zdrowia (Dz. U. z 2003 r. nr 120 poz. 1</w:t>
      </w:r>
      <w:r w:rsidR="000534A7">
        <w:t>126);</w:t>
      </w:r>
    </w:p>
    <w:p w14:paraId="16D30476" w14:textId="77777777" w:rsidR="001F4DF8" w:rsidRDefault="001F4DF8" w:rsidP="00293206">
      <w:pPr>
        <w:spacing w:after="0" w:line="240" w:lineRule="auto"/>
        <w:ind w:left="426" w:hanging="142"/>
      </w:pPr>
      <w:r>
        <w:t>-</w:t>
      </w:r>
      <w:r>
        <w:tab/>
        <w:t>ustawy z dnia 11 września 2019 r. - Prawo zamówień publicznych (tekst jednolity - Dz. U. z 2019 r. poz. 2019 z późniejszymi zmianami);</w:t>
      </w:r>
    </w:p>
    <w:p w14:paraId="385ECFD3" w14:textId="6D72A3BF" w:rsidR="001F4DF8" w:rsidRDefault="001F4DF8" w:rsidP="00293206">
      <w:pPr>
        <w:ind w:left="426"/>
      </w:pPr>
      <w:r>
        <w:t>oraz winna spełniać wymagania obowiązujących norm i przepisów prawa miejscowego.</w:t>
      </w:r>
    </w:p>
    <w:p w14:paraId="2857AAE5" w14:textId="77777777" w:rsidR="001F4DF8" w:rsidRDefault="001F4DF8" w:rsidP="00293206">
      <w:pPr>
        <w:ind w:left="284"/>
      </w:pPr>
      <w:r>
        <w:t>Każde opracowanie w wersji papierowej winno być podpisane przez osobę sporządzającą opracowanie z podaniem jej imienia i nazwiska oraz opatrzone datą wykonania i pieczęcią Wykonawcy.</w:t>
      </w:r>
    </w:p>
    <w:p w14:paraId="4643D37B" w14:textId="77777777" w:rsidR="001F4DF8" w:rsidRPr="001F4DF8" w:rsidRDefault="001F4DF8" w:rsidP="001F4DF8">
      <w:pPr>
        <w:rPr>
          <w:b/>
        </w:rPr>
      </w:pPr>
      <w:r w:rsidRPr="001F4DF8">
        <w:rPr>
          <w:b/>
        </w:rPr>
        <w:t>2. Wymagania szczegółowe dotyczące dokumentacji.</w:t>
      </w:r>
    </w:p>
    <w:p w14:paraId="3314E9AE" w14:textId="77777777" w:rsidR="001F4DF8" w:rsidRDefault="001F4DF8" w:rsidP="002535FE">
      <w:pPr>
        <w:ind w:left="284"/>
        <w:jc w:val="both"/>
      </w:pPr>
      <w:r>
        <w:t>2.1. Projekt zagospodarowania terenu i projekt architektoniczno - budowlany.</w:t>
      </w:r>
    </w:p>
    <w:p w14:paraId="44558370" w14:textId="77777777" w:rsidR="001F4DF8" w:rsidRDefault="001F4DF8" w:rsidP="002535FE">
      <w:pPr>
        <w:ind w:left="709"/>
        <w:jc w:val="both"/>
      </w:pPr>
      <w:r>
        <w:t>Należy wykonać projekt zagospodarowania terenu i projekt architektoniczno - budowlany dla wszystkich branż, uwzględniając przystosowanie obiektu do obowiązujących norm i przepisów prawa.</w:t>
      </w:r>
    </w:p>
    <w:p w14:paraId="1FA0479E" w14:textId="77777777" w:rsidR="001F4DF8" w:rsidRDefault="001F4DF8" w:rsidP="002535FE">
      <w:pPr>
        <w:ind w:left="709"/>
        <w:jc w:val="both"/>
      </w:pPr>
      <w:r>
        <w:t>Projekt budowlany winien być wykonany w zakresie niezbędnym do uzyskania wymaganych przepisami prawa zezwoleń na realizację robót budowlanych w ramach zadania. Szczegółowe rozwiązania projektowe mają być ujęte w projekcie technicznym.</w:t>
      </w:r>
    </w:p>
    <w:p w14:paraId="62E82966" w14:textId="77777777" w:rsidR="001F4DF8" w:rsidRDefault="001F4DF8" w:rsidP="002535FE">
      <w:pPr>
        <w:ind w:left="709"/>
        <w:jc w:val="both"/>
      </w:pPr>
      <w:r>
        <w:t>Do projektu budowlanego należy dołączyć:</w:t>
      </w:r>
    </w:p>
    <w:p w14:paraId="7F892650" w14:textId="77777777" w:rsidR="001F4DF8" w:rsidRDefault="001F4DF8" w:rsidP="002535FE">
      <w:pPr>
        <w:spacing w:after="0"/>
        <w:ind w:left="851" w:hanging="142"/>
        <w:jc w:val="both"/>
      </w:pPr>
      <w:r>
        <w:t>-</w:t>
      </w:r>
      <w:r>
        <w:tab/>
        <w:t>oświadczenie projektanta oraz oświadczenie sprawdzającego o sporządzeniu projektu budowlanego zgodnie z umową, obowiązującymi przepisami techniczno - budowlanymi, normami, wytycznymi i zasadami wiedzy technicznej oraz, że projekt jest kompletny z punktu widzenia celu, któremu ma sł</w:t>
      </w:r>
      <w:r w:rsidR="000534A7">
        <w:t>użyć;</w:t>
      </w:r>
    </w:p>
    <w:p w14:paraId="4B8FB95B" w14:textId="77777777" w:rsidR="001F4DF8" w:rsidRDefault="001F4DF8" w:rsidP="002535FE">
      <w:pPr>
        <w:spacing w:after="0"/>
        <w:ind w:left="851" w:hanging="142"/>
        <w:jc w:val="both"/>
      </w:pPr>
      <w:r>
        <w:t>-</w:t>
      </w:r>
      <w:r>
        <w:tab/>
        <w:t>kopie uprawnień oraz aktualnych zaświadczeń o przynależności do izby zawodowych projektantów i sprawdzających, k</w:t>
      </w:r>
      <w:r w:rsidR="000534A7">
        <w:t>artę uzgodnień międzybranżowych;</w:t>
      </w:r>
    </w:p>
    <w:p w14:paraId="63C6C048" w14:textId="77777777" w:rsidR="001F4DF8" w:rsidRDefault="001F4DF8" w:rsidP="002535FE">
      <w:pPr>
        <w:spacing w:after="0"/>
        <w:ind w:left="851" w:hanging="142"/>
        <w:jc w:val="both"/>
      </w:pPr>
      <w:r>
        <w:t>-</w:t>
      </w:r>
      <w:r>
        <w:tab/>
        <w:t xml:space="preserve">wszelkie opracowania, uzgodnienia, postanowienia i decyzje </w:t>
      </w:r>
      <w:r w:rsidR="000534A7">
        <w:t>niezbędne do celów projektowych;</w:t>
      </w:r>
    </w:p>
    <w:p w14:paraId="51CA95C4" w14:textId="77777777" w:rsidR="000453CE" w:rsidRPr="000453CE" w:rsidRDefault="000453CE" w:rsidP="002535FE">
      <w:pPr>
        <w:spacing w:after="0"/>
        <w:ind w:left="851" w:hanging="142"/>
        <w:jc w:val="both"/>
        <w:rPr>
          <w:sz w:val="8"/>
          <w:szCs w:val="8"/>
        </w:rPr>
      </w:pPr>
    </w:p>
    <w:p w14:paraId="5ACB7D65" w14:textId="77777777" w:rsidR="001F4DF8" w:rsidRDefault="001F4DF8" w:rsidP="002535FE">
      <w:pPr>
        <w:ind w:left="851"/>
        <w:jc w:val="both"/>
      </w:pPr>
      <w:r>
        <w:t>Projekt architektoniczno - budowlany należy opracować w zakresie wymaganym do uzyskania prawomocnego pozwolenia na budowę wraz z informacją dotyczącą bezpieczeństwa i ochrony zdrowia BIOZ (w tym: przygotowanie i złożenie w imieniu inwestora kompletnego wniosku o pozwolenie na budowę).</w:t>
      </w:r>
    </w:p>
    <w:p w14:paraId="4B967377" w14:textId="77777777" w:rsidR="001F4DF8" w:rsidRDefault="001F4DF8" w:rsidP="000453CE">
      <w:pPr>
        <w:ind w:left="284"/>
      </w:pPr>
      <w:r>
        <w:t>2.2. Projekt techniczny.</w:t>
      </w:r>
    </w:p>
    <w:p w14:paraId="65D88C06" w14:textId="77777777" w:rsidR="001F4DF8" w:rsidRDefault="001F4DF8" w:rsidP="000453CE">
      <w:pPr>
        <w:ind w:left="709"/>
      </w:pPr>
      <w:r>
        <w:t>Należy wykonać projekt techniczny dla wszystkich branż.</w:t>
      </w:r>
    </w:p>
    <w:p w14:paraId="3F809C52" w14:textId="77777777" w:rsidR="001F4DF8" w:rsidRDefault="001F4DF8" w:rsidP="000453CE">
      <w:pPr>
        <w:ind w:left="709"/>
      </w:pPr>
      <w:r>
        <w:t>Celem wykonania projektów technicznych jest uzyskanie niezbędnych danych dla potrzeb wykonania, odbioru i rozliczenia robót budowlanych realizowanych na podstawie dokumentacji wykonanej przez Wykonawcę. Projekty techniczne mają uzupełnić i uszczegóławiać rozwiązania projektowe zawarte w projekcie architektoniczno - budowlanym.</w:t>
      </w:r>
    </w:p>
    <w:p w14:paraId="43F9BCF9" w14:textId="77777777" w:rsidR="001F4DF8" w:rsidRDefault="001F4DF8" w:rsidP="000453CE">
      <w:pPr>
        <w:ind w:left="709"/>
      </w:pPr>
      <w:r>
        <w:t>Do każdego z projektów technicznych należy dołączyć:</w:t>
      </w:r>
    </w:p>
    <w:p w14:paraId="5ED3655C" w14:textId="77777777" w:rsidR="001F4DF8" w:rsidRDefault="001F4DF8" w:rsidP="000453CE">
      <w:pPr>
        <w:ind w:left="851" w:hanging="142"/>
      </w:pPr>
      <w:r>
        <w:lastRenderedPageBreak/>
        <w:t>-</w:t>
      </w:r>
      <w:r>
        <w:tab/>
        <w:t>oświadczenie projektanta oraz oświadczenie sprawdzającego o sporządzeniu dokumentacji zgodnie z umową, obowiązującymi przepisami techniczno - budowlanymi, normami, wytycznymi oraz zasadami wiedzy technicznej oraz, że przedmiotowa dokumentacja jest kompletna z punktu widzenia celu, któremu ma służyć;</w:t>
      </w:r>
    </w:p>
    <w:p w14:paraId="6EE47082" w14:textId="77777777" w:rsidR="001F4DF8" w:rsidRDefault="001F4DF8" w:rsidP="000453CE">
      <w:pPr>
        <w:ind w:left="851" w:hanging="142"/>
      </w:pPr>
      <w:r>
        <w:t>-</w:t>
      </w:r>
      <w:r>
        <w:tab/>
        <w:t>kopię uprawnień oraz aktualnych zaświadczeń o przynależności do izby zawodowych projektantów i sprawdzających, kartę uzgodnień międzybranżowych.</w:t>
      </w:r>
    </w:p>
    <w:p w14:paraId="4CBD0F41" w14:textId="77777777" w:rsidR="001F4DF8" w:rsidRDefault="001F4DF8" w:rsidP="000453CE">
      <w:pPr>
        <w:ind w:left="709" w:hanging="425"/>
      </w:pPr>
      <w:r>
        <w:t>2.3.</w:t>
      </w:r>
      <w:r>
        <w:tab/>
        <w:t>Projekt sieci zewnętrznych - przyłącza na terenie inwestora sieci elektroenergetycznej</w:t>
      </w:r>
      <w:r w:rsidR="000534A7">
        <w:t xml:space="preserve"> (długość przyłącza: Sobieski ok 20 m oraz Brzeszcze ok 150 m).</w:t>
      </w:r>
    </w:p>
    <w:p w14:paraId="0BFF1D56" w14:textId="77777777" w:rsidR="001F4DF8" w:rsidRDefault="001F4DF8" w:rsidP="000453CE">
      <w:pPr>
        <w:ind w:left="709" w:hanging="425"/>
      </w:pPr>
      <w:r>
        <w:t>2.4.</w:t>
      </w:r>
      <w:r>
        <w:tab/>
        <w:t>Wersja elektroniczna dokumentacji.</w:t>
      </w:r>
    </w:p>
    <w:p w14:paraId="55153539" w14:textId="5A438103" w:rsidR="001F4DF8" w:rsidRDefault="001F4DF8" w:rsidP="000453CE">
      <w:pPr>
        <w:ind w:left="851"/>
      </w:pPr>
      <w:r>
        <w:t>Wersja elektroniczna dokumentacji opisującej zamierzenie inwestycyjne ma być sporządzona w formacie pdf, doc i dwg na płycie CD lub DVD. Wersja elektroniczna ma być identyczna jak wersja papierowa dokumentacji.</w:t>
      </w:r>
    </w:p>
    <w:p w14:paraId="29A7A267" w14:textId="77777777" w:rsidR="001F4DF8" w:rsidRDefault="001F4DF8" w:rsidP="000453CE">
      <w:pPr>
        <w:ind w:left="851"/>
      </w:pPr>
      <w:r>
        <w:t>Na ww. płycie winny znajdować się foldery z nazwami odpowiadającymi nazwom każdego ze sporządzonych opracowań w wersji papierowej. Zawartość tych folderów (tj. pliki pdf, doc i dwg) mają odpowiadać zawartości opracowań w wersji papierowej. Kosztorysy inwestorskie należy zapisać na odrębnej płycie CD lub DVD, a pozostałe pozycje dokumentacji łącznie na kolejnej płycie.</w:t>
      </w:r>
    </w:p>
    <w:p w14:paraId="1F0E02F7" w14:textId="07F84389" w:rsidR="001F4DF8" w:rsidRDefault="001F4DF8" w:rsidP="000453CE">
      <w:pPr>
        <w:ind w:left="851"/>
      </w:pPr>
      <w:r>
        <w:t>Wykonawca wraz z ww. płytami składa oświadczenie o zgodności i kompletności dokumentacji w wersji papierowej z wersją elektroniczną.</w:t>
      </w:r>
    </w:p>
    <w:p w14:paraId="77948463" w14:textId="77777777" w:rsidR="001F4DF8" w:rsidRDefault="001F4DF8" w:rsidP="00563061">
      <w:pPr>
        <w:ind w:left="709" w:hanging="425"/>
      </w:pPr>
      <w:r>
        <w:t>2.5.</w:t>
      </w:r>
      <w:r>
        <w:tab/>
        <w:t>Pozostałe wymagania dotyczące wykonania dokumentacji.</w:t>
      </w:r>
    </w:p>
    <w:p w14:paraId="17A7AED2" w14:textId="77777777" w:rsidR="001F4DF8" w:rsidRDefault="001F4DF8" w:rsidP="007F5BC4">
      <w:pPr>
        <w:spacing w:after="0"/>
        <w:ind w:left="851" w:hanging="142"/>
        <w:jc w:val="both"/>
      </w:pPr>
      <w:r>
        <w:t>-</w:t>
      </w:r>
      <w:r>
        <w:tab/>
        <w:t xml:space="preserve">Należy uzyskać wszystkie wymagane prawem zgody, opinie, uzgodnienia, pozwolenia i decyzje umożliwiające wykonanie robót objętych niniejszym zamówieniem. Dokumentację należy opracować zgodnie z wytycznymi określonymi w planie </w:t>
      </w:r>
      <w:r w:rsidR="000534A7">
        <w:t>zagospodarowania przestrzennego;</w:t>
      </w:r>
    </w:p>
    <w:p w14:paraId="16EA74A6" w14:textId="77777777" w:rsidR="001F4DF8" w:rsidRDefault="001F4DF8" w:rsidP="007F5BC4">
      <w:pPr>
        <w:spacing w:after="0"/>
        <w:ind w:left="851" w:hanging="142"/>
        <w:jc w:val="both"/>
      </w:pPr>
      <w:r>
        <w:t>-</w:t>
      </w:r>
      <w:r>
        <w:tab/>
        <w:t xml:space="preserve">Bezwzględnie wymagane jest spełnienie wymagań wynikających z obowiązujących przepisów w zakresie bezpieczeństwa pożarowego, bezpieczeństwa użytkowania, odpowiednich warunków higienicznych i zdrowotnych oraz ochrony środowiska, ochrony przed hałasem i </w:t>
      </w:r>
      <w:r w:rsidR="000534A7">
        <w:t>drganiami, oszczędności energii;</w:t>
      </w:r>
    </w:p>
    <w:p w14:paraId="3B89CD49" w14:textId="77777777" w:rsidR="001F4DF8" w:rsidRDefault="001F4DF8" w:rsidP="007F5BC4">
      <w:pPr>
        <w:spacing w:after="0"/>
        <w:ind w:left="851" w:hanging="142"/>
        <w:jc w:val="both"/>
      </w:pPr>
      <w:r>
        <w:t>-</w:t>
      </w:r>
      <w:r>
        <w:tab/>
        <w:t>Należy zapewnić sprawdzenie poszczególnych projektów przez osoby posi</w:t>
      </w:r>
      <w:r w:rsidR="000534A7">
        <w:t>adające odpowiednie uprawnienia;</w:t>
      </w:r>
    </w:p>
    <w:p w14:paraId="30954036" w14:textId="77777777" w:rsidR="001F4DF8" w:rsidRDefault="001F4DF8" w:rsidP="007F5BC4">
      <w:pPr>
        <w:spacing w:after="0"/>
        <w:ind w:left="851" w:hanging="142"/>
        <w:jc w:val="both"/>
      </w:pPr>
      <w:r>
        <w:t>-</w:t>
      </w:r>
      <w:r>
        <w:tab/>
        <w:t>Dokumentację projektową należy odpowiednio skom</w:t>
      </w:r>
      <w:r w:rsidR="000534A7">
        <w:t>pletować w oddzielnych teczkach;</w:t>
      </w:r>
    </w:p>
    <w:p w14:paraId="68CD3786" w14:textId="77777777" w:rsidR="001F4DF8" w:rsidRDefault="001F4DF8" w:rsidP="007F5BC4">
      <w:pPr>
        <w:spacing w:after="0"/>
        <w:ind w:left="851" w:hanging="142"/>
        <w:jc w:val="both"/>
      </w:pPr>
      <w:r>
        <w:t>-</w:t>
      </w:r>
      <w:r>
        <w:tab/>
        <w:t>Wszystkie odstępstwa od wskazanych w niniejszym opracowaniu wytycznych wymagają pisemnej zgody Zamawiającego pod rygorem odmowy przez Zamawiającego odbioru przedmiotowej dokumentacji. </w:t>
      </w:r>
    </w:p>
    <w:p w14:paraId="48580634" w14:textId="77777777" w:rsidR="008F5084" w:rsidRDefault="008F5084" w:rsidP="007F5BC4">
      <w:pPr>
        <w:spacing w:after="0"/>
        <w:ind w:left="851" w:hanging="142"/>
        <w:jc w:val="both"/>
      </w:pPr>
    </w:p>
    <w:p w14:paraId="23D7FCB4" w14:textId="77777777" w:rsidR="001F4DF8" w:rsidRPr="001F4DF8" w:rsidRDefault="001F4DF8" w:rsidP="001F4DF8">
      <w:pPr>
        <w:rPr>
          <w:b/>
        </w:rPr>
      </w:pPr>
      <w:r w:rsidRPr="001F4DF8">
        <w:rPr>
          <w:b/>
        </w:rPr>
        <w:t>III. CZĘŚĆ INFORMACYJNA.</w:t>
      </w:r>
    </w:p>
    <w:p w14:paraId="7B66FB4E" w14:textId="39C3025A" w:rsidR="001F4DF8" w:rsidRDefault="001F4DF8" w:rsidP="000453CE">
      <w:pPr>
        <w:ind w:left="567" w:hanging="284"/>
        <w:jc w:val="both"/>
      </w:pPr>
      <w:r>
        <w:t>1.</w:t>
      </w:r>
      <w:r w:rsidR="000453CE">
        <w:t xml:space="preserve"> </w:t>
      </w:r>
      <w:r>
        <w:t xml:space="preserve">Zamawiający przekaże Wykonawcy oświadczenie o prawie do dysponowania nieruchomością na jego pisemny wniosek. We wniosku tym Wykonawca będzie zobowiązany do wskazania działek, dla których ma być wystawione oświadczenie. </w:t>
      </w:r>
    </w:p>
    <w:p w14:paraId="38C3E71B" w14:textId="5956FBD0" w:rsidR="007D642A" w:rsidRDefault="001F4DF8" w:rsidP="000453CE">
      <w:pPr>
        <w:ind w:left="567" w:hanging="284"/>
        <w:jc w:val="both"/>
      </w:pPr>
      <w:r>
        <w:t>2.</w:t>
      </w:r>
      <w:r w:rsidR="000453CE">
        <w:t xml:space="preserve"> </w:t>
      </w:r>
      <w:r>
        <w:t>Zamawiający przekaże Wykonawcy upoważnienie (pełnomocnictwo) do reprezentowania                       i występowania w imieniu Zamawiającego w sprawach dotyczących projektowania, w tym uzyskania decyzji pozwolenia na budowę zezwalającej na wykonanie robót budowlanych, na ich pisemny wniosek.</w:t>
      </w:r>
    </w:p>
    <w:p w14:paraId="0022FD2B" w14:textId="77777777" w:rsidR="001F4DF8" w:rsidRDefault="007D642A" w:rsidP="000453CE">
      <w:pPr>
        <w:ind w:left="567" w:hanging="284"/>
        <w:jc w:val="both"/>
      </w:pPr>
      <w:r>
        <w:br w:type="column"/>
      </w:r>
    </w:p>
    <w:p w14:paraId="4CCBBFCB" w14:textId="51A3C63A" w:rsidR="00AB633F" w:rsidRPr="008236A4" w:rsidRDefault="00AB633F" w:rsidP="00AB633F">
      <w:pPr>
        <w:rPr>
          <w:b/>
        </w:rPr>
      </w:pPr>
      <w:r w:rsidRPr="008236A4">
        <w:rPr>
          <w:b/>
        </w:rPr>
        <w:t xml:space="preserve">IV. </w:t>
      </w:r>
      <w:r w:rsidR="0042567C" w:rsidRPr="008236A4">
        <w:rPr>
          <w:b/>
        </w:rPr>
        <w:t>WYMAGANIA ORGANIZACYJNE:</w:t>
      </w:r>
    </w:p>
    <w:p w14:paraId="0837E184" w14:textId="27D69A4D" w:rsidR="00065728" w:rsidRPr="008236A4" w:rsidRDefault="007D28A3" w:rsidP="00173478">
      <w:pPr>
        <w:pStyle w:val="Akapitzlist"/>
        <w:numPr>
          <w:ilvl w:val="0"/>
          <w:numId w:val="1"/>
        </w:numPr>
        <w:rPr>
          <w:bCs/>
        </w:rPr>
      </w:pPr>
      <w:r w:rsidRPr="008236A4">
        <w:rPr>
          <w:b/>
        </w:rPr>
        <w:t>Termin realizacji zamówienia</w:t>
      </w:r>
      <w:r w:rsidR="00E24818" w:rsidRPr="008236A4">
        <w:rPr>
          <w:b/>
        </w:rPr>
        <w:t xml:space="preserve">: </w:t>
      </w:r>
      <w:r w:rsidR="00173478" w:rsidRPr="008236A4">
        <w:rPr>
          <w:b/>
        </w:rPr>
        <w:t xml:space="preserve"> </w:t>
      </w:r>
      <w:r w:rsidR="00CC4CC0" w:rsidRPr="008236A4">
        <w:rPr>
          <w:b/>
        </w:rPr>
        <w:t xml:space="preserve">przez okres </w:t>
      </w:r>
      <w:r w:rsidR="008236A4" w:rsidRPr="008236A4">
        <w:rPr>
          <w:b/>
        </w:rPr>
        <w:t>6</w:t>
      </w:r>
      <w:r w:rsidR="00CC4CC0" w:rsidRPr="008236A4">
        <w:rPr>
          <w:b/>
        </w:rPr>
        <w:t xml:space="preserve"> </w:t>
      </w:r>
      <w:r w:rsidR="00173478" w:rsidRPr="008236A4">
        <w:rPr>
          <w:b/>
        </w:rPr>
        <w:t>m</w:t>
      </w:r>
      <w:r w:rsidR="00CC4CC0" w:rsidRPr="008236A4">
        <w:rPr>
          <w:b/>
        </w:rPr>
        <w:t xml:space="preserve">iesięcy </w:t>
      </w:r>
      <w:r w:rsidR="00643280" w:rsidRPr="008236A4">
        <w:rPr>
          <w:b/>
        </w:rPr>
        <w:t>od dnia zawarcia umow</w:t>
      </w:r>
      <w:r w:rsidR="00173478" w:rsidRPr="008236A4">
        <w:rPr>
          <w:b/>
        </w:rPr>
        <w:t>y</w:t>
      </w:r>
      <w:r w:rsidR="00173478" w:rsidRPr="008236A4">
        <w:rPr>
          <w:bCs/>
        </w:rPr>
        <w:t>.</w:t>
      </w:r>
    </w:p>
    <w:p w14:paraId="77F8143C" w14:textId="417F1CDF" w:rsidR="00CB56B7" w:rsidRPr="008236A4" w:rsidRDefault="00CB56B7" w:rsidP="006B17B9">
      <w:pPr>
        <w:pStyle w:val="Akapitzlist"/>
        <w:numPr>
          <w:ilvl w:val="0"/>
          <w:numId w:val="1"/>
        </w:numPr>
        <w:jc w:val="both"/>
        <w:rPr>
          <w:bCs/>
        </w:rPr>
      </w:pPr>
      <w:r w:rsidRPr="008236A4">
        <w:rPr>
          <w:bCs/>
        </w:rPr>
        <w:t xml:space="preserve">Wynagrodzenie zostanie podzielone na etapy. </w:t>
      </w:r>
      <w:r w:rsidR="0010170E" w:rsidRPr="008236A4">
        <w:rPr>
          <w:bCs/>
        </w:rPr>
        <w:t xml:space="preserve">Po opracowaniu </w:t>
      </w:r>
      <w:r w:rsidR="0010170E" w:rsidRPr="008236A4">
        <w:t>projektu architektoniczno-budowlanego wraz z projektami te</w:t>
      </w:r>
      <w:r w:rsidR="006B17B9" w:rsidRPr="008236A4">
        <w:t>c</w:t>
      </w:r>
      <w:r w:rsidR="0010170E" w:rsidRPr="008236A4">
        <w:t>hnicznymi</w:t>
      </w:r>
      <w:r w:rsidRPr="008236A4">
        <w:rPr>
          <w:bCs/>
        </w:rPr>
        <w:t xml:space="preserve"> zostanie wypłacone 70%, pozostała część będzie wypłacona po uzyskaniu </w:t>
      </w:r>
      <w:r w:rsidR="00CC23C9" w:rsidRPr="008236A4">
        <w:rPr>
          <w:bCs/>
        </w:rPr>
        <w:t>pozwolenia na budowę</w:t>
      </w:r>
      <w:r w:rsidRPr="008236A4">
        <w:rPr>
          <w:bCs/>
        </w:rPr>
        <w:t xml:space="preserve"> w drodze decyzji właściwego organu administrac</w:t>
      </w:r>
      <w:r w:rsidR="0077030E" w:rsidRPr="008236A4">
        <w:rPr>
          <w:bCs/>
        </w:rPr>
        <w:t>yjnego</w:t>
      </w:r>
      <w:r w:rsidRPr="008236A4">
        <w:rPr>
          <w:bCs/>
        </w:rPr>
        <w:t xml:space="preserve">. </w:t>
      </w:r>
    </w:p>
    <w:p w14:paraId="032D29BA" w14:textId="651F7338" w:rsidR="00CB56B7" w:rsidRPr="008236A4" w:rsidRDefault="00CB56B7" w:rsidP="00CB56B7">
      <w:pPr>
        <w:pStyle w:val="Akapitzlist"/>
        <w:numPr>
          <w:ilvl w:val="0"/>
          <w:numId w:val="1"/>
        </w:numPr>
        <w:rPr>
          <w:bCs/>
        </w:rPr>
      </w:pPr>
      <w:r w:rsidRPr="008236A4">
        <w:rPr>
          <w:bCs/>
        </w:rPr>
        <w:t>Wynagrodzenie wypłacone zostanie w terminie 60 dni od daty otrzymania prawidłowo</w:t>
      </w:r>
      <w:r w:rsidR="0063608C" w:rsidRPr="008236A4">
        <w:rPr>
          <w:bCs/>
        </w:rPr>
        <w:t xml:space="preserve"> </w:t>
      </w:r>
      <w:r w:rsidRPr="008236A4">
        <w:rPr>
          <w:bCs/>
        </w:rPr>
        <w:t>wystawionej faktury.</w:t>
      </w:r>
    </w:p>
    <w:p w14:paraId="45C8EA1A" w14:textId="514B53D0" w:rsidR="00536005" w:rsidRPr="00536005" w:rsidRDefault="00536005" w:rsidP="00536005">
      <w:pPr>
        <w:rPr>
          <w:bCs/>
        </w:rPr>
      </w:pPr>
      <w:r w:rsidRPr="008236A4">
        <w:rPr>
          <w:b/>
          <w:bCs/>
          <w:iCs/>
        </w:rPr>
        <w:t>Proszę o przygotowanie oferty cenowej osobno dla każde</w:t>
      </w:r>
      <w:r w:rsidR="00DB4C1B" w:rsidRPr="008236A4">
        <w:rPr>
          <w:b/>
          <w:bCs/>
          <w:iCs/>
        </w:rPr>
        <w:t xml:space="preserve">j </w:t>
      </w:r>
      <w:r w:rsidR="00DB4C1B" w:rsidRPr="008236A4">
        <w:rPr>
          <w:b/>
          <w:bCs/>
        </w:rPr>
        <w:t>ze stacji pozyskiwania azotu.</w:t>
      </w:r>
    </w:p>
    <w:p w14:paraId="6176E3D3" w14:textId="77777777" w:rsidR="00173478" w:rsidRPr="00173478" w:rsidRDefault="00173478" w:rsidP="0063608C">
      <w:pPr>
        <w:pStyle w:val="Akapitzlist"/>
        <w:jc w:val="both"/>
        <w:rPr>
          <w:bCs/>
        </w:rPr>
      </w:pPr>
    </w:p>
    <w:p w14:paraId="194C0EF5" w14:textId="77777777" w:rsidR="00E00FA7" w:rsidRPr="001F4DF8" w:rsidRDefault="00E00FA7" w:rsidP="00AB633F">
      <w:pPr>
        <w:rPr>
          <w:b/>
        </w:rPr>
      </w:pPr>
    </w:p>
    <w:p w14:paraId="2CE7989B" w14:textId="77777777" w:rsidR="00AB633F" w:rsidRDefault="00AB633F" w:rsidP="000453CE">
      <w:pPr>
        <w:ind w:left="567" w:hanging="284"/>
        <w:jc w:val="both"/>
      </w:pPr>
    </w:p>
    <w:p w14:paraId="756B1409" w14:textId="77777777" w:rsidR="00AB633F" w:rsidRDefault="00AB633F" w:rsidP="000453CE">
      <w:pPr>
        <w:ind w:left="567" w:hanging="284"/>
        <w:jc w:val="both"/>
      </w:pPr>
    </w:p>
    <w:p w14:paraId="4D028542" w14:textId="77777777" w:rsidR="001F4DF8" w:rsidRDefault="001F4DF8" w:rsidP="001F4DF8"/>
    <w:p w14:paraId="74BF1615" w14:textId="77777777" w:rsidR="008770D3" w:rsidRDefault="008770D3"/>
    <w:sectPr w:rsidR="008770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24C4CB" w14:textId="77777777" w:rsidR="002001BA" w:rsidRDefault="002001BA" w:rsidP="001F4DF8">
      <w:pPr>
        <w:spacing w:after="0" w:line="240" w:lineRule="auto"/>
      </w:pPr>
      <w:r>
        <w:separator/>
      </w:r>
    </w:p>
  </w:endnote>
  <w:endnote w:type="continuationSeparator" w:id="0">
    <w:p w14:paraId="47E5EF26" w14:textId="77777777" w:rsidR="002001BA" w:rsidRDefault="002001BA" w:rsidP="001F4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649B70" w14:textId="77777777" w:rsidR="002001BA" w:rsidRDefault="002001BA" w:rsidP="001F4DF8">
      <w:pPr>
        <w:spacing w:after="0" w:line="240" w:lineRule="auto"/>
      </w:pPr>
      <w:r>
        <w:separator/>
      </w:r>
    </w:p>
  </w:footnote>
  <w:footnote w:type="continuationSeparator" w:id="0">
    <w:p w14:paraId="1B1D832A" w14:textId="77777777" w:rsidR="002001BA" w:rsidRDefault="002001BA" w:rsidP="001F4D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53D0F"/>
    <w:multiLevelType w:val="hybridMultilevel"/>
    <w:tmpl w:val="68E0EF74"/>
    <w:lvl w:ilvl="0" w:tplc="BC3281D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651CA"/>
    <w:multiLevelType w:val="hybridMultilevel"/>
    <w:tmpl w:val="F4FC2F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EF412F4"/>
    <w:multiLevelType w:val="hybridMultilevel"/>
    <w:tmpl w:val="BD4474D8"/>
    <w:lvl w:ilvl="0" w:tplc="2B3040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EA4"/>
    <w:rsid w:val="00035080"/>
    <w:rsid w:val="00040E1C"/>
    <w:rsid w:val="00041C30"/>
    <w:rsid w:val="000453CE"/>
    <w:rsid w:val="000534A7"/>
    <w:rsid w:val="00065728"/>
    <w:rsid w:val="0008011E"/>
    <w:rsid w:val="00093793"/>
    <w:rsid w:val="0010170E"/>
    <w:rsid w:val="00164EA4"/>
    <w:rsid w:val="00173478"/>
    <w:rsid w:val="001B754F"/>
    <w:rsid w:val="001F4DF8"/>
    <w:rsid w:val="002001BA"/>
    <w:rsid w:val="002351D3"/>
    <w:rsid w:val="002535FE"/>
    <w:rsid w:val="002564F6"/>
    <w:rsid w:val="00293206"/>
    <w:rsid w:val="003B76A6"/>
    <w:rsid w:val="003D5B64"/>
    <w:rsid w:val="0042567C"/>
    <w:rsid w:val="004303A6"/>
    <w:rsid w:val="00536005"/>
    <w:rsid w:val="00550020"/>
    <w:rsid w:val="00563061"/>
    <w:rsid w:val="00565663"/>
    <w:rsid w:val="005F3C7A"/>
    <w:rsid w:val="00600407"/>
    <w:rsid w:val="0061236A"/>
    <w:rsid w:val="0063608C"/>
    <w:rsid w:val="00643280"/>
    <w:rsid w:val="006B17B9"/>
    <w:rsid w:val="0077030E"/>
    <w:rsid w:val="007D28A3"/>
    <w:rsid w:val="007D642A"/>
    <w:rsid w:val="007F5BC4"/>
    <w:rsid w:val="008236A4"/>
    <w:rsid w:val="00833E2B"/>
    <w:rsid w:val="008770D3"/>
    <w:rsid w:val="008B2BC7"/>
    <w:rsid w:val="008C654F"/>
    <w:rsid w:val="008F5084"/>
    <w:rsid w:val="00912B45"/>
    <w:rsid w:val="0096664E"/>
    <w:rsid w:val="00967CF1"/>
    <w:rsid w:val="00A51D41"/>
    <w:rsid w:val="00AB633F"/>
    <w:rsid w:val="00BA3808"/>
    <w:rsid w:val="00BC1AB1"/>
    <w:rsid w:val="00C55AC1"/>
    <w:rsid w:val="00CB56B7"/>
    <w:rsid w:val="00CC23C9"/>
    <w:rsid w:val="00CC4CC0"/>
    <w:rsid w:val="00D0795F"/>
    <w:rsid w:val="00D13A32"/>
    <w:rsid w:val="00DB4C1B"/>
    <w:rsid w:val="00E00FA7"/>
    <w:rsid w:val="00E24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71144A"/>
  <w15:chartTrackingRefBased/>
  <w15:docId w15:val="{7650AB7F-0C9F-4103-A817-6D3A64C1C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0F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1115</TotalTime>
  <Pages>5</Pages>
  <Words>1567</Words>
  <Characters>9403</Characters>
  <Application>Microsoft Office Word</Application>
  <DocSecurity>4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10949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Szlósarczyk Artur (PKW)</dc:creator>
  <cp:keywords/>
  <dc:description/>
  <cp:lastModifiedBy>Szlósarczyk Artur (PKW)</cp:lastModifiedBy>
  <cp:revision>2</cp:revision>
  <dcterms:created xsi:type="dcterms:W3CDTF">2024-10-29T06:06:00Z</dcterms:created>
  <dcterms:modified xsi:type="dcterms:W3CDTF">2024-10-29T06:06:00Z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2024-10-26T06:13:16Z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8e4d7a9b-3b7f-47db-aad8-55814e285966</vt:lpwstr>
  </property>
  <property fmtid="{D5CDD505-2E9C-101B-9397-08002B2CF9AE}" pid="8" name="MSIP_Label_defa4170-0d19-0005-0004-bc88714345d2_ContentBits">
    <vt:lpwstr>0</vt:lpwstr>
  </property>
</Properties>
</file>