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BCDA6" w14:textId="77777777" w:rsidR="00FF141E" w:rsidRPr="0058067C" w:rsidRDefault="00FF141E" w:rsidP="00637233">
      <w:pPr>
        <w:spacing w:line="276" w:lineRule="auto"/>
        <w:rPr>
          <w:rFonts w:cs="Arial"/>
          <w:sz w:val="22"/>
          <w:szCs w:val="22"/>
        </w:rPr>
      </w:pPr>
      <w:r w:rsidRPr="0058067C">
        <w:rPr>
          <w:rFonts w:cs="Arial"/>
          <w:sz w:val="22"/>
          <w:szCs w:val="22"/>
        </w:rPr>
        <w:t>Zakład Górniczy Janina w Libiążu</w:t>
      </w:r>
    </w:p>
    <w:p w14:paraId="08AD1A92" w14:textId="77777777" w:rsidR="00FF141E" w:rsidRPr="0058067C" w:rsidRDefault="00FF141E" w:rsidP="00637233">
      <w:pPr>
        <w:spacing w:line="276" w:lineRule="auto"/>
        <w:rPr>
          <w:rFonts w:cs="Arial"/>
          <w:sz w:val="22"/>
          <w:szCs w:val="22"/>
        </w:rPr>
      </w:pPr>
      <w:r w:rsidRPr="0058067C">
        <w:rPr>
          <w:rFonts w:cs="Arial"/>
          <w:sz w:val="22"/>
          <w:szCs w:val="22"/>
        </w:rPr>
        <w:t>Dział Wentylacji</w:t>
      </w:r>
    </w:p>
    <w:p w14:paraId="73E10E87" w14:textId="77777777" w:rsidR="00FF141E" w:rsidRPr="0058067C" w:rsidRDefault="00FF141E" w:rsidP="00637233">
      <w:pPr>
        <w:spacing w:line="276" w:lineRule="auto"/>
        <w:rPr>
          <w:rFonts w:cs="Arial"/>
          <w:sz w:val="22"/>
          <w:szCs w:val="22"/>
        </w:rPr>
      </w:pPr>
      <w:r w:rsidRPr="0058067C">
        <w:rPr>
          <w:rFonts w:cs="Arial"/>
          <w:sz w:val="22"/>
          <w:szCs w:val="22"/>
        </w:rPr>
        <w:t>Oddział Lampowni</w:t>
      </w:r>
      <w:r w:rsidR="00637233">
        <w:rPr>
          <w:rFonts w:cs="Arial"/>
          <w:sz w:val="22"/>
          <w:szCs w:val="22"/>
        </w:rPr>
        <w:t xml:space="preserve"> </w:t>
      </w:r>
      <w:r w:rsidRPr="0058067C">
        <w:rPr>
          <w:rFonts w:cs="Arial"/>
          <w:sz w:val="22"/>
          <w:szCs w:val="22"/>
        </w:rPr>
        <w:t xml:space="preserve"> i Gospodarki Aparatami Ucieczkowymi</w:t>
      </w:r>
    </w:p>
    <w:p w14:paraId="1BF759CA" w14:textId="77777777" w:rsidR="00FF141E" w:rsidRDefault="00FF141E" w:rsidP="00637233">
      <w:pPr>
        <w:spacing w:line="276" w:lineRule="auto"/>
        <w:ind w:left="851" w:hanging="851"/>
        <w:rPr>
          <w:rFonts w:cs="Arial"/>
          <w:sz w:val="22"/>
          <w:szCs w:val="22"/>
        </w:rPr>
      </w:pPr>
    </w:p>
    <w:p w14:paraId="565DE1BE" w14:textId="4E039F38" w:rsidR="009E2D83" w:rsidRPr="0058067C" w:rsidRDefault="001912AB" w:rsidP="00637233">
      <w:pPr>
        <w:spacing w:line="276" w:lineRule="auto"/>
        <w:ind w:left="993" w:hanging="993"/>
        <w:rPr>
          <w:rFonts w:cs="Arial"/>
          <w:sz w:val="22"/>
          <w:szCs w:val="22"/>
        </w:rPr>
      </w:pPr>
      <w:r w:rsidRPr="0058067C">
        <w:rPr>
          <w:rFonts w:cs="Arial"/>
          <w:sz w:val="22"/>
          <w:szCs w:val="22"/>
        </w:rPr>
        <w:t xml:space="preserve"> </w:t>
      </w:r>
      <w:r w:rsidR="009E2D83" w:rsidRPr="00637233">
        <w:rPr>
          <w:rFonts w:cs="Arial"/>
          <w:b/>
          <w:sz w:val="22"/>
          <w:szCs w:val="22"/>
        </w:rPr>
        <w:t>Dotyczy</w:t>
      </w:r>
      <w:r w:rsidR="009E2D83" w:rsidRPr="0058067C">
        <w:rPr>
          <w:rFonts w:cs="Arial"/>
          <w:sz w:val="22"/>
          <w:szCs w:val="22"/>
        </w:rPr>
        <w:t xml:space="preserve">: </w:t>
      </w:r>
      <w:r w:rsidR="00292E32" w:rsidRPr="00292E32">
        <w:rPr>
          <w:rFonts w:cs="Arial"/>
          <w:sz w:val="22"/>
          <w:szCs w:val="22"/>
          <w:u w:val="single"/>
        </w:rPr>
        <w:t>Robota budowalna – wykonanie remontu wraz z modernizacją Budynku Lampowni dla Południowego Koncernu Węglowego S.A. – Zakład Górniczy Janina.</w:t>
      </w:r>
    </w:p>
    <w:p w14:paraId="6AAA2AD6" w14:textId="77777777" w:rsidR="009E2D83" w:rsidRPr="0058067C" w:rsidRDefault="009E2D83" w:rsidP="00637233">
      <w:pPr>
        <w:spacing w:line="276" w:lineRule="auto"/>
        <w:jc w:val="both"/>
        <w:rPr>
          <w:rFonts w:cs="Arial"/>
          <w:sz w:val="22"/>
          <w:szCs w:val="22"/>
        </w:rPr>
      </w:pPr>
    </w:p>
    <w:p w14:paraId="5CF91308" w14:textId="77777777" w:rsidR="009E2D83" w:rsidRPr="0058067C" w:rsidRDefault="009E2D83" w:rsidP="00637233">
      <w:pPr>
        <w:spacing w:line="276" w:lineRule="auto"/>
        <w:ind w:firstLine="708"/>
        <w:jc w:val="both"/>
        <w:rPr>
          <w:rFonts w:cs="Arial"/>
          <w:sz w:val="22"/>
          <w:szCs w:val="22"/>
        </w:rPr>
      </w:pPr>
    </w:p>
    <w:p w14:paraId="5A5BFBE9" w14:textId="77777777" w:rsidR="00293D63" w:rsidRPr="0058067C" w:rsidRDefault="00293D63" w:rsidP="00637233">
      <w:pPr>
        <w:pStyle w:val="Akapitzlist"/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b/>
        </w:rPr>
      </w:pPr>
      <w:r w:rsidRPr="0058067C">
        <w:rPr>
          <w:rFonts w:ascii="Arial" w:hAnsi="Arial" w:cs="Arial"/>
          <w:b/>
        </w:rPr>
        <w:t>Opis przedmiotu zamówienia</w:t>
      </w:r>
    </w:p>
    <w:p w14:paraId="15DC09F7" w14:textId="77777777" w:rsidR="00293D63" w:rsidRPr="0058067C" w:rsidRDefault="00293D63" w:rsidP="00637233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58067C">
        <w:rPr>
          <w:rFonts w:ascii="Arial" w:hAnsi="Arial" w:cs="Arial"/>
          <w:b/>
          <w:bCs/>
        </w:rPr>
        <w:t>Przedmiot modernizacji</w:t>
      </w:r>
      <w:r w:rsidR="00E65826" w:rsidRPr="0058067C">
        <w:rPr>
          <w:rFonts w:ascii="Arial" w:hAnsi="Arial" w:cs="Arial"/>
          <w:b/>
          <w:bCs/>
        </w:rPr>
        <w:t xml:space="preserve"> - </w:t>
      </w:r>
      <w:r w:rsidR="00E65826" w:rsidRPr="0058067C">
        <w:rPr>
          <w:rFonts w:ascii="Arial" w:hAnsi="Arial" w:cs="Arial"/>
        </w:rPr>
        <w:t>budynek jest obiektem o konstrukcji nośnej żelbetowej, ściany zewnętrzne oraz podziału wewnętrznego murowane, dach o konstrukcji żelbetowo-drewnianej, pokrycie dachu blacha trapezowa. W budynku znajdują się pomieszczenia przeznaczone do ładowania i konserwacji górniczych lamp akumulatorowych, przechowywania i konserwacji masek przeciwpyłowych.</w:t>
      </w:r>
    </w:p>
    <w:p w14:paraId="32515C6F" w14:textId="77777777" w:rsidR="00E65826" w:rsidRPr="0058067C" w:rsidRDefault="00E65826" w:rsidP="00637233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b/>
          <w:bCs/>
        </w:rPr>
      </w:pPr>
      <w:r w:rsidRPr="0058067C">
        <w:rPr>
          <w:rFonts w:ascii="Arial" w:hAnsi="Arial" w:cs="Arial"/>
          <w:b/>
          <w:bCs/>
        </w:rPr>
        <w:t>Podstawowe parametry obiektu:</w:t>
      </w:r>
    </w:p>
    <w:p w14:paraId="7653D9D9" w14:textId="77777777" w:rsidR="00E65826" w:rsidRPr="0058067C" w:rsidRDefault="00E65826" w:rsidP="00637233">
      <w:pPr>
        <w:numPr>
          <w:ilvl w:val="0"/>
          <w:numId w:val="16"/>
        </w:numPr>
        <w:spacing w:line="276" w:lineRule="auto"/>
        <w:jc w:val="both"/>
        <w:rPr>
          <w:rFonts w:cs="Arial"/>
          <w:sz w:val="22"/>
          <w:szCs w:val="22"/>
        </w:rPr>
      </w:pPr>
      <w:r w:rsidRPr="0058067C">
        <w:rPr>
          <w:rFonts w:cs="Arial"/>
          <w:sz w:val="22"/>
          <w:szCs w:val="22"/>
        </w:rPr>
        <w:t xml:space="preserve">szerokość – </w:t>
      </w:r>
      <w:smartTag w:uri="urn:schemas-microsoft-com:office:smarttags" w:element="metricconverter">
        <w:smartTagPr>
          <w:attr w:name="ProductID" w:val="15,2 m"/>
        </w:smartTagPr>
        <w:r w:rsidRPr="0058067C">
          <w:rPr>
            <w:rFonts w:cs="Arial"/>
            <w:sz w:val="22"/>
            <w:szCs w:val="22"/>
          </w:rPr>
          <w:t>15,2 m</w:t>
        </w:r>
      </w:smartTag>
      <w:r w:rsidRPr="0058067C">
        <w:rPr>
          <w:rFonts w:cs="Arial"/>
          <w:sz w:val="22"/>
          <w:szCs w:val="22"/>
        </w:rPr>
        <w:t>,</w:t>
      </w:r>
    </w:p>
    <w:p w14:paraId="09D95DA2" w14:textId="77777777" w:rsidR="00E65826" w:rsidRPr="0058067C" w:rsidRDefault="00E65826" w:rsidP="00637233">
      <w:pPr>
        <w:numPr>
          <w:ilvl w:val="0"/>
          <w:numId w:val="16"/>
        </w:numPr>
        <w:spacing w:line="276" w:lineRule="auto"/>
        <w:jc w:val="both"/>
        <w:rPr>
          <w:rFonts w:cs="Arial"/>
          <w:sz w:val="22"/>
          <w:szCs w:val="22"/>
        </w:rPr>
      </w:pPr>
      <w:r w:rsidRPr="0058067C">
        <w:rPr>
          <w:rFonts w:cs="Arial"/>
          <w:sz w:val="22"/>
          <w:szCs w:val="22"/>
        </w:rPr>
        <w:t xml:space="preserve">wysokość – </w:t>
      </w:r>
      <w:smartTag w:uri="urn:schemas-microsoft-com:office:smarttags" w:element="metricconverter">
        <w:smartTagPr>
          <w:attr w:name="ProductID" w:val="12,8 m"/>
        </w:smartTagPr>
        <w:r w:rsidRPr="0058067C">
          <w:rPr>
            <w:rFonts w:cs="Arial"/>
            <w:sz w:val="22"/>
            <w:szCs w:val="22"/>
          </w:rPr>
          <w:t>12,8 m</w:t>
        </w:r>
      </w:smartTag>
      <w:r w:rsidRPr="0058067C">
        <w:rPr>
          <w:rFonts w:cs="Arial"/>
          <w:sz w:val="22"/>
          <w:szCs w:val="22"/>
        </w:rPr>
        <w:t>,</w:t>
      </w:r>
    </w:p>
    <w:p w14:paraId="72E9D6CE" w14:textId="77777777" w:rsidR="00E65826" w:rsidRPr="0058067C" w:rsidRDefault="00E65826" w:rsidP="00637233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bCs/>
        </w:rPr>
      </w:pPr>
      <w:r w:rsidRPr="0058067C">
        <w:rPr>
          <w:rFonts w:ascii="Arial" w:hAnsi="Arial" w:cs="Arial"/>
        </w:rPr>
        <w:t>długość – 48,40 m,</w:t>
      </w:r>
    </w:p>
    <w:p w14:paraId="0FE29D91" w14:textId="77777777" w:rsidR="00E65826" w:rsidRPr="0058067C" w:rsidRDefault="0002296A" w:rsidP="00637233">
      <w:pPr>
        <w:numPr>
          <w:ilvl w:val="0"/>
          <w:numId w:val="16"/>
        </w:numPr>
        <w:spacing w:line="276" w:lineRule="auto"/>
        <w:jc w:val="both"/>
        <w:rPr>
          <w:rFonts w:cs="Arial"/>
          <w:sz w:val="22"/>
          <w:szCs w:val="22"/>
        </w:rPr>
      </w:pPr>
      <w:r w:rsidRPr="0058067C">
        <w:rPr>
          <w:rFonts w:cs="Arial"/>
          <w:sz w:val="22"/>
          <w:szCs w:val="22"/>
        </w:rPr>
        <w:t>p</w:t>
      </w:r>
      <w:r w:rsidR="00E65826" w:rsidRPr="0058067C">
        <w:rPr>
          <w:rFonts w:cs="Arial"/>
          <w:sz w:val="22"/>
          <w:szCs w:val="22"/>
        </w:rPr>
        <w:t xml:space="preserve">owierzchnia zabudowy budynku – </w:t>
      </w:r>
      <w:smartTag w:uri="urn:schemas-microsoft-com:office:smarttags" w:element="metricconverter">
        <w:smartTagPr>
          <w:attr w:name="ProductID" w:val="726,0 m2"/>
        </w:smartTagPr>
        <w:r w:rsidR="00E65826" w:rsidRPr="0058067C">
          <w:rPr>
            <w:rFonts w:cs="Arial"/>
            <w:sz w:val="22"/>
            <w:szCs w:val="22"/>
          </w:rPr>
          <w:t>726,0 m</w:t>
        </w:r>
        <w:r w:rsidR="00E65826" w:rsidRPr="0058067C">
          <w:rPr>
            <w:rFonts w:cs="Arial"/>
            <w:sz w:val="22"/>
            <w:szCs w:val="22"/>
            <w:vertAlign w:val="superscript"/>
          </w:rPr>
          <w:t>2</w:t>
        </w:r>
      </w:smartTag>
      <w:r w:rsidR="00E65826" w:rsidRPr="0058067C">
        <w:rPr>
          <w:rFonts w:cs="Arial"/>
          <w:sz w:val="22"/>
          <w:szCs w:val="22"/>
        </w:rPr>
        <w:t>,</w:t>
      </w:r>
    </w:p>
    <w:p w14:paraId="03C3798E" w14:textId="77777777" w:rsidR="00E65826" w:rsidRPr="0058067C" w:rsidRDefault="00E65826" w:rsidP="00637233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bCs/>
        </w:rPr>
      </w:pPr>
      <w:r w:rsidRPr="0058067C">
        <w:rPr>
          <w:rFonts w:ascii="Arial" w:hAnsi="Arial" w:cs="Arial"/>
          <w:bCs/>
        </w:rPr>
        <w:t xml:space="preserve">powierzchnia użytkowa - </w:t>
      </w:r>
      <w:r w:rsidRPr="0058067C">
        <w:rPr>
          <w:rFonts w:ascii="Arial" w:hAnsi="Arial" w:cs="Arial"/>
        </w:rPr>
        <w:t>643,11m</w:t>
      </w:r>
      <w:r w:rsidRPr="0058067C">
        <w:rPr>
          <w:rFonts w:ascii="Arial" w:hAnsi="Arial" w:cs="Arial"/>
          <w:vertAlign w:val="superscript"/>
        </w:rPr>
        <w:t>2</w:t>
      </w:r>
      <w:r w:rsidRPr="0058067C">
        <w:rPr>
          <w:rFonts w:ascii="Arial" w:hAnsi="Arial" w:cs="Arial"/>
        </w:rPr>
        <w:t>.</w:t>
      </w:r>
    </w:p>
    <w:p w14:paraId="0B2B2200" w14:textId="77777777" w:rsidR="00E65826" w:rsidRPr="0058067C" w:rsidRDefault="00E65826" w:rsidP="00637233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bCs/>
        </w:rPr>
      </w:pPr>
      <w:r w:rsidRPr="0058067C">
        <w:rPr>
          <w:rFonts w:ascii="Arial" w:hAnsi="Arial" w:cs="Arial"/>
          <w:b/>
          <w:bCs/>
        </w:rPr>
        <w:t>Cel modernizacji</w:t>
      </w:r>
      <w:r w:rsidRPr="0058067C">
        <w:rPr>
          <w:rFonts w:ascii="Arial" w:hAnsi="Arial" w:cs="Arial"/>
          <w:bCs/>
        </w:rPr>
        <w:t xml:space="preserve"> – poprawienie parametrów </w:t>
      </w:r>
      <w:r w:rsidR="0002296A" w:rsidRPr="0058067C">
        <w:rPr>
          <w:rFonts w:ascii="Arial" w:hAnsi="Arial" w:cs="Arial"/>
          <w:bCs/>
        </w:rPr>
        <w:t>cieplnych budynku, odnowienie powłok malarskich</w:t>
      </w:r>
      <w:r w:rsidR="00AA1153" w:rsidRPr="0058067C">
        <w:rPr>
          <w:rFonts w:ascii="Arial" w:hAnsi="Arial" w:cs="Arial"/>
          <w:bCs/>
        </w:rPr>
        <w:t>.</w:t>
      </w:r>
    </w:p>
    <w:p w14:paraId="4C571237" w14:textId="77777777" w:rsidR="009E2D83" w:rsidRDefault="009E2D83" w:rsidP="00637233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b/>
          <w:bCs/>
        </w:rPr>
      </w:pPr>
      <w:r w:rsidRPr="0058067C">
        <w:rPr>
          <w:rFonts w:ascii="Arial" w:hAnsi="Arial" w:cs="Arial"/>
          <w:b/>
          <w:bCs/>
        </w:rPr>
        <w:t>Przedmiot zamówienia oraz zakres prac obejmuje:</w:t>
      </w:r>
    </w:p>
    <w:p w14:paraId="656ADEAD" w14:textId="1DD19F84" w:rsidR="00047D7A" w:rsidRPr="003A2813" w:rsidRDefault="00AE5A31" w:rsidP="00047D7A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b/>
          <w:bCs/>
        </w:rPr>
      </w:pPr>
      <w:r w:rsidRPr="003A2813">
        <w:rPr>
          <w:rFonts w:ascii="Arial" w:hAnsi="Arial" w:cs="Arial"/>
          <w:b/>
          <w:bCs/>
          <w:i/>
          <w:iCs/>
        </w:rPr>
        <w:t>Modernizacja</w:t>
      </w:r>
    </w:p>
    <w:p w14:paraId="4362AF02" w14:textId="77777777" w:rsidR="009E2D83" w:rsidRPr="0058067C" w:rsidRDefault="009E2D83" w:rsidP="00637233">
      <w:pPr>
        <w:pStyle w:val="Akapitzlist"/>
        <w:numPr>
          <w:ilvl w:val="0"/>
          <w:numId w:val="2"/>
        </w:numPr>
        <w:spacing w:line="276" w:lineRule="auto"/>
        <w:ind w:left="1276"/>
        <w:rPr>
          <w:rFonts w:ascii="Arial" w:hAnsi="Arial" w:cs="Arial"/>
        </w:rPr>
      </w:pPr>
      <w:r w:rsidRPr="0058067C">
        <w:rPr>
          <w:rFonts w:ascii="Arial" w:hAnsi="Arial" w:cs="Arial"/>
        </w:rPr>
        <w:t>demontaż starych drzwi i okien,</w:t>
      </w:r>
    </w:p>
    <w:p w14:paraId="3BE0B033" w14:textId="77777777" w:rsidR="009E2D83" w:rsidRPr="0058067C" w:rsidRDefault="009E2D83" w:rsidP="00637233">
      <w:pPr>
        <w:pStyle w:val="Akapitzlist"/>
        <w:numPr>
          <w:ilvl w:val="0"/>
          <w:numId w:val="2"/>
        </w:numPr>
        <w:spacing w:line="276" w:lineRule="auto"/>
        <w:ind w:left="1276"/>
        <w:jc w:val="both"/>
        <w:rPr>
          <w:rFonts w:ascii="Arial" w:hAnsi="Arial" w:cs="Arial"/>
          <w:bCs/>
        </w:rPr>
      </w:pPr>
      <w:r w:rsidRPr="0058067C">
        <w:rPr>
          <w:rFonts w:ascii="Arial" w:hAnsi="Arial" w:cs="Arial"/>
          <w:bCs/>
        </w:rPr>
        <w:t>dostaw</w:t>
      </w:r>
      <w:r w:rsidR="0002296A" w:rsidRPr="0058067C">
        <w:rPr>
          <w:rFonts w:ascii="Arial" w:hAnsi="Arial" w:cs="Arial"/>
          <w:bCs/>
        </w:rPr>
        <w:t>ę</w:t>
      </w:r>
      <w:r w:rsidRPr="0058067C">
        <w:rPr>
          <w:rFonts w:ascii="Arial" w:hAnsi="Arial" w:cs="Arial"/>
          <w:bCs/>
        </w:rPr>
        <w:t xml:space="preserve"> do Zakładu Górniczego Janina w Libiążu ul. Górnicza 23, fabrycznie nowych:</w:t>
      </w:r>
    </w:p>
    <w:p w14:paraId="78E06E79" w14:textId="33839907" w:rsidR="00C635F3" w:rsidRDefault="00F226CF" w:rsidP="00637233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6D0166">
        <w:rPr>
          <w:rFonts w:ascii="Arial" w:hAnsi="Arial" w:cs="Arial"/>
          <w:bCs/>
        </w:rPr>
        <w:t xml:space="preserve"> szt. okien</w:t>
      </w:r>
      <w:r w:rsidR="00971FB2">
        <w:rPr>
          <w:rFonts w:ascii="Arial" w:hAnsi="Arial" w:cs="Arial"/>
          <w:bCs/>
        </w:rPr>
        <w:t xml:space="preserve"> PCV  koloru bia</w:t>
      </w:r>
      <w:r w:rsidR="00C635F3">
        <w:rPr>
          <w:rFonts w:ascii="Arial" w:hAnsi="Arial" w:cs="Arial"/>
          <w:bCs/>
        </w:rPr>
        <w:t>łego, o wymiarach otworu okiennego: s x h - 120 cm x 120 cm, stałych z</w:t>
      </w:r>
      <w:r w:rsidR="00C635F3" w:rsidRPr="0058067C">
        <w:rPr>
          <w:rFonts w:ascii="Arial" w:hAnsi="Arial" w:cs="Arial"/>
          <w:bCs/>
        </w:rPr>
        <w:t xml:space="preserve"> jednokomorową bezpieczną szybą zespoloną</w:t>
      </w:r>
      <w:r w:rsidR="00C635F3">
        <w:rPr>
          <w:rFonts w:ascii="Arial" w:hAnsi="Arial" w:cs="Arial"/>
          <w:bCs/>
        </w:rPr>
        <w:t>,</w:t>
      </w:r>
    </w:p>
    <w:p w14:paraId="6B2E5162" w14:textId="5C97DE34" w:rsidR="00F226CF" w:rsidRPr="00F226CF" w:rsidRDefault="00F226CF" w:rsidP="00F226CF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 szt. okien PCV  koloru białego, o wymiarach otworu okiennego: s x h - 126 cm x 126 cm, stałych z</w:t>
      </w:r>
      <w:r w:rsidRPr="0058067C">
        <w:rPr>
          <w:rFonts w:ascii="Arial" w:hAnsi="Arial" w:cs="Arial"/>
          <w:bCs/>
        </w:rPr>
        <w:t xml:space="preserve"> jednokomorową bezpieczną szybą zespoloną</w:t>
      </w:r>
      <w:r>
        <w:rPr>
          <w:rFonts w:ascii="Arial" w:hAnsi="Arial" w:cs="Arial"/>
          <w:bCs/>
        </w:rPr>
        <w:t>,</w:t>
      </w:r>
    </w:p>
    <w:p w14:paraId="72DC2D8F" w14:textId="04A01E57" w:rsidR="006073E9" w:rsidRDefault="00703946" w:rsidP="00637233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 szt. okna PCV  koloru białego, o wymiarach otworu okiennego: s x h - 1</w:t>
      </w:r>
      <w:r w:rsidR="00F226CF">
        <w:rPr>
          <w:rFonts w:ascii="Arial" w:hAnsi="Arial" w:cs="Arial"/>
          <w:bCs/>
        </w:rPr>
        <w:t>32</w:t>
      </w:r>
      <w:r>
        <w:rPr>
          <w:rFonts w:ascii="Arial" w:hAnsi="Arial" w:cs="Arial"/>
          <w:bCs/>
        </w:rPr>
        <w:t xml:space="preserve"> cm x 1</w:t>
      </w:r>
      <w:r w:rsidR="00F226CF">
        <w:rPr>
          <w:rFonts w:ascii="Arial" w:hAnsi="Arial" w:cs="Arial"/>
          <w:bCs/>
        </w:rPr>
        <w:t>16</w:t>
      </w:r>
      <w:r>
        <w:rPr>
          <w:rFonts w:ascii="Arial" w:hAnsi="Arial" w:cs="Arial"/>
          <w:bCs/>
        </w:rPr>
        <w:t xml:space="preserve"> cm, rozwierno-uchylnego, z</w:t>
      </w:r>
      <w:r w:rsidRPr="0058067C">
        <w:rPr>
          <w:rFonts w:ascii="Arial" w:hAnsi="Arial" w:cs="Arial"/>
          <w:bCs/>
        </w:rPr>
        <w:t xml:space="preserve"> jednokomorową bezpieczną szybą zespoloną</w:t>
      </w:r>
      <w:r>
        <w:rPr>
          <w:rFonts w:ascii="Arial" w:hAnsi="Arial" w:cs="Arial"/>
          <w:bCs/>
        </w:rPr>
        <w:t>,</w:t>
      </w:r>
    </w:p>
    <w:p w14:paraId="6AEE4271" w14:textId="7FDFDA88" w:rsidR="00703946" w:rsidRDefault="00703946" w:rsidP="00637233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 szt. okien PCV  koloru białego, o wymiarach otworu okiennego: s x h - 120 cm x 120 cm, z</w:t>
      </w:r>
      <w:r w:rsidRPr="0058067C">
        <w:rPr>
          <w:rFonts w:ascii="Arial" w:hAnsi="Arial" w:cs="Arial"/>
          <w:bCs/>
        </w:rPr>
        <w:t xml:space="preserve"> jednokomorową bezpieczną szybą zespoloną</w:t>
      </w:r>
      <w:r>
        <w:rPr>
          <w:rFonts w:ascii="Arial" w:hAnsi="Arial" w:cs="Arial"/>
          <w:bCs/>
        </w:rPr>
        <w:t xml:space="preserve">, </w:t>
      </w:r>
      <w:r w:rsidR="00380BF6">
        <w:rPr>
          <w:rFonts w:ascii="Arial" w:hAnsi="Arial" w:cs="Arial"/>
          <w:bCs/>
        </w:rPr>
        <w:t xml:space="preserve">uchylnego </w:t>
      </w:r>
      <w:r>
        <w:rPr>
          <w:rFonts w:ascii="Arial" w:hAnsi="Arial" w:cs="Arial"/>
          <w:bCs/>
        </w:rPr>
        <w:t>z mechanizmem do otwierania na wysokości,</w:t>
      </w:r>
    </w:p>
    <w:p w14:paraId="35D47184" w14:textId="5C7DD9BB" w:rsidR="009E2D83" w:rsidRPr="0058067C" w:rsidRDefault="009E2D83" w:rsidP="00637233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Arial" w:hAnsi="Arial" w:cs="Arial"/>
          <w:bCs/>
        </w:rPr>
      </w:pPr>
      <w:r w:rsidRPr="0058067C">
        <w:rPr>
          <w:rFonts w:ascii="Arial" w:hAnsi="Arial" w:cs="Arial"/>
          <w:bCs/>
        </w:rPr>
        <w:t>9 sztuk okien PCV koloru białego, o wymiarach otworu okiennego</w:t>
      </w:r>
      <w:r w:rsidRPr="0058067C">
        <w:rPr>
          <w:rFonts w:ascii="Arial" w:hAnsi="Arial" w:cs="Arial"/>
        </w:rPr>
        <w:t>: s x h - 500 cm x 260</w:t>
      </w:r>
      <w:r w:rsidRPr="0058067C">
        <w:rPr>
          <w:rFonts w:ascii="Arial" w:hAnsi="Arial" w:cs="Arial"/>
          <w:bCs/>
        </w:rPr>
        <w:t xml:space="preserve"> cm, </w:t>
      </w:r>
      <w:r w:rsidRPr="0058067C">
        <w:rPr>
          <w:rFonts w:ascii="Arial" w:hAnsi="Arial" w:cs="Arial"/>
        </w:rPr>
        <w:t>ilość otworów okiennych: 4 szt. strona zachodnia (widoczna na zdjęciu dołączonym do wiadomości), 5 szt. strona wschodnia, w każdym otworze okiennym jedno okienko rozwierano-uchylne,</w:t>
      </w:r>
      <w:r w:rsidRPr="0058067C">
        <w:rPr>
          <w:rFonts w:ascii="Arial" w:hAnsi="Arial" w:cs="Arial"/>
          <w:bCs/>
        </w:rPr>
        <w:t xml:space="preserve"> jednoskrzydłowe, </w:t>
      </w:r>
      <w:r w:rsidR="00BC2D39">
        <w:rPr>
          <w:rFonts w:ascii="Arial" w:hAnsi="Arial" w:cs="Arial"/>
          <w:bCs/>
        </w:rPr>
        <w:t xml:space="preserve">               </w:t>
      </w:r>
      <w:r w:rsidRPr="0058067C">
        <w:rPr>
          <w:rFonts w:ascii="Arial" w:hAnsi="Arial" w:cs="Arial"/>
          <w:bCs/>
        </w:rPr>
        <w:t>z jednokomorową bezpieczną szybą zespoloną wraz z kompletem klamek oraz kotw montażowych do okien (ilość adekwatna do gabarytów okna).</w:t>
      </w:r>
      <w:r w:rsidRPr="0058067C">
        <w:rPr>
          <w:rFonts w:ascii="Arial" w:hAnsi="Arial" w:cs="Arial"/>
        </w:rPr>
        <w:t xml:space="preserve"> W jednym z okien częściowo wkomponować drzwi zewnętrzne o danych jak niżej:</w:t>
      </w:r>
    </w:p>
    <w:p w14:paraId="32139864" w14:textId="77777777" w:rsidR="009E2D83" w:rsidRPr="0058067C" w:rsidRDefault="009E2D83" w:rsidP="00637233">
      <w:pPr>
        <w:pStyle w:val="Akapitzlist"/>
        <w:numPr>
          <w:ilvl w:val="0"/>
          <w:numId w:val="4"/>
        </w:numPr>
        <w:spacing w:line="276" w:lineRule="auto"/>
        <w:ind w:left="1418"/>
        <w:jc w:val="both"/>
        <w:rPr>
          <w:rFonts w:ascii="Arial" w:hAnsi="Arial" w:cs="Arial"/>
          <w:bCs/>
        </w:rPr>
      </w:pPr>
      <w:r w:rsidRPr="0058067C">
        <w:rPr>
          <w:rFonts w:ascii="Arial" w:hAnsi="Arial" w:cs="Arial"/>
        </w:rPr>
        <w:t>1 szt. drzwi zewnętrzne o wymiarach s x h - 90 cm x 210</w:t>
      </w:r>
      <w:r w:rsidRPr="0058067C">
        <w:rPr>
          <w:rFonts w:ascii="Arial" w:hAnsi="Arial" w:cs="Arial"/>
          <w:bCs/>
        </w:rPr>
        <w:t xml:space="preserve"> cm, jednoskrzydłowe, bez odporności przeciwpożarowej, bez przeszklenia, z </w:t>
      </w:r>
      <w:r w:rsidRPr="0058067C">
        <w:rPr>
          <w:rFonts w:ascii="Arial" w:hAnsi="Arial" w:cs="Arial"/>
        </w:rPr>
        <w:t>zamkiem z wkładką typu Yale, 3 klucze, klamka od strony wewnętrznej, otwierane na zewnątrz,</w:t>
      </w:r>
    </w:p>
    <w:p w14:paraId="34C9FA16" w14:textId="77777777" w:rsidR="00B944A1" w:rsidRDefault="00B944A1" w:rsidP="00637233">
      <w:pPr>
        <w:pStyle w:val="Akapitzlist"/>
        <w:numPr>
          <w:ilvl w:val="0"/>
          <w:numId w:val="5"/>
        </w:numPr>
        <w:spacing w:line="276" w:lineRule="auto"/>
        <w:ind w:left="1418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lastRenderedPageBreak/>
        <w:t xml:space="preserve">1 szt. drzwi wewnętrznych łazienkowych, jednoskrzydłowych o wymiarach otworu w murze: s x h - </w:t>
      </w:r>
      <w:r w:rsidR="007B630D" w:rsidRPr="0058067C">
        <w:rPr>
          <w:rFonts w:ascii="Arial" w:hAnsi="Arial" w:cs="Arial"/>
        </w:rPr>
        <w:t>7</w:t>
      </w:r>
      <w:r w:rsidRPr="0058067C">
        <w:rPr>
          <w:rFonts w:ascii="Arial" w:hAnsi="Arial" w:cs="Arial"/>
        </w:rPr>
        <w:t>0 cm x 2</w:t>
      </w:r>
      <w:r w:rsidR="007B630D" w:rsidRPr="0058067C">
        <w:rPr>
          <w:rFonts w:ascii="Arial" w:hAnsi="Arial" w:cs="Arial"/>
        </w:rPr>
        <w:t>1</w:t>
      </w:r>
      <w:r w:rsidRPr="0058067C">
        <w:rPr>
          <w:rFonts w:ascii="Arial" w:hAnsi="Arial" w:cs="Arial"/>
        </w:rPr>
        <w:t>0</w:t>
      </w:r>
      <w:r w:rsidRPr="0058067C">
        <w:rPr>
          <w:rFonts w:ascii="Arial" w:hAnsi="Arial" w:cs="Arial"/>
          <w:bCs/>
        </w:rPr>
        <w:t xml:space="preserve"> cm, PCV</w:t>
      </w:r>
      <w:r w:rsidRPr="0058067C">
        <w:rPr>
          <w:rFonts w:ascii="Arial" w:hAnsi="Arial" w:cs="Arial"/>
        </w:rPr>
        <w:t xml:space="preserve">, kolor biały, bez przeszklenia, bez odporności pożarowej, </w:t>
      </w:r>
      <w:r w:rsidRPr="0058067C">
        <w:rPr>
          <w:rFonts w:ascii="Arial" w:hAnsi="Arial" w:cs="Arial"/>
          <w:bCs/>
        </w:rPr>
        <w:t xml:space="preserve">z </w:t>
      </w:r>
      <w:r w:rsidRPr="0058067C">
        <w:rPr>
          <w:rFonts w:ascii="Arial" w:hAnsi="Arial" w:cs="Arial"/>
        </w:rPr>
        <w:t xml:space="preserve">zamkiem z wkładką, od wewnątrz blokada, </w:t>
      </w:r>
    </w:p>
    <w:p w14:paraId="013426DF" w14:textId="577FCEEA" w:rsidR="008E495E" w:rsidRPr="007A45BD" w:rsidRDefault="00380BF6" w:rsidP="007A45BD">
      <w:pPr>
        <w:pStyle w:val="Akapitzlist"/>
        <w:numPr>
          <w:ilvl w:val="0"/>
          <w:numId w:val="5"/>
        </w:numPr>
        <w:spacing w:line="276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sztuki </w:t>
      </w:r>
      <w:r w:rsidR="005340CA">
        <w:rPr>
          <w:rFonts w:ascii="Arial" w:hAnsi="Arial" w:cs="Arial"/>
        </w:rPr>
        <w:t xml:space="preserve">wydawczego </w:t>
      </w:r>
      <w:r>
        <w:rPr>
          <w:rFonts w:ascii="Arial" w:hAnsi="Arial" w:cs="Arial"/>
        </w:rPr>
        <w:t xml:space="preserve">okna wewnętrznego, </w:t>
      </w:r>
      <w:r w:rsidR="005340CA">
        <w:rPr>
          <w:rFonts w:ascii="Arial" w:hAnsi="Arial" w:cs="Arial"/>
        </w:rPr>
        <w:t>z szybą pojedy</w:t>
      </w:r>
      <w:r w:rsidR="00B261D9">
        <w:rPr>
          <w:rFonts w:ascii="Arial" w:hAnsi="Arial" w:cs="Arial"/>
        </w:rPr>
        <w:t>n</w:t>
      </w:r>
      <w:r w:rsidR="005340CA">
        <w:rPr>
          <w:rFonts w:ascii="Arial" w:hAnsi="Arial" w:cs="Arial"/>
        </w:rPr>
        <w:t>cz</w:t>
      </w:r>
      <w:r w:rsidR="00E11532">
        <w:rPr>
          <w:rFonts w:ascii="Arial" w:hAnsi="Arial" w:cs="Arial"/>
        </w:rPr>
        <w:t>ą</w:t>
      </w:r>
      <w:r w:rsidR="00191027">
        <w:rPr>
          <w:rFonts w:ascii="Arial" w:hAnsi="Arial" w:cs="Arial"/>
        </w:rPr>
        <w:t>,</w:t>
      </w:r>
      <w:r w:rsidR="003330C6">
        <w:rPr>
          <w:rFonts w:ascii="Arial" w:hAnsi="Arial" w:cs="Arial"/>
        </w:rPr>
        <w:t xml:space="preserve"> o wymiarach </w:t>
      </w:r>
      <w:r w:rsidR="003330C6">
        <w:rPr>
          <w:rFonts w:ascii="Arial" w:hAnsi="Arial" w:cs="Arial"/>
          <w:bCs/>
        </w:rPr>
        <w:t>s x h - 240 cm x 160 cm,</w:t>
      </w:r>
      <w:r w:rsidR="00877329">
        <w:rPr>
          <w:rFonts w:ascii="Arial" w:hAnsi="Arial" w:cs="Arial"/>
          <w:bCs/>
        </w:rPr>
        <w:t xml:space="preserve"> z podwójnym okienkiem otwieranym </w:t>
      </w:r>
      <w:r w:rsidR="00E11532">
        <w:rPr>
          <w:rFonts w:ascii="Arial" w:hAnsi="Arial" w:cs="Arial"/>
          <w:bCs/>
        </w:rPr>
        <w:t>na stronę wydawczą</w:t>
      </w:r>
      <w:r w:rsidR="00B261D9">
        <w:rPr>
          <w:rFonts w:ascii="Arial" w:hAnsi="Arial" w:cs="Arial"/>
          <w:bCs/>
        </w:rPr>
        <w:t xml:space="preserve"> (do wewnątrz)</w:t>
      </w:r>
      <w:r w:rsidR="00E11532">
        <w:rPr>
          <w:rFonts w:ascii="Arial" w:hAnsi="Arial" w:cs="Arial"/>
          <w:bCs/>
        </w:rPr>
        <w:t xml:space="preserve">, </w:t>
      </w:r>
      <w:r w:rsidR="00877329">
        <w:rPr>
          <w:rFonts w:ascii="Arial" w:hAnsi="Arial" w:cs="Arial"/>
          <w:bCs/>
        </w:rPr>
        <w:t xml:space="preserve">o wymiarach: 2 x </w:t>
      </w:r>
      <w:r w:rsidR="005340CA">
        <w:rPr>
          <w:rFonts w:ascii="Arial" w:hAnsi="Arial" w:cs="Arial"/>
          <w:bCs/>
        </w:rPr>
        <w:t xml:space="preserve">(s x h) </w:t>
      </w:r>
      <w:r w:rsidR="00877329">
        <w:rPr>
          <w:rFonts w:ascii="Arial" w:hAnsi="Arial" w:cs="Arial"/>
          <w:bCs/>
        </w:rPr>
        <w:t>60 cm x 6</w:t>
      </w:r>
      <w:r w:rsidR="005340CA">
        <w:rPr>
          <w:rFonts w:ascii="Arial" w:hAnsi="Arial" w:cs="Arial"/>
          <w:bCs/>
        </w:rPr>
        <w:t>5</w:t>
      </w:r>
      <w:r w:rsidR="00877329">
        <w:rPr>
          <w:rFonts w:ascii="Arial" w:hAnsi="Arial" w:cs="Arial"/>
          <w:bCs/>
        </w:rPr>
        <w:t xml:space="preserve"> cm,</w:t>
      </w:r>
      <w:r w:rsidR="005340CA">
        <w:rPr>
          <w:rFonts w:ascii="Arial" w:hAnsi="Arial" w:cs="Arial"/>
          <w:bCs/>
        </w:rPr>
        <w:t xml:space="preserve"> </w:t>
      </w:r>
      <w:r w:rsidR="00E11532">
        <w:rPr>
          <w:rFonts w:ascii="Arial" w:hAnsi="Arial" w:cs="Arial"/>
          <w:bCs/>
        </w:rPr>
        <w:t xml:space="preserve">z klamką, </w:t>
      </w:r>
      <w:r w:rsidR="005340CA">
        <w:rPr>
          <w:rFonts w:ascii="Arial" w:hAnsi="Arial" w:cs="Arial"/>
          <w:bCs/>
        </w:rPr>
        <w:t xml:space="preserve">z parapetem szerokim </w:t>
      </w:r>
      <w:r w:rsidR="00E11532">
        <w:rPr>
          <w:rFonts w:ascii="Arial" w:hAnsi="Arial" w:cs="Arial"/>
          <w:bCs/>
        </w:rPr>
        <w:t xml:space="preserve">o szerokości </w:t>
      </w:r>
      <w:r w:rsidR="005340CA">
        <w:rPr>
          <w:rFonts w:ascii="Arial" w:hAnsi="Arial" w:cs="Arial"/>
          <w:bCs/>
        </w:rPr>
        <w:t>30 cm</w:t>
      </w:r>
      <w:r w:rsidR="00E11532">
        <w:rPr>
          <w:rFonts w:ascii="Arial" w:hAnsi="Arial" w:cs="Arial"/>
          <w:bCs/>
        </w:rPr>
        <w:t xml:space="preserve"> po stronie odbiorczej i 45 cm po stronie wydawczej</w:t>
      </w:r>
      <w:r w:rsidR="005340CA">
        <w:rPr>
          <w:rFonts w:ascii="Arial" w:hAnsi="Arial" w:cs="Arial"/>
          <w:bCs/>
        </w:rPr>
        <w:t>,</w:t>
      </w:r>
    </w:p>
    <w:p w14:paraId="6B30A111" w14:textId="136F2FF1" w:rsidR="008E495E" w:rsidRPr="007A45BD" w:rsidRDefault="008E495E" w:rsidP="00637233">
      <w:pPr>
        <w:pStyle w:val="Akapitzlist"/>
        <w:numPr>
          <w:ilvl w:val="0"/>
          <w:numId w:val="5"/>
        </w:numPr>
        <w:spacing w:line="276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sztuki drzwi </w:t>
      </w:r>
      <w:r w:rsidRPr="008E495E">
        <w:rPr>
          <w:rFonts w:ascii="Arial" w:hAnsi="Arial" w:cs="Arial"/>
        </w:rPr>
        <w:t xml:space="preserve">wewnętrznych wahadłowych, </w:t>
      </w:r>
      <w:r>
        <w:rPr>
          <w:rFonts w:ascii="Arial" w:hAnsi="Arial" w:cs="Arial"/>
        </w:rPr>
        <w:t xml:space="preserve">z blachy stalowej, </w:t>
      </w:r>
      <w:r w:rsidRPr="008E495E">
        <w:rPr>
          <w:rFonts w:ascii="Arial" w:hAnsi="Arial" w:cs="Arial"/>
        </w:rPr>
        <w:t xml:space="preserve">dwuskrzydłowych, o wymiarach całkowitych: s x h – 171 cm x 220 cm, bez progu, </w:t>
      </w:r>
      <w:r w:rsidRPr="008E495E">
        <w:rPr>
          <w:rFonts w:ascii="Arial" w:hAnsi="Arial" w:cs="Arial"/>
          <w:color w:val="444444"/>
          <w:shd w:val="clear" w:color="auto" w:fill="FFFFFF"/>
        </w:rPr>
        <w:t>funkcję stop przy 90°</w:t>
      </w:r>
      <w:r>
        <w:rPr>
          <w:rFonts w:ascii="Arial" w:hAnsi="Arial" w:cs="Arial"/>
          <w:color w:val="444444"/>
          <w:shd w:val="clear" w:color="auto" w:fill="FFFFFF"/>
        </w:rPr>
        <w:t xml:space="preserve">, </w:t>
      </w:r>
      <w:r w:rsidR="007A45BD" w:rsidRPr="007A45BD">
        <w:rPr>
          <w:rFonts w:ascii="Arial" w:hAnsi="Arial" w:cs="Arial"/>
          <w:color w:val="444444"/>
          <w:shd w:val="clear" w:color="auto" w:fill="FFFFFF"/>
        </w:rPr>
        <w:t>drzwi nieszczelne,</w:t>
      </w:r>
      <w:r w:rsidR="007A45BD" w:rsidRPr="007A45BD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7A45BD">
        <w:rPr>
          <w:rFonts w:ascii="Arial" w:hAnsi="Arial" w:cs="Arial"/>
          <w:color w:val="333333"/>
          <w:shd w:val="clear" w:color="auto" w:fill="FFFFFF"/>
        </w:rPr>
        <w:t xml:space="preserve">z </w:t>
      </w:r>
      <w:r w:rsidR="007A45BD" w:rsidRPr="007A45BD">
        <w:rPr>
          <w:rFonts w:ascii="Arial" w:hAnsi="Arial" w:cs="Arial"/>
          <w:color w:val="333333"/>
          <w:shd w:val="clear" w:color="auto" w:fill="FFFFFF"/>
        </w:rPr>
        <w:t>dw</w:t>
      </w:r>
      <w:r w:rsidR="007A45BD">
        <w:rPr>
          <w:rFonts w:ascii="Arial" w:hAnsi="Arial" w:cs="Arial"/>
          <w:color w:val="333333"/>
          <w:shd w:val="clear" w:color="auto" w:fill="FFFFFF"/>
        </w:rPr>
        <w:t xml:space="preserve">oma </w:t>
      </w:r>
      <w:r w:rsidR="007A45BD" w:rsidRPr="007A45BD">
        <w:rPr>
          <w:rFonts w:ascii="Arial" w:hAnsi="Arial" w:cs="Arial"/>
          <w:color w:val="333333"/>
          <w:shd w:val="clear" w:color="auto" w:fill="FFFFFF"/>
        </w:rPr>
        <w:t>pas</w:t>
      </w:r>
      <w:r w:rsidR="007A45BD">
        <w:rPr>
          <w:rFonts w:ascii="Arial" w:hAnsi="Arial" w:cs="Arial"/>
          <w:color w:val="333333"/>
          <w:shd w:val="clear" w:color="auto" w:fill="FFFFFF"/>
        </w:rPr>
        <w:t>ami</w:t>
      </w:r>
      <w:r w:rsidR="007A45BD" w:rsidRPr="007A45BD">
        <w:rPr>
          <w:rFonts w:ascii="Arial" w:hAnsi="Arial" w:cs="Arial"/>
          <w:color w:val="333333"/>
          <w:shd w:val="clear" w:color="auto" w:fill="FFFFFF"/>
        </w:rPr>
        <w:t xml:space="preserve"> poszycia ochronnego z płyt polietylenowych z każdej strony skrzydła drzwiowego</w:t>
      </w:r>
    </w:p>
    <w:p w14:paraId="02F36B7A" w14:textId="15F821AD" w:rsidR="00F226CF" w:rsidRDefault="00F226CF" w:rsidP="00637233">
      <w:pPr>
        <w:pStyle w:val="Akapitzlist"/>
        <w:numPr>
          <w:ilvl w:val="0"/>
          <w:numId w:val="5"/>
        </w:numPr>
        <w:spacing w:line="276" w:lineRule="auto"/>
        <w:ind w:left="1418"/>
        <w:jc w:val="both"/>
        <w:rPr>
          <w:rFonts w:ascii="Arial" w:hAnsi="Arial" w:cs="Arial"/>
        </w:rPr>
      </w:pPr>
      <w:r w:rsidRPr="008E495E">
        <w:rPr>
          <w:rFonts w:ascii="Arial" w:hAnsi="Arial" w:cs="Arial"/>
        </w:rPr>
        <w:t xml:space="preserve">2 sztuk drzwi wewnętrznych PCV kolor </w:t>
      </w:r>
      <w:r w:rsidR="004C5E0C" w:rsidRPr="008E495E">
        <w:rPr>
          <w:rFonts w:ascii="Arial" w:hAnsi="Arial" w:cs="Arial"/>
        </w:rPr>
        <w:t>orzech, prawe, szer. 70 cm, klamka</w:t>
      </w:r>
      <w:r w:rsidR="004C5E0C" w:rsidRPr="004C5E0C">
        <w:rPr>
          <w:rFonts w:ascii="Arial" w:hAnsi="Arial" w:cs="Arial"/>
        </w:rPr>
        <w:t>, blokada łazienkowa</w:t>
      </w:r>
      <w:r w:rsidR="004C5E0C">
        <w:rPr>
          <w:rFonts w:ascii="Arial" w:hAnsi="Arial" w:cs="Arial"/>
        </w:rPr>
        <w:t>, z małym okienkiem, szyba mleczna,</w:t>
      </w:r>
    </w:p>
    <w:p w14:paraId="252E2777" w14:textId="0A6C4B61" w:rsidR="004C5E0C" w:rsidRDefault="004C5E0C" w:rsidP="00637233">
      <w:pPr>
        <w:pStyle w:val="Akapitzlist"/>
        <w:numPr>
          <w:ilvl w:val="0"/>
          <w:numId w:val="5"/>
        </w:numPr>
        <w:spacing w:line="276" w:lineRule="auto"/>
        <w:ind w:left="1418"/>
        <w:jc w:val="both"/>
        <w:rPr>
          <w:rFonts w:ascii="Arial" w:hAnsi="Arial" w:cs="Arial"/>
        </w:rPr>
      </w:pPr>
      <w:r w:rsidRPr="004C5E0C">
        <w:rPr>
          <w:rFonts w:ascii="Arial" w:hAnsi="Arial" w:cs="Arial"/>
        </w:rPr>
        <w:t xml:space="preserve">2 sztuk drzwi wewnętrznych PCV kolor orzech, prawe, szer. </w:t>
      </w:r>
      <w:r>
        <w:rPr>
          <w:rFonts w:ascii="Arial" w:hAnsi="Arial" w:cs="Arial"/>
        </w:rPr>
        <w:t>8</w:t>
      </w:r>
      <w:r w:rsidRPr="004C5E0C">
        <w:rPr>
          <w:rFonts w:ascii="Arial" w:hAnsi="Arial" w:cs="Arial"/>
        </w:rPr>
        <w:t xml:space="preserve">0 cm, klamka, </w:t>
      </w:r>
      <w:r>
        <w:rPr>
          <w:rFonts w:ascii="Arial" w:hAnsi="Arial" w:cs="Arial"/>
        </w:rPr>
        <w:t>bez przeszklenia,</w:t>
      </w:r>
      <w:r w:rsidRPr="004C5E0C">
        <w:rPr>
          <w:rFonts w:ascii="Arial" w:hAnsi="Arial" w:cs="Arial"/>
        </w:rPr>
        <w:t xml:space="preserve"> </w:t>
      </w:r>
    </w:p>
    <w:p w14:paraId="0D55F2A8" w14:textId="04472554" w:rsidR="004C5E0C" w:rsidRDefault="004C5E0C" w:rsidP="00637233">
      <w:pPr>
        <w:pStyle w:val="Akapitzlist"/>
        <w:numPr>
          <w:ilvl w:val="0"/>
          <w:numId w:val="5"/>
        </w:numPr>
        <w:spacing w:line="276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4C5E0C">
        <w:rPr>
          <w:rFonts w:ascii="Arial" w:hAnsi="Arial" w:cs="Arial"/>
        </w:rPr>
        <w:t xml:space="preserve"> sztuk</w:t>
      </w:r>
      <w:r>
        <w:rPr>
          <w:rFonts w:ascii="Arial" w:hAnsi="Arial" w:cs="Arial"/>
        </w:rPr>
        <w:t>a</w:t>
      </w:r>
      <w:r w:rsidRPr="004C5E0C">
        <w:rPr>
          <w:rFonts w:ascii="Arial" w:hAnsi="Arial" w:cs="Arial"/>
        </w:rPr>
        <w:t xml:space="preserve"> drzwi wewnętrznych PCV kolor orzech, prawe, szer. </w:t>
      </w:r>
      <w:r>
        <w:rPr>
          <w:rFonts w:ascii="Arial" w:hAnsi="Arial" w:cs="Arial"/>
        </w:rPr>
        <w:t>8</w:t>
      </w:r>
      <w:r w:rsidRPr="004C5E0C">
        <w:rPr>
          <w:rFonts w:ascii="Arial" w:hAnsi="Arial" w:cs="Arial"/>
        </w:rPr>
        <w:t xml:space="preserve">0 cm, klamka, </w:t>
      </w:r>
      <w:r>
        <w:rPr>
          <w:rFonts w:ascii="Arial" w:hAnsi="Arial" w:cs="Arial"/>
        </w:rPr>
        <w:t>bez przeszklenia, zamek na wkładkę patentową,</w:t>
      </w:r>
    </w:p>
    <w:p w14:paraId="043232D7" w14:textId="0C9120A1" w:rsidR="00B261D9" w:rsidRPr="003A2813" w:rsidRDefault="00B261D9" w:rsidP="00637233">
      <w:pPr>
        <w:pStyle w:val="Akapitzlist"/>
        <w:numPr>
          <w:ilvl w:val="0"/>
          <w:numId w:val="5"/>
        </w:numPr>
        <w:spacing w:line="276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4C5E0C">
        <w:rPr>
          <w:rFonts w:ascii="Arial" w:hAnsi="Arial" w:cs="Arial"/>
        </w:rPr>
        <w:t xml:space="preserve"> sztuk</w:t>
      </w:r>
      <w:r>
        <w:rPr>
          <w:rFonts w:ascii="Arial" w:hAnsi="Arial" w:cs="Arial"/>
        </w:rPr>
        <w:t>a</w:t>
      </w:r>
      <w:r w:rsidRPr="004C5E0C">
        <w:rPr>
          <w:rFonts w:ascii="Arial" w:hAnsi="Arial" w:cs="Arial"/>
        </w:rPr>
        <w:t xml:space="preserve"> drzwi wewnętrznych PCV kolor orzech, </w:t>
      </w:r>
      <w:r>
        <w:rPr>
          <w:rFonts w:ascii="Arial" w:hAnsi="Arial" w:cs="Arial"/>
        </w:rPr>
        <w:t>lewe</w:t>
      </w:r>
      <w:r w:rsidRPr="004C5E0C">
        <w:rPr>
          <w:rFonts w:ascii="Arial" w:hAnsi="Arial" w:cs="Arial"/>
        </w:rPr>
        <w:t xml:space="preserve">, szer. </w:t>
      </w:r>
      <w:r>
        <w:rPr>
          <w:rFonts w:ascii="Arial" w:hAnsi="Arial" w:cs="Arial"/>
        </w:rPr>
        <w:t>8</w:t>
      </w:r>
      <w:r w:rsidRPr="004C5E0C">
        <w:rPr>
          <w:rFonts w:ascii="Arial" w:hAnsi="Arial" w:cs="Arial"/>
        </w:rPr>
        <w:t xml:space="preserve">0 cm, klamka, </w:t>
      </w:r>
      <w:r>
        <w:rPr>
          <w:rFonts w:ascii="Arial" w:hAnsi="Arial" w:cs="Arial"/>
        </w:rPr>
        <w:t xml:space="preserve">bez przeszklenia, z przygotowaniem na otwór fi </w:t>
      </w:r>
      <w:r w:rsidR="008E495E">
        <w:rPr>
          <w:rFonts w:ascii="Arial" w:hAnsi="Arial" w:cs="Arial"/>
        </w:rPr>
        <w:t xml:space="preserve">15 cm </w:t>
      </w:r>
      <w:r>
        <w:rPr>
          <w:rFonts w:ascii="Arial" w:hAnsi="Arial" w:cs="Arial"/>
        </w:rPr>
        <w:t xml:space="preserve">pod podłączenie wydechu </w:t>
      </w:r>
      <w:r w:rsidRPr="003A2813">
        <w:rPr>
          <w:rFonts w:ascii="Arial" w:hAnsi="Arial" w:cs="Arial"/>
        </w:rPr>
        <w:t xml:space="preserve">przenośnego klimatyzatora, otwór </w:t>
      </w:r>
      <w:r w:rsidR="008E495E" w:rsidRPr="003A2813">
        <w:rPr>
          <w:rFonts w:ascii="Arial" w:hAnsi="Arial" w:cs="Arial"/>
        </w:rPr>
        <w:t>25 cm nad podłogą</w:t>
      </w:r>
    </w:p>
    <w:p w14:paraId="3D26D000" w14:textId="35EDB624" w:rsidR="00047D7A" w:rsidRPr="003A2813" w:rsidRDefault="009E2D83" w:rsidP="00047D7A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3A2813">
        <w:rPr>
          <w:rFonts w:ascii="Arial" w:hAnsi="Arial" w:cs="Arial"/>
        </w:rPr>
        <w:t>montaż okien i drzwi na gotowo</w:t>
      </w:r>
      <w:r w:rsidR="0065546E" w:rsidRPr="003A2813">
        <w:rPr>
          <w:rFonts w:ascii="Arial" w:hAnsi="Arial" w:cs="Arial"/>
        </w:rPr>
        <w:t>, w szczególności z obrobieniem i wykończeniem ościeży, oraz progów.</w:t>
      </w:r>
    </w:p>
    <w:p w14:paraId="15066D10" w14:textId="77777777" w:rsidR="00047D7A" w:rsidRDefault="00047D7A" w:rsidP="00047D7A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3A2813">
        <w:rPr>
          <w:rFonts w:ascii="Arial" w:hAnsi="Arial" w:cs="Arial"/>
        </w:rPr>
        <w:t xml:space="preserve">wymiana rozdzielnicy 400/230V </w:t>
      </w:r>
      <w:r w:rsidRPr="0028596D">
        <w:rPr>
          <w:rFonts w:ascii="Arial" w:hAnsi="Arial" w:cs="Arial"/>
        </w:rPr>
        <w:t>1RO-12 na szafową, zgodną z rysunkiem i wymaganiami opisanymi w załącznik</w:t>
      </w:r>
      <w:r>
        <w:rPr>
          <w:rFonts w:ascii="Arial" w:hAnsi="Arial" w:cs="Arial"/>
        </w:rPr>
        <w:t>ach</w:t>
      </w:r>
      <w:r w:rsidRPr="0028596D">
        <w:rPr>
          <w:rFonts w:ascii="Arial" w:hAnsi="Arial" w:cs="Arial"/>
        </w:rPr>
        <w:t xml:space="preserve"> </w:t>
      </w:r>
      <w:r w:rsidRPr="00871F08">
        <w:rPr>
          <w:rFonts w:ascii="Arial" w:hAnsi="Arial" w:cs="Arial"/>
        </w:rPr>
        <w:t>nr 1</w:t>
      </w:r>
      <w:r>
        <w:rPr>
          <w:rFonts w:ascii="Arial" w:hAnsi="Arial" w:cs="Arial"/>
        </w:rPr>
        <w:t>,</w:t>
      </w:r>
      <w:r w:rsidRPr="00871F08">
        <w:rPr>
          <w:rFonts w:ascii="Arial" w:hAnsi="Arial" w:cs="Arial"/>
        </w:rPr>
        <w:t xml:space="preserve"> nr</w:t>
      </w:r>
      <w:r>
        <w:rPr>
          <w:rFonts w:ascii="Arial" w:hAnsi="Arial" w:cs="Arial"/>
        </w:rPr>
        <w:t xml:space="preserve"> </w:t>
      </w:r>
      <w:r w:rsidRPr="00871F0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i nr 3</w:t>
      </w:r>
      <w:r w:rsidRPr="00871F08">
        <w:rPr>
          <w:rFonts w:ascii="Arial" w:hAnsi="Arial" w:cs="Arial"/>
        </w:rPr>
        <w:t xml:space="preserve">, wraz </w:t>
      </w:r>
      <w:r w:rsidRPr="0028596D">
        <w:rPr>
          <w:rFonts w:ascii="Arial" w:hAnsi="Arial" w:cs="Arial"/>
        </w:rPr>
        <w:t>z przepięciem istniejących dopływów</w:t>
      </w:r>
      <w:r w:rsidRPr="0028596D">
        <w:rPr>
          <w:rFonts w:ascii="Arial" w:hAnsi="Arial" w:cs="Arial"/>
        </w:rPr>
        <w:br/>
        <w:t>i odpływów oraz wykonaniem badań i pomiarów odbiorczych. Dostarczona rozdzielnica ma posiadać wymagane przepisami dokumenty, w tym deklarację zgodności i instrukcję,</w:t>
      </w:r>
    </w:p>
    <w:p w14:paraId="143FC429" w14:textId="16D84950" w:rsidR="00AC714A" w:rsidRPr="0028596D" w:rsidRDefault="00AC714A" w:rsidP="00047D7A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montaż ścianki przesuwnej z paneli MDF o wymiarach: s x h – 3,9 m x 2,2 m</w:t>
      </w:r>
      <w:r w:rsidR="001B7630">
        <w:rPr>
          <w:rFonts w:ascii="Arial" w:hAnsi="Arial" w:cs="Arial"/>
          <w:bCs/>
        </w:rPr>
        <w:t xml:space="preserve"> w pomieszczeniu z rozdzielnicą</w:t>
      </w:r>
      <w:r>
        <w:rPr>
          <w:rFonts w:ascii="Arial" w:hAnsi="Arial" w:cs="Arial"/>
          <w:bCs/>
        </w:rPr>
        <w:t>,</w:t>
      </w:r>
    </w:p>
    <w:p w14:paraId="11A72AC9" w14:textId="77777777" w:rsidR="00D95029" w:rsidRPr="009E0BBD" w:rsidRDefault="00D95029" w:rsidP="00D9502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9E0BBD">
        <w:rPr>
          <w:rFonts w:ascii="Arial" w:hAnsi="Arial" w:cs="Arial"/>
        </w:rPr>
        <w:t xml:space="preserve">demontaż istniejącej i montaż nowej instalacji oświetlenia podstawowego </w:t>
      </w:r>
      <w:r w:rsidRPr="009E0BBD">
        <w:rPr>
          <w:rFonts w:ascii="Arial" w:hAnsi="Arial" w:cs="Arial"/>
        </w:rPr>
        <w:br/>
        <w:t xml:space="preserve">i stanowiskowego w pomieszczeniach warsztatu, biura kierownika, rozdzielni oraz na hali lamp nachełmnych. Instalacja obejmuje wykonanie nowych tras pod przewody, wyłożenie nowych przewodów wraz z osprzętem łączeniowym, wykonanie i zabudowę konstrukcji pod montaż opraw i nowe oprawy oświetleniowe zintegrowane ze źródłami światła LED </w:t>
      </w:r>
      <w:r w:rsidRPr="009E0BBD">
        <w:rPr>
          <w:rFonts w:ascii="Arial" w:hAnsi="Arial" w:cs="Arial"/>
        </w:rPr>
        <w:br/>
        <w:t xml:space="preserve">o temperaturze barwowej 5000K lub wyższej. Nowe oprawy maja zapewnić </w:t>
      </w:r>
      <w:r>
        <w:rPr>
          <w:rFonts w:ascii="Arial" w:hAnsi="Arial" w:cs="Arial"/>
        </w:rPr>
        <w:br/>
      </w:r>
      <w:r w:rsidRPr="009E0BBD">
        <w:rPr>
          <w:rFonts w:ascii="Arial" w:hAnsi="Arial" w:cs="Arial"/>
        </w:rPr>
        <w:t xml:space="preserve">w pomieszczeniach natężenie oświetlenia zgodne z normą w całym okresie ich użytkowania. Obwody na hali należy podzielić na oświetlenie ogólne i nad każdym rzędem ładownic. </w:t>
      </w:r>
      <w:r>
        <w:rPr>
          <w:rFonts w:ascii="Arial" w:hAnsi="Arial" w:cs="Arial"/>
        </w:rPr>
        <w:t xml:space="preserve">Każdy z obwodów wyprowadzić indywidualnie z rozdzielnicy </w:t>
      </w:r>
      <w:r w:rsidRPr="0028596D">
        <w:rPr>
          <w:rFonts w:ascii="Arial" w:hAnsi="Arial" w:cs="Arial"/>
        </w:rPr>
        <w:t>400/230V 1RO-12</w:t>
      </w:r>
      <w:r>
        <w:rPr>
          <w:rFonts w:ascii="Arial" w:hAnsi="Arial" w:cs="Arial"/>
        </w:rPr>
        <w:t>.</w:t>
      </w:r>
      <w:r w:rsidRPr="0028596D">
        <w:rPr>
          <w:rFonts w:ascii="Arial" w:hAnsi="Arial" w:cs="Arial"/>
        </w:rPr>
        <w:t xml:space="preserve"> </w:t>
      </w:r>
      <w:r w:rsidRPr="009E0BBD">
        <w:rPr>
          <w:rFonts w:ascii="Arial" w:hAnsi="Arial" w:cs="Arial"/>
        </w:rPr>
        <w:t>Do montażu przewiduje się 90 sztuk opraw oświetleniowych i około 2000m przewodu typu YKYżo 3x1,5mm</w:t>
      </w:r>
      <w:r w:rsidRPr="009E0BBD">
        <w:rPr>
          <w:rFonts w:ascii="Arial" w:hAnsi="Arial" w:cs="Arial"/>
          <w:vertAlign w:val="superscript"/>
        </w:rPr>
        <w:t xml:space="preserve">2 </w:t>
      </w:r>
      <w:r w:rsidRPr="009E0BBD">
        <w:rPr>
          <w:rFonts w:ascii="Arial" w:hAnsi="Arial" w:cs="Arial"/>
        </w:rPr>
        <w:t>oraz osprzęt łączeniowy. Źródła światła muszą być przeznaczone do pracy ciągłej 24/7. Wykonanie pomiarów natężenia oświetlenia w modernizowanych pomieszczeniach.</w:t>
      </w:r>
    </w:p>
    <w:p w14:paraId="415A50D6" w14:textId="16BC5894" w:rsidR="003F06E2" w:rsidRPr="00747041" w:rsidRDefault="003F06E2" w:rsidP="003F06E2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dostawa</w:t>
      </w:r>
      <w:r w:rsidR="00AC714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montaż na uchwycie ściennym </w:t>
      </w:r>
      <w:r w:rsidR="002F3ADA">
        <w:rPr>
          <w:rFonts w:ascii="Arial" w:hAnsi="Arial" w:cs="Arial"/>
        </w:rPr>
        <w:t>wyświetlacza LED/LCD o przekątnej</w:t>
      </w:r>
      <w:r>
        <w:rPr>
          <w:rFonts w:ascii="Arial" w:hAnsi="Arial" w:cs="Arial"/>
        </w:rPr>
        <w:t xml:space="preserve"> 85” do wyświetlania filmów szkoleniowych</w:t>
      </w:r>
      <w:r w:rsidR="002F3ADA">
        <w:rPr>
          <w:rFonts w:ascii="Arial" w:hAnsi="Arial" w:cs="Arial"/>
        </w:rPr>
        <w:t>, oraz informacji dla pracowników</w:t>
      </w:r>
      <w:r w:rsidR="00AC714A">
        <w:rPr>
          <w:rFonts w:ascii="Arial" w:hAnsi="Arial" w:cs="Arial"/>
        </w:rPr>
        <w:t xml:space="preserve"> wraz z wykonaniem instalacji przyłączeniowej</w:t>
      </w:r>
      <w:r>
        <w:rPr>
          <w:rFonts w:ascii="Arial" w:hAnsi="Arial" w:cs="Arial"/>
        </w:rPr>
        <w:t>,</w:t>
      </w:r>
    </w:p>
    <w:p w14:paraId="4F1D4F23" w14:textId="13F0901C" w:rsidR="00AC714A" w:rsidRDefault="001B7630" w:rsidP="00AC714A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dostawa, </w:t>
      </w:r>
      <w:r w:rsidR="00AC714A">
        <w:rPr>
          <w:rFonts w:ascii="Arial" w:hAnsi="Arial" w:cs="Arial"/>
        </w:rPr>
        <w:t>montaż 20 sztuk szafek ubraniowych, dwudrzwiowych, szer. 60 cm, wys. 180 cm,</w:t>
      </w:r>
    </w:p>
    <w:p w14:paraId="3271DFEF" w14:textId="5F440317" w:rsidR="00AC714A" w:rsidRDefault="001B7630" w:rsidP="00AC714A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dostawa, </w:t>
      </w:r>
      <w:r w:rsidR="00AC714A">
        <w:rPr>
          <w:rFonts w:ascii="Arial" w:hAnsi="Arial" w:cs="Arial"/>
        </w:rPr>
        <w:t>montaż 3 szt. szafek zawieszanych typu kuchennego pełnych o wymiarach: s x h: 80 cm x 60 cm,</w:t>
      </w:r>
    </w:p>
    <w:p w14:paraId="55A8B515" w14:textId="54955DDD" w:rsidR="00AC714A" w:rsidRPr="003A2813" w:rsidRDefault="001B7630" w:rsidP="00AC714A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dostawa, </w:t>
      </w:r>
      <w:r w:rsidR="00AC714A">
        <w:rPr>
          <w:rFonts w:ascii="Arial" w:hAnsi="Arial" w:cs="Arial"/>
        </w:rPr>
        <w:t xml:space="preserve">montaż 1 szt. szafki kuchennej stojącej, pełnej, o wymiarach: s x h: 40 cm x 210 </w:t>
      </w:r>
      <w:r w:rsidR="00AC714A" w:rsidRPr="003A2813">
        <w:rPr>
          <w:rFonts w:ascii="Arial" w:hAnsi="Arial" w:cs="Arial"/>
        </w:rPr>
        <w:t>cm,</w:t>
      </w:r>
    </w:p>
    <w:p w14:paraId="10871DBD" w14:textId="3573E508" w:rsidR="00047D7A" w:rsidRPr="003A2813" w:rsidRDefault="00AE5A31" w:rsidP="001B7630">
      <w:pPr>
        <w:pStyle w:val="Akapitzlist"/>
        <w:numPr>
          <w:ilvl w:val="0"/>
          <w:numId w:val="37"/>
        </w:numPr>
        <w:spacing w:line="276" w:lineRule="auto"/>
        <w:ind w:left="426"/>
        <w:jc w:val="both"/>
        <w:rPr>
          <w:rFonts w:ascii="Arial" w:hAnsi="Arial" w:cs="Arial"/>
        </w:rPr>
      </w:pPr>
      <w:r w:rsidRPr="003A2813">
        <w:rPr>
          <w:rFonts w:ascii="Arial" w:hAnsi="Arial" w:cs="Arial"/>
          <w:b/>
          <w:bCs/>
          <w:i/>
          <w:iCs/>
        </w:rPr>
        <w:t>Remont</w:t>
      </w:r>
    </w:p>
    <w:p w14:paraId="44C807C2" w14:textId="29BB2A82" w:rsidR="00871F08" w:rsidRPr="00877329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 w:rsidRPr="003A2813">
        <w:rPr>
          <w:rFonts w:ascii="Arial" w:hAnsi="Arial" w:cs="Arial"/>
        </w:rPr>
        <w:t xml:space="preserve">demontaż płytek </w:t>
      </w:r>
      <w:r>
        <w:rPr>
          <w:rFonts w:ascii="Arial" w:hAnsi="Arial" w:cs="Arial"/>
        </w:rPr>
        <w:t xml:space="preserve">ściennych </w:t>
      </w:r>
      <w:r w:rsidR="001B7630">
        <w:rPr>
          <w:rFonts w:ascii="Arial" w:hAnsi="Arial" w:cs="Arial"/>
          <w:bCs/>
        </w:rPr>
        <w:t>w hali lamp rezerwowych</w:t>
      </w:r>
      <w:r w:rsidR="001B76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 powierzchni o wymiarach </w:t>
      </w:r>
      <w:r>
        <w:rPr>
          <w:rFonts w:ascii="Arial" w:hAnsi="Arial" w:cs="Arial"/>
          <w:bCs/>
        </w:rPr>
        <w:t xml:space="preserve">s x </w:t>
      </w:r>
      <w:r w:rsidRPr="00E11532">
        <w:rPr>
          <w:rFonts w:ascii="Arial" w:hAnsi="Arial" w:cs="Arial"/>
          <w:bCs/>
        </w:rPr>
        <w:t xml:space="preserve">h - 360 cm x 160 </w:t>
      </w:r>
      <w:r>
        <w:rPr>
          <w:rFonts w:ascii="Arial" w:hAnsi="Arial" w:cs="Arial"/>
          <w:bCs/>
        </w:rPr>
        <w:t>cm wraz z malowaniem,</w:t>
      </w:r>
    </w:p>
    <w:p w14:paraId="197D3123" w14:textId="77777777" w:rsidR="00871F08" w:rsidRPr="00C7139B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demontaż płytek ściennych i położenie nowych w pomieszczeniu myjni o wymiarach s x h: 11,5 m x 2,3 m wraz z obiciem jednego rogu blachą 0,5 mm o wymiarach 0,30 x 1,0 m,</w:t>
      </w:r>
    </w:p>
    <w:p w14:paraId="068DA850" w14:textId="77777777" w:rsidR="00871F08" w:rsidRPr="002A2CFD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demontaż płytek ściennych i położenie nowych w pomieszczeniu WC o wymiarach d x s x h: 1,1 m x 2,1 m x 2,0 m,</w:t>
      </w:r>
    </w:p>
    <w:p w14:paraId="037EAF2D" w14:textId="77777777" w:rsidR="00871F08" w:rsidRPr="00404155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demontaż płytek ściennych i położenie nowych w pomieszczeniu socjalnym o wymiarach d x h: 6,5 m x 2,0 m,</w:t>
      </w:r>
    </w:p>
    <w:p w14:paraId="2E1307F9" w14:textId="77777777" w:rsidR="00871F08" w:rsidRPr="00404155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demontaż płytek podłogowych i linoleum oraz położenie nowych płytek w 3 pomieszczeniach socjalnych o łącznych wymiarach s x d: 5,2 m x 3,9 m,</w:t>
      </w:r>
    </w:p>
    <w:p w14:paraId="2B259EE5" w14:textId="77777777" w:rsidR="00871F08" w:rsidRPr="00C7139B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demontaż płytek podłogowych i położenie nowych w pomieszczeniu myjni o wymiarach s x d: 4,0 m x 2,6 m,</w:t>
      </w:r>
      <w:r w:rsidRPr="00C7139B">
        <w:rPr>
          <w:rFonts w:ascii="Arial" w:hAnsi="Arial" w:cs="Arial"/>
          <w:bCs/>
        </w:rPr>
        <w:t xml:space="preserve"> </w:t>
      </w:r>
    </w:p>
    <w:p w14:paraId="5D4D7CF3" w14:textId="77777777" w:rsidR="00871F08" w:rsidRPr="00C00B54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demontaż płytek podłogowych i położenie nowych w pomieszczeniu WC o wymiarach s x d: 2,1 m x 1,1 m,</w:t>
      </w:r>
    </w:p>
    <w:p w14:paraId="0022115D" w14:textId="2D1E4503" w:rsidR="00871F08" w:rsidRPr="00AC714A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uzupełnienie ubytków płytek podłogowych – 10 m</w:t>
      </w:r>
      <w:r w:rsidRPr="00C00B54">
        <w:rPr>
          <w:rFonts w:ascii="Arial" w:hAnsi="Arial" w:cs="Arial"/>
          <w:bCs/>
          <w:vertAlign w:val="superscript"/>
        </w:rPr>
        <w:t>2</w:t>
      </w:r>
      <w:r>
        <w:rPr>
          <w:rFonts w:ascii="Arial" w:hAnsi="Arial" w:cs="Arial"/>
          <w:bCs/>
        </w:rPr>
        <w:t>,</w:t>
      </w:r>
    </w:p>
    <w:p w14:paraId="3600C8D8" w14:textId="5352DE4A" w:rsidR="00871F08" w:rsidRPr="0058067C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montaż paneli podłogowych </w:t>
      </w:r>
      <w:r w:rsidR="001B7630">
        <w:rPr>
          <w:rFonts w:ascii="Arial" w:hAnsi="Arial" w:cs="Arial"/>
          <w:bCs/>
        </w:rPr>
        <w:t xml:space="preserve">w pomieszczeniu biurowym </w:t>
      </w:r>
      <w:r>
        <w:rPr>
          <w:rFonts w:ascii="Arial" w:hAnsi="Arial" w:cs="Arial"/>
          <w:bCs/>
        </w:rPr>
        <w:t>na powierzchni: 270 cm x 370 cm,</w:t>
      </w:r>
    </w:p>
    <w:p w14:paraId="5725D8D1" w14:textId="77777777" w:rsidR="00871F08" w:rsidRPr="0058067C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>malowanie dwukrotne farbą emulsyjną kolorową ścian i farbą białą sufitów                                 w pomieszczeniach Lampowni:</w:t>
      </w:r>
    </w:p>
    <w:p w14:paraId="61FBA3B0" w14:textId="77777777" w:rsidR="00871F08" w:rsidRPr="0058067C" w:rsidRDefault="00871F08" w:rsidP="00871F0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>hala ładowania lamp: pow. sufitu:408 m</w:t>
      </w:r>
      <w:r w:rsidRPr="0058067C">
        <w:rPr>
          <w:rFonts w:ascii="Arial" w:hAnsi="Arial" w:cs="Arial"/>
          <w:vertAlign w:val="superscript"/>
        </w:rPr>
        <w:t>2</w:t>
      </w:r>
      <w:r w:rsidRPr="0058067C">
        <w:rPr>
          <w:rFonts w:ascii="Arial" w:hAnsi="Arial" w:cs="Arial"/>
        </w:rPr>
        <w:t>, pow. ścian: 220 m</w:t>
      </w:r>
      <w:r w:rsidRPr="0058067C">
        <w:rPr>
          <w:rFonts w:ascii="Arial" w:hAnsi="Arial" w:cs="Arial"/>
          <w:vertAlign w:val="superscript"/>
        </w:rPr>
        <w:t>2</w:t>
      </w:r>
      <w:r w:rsidRPr="0058067C">
        <w:rPr>
          <w:rFonts w:ascii="Arial" w:hAnsi="Arial" w:cs="Arial"/>
        </w:rPr>
        <w:t xml:space="preserve"> </w:t>
      </w:r>
    </w:p>
    <w:p w14:paraId="0DC38802" w14:textId="77777777" w:rsidR="00871F08" w:rsidRPr="0058067C" w:rsidRDefault="00871F08" w:rsidP="00871F0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>hala lamp rezerwowych, warsztat, jadalnia, biuro, szatnia I oraz szatnia II: pow. sufitu: 145 m</w:t>
      </w:r>
      <w:r w:rsidRPr="0058067C">
        <w:rPr>
          <w:rFonts w:ascii="Arial" w:hAnsi="Arial" w:cs="Arial"/>
          <w:vertAlign w:val="superscript"/>
        </w:rPr>
        <w:t>2</w:t>
      </w:r>
      <w:r w:rsidRPr="0058067C">
        <w:rPr>
          <w:rFonts w:ascii="Arial" w:hAnsi="Arial" w:cs="Arial"/>
        </w:rPr>
        <w:t>, pow. ścian 475 m</w:t>
      </w:r>
      <w:r w:rsidRPr="0058067C">
        <w:rPr>
          <w:rFonts w:ascii="Arial" w:hAnsi="Arial" w:cs="Arial"/>
          <w:vertAlign w:val="superscript"/>
        </w:rPr>
        <w:t>2</w:t>
      </w:r>
      <w:r w:rsidRPr="0058067C">
        <w:rPr>
          <w:rFonts w:ascii="Arial" w:hAnsi="Arial" w:cs="Arial"/>
        </w:rPr>
        <w:t>,</w:t>
      </w:r>
    </w:p>
    <w:p w14:paraId="21456BE0" w14:textId="77777777" w:rsidR="00871F08" w:rsidRPr="0058067C" w:rsidRDefault="00871F08" w:rsidP="00871F0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>maskownia: pow. sufitu: 40,4 m</w:t>
      </w:r>
      <w:r w:rsidRPr="0058067C">
        <w:rPr>
          <w:rFonts w:ascii="Arial" w:hAnsi="Arial" w:cs="Arial"/>
          <w:vertAlign w:val="superscript"/>
        </w:rPr>
        <w:t>2</w:t>
      </w:r>
      <w:r w:rsidRPr="0058067C">
        <w:rPr>
          <w:rFonts w:ascii="Arial" w:hAnsi="Arial" w:cs="Arial"/>
        </w:rPr>
        <w:t>, pow. ścian 106 m</w:t>
      </w:r>
      <w:r w:rsidRPr="0058067C">
        <w:rPr>
          <w:rFonts w:ascii="Arial" w:hAnsi="Arial" w:cs="Arial"/>
          <w:vertAlign w:val="superscript"/>
        </w:rPr>
        <w:t>2</w:t>
      </w:r>
      <w:r w:rsidRPr="0058067C">
        <w:rPr>
          <w:rFonts w:ascii="Arial" w:hAnsi="Arial" w:cs="Arial"/>
        </w:rPr>
        <w:t>,</w:t>
      </w:r>
    </w:p>
    <w:p w14:paraId="7F483E39" w14:textId="77777777" w:rsidR="00871F08" w:rsidRPr="0058067C" w:rsidRDefault="00871F08" w:rsidP="00871F0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>punkt AU: pow. sufitu: 25,1 m</w:t>
      </w:r>
      <w:r w:rsidRPr="0058067C">
        <w:rPr>
          <w:rFonts w:ascii="Arial" w:hAnsi="Arial" w:cs="Arial"/>
          <w:vertAlign w:val="superscript"/>
        </w:rPr>
        <w:t>2</w:t>
      </w:r>
      <w:r w:rsidRPr="0058067C">
        <w:rPr>
          <w:rFonts w:ascii="Arial" w:hAnsi="Arial" w:cs="Arial"/>
        </w:rPr>
        <w:t>, pow. ścian 112 m</w:t>
      </w:r>
      <w:r w:rsidRPr="0058067C">
        <w:rPr>
          <w:rFonts w:ascii="Arial" w:hAnsi="Arial" w:cs="Arial"/>
          <w:vertAlign w:val="superscript"/>
        </w:rPr>
        <w:t>2</w:t>
      </w:r>
      <w:r w:rsidRPr="0058067C">
        <w:rPr>
          <w:rFonts w:ascii="Arial" w:hAnsi="Arial" w:cs="Arial"/>
        </w:rPr>
        <w:t>,</w:t>
      </w:r>
    </w:p>
    <w:p w14:paraId="11880659" w14:textId="77777777" w:rsidR="00871F08" w:rsidRPr="0058067C" w:rsidRDefault="00871F08" w:rsidP="00871F0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>WC: pow. sufitu: 21 m</w:t>
      </w:r>
      <w:r w:rsidRPr="0058067C">
        <w:rPr>
          <w:rFonts w:ascii="Arial" w:hAnsi="Arial" w:cs="Arial"/>
          <w:vertAlign w:val="superscript"/>
        </w:rPr>
        <w:t>2</w:t>
      </w:r>
      <w:r w:rsidRPr="0058067C">
        <w:rPr>
          <w:rFonts w:ascii="Arial" w:hAnsi="Arial" w:cs="Arial"/>
        </w:rPr>
        <w:t>, pow. ścian 25 m</w:t>
      </w:r>
      <w:r w:rsidRPr="0058067C">
        <w:rPr>
          <w:rFonts w:ascii="Arial" w:hAnsi="Arial" w:cs="Arial"/>
          <w:vertAlign w:val="superscript"/>
        </w:rPr>
        <w:t>2</w:t>
      </w:r>
      <w:r w:rsidRPr="0058067C">
        <w:rPr>
          <w:rFonts w:ascii="Arial" w:hAnsi="Arial" w:cs="Arial"/>
        </w:rPr>
        <w:t>,</w:t>
      </w:r>
    </w:p>
    <w:p w14:paraId="2A683EB4" w14:textId="77777777" w:rsidR="00871F08" w:rsidRPr="0058067C" w:rsidRDefault="00871F08" w:rsidP="00871F0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>sufit w większości pomieszczeń na wysokości 4,0 m do 5,1m,</w:t>
      </w:r>
    </w:p>
    <w:p w14:paraId="7C3A45F8" w14:textId="77777777" w:rsidR="00871F08" w:rsidRPr="0058067C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>malowanie jednokrotne belek podsufitowych strunobetonowych  szt. 5,5 o powierzchni ok. 15 m</w:t>
      </w:r>
      <w:r w:rsidRPr="0058067C">
        <w:rPr>
          <w:rFonts w:ascii="Arial" w:hAnsi="Arial" w:cs="Arial"/>
          <w:vertAlign w:val="superscript"/>
        </w:rPr>
        <w:t>2</w:t>
      </w:r>
      <w:r w:rsidRPr="0058067C">
        <w:rPr>
          <w:rFonts w:ascii="Arial" w:hAnsi="Arial" w:cs="Arial"/>
        </w:rPr>
        <w:t xml:space="preserve"> każda,</w:t>
      </w:r>
    </w:p>
    <w:p w14:paraId="590E6D83" w14:textId="77777777" w:rsidR="00871F08" w:rsidRPr="00BC2D39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 xml:space="preserve">remont kanałów wentylacji mechanicznej: połączenie dwóch </w:t>
      </w:r>
      <w:r w:rsidRPr="00BC2D39">
        <w:rPr>
          <w:rFonts w:ascii="Arial" w:hAnsi="Arial" w:cs="Arial"/>
        </w:rPr>
        <w:t>kanałów o wymiarach 0,4 x 0,4 m  wstawką o długości ok. 1,5 m, zaślepienie jednego z końców blachą 0,4 x 0,4 m,</w:t>
      </w:r>
    </w:p>
    <w:p w14:paraId="198C18ED" w14:textId="77777777" w:rsidR="00871F08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 w:rsidRPr="00BC2D39">
        <w:rPr>
          <w:rFonts w:ascii="Arial" w:hAnsi="Arial" w:cs="Arial"/>
        </w:rPr>
        <w:t>malowanie emalią kolorową kanałów wentylacji mechanicznej pow. 75 m</w:t>
      </w:r>
      <w:r w:rsidRPr="00BC2D39">
        <w:rPr>
          <w:rFonts w:ascii="Arial" w:hAnsi="Arial" w:cs="Arial"/>
          <w:vertAlign w:val="superscript"/>
        </w:rPr>
        <w:t>2</w:t>
      </w:r>
      <w:r w:rsidRPr="00BC2D39">
        <w:rPr>
          <w:rFonts w:ascii="Arial" w:hAnsi="Arial" w:cs="Arial"/>
        </w:rPr>
        <w:t>,</w:t>
      </w:r>
    </w:p>
    <w:p w14:paraId="792A4DCB" w14:textId="77777777" w:rsidR="00871F08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 w:rsidRPr="00BC2D39">
        <w:rPr>
          <w:rFonts w:ascii="Arial" w:hAnsi="Arial" w:cs="Arial"/>
        </w:rPr>
        <w:t xml:space="preserve">wymiana armatury sanitarnej: </w:t>
      </w:r>
    </w:p>
    <w:p w14:paraId="66F7628C" w14:textId="77777777" w:rsidR="00871F08" w:rsidRDefault="00871F08" w:rsidP="001B7630">
      <w:pPr>
        <w:pStyle w:val="Akapitzlist"/>
        <w:numPr>
          <w:ilvl w:val="0"/>
          <w:numId w:val="41"/>
        </w:numPr>
        <w:spacing w:line="276" w:lineRule="auto"/>
        <w:ind w:left="709"/>
        <w:jc w:val="both"/>
        <w:rPr>
          <w:rFonts w:ascii="Arial" w:hAnsi="Arial" w:cs="Arial"/>
        </w:rPr>
      </w:pPr>
      <w:r w:rsidRPr="00BC2D39">
        <w:rPr>
          <w:rFonts w:ascii="Arial" w:hAnsi="Arial" w:cs="Arial"/>
        </w:rPr>
        <w:t>w pomieszczeniu WC</w:t>
      </w:r>
      <w:r>
        <w:rPr>
          <w:rFonts w:ascii="Arial" w:hAnsi="Arial" w:cs="Arial"/>
        </w:rPr>
        <w:t>:</w:t>
      </w:r>
      <w:r w:rsidRPr="00BC2D39">
        <w:rPr>
          <w:rFonts w:ascii="Arial" w:hAnsi="Arial" w:cs="Arial"/>
        </w:rPr>
        <w:t xml:space="preserve"> muszli klozetowej, spłuczki, umywalki</w:t>
      </w:r>
      <w:r>
        <w:rPr>
          <w:rFonts w:ascii="Arial" w:hAnsi="Arial" w:cs="Arial"/>
        </w:rPr>
        <w:t xml:space="preserve"> małej</w:t>
      </w:r>
      <w:r w:rsidRPr="00BC2D39">
        <w:rPr>
          <w:rFonts w:ascii="Arial" w:hAnsi="Arial" w:cs="Arial"/>
        </w:rPr>
        <w:t xml:space="preserve"> </w:t>
      </w:r>
      <w:r w:rsidRPr="0058067C">
        <w:rPr>
          <w:rFonts w:ascii="Arial" w:hAnsi="Arial" w:cs="Arial"/>
        </w:rPr>
        <w:t>z baterią pojedynczą,</w:t>
      </w:r>
    </w:p>
    <w:p w14:paraId="3B8C942A" w14:textId="77777777" w:rsidR="00871F08" w:rsidRDefault="00871F08" w:rsidP="001B7630">
      <w:pPr>
        <w:pStyle w:val="Akapitzlist"/>
        <w:numPr>
          <w:ilvl w:val="0"/>
          <w:numId w:val="41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 pomieszczeniu warsztatu i biurowym: 2 sztuk umywalek z baterią podwójną,</w:t>
      </w:r>
    </w:p>
    <w:p w14:paraId="1B1CDA0A" w14:textId="77777777" w:rsidR="00871F08" w:rsidRPr="0058067C" w:rsidRDefault="00871F08" w:rsidP="001B7630">
      <w:pPr>
        <w:pStyle w:val="Akapitzlist"/>
        <w:numPr>
          <w:ilvl w:val="0"/>
          <w:numId w:val="41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na hali lamp rezerwowych zlewu stalowego dwukomorowego z baterią podwójną,</w:t>
      </w:r>
    </w:p>
    <w:p w14:paraId="64034B57" w14:textId="596B3926" w:rsidR="00871F08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demontaż 2 sztuk zawiesi starego wymiennika ciepłej wody,</w:t>
      </w:r>
    </w:p>
    <w:p w14:paraId="3056F480" w14:textId="2A1C0221" w:rsidR="00F523D6" w:rsidRDefault="00F523D6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ekspertyzy żelbetowych słupów podporowych i płyt stropowych nad torami kolejowymi budynku Lampowni,</w:t>
      </w:r>
      <w:r w:rsidR="001152FF">
        <w:rPr>
          <w:rFonts w:ascii="Arial" w:hAnsi="Arial" w:cs="Arial"/>
        </w:rPr>
        <w:t xml:space="preserve"> wraz z wykonaniem zaleceń z opracowanej ekspertyzy,</w:t>
      </w:r>
    </w:p>
    <w:p w14:paraId="6515E7D9" w14:textId="6B261DED" w:rsidR="00871F08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uzupełnienie fragmentów odspojonego tynku na żelbetowych słupach podporowych oraz wykonanie reprofilacji </w:t>
      </w:r>
      <w:r w:rsidRPr="0038316F">
        <w:rPr>
          <w:rFonts w:ascii="Arial" w:hAnsi="Arial" w:cs="Arial"/>
        </w:rPr>
        <w:t>żelbetu celem zabezpieczenia zbrojenia</w:t>
      </w:r>
      <w:r>
        <w:rPr>
          <w:rFonts w:ascii="Arial" w:hAnsi="Arial" w:cs="Arial"/>
        </w:rPr>
        <w:t>:</w:t>
      </w:r>
    </w:p>
    <w:p w14:paraId="146C604D" w14:textId="77777777" w:rsidR="00871F08" w:rsidRPr="002329BE" w:rsidRDefault="00871F08" w:rsidP="001B7630">
      <w:pPr>
        <w:pStyle w:val="Akapitzlist"/>
        <w:numPr>
          <w:ilvl w:val="0"/>
          <w:numId w:val="42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słup wolnostojący: d x s x h - 0,75 m x 0,45 m</w:t>
      </w:r>
      <w:r w:rsidRPr="003831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x 6,0m </w:t>
      </w:r>
      <w:r w:rsidRPr="002329BE">
        <w:rPr>
          <w:rFonts w:ascii="Arial" w:hAnsi="Arial" w:cs="Arial"/>
        </w:rPr>
        <w:t>– 10 szt.</w:t>
      </w:r>
      <w:r>
        <w:rPr>
          <w:rFonts w:ascii="Arial" w:hAnsi="Arial" w:cs="Arial"/>
        </w:rPr>
        <w:t xml:space="preserve"> (144 m</w:t>
      </w:r>
      <w:r w:rsidRPr="00D43217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</w:t>
      </w:r>
      <w:r w:rsidRPr="002329BE">
        <w:rPr>
          <w:rFonts w:ascii="Arial" w:hAnsi="Arial" w:cs="Arial"/>
        </w:rPr>
        <w:t>,</w:t>
      </w:r>
    </w:p>
    <w:p w14:paraId="1CB7361A" w14:textId="77777777" w:rsidR="00871F08" w:rsidRPr="002329BE" w:rsidRDefault="00871F08" w:rsidP="001B7630">
      <w:pPr>
        <w:pStyle w:val="Akapitzlist"/>
        <w:numPr>
          <w:ilvl w:val="0"/>
          <w:numId w:val="42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słup wolnostojący: d x s x h - 0,55 m x 0,40 m</w:t>
      </w:r>
      <w:r w:rsidRPr="003831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x 6,</w:t>
      </w:r>
      <w:r w:rsidRPr="002329BE">
        <w:rPr>
          <w:rFonts w:ascii="Arial" w:hAnsi="Arial" w:cs="Arial"/>
        </w:rPr>
        <w:t>0m – 2 szt.</w:t>
      </w:r>
      <w:r>
        <w:rPr>
          <w:rFonts w:ascii="Arial" w:hAnsi="Arial" w:cs="Arial"/>
        </w:rPr>
        <w:t xml:space="preserve"> (23 m</w:t>
      </w:r>
      <w:r w:rsidRPr="00D43217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</w:t>
      </w:r>
      <w:r w:rsidRPr="002329BE">
        <w:rPr>
          <w:rFonts w:ascii="Arial" w:hAnsi="Arial" w:cs="Arial"/>
        </w:rPr>
        <w:t>,</w:t>
      </w:r>
    </w:p>
    <w:p w14:paraId="3BA34BE7" w14:textId="77777777" w:rsidR="00871F08" w:rsidRDefault="00871F08" w:rsidP="001B7630">
      <w:pPr>
        <w:pStyle w:val="Akapitzlist"/>
        <w:numPr>
          <w:ilvl w:val="0"/>
          <w:numId w:val="42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słup narożny: s x d x h - 0,75 m x 0,5 m</w:t>
      </w:r>
      <w:r w:rsidRPr="003831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x 6,0m </w:t>
      </w:r>
      <w:r w:rsidRPr="002329BE">
        <w:rPr>
          <w:rFonts w:ascii="Arial" w:hAnsi="Arial" w:cs="Arial"/>
        </w:rPr>
        <w:t>– 1 szt.</w:t>
      </w:r>
      <w:r>
        <w:rPr>
          <w:rFonts w:ascii="Arial" w:hAnsi="Arial" w:cs="Arial"/>
        </w:rPr>
        <w:t xml:space="preserve"> (7,32 m</w:t>
      </w:r>
      <w:r w:rsidRPr="00D43217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</w:t>
      </w:r>
      <w:r w:rsidRPr="002329BE">
        <w:rPr>
          <w:rFonts w:ascii="Arial" w:hAnsi="Arial" w:cs="Arial"/>
        </w:rPr>
        <w:t>,</w:t>
      </w:r>
    </w:p>
    <w:p w14:paraId="02A3A933" w14:textId="77777777" w:rsidR="00871F08" w:rsidRPr="00CF0B5C" w:rsidRDefault="00871F08" w:rsidP="001B7630">
      <w:pPr>
        <w:pStyle w:val="Akapitzlist"/>
        <w:numPr>
          <w:ilvl w:val="0"/>
          <w:numId w:val="42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stopy fundamentowej między słupami: d x s x h - 1,35 m x 0,50 m</w:t>
      </w:r>
      <w:r w:rsidRPr="003831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x 0,3 </w:t>
      </w:r>
      <w:r w:rsidRPr="002329BE">
        <w:rPr>
          <w:rFonts w:ascii="Arial" w:hAnsi="Arial" w:cs="Arial"/>
        </w:rPr>
        <w:t>m</w:t>
      </w:r>
    </w:p>
    <w:p w14:paraId="5B9EB98E" w14:textId="77777777" w:rsidR="00871F08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 w:rsidRPr="00CF0B5C">
        <w:rPr>
          <w:rFonts w:ascii="Arial" w:hAnsi="Arial" w:cs="Arial"/>
        </w:rPr>
        <w:t>uzupełnienie otulin</w:t>
      </w:r>
      <w:r>
        <w:rPr>
          <w:rFonts w:ascii="Arial" w:hAnsi="Arial" w:cs="Arial"/>
        </w:rPr>
        <w:t xml:space="preserve"> </w:t>
      </w:r>
      <w:r w:rsidRPr="00CF0B5C">
        <w:rPr>
          <w:rFonts w:ascii="Arial" w:hAnsi="Arial" w:cs="Arial"/>
        </w:rPr>
        <w:t xml:space="preserve">zbrojenia płyty stropowej </w:t>
      </w:r>
      <w:r w:rsidRPr="0038316F">
        <w:rPr>
          <w:rFonts w:ascii="Arial" w:hAnsi="Arial" w:cs="Arial"/>
        </w:rPr>
        <w:t xml:space="preserve">oraz </w:t>
      </w:r>
      <w:r w:rsidRPr="002329BE">
        <w:rPr>
          <w:rFonts w:ascii="Arial" w:hAnsi="Arial" w:cs="Arial"/>
        </w:rPr>
        <w:t>belek - 12 m</w:t>
      </w:r>
      <w:r w:rsidRPr="002329BE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14:paraId="734166FC" w14:textId="77777777" w:rsidR="00871F08" w:rsidRPr="002329BE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uszczelnienie szczelin między płytami stropowymi: d x s – 6,0 m x 0,30 m – 2 szt. (3,6 m</w:t>
      </w:r>
      <w:r w:rsidRPr="00D43217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),</w:t>
      </w:r>
    </w:p>
    <w:p w14:paraId="56BAD070" w14:textId="6E195B4D" w:rsidR="00871F08" w:rsidRPr="00871F08" w:rsidRDefault="00871F08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wymiana skorodowanych </w:t>
      </w:r>
      <w:r w:rsidRPr="007F48A5">
        <w:rPr>
          <w:rFonts w:ascii="Arial" w:hAnsi="Arial" w:cs="Arial"/>
        </w:rPr>
        <w:t>blach poszycia podestu 8,5 m</w:t>
      </w:r>
      <w:r w:rsidRPr="007F48A5">
        <w:rPr>
          <w:rFonts w:ascii="Arial" w:hAnsi="Arial" w:cs="Arial"/>
          <w:vertAlign w:val="superscript"/>
        </w:rPr>
        <w:t>2</w:t>
      </w:r>
      <w:r w:rsidRPr="007F48A5">
        <w:rPr>
          <w:rFonts w:ascii="Arial" w:hAnsi="Arial" w:cs="Arial"/>
        </w:rPr>
        <w:t>, spawanie bortnic, zabezpieczenie antykorozyjne całości,</w:t>
      </w:r>
    </w:p>
    <w:p w14:paraId="3FEBA6A5" w14:textId="24C3BC62" w:rsidR="007B630D" w:rsidRPr="00FC5DFE" w:rsidRDefault="00660BAF" w:rsidP="00F37C6C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>utylizację odpadów</w:t>
      </w:r>
      <w:r w:rsidR="00EC6484" w:rsidRPr="0058067C">
        <w:rPr>
          <w:rFonts w:ascii="Arial" w:hAnsi="Arial" w:cs="Arial"/>
        </w:rPr>
        <w:t>.</w:t>
      </w:r>
    </w:p>
    <w:p w14:paraId="4E64D903" w14:textId="65812E6D" w:rsidR="00AA1153" w:rsidRPr="0058067C" w:rsidRDefault="00AA1153" w:rsidP="00F37C6C">
      <w:pPr>
        <w:pStyle w:val="Akapitzlist"/>
        <w:numPr>
          <w:ilvl w:val="0"/>
          <w:numId w:val="40"/>
        </w:numPr>
        <w:spacing w:line="276" w:lineRule="auto"/>
        <w:ind w:left="284"/>
        <w:jc w:val="both"/>
        <w:rPr>
          <w:rFonts w:ascii="Arial" w:hAnsi="Arial" w:cs="Arial"/>
          <w:b/>
        </w:rPr>
      </w:pPr>
      <w:r w:rsidRPr="0058067C">
        <w:rPr>
          <w:rFonts w:ascii="Arial" w:hAnsi="Arial" w:cs="Arial"/>
          <w:b/>
        </w:rPr>
        <w:t>Termin wykonania zamówienia, gwarancja i płatność.</w:t>
      </w:r>
    </w:p>
    <w:p w14:paraId="0DE63676" w14:textId="77777777" w:rsidR="00AA1153" w:rsidRPr="0058067C" w:rsidRDefault="00AA1153" w:rsidP="0063723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>Termin realizacji przedmiotu zamówienia do 20 tygodni od dnia podpisania umowy. Oferta powinna zawierać wskazanie terminu realizacji zamówienia.</w:t>
      </w:r>
    </w:p>
    <w:p w14:paraId="53C415B2" w14:textId="77777777" w:rsidR="00AA1153" w:rsidRPr="0058067C" w:rsidRDefault="0018032C" w:rsidP="0063723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>W ofercie należy podać czas, na jaki udzielana jest gwarancja na wykonane roboty.</w:t>
      </w:r>
    </w:p>
    <w:p w14:paraId="24813CC9" w14:textId="77777777" w:rsidR="00AA1153" w:rsidRPr="0058067C" w:rsidRDefault="0018032C" w:rsidP="0063723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>Płatność przelewem po wykonaniu przedmiotu zamówienia w terminie 60 dni od otrzymania faktury.</w:t>
      </w:r>
    </w:p>
    <w:p w14:paraId="2DC3471C" w14:textId="77777777" w:rsidR="00AA1153" w:rsidRPr="0058067C" w:rsidRDefault="0018032C" w:rsidP="00F37C6C">
      <w:pPr>
        <w:pStyle w:val="Akapitzlist"/>
        <w:numPr>
          <w:ilvl w:val="0"/>
          <w:numId w:val="40"/>
        </w:numPr>
        <w:spacing w:line="276" w:lineRule="auto"/>
        <w:ind w:left="284"/>
        <w:jc w:val="both"/>
        <w:rPr>
          <w:rFonts w:ascii="Arial" w:hAnsi="Arial" w:cs="Arial"/>
          <w:b/>
        </w:rPr>
      </w:pPr>
      <w:r w:rsidRPr="0058067C">
        <w:rPr>
          <w:rFonts w:ascii="Arial" w:hAnsi="Arial" w:cs="Arial"/>
          <w:b/>
        </w:rPr>
        <w:t>Warunki udziału w postępowaniu:</w:t>
      </w:r>
    </w:p>
    <w:p w14:paraId="378BC2B5" w14:textId="77777777" w:rsidR="0018032C" w:rsidRPr="0058067C" w:rsidRDefault="0018032C" w:rsidP="00637233">
      <w:pPr>
        <w:pStyle w:val="Akapitzlist"/>
        <w:numPr>
          <w:ilvl w:val="0"/>
          <w:numId w:val="30"/>
        </w:numPr>
        <w:spacing w:line="276" w:lineRule="auto"/>
        <w:ind w:left="709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>Posiadać uprawnienia do wykonywania działalności lub czynności w zakresie odpowiadającym przedmiotowi zamówienia.</w:t>
      </w:r>
    </w:p>
    <w:p w14:paraId="07B962D0" w14:textId="77777777" w:rsidR="0018032C" w:rsidRPr="0058067C" w:rsidRDefault="0018032C" w:rsidP="00637233">
      <w:pPr>
        <w:pStyle w:val="Akapitzlist"/>
        <w:numPr>
          <w:ilvl w:val="0"/>
          <w:numId w:val="30"/>
        </w:numPr>
        <w:spacing w:line="276" w:lineRule="auto"/>
        <w:ind w:left="709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>Posiadać niezbędną wiedzę i doświadczenie oraz dysponować potencjałem technicznym i osobami zdolnymi do wykonywania przedmiotu zamówienia.</w:t>
      </w:r>
    </w:p>
    <w:p w14:paraId="6E107CDB" w14:textId="41F613D9" w:rsidR="009B5331" w:rsidRPr="0058067C" w:rsidRDefault="009B5331" w:rsidP="00637233">
      <w:pPr>
        <w:pStyle w:val="Akapitzlist"/>
        <w:numPr>
          <w:ilvl w:val="0"/>
          <w:numId w:val="30"/>
        </w:numPr>
        <w:spacing w:line="276" w:lineRule="auto"/>
        <w:ind w:left="709"/>
        <w:jc w:val="both"/>
        <w:rPr>
          <w:rFonts w:ascii="Arial" w:hAnsi="Arial" w:cs="Arial"/>
        </w:rPr>
      </w:pPr>
      <w:r w:rsidRPr="0058067C">
        <w:rPr>
          <w:rFonts w:ascii="Arial" w:hAnsi="Arial" w:cs="Arial"/>
        </w:rPr>
        <w:t>Roboty prowadzić pod nadzorem osób z uprawnieniami konstrukcyjno – budowlanymi bez ograniczeń do kierowania robotami budowlanymi</w:t>
      </w:r>
      <w:r w:rsidR="00702A3C">
        <w:rPr>
          <w:rFonts w:ascii="Arial" w:hAnsi="Arial" w:cs="Arial"/>
        </w:rPr>
        <w:t xml:space="preserve"> </w:t>
      </w:r>
      <w:r w:rsidR="00702A3C" w:rsidRPr="003A2813">
        <w:rPr>
          <w:rFonts w:ascii="Arial" w:hAnsi="Arial" w:cs="Arial"/>
        </w:rPr>
        <w:t xml:space="preserve">oraz </w:t>
      </w:r>
      <w:r w:rsidR="00BA6CEC" w:rsidRPr="003A2813">
        <w:rPr>
          <w:rFonts w:ascii="Arial" w:hAnsi="Arial" w:cs="Arial"/>
        </w:rPr>
        <w:t>świadectwem kwalifikacji do wykonywania  czynności osoby dozoru ruchu specjalności budowlanej.</w:t>
      </w:r>
    </w:p>
    <w:p w14:paraId="5F676822" w14:textId="77777777" w:rsidR="007B630D" w:rsidRPr="0058067C" w:rsidRDefault="0058067C" w:rsidP="00F37C6C">
      <w:pPr>
        <w:pStyle w:val="Akapitzlist"/>
        <w:numPr>
          <w:ilvl w:val="0"/>
          <w:numId w:val="40"/>
        </w:numPr>
        <w:spacing w:line="276" w:lineRule="auto"/>
        <w:ind w:left="426"/>
        <w:rPr>
          <w:rFonts w:ascii="Arial" w:hAnsi="Arial" w:cs="Arial"/>
          <w:b/>
        </w:rPr>
      </w:pPr>
      <w:r w:rsidRPr="0058067C">
        <w:rPr>
          <w:rFonts w:ascii="Arial" w:hAnsi="Arial" w:cs="Arial"/>
          <w:b/>
        </w:rPr>
        <w:t>Inne informacje:</w:t>
      </w:r>
    </w:p>
    <w:p w14:paraId="7307B543" w14:textId="77777777" w:rsidR="0058067C" w:rsidRPr="00637233" w:rsidRDefault="0058067C" w:rsidP="00637233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637233">
        <w:rPr>
          <w:rFonts w:ascii="Arial" w:hAnsi="Arial" w:cs="Arial"/>
        </w:rPr>
        <w:t>W trakcie prac remontowych nie zostanie wstrzymany normalny ruch załogi dołowej przemieszczającej się okresowo przez halę ładowania lamp.</w:t>
      </w:r>
    </w:p>
    <w:p w14:paraId="09C1C51A" w14:textId="77777777" w:rsidR="00637233" w:rsidRPr="00637233" w:rsidRDefault="00637233" w:rsidP="00637233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637233">
        <w:rPr>
          <w:rFonts w:ascii="Arial" w:hAnsi="Arial" w:cs="Arial"/>
        </w:rPr>
        <w:t xml:space="preserve">Wszystkie zastosowane materiały winny spełniać wymogi bezpieczeństwa oraz posiadać stosowne atesty/certyfikaty zgodne z przepisami prawa budowlanego. </w:t>
      </w:r>
    </w:p>
    <w:p w14:paraId="69B3305D" w14:textId="77777777" w:rsidR="00637233" w:rsidRPr="00637233" w:rsidRDefault="0058067C" w:rsidP="00637233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637233">
        <w:rPr>
          <w:rFonts w:ascii="Arial" w:hAnsi="Arial" w:cs="Arial"/>
        </w:rPr>
        <w:t xml:space="preserve">Przed sporządzeniem oferty wymagane jest przeprowadzenie przez Wykonawcę wizji lokalnej celem ustalenia szczegółowego zakresu robót i przedmiaru przedmiotu zmówienia. </w:t>
      </w:r>
    </w:p>
    <w:p w14:paraId="173BE342" w14:textId="6F8A0E13" w:rsidR="0058067C" w:rsidRPr="00FC5DFE" w:rsidRDefault="0058067C" w:rsidP="00637233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637233">
        <w:rPr>
          <w:rFonts w:ascii="Arial" w:hAnsi="Arial" w:cs="Arial"/>
        </w:rPr>
        <w:t xml:space="preserve">Zamawiający nie będzie respektował żadnych zarzutów wynikających z nieznajomości przez Wykonawców specyfiki i charakteru robót, jeżeli okoliczności te możliwe były do ustalenia przy przeprowadzonej z należytą starannością wizji lokalnej. </w:t>
      </w:r>
    </w:p>
    <w:p w14:paraId="6F8A12CC" w14:textId="77777777" w:rsidR="007B630D" w:rsidRPr="0058067C" w:rsidRDefault="0002296A" w:rsidP="00637233">
      <w:pPr>
        <w:spacing w:line="276" w:lineRule="auto"/>
        <w:rPr>
          <w:rFonts w:cs="Arial"/>
          <w:sz w:val="22"/>
          <w:szCs w:val="22"/>
        </w:rPr>
      </w:pPr>
      <w:r w:rsidRPr="0058067C">
        <w:rPr>
          <w:rFonts w:cs="Arial"/>
          <w:noProof/>
          <w:sz w:val="22"/>
          <w:szCs w:val="22"/>
          <w:lang w:eastAsia="pl-PL"/>
        </w:rPr>
        <w:lastRenderedPageBreak/>
        <w:drawing>
          <wp:inline distT="0" distB="0" distL="0" distR="0" wp14:anchorId="0D856E43" wp14:editId="52E3C1AD">
            <wp:extent cx="5760720" cy="3239635"/>
            <wp:effectExtent l="0" t="0" r="0" b="0"/>
            <wp:docPr id="1" name="Obraz 1" descr="C:\Users\anmajkut\Desktop\IMG_20160823_111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majkut\Desktop\IMG_20160823_1112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CC05A" w14:textId="77777777" w:rsidR="007B630D" w:rsidRDefault="007B630D" w:rsidP="00637233">
      <w:pPr>
        <w:spacing w:line="276" w:lineRule="auto"/>
        <w:jc w:val="center"/>
        <w:rPr>
          <w:rFonts w:cs="Arial"/>
          <w:sz w:val="22"/>
          <w:szCs w:val="22"/>
        </w:rPr>
      </w:pPr>
    </w:p>
    <w:p w14:paraId="47DFC5CB" w14:textId="77777777" w:rsidR="001427F0" w:rsidRPr="0058067C" w:rsidRDefault="001427F0" w:rsidP="00637233">
      <w:pPr>
        <w:spacing w:line="276" w:lineRule="auto"/>
        <w:jc w:val="center"/>
        <w:rPr>
          <w:rFonts w:cs="Arial"/>
          <w:sz w:val="22"/>
          <w:szCs w:val="22"/>
        </w:rPr>
      </w:pPr>
    </w:p>
    <w:sectPr w:rsidR="001427F0" w:rsidRPr="0058067C" w:rsidSect="00835316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02665" w14:textId="77777777" w:rsidR="002663B1" w:rsidRDefault="002663B1" w:rsidP="009E2D83">
      <w:r>
        <w:separator/>
      </w:r>
    </w:p>
  </w:endnote>
  <w:endnote w:type="continuationSeparator" w:id="0">
    <w:p w14:paraId="4A0636DF" w14:textId="77777777" w:rsidR="002663B1" w:rsidRDefault="002663B1" w:rsidP="009E2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EBAE" w14:textId="77777777" w:rsidR="002663B1" w:rsidRDefault="002663B1" w:rsidP="009E2D83">
      <w:r>
        <w:separator/>
      </w:r>
    </w:p>
  </w:footnote>
  <w:footnote w:type="continuationSeparator" w:id="0">
    <w:p w14:paraId="28B79D9C" w14:textId="77777777" w:rsidR="002663B1" w:rsidRDefault="002663B1" w:rsidP="009E2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BD10D" w14:textId="77777777" w:rsidR="007B630D" w:rsidRDefault="007B630D" w:rsidP="00FF141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07C05" w14:textId="6F81067B" w:rsidR="00835316" w:rsidRDefault="00835316" w:rsidP="0083531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54E0"/>
    <w:multiLevelType w:val="hybridMultilevel"/>
    <w:tmpl w:val="BB16D4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932F6"/>
    <w:multiLevelType w:val="hybridMultilevel"/>
    <w:tmpl w:val="9948F684"/>
    <w:lvl w:ilvl="0" w:tplc="260E5F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E4CEB"/>
    <w:multiLevelType w:val="hybridMultilevel"/>
    <w:tmpl w:val="E8A6DF7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0E39BA"/>
    <w:multiLevelType w:val="hybridMultilevel"/>
    <w:tmpl w:val="EF4E45E2"/>
    <w:lvl w:ilvl="0" w:tplc="13E20B0A">
      <w:start w:val="1"/>
      <w:numFmt w:val="bullet"/>
      <w:lvlText w:val="‑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E4B43"/>
    <w:multiLevelType w:val="hybridMultilevel"/>
    <w:tmpl w:val="4EDE2774"/>
    <w:lvl w:ilvl="0" w:tplc="7EBED9E4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E7167"/>
    <w:multiLevelType w:val="hybridMultilevel"/>
    <w:tmpl w:val="BE2068BA"/>
    <w:lvl w:ilvl="0" w:tplc="0415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74805"/>
    <w:multiLevelType w:val="hybridMultilevel"/>
    <w:tmpl w:val="45B6B38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296D57"/>
    <w:multiLevelType w:val="hybridMultilevel"/>
    <w:tmpl w:val="663EC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00817"/>
    <w:multiLevelType w:val="hybridMultilevel"/>
    <w:tmpl w:val="BD26EA82"/>
    <w:lvl w:ilvl="0" w:tplc="13E20B0A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4048B"/>
    <w:multiLevelType w:val="hybridMultilevel"/>
    <w:tmpl w:val="A4D2A174"/>
    <w:lvl w:ilvl="0" w:tplc="FFFFFFFF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A6E7F"/>
    <w:multiLevelType w:val="hybridMultilevel"/>
    <w:tmpl w:val="D64E0BB8"/>
    <w:lvl w:ilvl="0" w:tplc="04150013">
      <w:start w:val="1"/>
      <w:numFmt w:val="upperRoman"/>
      <w:lvlText w:val="%1."/>
      <w:lvlJc w:val="right"/>
      <w:pPr>
        <w:ind w:left="149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E217C"/>
    <w:multiLevelType w:val="hybridMultilevel"/>
    <w:tmpl w:val="AC526A20"/>
    <w:lvl w:ilvl="0" w:tplc="7EBED9E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52FDA"/>
    <w:multiLevelType w:val="hybridMultilevel"/>
    <w:tmpl w:val="E6E4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33E70"/>
    <w:multiLevelType w:val="hybridMultilevel"/>
    <w:tmpl w:val="361C1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753DD"/>
    <w:multiLevelType w:val="hybridMultilevel"/>
    <w:tmpl w:val="71543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379BE"/>
    <w:multiLevelType w:val="hybridMultilevel"/>
    <w:tmpl w:val="80943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26D51"/>
    <w:multiLevelType w:val="hybridMultilevel"/>
    <w:tmpl w:val="9BB86950"/>
    <w:lvl w:ilvl="0" w:tplc="1C8C959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BB54FE2"/>
    <w:multiLevelType w:val="hybridMultilevel"/>
    <w:tmpl w:val="32A20090"/>
    <w:lvl w:ilvl="0" w:tplc="76F89BF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A687F"/>
    <w:multiLevelType w:val="hybridMultilevel"/>
    <w:tmpl w:val="1AC66464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E964E8F"/>
    <w:multiLevelType w:val="hybridMultilevel"/>
    <w:tmpl w:val="313AD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43F0C"/>
    <w:multiLevelType w:val="hybridMultilevel"/>
    <w:tmpl w:val="C67C3430"/>
    <w:lvl w:ilvl="0" w:tplc="16D4126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C4911"/>
    <w:multiLevelType w:val="hybridMultilevel"/>
    <w:tmpl w:val="C0FAD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30B86"/>
    <w:multiLevelType w:val="singleLevel"/>
    <w:tmpl w:val="FD4C15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06628FB"/>
    <w:multiLevelType w:val="singleLevel"/>
    <w:tmpl w:val="FD4C15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08420C3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5" w15:restartNumberingAfterBreak="0">
    <w:nsid w:val="518F1B5D"/>
    <w:multiLevelType w:val="hybridMultilevel"/>
    <w:tmpl w:val="261E9182"/>
    <w:lvl w:ilvl="0" w:tplc="13E20B0A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CE77F5"/>
    <w:multiLevelType w:val="hybridMultilevel"/>
    <w:tmpl w:val="8026A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C3029"/>
    <w:multiLevelType w:val="hybridMultilevel"/>
    <w:tmpl w:val="6C3481F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7F17519"/>
    <w:multiLevelType w:val="hybridMultilevel"/>
    <w:tmpl w:val="3FFCF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86E8A"/>
    <w:multiLevelType w:val="hybridMultilevel"/>
    <w:tmpl w:val="FAD8C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583988"/>
    <w:multiLevelType w:val="hybridMultilevel"/>
    <w:tmpl w:val="8F24C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75E34"/>
    <w:multiLevelType w:val="hybridMultilevel"/>
    <w:tmpl w:val="473C5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F1DC7"/>
    <w:multiLevelType w:val="hybridMultilevel"/>
    <w:tmpl w:val="1BD4E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795419"/>
    <w:multiLevelType w:val="hybridMultilevel"/>
    <w:tmpl w:val="17241DD8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4526B87"/>
    <w:multiLevelType w:val="hybridMultilevel"/>
    <w:tmpl w:val="CCDEED42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6A9349C"/>
    <w:multiLevelType w:val="hybridMultilevel"/>
    <w:tmpl w:val="1728AEA0"/>
    <w:lvl w:ilvl="0" w:tplc="C97E8B3C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56951"/>
    <w:multiLevelType w:val="hybridMultilevel"/>
    <w:tmpl w:val="36E437AC"/>
    <w:lvl w:ilvl="0" w:tplc="E1B2EC04">
      <w:start w:val="2"/>
      <w:numFmt w:val="upperRoman"/>
      <w:lvlText w:val="%1."/>
      <w:lvlJc w:val="righ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962B3E"/>
    <w:multiLevelType w:val="hybridMultilevel"/>
    <w:tmpl w:val="6D282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B1F6B"/>
    <w:multiLevelType w:val="hybridMultilevel"/>
    <w:tmpl w:val="9DF44680"/>
    <w:lvl w:ilvl="0" w:tplc="13E20B0A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B43FDE"/>
    <w:multiLevelType w:val="hybridMultilevel"/>
    <w:tmpl w:val="ACC6DAC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CA21B81"/>
    <w:multiLevelType w:val="hybridMultilevel"/>
    <w:tmpl w:val="C1E4D904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F146C37"/>
    <w:multiLevelType w:val="hybridMultilevel"/>
    <w:tmpl w:val="F1E0B1A8"/>
    <w:lvl w:ilvl="0" w:tplc="13E20B0A">
      <w:start w:val="1"/>
      <w:numFmt w:val="bullet"/>
      <w:lvlText w:val="‑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371552">
    <w:abstractNumId w:val="27"/>
  </w:num>
  <w:num w:numId="2" w16cid:durableId="904923083">
    <w:abstractNumId w:val="4"/>
  </w:num>
  <w:num w:numId="3" w16cid:durableId="25718590">
    <w:abstractNumId w:val="15"/>
  </w:num>
  <w:num w:numId="4" w16cid:durableId="515534675">
    <w:abstractNumId w:val="38"/>
  </w:num>
  <w:num w:numId="5" w16cid:durableId="1611859514">
    <w:abstractNumId w:val="21"/>
  </w:num>
  <w:num w:numId="6" w16cid:durableId="1124616716">
    <w:abstractNumId w:val="11"/>
  </w:num>
  <w:num w:numId="7" w16cid:durableId="106049187">
    <w:abstractNumId w:val="14"/>
  </w:num>
  <w:num w:numId="8" w16cid:durableId="138426332">
    <w:abstractNumId w:val="17"/>
  </w:num>
  <w:num w:numId="9" w16cid:durableId="832142302">
    <w:abstractNumId w:val="29"/>
  </w:num>
  <w:num w:numId="10" w16cid:durableId="159855633">
    <w:abstractNumId w:val="16"/>
  </w:num>
  <w:num w:numId="11" w16cid:durableId="1056781406">
    <w:abstractNumId w:val="31"/>
  </w:num>
  <w:num w:numId="12" w16cid:durableId="610236907">
    <w:abstractNumId w:val="24"/>
  </w:num>
  <w:num w:numId="13" w16cid:durableId="885222017">
    <w:abstractNumId w:val="22"/>
  </w:num>
  <w:num w:numId="14" w16cid:durableId="1326204556">
    <w:abstractNumId w:val="23"/>
  </w:num>
  <w:num w:numId="15" w16cid:durableId="1230919034">
    <w:abstractNumId w:val="20"/>
  </w:num>
  <w:num w:numId="16" w16cid:durableId="1991715648">
    <w:abstractNumId w:val="26"/>
  </w:num>
  <w:num w:numId="17" w16cid:durableId="1163743417">
    <w:abstractNumId w:val="6"/>
  </w:num>
  <w:num w:numId="18" w16cid:durableId="2111655863">
    <w:abstractNumId w:val="0"/>
  </w:num>
  <w:num w:numId="19" w16cid:durableId="1631935011">
    <w:abstractNumId w:val="7"/>
  </w:num>
  <w:num w:numId="20" w16cid:durableId="18512939">
    <w:abstractNumId w:val="1"/>
  </w:num>
  <w:num w:numId="21" w16cid:durableId="1391879153">
    <w:abstractNumId w:val="19"/>
  </w:num>
  <w:num w:numId="22" w16cid:durableId="899555617">
    <w:abstractNumId w:val="37"/>
  </w:num>
  <w:num w:numId="23" w16cid:durableId="997071690">
    <w:abstractNumId w:val="13"/>
  </w:num>
  <w:num w:numId="24" w16cid:durableId="76488648">
    <w:abstractNumId w:val="32"/>
  </w:num>
  <w:num w:numId="25" w16cid:durableId="1604192690">
    <w:abstractNumId w:val="12"/>
  </w:num>
  <w:num w:numId="26" w16cid:durableId="1003170580">
    <w:abstractNumId w:val="2"/>
  </w:num>
  <w:num w:numId="27" w16cid:durableId="639850537">
    <w:abstractNumId w:val="33"/>
  </w:num>
  <w:num w:numId="28" w16cid:durableId="304285493">
    <w:abstractNumId w:val="18"/>
  </w:num>
  <w:num w:numId="29" w16cid:durableId="2050493850">
    <w:abstractNumId w:val="40"/>
  </w:num>
  <w:num w:numId="30" w16cid:durableId="1104377425">
    <w:abstractNumId w:val="39"/>
  </w:num>
  <w:num w:numId="31" w16cid:durableId="212499572">
    <w:abstractNumId w:val="34"/>
  </w:num>
  <w:num w:numId="32" w16cid:durableId="1046755897">
    <w:abstractNumId w:val="28"/>
  </w:num>
  <w:num w:numId="33" w16cid:durableId="290206588">
    <w:abstractNumId w:val="8"/>
  </w:num>
  <w:num w:numId="34" w16cid:durableId="2066294596">
    <w:abstractNumId w:val="25"/>
  </w:num>
  <w:num w:numId="35" w16cid:durableId="1978803992">
    <w:abstractNumId w:val="9"/>
  </w:num>
  <w:num w:numId="36" w16cid:durableId="1399743370">
    <w:abstractNumId w:val="10"/>
  </w:num>
  <w:num w:numId="37" w16cid:durableId="1808477022">
    <w:abstractNumId w:val="36"/>
  </w:num>
  <w:num w:numId="38" w16cid:durableId="1278756757">
    <w:abstractNumId w:val="5"/>
  </w:num>
  <w:num w:numId="39" w16cid:durableId="558714717">
    <w:abstractNumId w:val="30"/>
  </w:num>
  <w:num w:numId="40" w16cid:durableId="1942764737">
    <w:abstractNumId w:val="35"/>
  </w:num>
  <w:num w:numId="41" w16cid:durableId="1310357394">
    <w:abstractNumId w:val="3"/>
  </w:num>
  <w:num w:numId="42" w16cid:durableId="119708462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D83"/>
    <w:rsid w:val="0002296A"/>
    <w:rsid w:val="00047D7A"/>
    <w:rsid w:val="000521BF"/>
    <w:rsid w:val="000757BD"/>
    <w:rsid w:val="00093E05"/>
    <w:rsid w:val="000B2190"/>
    <w:rsid w:val="001118E9"/>
    <w:rsid w:val="001152FF"/>
    <w:rsid w:val="001427F0"/>
    <w:rsid w:val="00160510"/>
    <w:rsid w:val="00163237"/>
    <w:rsid w:val="00176EB3"/>
    <w:rsid w:val="0018032C"/>
    <w:rsid w:val="00182693"/>
    <w:rsid w:val="00191027"/>
    <w:rsid w:val="001912AB"/>
    <w:rsid w:val="001A1D7C"/>
    <w:rsid w:val="001B7630"/>
    <w:rsid w:val="001C60B6"/>
    <w:rsid w:val="002226C3"/>
    <w:rsid w:val="002329BE"/>
    <w:rsid w:val="00260391"/>
    <w:rsid w:val="002663B1"/>
    <w:rsid w:val="00281F79"/>
    <w:rsid w:val="0028596D"/>
    <w:rsid w:val="00292E32"/>
    <w:rsid w:val="00293D63"/>
    <w:rsid w:val="002958E5"/>
    <w:rsid w:val="002A2CFD"/>
    <w:rsid w:val="002B0190"/>
    <w:rsid w:val="002F1EA6"/>
    <w:rsid w:val="002F3ADA"/>
    <w:rsid w:val="00312B91"/>
    <w:rsid w:val="003144E0"/>
    <w:rsid w:val="003330C6"/>
    <w:rsid w:val="00350784"/>
    <w:rsid w:val="003567C2"/>
    <w:rsid w:val="00380BF6"/>
    <w:rsid w:val="00382A8D"/>
    <w:rsid w:val="0038316F"/>
    <w:rsid w:val="003A2813"/>
    <w:rsid w:val="003F06E2"/>
    <w:rsid w:val="003F45BC"/>
    <w:rsid w:val="00404155"/>
    <w:rsid w:val="0044777F"/>
    <w:rsid w:val="004621E3"/>
    <w:rsid w:val="004844F4"/>
    <w:rsid w:val="004B42BF"/>
    <w:rsid w:val="004C5E0C"/>
    <w:rsid w:val="004C65AB"/>
    <w:rsid w:val="004E5FD4"/>
    <w:rsid w:val="005340CA"/>
    <w:rsid w:val="005559C8"/>
    <w:rsid w:val="0058067C"/>
    <w:rsid w:val="00583ED3"/>
    <w:rsid w:val="006073E9"/>
    <w:rsid w:val="00622796"/>
    <w:rsid w:val="00637233"/>
    <w:rsid w:val="0065546E"/>
    <w:rsid w:val="00660BAF"/>
    <w:rsid w:val="006D0166"/>
    <w:rsid w:val="006F037E"/>
    <w:rsid w:val="00702A3C"/>
    <w:rsid w:val="00703946"/>
    <w:rsid w:val="00747041"/>
    <w:rsid w:val="007A45BD"/>
    <w:rsid w:val="007A73EF"/>
    <w:rsid w:val="007B630D"/>
    <w:rsid w:val="007F48A5"/>
    <w:rsid w:val="0082493A"/>
    <w:rsid w:val="00835316"/>
    <w:rsid w:val="00871F08"/>
    <w:rsid w:val="00877329"/>
    <w:rsid w:val="00877615"/>
    <w:rsid w:val="008D2C44"/>
    <w:rsid w:val="008E495E"/>
    <w:rsid w:val="00971FB2"/>
    <w:rsid w:val="009A3ADA"/>
    <w:rsid w:val="009A42FE"/>
    <w:rsid w:val="009B5331"/>
    <w:rsid w:val="009E2D83"/>
    <w:rsid w:val="00A13385"/>
    <w:rsid w:val="00AA1153"/>
    <w:rsid w:val="00AB07A7"/>
    <w:rsid w:val="00AC714A"/>
    <w:rsid w:val="00AE5A31"/>
    <w:rsid w:val="00B17C11"/>
    <w:rsid w:val="00B261D9"/>
    <w:rsid w:val="00B841F2"/>
    <w:rsid w:val="00B944A1"/>
    <w:rsid w:val="00BA6CEC"/>
    <w:rsid w:val="00BC2D39"/>
    <w:rsid w:val="00BD14F1"/>
    <w:rsid w:val="00BF61C6"/>
    <w:rsid w:val="00C00B54"/>
    <w:rsid w:val="00C51335"/>
    <w:rsid w:val="00C634E8"/>
    <w:rsid w:val="00C635F3"/>
    <w:rsid w:val="00C7139B"/>
    <w:rsid w:val="00C75C2D"/>
    <w:rsid w:val="00CF0B5C"/>
    <w:rsid w:val="00CF55A9"/>
    <w:rsid w:val="00D43217"/>
    <w:rsid w:val="00D95029"/>
    <w:rsid w:val="00D957E6"/>
    <w:rsid w:val="00DA455B"/>
    <w:rsid w:val="00DC5700"/>
    <w:rsid w:val="00DC7283"/>
    <w:rsid w:val="00DD0B28"/>
    <w:rsid w:val="00DD3751"/>
    <w:rsid w:val="00DD4123"/>
    <w:rsid w:val="00E11532"/>
    <w:rsid w:val="00E17D51"/>
    <w:rsid w:val="00E25683"/>
    <w:rsid w:val="00E56CBB"/>
    <w:rsid w:val="00E65826"/>
    <w:rsid w:val="00EC6484"/>
    <w:rsid w:val="00F0430B"/>
    <w:rsid w:val="00F226CF"/>
    <w:rsid w:val="00F37C6C"/>
    <w:rsid w:val="00F523D6"/>
    <w:rsid w:val="00F64D0E"/>
    <w:rsid w:val="00F94CE0"/>
    <w:rsid w:val="00FA43A8"/>
    <w:rsid w:val="00FC124E"/>
    <w:rsid w:val="00FC3542"/>
    <w:rsid w:val="00FC5DFE"/>
    <w:rsid w:val="00FE1867"/>
    <w:rsid w:val="00FF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0594287"/>
  <w15:chartTrackingRefBased/>
  <w15:docId w15:val="{63F92E0C-90B7-4650-83BA-1CC790F5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D83"/>
    <w:pPr>
      <w:spacing w:after="0" w:line="240" w:lineRule="auto"/>
    </w:pPr>
    <w:rPr>
      <w:rFonts w:ascii="Arial" w:hAnsi="Arial" w:cs="Times New Roman (Tekst podstawo"/>
      <w:color w:val="000000" w:themeColor="text1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E2D83"/>
    <w:rPr>
      <w:strike w:val="0"/>
      <w:dstrike w:val="0"/>
      <w:color w:val="06182D"/>
      <w:u w:val="none"/>
      <w:effect w:val="none"/>
      <w:shd w:val="clear" w:color="auto" w:fill="auto"/>
    </w:rPr>
  </w:style>
  <w:style w:type="paragraph" w:styleId="Akapitzlist">
    <w:name w:val="List Paragraph"/>
    <w:aliases w:val="Normal,Akapit z listą3,Akapit z listą31,Podsis rysunku,List Paragraph,Tytuły,List Paragraph2"/>
    <w:basedOn w:val="Normalny"/>
    <w:link w:val="AkapitzlistZnak"/>
    <w:uiPriority w:val="34"/>
    <w:qFormat/>
    <w:rsid w:val="009E2D83"/>
    <w:pPr>
      <w:ind w:left="720"/>
    </w:pPr>
    <w:rPr>
      <w:rFonts w:ascii="Calibri" w:hAnsi="Calibri" w:cs="Calibri"/>
      <w:color w:val="auto"/>
      <w:sz w:val="22"/>
      <w:szCs w:val="22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"/>
    <w:link w:val="Akapitzlist"/>
    <w:uiPriority w:val="34"/>
    <w:qFormat/>
    <w:locked/>
    <w:rsid w:val="009E2D83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7B6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30D"/>
    <w:rPr>
      <w:rFonts w:ascii="Arial" w:hAnsi="Arial" w:cs="Times New Roman (Tekst podstawo"/>
      <w:color w:val="000000" w:themeColor="text1"/>
      <w:sz w:val="2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B6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30D"/>
    <w:rPr>
      <w:rFonts w:ascii="Arial" w:hAnsi="Arial" w:cs="Times New Roman (Tekst podstawo"/>
      <w:color w:val="000000" w:themeColor="text1"/>
      <w:sz w:val="20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102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3A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3ADA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3ADA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A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ADA"/>
    <w:rPr>
      <w:rFonts w:ascii="Arial" w:hAnsi="Arial" w:cs="Times New Roman (Tekst podstawo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953F-E0BE-42C4-9994-CC648705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1489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Majkut Andrzej</dc:creator>
  <cp:keywords/>
  <dc:description/>
  <cp:lastModifiedBy>Jonik Artur (PKW)</cp:lastModifiedBy>
  <cp:revision>7</cp:revision>
  <cp:lastPrinted>2024-06-19T11:27:00Z</cp:lastPrinted>
  <dcterms:created xsi:type="dcterms:W3CDTF">2024-08-01T11:02:00Z</dcterms:created>
  <dcterms:modified xsi:type="dcterms:W3CDTF">2024-09-16T07:40:00Z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2024-06-07T07:01:46Z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ad4fa06f-6930-4b16-9fd4-5b84c1c1917b</vt:lpwstr>
  </property>
  <property fmtid="{D5CDD505-2E9C-101B-9397-08002B2CF9AE}" pid="8" name="MSIP_Label_defa4170-0d19-0005-0004-bc88714345d2_ContentBits">
    <vt:lpwstr>0</vt:lpwstr>
  </property>
</Properties>
</file>