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909C" w14:textId="7FE1D4B0" w:rsidR="00AB0699" w:rsidRPr="008A0D17" w:rsidRDefault="00AB0699" w:rsidP="00AB0699">
      <w:pPr>
        <w:spacing w:before="80"/>
        <w:jc w:val="center"/>
        <w:rPr>
          <w:rFonts w:eastAsia="Calibri"/>
          <w:i/>
          <w:color w:val="000000"/>
        </w:rPr>
      </w:pPr>
      <w:r w:rsidRPr="008A0D17">
        <w:rPr>
          <w:rFonts w:eastAsia="Calibri"/>
          <w:b/>
          <w:color w:val="000000"/>
        </w:rPr>
        <w:t xml:space="preserve">FORMULARZ </w:t>
      </w:r>
      <w:r w:rsidR="00B923E0" w:rsidRPr="008A0D17">
        <w:rPr>
          <w:rFonts w:eastAsia="Calibri"/>
          <w:b/>
          <w:color w:val="000000"/>
        </w:rPr>
        <w:t>OFERTOWY</w:t>
      </w:r>
    </w:p>
    <w:p w14:paraId="0ABF7024" w14:textId="77777777" w:rsidR="00AB0699" w:rsidRPr="008A0D17" w:rsidRDefault="00AB0699" w:rsidP="00AB0699">
      <w:pPr>
        <w:widowControl/>
        <w:autoSpaceDE/>
        <w:autoSpaceDN/>
        <w:adjustRightInd/>
        <w:rPr>
          <w:rFonts w:eastAsia="Calibri"/>
          <w:b/>
          <w:lang w:eastAsia="en-US"/>
        </w:rPr>
      </w:pPr>
    </w:p>
    <w:p w14:paraId="75666B37" w14:textId="6EE64796" w:rsidR="00AB0699" w:rsidRPr="008A0D17" w:rsidRDefault="007852BF" w:rsidP="00AB0699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  <w:r w:rsidRPr="008A0D17">
        <w:rPr>
          <w:b/>
          <w:bCs/>
          <w:i/>
          <w:iCs/>
        </w:rPr>
        <w:t>Robota budowalna – wykonanie remontu wr</w:t>
      </w:r>
      <w:r w:rsidR="00F90948" w:rsidRPr="008A0D17">
        <w:rPr>
          <w:b/>
          <w:bCs/>
          <w:i/>
          <w:iCs/>
        </w:rPr>
        <w:t>a</w:t>
      </w:r>
      <w:r w:rsidRPr="008A0D17">
        <w:rPr>
          <w:b/>
          <w:bCs/>
          <w:i/>
          <w:iCs/>
        </w:rPr>
        <w:t>z z modernizacją Budynku Lampowni</w:t>
      </w:r>
      <w:r w:rsidRPr="008A0D17">
        <w:t xml:space="preserve"> </w:t>
      </w:r>
      <w:r w:rsidR="00AB0699" w:rsidRPr="008A0D17">
        <w:rPr>
          <w:rFonts w:eastAsiaTheme="minorHAnsi"/>
          <w:b/>
          <w:i/>
          <w:lang w:eastAsia="en-US"/>
        </w:rPr>
        <w:t xml:space="preserve">dla </w:t>
      </w:r>
      <w:r w:rsidR="00C92D5E" w:rsidRPr="008A0D17">
        <w:rPr>
          <w:rFonts w:eastAsiaTheme="minorHAnsi"/>
          <w:b/>
          <w:i/>
          <w:lang w:eastAsia="en-US"/>
        </w:rPr>
        <w:t>Południowego Koncernu Węglowego S.A.</w:t>
      </w:r>
      <w:r w:rsidR="00AB0699" w:rsidRPr="008A0D17">
        <w:rPr>
          <w:rFonts w:eastAsiaTheme="minorHAnsi"/>
          <w:b/>
          <w:i/>
          <w:lang w:eastAsia="en-US"/>
        </w:rPr>
        <w:t xml:space="preserve"> – Zakład Górniczy Janina.</w:t>
      </w:r>
    </w:p>
    <w:tbl>
      <w:tblPr>
        <w:tblpPr w:leftFromText="141" w:rightFromText="141" w:vertAnchor="text" w:horzAnchor="margin" w:tblpXSpec="center" w:tblpY="197"/>
        <w:tblW w:w="1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1137"/>
        <w:gridCol w:w="709"/>
        <w:gridCol w:w="847"/>
        <w:gridCol w:w="1414"/>
        <w:gridCol w:w="11"/>
        <w:gridCol w:w="1690"/>
        <w:gridCol w:w="11"/>
        <w:gridCol w:w="981"/>
        <w:gridCol w:w="11"/>
        <w:gridCol w:w="1265"/>
        <w:gridCol w:w="11"/>
        <w:gridCol w:w="1548"/>
        <w:gridCol w:w="11"/>
        <w:gridCol w:w="1548"/>
        <w:gridCol w:w="11"/>
      </w:tblGrid>
      <w:tr w:rsidR="00F15CD8" w:rsidRPr="008A0D17" w14:paraId="07711144" w14:textId="399E0E27" w:rsidTr="008A2BD5">
        <w:trPr>
          <w:gridAfter w:val="1"/>
          <w:wAfter w:w="1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00D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Lp.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D6B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AF0D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Jedn. miary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62A2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C3A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Cena jednostkowa netto [PLN]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DA75" w14:textId="15963AF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Wartość netto [PLN]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71B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Stawka podatku VAT</w:t>
            </w:r>
          </w:p>
          <w:p w14:paraId="2065C16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[%]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E47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 xml:space="preserve">Kwota VAT </w:t>
            </w:r>
          </w:p>
          <w:p w14:paraId="222223A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[zł]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2638" w14:textId="71B3FB04" w:rsidR="00F15CD8" w:rsidRPr="008A0D17" w:rsidRDefault="00F15CD8" w:rsidP="00C92D5E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Wartość brutto</w:t>
            </w:r>
          </w:p>
          <w:p w14:paraId="23CCEB71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8A0D17">
              <w:rPr>
                <w:rFonts w:eastAsia="Calibri"/>
                <w:snapToGrid w:val="0"/>
              </w:rPr>
              <w:t>[zł]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B0E" w14:textId="77777777" w:rsidR="00F15CD8" w:rsidRDefault="00F15CD8" w:rsidP="00C92D5E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>
              <w:rPr>
                <w:rFonts w:eastAsia="Calibri"/>
                <w:snapToGrid w:val="0"/>
              </w:rPr>
              <w:t>UWAGI</w:t>
            </w:r>
          </w:p>
          <w:p w14:paraId="7F91CE26" w14:textId="00EB7164" w:rsidR="00F15CD8" w:rsidRPr="008A0D17" w:rsidRDefault="00F15CD8" w:rsidP="00C92D5E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>
              <w:rPr>
                <w:rFonts w:eastAsia="Calibri"/>
                <w:snapToGrid w:val="0"/>
              </w:rPr>
              <w:t xml:space="preserve">(gwarancja, termin wykonania) </w:t>
            </w:r>
          </w:p>
        </w:tc>
      </w:tr>
      <w:tr w:rsidR="00F15CD8" w:rsidRPr="008A0D17" w14:paraId="430363B3" w14:textId="179E7BCC" w:rsidTr="008A2BD5">
        <w:trPr>
          <w:gridAfter w:val="1"/>
          <w:wAfter w:w="11" w:type="dxa"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B00E8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2B47E8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7285D2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848A6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BE6556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D427ED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6 (4x5)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B09D068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28D03B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i/>
                <w:snapToGrid w:val="0"/>
              </w:rPr>
            </w:pPr>
            <w:r w:rsidRPr="008A0D17">
              <w:rPr>
                <w:rFonts w:eastAsia="Calibri"/>
                <w:i/>
                <w:snapToGrid w:val="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6D56153" w14:textId="77777777" w:rsidR="00F15CD8" w:rsidRPr="00507B8A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507B8A">
              <w:rPr>
                <w:rFonts w:eastAsia="Calibri"/>
                <w:snapToGrid w:val="0"/>
              </w:rPr>
              <w:t>8 (6+7)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5FFFB7B" w14:textId="6393D851" w:rsidR="00F15CD8" w:rsidRPr="00507B8A" w:rsidRDefault="00507B8A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507B8A">
              <w:rPr>
                <w:rFonts w:eastAsia="Calibri"/>
                <w:snapToGrid w:val="0"/>
              </w:rPr>
              <w:t>9</w:t>
            </w:r>
          </w:p>
        </w:tc>
      </w:tr>
      <w:tr w:rsidR="00507B8A" w:rsidRPr="008A0D17" w14:paraId="00A7BF36" w14:textId="385F6444" w:rsidTr="008A2BD5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14ACDB" w14:textId="77777777" w:rsidR="00507B8A" w:rsidRPr="008A0D17" w:rsidRDefault="00507B8A" w:rsidP="00250BEB">
            <w:pPr>
              <w:jc w:val="center"/>
            </w:pPr>
            <w:r w:rsidRPr="008A0D17">
              <w:t>1</w:t>
            </w:r>
          </w:p>
        </w:tc>
        <w:tc>
          <w:tcPr>
            <w:tcW w:w="151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66297" w14:textId="41A845B3" w:rsidR="00507B8A" w:rsidRPr="008A0D17" w:rsidRDefault="00507B8A" w:rsidP="00250BEB">
            <w:pPr>
              <w:tabs>
                <w:tab w:val="left" w:pos="7371"/>
                <w:tab w:val="left" w:leader="dot" w:pos="8931"/>
              </w:tabs>
              <w:rPr>
                <w:rFonts w:eastAsia="Calibri"/>
                <w:b/>
                <w:snapToGrid w:val="0"/>
              </w:rPr>
            </w:pPr>
            <w:r w:rsidRPr="008A0D17">
              <w:rPr>
                <w:rFonts w:eastAsia="Calibri"/>
                <w:b/>
                <w:snapToGrid w:val="0"/>
              </w:rPr>
              <w:t>Dostawa wraz z wymianą stolarki okiennej i drzwiowej</w:t>
            </w:r>
          </w:p>
        </w:tc>
      </w:tr>
      <w:tr w:rsidR="00F15CD8" w:rsidRPr="008A0D17" w14:paraId="12887C35" w14:textId="2A510530" w:rsidTr="008A2BD5">
        <w:trPr>
          <w:gridAfter w:val="1"/>
          <w:wAfter w:w="11" w:type="dxa"/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3703" w14:textId="77777777" w:rsidR="00F15CD8" w:rsidRPr="008A0D17" w:rsidRDefault="00F15CD8" w:rsidP="00250BEB">
            <w:pPr>
              <w:jc w:val="center"/>
            </w:pPr>
            <w:r w:rsidRPr="008A0D17">
              <w:t>1.1.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3100" w14:textId="6973E44C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highlight w:val="green"/>
              </w:rPr>
            </w:pPr>
            <w:r w:rsidRPr="008A0D17">
              <w:t>Okno PCV  koloru białego, o wymiarach otworu okiennego: s x h - 120 cm x 120 cm, stałych z jednokomorową bezpieczną szybą zespoloną.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BA2C" w14:textId="72EF5D11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F66A" w14:textId="158A0E5A" w:rsidR="00F15CD8" w:rsidRPr="008A0D17" w:rsidRDefault="00F15CD8" w:rsidP="002550E1">
            <w:pPr>
              <w:jc w:val="center"/>
            </w:pPr>
            <w:r w:rsidRPr="008A0D17"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FE79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4A1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126D" w14:textId="48F49884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BBE8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AB1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BD1C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08D60EA2" w14:textId="2BA39744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B17B" w14:textId="77777777" w:rsidR="00F15CD8" w:rsidRPr="008A0D17" w:rsidRDefault="00F15CD8" w:rsidP="00250BEB">
            <w:pPr>
              <w:jc w:val="center"/>
            </w:pPr>
            <w:r w:rsidRPr="008A0D17">
              <w:t>1.2.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8650" w14:textId="26DDAABE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Okno PCV  koloru białego, o wymiarach otworu okiennego: s x h - 126 cm x 126 cm, stałych z jednokomorową bezpieczną szybą zespoloną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819A" w14:textId="1693A5F6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E948" w14:textId="2E9C5E03" w:rsidR="00F15CD8" w:rsidRPr="008A0D17" w:rsidRDefault="00F15CD8" w:rsidP="002550E1">
            <w:pPr>
              <w:jc w:val="center"/>
            </w:pPr>
            <w:r w:rsidRPr="008A0D17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3E0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833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BC0E" w14:textId="6A8BC988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230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8BE1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D91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2CFCB915" w14:textId="0F0BB824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89B2" w14:textId="6C89F236" w:rsidR="00F15CD8" w:rsidRPr="008A0D17" w:rsidRDefault="00F15CD8" w:rsidP="00250BEB">
            <w:pPr>
              <w:jc w:val="center"/>
            </w:pPr>
            <w:r w:rsidRPr="008A0D17">
              <w:t>1.3.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15A1" w14:textId="4CF98D11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 xml:space="preserve">Okno PCV  koloru białego, o wymiarach otworu okiennego: s x h - 132 cm x 116 cm, </w:t>
            </w:r>
            <w:proofErr w:type="spellStart"/>
            <w:r w:rsidRPr="008A0D17">
              <w:t>rozwierno</w:t>
            </w:r>
            <w:proofErr w:type="spellEnd"/>
            <w:r w:rsidRPr="008A0D17">
              <w:t>-uchylnego, z jednokomorową bezpieczną szybą zespoloną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A286" w14:textId="5298D5F4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AAC7" w14:textId="4C54CBEE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3B56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F7B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C4B2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33C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DDC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F84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146677B" w14:textId="60785BF0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E5B7" w14:textId="4DFCE635" w:rsidR="00F15CD8" w:rsidRPr="008A0D17" w:rsidRDefault="00F15CD8" w:rsidP="00250BEB">
            <w:pPr>
              <w:jc w:val="center"/>
            </w:pPr>
            <w:r w:rsidRPr="008A0D17">
              <w:t>1.4.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6D81" w14:textId="16C1A521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Okno PCV  koloru białego, o wymiarach otworu okiennego: s x h - 120 cm x 120 cm, z jednokomorową bezpieczną szybą zespoloną, uchylnego z mechanizmem do otwierania na wysokości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C767" w14:textId="512197CB" w:rsidR="00F15CD8" w:rsidRPr="008A0D17" w:rsidRDefault="00F15CD8" w:rsidP="002550E1">
            <w:pPr>
              <w:jc w:val="center"/>
            </w:pPr>
            <w:r w:rsidRPr="008A0D17">
              <w:t xml:space="preserve">Szt.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9695" w14:textId="10C9362B" w:rsidR="00F15CD8" w:rsidRPr="008A0D17" w:rsidRDefault="00F15CD8" w:rsidP="002550E1">
            <w:pPr>
              <w:jc w:val="center"/>
            </w:pPr>
            <w:r w:rsidRPr="008A0D17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95A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814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672D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FB0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C83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D1C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2839934B" w14:textId="390E2342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0D4D" w14:textId="7B8D112A" w:rsidR="00F15CD8" w:rsidRPr="008A0D17" w:rsidRDefault="00F15CD8" w:rsidP="00250BEB">
            <w:pPr>
              <w:jc w:val="center"/>
            </w:pPr>
            <w:r w:rsidRPr="008A0D17">
              <w:t>1.5.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365C" w14:textId="30312CB6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 xml:space="preserve">Okno PCV koloru białego, o wymiarach otworu okiennego: s x h - 500 cm x 260 cm, ilość otworów okiennych w każdym otworze okiennym jedno okienko </w:t>
            </w:r>
            <w:proofErr w:type="spellStart"/>
            <w:r w:rsidRPr="008A0D17">
              <w:t>rozwierno</w:t>
            </w:r>
            <w:proofErr w:type="spellEnd"/>
            <w:r w:rsidRPr="008A0D17">
              <w:t xml:space="preserve">-uchylne, jednoskrzydłowe z jednokomorową bezpieczną szybą zespoloną wraz z kompletem klamek oraz kotw montażowych do okien (ilość adekwatna do gabarytów okna). </w:t>
            </w:r>
            <w:r w:rsidRPr="00F775DF">
              <w:rPr>
                <w:b/>
                <w:bCs/>
              </w:rPr>
              <w:t>W jednym z okien zamontować drzwi jak w pkt. 1.5.1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5D23" w14:textId="12D9EF24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C8E7" w14:textId="30D12BB1" w:rsidR="00F15CD8" w:rsidRPr="008A0D17" w:rsidRDefault="00F15CD8" w:rsidP="002550E1">
            <w:pPr>
              <w:jc w:val="center"/>
            </w:pPr>
            <w:r w:rsidRPr="008A0D17"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20C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655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80A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CD3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13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7BA2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207B5BA2" w14:textId="2C72DBD5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424C" w14:textId="26369F83" w:rsidR="00F15CD8" w:rsidRPr="008A0D17" w:rsidRDefault="00F15CD8" w:rsidP="00250BEB">
            <w:pPr>
              <w:jc w:val="center"/>
            </w:pPr>
            <w:r w:rsidRPr="008A0D17">
              <w:t>1.5.1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1DD2" w14:textId="6B0EE0D9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zewnętrzne o wymiarach s x h - 90 cm x 210 cm, jednoskrzydłowe, bez odporności przeciwpożarowej, bez przeszklenia, z zamkiem z wkładką typu Yale, 3 klucze, klamka od strony wewnętrznej, otwierane na zewnątrz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F4AD" w14:textId="16EEF459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868E" w14:textId="6820AA6F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038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208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1C3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017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D38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619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0A676863" w14:textId="31F02E01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17E5" w14:textId="02216A84" w:rsidR="00F15CD8" w:rsidRPr="008A0D17" w:rsidRDefault="00F15CD8" w:rsidP="00250BEB">
            <w:pPr>
              <w:jc w:val="center"/>
            </w:pPr>
            <w:r w:rsidRPr="008A0D17">
              <w:lastRenderedPageBreak/>
              <w:t>1.6.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690A" w14:textId="6C47E525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łazienkowych, jednoskrzydłowych o wymiarach otworu w murze: s x h - 70 cm x 210 cm, PCV, kolor biały, bez przeszklenia, bez odporności pożarowej, z zamkiem z wkładką, od wewnątrz blokada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44A0" w14:textId="71188C02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9D79" w14:textId="55C02FBF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E6C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2BA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0EE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124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24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BCC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F00BC12" w14:textId="3754AF2F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DB0E" w14:textId="30968782" w:rsidR="00F15CD8" w:rsidRPr="008A0D17" w:rsidRDefault="00F15CD8" w:rsidP="00250BEB">
            <w:pPr>
              <w:jc w:val="center"/>
            </w:pPr>
            <w:r w:rsidRPr="008A0D17">
              <w:t>1.7.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9973" w14:textId="7823E822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wydawczego okna wewnętrznego, z szybą pojedynczą, o wymiarach s x h - 240 cm x 160 cm, z podwójnym okienkiem otwieranym na stronę wydawczą (do wewnątrz), o wymiarach: 2 x (s x h) 60 cm x 65 cm, z klamką, z parapetem szerokim o szerokości 30 cm po stronie odbiorczej i 45 cm po stronie wydawczej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CA3D" w14:textId="3582F397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4A92" w14:textId="7BC7C1C4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96A9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A02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19D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32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15C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661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2D3EA003" w14:textId="6A45FC75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71F5" w14:textId="53AC7AE8" w:rsidR="00F15CD8" w:rsidRPr="008A0D17" w:rsidRDefault="00F15CD8" w:rsidP="00250BEB">
            <w:pPr>
              <w:jc w:val="center"/>
            </w:pPr>
            <w:r w:rsidRPr="008A0D17">
              <w:t>1.8.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9FCA" w14:textId="296F33A4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wahadłowych, z blachy stalowej, dwuskrzydłowych, o wymiarach całkowitych: s x h – 171 cm x 220 cm, bez progu, funkcję stop przy 90°, drzwi nieszczelne, z dwoma pasami poszycia ochronnego z płyt polietylenowych z każdej strony skrzydła drzwiowego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F5C7" w14:textId="57452892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B4A0" w14:textId="13325B75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3618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F3A3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818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765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582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03A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FD2E6A5" w14:textId="1ADED2EA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A052" w14:textId="67F9606B" w:rsidR="00F15CD8" w:rsidRPr="008A0D17" w:rsidRDefault="00F15CD8" w:rsidP="00250BEB">
            <w:pPr>
              <w:jc w:val="center"/>
            </w:pPr>
            <w:r w:rsidRPr="008A0D17">
              <w:t>1.9.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534A" w14:textId="6F7AD952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PCV kolor orzech, prawe, szer. 70 cm, klamka, blokada łazienkowa, z małym okienkiem, szyba mleczna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0E21" w14:textId="058796B2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F66F" w14:textId="3DACCCD5" w:rsidR="00F15CD8" w:rsidRPr="008A0D17" w:rsidRDefault="00F15CD8" w:rsidP="002550E1">
            <w:pPr>
              <w:jc w:val="center"/>
            </w:pPr>
            <w:r w:rsidRPr="008A0D17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D04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E001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406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36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180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20EA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ABCEAE9" w14:textId="5D519CE7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54A6" w14:textId="68D94DC9" w:rsidR="00F15CD8" w:rsidRPr="008A0D17" w:rsidRDefault="00F15CD8" w:rsidP="00250BEB">
            <w:pPr>
              <w:jc w:val="center"/>
            </w:pPr>
            <w:r w:rsidRPr="008A0D17">
              <w:t>1.10.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57B1" w14:textId="359B20A4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PCV kolor orzech, prawe, szer. 80 cm, klamka, bez przeszklenia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704" w14:textId="19C8E884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B5B8" w14:textId="4B8CE273" w:rsidR="00F15CD8" w:rsidRPr="008A0D17" w:rsidRDefault="00F15CD8" w:rsidP="002550E1">
            <w:pPr>
              <w:jc w:val="center"/>
            </w:pPr>
            <w:r w:rsidRPr="008A0D17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0F56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38A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188E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F5E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4B21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3957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1A2BAD3" w14:textId="738D75E6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4330" w14:textId="749C46FF" w:rsidR="00F15CD8" w:rsidRPr="008A0D17" w:rsidRDefault="00F15CD8" w:rsidP="00250BEB">
            <w:pPr>
              <w:jc w:val="center"/>
            </w:pPr>
            <w:r w:rsidRPr="008A0D17">
              <w:t>1.11.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3A43" w14:textId="4EA833C0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PCV kolor orzech, prawe, szer. 80 cm, klamka, bez przeszklenia, zamek na wkładkę patentową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1487" w14:textId="7E142861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4B8B" w14:textId="665E16D5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FECB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8FC9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C3EC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0D86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B0E4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FAB5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734C18E3" w14:textId="7BCEB8DC" w:rsidTr="008A2BD5">
        <w:trPr>
          <w:gridAfter w:val="1"/>
          <w:wAfter w:w="11" w:type="dxa"/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086D" w14:textId="524A7A6B" w:rsidR="00F15CD8" w:rsidRPr="008A0D17" w:rsidRDefault="00F15CD8" w:rsidP="00250BEB">
            <w:pPr>
              <w:jc w:val="center"/>
            </w:pPr>
            <w:r w:rsidRPr="008A0D17">
              <w:t>1.12.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3D33" w14:textId="5B25DB9C" w:rsidR="00F15CD8" w:rsidRPr="008A0D17" w:rsidRDefault="00F15CD8" w:rsidP="002550E1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drzwi wewnętrznych PCV kolor orzech, lewe, szer. 80 cm, klamka, bez przeszklenia, z przygotowaniem na otwór fi 15 cm pod podłączenie wydechu przenośnego klimatyzatora, otwór 25 cm nad podłogą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B441" w14:textId="2672BF41" w:rsidR="00F15CD8" w:rsidRPr="008A0D17" w:rsidRDefault="00F15CD8" w:rsidP="002550E1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FC95" w14:textId="429EE47C" w:rsidR="00F15CD8" w:rsidRPr="008A0D17" w:rsidRDefault="00F15CD8" w:rsidP="002550E1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80E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D35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77E8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E2F0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AFF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B839" w14:textId="77777777" w:rsidR="00F15CD8" w:rsidRPr="008A0D17" w:rsidRDefault="00F15CD8" w:rsidP="002550E1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EA53E2" w:rsidRPr="008A0D17" w14:paraId="038B0939" w14:textId="6526368D" w:rsidTr="008A2BD5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C12CE" w14:textId="77777777" w:rsidR="00EA53E2" w:rsidRPr="008A0D17" w:rsidRDefault="00EA53E2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</w:rPr>
            </w:pPr>
            <w:r w:rsidRPr="008A0D17">
              <w:rPr>
                <w:rFonts w:eastAsia="Calibri"/>
              </w:rPr>
              <w:t>2</w:t>
            </w:r>
          </w:p>
        </w:tc>
        <w:tc>
          <w:tcPr>
            <w:tcW w:w="151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07A2E2" w14:textId="2CD7DD58" w:rsidR="00EA53E2" w:rsidRPr="008A0D17" w:rsidRDefault="00EA53E2" w:rsidP="00473959">
            <w:pPr>
              <w:tabs>
                <w:tab w:val="left" w:pos="7371"/>
                <w:tab w:val="left" w:leader="dot" w:pos="8931"/>
              </w:tabs>
              <w:rPr>
                <w:rFonts w:eastAsia="Calibri"/>
                <w:b/>
              </w:rPr>
            </w:pPr>
            <w:r w:rsidRPr="008A0D17">
              <w:rPr>
                <w:rFonts w:eastAsia="Calibri"/>
                <w:b/>
              </w:rPr>
              <w:t>Dostawa wraz z wymianą instalacji i urządzeń elektrycznych</w:t>
            </w:r>
          </w:p>
        </w:tc>
      </w:tr>
      <w:tr w:rsidR="00F15CD8" w:rsidRPr="008A0D17" w14:paraId="08144225" w14:textId="6E005B8A" w:rsidTr="008A2BD5">
        <w:trPr>
          <w:gridAfter w:val="1"/>
          <w:wAfter w:w="11" w:type="dxa"/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83F0" w14:textId="77777777" w:rsidR="00F15CD8" w:rsidRPr="008A0D17" w:rsidRDefault="00F15CD8" w:rsidP="00250BEB">
            <w:pPr>
              <w:jc w:val="center"/>
            </w:pPr>
            <w:r w:rsidRPr="008A0D17">
              <w:t>2.1.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3274" w14:textId="3C196E89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Wymiana rozdzielnicy 230/400V 1RO-12 na szafową zgodnie z załącznikiem nr 1,2 i 3 do Opisu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B62B0" w14:textId="77777777" w:rsidR="00F15CD8" w:rsidRPr="008A0D17" w:rsidRDefault="00F15CD8" w:rsidP="00250BEB">
            <w:pPr>
              <w:jc w:val="center"/>
            </w:pPr>
            <w:proofErr w:type="spellStart"/>
            <w:r w:rsidRPr="008A0D17">
              <w:t>kpl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A58D" w14:textId="77777777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BAC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9F9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C835" w14:textId="432D52FC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21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D31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A1E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63658F3C" w14:textId="7C24C379" w:rsidTr="008A2BD5">
        <w:trPr>
          <w:gridAfter w:val="1"/>
          <w:wAfter w:w="11" w:type="dxa"/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2870" w14:textId="77777777" w:rsidR="00F15CD8" w:rsidRPr="008A0D17" w:rsidRDefault="00F15CD8" w:rsidP="00250BEB">
            <w:pPr>
              <w:jc w:val="center"/>
            </w:pPr>
            <w:r w:rsidRPr="008A0D17">
              <w:lastRenderedPageBreak/>
              <w:t>2.2.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FD7F" w14:textId="648EB3B3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  <w:bCs/>
              </w:rPr>
            </w:pPr>
            <w:r w:rsidRPr="008A0D17">
              <w:rPr>
                <w:rFonts w:eastAsia="Times New Roman"/>
                <w:bCs/>
              </w:rPr>
              <w:t xml:space="preserve">Wymiana oświetlenia wraz z instalacją </w:t>
            </w:r>
            <w:r w:rsidRPr="00F775DF">
              <w:rPr>
                <w:rFonts w:eastAsia="Times New Roman"/>
                <w:b/>
              </w:rPr>
              <w:t>( suma dla pkt. 2.2.1 – 2.2.3 )</w:t>
            </w:r>
            <w:r w:rsidRPr="008A0D17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2BC71" w14:textId="77777777" w:rsidR="00F15CD8" w:rsidRPr="008A0D17" w:rsidRDefault="00F15CD8" w:rsidP="00250BEB">
            <w:pPr>
              <w:jc w:val="center"/>
            </w:pPr>
            <w:proofErr w:type="spellStart"/>
            <w:r w:rsidRPr="008A0D17">
              <w:t>kpl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0395" w14:textId="77777777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3E5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BB26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655D" w14:textId="3CD55C5F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8257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3079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A1A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298E996A" w14:textId="2C00A5B6" w:rsidTr="008A2BD5">
        <w:trPr>
          <w:gridAfter w:val="1"/>
          <w:wAfter w:w="11" w:type="dxa"/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E59C" w14:textId="12EA049D" w:rsidR="00F15CD8" w:rsidRPr="008A2BD5" w:rsidRDefault="00F15CD8" w:rsidP="00250BEB">
            <w:pPr>
              <w:jc w:val="center"/>
            </w:pPr>
            <w:r w:rsidRPr="008A2BD5">
              <w:t>2.2.1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7254" w14:textId="704DAB63" w:rsidR="00F15CD8" w:rsidRPr="008A2BD5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2BD5">
              <w:t>Wymiana opraw oświetleniowych na oprawy LED o temperaturze barwowej min. 5000K, przeznaczone do pracy ciągłej 24/7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3E67F" w14:textId="2B6A9E2F" w:rsidR="00F15CD8" w:rsidRPr="008A2BD5" w:rsidRDefault="00F15CD8" w:rsidP="00250BEB">
            <w:pPr>
              <w:jc w:val="center"/>
            </w:pPr>
            <w:r w:rsidRPr="008A2BD5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51C7" w14:textId="6C01C131" w:rsidR="00F15CD8" w:rsidRPr="008A2BD5" w:rsidRDefault="00F15CD8" w:rsidP="00250BEB">
            <w:pPr>
              <w:jc w:val="center"/>
            </w:pPr>
            <w:r w:rsidRPr="008A2BD5">
              <w:t>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2F9D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583A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79C5" w14:textId="604585A5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4618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E428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0EC9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596F4B40" w14:textId="0E5DFC6E" w:rsidTr="008A2BD5">
        <w:trPr>
          <w:gridAfter w:val="1"/>
          <w:wAfter w:w="11" w:type="dxa"/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4AE7" w14:textId="02F04CD3" w:rsidR="00F15CD8" w:rsidRPr="008A0D17" w:rsidRDefault="00F15CD8" w:rsidP="00250BEB">
            <w:pPr>
              <w:jc w:val="center"/>
            </w:pPr>
            <w:r w:rsidRPr="008A0D17">
              <w:t>2.2.2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6020" w14:textId="3A1289E3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</w:rPr>
            </w:pPr>
            <w:r w:rsidRPr="008A0D17">
              <w:rPr>
                <w:rFonts w:eastAsia="Times New Roman"/>
              </w:rPr>
              <w:t xml:space="preserve">Wykonanie nowych tras oraz zabudowa nowego przewodu typu </w:t>
            </w:r>
            <w:proofErr w:type="spellStart"/>
            <w:r w:rsidRPr="008A0D17">
              <w:rPr>
                <w:rFonts w:eastAsia="Times New Roman"/>
              </w:rPr>
              <w:t>YKYżo</w:t>
            </w:r>
            <w:proofErr w:type="spellEnd"/>
            <w:r w:rsidRPr="008A0D17">
              <w:rPr>
                <w:rFonts w:eastAsia="Times New Roman"/>
              </w:rPr>
              <w:t xml:space="preserve"> 3x1,5mm</w:t>
            </w:r>
            <w:r w:rsidRPr="008A0D17">
              <w:rPr>
                <w:rFonts w:eastAsia="Times New Roman"/>
                <w:vertAlign w:val="superscript"/>
              </w:rPr>
              <w:t>2</w:t>
            </w:r>
            <w:r w:rsidRPr="008A0D17">
              <w:rPr>
                <w:rFonts w:eastAsia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28E27" w14:textId="6E2D5FDC" w:rsidR="00F15CD8" w:rsidRPr="008A0D17" w:rsidRDefault="00F15CD8" w:rsidP="00250BEB">
            <w:pPr>
              <w:jc w:val="center"/>
            </w:pPr>
            <w:r w:rsidRPr="008A0D17">
              <w:t>m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68E7" w14:textId="18F9BA53" w:rsidR="00F15CD8" w:rsidRPr="008A0D17" w:rsidRDefault="00F15CD8" w:rsidP="00250BEB">
            <w:pPr>
              <w:jc w:val="center"/>
            </w:pPr>
            <w:r w:rsidRPr="008A0D17">
              <w:t>2000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2DA0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2672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BCA8" w14:textId="662502AD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3952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D2CA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F68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44D37BC2" w14:textId="7920E280" w:rsidTr="008A2BD5">
        <w:trPr>
          <w:gridAfter w:val="1"/>
          <w:wAfter w:w="11" w:type="dxa"/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51D" w14:textId="667491B8" w:rsidR="00F15CD8" w:rsidRPr="008A0D17" w:rsidRDefault="00F15CD8" w:rsidP="00250BEB">
            <w:pPr>
              <w:jc w:val="center"/>
            </w:pPr>
            <w:r w:rsidRPr="008A0D17">
              <w:t>2.2.3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CB5D" w14:textId="01BE6821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</w:pPr>
            <w:r w:rsidRPr="008A0D17">
              <w:t>Wykonanie pomiarów natężenia oświetlenia po 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C809B" w14:textId="338F335E" w:rsidR="00F15CD8" w:rsidRPr="008A0D17" w:rsidRDefault="00F15CD8" w:rsidP="00250BEB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A1A3" w14:textId="77777777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B032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6108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4D8" w14:textId="34E48ABA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FA2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0F59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540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72100C16" w14:textId="3E09FFAF" w:rsidTr="008A2BD5">
        <w:trPr>
          <w:gridAfter w:val="1"/>
          <w:wAfter w:w="11" w:type="dxa"/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A4B0" w14:textId="0663BE34" w:rsidR="00F15CD8" w:rsidRPr="008A0D17" w:rsidRDefault="00F15CD8" w:rsidP="00250BEB">
            <w:pPr>
              <w:jc w:val="center"/>
            </w:pPr>
            <w:r w:rsidRPr="008A0D17">
              <w:t>2.3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93EF" w14:textId="6F0E6935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</w:rPr>
            </w:pPr>
            <w:r w:rsidRPr="008A0D17">
              <w:rPr>
                <w:rFonts w:eastAsia="Times New Roman"/>
              </w:rPr>
              <w:t>Dostawa i montaż na uchwycie ściennym wyświetlacza LED/LCD o przekątnej 85” wraz z instalacją przyłączeniową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00CE" w14:textId="2066BEAF" w:rsidR="00F15CD8" w:rsidRPr="008A0D17" w:rsidRDefault="00F15CD8" w:rsidP="00250BEB">
            <w:pPr>
              <w:jc w:val="center"/>
            </w:pPr>
            <w:proofErr w:type="spellStart"/>
            <w:r w:rsidRPr="008A0D17">
              <w:t>kpl</w:t>
            </w:r>
            <w:proofErr w:type="spellEnd"/>
            <w:r w:rsidRPr="008A0D17"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C3E9" w14:textId="5CD945EB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C31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14D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FD65" w14:textId="3EAAE048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E070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ECD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BB8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EA53E2" w:rsidRPr="008A0D17" w14:paraId="07FD8C64" w14:textId="1E004963" w:rsidTr="008A2BD5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977" w14:textId="1854EB91" w:rsidR="00EA53E2" w:rsidRPr="008A0D17" w:rsidRDefault="00EA53E2" w:rsidP="00473959">
            <w:pPr>
              <w:jc w:val="center"/>
            </w:pPr>
            <w:r w:rsidRPr="008A0D17">
              <w:rPr>
                <w:rFonts w:eastAsia="Calibri"/>
              </w:rPr>
              <w:t>3</w:t>
            </w:r>
          </w:p>
        </w:tc>
        <w:tc>
          <w:tcPr>
            <w:tcW w:w="151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28AB" w14:textId="4052F410" w:rsidR="00EA53E2" w:rsidRPr="008A0D17" w:rsidRDefault="00EA53E2" w:rsidP="00473959">
            <w:pPr>
              <w:tabs>
                <w:tab w:val="left" w:pos="7371"/>
                <w:tab w:val="left" w:leader="dot" w:pos="8931"/>
              </w:tabs>
              <w:rPr>
                <w:rFonts w:eastAsia="Calibri"/>
                <w:b/>
              </w:rPr>
            </w:pPr>
            <w:r w:rsidRPr="008A0D17">
              <w:rPr>
                <w:rFonts w:eastAsia="Calibri"/>
                <w:b/>
              </w:rPr>
              <w:t xml:space="preserve">Dostawa mebli wraz z montażem </w:t>
            </w:r>
          </w:p>
        </w:tc>
      </w:tr>
      <w:tr w:rsidR="00F15CD8" w:rsidRPr="008A0D17" w14:paraId="0A35325B" w14:textId="4980E975" w:rsidTr="008A2BD5">
        <w:trPr>
          <w:gridAfter w:val="1"/>
          <w:wAfter w:w="11" w:type="dxa"/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9B3E" w14:textId="1D635294" w:rsidR="00F15CD8" w:rsidRPr="008A0D17" w:rsidRDefault="00F15CD8" w:rsidP="00250BEB">
            <w:pPr>
              <w:jc w:val="center"/>
            </w:pPr>
            <w:r w:rsidRPr="008A0D17">
              <w:t>3.1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54DD" w14:textId="45A90C05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</w:rPr>
            </w:pPr>
            <w:r w:rsidRPr="008A0D17">
              <w:rPr>
                <w:rFonts w:eastAsia="Times New Roman"/>
              </w:rPr>
              <w:t>ścianki przesuwnej z paneli MDF o wymiarach: s x h – 3,9 m x 2,2 m w pomieszczeniu z rozdzielnicą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B9D18" w14:textId="77777777" w:rsidR="00F15CD8" w:rsidRPr="008A0D17" w:rsidRDefault="00F15CD8" w:rsidP="00250BEB">
            <w:pPr>
              <w:jc w:val="center"/>
            </w:pPr>
            <w:proofErr w:type="spellStart"/>
            <w:r w:rsidRPr="008A0D17">
              <w:t>kpl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078" w14:textId="77777777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81C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EB5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FF62" w14:textId="30E4840E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34D6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AE3D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165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43027572" w14:textId="332A72C7" w:rsidTr="008A2BD5">
        <w:trPr>
          <w:gridAfter w:val="1"/>
          <w:wAfter w:w="11" w:type="dxa"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7885" w14:textId="7EFC520C" w:rsidR="00F15CD8" w:rsidRPr="008A0D17" w:rsidRDefault="00F15CD8" w:rsidP="00250BEB">
            <w:pPr>
              <w:jc w:val="center"/>
            </w:pPr>
            <w:r w:rsidRPr="008A0D17">
              <w:t>3.2.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4747" w14:textId="30DDB49F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</w:rPr>
            </w:pPr>
            <w:r w:rsidRPr="008A0D17">
              <w:rPr>
                <w:rFonts w:eastAsia="Times New Roman"/>
              </w:rPr>
              <w:t>szafki ubraniowe, dwudrzwiowe, szer. 60 cm, wys. 180 cm,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85B24" w14:textId="2F77250D" w:rsidR="00F15CD8" w:rsidRPr="008A0D17" w:rsidRDefault="00F15CD8" w:rsidP="00250BEB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40BB" w14:textId="3D74E509" w:rsidR="00F15CD8" w:rsidRPr="008A0D17" w:rsidRDefault="00F15CD8" w:rsidP="00250BEB">
            <w:pPr>
              <w:jc w:val="center"/>
            </w:pPr>
            <w:r w:rsidRPr="008A0D17"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18C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6CA1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3582" w14:textId="49AAE3ED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E9D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2453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33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6D0C9C4E" w14:textId="5CC3889D" w:rsidTr="008A2BD5">
        <w:trPr>
          <w:gridAfter w:val="1"/>
          <w:wAfter w:w="11" w:type="dxa"/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7" w14:textId="5D32885C" w:rsidR="00F15CD8" w:rsidRPr="008A0D17" w:rsidRDefault="00F15CD8" w:rsidP="00250BEB">
            <w:pPr>
              <w:jc w:val="center"/>
            </w:pPr>
            <w:r w:rsidRPr="008A0D17">
              <w:t>3.3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715" w14:textId="4F906A0E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Times New Roman"/>
              </w:rPr>
            </w:pPr>
            <w:r w:rsidRPr="008A0D17">
              <w:rPr>
                <w:rFonts w:eastAsia="Times New Roman"/>
              </w:rPr>
              <w:t>szafki wiszące typu kuchennego pełnych o wymiarach: s x h: 80 cm x 60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F9106" w14:textId="2A5A5C44" w:rsidR="00F15CD8" w:rsidRPr="008A0D17" w:rsidRDefault="00F15CD8" w:rsidP="00250BEB">
            <w:pPr>
              <w:jc w:val="center"/>
            </w:pPr>
            <w:r w:rsidRPr="008A0D17"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8F8F" w14:textId="67927424" w:rsidR="00F15CD8" w:rsidRPr="008A0D17" w:rsidRDefault="00F15CD8" w:rsidP="00250BEB">
            <w:pPr>
              <w:jc w:val="center"/>
            </w:pPr>
            <w:r w:rsidRPr="008A0D17"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EDF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8678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920C" w14:textId="05F2E0FC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91C7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AB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B4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11EF52D6" w14:textId="06EF06EA" w:rsidTr="008A2BD5">
        <w:trPr>
          <w:gridAfter w:val="1"/>
          <w:wAfter w:w="11" w:type="dxa"/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5247" w14:textId="445CD714" w:rsidR="00F15CD8" w:rsidRPr="008A0D17" w:rsidRDefault="00F15CD8" w:rsidP="00250BEB">
            <w:pPr>
              <w:jc w:val="center"/>
            </w:pPr>
            <w:r w:rsidRPr="008A0D17">
              <w:t>3.4.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1DAB" w14:textId="767EC6D4" w:rsidR="00F15CD8" w:rsidRPr="008A0D17" w:rsidRDefault="00F15CD8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</w:rPr>
            </w:pPr>
            <w:r w:rsidRPr="008A0D17">
              <w:rPr>
                <w:rFonts w:eastAsia="Calibri"/>
              </w:rPr>
              <w:t>szafka kuchenna stojąca, pełna, o wymiarach: s x h: 40 cm x 210 cm,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92BF2" w14:textId="2EA1D854" w:rsidR="00F15CD8" w:rsidRPr="008A0D17" w:rsidRDefault="00F15CD8" w:rsidP="00250BEB">
            <w:pPr>
              <w:jc w:val="center"/>
            </w:pPr>
            <w:r w:rsidRPr="008A0D17">
              <w:t xml:space="preserve">Szt.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C272" w14:textId="11F4E98E" w:rsidR="00F15CD8" w:rsidRPr="008A0D17" w:rsidRDefault="00F15CD8" w:rsidP="00250BEB">
            <w:pPr>
              <w:jc w:val="center"/>
            </w:pPr>
            <w:r w:rsidRPr="008A0D17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7FF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AD1A" w14:textId="77777777" w:rsidR="00F15CD8" w:rsidRPr="008A2BD5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  <w:highlight w:val="lightGray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82C8" w14:textId="5DBAF14C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FF4E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4C91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E141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15CD8" w:rsidRPr="008A0D17" w14:paraId="32E48644" w14:textId="73162E76" w:rsidTr="008A2BD5">
        <w:trPr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8E78" w14:textId="553E7DA5" w:rsidR="00F15CD8" w:rsidRPr="008A0D17" w:rsidRDefault="00F15CD8" w:rsidP="00250BEB">
            <w:pPr>
              <w:jc w:val="center"/>
            </w:pPr>
            <w:r w:rsidRPr="008A0D17">
              <w:t>4</w:t>
            </w:r>
          </w:p>
        </w:tc>
        <w:tc>
          <w:tcPr>
            <w:tcW w:w="13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1CAB" w14:textId="164A4F50" w:rsidR="00F15CD8" w:rsidRPr="008A0D17" w:rsidRDefault="00F15CD8" w:rsidP="008A0D17">
            <w:pPr>
              <w:tabs>
                <w:tab w:val="left" w:pos="7371"/>
                <w:tab w:val="left" w:leader="dot" w:pos="8931"/>
              </w:tabs>
              <w:rPr>
                <w:rFonts w:eastAsia="Calibri"/>
                <w:b/>
                <w:bCs/>
                <w:snapToGrid w:val="0"/>
              </w:rPr>
            </w:pPr>
            <w:r w:rsidRPr="008A0D17">
              <w:rPr>
                <w:rFonts w:eastAsia="Times New Roman"/>
                <w:b/>
                <w:bCs/>
              </w:rPr>
              <w:t>Remont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5962" w14:textId="77777777" w:rsidR="00F15CD8" w:rsidRPr="008A0D17" w:rsidRDefault="00F15CD8" w:rsidP="008A0D17">
            <w:pPr>
              <w:tabs>
                <w:tab w:val="left" w:pos="7371"/>
                <w:tab w:val="left" w:leader="dot" w:pos="8931"/>
              </w:tabs>
              <w:rPr>
                <w:rFonts w:eastAsia="Times New Roman"/>
                <w:b/>
                <w:bCs/>
              </w:rPr>
            </w:pPr>
          </w:p>
        </w:tc>
      </w:tr>
      <w:tr w:rsidR="00F15CD8" w:rsidRPr="008A0D17" w14:paraId="5EEEE985" w14:textId="0FCEC977" w:rsidTr="008A2BD5">
        <w:trPr>
          <w:gridAfter w:val="1"/>
          <w:wAfter w:w="11" w:type="dxa"/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B6BF" w14:textId="2D8689DB" w:rsidR="00F15CD8" w:rsidRPr="008A0D17" w:rsidRDefault="008A2BD5" w:rsidP="00250BEB">
            <w:pPr>
              <w:jc w:val="center"/>
            </w:pPr>
            <w:r>
              <w:t>4.1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8147" w14:textId="1990EDC2" w:rsidR="00F15CD8" w:rsidRPr="008A0D17" w:rsidRDefault="008A2BD5" w:rsidP="00250BEB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</w:rPr>
            </w:pPr>
            <w:r w:rsidRPr="008A2BD5">
              <w:rPr>
                <w:rFonts w:eastAsia="Calibri"/>
              </w:rPr>
              <w:t>demontaż płytek ściennych w hali lamp rezerwowych z powierzchni o wymiarach s x h - 360 cm x 160 cm wraz z malowaniem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F623A2" w14:textId="087A1B2C" w:rsidR="00F15CD8" w:rsidRPr="008A2BD5" w:rsidRDefault="008A2BD5" w:rsidP="00250BEB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E974" w14:textId="545DDB64" w:rsidR="00F15CD8" w:rsidRPr="008A0D17" w:rsidRDefault="008A2BD5" w:rsidP="00250BEB">
            <w:pPr>
              <w:jc w:val="center"/>
            </w:pPr>
            <w:r>
              <w:t>5,76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B454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9BF0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111B" w14:textId="020DA986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1BF1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C05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8AF0" w14:textId="77777777" w:rsidR="00F15CD8" w:rsidRPr="008A0D17" w:rsidRDefault="00F15CD8" w:rsidP="00250BEB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8A2BD5" w:rsidRPr="008A0D17" w14:paraId="00E39BDF" w14:textId="07C5CF37" w:rsidTr="008A2BD5">
        <w:trPr>
          <w:gridAfter w:val="1"/>
          <w:wAfter w:w="11" w:type="dxa"/>
          <w:trHeight w:val="11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8BE1" w14:textId="13A8F97B" w:rsidR="008A2BD5" w:rsidRPr="008A0D17" w:rsidRDefault="008A2BD5" w:rsidP="008A2BD5">
            <w:pPr>
              <w:jc w:val="center"/>
            </w:pPr>
            <w:r>
              <w:t>4.2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42F" w14:textId="2637E247" w:rsidR="008A2BD5" w:rsidRPr="008A0D17" w:rsidRDefault="008A2BD5" w:rsidP="008A2BD5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</w:rPr>
            </w:pPr>
            <w:r w:rsidRPr="008A2BD5">
              <w:rPr>
                <w:rFonts w:eastAsia="Calibri"/>
              </w:rPr>
              <w:t>demontaż płytek ściennych i położenie nowych w pomieszczeniu myjni o wymiarach s x h: 11,5 m x 2,3 m wraz z obiciem jednego rogu blachą 0,5 mm o wymiarach 0,30 x 1,0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76074" w14:textId="5BC2476F" w:rsidR="008A2BD5" w:rsidRPr="008A0D17" w:rsidRDefault="008A2BD5" w:rsidP="008A2BD5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1084" w14:textId="245F7FA9" w:rsidR="008A2BD5" w:rsidRPr="008A0D17" w:rsidRDefault="008A2BD5" w:rsidP="008A2BD5">
            <w:pPr>
              <w:jc w:val="center"/>
            </w:pPr>
            <w:r>
              <w:t>26,45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71A5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8AAE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F07A" w14:textId="4F0C90CB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6C29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33D8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2308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8A2BD5" w:rsidRPr="008A0D17" w14:paraId="670BA4B7" w14:textId="226BD0A3" w:rsidTr="008A2BD5">
        <w:trPr>
          <w:gridAfter w:val="1"/>
          <w:wAfter w:w="11" w:type="dxa"/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688B" w14:textId="736B46B0" w:rsidR="008A2BD5" w:rsidRPr="008A0D17" w:rsidRDefault="008A2BD5" w:rsidP="008A2BD5">
            <w:pPr>
              <w:jc w:val="center"/>
            </w:pPr>
            <w:r>
              <w:lastRenderedPageBreak/>
              <w:t>4.3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6E9F" w14:textId="6D3E1DD4" w:rsidR="008A2BD5" w:rsidRPr="008A0D17" w:rsidRDefault="008A2BD5" w:rsidP="008A2BD5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8A2BD5">
              <w:rPr>
                <w:rFonts w:eastAsia="Calibri"/>
                <w:bCs/>
              </w:rPr>
              <w:t>demontaż płytek ściennych i położenie nowych w pomieszczeniu WC o wymiarach d x s x h: 1,1 m x 2,1 m x 2,0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28BB4" w14:textId="2A9E7737" w:rsidR="008A2BD5" w:rsidRPr="008A0D17" w:rsidRDefault="008A2BD5" w:rsidP="008A2BD5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25DF" w14:textId="78BF2BD4" w:rsidR="008A2BD5" w:rsidRPr="008A0D17" w:rsidRDefault="008A2BD5" w:rsidP="008A2BD5">
            <w:pPr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BFAB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CCED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76B7" w14:textId="5EE7E2E2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236B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B103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1D1" w14:textId="77777777" w:rsidR="008A2BD5" w:rsidRPr="008A0D17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8A2BD5" w:rsidRPr="008A0D17" w14:paraId="5B9034D0" w14:textId="49C56608" w:rsidTr="008A2BD5">
        <w:trPr>
          <w:gridAfter w:val="1"/>
          <w:wAfter w:w="11" w:type="dxa"/>
          <w:trHeight w:val="8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E96" w14:textId="0A9A294B" w:rsidR="008A2BD5" w:rsidRPr="008A2BD5" w:rsidRDefault="008A2BD5" w:rsidP="008A2BD5">
            <w:pPr>
              <w:jc w:val="center"/>
            </w:pPr>
            <w:r w:rsidRPr="008A2BD5">
              <w:t>4.4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8EDE" w14:textId="5D29AD0C" w:rsidR="008A2BD5" w:rsidRPr="008A2BD5" w:rsidRDefault="008A2BD5" w:rsidP="008A2BD5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8A2BD5">
              <w:rPr>
                <w:rFonts w:eastAsia="Calibri"/>
                <w:bCs/>
              </w:rPr>
              <w:t>demontaż płytek ściennych i położenie nowych w pomieszczeniu socjalnym o wymiarach d x h: 6,5 m x 2,0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B457" w14:textId="7E598810" w:rsidR="008A2BD5" w:rsidRPr="008A2BD5" w:rsidRDefault="008A2BD5" w:rsidP="008A2BD5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3158" w14:textId="41A3439C" w:rsidR="008A2BD5" w:rsidRPr="008A2BD5" w:rsidRDefault="008A2BD5" w:rsidP="008A2BD5">
            <w:pPr>
              <w:jc w:val="center"/>
            </w:pPr>
            <w: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B83D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C9A3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4503" w14:textId="0BCA9BDF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52EA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B825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2935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8A2BD5" w:rsidRPr="008A0D17" w14:paraId="13510122" w14:textId="2F907077" w:rsidTr="008A2BD5">
        <w:trPr>
          <w:gridAfter w:val="1"/>
          <w:wAfter w:w="11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3DC9" w14:textId="03A2ADAA" w:rsidR="008A2BD5" w:rsidRPr="008A2BD5" w:rsidRDefault="008A2BD5" w:rsidP="008A2BD5">
            <w:pPr>
              <w:jc w:val="center"/>
            </w:pPr>
            <w:r>
              <w:t>4.5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083D" w14:textId="37E39AF6" w:rsidR="008A2BD5" w:rsidRPr="008A2BD5" w:rsidRDefault="008A2BD5" w:rsidP="008A2BD5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8A2BD5">
              <w:rPr>
                <w:rFonts w:eastAsia="Calibri"/>
                <w:bCs/>
              </w:rPr>
              <w:t>demontaż płytek podłogowych i linoleum oraz położenie nowych płytek w 3 pomieszczeniach socjalnych o łącznych wymiarach s x d: 5,2 m x 3,9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2B2D3" w14:textId="32BEC7E9" w:rsidR="008A2BD5" w:rsidRPr="008A2BD5" w:rsidRDefault="008A2BD5" w:rsidP="008A2BD5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1800" w14:textId="62126194" w:rsidR="008A2BD5" w:rsidRPr="008A2BD5" w:rsidRDefault="008A2BD5" w:rsidP="008A2BD5">
            <w:pPr>
              <w:jc w:val="center"/>
            </w:pPr>
            <w:r>
              <w:t>20,28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9F8C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BF1C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7BBF" w14:textId="5AA6E09F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41C7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3EA4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5BD9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8A2BD5" w:rsidRPr="008A0D17" w14:paraId="3AEED8A9" w14:textId="0DCB6CC6" w:rsidTr="008A2BD5">
        <w:trPr>
          <w:gridAfter w:val="1"/>
          <w:wAfter w:w="11" w:type="dxa"/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29E1" w14:textId="1F33BF77" w:rsidR="008A2BD5" w:rsidRPr="008A2BD5" w:rsidRDefault="008A2BD5" w:rsidP="008A2BD5">
            <w:pPr>
              <w:jc w:val="center"/>
            </w:pPr>
            <w:r>
              <w:t>4.6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5CE0" w14:textId="0D6523C2" w:rsidR="008A2BD5" w:rsidRPr="008A2BD5" w:rsidRDefault="008A2BD5" w:rsidP="008A2BD5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MS Mincho"/>
                <w:bCs/>
                <w:lang w:eastAsia="ja-JP"/>
              </w:rPr>
            </w:pPr>
            <w:r w:rsidRPr="008A2BD5">
              <w:rPr>
                <w:rFonts w:eastAsia="MS Mincho"/>
                <w:bCs/>
                <w:lang w:eastAsia="ja-JP"/>
              </w:rPr>
              <w:t>demontaż płytek podłogowych i położenie nowych w pomieszczeniu myjni o wymiarach s x d: 4,0 m x 2,6 m,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BE9CB" w14:textId="23821815" w:rsidR="008A2BD5" w:rsidRPr="008A2BD5" w:rsidRDefault="008A2BD5" w:rsidP="008A2BD5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0A94" w14:textId="60F418E9" w:rsidR="008A2BD5" w:rsidRPr="008A2BD5" w:rsidRDefault="008A2BD5" w:rsidP="008A2BD5">
            <w:pPr>
              <w:jc w:val="center"/>
            </w:pPr>
            <w:r>
              <w:t>10,4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B718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D9B5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9AE4" w14:textId="62C24301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0820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91A9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B2B5" w14:textId="77777777" w:rsidR="008A2BD5" w:rsidRPr="008A2BD5" w:rsidRDefault="008A2BD5" w:rsidP="008A2BD5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2E7D4B84" w14:textId="77777777" w:rsidTr="008A2BD5">
        <w:trPr>
          <w:gridAfter w:val="1"/>
          <w:wAfter w:w="11" w:type="dxa"/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2B9" w14:textId="10D2D054" w:rsidR="001C31C2" w:rsidRDefault="001C31C2" w:rsidP="001C31C2">
            <w:pPr>
              <w:jc w:val="center"/>
            </w:pPr>
            <w:r>
              <w:t>4.7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FDFB" w14:textId="1179B3B9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MS Mincho"/>
                <w:bCs/>
                <w:lang w:eastAsia="ja-JP"/>
              </w:rPr>
            </w:pPr>
            <w:r w:rsidRPr="001C31C2">
              <w:rPr>
                <w:rFonts w:eastAsia="MS Mincho"/>
                <w:bCs/>
                <w:lang w:eastAsia="ja-JP"/>
              </w:rPr>
              <w:t>demontaż płytek podłogowych i położenie nowych w pomieszczeniu WC o wymiarach s x d: 2,1 m x 1,1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B59E2" w14:textId="253CB544" w:rsidR="001C31C2" w:rsidRPr="008A2BD5" w:rsidRDefault="001C31C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E275" w14:textId="63271EC3" w:rsidR="001C31C2" w:rsidRPr="008A2BD5" w:rsidRDefault="001C31C2" w:rsidP="001C31C2">
            <w:pPr>
              <w:jc w:val="center"/>
            </w:pPr>
            <w:r>
              <w:t>2,31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748C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1B1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217E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3FA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8FF3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249B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311A3222" w14:textId="77777777" w:rsidTr="008A2BD5">
        <w:trPr>
          <w:gridAfter w:val="1"/>
          <w:wAfter w:w="11" w:type="dxa"/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599A" w14:textId="6DA9FC86" w:rsidR="001C31C2" w:rsidRDefault="001C31C2" w:rsidP="001C31C2">
            <w:pPr>
              <w:jc w:val="center"/>
            </w:pPr>
            <w:r>
              <w:t>4.8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3046" w14:textId="58664218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uzupełnienie ubytków płytek podłogowych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FEAA3" w14:textId="43277990" w:rsidR="001C31C2" w:rsidRPr="008A2BD5" w:rsidRDefault="001C31C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C5" w14:textId="0FA5B2E1" w:rsidR="001C31C2" w:rsidRPr="008A2BD5" w:rsidRDefault="001C31C2" w:rsidP="001C31C2">
            <w:pPr>
              <w:jc w:val="center"/>
            </w:pPr>
            <w: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0F50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1B3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E724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22E0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BA33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13AA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776296CA" w14:textId="77777777" w:rsidTr="008A2BD5">
        <w:trPr>
          <w:gridAfter w:val="1"/>
          <w:wAfter w:w="11" w:type="dxa"/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19D" w14:textId="1D48DF9D" w:rsidR="001C31C2" w:rsidRDefault="001C31C2" w:rsidP="001C31C2">
            <w:pPr>
              <w:jc w:val="center"/>
            </w:pPr>
            <w:r>
              <w:t>4.9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E781" w14:textId="2BB9A878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MS Mincho"/>
                <w:bCs/>
                <w:lang w:eastAsia="ja-JP"/>
              </w:rPr>
            </w:pPr>
            <w:r w:rsidRPr="001C31C2">
              <w:rPr>
                <w:rFonts w:eastAsia="MS Mincho"/>
                <w:bCs/>
                <w:lang w:eastAsia="ja-JP"/>
              </w:rPr>
              <w:t>montaż paneli podłogowych w pomieszczeniu biurowym na powierzchni: 2</w:t>
            </w:r>
            <w:r>
              <w:rPr>
                <w:rFonts w:eastAsia="MS Mincho"/>
                <w:bCs/>
                <w:lang w:eastAsia="ja-JP"/>
              </w:rPr>
              <w:t>,</w:t>
            </w:r>
            <w:r w:rsidRPr="001C31C2">
              <w:rPr>
                <w:rFonts w:eastAsia="MS Mincho"/>
                <w:bCs/>
                <w:lang w:eastAsia="ja-JP"/>
              </w:rPr>
              <w:t>7</w:t>
            </w:r>
            <w:r>
              <w:rPr>
                <w:rFonts w:eastAsia="MS Mincho"/>
                <w:bCs/>
                <w:lang w:eastAsia="ja-JP"/>
              </w:rPr>
              <w:t xml:space="preserve"> </w:t>
            </w:r>
            <w:r w:rsidRPr="001C31C2">
              <w:rPr>
                <w:rFonts w:eastAsia="MS Mincho"/>
                <w:bCs/>
                <w:lang w:eastAsia="ja-JP"/>
              </w:rPr>
              <w:t>m x 3</w:t>
            </w:r>
            <w:r>
              <w:rPr>
                <w:rFonts w:eastAsia="MS Mincho"/>
                <w:bCs/>
                <w:lang w:eastAsia="ja-JP"/>
              </w:rPr>
              <w:t>,</w:t>
            </w:r>
            <w:r w:rsidRPr="001C31C2">
              <w:rPr>
                <w:rFonts w:eastAsia="MS Mincho"/>
                <w:bCs/>
                <w:lang w:eastAsia="ja-JP"/>
              </w:rPr>
              <w:t>7m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C270A" w14:textId="3677696F" w:rsidR="001C31C2" w:rsidRPr="008A2BD5" w:rsidRDefault="001C31C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890C" w14:textId="1E14A7FC" w:rsidR="001C31C2" w:rsidRPr="008A2BD5" w:rsidRDefault="001C31C2" w:rsidP="001C31C2">
            <w:pPr>
              <w:jc w:val="center"/>
            </w:pPr>
            <w: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3FBD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2035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7656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75FE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6650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117C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7B987BF9" w14:textId="5E8CAE3B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A42E" w14:textId="79B035A2" w:rsidR="001C31C2" w:rsidRPr="008A2BD5" w:rsidRDefault="001C31C2" w:rsidP="001C31C2">
            <w:pPr>
              <w:jc w:val="center"/>
            </w:pPr>
            <w:r>
              <w:t>4.10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3EF1" w14:textId="77777777" w:rsidR="001C31C2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malowanie dwukrotne farbą emulsyjną kolorową ścian i farbą białą sufitów  w pomieszczeniach Lampowni</w:t>
            </w:r>
          </w:p>
          <w:p w14:paraId="65798247" w14:textId="312871A4" w:rsidR="001C31C2" w:rsidRPr="001C31C2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58067C">
              <w:t>sufit w większości pomieszczeń na wysokości 4,0 m do 5,1m</w:t>
            </w:r>
            <w:r>
              <w:t xml:space="preserve"> </w:t>
            </w:r>
            <w:r w:rsidRPr="00F775DF">
              <w:rPr>
                <w:b/>
                <w:bCs/>
              </w:rPr>
              <w:t>(suma dla pkt. 4.10.1 – 4.10.5 )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7CA85" w14:textId="44740945" w:rsidR="001C31C2" w:rsidRPr="008A2BD5" w:rsidRDefault="001C31C2" w:rsidP="001C31C2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F2EF" w14:textId="32948365" w:rsidR="001C31C2" w:rsidRPr="008A2BD5" w:rsidRDefault="001C31C2" w:rsidP="001C31C2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9184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6054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353A" w14:textId="394D0033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F38D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16E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FD86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5B91EB4E" w14:textId="77777777" w:rsidTr="00D75CDC">
        <w:trPr>
          <w:gridAfter w:val="1"/>
          <w:wAfter w:w="11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1FEC3" w14:textId="41105786" w:rsidR="001C31C2" w:rsidRPr="008A2BD5" w:rsidRDefault="001C31C2" w:rsidP="001C31C2">
            <w:pPr>
              <w:jc w:val="center"/>
            </w:pPr>
            <w:r>
              <w:t>4.10.1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7C9DB" w14:textId="0FEEE401" w:rsidR="001C31C2" w:rsidRPr="001C31C2" w:rsidRDefault="0091646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h</w:t>
            </w:r>
            <w:r w:rsidR="001C31C2" w:rsidRPr="001C31C2">
              <w:rPr>
                <w:rFonts w:eastAsia="Calibri"/>
                <w:bCs/>
              </w:rPr>
              <w:t>ala ładowania lamp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6A6F" w14:textId="10D59CC2" w:rsidR="001C31C2" w:rsidRPr="001C31C2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sufit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B1E3B" w14:textId="228D5293" w:rsidR="001C31C2" w:rsidRPr="008A2BD5" w:rsidRDefault="001C31C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3ABA8" w14:textId="3BA7782C" w:rsidR="001C31C2" w:rsidRPr="008A2BD5" w:rsidRDefault="001C31C2" w:rsidP="001C31C2">
            <w:pPr>
              <w:jc w:val="center"/>
            </w:pPr>
            <w:r>
              <w:t>408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EDA9B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  <w:p w14:paraId="53DD06ED" w14:textId="34FDD55B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F831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5171F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4CD37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17F5C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FD817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1D4E517A" w14:textId="77777777" w:rsidTr="00D75CDC">
        <w:trPr>
          <w:gridAfter w:val="1"/>
          <w:wAfter w:w="11" w:type="dxa"/>
          <w:trHeight w:val="3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C76A" w14:textId="77777777" w:rsidR="001C31C2" w:rsidRDefault="001C31C2" w:rsidP="001C31C2">
            <w:pPr>
              <w:jc w:val="center"/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DDAC" w14:textId="77777777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174E" w14:textId="1AF80A80" w:rsidR="001C31C2" w:rsidRPr="001C31C2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ściany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1F774" w14:textId="77777777" w:rsidR="001C31C2" w:rsidRPr="008A2BD5" w:rsidRDefault="001C31C2" w:rsidP="001C31C2">
            <w:pPr>
              <w:jc w:val="center"/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18B" w14:textId="085E8CEA" w:rsidR="001C31C2" w:rsidRPr="008A2BD5" w:rsidRDefault="001C31C2" w:rsidP="001C31C2">
            <w:pPr>
              <w:jc w:val="center"/>
            </w:pPr>
            <w:r>
              <w:t>220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837A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98B7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8391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186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99B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B165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4177329E" w14:textId="77777777" w:rsidTr="000062F0">
        <w:trPr>
          <w:gridAfter w:val="1"/>
          <w:wAfter w:w="11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740FB" w14:textId="1CB7168A" w:rsidR="001C31C2" w:rsidRPr="008A2BD5" w:rsidRDefault="001C31C2" w:rsidP="001C31C2">
            <w:pPr>
              <w:jc w:val="center"/>
            </w:pPr>
            <w:r>
              <w:t>4.10.2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2C642" w14:textId="197B59CB" w:rsidR="001C31C2" w:rsidRPr="001C31C2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hala lamp rezerwowych, warsztat, jadalnia, biuro, szatnia I oraz szatnia II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A69D" w14:textId="1B0B0309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sufit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8AF2C" w14:textId="163746F8" w:rsidR="001C31C2" w:rsidRPr="008A2BD5" w:rsidRDefault="001C31C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51888" w14:textId="53D7D7C4" w:rsidR="001C31C2" w:rsidRPr="008A2BD5" w:rsidRDefault="001C31C2" w:rsidP="001C31C2">
            <w:pPr>
              <w:jc w:val="center"/>
            </w:pPr>
            <w:r>
              <w:t>145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AE277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EA686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764D4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4067D" w14:textId="4E99FC21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9AB5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F492E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1C31C2" w:rsidRPr="008A0D17" w14:paraId="61531D5B" w14:textId="77777777" w:rsidTr="000062F0">
        <w:trPr>
          <w:gridAfter w:val="1"/>
          <w:wAfter w:w="11" w:type="dxa"/>
          <w:trHeight w:val="3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64AF" w14:textId="77777777" w:rsidR="001C31C2" w:rsidRDefault="001C31C2" w:rsidP="001C31C2">
            <w:pPr>
              <w:jc w:val="center"/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F4DA" w14:textId="77777777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4FBD" w14:textId="108032F5" w:rsidR="001C31C2" w:rsidRPr="008A2BD5" w:rsidRDefault="001C31C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ściany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8C80B" w14:textId="77777777" w:rsidR="001C31C2" w:rsidRPr="008A2BD5" w:rsidRDefault="001C31C2" w:rsidP="001C31C2">
            <w:pPr>
              <w:jc w:val="center"/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4BA6" w14:textId="78A50C8B" w:rsidR="001C31C2" w:rsidRPr="008A2BD5" w:rsidRDefault="001C31C2" w:rsidP="001C31C2">
            <w:pPr>
              <w:jc w:val="center"/>
            </w:pPr>
            <w:r>
              <w:t>475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10AC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6981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5D98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60FF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C2C5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8E2" w14:textId="77777777" w:rsidR="001C31C2" w:rsidRPr="008A2BD5" w:rsidRDefault="001C31C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6A5FBFE1" w14:textId="77777777" w:rsidTr="00030559">
        <w:trPr>
          <w:gridAfter w:val="1"/>
          <w:wAfter w:w="11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1BC74" w14:textId="12757787" w:rsidR="00916462" w:rsidRPr="008A2BD5" w:rsidRDefault="00916462" w:rsidP="001C31C2">
            <w:pPr>
              <w:jc w:val="center"/>
            </w:pPr>
            <w:r>
              <w:t>4.10.3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26C65" w14:textId="74A15CEF" w:rsidR="00916462" w:rsidRPr="00916462" w:rsidRDefault="0091646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proofErr w:type="spellStart"/>
            <w:r w:rsidRPr="00916462">
              <w:rPr>
                <w:rFonts w:eastAsia="Calibri"/>
                <w:bCs/>
              </w:rPr>
              <w:t>maskownia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70E7" w14:textId="2FD301F2" w:rsidR="00916462" w:rsidRPr="008A2BD5" w:rsidRDefault="0091646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sufit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321B1" w14:textId="2B1621BF" w:rsidR="00916462" w:rsidRPr="008A2BD5" w:rsidRDefault="00916462" w:rsidP="001C31C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0399F" w14:textId="4891BAD4" w:rsidR="00916462" w:rsidRPr="008A2BD5" w:rsidRDefault="00916462" w:rsidP="001C31C2">
            <w:pPr>
              <w:jc w:val="center"/>
            </w:pPr>
            <w:r>
              <w:t>40,4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F7D0D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D31F7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2AD31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B1030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8BDAD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1978D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5F3BA870" w14:textId="77777777" w:rsidTr="00030559">
        <w:trPr>
          <w:gridAfter w:val="1"/>
          <w:wAfter w:w="11" w:type="dxa"/>
          <w:trHeight w:val="3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25C2" w14:textId="77777777" w:rsidR="00916462" w:rsidRDefault="00916462" w:rsidP="001C31C2">
            <w:pPr>
              <w:jc w:val="center"/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43B0" w14:textId="77777777" w:rsidR="00916462" w:rsidRPr="008A2BD5" w:rsidRDefault="0091646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4D6F" w14:textId="4CFE7BCD" w:rsidR="00916462" w:rsidRPr="008A2BD5" w:rsidRDefault="00916462" w:rsidP="001C31C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ściany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95985" w14:textId="77777777" w:rsidR="00916462" w:rsidRPr="008A2BD5" w:rsidRDefault="00916462" w:rsidP="001C31C2">
            <w:pPr>
              <w:jc w:val="center"/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EDA6" w14:textId="74170791" w:rsidR="00916462" w:rsidRPr="008A2BD5" w:rsidRDefault="00916462" w:rsidP="001C31C2">
            <w:pPr>
              <w:jc w:val="center"/>
            </w:pPr>
            <w:r>
              <w:t>106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EB33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A99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6CD3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D46A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05A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7F39" w14:textId="77777777" w:rsidR="00916462" w:rsidRPr="008A2BD5" w:rsidRDefault="00916462" w:rsidP="001C31C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7CEA3B6A" w14:textId="77777777" w:rsidTr="004F4860">
        <w:trPr>
          <w:gridAfter w:val="1"/>
          <w:wAfter w:w="11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1053D" w14:textId="78A41D8A" w:rsidR="00916462" w:rsidRDefault="00916462" w:rsidP="00916462">
            <w:pPr>
              <w:jc w:val="center"/>
            </w:pPr>
            <w:r>
              <w:t>4.10.4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D1663" w14:textId="45A53476" w:rsidR="00916462" w:rsidRPr="00916462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916462">
              <w:rPr>
                <w:rFonts w:eastAsia="Calibri"/>
                <w:bCs/>
              </w:rPr>
              <w:t>Punkt AU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D106" w14:textId="21F8D599" w:rsidR="00916462" w:rsidRPr="008A2BD5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sufit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9A12F" w14:textId="457D1CFA" w:rsidR="00916462" w:rsidRPr="008A2BD5" w:rsidRDefault="00916462" w:rsidP="0091646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93EEB" w14:textId="7D29A437" w:rsidR="00916462" w:rsidRPr="008A2BD5" w:rsidRDefault="00916462" w:rsidP="00916462">
            <w:pPr>
              <w:jc w:val="center"/>
            </w:pPr>
            <w:r>
              <w:t>25,1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FBC13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F04BC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5865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FED4E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FB588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40756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40128CA0" w14:textId="77777777" w:rsidTr="004F4860">
        <w:trPr>
          <w:gridAfter w:val="1"/>
          <w:wAfter w:w="11" w:type="dxa"/>
          <w:trHeight w:val="3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64DD" w14:textId="77777777" w:rsidR="00916462" w:rsidRDefault="00916462" w:rsidP="00916462">
            <w:pPr>
              <w:jc w:val="center"/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AB96" w14:textId="77777777" w:rsidR="00916462" w:rsidRPr="008A2BD5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7E54" w14:textId="62271DEE" w:rsidR="00916462" w:rsidRPr="008A2BD5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1C31C2">
              <w:rPr>
                <w:rFonts w:eastAsia="Calibri"/>
                <w:bCs/>
              </w:rPr>
              <w:t>ściany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922BA" w14:textId="77777777" w:rsidR="00916462" w:rsidRPr="008A2BD5" w:rsidRDefault="00916462" w:rsidP="00916462">
            <w:pPr>
              <w:jc w:val="center"/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F49E" w14:textId="09C1B89F" w:rsidR="00916462" w:rsidRPr="008A2BD5" w:rsidRDefault="00916462" w:rsidP="00916462">
            <w:pPr>
              <w:jc w:val="center"/>
            </w:pPr>
            <w:r>
              <w:t>112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09F9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4E40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E150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A1C4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9EA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BE05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0ABD18BF" w14:textId="77777777" w:rsidTr="00916462">
        <w:trPr>
          <w:gridAfter w:val="1"/>
          <w:wAfter w:w="11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B2B46" w14:textId="4693C9AD" w:rsidR="00916462" w:rsidRDefault="00916462" w:rsidP="00916462">
            <w:pPr>
              <w:jc w:val="center"/>
            </w:pPr>
            <w:r>
              <w:t>4.10.5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2B6B6" w14:textId="4EE0FDA1" w:rsidR="00916462" w:rsidRPr="00916462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WC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ED81" w14:textId="5418BDF9" w:rsidR="00916462" w:rsidRPr="00916462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sufit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F35DE" w14:textId="408E568F" w:rsidR="00916462" w:rsidRPr="008A2BD5" w:rsidRDefault="00916462" w:rsidP="0091646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274D7" w14:textId="77777777" w:rsidR="00916462" w:rsidRPr="008A2BD5" w:rsidRDefault="00916462" w:rsidP="0091646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94B3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7B1DC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FF0AD4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F52E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CA410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ED77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547ECF67" w14:textId="77777777" w:rsidTr="00916462">
        <w:trPr>
          <w:gridAfter w:val="1"/>
          <w:wAfter w:w="11" w:type="dxa"/>
          <w:trHeight w:val="3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13EE" w14:textId="77777777" w:rsidR="00916462" w:rsidRDefault="00916462" w:rsidP="00916462">
            <w:pPr>
              <w:jc w:val="center"/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3E80" w14:textId="77777777" w:rsidR="00916462" w:rsidRPr="00916462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5593" w14:textId="543CCA61" w:rsidR="00916462" w:rsidRPr="00916462" w:rsidRDefault="00916462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1C31C2">
              <w:rPr>
                <w:rFonts w:eastAsia="Calibri"/>
                <w:bCs/>
              </w:rPr>
              <w:t>ściany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4A026" w14:textId="77777777" w:rsidR="00916462" w:rsidRPr="008A2BD5" w:rsidRDefault="00916462" w:rsidP="00916462">
            <w:pPr>
              <w:jc w:val="center"/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B10A" w14:textId="77777777" w:rsidR="00916462" w:rsidRPr="008A2BD5" w:rsidRDefault="00916462" w:rsidP="00916462">
            <w:pPr>
              <w:jc w:val="center"/>
            </w:pP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A14E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EA8E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0C6C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65F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DA06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67B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3262A34C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0FAE" w14:textId="51F80DFC" w:rsidR="00916462" w:rsidRDefault="002744DD" w:rsidP="00916462">
            <w:pPr>
              <w:jc w:val="center"/>
            </w:pPr>
            <w:r>
              <w:lastRenderedPageBreak/>
              <w:t>4.11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680" w14:textId="53AE50BD" w:rsidR="00916462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malowanie jednokrotne belek podsufitowych strunobetonowych  o powierzchni ok. 15 m2 każda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3707F" w14:textId="27BAD69A" w:rsidR="00916462" w:rsidRPr="008A2BD5" w:rsidRDefault="002744DD" w:rsidP="00916462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35E" w14:textId="56B0B220" w:rsidR="00916462" w:rsidRPr="008A2BD5" w:rsidRDefault="002744DD" w:rsidP="00916462">
            <w:pPr>
              <w:jc w:val="center"/>
            </w:pPr>
            <w:r>
              <w:t>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6EB6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137C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4DF2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04D9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AB1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0B8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916462" w:rsidRPr="008A0D17" w14:paraId="0FD0F50A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EACB" w14:textId="0ED21BDD" w:rsidR="00916462" w:rsidRPr="008A2BD5" w:rsidRDefault="002744DD" w:rsidP="00916462">
            <w:pPr>
              <w:jc w:val="center"/>
            </w:pPr>
            <w:r>
              <w:t>4.12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B68" w14:textId="0EC1CA34" w:rsidR="00916462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remont kanałów wentylacji mechanicznej: połączenie dwóch kanałów o wymiarach 0,4 x 0,4 m  wstawką o długości ok. 1,5 m, zaślepienie jednego z końców blachą 0,4 x 0,4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9B092" w14:textId="78256BCD" w:rsidR="00916462" w:rsidRPr="008A2BD5" w:rsidRDefault="002744DD" w:rsidP="00916462">
            <w:pPr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9812" w14:textId="4EA58F0F" w:rsidR="00916462" w:rsidRPr="008A2BD5" w:rsidRDefault="002744DD" w:rsidP="00916462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CBDF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01FB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B71B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2DC5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C9CA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2185" w14:textId="77777777" w:rsidR="00916462" w:rsidRPr="008A2BD5" w:rsidRDefault="00916462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4115C855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5B17" w14:textId="49257256" w:rsidR="002744DD" w:rsidRPr="008A2BD5" w:rsidRDefault="002744DD" w:rsidP="00916462">
            <w:pPr>
              <w:jc w:val="center"/>
            </w:pPr>
            <w:r>
              <w:t>4.13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7D5E" w14:textId="08A816D9" w:rsidR="002744DD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malowanie emalią kolorową kanałów wentylacji mechanicznej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423F0" w14:textId="77FAB960" w:rsidR="002744DD" w:rsidRPr="008A2BD5" w:rsidRDefault="002744DD" w:rsidP="00916462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8F26" w14:textId="5878C7BF" w:rsidR="002744DD" w:rsidRPr="008A2BD5" w:rsidRDefault="002744DD" w:rsidP="00916462">
            <w:pPr>
              <w:jc w:val="center"/>
            </w:pPr>
            <w:r>
              <w:t>75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6851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B827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8A03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4067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6271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7DA4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22571694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EFF5" w14:textId="621A0D49" w:rsidR="002744DD" w:rsidRPr="008A2BD5" w:rsidRDefault="002744DD" w:rsidP="00916462">
            <w:pPr>
              <w:jc w:val="center"/>
            </w:pPr>
            <w:r>
              <w:t>4.14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AC5F" w14:textId="77777777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w</w:t>
            </w:r>
            <w:r w:rsidRPr="002744DD">
              <w:rPr>
                <w:rFonts w:eastAsia="Calibri"/>
                <w:bCs/>
              </w:rPr>
              <w:t xml:space="preserve">ymiana armatury sanitarnej: </w:t>
            </w:r>
          </w:p>
          <w:p w14:paraId="2F266CBD" w14:textId="77777777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ascii="Cambria Math" w:eastAsia="Calibri" w:hAnsi="Cambria Math" w:cs="Cambria Math"/>
                <w:bCs/>
              </w:rPr>
              <w:t>‑</w:t>
            </w:r>
            <w:r w:rsidRPr="002744DD">
              <w:rPr>
                <w:rFonts w:eastAsia="Calibri"/>
                <w:bCs/>
              </w:rPr>
              <w:tab/>
              <w:t>w pomieszczeniu WC: muszli klozetowej, spłuczki, umywalki małej z baterią pojedynczą,</w:t>
            </w:r>
          </w:p>
          <w:p w14:paraId="70265949" w14:textId="77777777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ascii="Cambria Math" w:eastAsia="Calibri" w:hAnsi="Cambria Math" w:cs="Cambria Math"/>
                <w:bCs/>
              </w:rPr>
              <w:t>‑</w:t>
            </w:r>
            <w:r w:rsidRPr="002744DD">
              <w:rPr>
                <w:rFonts w:eastAsia="Calibri"/>
                <w:bCs/>
              </w:rPr>
              <w:tab/>
              <w:t>w pomieszczeniu warsztatu i biurowym: 2 sztuk umywalek z baterią podwójną,</w:t>
            </w:r>
          </w:p>
          <w:p w14:paraId="7B364A4A" w14:textId="0A3C426E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ascii="Cambria Math" w:eastAsia="Calibri" w:hAnsi="Cambria Math" w:cs="Cambria Math"/>
                <w:bCs/>
              </w:rPr>
              <w:t>‑</w:t>
            </w:r>
            <w:r w:rsidRPr="002744DD">
              <w:rPr>
                <w:rFonts w:eastAsia="Calibri"/>
                <w:bCs/>
              </w:rPr>
              <w:tab/>
              <w:t>na hali lamp rezerwowych zlewu stalowego dwukomorowego z baterią podwójną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CF33E" w14:textId="5A4DFB53" w:rsidR="002744DD" w:rsidRPr="008A2BD5" w:rsidRDefault="002744DD" w:rsidP="00916462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73C2" w14:textId="5C49041E" w:rsidR="002744DD" w:rsidRPr="008A2BD5" w:rsidRDefault="002744DD" w:rsidP="00916462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920C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B585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D05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EA27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2FF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6889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07E1E344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C1C6" w14:textId="1221E428" w:rsidR="002744DD" w:rsidRPr="008A2BD5" w:rsidRDefault="002744DD" w:rsidP="00916462">
            <w:pPr>
              <w:jc w:val="center"/>
            </w:pPr>
            <w:r>
              <w:t>4.15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B3DA" w14:textId="2A2F2694" w:rsidR="002744DD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demontaż zawiesi starego wymiennika ciepłej wody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693C1" w14:textId="563A1AEB" w:rsidR="002744DD" w:rsidRPr="008A2BD5" w:rsidRDefault="002744DD" w:rsidP="00916462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199F" w14:textId="0E279B31" w:rsidR="002744DD" w:rsidRPr="008A2BD5" w:rsidRDefault="002744DD" w:rsidP="00916462">
            <w:pPr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BFAD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44AA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E80E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20B3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5508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43A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414557B5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D48E" w14:textId="6F2E5DDC" w:rsidR="002744DD" w:rsidRPr="008A2BD5" w:rsidRDefault="002744DD" w:rsidP="00916462">
            <w:pPr>
              <w:jc w:val="center"/>
            </w:pPr>
            <w:r>
              <w:t>4.16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5334" w14:textId="632DA1E0" w:rsidR="002744DD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wykonanie ekspertyzy żelbetowych słupów podporowych i płyt stropowych nad torami kolejowymi budynku Lampowni, wraz z wykonaniem zaleceń z opracowanej ekspertyzy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2E967" w14:textId="7D515F8C" w:rsidR="002744DD" w:rsidRPr="008A2BD5" w:rsidRDefault="002744DD" w:rsidP="00916462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E377" w14:textId="7CAF729E" w:rsidR="002744DD" w:rsidRPr="008A2BD5" w:rsidRDefault="002744DD" w:rsidP="00916462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3E46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C896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1570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0F3A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FDFB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530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4437CA19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8216" w14:textId="7E2BE4D1" w:rsidR="002744DD" w:rsidRPr="008A2BD5" w:rsidRDefault="002744DD" w:rsidP="00916462">
            <w:pPr>
              <w:jc w:val="center"/>
            </w:pPr>
            <w:r>
              <w:t>4.17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3F16" w14:textId="21FE71E2" w:rsidR="002744DD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 xml:space="preserve">uzupełnienie fragmentów odspojonego tynku na żelbetowych słupach podporowych oraz wykonanie </w:t>
            </w:r>
            <w:proofErr w:type="spellStart"/>
            <w:r w:rsidRPr="002744DD">
              <w:rPr>
                <w:rFonts w:eastAsia="Calibri"/>
                <w:bCs/>
              </w:rPr>
              <w:t>reprofilacji</w:t>
            </w:r>
            <w:proofErr w:type="spellEnd"/>
            <w:r w:rsidRPr="002744DD">
              <w:rPr>
                <w:rFonts w:eastAsia="Calibri"/>
                <w:bCs/>
              </w:rPr>
              <w:t xml:space="preserve"> żelbetu celem zabezpieczenia zbrojenia</w:t>
            </w:r>
            <w:r w:rsidRPr="00F775DF">
              <w:rPr>
                <w:b/>
                <w:bCs/>
              </w:rPr>
              <w:t>(suma dla pkt. 4.1</w:t>
            </w:r>
            <w:r w:rsidRPr="00F775DF">
              <w:rPr>
                <w:b/>
                <w:bCs/>
              </w:rPr>
              <w:t>7</w:t>
            </w:r>
            <w:r w:rsidRPr="00F775DF">
              <w:rPr>
                <w:b/>
                <w:bCs/>
              </w:rPr>
              <w:t>.1 – 4.</w:t>
            </w:r>
            <w:r w:rsidRPr="00F775DF">
              <w:rPr>
                <w:b/>
                <w:bCs/>
              </w:rPr>
              <w:t>17.4</w:t>
            </w:r>
            <w:r w:rsidRPr="00F775DF">
              <w:rPr>
                <w:b/>
                <w:bCs/>
              </w:rPr>
              <w:t xml:space="preserve">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B1890" w14:textId="1E2D9A28" w:rsidR="002744DD" w:rsidRPr="008A2BD5" w:rsidRDefault="002744DD" w:rsidP="00916462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49F8" w14:textId="567FACFF" w:rsidR="002744DD" w:rsidRPr="008A2BD5" w:rsidRDefault="002744DD" w:rsidP="00916462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7A19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419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9D2C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9833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8FB4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C88E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727C26B1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9C06" w14:textId="02A3C649" w:rsidR="002744DD" w:rsidRPr="008A2BD5" w:rsidRDefault="002744DD" w:rsidP="00916462">
            <w:pPr>
              <w:jc w:val="center"/>
            </w:pPr>
            <w:r>
              <w:t>4.17.1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FE8" w14:textId="6BC99723" w:rsidR="002744DD" w:rsidRPr="002744DD" w:rsidRDefault="002744DD" w:rsidP="00916462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słup wolnostojący: d x s x h - 0,75 m x 0,45 m x 6,0m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2AFB2" w14:textId="44AF2CED" w:rsidR="002744DD" w:rsidRPr="008A2BD5" w:rsidRDefault="002744DD" w:rsidP="00916462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EF2B" w14:textId="3F11CF4D" w:rsidR="002744DD" w:rsidRPr="008A2BD5" w:rsidRDefault="002744DD" w:rsidP="00916462">
            <w:pPr>
              <w:jc w:val="center"/>
            </w:pPr>
            <w: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249A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1C02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606D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1E6D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F392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F5D2" w14:textId="77777777" w:rsidR="002744DD" w:rsidRPr="008A2BD5" w:rsidRDefault="002744DD" w:rsidP="00916462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73705719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C5E" w14:textId="40B4A84B" w:rsidR="002744DD" w:rsidRPr="008A2BD5" w:rsidRDefault="002744DD" w:rsidP="002744DD">
            <w:pPr>
              <w:jc w:val="center"/>
            </w:pPr>
            <w:r>
              <w:t>4.17.2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3A8F" w14:textId="2F5B674A" w:rsidR="002744DD" w:rsidRPr="008A2BD5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/>
              </w:rPr>
            </w:pPr>
            <w:r w:rsidRPr="002744DD">
              <w:rPr>
                <w:rFonts w:eastAsia="Calibri"/>
                <w:bCs/>
              </w:rPr>
              <w:t>słup wolnostojący: d x s x h - 0,</w:t>
            </w:r>
            <w:r>
              <w:rPr>
                <w:rFonts w:eastAsia="Calibri"/>
                <w:bCs/>
              </w:rPr>
              <w:t>5</w:t>
            </w:r>
            <w:r w:rsidRPr="002744DD">
              <w:rPr>
                <w:rFonts w:eastAsia="Calibri"/>
                <w:bCs/>
              </w:rPr>
              <w:t>5 m x 0,4 m x 6,0m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B8D0B" w14:textId="0E264DE3" w:rsidR="002744DD" w:rsidRPr="008A2BD5" w:rsidRDefault="002744DD" w:rsidP="002744DD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93AC" w14:textId="2FB7420E" w:rsidR="002744DD" w:rsidRPr="008A2BD5" w:rsidRDefault="002744DD" w:rsidP="002744DD">
            <w:pPr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FB8F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8120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A335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864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9987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889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31E3C3E8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F748" w14:textId="2DD5F841" w:rsidR="002744DD" w:rsidRPr="008A2BD5" w:rsidRDefault="002744DD" w:rsidP="002744DD">
            <w:pPr>
              <w:jc w:val="center"/>
            </w:pPr>
            <w:r>
              <w:t>4.17.3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5508" w14:textId="6FFBE499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słup narożny: s x d x h - 0,75 m x 0,5 m x 6,0m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3DF83" w14:textId="519D1BC7" w:rsidR="002744DD" w:rsidRPr="008A2BD5" w:rsidRDefault="002744DD" w:rsidP="002744DD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62A1" w14:textId="17FEE28A" w:rsidR="002744DD" w:rsidRPr="008A2BD5" w:rsidRDefault="002744DD" w:rsidP="002744DD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A39E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91CE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6885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AA9A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D28C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7C3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53E3C659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ECED" w14:textId="4F25BC72" w:rsidR="002744DD" w:rsidRPr="008A2BD5" w:rsidRDefault="002744DD" w:rsidP="002744DD">
            <w:pPr>
              <w:jc w:val="center"/>
            </w:pPr>
            <w:r>
              <w:t>4.17.4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0975" w14:textId="172E4B4F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stopy fundamentowej między słupami: d x s x h - 1,35 m x 0,50 m x 0,3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D7A50" w14:textId="18831E96" w:rsidR="002744DD" w:rsidRPr="008A2BD5" w:rsidRDefault="002744DD" w:rsidP="002744DD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A5E" w14:textId="7939304A" w:rsidR="002744DD" w:rsidRPr="008A2BD5" w:rsidRDefault="002744DD" w:rsidP="002744DD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50AE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F675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8C7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6EB3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C302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8D7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5B2FA723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DA0E" w14:textId="6FB5C8AC" w:rsidR="002744DD" w:rsidRDefault="002744DD" w:rsidP="002744DD">
            <w:pPr>
              <w:jc w:val="center"/>
            </w:pPr>
            <w:r>
              <w:lastRenderedPageBreak/>
              <w:t>4.18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2BD1" w14:textId="4D39E64E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uzupełnienie otulin zbrojenia płyty stropowej oraz belek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3DDE0" w14:textId="11925579" w:rsidR="002744DD" w:rsidRDefault="002744DD" w:rsidP="002744DD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91E6" w14:textId="49804764" w:rsidR="002744DD" w:rsidRDefault="002744DD" w:rsidP="002744DD">
            <w:pPr>
              <w:jc w:val="center"/>
            </w:pPr>
            <w: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EEE2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3522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3BCF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419B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7CC6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8AE1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4C1F9007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3819" w14:textId="25AD4C62" w:rsidR="002744DD" w:rsidRDefault="002744DD" w:rsidP="002744DD">
            <w:pPr>
              <w:jc w:val="center"/>
            </w:pPr>
            <w:r>
              <w:t>4.19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F485" w14:textId="2CB4721D" w:rsidR="002744DD" w:rsidRPr="002744DD" w:rsidRDefault="002744DD" w:rsidP="002744DD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2744DD">
              <w:rPr>
                <w:rFonts w:eastAsia="Calibri"/>
                <w:bCs/>
              </w:rPr>
              <w:t>uszczelnienie szczelin między płytami stropowymi: d x s – 6,0 m x 0,30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75934" w14:textId="5315C8C2" w:rsidR="002744DD" w:rsidRDefault="002744DD" w:rsidP="002744DD">
            <w:pPr>
              <w:jc w:val="center"/>
            </w:pPr>
            <w: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CEC" w14:textId="5C884B1A" w:rsidR="002744DD" w:rsidRDefault="002744DD" w:rsidP="002744DD">
            <w:pPr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59F1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5514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DAFF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56DC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F0E4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32CD" w14:textId="77777777" w:rsidR="002744DD" w:rsidRPr="008A2BD5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775DF" w:rsidRPr="008A0D17" w14:paraId="4EA3E37F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DFF6" w14:textId="485BF2A7" w:rsidR="00F775DF" w:rsidRDefault="00F775DF" w:rsidP="00F775DF">
            <w:pPr>
              <w:jc w:val="center"/>
            </w:pPr>
            <w:r>
              <w:t>4.20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BE8D" w14:textId="7550644A" w:rsidR="00F775DF" w:rsidRPr="002744DD" w:rsidRDefault="00F775DF" w:rsidP="00F775DF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 w:rsidRPr="00F775DF">
              <w:rPr>
                <w:rFonts w:eastAsia="Calibri"/>
                <w:bCs/>
              </w:rPr>
              <w:t>wymiana skorodowanych blach poszycia podestu 8,5 m</w:t>
            </w:r>
            <w:r w:rsidRPr="00F775DF">
              <w:rPr>
                <w:rFonts w:eastAsia="Calibri"/>
                <w:bCs/>
                <w:vertAlign w:val="superscript"/>
              </w:rPr>
              <w:t>2</w:t>
            </w:r>
            <w:r w:rsidRPr="00F775DF">
              <w:rPr>
                <w:rFonts w:eastAsia="Calibri"/>
                <w:bCs/>
              </w:rPr>
              <w:t xml:space="preserve">, spawanie </w:t>
            </w:r>
            <w:proofErr w:type="spellStart"/>
            <w:r w:rsidRPr="00F775DF">
              <w:rPr>
                <w:rFonts w:eastAsia="Calibri"/>
                <w:bCs/>
              </w:rPr>
              <w:t>bortnic</w:t>
            </w:r>
            <w:proofErr w:type="spellEnd"/>
            <w:r w:rsidRPr="00F775DF">
              <w:rPr>
                <w:rFonts w:eastAsia="Calibri"/>
                <w:bCs/>
              </w:rPr>
              <w:t>, zabezpieczenie antykorozyjne całości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20D6D" w14:textId="162BC991" w:rsidR="00F775DF" w:rsidRDefault="00F775DF" w:rsidP="00F775D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DF25" w14:textId="28E08E21" w:rsidR="00F775DF" w:rsidRDefault="00F775DF" w:rsidP="00F775DF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264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725F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6CB8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040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6630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83C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F775DF" w:rsidRPr="008A0D17" w14:paraId="621D73A9" w14:textId="77777777" w:rsidTr="008A2BD5">
        <w:trPr>
          <w:gridAfter w:val="1"/>
          <w:wAfter w:w="11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3DEA" w14:textId="463D85D1" w:rsidR="00F775DF" w:rsidRDefault="00F775DF" w:rsidP="00F775DF">
            <w:pPr>
              <w:jc w:val="center"/>
            </w:pPr>
            <w:r>
              <w:t>4.21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2681" w14:textId="089009EB" w:rsidR="00F775DF" w:rsidRPr="002744DD" w:rsidRDefault="00F775DF" w:rsidP="00F775DF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utylizacja odpadów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1FD4E" w14:textId="6A463C28" w:rsidR="00F775DF" w:rsidRDefault="00F775DF" w:rsidP="00F775D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5607" w14:textId="237EB262" w:rsidR="00F775DF" w:rsidRDefault="00F775DF" w:rsidP="00F775DF">
            <w:pPr>
              <w:jc w:val="center"/>
            </w:pPr>
            <w: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2953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4CBD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C49A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2EE5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735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9B5F" w14:textId="77777777" w:rsidR="00F775DF" w:rsidRPr="008A2BD5" w:rsidRDefault="00F775DF" w:rsidP="00F775DF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2744DD" w:rsidRPr="008A0D17" w14:paraId="51894C61" w14:textId="187EF3B2" w:rsidTr="008A2BD5">
        <w:trPr>
          <w:trHeight w:val="696"/>
        </w:trPr>
        <w:tc>
          <w:tcPr>
            <w:tcW w:w="8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FA6B" w14:textId="4F1C3F5F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right"/>
              <w:rPr>
                <w:rFonts w:eastAsia="Calibri"/>
                <w:snapToGrid w:val="0"/>
              </w:rPr>
            </w:pPr>
            <w:r w:rsidRPr="008A0D17">
              <w:t xml:space="preserve">Łączna cena oferty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9131" w14:textId="77777777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F918" w14:textId="76364A12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BD99" w14:textId="77777777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730C" w14:textId="77777777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7AA5C" w14:textId="77777777" w:rsidR="002744DD" w:rsidRPr="008A0D17" w:rsidRDefault="002744DD" w:rsidP="002744D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</w:tbl>
    <w:p w14:paraId="1B4407D9" w14:textId="77777777" w:rsidR="00C92D5E" w:rsidRPr="008A0D17" w:rsidRDefault="00AB0699" w:rsidP="00250BEB">
      <w:pPr>
        <w:spacing w:line="288" w:lineRule="auto"/>
        <w:rPr>
          <w:rFonts w:eastAsiaTheme="minorHAnsi"/>
          <w:lang w:eastAsia="en-US"/>
        </w:rPr>
      </w:pPr>
      <w:r w:rsidRPr="008A0D17">
        <w:rPr>
          <w:rFonts w:eastAsiaTheme="minorHAnsi"/>
          <w:lang w:eastAsia="en-US"/>
        </w:rPr>
        <w:t xml:space="preserve">  </w:t>
      </w:r>
    </w:p>
    <w:p w14:paraId="32DD5E74" w14:textId="77777777" w:rsidR="007F526B" w:rsidRPr="008A0D17" w:rsidRDefault="007F526B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</w:p>
    <w:p w14:paraId="0BA3FCCA" w14:textId="67D0085A" w:rsidR="00250BEB" w:rsidRDefault="00250BEB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  <w:r w:rsidRPr="008A0D17">
        <w:rPr>
          <w:rFonts w:eastAsia="Calibri"/>
          <w:color w:val="000000" w:themeColor="text1"/>
        </w:rPr>
        <w:t>Cena oferty (brutto) słownie: ………………………………………………………………………………………………………….</w:t>
      </w:r>
    </w:p>
    <w:p w14:paraId="45CA9187" w14:textId="77777777" w:rsidR="00121670" w:rsidRDefault="00121670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</w:p>
    <w:p w14:paraId="658360F2" w14:textId="77777777" w:rsidR="00121670" w:rsidRDefault="00121670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</w:p>
    <w:p w14:paraId="1C9FB563" w14:textId="77777777" w:rsidR="00121670" w:rsidRDefault="00121670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</w:p>
    <w:p w14:paraId="7735A5D3" w14:textId="00F9C1E4" w:rsidR="00121670" w:rsidRPr="008A0D17" w:rsidRDefault="00121670" w:rsidP="00250BEB">
      <w:pPr>
        <w:widowControl/>
        <w:autoSpaceDE/>
        <w:autoSpaceDN/>
        <w:adjustRightInd/>
        <w:spacing w:after="120" w:line="276" w:lineRule="auto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Ważność oferty: ……………………………………………………</w:t>
      </w:r>
    </w:p>
    <w:p w14:paraId="2D257EB7" w14:textId="77777777" w:rsidR="00250BEB" w:rsidRPr="008A0D17" w:rsidRDefault="00250BEB" w:rsidP="00250BEB">
      <w:pPr>
        <w:spacing w:after="200" w:line="288" w:lineRule="auto"/>
        <w:rPr>
          <w:rFonts w:eastAsia="Calibri"/>
        </w:rPr>
      </w:pPr>
    </w:p>
    <w:p w14:paraId="127B0834" w14:textId="77777777" w:rsidR="00250BEB" w:rsidRPr="008A0D17" w:rsidRDefault="00250BEB" w:rsidP="00250BEB">
      <w:pPr>
        <w:spacing w:after="200" w:line="288" w:lineRule="auto"/>
        <w:rPr>
          <w:rFonts w:eastAsia="Calibri"/>
        </w:rPr>
      </w:pPr>
    </w:p>
    <w:p w14:paraId="14F65E94" w14:textId="77777777" w:rsidR="00250BEB" w:rsidRPr="008A0D17" w:rsidRDefault="00250BEB" w:rsidP="00250BEB">
      <w:pPr>
        <w:spacing w:line="288" w:lineRule="auto"/>
        <w:ind w:left="2831" w:firstLine="709"/>
        <w:jc w:val="right"/>
        <w:rPr>
          <w:rFonts w:eastAsia="Calibri"/>
        </w:rPr>
      </w:pPr>
      <w:r w:rsidRPr="008A0D17">
        <w:rPr>
          <w:rFonts w:eastAsia="Calibri"/>
        </w:rPr>
        <w:t xml:space="preserve"> ………..………………………………………………………………</w:t>
      </w:r>
    </w:p>
    <w:p w14:paraId="4A970345" w14:textId="77777777" w:rsidR="00250BEB" w:rsidRPr="008A0D17" w:rsidRDefault="00250BEB" w:rsidP="00250BEB">
      <w:pPr>
        <w:spacing w:line="288" w:lineRule="auto"/>
        <w:ind w:left="2831" w:firstLine="709"/>
        <w:jc w:val="right"/>
        <w:rPr>
          <w:rFonts w:eastAsia="Calibri"/>
          <w:i/>
        </w:rPr>
      </w:pPr>
      <w:r w:rsidRPr="008A0D17">
        <w:rPr>
          <w:rFonts w:eastAsia="Calibri"/>
          <w:i/>
        </w:rPr>
        <w:t>(podpis/-</w:t>
      </w:r>
      <w:proofErr w:type="spellStart"/>
      <w:r w:rsidRPr="008A0D17">
        <w:rPr>
          <w:rFonts w:eastAsia="Calibri"/>
          <w:i/>
        </w:rPr>
        <w:t>sy</w:t>
      </w:r>
      <w:proofErr w:type="spellEnd"/>
      <w:r w:rsidRPr="008A0D17">
        <w:rPr>
          <w:rFonts w:eastAsia="Calibri"/>
          <w:i/>
        </w:rPr>
        <w:t xml:space="preserve"> osób uprawnionych </w:t>
      </w:r>
    </w:p>
    <w:p w14:paraId="1E654E0D" w14:textId="77777777" w:rsidR="00250BEB" w:rsidRPr="008A0D17" w:rsidRDefault="00250BEB" w:rsidP="00250BEB">
      <w:pPr>
        <w:widowControl/>
        <w:autoSpaceDE/>
        <w:autoSpaceDN/>
        <w:adjustRightInd/>
        <w:jc w:val="right"/>
        <w:rPr>
          <w:rFonts w:eastAsia="Calibri"/>
        </w:rPr>
      </w:pPr>
      <w:r w:rsidRPr="008A0D17">
        <w:rPr>
          <w:rFonts w:eastAsia="Calibri"/>
          <w:i/>
        </w:rPr>
        <w:t>do reprezentowania Wykonawcy/-ów)</w:t>
      </w:r>
      <w:r w:rsidRPr="008A0D17">
        <w:rPr>
          <w:rFonts w:eastAsia="Calibri"/>
        </w:rPr>
        <w:t xml:space="preserve"> </w:t>
      </w:r>
    </w:p>
    <w:p w14:paraId="2F70165A" w14:textId="77777777" w:rsidR="00250BEB" w:rsidRPr="008A0D17" w:rsidRDefault="00250BEB" w:rsidP="00250BEB">
      <w:pPr>
        <w:widowControl/>
        <w:autoSpaceDE/>
        <w:autoSpaceDN/>
        <w:adjustRightInd/>
        <w:rPr>
          <w:rFonts w:eastAsia="Calibri"/>
        </w:rPr>
      </w:pPr>
    </w:p>
    <w:p w14:paraId="7A163510" w14:textId="77777777" w:rsidR="00250BEB" w:rsidRPr="008A0D17" w:rsidRDefault="00250BEB" w:rsidP="00250BEB">
      <w:pPr>
        <w:widowControl/>
        <w:autoSpaceDE/>
        <w:autoSpaceDN/>
        <w:adjustRightInd/>
        <w:rPr>
          <w:rFonts w:eastAsia="Calibri"/>
        </w:rPr>
      </w:pPr>
      <w:r w:rsidRPr="008A0D17">
        <w:rPr>
          <w:rFonts w:eastAsia="Calibri"/>
        </w:rPr>
        <w:t>Wszystkie kwoty winny być podane w złotych i groszach. Najniższą wartością może być 1 grosz, tj. 0,01 zł.</w:t>
      </w:r>
      <w:r w:rsidRPr="008A0D17">
        <w:rPr>
          <w:rFonts w:eastAsia="Calibri"/>
          <w:iCs/>
        </w:rPr>
        <w:t xml:space="preserve"> W cenie oferty Wykonawca uwzględnił wszystkie koszty związane z realizacją zamówienia.</w:t>
      </w:r>
    </w:p>
    <w:p w14:paraId="40FE93C2" w14:textId="77777777" w:rsidR="00C92D5E" w:rsidRPr="008A0D17" w:rsidRDefault="00C92D5E" w:rsidP="00250BEB">
      <w:pPr>
        <w:spacing w:line="288" w:lineRule="auto"/>
        <w:jc w:val="both"/>
        <w:rPr>
          <w:rFonts w:eastAsiaTheme="minorHAnsi"/>
          <w:lang w:eastAsia="en-US"/>
        </w:rPr>
      </w:pPr>
    </w:p>
    <w:p w14:paraId="01775784" w14:textId="77777777" w:rsidR="00C92D5E" w:rsidRPr="008A0D17" w:rsidRDefault="00C92D5E" w:rsidP="00AB0699">
      <w:pPr>
        <w:spacing w:line="288" w:lineRule="auto"/>
        <w:ind w:left="2831" w:firstLine="709"/>
        <w:jc w:val="right"/>
        <w:rPr>
          <w:rFonts w:eastAsiaTheme="minorHAnsi"/>
          <w:lang w:eastAsia="en-US"/>
        </w:rPr>
      </w:pPr>
    </w:p>
    <w:p w14:paraId="5A6514DB" w14:textId="3EEE1805" w:rsidR="00250BEB" w:rsidRPr="008A0D17" w:rsidRDefault="00250BEB" w:rsidP="00250BEB">
      <w:pPr>
        <w:jc w:val="right"/>
      </w:pPr>
    </w:p>
    <w:sectPr w:rsidR="00250BEB" w:rsidRPr="008A0D17" w:rsidSect="008A2BD5">
      <w:pgSz w:w="16838" w:h="11906" w:orient="landscape"/>
      <w:pgMar w:top="1135" w:right="568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1EB2" w14:textId="77777777" w:rsidR="00F6311E" w:rsidRDefault="00F6311E" w:rsidP="002219F3">
      <w:r>
        <w:separator/>
      </w:r>
    </w:p>
  </w:endnote>
  <w:endnote w:type="continuationSeparator" w:id="0">
    <w:p w14:paraId="0E5B0541" w14:textId="77777777" w:rsidR="00F6311E" w:rsidRDefault="00F6311E" w:rsidP="0022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8ED1" w14:textId="77777777" w:rsidR="00F6311E" w:rsidRDefault="00F6311E" w:rsidP="002219F3">
      <w:r>
        <w:separator/>
      </w:r>
    </w:p>
  </w:footnote>
  <w:footnote w:type="continuationSeparator" w:id="0">
    <w:p w14:paraId="434F9025" w14:textId="77777777" w:rsidR="00F6311E" w:rsidRDefault="00F6311E" w:rsidP="00221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46"/>
    <w:rsid w:val="0002707D"/>
    <w:rsid w:val="000D7BE9"/>
    <w:rsid w:val="00121670"/>
    <w:rsid w:val="001536B5"/>
    <w:rsid w:val="001A0A3F"/>
    <w:rsid w:val="001C31C2"/>
    <w:rsid w:val="002219F3"/>
    <w:rsid w:val="00250BEB"/>
    <w:rsid w:val="002744DD"/>
    <w:rsid w:val="002F0C8D"/>
    <w:rsid w:val="00473959"/>
    <w:rsid w:val="00476346"/>
    <w:rsid w:val="00507B8A"/>
    <w:rsid w:val="005B19D7"/>
    <w:rsid w:val="0069506F"/>
    <w:rsid w:val="006A2F07"/>
    <w:rsid w:val="007852BF"/>
    <w:rsid w:val="007D438B"/>
    <w:rsid w:val="007F526B"/>
    <w:rsid w:val="00804273"/>
    <w:rsid w:val="00872121"/>
    <w:rsid w:val="008A0D17"/>
    <w:rsid w:val="008A2BD5"/>
    <w:rsid w:val="008F43FA"/>
    <w:rsid w:val="00916462"/>
    <w:rsid w:val="00947AC7"/>
    <w:rsid w:val="00AB0699"/>
    <w:rsid w:val="00B923E0"/>
    <w:rsid w:val="00C92D5E"/>
    <w:rsid w:val="00D7712A"/>
    <w:rsid w:val="00E93347"/>
    <w:rsid w:val="00EA53E2"/>
    <w:rsid w:val="00F15CD8"/>
    <w:rsid w:val="00F6311E"/>
    <w:rsid w:val="00F775DF"/>
    <w:rsid w:val="00F9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C90C"/>
  <w15:chartTrackingRefBased/>
  <w15:docId w15:val="{C915E788-198E-4032-9B4B-51BB3A4E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6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Łęcki Jakub (TWD)</dc:creator>
  <cp:keywords/>
  <dc:description/>
  <cp:lastModifiedBy>Jonik Artur (PKW)</cp:lastModifiedBy>
  <cp:revision>12</cp:revision>
  <dcterms:created xsi:type="dcterms:W3CDTF">2023-08-12T10:34:00Z</dcterms:created>
  <dcterms:modified xsi:type="dcterms:W3CDTF">2024-09-16T07:57:00Z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2024-09-12T08:18:57Z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5dd1b460-1d4c-4309-a673-1f242a181c9d</vt:lpwstr>
  </property>
  <property fmtid="{D5CDD505-2E9C-101B-9397-08002B2CF9AE}" pid="8" name="MSIP_Label_defa4170-0d19-0005-0004-bc88714345d2_ContentBits">
    <vt:lpwstr>0</vt:lpwstr>
  </property>
</Properties>
</file>