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77777777" w:rsidR="00985671" w:rsidRPr="00DD117F" w:rsidRDefault="00985671">
      <w:pPr>
        <w:rPr>
          <w:sz w:val="20"/>
          <w:szCs w:val="20"/>
        </w:rPr>
        <w:sectPr w:rsidR="00985671" w:rsidRPr="00DD117F" w:rsidSect="00A729B6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20" w:right="1380" w:bottom="0" w:left="1380" w:header="1871" w:footer="708" w:gutter="0"/>
          <w:cols w:space="708"/>
          <w:titlePg/>
          <w:docGrid w:linePitch="299"/>
        </w:sectPr>
      </w:pPr>
    </w:p>
    <w:p w14:paraId="2A733C21" w14:textId="77777777" w:rsidR="00A729B6" w:rsidRPr="00DD117F" w:rsidRDefault="00A729B6" w:rsidP="00A729B6">
      <w:pPr>
        <w:spacing w:line="276" w:lineRule="auto"/>
        <w:ind w:left="644"/>
        <w:jc w:val="center"/>
        <w:rPr>
          <w:b/>
          <w:sz w:val="20"/>
          <w:szCs w:val="20"/>
        </w:rPr>
      </w:pPr>
    </w:p>
    <w:p w14:paraId="2E121946" w14:textId="4FF94FB2" w:rsidR="00A15DEE" w:rsidRPr="00DD117F" w:rsidRDefault="00A729B6" w:rsidP="00A729B6">
      <w:pPr>
        <w:spacing w:line="276" w:lineRule="auto"/>
        <w:ind w:left="644"/>
        <w:jc w:val="center"/>
        <w:rPr>
          <w:b/>
          <w:sz w:val="20"/>
          <w:szCs w:val="20"/>
        </w:rPr>
      </w:pPr>
      <w:r w:rsidRPr="00DD117F">
        <w:rPr>
          <w:b/>
          <w:sz w:val="20"/>
          <w:szCs w:val="20"/>
        </w:rPr>
        <w:t>Badanie Rynku - RFI</w:t>
      </w:r>
    </w:p>
    <w:p w14:paraId="07605306" w14:textId="77777777" w:rsidR="00A15DEE" w:rsidRPr="00DD117F" w:rsidRDefault="00A15DEE" w:rsidP="00A15DEE">
      <w:pPr>
        <w:spacing w:line="276" w:lineRule="auto"/>
        <w:ind w:left="644"/>
        <w:rPr>
          <w:b/>
          <w:sz w:val="20"/>
          <w:szCs w:val="20"/>
        </w:rPr>
      </w:pPr>
    </w:p>
    <w:p w14:paraId="46421AE5" w14:textId="3C91F7D2" w:rsidR="00A15DEE" w:rsidRPr="00DD117F" w:rsidRDefault="00A15DEE" w:rsidP="00676417">
      <w:pPr>
        <w:spacing w:line="276" w:lineRule="auto"/>
        <w:ind w:left="1134" w:hanging="1134"/>
        <w:jc w:val="both"/>
        <w:rPr>
          <w:sz w:val="20"/>
          <w:szCs w:val="20"/>
        </w:rPr>
      </w:pPr>
      <w:r w:rsidRPr="00DD117F">
        <w:rPr>
          <w:b/>
          <w:sz w:val="20"/>
          <w:szCs w:val="20"/>
        </w:rPr>
        <w:t xml:space="preserve">Dotyczy: </w:t>
      </w:r>
      <w:r w:rsidRPr="00DD117F">
        <w:rPr>
          <w:sz w:val="20"/>
          <w:szCs w:val="20"/>
        </w:rPr>
        <w:t>„</w:t>
      </w:r>
      <w:r w:rsidR="00777D1A" w:rsidRPr="00DD117F">
        <w:rPr>
          <w:sz w:val="20"/>
          <w:szCs w:val="20"/>
        </w:rPr>
        <w:t>Robota budowalna – wykonanie remontu wraz z modernizacją Budynku Lampowni dla Południowego Koncernu Węglowego S.A. – Zakład Górniczy Janina.</w:t>
      </w:r>
      <w:r w:rsidRPr="00DD117F">
        <w:rPr>
          <w:sz w:val="20"/>
          <w:szCs w:val="20"/>
        </w:rPr>
        <w:t>”</w:t>
      </w:r>
    </w:p>
    <w:p w14:paraId="710EAC9D" w14:textId="77777777" w:rsidR="00A15DEE" w:rsidRPr="00DD117F" w:rsidRDefault="00A15DEE" w:rsidP="00A15DEE">
      <w:pPr>
        <w:ind w:firstLine="284"/>
        <w:jc w:val="both"/>
        <w:rPr>
          <w:color w:val="000000"/>
          <w:sz w:val="20"/>
          <w:szCs w:val="20"/>
        </w:rPr>
      </w:pPr>
    </w:p>
    <w:p w14:paraId="4E6AC990" w14:textId="5FBE6EC5" w:rsidR="00A15DEE" w:rsidRPr="00DD117F" w:rsidRDefault="00A15DEE" w:rsidP="00545F8A">
      <w:pPr>
        <w:ind w:firstLine="644"/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>W związku z planowaną procedurą przetargową</w:t>
      </w:r>
      <w:r w:rsidR="00116BF8" w:rsidRPr="00DD117F">
        <w:rPr>
          <w:color w:val="000000"/>
          <w:sz w:val="20"/>
          <w:szCs w:val="20"/>
        </w:rPr>
        <w:t xml:space="preserve"> w</w:t>
      </w:r>
      <w:r w:rsidRPr="00DD117F">
        <w:rPr>
          <w:color w:val="000000"/>
          <w:sz w:val="20"/>
          <w:szCs w:val="20"/>
        </w:rPr>
        <w:t xml:space="preserve"> </w:t>
      </w:r>
      <w:r w:rsidR="00A729B6" w:rsidRPr="00DD117F">
        <w:rPr>
          <w:color w:val="000000"/>
          <w:sz w:val="20"/>
          <w:szCs w:val="20"/>
        </w:rPr>
        <w:t>Południowy</w:t>
      </w:r>
      <w:r w:rsidR="00116BF8" w:rsidRPr="00DD117F">
        <w:rPr>
          <w:color w:val="000000"/>
          <w:sz w:val="20"/>
          <w:szCs w:val="20"/>
        </w:rPr>
        <w:t>m</w:t>
      </w:r>
      <w:r w:rsidR="00A729B6" w:rsidRPr="00DD117F">
        <w:rPr>
          <w:color w:val="000000"/>
          <w:sz w:val="20"/>
          <w:szCs w:val="20"/>
        </w:rPr>
        <w:t xml:space="preserve"> Koncern</w:t>
      </w:r>
      <w:r w:rsidR="00116BF8" w:rsidRPr="00DD117F">
        <w:rPr>
          <w:color w:val="000000"/>
          <w:sz w:val="20"/>
          <w:szCs w:val="20"/>
        </w:rPr>
        <w:t>ie</w:t>
      </w:r>
      <w:r w:rsidR="00A729B6" w:rsidRPr="00DD117F">
        <w:rPr>
          <w:color w:val="000000"/>
          <w:sz w:val="20"/>
          <w:szCs w:val="20"/>
        </w:rPr>
        <w:t xml:space="preserve"> Węglowy</w:t>
      </w:r>
      <w:r w:rsidR="00116BF8" w:rsidRPr="00DD117F">
        <w:rPr>
          <w:color w:val="000000"/>
          <w:sz w:val="20"/>
          <w:szCs w:val="20"/>
        </w:rPr>
        <w:t>m</w:t>
      </w:r>
      <w:r w:rsidR="00A729B6" w:rsidRPr="00DD117F">
        <w:rPr>
          <w:color w:val="000000"/>
          <w:sz w:val="20"/>
          <w:szCs w:val="20"/>
        </w:rPr>
        <w:t xml:space="preserve"> S.A.</w:t>
      </w:r>
      <w:r w:rsidR="00244DA2" w:rsidRPr="00DD117F">
        <w:rPr>
          <w:color w:val="000000"/>
          <w:sz w:val="20"/>
          <w:szCs w:val="20"/>
        </w:rPr>
        <w:t>,</w:t>
      </w:r>
      <w:r w:rsidRPr="00DD117F">
        <w:rPr>
          <w:color w:val="000000"/>
          <w:sz w:val="20"/>
          <w:szCs w:val="20"/>
        </w:rPr>
        <w:t xml:space="preserve"> </w:t>
      </w:r>
      <w:r w:rsidR="00A729B6" w:rsidRPr="00DD117F">
        <w:rPr>
          <w:color w:val="000000"/>
          <w:sz w:val="20"/>
          <w:szCs w:val="20"/>
        </w:rPr>
        <w:t>zwraca</w:t>
      </w:r>
      <w:r w:rsidR="00116BF8" w:rsidRPr="00DD117F">
        <w:rPr>
          <w:color w:val="000000"/>
          <w:sz w:val="20"/>
          <w:szCs w:val="20"/>
        </w:rPr>
        <w:t>my</w:t>
      </w:r>
      <w:r w:rsidR="00A729B6" w:rsidRPr="00DD117F">
        <w:rPr>
          <w:color w:val="000000"/>
          <w:sz w:val="20"/>
          <w:szCs w:val="20"/>
        </w:rPr>
        <w:t xml:space="preserve"> </w:t>
      </w:r>
      <w:r w:rsidRPr="00DD117F">
        <w:rPr>
          <w:color w:val="000000"/>
          <w:sz w:val="20"/>
          <w:szCs w:val="20"/>
        </w:rPr>
        <w:t xml:space="preserve">się </w:t>
      </w:r>
      <w:r w:rsidR="00116BF8" w:rsidRPr="00DD117F">
        <w:rPr>
          <w:color w:val="000000"/>
          <w:sz w:val="20"/>
          <w:szCs w:val="20"/>
        </w:rPr>
        <w:t xml:space="preserve">do Państwa </w:t>
      </w:r>
      <w:r w:rsidRPr="00DD117F">
        <w:rPr>
          <w:color w:val="000000"/>
          <w:sz w:val="20"/>
          <w:szCs w:val="20"/>
        </w:rPr>
        <w:t>z prośbą o przedstawienie ofert</w:t>
      </w:r>
      <w:r w:rsidR="00777D1A" w:rsidRPr="00DD117F">
        <w:rPr>
          <w:color w:val="000000"/>
          <w:sz w:val="20"/>
          <w:szCs w:val="20"/>
        </w:rPr>
        <w:t>y</w:t>
      </w:r>
      <w:r w:rsidR="00A729B6" w:rsidRPr="00DD117F">
        <w:rPr>
          <w:color w:val="000000"/>
          <w:sz w:val="20"/>
          <w:szCs w:val="20"/>
        </w:rPr>
        <w:t xml:space="preserve"> handlowych</w:t>
      </w:r>
      <w:r w:rsidRPr="00DD117F">
        <w:rPr>
          <w:color w:val="000000"/>
          <w:sz w:val="20"/>
          <w:szCs w:val="20"/>
        </w:rPr>
        <w:t xml:space="preserve"> na </w:t>
      </w:r>
      <w:r w:rsidR="00777D1A" w:rsidRPr="00DD117F">
        <w:rPr>
          <w:color w:val="000000"/>
          <w:sz w:val="20"/>
          <w:szCs w:val="20"/>
        </w:rPr>
        <w:t>wykonanie robót budowlanych w zakresie</w:t>
      </w:r>
      <w:r w:rsidR="00777D1A" w:rsidRPr="00DD117F">
        <w:rPr>
          <w:color w:val="000000"/>
          <w:sz w:val="20"/>
          <w:szCs w:val="20"/>
        </w:rPr>
        <w:t xml:space="preserve"> remontu wraz z modernizacją Budynku Lampowni dla Południowego Koncernu Węglowego S.A. – Zakład Górniczy Janina.</w:t>
      </w:r>
    </w:p>
    <w:p w14:paraId="77672BC6" w14:textId="77777777" w:rsidR="00545F8A" w:rsidRPr="00DD117F" w:rsidRDefault="00545F8A" w:rsidP="00545F8A">
      <w:pPr>
        <w:ind w:firstLine="644"/>
        <w:jc w:val="both"/>
        <w:rPr>
          <w:color w:val="000000"/>
          <w:sz w:val="20"/>
          <w:szCs w:val="20"/>
        </w:rPr>
      </w:pPr>
    </w:p>
    <w:p w14:paraId="71C376AC" w14:textId="2945119B" w:rsidR="00A15DEE" w:rsidRPr="00DD117F" w:rsidRDefault="00A15DEE" w:rsidP="00A15DEE">
      <w:pPr>
        <w:ind w:firstLine="567"/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 xml:space="preserve">Ofertę prosimy przedstawić przy uwzględnieniu </w:t>
      </w:r>
      <w:r w:rsidR="00777D1A" w:rsidRPr="00DD117F">
        <w:rPr>
          <w:b/>
          <w:bCs/>
          <w:color w:val="000000"/>
          <w:sz w:val="20"/>
          <w:szCs w:val="20"/>
          <w:u w:val="single"/>
        </w:rPr>
        <w:t>projektowanego</w:t>
      </w:r>
      <w:r w:rsidR="00777D1A" w:rsidRPr="00DD117F">
        <w:rPr>
          <w:color w:val="000000"/>
          <w:sz w:val="20"/>
          <w:szCs w:val="20"/>
        </w:rPr>
        <w:t xml:space="preserve"> </w:t>
      </w:r>
      <w:r w:rsidR="00777D1A" w:rsidRPr="00DD117F">
        <w:rPr>
          <w:b/>
          <w:color w:val="000000"/>
          <w:sz w:val="20"/>
          <w:szCs w:val="20"/>
        </w:rPr>
        <w:t>20 tygodniowego</w:t>
      </w:r>
      <w:r w:rsidRPr="00DD117F">
        <w:rPr>
          <w:color w:val="000000"/>
          <w:sz w:val="20"/>
          <w:szCs w:val="20"/>
        </w:rPr>
        <w:t xml:space="preserve"> okresu obowiązywania umowy, mając na uwadze wymagania</w:t>
      </w:r>
      <w:r w:rsidR="00777D1A" w:rsidRPr="00DD117F">
        <w:rPr>
          <w:color w:val="000000"/>
          <w:sz w:val="20"/>
          <w:szCs w:val="20"/>
        </w:rPr>
        <w:t xml:space="preserve"> przedstawione w Opisie Przedmiotu Zamówienia</w:t>
      </w:r>
      <w:r w:rsidR="00545F8A" w:rsidRPr="00DD117F">
        <w:rPr>
          <w:color w:val="000000"/>
          <w:sz w:val="20"/>
          <w:szCs w:val="20"/>
        </w:rPr>
        <w:t>.</w:t>
      </w:r>
      <w:r w:rsidR="00DD117F" w:rsidRPr="00DD117F">
        <w:rPr>
          <w:color w:val="000000"/>
          <w:sz w:val="20"/>
          <w:szCs w:val="20"/>
        </w:rPr>
        <w:t xml:space="preserve"> W przypadku dłuższego czasu realizacji w szczególności dostaw, możliwe jest wydłużenie czasu obowiązywania umowy. </w:t>
      </w:r>
    </w:p>
    <w:p w14:paraId="72AC8AC2" w14:textId="77777777" w:rsidR="00A15DEE" w:rsidRPr="00DD117F" w:rsidRDefault="00A15DEE" w:rsidP="00A15DEE">
      <w:pPr>
        <w:ind w:firstLine="709"/>
        <w:jc w:val="both"/>
        <w:rPr>
          <w:iCs/>
          <w:sz w:val="20"/>
          <w:szCs w:val="20"/>
        </w:rPr>
      </w:pPr>
    </w:p>
    <w:p w14:paraId="6054326E" w14:textId="601735AD" w:rsidR="00A15DEE" w:rsidRPr="00DD117F" w:rsidRDefault="00A15DEE" w:rsidP="00A15DEE">
      <w:pPr>
        <w:ind w:firstLine="567"/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 xml:space="preserve">Wykonawców zainteresowanych chęcią uczestnictwa w postępowaniu </w:t>
      </w:r>
      <w:r w:rsidR="00116BF8" w:rsidRPr="00DD117F">
        <w:rPr>
          <w:color w:val="000000"/>
          <w:sz w:val="20"/>
          <w:szCs w:val="20"/>
        </w:rPr>
        <w:t>prosimy</w:t>
      </w:r>
      <w:r w:rsidRPr="00DD117F">
        <w:rPr>
          <w:color w:val="000000"/>
          <w:sz w:val="20"/>
          <w:szCs w:val="20"/>
        </w:rPr>
        <w:t xml:space="preserve"> o zgłoszenie akcesu uczestnictwa poprzez Platformę Zakupową</w:t>
      </w:r>
      <w:r w:rsidR="00777D1A" w:rsidRPr="00DD117F">
        <w:rPr>
          <w:color w:val="000000"/>
          <w:sz w:val="20"/>
          <w:szCs w:val="20"/>
        </w:rPr>
        <w:t xml:space="preserve"> SWOZ.</w:t>
      </w:r>
    </w:p>
    <w:p w14:paraId="191F8CD7" w14:textId="77777777" w:rsidR="00A15DEE" w:rsidRPr="00DD117F" w:rsidRDefault="00A15DEE" w:rsidP="00A15DEE">
      <w:pPr>
        <w:ind w:firstLine="567"/>
        <w:jc w:val="both"/>
        <w:rPr>
          <w:color w:val="000000"/>
          <w:sz w:val="20"/>
          <w:szCs w:val="20"/>
        </w:rPr>
      </w:pPr>
    </w:p>
    <w:p w14:paraId="09777823" w14:textId="406FEB99" w:rsidR="00676417" w:rsidRPr="00DD117F" w:rsidRDefault="00A15DEE" w:rsidP="00A15DEE">
      <w:pPr>
        <w:ind w:firstLine="567"/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 xml:space="preserve">Proszę o wypełnienie i przesłanie poprzez Platformę Zakupową </w:t>
      </w:r>
      <w:r w:rsidR="00777D1A" w:rsidRPr="00DD117F">
        <w:rPr>
          <w:color w:val="000000"/>
          <w:sz w:val="20"/>
          <w:szCs w:val="20"/>
        </w:rPr>
        <w:t>Formularza Ofertowego</w:t>
      </w:r>
      <w:r w:rsidRPr="00DD117F">
        <w:rPr>
          <w:color w:val="000000"/>
          <w:sz w:val="20"/>
          <w:szCs w:val="20"/>
        </w:rPr>
        <w:t xml:space="preserve"> do RFI (Formularz </w:t>
      </w:r>
      <w:r w:rsidR="00DD117F">
        <w:rPr>
          <w:color w:val="000000"/>
          <w:sz w:val="20"/>
          <w:szCs w:val="20"/>
        </w:rPr>
        <w:t>oferto</w:t>
      </w:r>
      <w:r w:rsidRPr="00DD117F">
        <w:rPr>
          <w:color w:val="000000"/>
          <w:sz w:val="20"/>
          <w:szCs w:val="20"/>
        </w:rPr>
        <w:t>wy …), podając</w:t>
      </w:r>
      <w:r w:rsidR="00676417" w:rsidRPr="00DD117F">
        <w:rPr>
          <w:color w:val="000000"/>
          <w:sz w:val="20"/>
          <w:szCs w:val="20"/>
        </w:rPr>
        <w:t>:</w:t>
      </w:r>
    </w:p>
    <w:p w14:paraId="6D5BCE91" w14:textId="6DDA6591" w:rsidR="00777D1A" w:rsidRPr="00DD117F" w:rsidRDefault="00777D1A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>Ceny jednostkowe,</w:t>
      </w:r>
    </w:p>
    <w:p w14:paraId="1C29EC55" w14:textId="3C747BF5" w:rsidR="00777D1A" w:rsidRPr="00DD117F" w:rsidRDefault="00777D1A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 xml:space="preserve">Wartość </w:t>
      </w:r>
      <w:r w:rsidR="00A15DEE" w:rsidRPr="00DD117F">
        <w:rPr>
          <w:color w:val="000000"/>
          <w:sz w:val="20"/>
          <w:szCs w:val="20"/>
        </w:rPr>
        <w:t>netto,</w:t>
      </w:r>
    </w:p>
    <w:p w14:paraId="1EB201BC" w14:textId="7F5BBF64" w:rsidR="00676417" w:rsidRPr="00DD117F" w:rsidRDefault="00777D1A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 w:rsidRPr="00DD117F">
        <w:rPr>
          <w:color w:val="000000"/>
          <w:sz w:val="20"/>
          <w:szCs w:val="20"/>
        </w:rPr>
        <w:t>Stawkę podatku VAT</w:t>
      </w:r>
      <w:r w:rsidR="00DD117F">
        <w:rPr>
          <w:color w:val="000000"/>
          <w:sz w:val="20"/>
          <w:szCs w:val="20"/>
        </w:rPr>
        <w:t>,</w:t>
      </w:r>
      <w:r w:rsidRPr="00DD117F">
        <w:rPr>
          <w:color w:val="000000"/>
          <w:sz w:val="20"/>
          <w:szCs w:val="20"/>
        </w:rPr>
        <w:t xml:space="preserve"> </w:t>
      </w:r>
      <w:r w:rsidR="00A15DEE" w:rsidRPr="00DD117F">
        <w:rPr>
          <w:color w:val="000000"/>
          <w:sz w:val="20"/>
          <w:szCs w:val="20"/>
        </w:rPr>
        <w:t xml:space="preserve"> </w:t>
      </w:r>
    </w:p>
    <w:p w14:paraId="4E752208" w14:textId="14CBFC62" w:rsidR="00676417" w:rsidRPr="00DD117F" w:rsidRDefault="00DD117F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</w:t>
      </w:r>
      <w:r w:rsidR="00A15DEE" w:rsidRPr="00DD117F">
        <w:rPr>
          <w:color w:val="000000"/>
          <w:sz w:val="20"/>
          <w:szCs w:val="20"/>
        </w:rPr>
        <w:t xml:space="preserve">ermin </w:t>
      </w:r>
      <w:r w:rsidR="00676417" w:rsidRPr="00DD117F">
        <w:rPr>
          <w:color w:val="000000"/>
          <w:sz w:val="20"/>
          <w:szCs w:val="20"/>
        </w:rPr>
        <w:t xml:space="preserve">realizacji </w:t>
      </w:r>
      <w:r w:rsidR="00A15DEE" w:rsidRPr="00DD117F">
        <w:rPr>
          <w:color w:val="000000"/>
          <w:sz w:val="20"/>
          <w:szCs w:val="20"/>
        </w:rPr>
        <w:t xml:space="preserve">dostaw, </w:t>
      </w:r>
    </w:p>
    <w:p w14:paraId="559E0D7B" w14:textId="76625E81" w:rsidR="00676417" w:rsidRPr="00DD117F" w:rsidRDefault="00DD117F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</w:t>
      </w:r>
      <w:r w:rsidR="00A15DEE" w:rsidRPr="00DD117F">
        <w:rPr>
          <w:color w:val="000000"/>
          <w:sz w:val="20"/>
          <w:szCs w:val="20"/>
        </w:rPr>
        <w:t>kres gwarancji</w:t>
      </w:r>
      <w:r w:rsidR="00676417" w:rsidRPr="00DD117F">
        <w:rPr>
          <w:color w:val="000000"/>
          <w:sz w:val="20"/>
          <w:szCs w:val="20"/>
        </w:rPr>
        <w:t>,</w:t>
      </w:r>
    </w:p>
    <w:p w14:paraId="45EDD67A" w14:textId="579D37B4" w:rsidR="00777D1A" w:rsidRPr="00DD117F" w:rsidRDefault="00DD117F" w:rsidP="00676417">
      <w:pPr>
        <w:pStyle w:val="Akapitzlist"/>
        <w:numPr>
          <w:ilvl w:val="0"/>
          <w:numId w:val="3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</w:t>
      </w:r>
      <w:r w:rsidR="00777D1A" w:rsidRPr="00DD117F">
        <w:rPr>
          <w:color w:val="000000"/>
          <w:sz w:val="20"/>
          <w:szCs w:val="20"/>
        </w:rPr>
        <w:t>ażność oferty</w:t>
      </w:r>
      <w:r>
        <w:rPr>
          <w:color w:val="000000"/>
          <w:sz w:val="20"/>
          <w:szCs w:val="20"/>
        </w:rPr>
        <w:t>.</w:t>
      </w:r>
    </w:p>
    <w:p w14:paraId="1FB936CF" w14:textId="77777777" w:rsidR="00A15DEE" w:rsidRPr="00DD117F" w:rsidRDefault="00A15DEE" w:rsidP="00A15DEE">
      <w:pPr>
        <w:ind w:firstLine="567"/>
        <w:jc w:val="both"/>
        <w:rPr>
          <w:color w:val="000000"/>
          <w:sz w:val="20"/>
          <w:szCs w:val="20"/>
        </w:rPr>
      </w:pPr>
    </w:p>
    <w:p w14:paraId="1F7865E3" w14:textId="16BF192D" w:rsidR="00A15DEE" w:rsidRPr="00DD117F" w:rsidRDefault="00A15DEE" w:rsidP="00A15DEE">
      <w:pPr>
        <w:ind w:firstLine="567"/>
        <w:jc w:val="both"/>
        <w:rPr>
          <w:sz w:val="20"/>
          <w:szCs w:val="20"/>
        </w:rPr>
      </w:pPr>
      <w:r w:rsidRPr="00DD117F">
        <w:rPr>
          <w:sz w:val="20"/>
          <w:szCs w:val="20"/>
        </w:rPr>
        <w:t xml:space="preserve">Zamawiający </w:t>
      </w:r>
      <w:r w:rsidR="00777D1A" w:rsidRPr="00DD117F">
        <w:rPr>
          <w:sz w:val="20"/>
          <w:szCs w:val="20"/>
        </w:rPr>
        <w:t xml:space="preserve"> nie </w:t>
      </w:r>
      <w:r w:rsidRPr="00DD117F">
        <w:rPr>
          <w:sz w:val="20"/>
          <w:szCs w:val="20"/>
        </w:rPr>
        <w:t xml:space="preserve">dopuszcza możliwość składania oferty na poszczególne </w:t>
      </w:r>
      <w:r w:rsidR="00777D1A" w:rsidRPr="00DD117F">
        <w:rPr>
          <w:sz w:val="20"/>
          <w:szCs w:val="20"/>
        </w:rPr>
        <w:t>części</w:t>
      </w:r>
      <w:r w:rsidRPr="00DD117F">
        <w:rPr>
          <w:sz w:val="20"/>
          <w:szCs w:val="20"/>
        </w:rPr>
        <w:t xml:space="preserve">. </w:t>
      </w:r>
    </w:p>
    <w:p w14:paraId="31758E65" w14:textId="77777777" w:rsidR="006408CA" w:rsidRPr="00DD117F" w:rsidRDefault="006408CA" w:rsidP="006408CA">
      <w:pPr>
        <w:rPr>
          <w:color w:val="000000"/>
          <w:sz w:val="20"/>
          <w:szCs w:val="20"/>
        </w:rPr>
      </w:pPr>
    </w:p>
    <w:p w14:paraId="6515462E" w14:textId="7C323BE8" w:rsidR="00777D1A" w:rsidRDefault="006408CA" w:rsidP="00DD117F">
      <w:pPr>
        <w:ind w:left="567"/>
        <w:jc w:val="both"/>
        <w:rPr>
          <w:sz w:val="20"/>
          <w:szCs w:val="20"/>
        </w:rPr>
      </w:pPr>
      <w:r w:rsidRPr="00DD117F">
        <w:rPr>
          <w:sz w:val="20"/>
          <w:szCs w:val="20"/>
        </w:rPr>
        <w:t xml:space="preserve">Z uwagi na </w:t>
      </w:r>
      <w:r w:rsidR="00777D1A" w:rsidRPr="00DD117F">
        <w:rPr>
          <w:sz w:val="20"/>
          <w:szCs w:val="20"/>
        </w:rPr>
        <w:t>charakter przygotowywanego postępowania, istnieje możliwość zorganizowania wizji lokalnej.</w:t>
      </w:r>
    </w:p>
    <w:p w14:paraId="4990E096" w14:textId="77777777" w:rsidR="00DD117F" w:rsidRPr="00DD117F" w:rsidRDefault="00DD117F" w:rsidP="00676417">
      <w:pPr>
        <w:ind w:firstLine="567"/>
        <w:jc w:val="both"/>
        <w:rPr>
          <w:sz w:val="20"/>
          <w:szCs w:val="20"/>
        </w:rPr>
      </w:pPr>
    </w:p>
    <w:p w14:paraId="4390AD17" w14:textId="6F19EA13" w:rsidR="006408CA" w:rsidRPr="00DD117F" w:rsidRDefault="00777D1A" w:rsidP="00676417">
      <w:pPr>
        <w:ind w:firstLine="567"/>
        <w:jc w:val="both"/>
        <w:rPr>
          <w:b/>
          <w:bCs/>
          <w:sz w:val="20"/>
          <w:szCs w:val="20"/>
        </w:rPr>
      </w:pPr>
      <w:r w:rsidRPr="00DD117F">
        <w:rPr>
          <w:b/>
          <w:bCs/>
          <w:sz w:val="20"/>
          <w:szCs w:val="20"/>
        </w:rPr>
        <w:t>W przypadku chęci odbycia wizji lokalnej prosi się o wcześniejszy kontakt:</w:t>
      </w:r>
    </w:p>
    <w:p w14:paraId="399CD52A" w14:textId="6F1F7AAB" w:rsidR="00777D1A" w:rsidRPr="00DD117F" w:rsidRDefault="00777D1A" w:rsidP="00676417">
      <w:pPr>
        <w:ind w:firstLine="567"/>
        <w:jc w:val="both"/>
        <w:rPr>
          <w:b/>
          <w:bCs/>
          <w:sz w:val="20"/>
          <w:szCs w:val="20"/>
        </w:rPr>
      </w:pPr>
      <w:r w:rsidRPr="00DD117F">
        <w:rPr>
          <w:b/>
          <w:bCs/>
          <w:sz w:val="20"/>
          <w:szCs w:val="20"/>
        </w:rPr>
        <w:tab/>
      </w:r>
      <w:r w:rsidRPr="00DD117F">
        <w:rPr>
          <w:b/>
          <w:bCs/>
          <w:sz w:val="20"/>
          <w:szCs w:val="20"/>
        </w:rPr>
        <w:tab/>
      </w:r>
      <w:r w:rsidR="00DD117F" w:rsidRPr="00DD117F">
        <w:rPr>
          <w:b/>
          <w:bCs/>
          <w:sz w:val="20"/>
          <w:szCs w:val="20"/>
        </w:rPr>
        <w:t xml:space="preserve">Andrzej Majkut tel. 32 627 03 24 e-mail: </w:t>
      </w:r>
      <w:hyperlink r:id="rId13" w:history="1">
        <w:r w:rsidR="00DD117F" w:rsidRPr="00DD117F">
          <w:rPr>
            <w:rStyle w:val="Hipercze"/>
            <w:b/>
            <w:bCs/>
            <w:sz w:val="20"/>
            <w:szCs w:val="20"/>
          </w:rPr>
          <w:t>andrzej.majkut@pkw-sa.pl</w:t>
        </w:r>
      </w:hyperlink>
    </w:p>
    <w:p w14:paraId="145CA205" w14:textId="766B8369" w:rsidR="00DD117F" w:rsidRPr="00DD117F" w:rsidRDefault="00DD117F" w:rsidP="00676417">
      <w:pPr>
        <w:ind w:firstLine="567"/>
        <w:jc w:val="both"/>
        <w:rPr>
          <w:b/>
          <w:bCs/>
          <w:sz w:val="20"/>
          <w:szCs w:val="20"/>
        </w:rPr>
      </w:pPr>
      <w:r w:rsidRPr="00DD117F">
        <w:rPr>
          <w:b/>
          <w:bCs/>
          <w:sz w:val="20"/>
          <w:szCs w:val="20"/>
        </w:rPr>
        <w:tab/>
      </w:r>
      <w:r w:rsidRPr="00DD117F">
        <w:rPr>
          <w:b/>
          <w:bCs/>
          <w:sz w:val="20"/>
          <w:szCs w:val="20"/>
        </w:rPr>
        <w:tab/>
        <w:t xml:space="preserve">Krzysztof Kaszuba tel. 32 627 03 24 e-mail: </w:t>
      </w:r>
      <w:hyperlink r:id="rId14" w:history="1">
        <w:r w:rsidRPr="00DD117F">
          <w:rPr>
            <w:rStyle w:val="Hipercze"/>
            <w:b/>
            <w:bCs/>
            <w:sz w:val="20"/>
            <w:szCs w:val="20"/>
          </w:rPr>
          <w:t>krzysztof.kaszuba2@pkw-sa.pl</w:t>
        </w:r>
      </w:hyperlink>
      <w:r w:rsidRPr="00DD117F">
        <w:rPr>
          <w:b/>
          <w:bCs/>
          <w:sz w:val="20"/>
          <w:szCs w:val="20"/>
        </w:rPr>
        <w:t xml:space="preserve"> </w:t>
      </w:r>
    </w:p>
    <w:p w14:paraId="2D0A11C1" w14:textId="77777777" w:rsidR="006408CA" w:rsidRPr="00DD117F" w:rsidRDefault="006408CA" w:rsidP="006408CA">
      <w:pPr>
        <w:rPr>
          <w:color w:val="000000"/>
          <w:sz w:val="20"/>
          <w:szCs w:val="20"/>
        </w:rPr>
      </w:pPr>
    </w:p>
    <w:p w14:paraId="07064A31" w14:textId="77777777" w:rsidR="00545F8A" w:rsidRPr="00DD117F" w:rsidRDefault="00545F8A" w:rsidP="00545F8A">
      <w:pPr>
        <w:pStyle w:val="Akapitzlist"/>
        <w:widowControl/>
        <w:autoSpaceDE/>
        <w:autoSpaceDN/>
        <w:spacing w:line="276" w:lineRule="auto"/>
        <w:ind w:left="284"/>
        <w:contextualSpacing/>
        <w:jc w:val="both"/>
        <w:rPr>
          <w:sz w:val="20"/>
          <w:szCs w:val="20"/>
        </w:rPr>
      </w:pPr>
    </w:p>
    <w:p w14:paraId="2E8004D8" w14:textId="420E4B87" w:rsidR="00985671" w:rsidRPr="00DD117F" w:rsidRDefault="00985671" w:rsidP="00545F8A">
      <w:pPr>
        <w:pStyle w:val="Tekstpodstawowy"/>
        <w:ind w:right="115"/>
        <w:rPr>
          <w:color w:val="231F20"/>
          <w:spacing w:val="-2"/>
        </w:rPr>
      </w:pPr>
    </w:p>
    <w:sectPr w:rsidR="00985671" w:rsidRPr="00DD117F" w:rsidSect="00FA69EB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A97B" w14:textId="77777777" w:rsidR="0032422B" w:rsidRDefault="0032422B" w:rsidP="008E14BC">
      <w:r>
        <w:separator/>
      </w:r>
    </w:p>
  </w:endnote>
  <w:endnote w:type="continuationSeparator" w:id="0">
    <w:p w14:paraId="6A16B324" w14:textId="77777777" w:rsidR="0032422B" w:rsidRDefault="0032422B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10479552" name="Grafika 14104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eastAsia="pl-PL"/>
      </w:rPr>
      <w:drawing>
        <wp:anchor distT="0" distB="0" distL="0" distR="0" simplePos="0" relativeHeight="251656192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1690311533" name="Obraz 169031153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61046060" name="Obraz 186104606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622929780" name="Grafika 1622929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874401138" name="Obraz 87440113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62336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616338404" name="Obraz 1616338404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1403" w14:textId="77777777" w:rsidR="0032422B" w:rsidRDefault="0032422B" w:rsidP="008E14BC">
      <w:r>
        <w:separator/>
      </w:r>
    </w:p>
  </w:footnote>
  <w:footnote w:type="continuationSeparator" w:id="0">
    <w:p w14:paraId="71549944" w14:textId="77777777" w:rsidR="0032422B" w:rsidRDefault="0032422B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2096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962839512" name="Grafika 19628395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3A62"/>
    <w:multiLevelType w:val="hybridMultilevel"/>
    <w:tmpl w:val="F008F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C387D"/>
    <w:multiLevelType w:val="multilevel"/>
    <w:tmpl w:val="C3AC1B58"/>
    <w:lvl w:ilvl="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</w:lvl>
    <w:lvl w:ilvl="2">
      <w:start w:val="1"/>
      <w:numFmt w:val="decimal"/>
      <w:isLgl/>
      <w:lvlText w:val="VII.3.%2.%3."/>
      <w:lvlJc w:val="left"/>
      <w:pPr>
        <w:ind w:left="2280" w:hanging="720"/>
      </w:pPr>
    </w:lvl>
    <w:lvl w:ilvl="3">
      <w:start w:val="1"/>
      <w:numFmt w:val="decimal"/>
      <w:isLgl/>
      <w:lvlText w:val="VII.3.%2.%3.%4."/>
      <w:lvlJc w:val="left"/>
      <w:pPr>
        <w:ind w:left="26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000" w:hanging="1440"/>
      </w:pPr>
    </w:lvl>
    <w:lvl w:ilvl="6">
      <w:start w:val="1"/>
      <w:numFmt w:val="decimal"/>
      <w:isLgl/>
      <w:lvlText w:val="%1.%2.%3.%4.%5.%6.%7."/>
      <w:lvlJc w:val="left"/>
      <w:pPr>
        <w:ind w:left="3000" w:hanging="1440"/>
      </w:p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</w:lvl>
  </w:abstractNum>
  <w:abstractNum w:abstractNumId="2" w15:restartNumberingAfterBreak="0">
    <w:nsid w:val="74DC7F38"/>
    <w:multiLevelType w:val="hybridMultilevel"/>
    <w:tmpl w:val="B3F8CD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1083517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7966542">
    <w:abstractNumId w:val="2"/>
  </w:num>
  <w:num w:numId="3" w16cid:durableId="148474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71"/>
    <w:rsid w:val="00020E82"/>
    <w:rsid w:val="00032B30"/>
    <w:rsid w:val="00116BF8"/>
    <w:rsid w:val="0014249D"/>
    <w:rsid w:val="0016552D"/>
    <w:rsid w:val="001A1116"/>
    <w:rsid w:val="00244DA2"/>
    <w:rsid w:val="0032422B"/>
    <w:rsid w:val="00332261"/>
    <w:rsid w:val="003343AF"/>
    <w:rsid w:val="00351BE7"/>
    <w:rsid w:val="00403A2E"/>
    <w:rsid w:val="004157D6"/>
    <w:rsid w:val="004B0A30"/>
    <w:rsid w:val="004F00D2"/>
    <w:rsid w:val="005362A1"/>
    <w:rsid w:val="00545F8A"/>
    <w:rsid w:val="0055411B"/>
    <w:rsid w:val="005A3D24"/>
    <w:rsid w:val="006253CC"/>
    <w:rsid w:val="006408CA"/>
    <w:rsid w:val="006613C9"/>
    <w:rsid w:val="00676417"/>
    <w:rsid w:val="006820D4"/>
    <w:rsid w:val="00777D1A"/>
    <w:rsid w:val="00792643"/>
    <w:rsid w:val="007D40AB"/>
    <w:rsid w:val="00864D0B"/>
    <w:rsid w:val="008E14BC"/>
    <w:rsid w:val="00985671"/>
    <w:rsid w:val="009A2EF0"/>
    <w:rsid w:val="009F54EC"/>
    <w:rsid w:val="00A15DEE"/>
    <w:rsid w:val="00A42425"/>
    <w:rsid w:val="00A729B6"/>
    <w:rsid w:val="00AA0B97"/>
    <w:rsid w:val="00AA124B"/>
    <w:rsid w:val="00AB3178"/>
    <w:rsid w:val="00AC3267"/>
    <w:rsid w:val="00AE0D14"/>
    <w:rsid w:val="00B21195"/>
    <w:rsid w:val="00B5698C"/>
    <w:rsid w:val="00B74327"/>
    <w:rsid w:val="00BA596F"/>
    <w:rsid w:val="00BF637B"/>
    <w:rsid w:val="00D139B9"/>
    <w:rsid w:val="00D729B6"/>
    <w:rsid w:val="00D83E9F"/>
    <w:rsid w:val="00DC52FF"/>
    <w:rsid w:val="00DD117F"/>
    <w:rsid w:val="00EC3A6E"/>
    <w:rsid w:val="00EE64FE"/>
    <w:rsid w:val="00F3139E"/>
    <w:rsid w:val="00F509FB"/>
    <w:rsid w:val="00F94CAC"/>
    <w:rsid w:val="00FA69EB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698C"/>
    <w:pPr>
      <w:keepNext/>
      <w:keepLines/>
      <w:widowControl/>
      <w:autoSpaceDE/>
      <w:autoSpaceDN/>
      <w:spacing w:before="840" w:after="600"/>
      <w:outlineLvl w:val="0"/>
    </w:pPr>
    <w:rPr>
      <w:rFonts w:eastAsiaTheme="majorEastAsia" w:cstheme="majorBidi"/>
      <w:color w:val="000000" w:themeColor="text1"/>
      <w:sz w:val="20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customStyle="1" w:styleId="Nagwek1Znak">
    <w:name w:val="Nagłówek 1 Znak"/>
    <w:basedOn w:val="Domylnaczcionkaakapitu"/>
    <w:link w:val="Nagwek1"/>
    <w:uiPriority w:val="9"/>
    <w:rsid w:val="00B5698C"/>
    <w:rPr>
      <w:rFonts w:ascii="Arial" w:eastAsiaTheme="majorEastAsia" w:hAnsi="Arial" w:cstheme="majorBidi"/>
      <w:color w:val="000000" w:themeColor="text1"/>
      <w:sz w:val="20"/>
      <w:szCs w:val="32"/>
      <w:u w:val="single"/>
      <w:lang w:val="pl-PL"/>
    </w:rPr>
  </w:style>
  <w:style w:type="character" w:styleId="Hipercze">
    <w:name w:val="Hyperlink"/>
    <w:rsid w:val="00F3139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drzej.majkut@pkw-s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krzysztof.kaszuba2@pkw-sa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3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Jonik Artur (PKW)</dc:creator>
  <cp:lastModifiedBy>Jonik Artur (PKW)</cp:lastModifiedBy>
  <cp:revision>2</cp:revision>
  <dcterms:created xsi:type="dcterms:W3CDTF">2024-09-16T07:55:00Z</dcterms:created>
  <dcterms:modified xsi:type="dcterms:W3CDTF">2024-09-16T07:55:00Z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2024-04-26T10:09:03Z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c1519ebe-6bb0-4994-9b56-df3519aad5d5</vt:lpwstr>
  </property>
  <property fmtid="{D5CDD505-2E9C-101B-9397-08002B2CF9AE}" pid="13" name="MSIP_Label_defa4170-0d19-0005-0004-bc88714345d2_ContentBits">
    <vt:lpwstr>0</vt:lpwstr>
  </property>
</Properties>
</file>