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4D389" w14:textId="223D9056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2ED6E9A5" w14:textId="2D833434" w:rsidR="008A3E86" w:rsidRDefault="008A3E86" w:rsidP="008A3E86">
      <w:pPr>
        <w:pStyle w:val="Tekstpodstawowy"/>
        <w:ind w:right="115"/>
        <w:rPr>
          <w:color w:val="231F20"/>
          <w:spacing w:val="-2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 wp14:anchorId="1D768B48" wp14:editId="67C9FB35">
            <wp:simplePos x="0" y="0"/>
            <wp:positionH relativeFrom="page">
              <wp:posOffset>900430</wp:posOffset>
            </wp:positionH>
            <wp:positionV relativeFrom="page">
              <wp:posOffset>756285</wp:posOffset>
            </wp:positionV>
            <wp:extent cx="1915200" cy="835200"/>
            <wp:effectExtent l="0" t="0" r="8890" b="3175"/>
            <wp:wrapNone/>
            <wp:docPr id="1" name="Grafika 1669238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23743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5A2560" w14:textId="2D58B189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3E9FB08F" w14:textId="0F4524FC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6AA89283" w14:textId="4AB706FB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6A93A625" w14:textId="3D59C6EA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3830C0F2" w14:textId="77777777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6DC87FA6" w14:textId="3FD5F6FF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0E715980" w14:textId="77777777" w:rsidR="008A3E86" w:rsidRPr="008A3E86" w:rsidRDefault="008A3E86" w:rsidP="008A3E86">
      <w:pPr>
        <w:pStyle w:val="Tekstpodstawowy"/>
        <w:ind w:right="115"/>
        <w:rPr>
          <w:rFonts w:asciiTheme="minorHAnsi" w:hAnsiTheme="minorHAnsi" w:cstheme="minorHAnsi"/>
          <w:b/>
          <w:color w:val="231F20"/>
          <w:spacing w:val="-2"/>
        </w:rPr>
      </w:pPr>
    </w:p>
    <w:p w14:paraId="18240B02" w14:textId="34E26A4A" w:rsidR="008A3E86" w:rsidRPr="00FE79D8" w:rsidRDefault="009F0302" w:rsidP="008A3E86">
      <w:pPr>
        <w:pStyle w:val="Tekstpodstawowy"/>
        <w:ind w:right="115"/>
        <w:rPr>
          <w:rFonts w:ascii="Arial Narrow" w:hAnsi="Arial Narrow" w:cstheme="minorHAnsi"/>
          <w:b/>
          <w:color w:val="231F20"/>
          <w:spacing w:val="-2"/>
          <w:sz w:val="28"/>
          <w:szCs w:val="24"/>
        </w:rPr>
      </w:pPr>
      <w:r w:rsidRPr="00FE79D8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 xml:space="preserve">Dotyczy: </w:t>
      </w:r>
      <w:r w:rsidR="008A15A2" w:rsidRPr="008A15A2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>„Dostawy ole</w:t>
      </w:r>
      <w:r w:rsidR="007B1BA2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>jów</w:t>
      </w:r>
      <w:r w:rsidR="008A15A2" w:rsidRPr="008A15A2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 xml:space="preserve"> emulgujących do cieczy hydrauliczno</w:t>
      </w:r>
      <w:r w:rsidR="000F39E9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 xml:space="preserve"> </w:t>
      </w:r>
      <w:r w:rsidR="008A15A2" w:rsidRPr="008A15A2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>–</w:t>
      </w:r>
      <w:r w:rsidR="000F39E9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 xml:space="preserve"> </w:t>
      </w:r>
      <w:r w:rsidR="008A15A2" w:rsidRPr="008A15A2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>emulgujących dla  Południowego Koncernu Węglowego S.A.”</w:t>
      </w:r>
    </w:p>
    <w:p w14:paraId="5DD4DB05" w14:textId="77777777" w:rsidR="008A3E86" w:rsidRPr="00FE79D8" w:rsidRDefault="008A3E86" w:rsidP="00C14EF6">
      <w:pPr>
        <w:pStyle w:val="Tekstpodstawowy"/>
        <w:ind w:right="115"/>
        <w:jc w:val="both"/>
        <w:rPr>
          <w:rFonts w:ascii="Arial Narrow" w:hAnsi="Arial Narrow" w:cstheme="minorHAnsi"/>
          <w:color w:val="231F20"/>
          <w:spacing w:val="-2"/>
        </w:rPr>
      </w:pPr>
    </w:p>
    <w:p w14:paraId="47B94D23" w14:textId="7D107EFF" w:rsidR="008A3E86" w:rsidRPr="00FE79D8" w:rsidRDefault="008A3E86" w:rsidP="00C14EF6">
      <w:pPr>
        <w:pStyle w:val="Tekstpodstawowy"/>
        <w:ind w:right="115" w:firstLine="720"/>
        <w:jc w:val="both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W związku z przygotowaną procedurą przetargową zwracamy się z prośbą o przedstawienie oferty na </w:t>
      </w:r>
      <w:r w:rsidR="008A15A2">
        <w:rPr>
          <w:rFonts w:ascii="Arial Narrow" w:hAnsi="Arial Narrow" w:cstheme="minorHAnsi"/>
          <w:color w:val="231F20"/>
          <w:spacing w:val="-2"/>
          <w:sz w:val="24"/>
        </w:rPr>
        <w:t>dostway ole</w:t>
      </w:r>
      <w:r w:rsidR="007B1BA2">
        <w:rPr>
          <w:rFonts w:ascii="Arial Narrow" w:hAnsi="Arial Narrow" w:cstheme="minorHAnsi"/>
          <w:color w:val="231F20"/>
          <w:spacing w:val="-2"/>
          <w:sz w:val="24"/>
        </w:rPr>
        <w:t>jów</w:t>
      </w:r>
      <w:r w:rsidR="008A15A2">
        <w:rPr>
          <w:rFonts w:ascii="Arial Narrow" w:hAnsi="Arial Narrow" w:cstheme="minorHAnsi"/>
          <w:color w:val="231F20"/>
          <w:spacing w:val="-2"/>
          <w:sz w:val="24"/>
        </w:rPr>
        <w:t xml:space="preserve"> emulgujących do cieczy hydrauliczno</w:t>
      </w:r>
      <w:r w:rsidR="0047515F">
        <w:rPr>
          <w:rFonts w:ascii="Arial Narrow" w:hAnsi="Arial Narrow" w:cstheme="minorHAnsi"/>
          <w:color w:val="231F20"/>
          <w:spacing w:val="-2"/>
          <w:sz w:val="24"/>
        </w:rPr>
        <w:t xml:space="preserve"> – </w:t>
      </w:r>
      <w:r w:rsidR="008A15A2">
        <w:rPr>
          <w:rFonts w:ascii="Arial Narrow" w:hAnsi="Arial Narrow" w:cstheme="minorHAnsi"/>
          <w:color w:val="231F20"/>
          <w:spacing w:val="-2"/>
          <w:sz w:val="24"/>
        </w:rPr>
        <w:t xml:space="preserve">emulgujących </w:t>
      </w:r>
      <w:r w:rsidR="001801F5" w:rsidRPr="00FE79D8">
        <w:rPr>
          <w:rFonts w:ascii="Arial Narrow" w:hAnsi="Arial Narrow" w:cstheme="minorHAnsi"/>
          <w:color w:val="231F20"/>
          <w:spacing w:val="-2"/>
          <w:sz w:val="24"/>
        </w:rPr>
        <w:t>dla Południowego Koncernu Węglowego S.A</w:t>
      </w:r>
      <w:r w:rsidR="00C54D4C">
        <w:rPr>
          <w:rFonts w:ascii="Arial Narrow" w:hAnsi="Arial Narrow" w:cstheme="minorHAnsi"/>
          <w:color w:val="231F20"/>
          <w:spacing w:val="-2"/>
          <w:sz w:val="24"/>
        </w:rPr>
        <w:t>.</w:t>
      </w:r>
      <w:r w:rsidR="000A6889">
        <w:rPr>
          <w:rFonts w:ascii="Arial Narrow" w:hAnsi="Arial Narrow" w:cstheme="minorHAnsi"/>
          <w:color w:val="231F20"/>
          <w:spacing w:val="-2"/>
          <w:sz w:val="24"/>
        </w:rPr>
        <w:t xml:space="preserve"> – ZG Sobieski, ZG Janina, ZG Brzeszcze</w:t>
      </w:r>
      <w:r w:rsidR="001801F5" w:rsidRPr="00FE79D8">
        <w:rPr>
          <w:rFonts w:ascii="Arial Narrow" w:hAnsi="Arial Narrow" w:cstheme="minorHAnsi"/>
          <w:color w:val="231F20"/>
          <w:spacing w:val="-2"/>
          <w:sz w:val="24"/>
        </w:rPr>
        <w:t>.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 Zakres usługi opisano szczegółowo w załączniku </w:t>
      </w:r>
      <w:r w:rsidR="001801F5"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nr 1 do 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>zapytania.</w:t>
      </w:r>
      <w:r w:rsidR="006C6F75">
        <w:rPr>
          <w:rFonts w:ascii="Arial Narrow" w:hAnsi="Arial Narrow" w:cstheme="minorHAnsi"/>
          <w:color w:val="231F20"/>
          <w:spacing w:val="-2"/>
          <w:sz w:val="24"/>
        </w:rPr>
        <w:t xml:space="preserve"> 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>Ofer</w:t>
      </w:r>
      <w:r w:rsidR="0007318D">
        <w:rPr>
          <w:rFonts w:ascii="Arial Narrow" w:hAnsi="Arial Narrow" w:cstheme="minorHAnsi"/>
          <w:color w:val="231F20"/>
          <w:spacing w:val="-2"/>
          <w:sz w:val="24"/>
        </w:rPr>
        <w:t xml:space="preserve">tę prosimy przedstawić mając na 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>uwadze poniższe zakresy dostawy oraz przedstawione wymagania:</w:t>
      </w:r>
    </w:p>
    <w:p w14:paraId="62C55A71" w14:textId="77777777" w:rsidR="00763463" w:rsidRPr="00FE79D8" w:rsidRDefault="00763463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2AD105DE" w14:textId="6ABFC241" w:rsidR="008A3E86" w:rsidRPr="00FE79D8" w:rsidRDefault="008A3E86" w:rsidP="00763463">
      <w:pPr>
        <w:pStyle w:val="Tekstpodstawowy"/>
        <w:numPr>
          <w:ilvl w:val="0"/>
          <w:numId w:val="2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Oferta musi być sporządzona w języku polskim, pismem czytelnym i posiadać datę jej sporządzenia. </w:t>
      </w:r>
    </w:p>
    <w:p w14:paraId="598C1CC4" w14:textId="77777777" w:rsidR="00763463" w:rsidRPr="00FE79D8" w:rsidRDefault="00763463" w:rsidP="00763463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2FDADA6F" w14:textId="20E73725" w:rsidR="008A3E86" w:rsidRPr="00FE79D8" w:rsidRDefault="008A3E86" w:rsidP="00763463">
      <w:pPr>
        <w:pStyle w:val="Tekstpodstawowy"/>
        <w:numPr>
          <w:ilvl w:val="0"/>
          <w:numId w:val="2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Oferta wymaga podpisu osób uprawnionych do reprezentowania oferenta, zgodnie </w:t>
      </w:r>
    </w:p>
    <w:p w14:paraId="79FAA46B" w14:textId="7E477B17" w:rsidR="008A3E86" w:rsidRPr="00FE79D8" w:rsidRDefault="008A3E86" w:rsidP="00C54D4C">
      <w:pPr>
        <w:pStyle w:val="Tekstpodstawowy"/>
        <w:ind w:right="115" w:firstLine="709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z wymaganiami ustawowymi. </w:t>
      </w:r>
    </w:p>
    <w:p w14:paraId="174A10DA" w14:textId="77777777" w:rsidR="00763463" w:rsidRPr="00FE79D8" w:rsidRDefault="00763463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1F82A3BF" w14:textId="482B817C" w:rsidR="008A3E86" w:rsidRPr="00FE79D8" w:rsidRDefault="008A3E86" w:rsidP="00763463">
      <w:pPr>
        <w:pStyle w:val="Tekstpodstawowy"/>
        <w:numPr>
          <w:ilvl w:val="0"/>
          <w:numId w:val="2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Oferta musi zawierać :</w:t>
      </w:r>
    </w:p>
    <w:p w14:paraId="4813431E" w14:textId="77777777" w:rsidR="00763463" w:rsidRPr="00FE79D8" w:rsidRDefault="00763463" w:rsidP="00763463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71D08810" w14:textId="6F4DB24F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datę sporządzenia oferty;</w:t>
      </w:r>
    </w:p>
    <w:p w14:paraId="6800B80F" w14:textId="4F64EEE8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przedmiot oferty;</w:t>
      </w:r>
    </w:p>
    <w:p w14:paraId="7EA2072A" w14:textId="6E2E1624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termin wykonania przedmiotu zamówienia; </w:t>
      </w:r>
    </w:p>
    <w:p w14:paraId="28F9CFCB" w14:textId="0971D39F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warunki transportu </w:t>
      </w:r>
      <w:r w:rsidR="0047515F">
        <w:rPr>
          <w:rFonts w:ascii="Arial Narrow" w:hAnsi="Arial Narrow" w:cstheme="minorHAnsi"/>
          <w:color w:val="231F20"/>
          <w:spacing w:val="-2"/>
          <w:sz w:val="24"/>
        </w:rPr>
        <w:t>–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 transport własny i na koszt Oferenta; </w:t>
      </w:r>
    </w:p>
    <w:p w14:paraId="12A56A34" w14:textId="1C6B6757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okres gwarancji: minimum zgodnie z opisem przedmiotu zamówienia,;</w:t>
      </w:r>
    </w:p>
    <w:p w14:paraId="6EE7FCFE" w14:textId="4590148E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dane oferenta: pełna nazwa oferenta, skrót nazwy oferenta, NIP, REGON, adres pocztowy, nr telefonu, nr faksu, e</w:t>
      </w:r>
      <w:r w:rsidR="0047515F">
        <w:rPr>
          <w:rFonts w:ascii="Arial Narrow" w:hAnsi="Arial Narrow" w:cstheme="minorHAnsi"/>
          <w:color w:val="231F20"/>
          <w:spacing w:val="-2"/>
          <w:sz w:val="24"/>
        </w:rPr>
        <w:t>–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>mail;</w:t>
      </w:r>
    </w:p>
    <w:p w14:paraId="6C039FAC" w14:textId="3AAB35BB" w:rsidR="008A3E86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ofertę cenową netto zgodnie z </w:t>
      </w:r>
      <w:r w:rsidRPr="00EE0650">
        <w:rPr>
          <w:rFonts w:ascii="Arial Narrow" w:hAnsi="Arial Narrow" w:cstheme="minorHAnsi"/>
          <w:b/>
          <w:color w:val="231F20"/>
          <w:spacing w:val="-2"/>
          <w:sz w:val="24"/>
        </w:rPr>
        <w:t>tabelą załącznik nr 2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>;  Cena winna uwzględniać wszystkie koszty niezbędne dla realizacji przedmiotu zamówienia.</w:t>
      </w:r>
    </w:p>
    <w:p w14:paraId="7D8DA15F" w14:textId="77777777" w:rsidR="00C54D4C" w:rsidRPr="00FE79D8" w:rsidRDefault="00C54D4C" w:rsidP="00C54D4C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6211742E" w14:textId="04D37F12" w:rsidR="008A3E86" w:rsidRDefault="00C54D4C" w:rsidP="00C54D4C">
      <w:pPr>
        <w:pStyle w:val="Tekstpodstawowy"/>
        <w:numPr>
          <w:ilvl w:val="0"/>
          <w:numId w:val="2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>
        <w:rPr>
          <w:rFonts w:ascii="Arial Narrow" w:hAnsi="Arial Narrow" w:cstheme="minorHAnsi"/>
          <w:color w:val="231F20"/>
          <w:spacing w:val="-2"/>
          <w:sz w:val="24"/>
        </w:rPr>
        <w:t>W</w:t>
      </w:r>
      <w:r w:rsidR="008A3E86"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arunki płatności: </w:t>
      </w:r>
    </w:p>
    <w:p w14:paraId="3FF76AD2" w14:textId="77777777" w:rsidR="00C54D4C" w:rsidRPr="00FE79D8" w:rsidRDefault="00C54D4C" w:rsidP="00C54D4C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52A2FBBA" w14:textId="77777777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wymagany minimalny termin płatności faktur wynosi 60 dni od daty dostarczenia Zamawiającemu prawidłowo wystawionej faktury. </w:t>
      </w:r>
    </w:p>
    <w:p w14:paraId="519FE171" w14:textId="145274B2" w:rsidR="008A3E86" w:rsidRDefault="0047515F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>
        <w:rPr>
          <w:rFonts w:ascii="Arial Narrow" w:hAnsi="Arial Narrow" w:cstheme="minorHAnsi"/>
          <w:color w:val="231F20"/>
          <w:spacing w:val="-2"/>
          <w:sz w:val="24"/>
        </w:rPr>
        <w:t>z</w:t>
      </w:r>
      <w:r w:rsidR="008A3E86" w:rsidRPr="00FE79D8">
        <w:rPr>
          <w:rFonts w:ascii="Arial Narrow" w:hAnsi="Arial Narrow" w:cstheme="minorHAnsi"/>
          <w:color w:val="231F20"/>
          <w:spacing w:val="-2"/>
          <w:sz w:val="24"/>
        </w:rPr>
        <w:t>a datę zapłaty przyjmuje się dzień obciążenia rachunku bankowego Zamawiającego;</w:t>
      </w:r>
    </w:p>
    <w:p w14:paraId="7D9881D7" w14:textId="34A480D9" w:rsidR="008A3E86" w:rsidRPr="0047515F" w:rsidRDefault="0047515F" w:rsidP="0047515F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>
        <w:rPr>
          <w:rFonts w:ascii="Arial Narrow" w:hAnsi="Arial Narrow" w:cstheme="minorHAnsi"/>
          <w:color w:val="231F20"/>
          <w:spacing w:val="-2"/>
          <w:sz w:val="24"/>
        </w:rPr>
        <w:t>forma płatności - przelew</w:t>
      </w:r>
    </w:p>
    <w:p w14:paraId="5EBA147B" w14:textId="7F4C71FF" w:rsidR="008A3E86" w:rsidRDefault="0047515F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>
        <w:rPr>
          <w:rFonts w:ascii="Arial Narrow" w:hAnsi="Arial Narrow" w:cstheme="minorHAnsi"/>
          <w:color w:val="231F20"/>
          <w:spacing w:val="-2"/>
          <w:sz w:val="24"/>
        </w:rPr>
        <w:t>d</w:t>
      </w:r>
      <w:r w:rsidR="008A3E86" w:rsidRPr="00FE79D8">
        <w:rPr>
          <w:rFonts w:ascii="Arial Narrow" w:hAnsi="Arial Narrow" w:cstheme="minorHAnsi"/>
          <w:color w:val="231F20"/>
          <w:spacing w:val="-2"/>
          <w:sz w:val="24"/>
        </w:rPr>
        <w:t>odatkowych informacji dotyczących przedmiotowego tematu udziela:</w:t>
      </w:r>
    </w:p>
    <w:p w14:paraId="23B0AACC" w14:textId="67CB5CA5" w:rsidR="008A3E86" w:rsidRPr="00FE79D8" w:rsidRDefault="008A3E86" w:rsidP="00A414E8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16372474" w14:textId="28F85C46" w:rsidR="00A414E8" w:rsidRDefault="000A6889" w:rsidP="000A6889">
      <w:pPr>
        <w:pStyle w:val="Tekstpodstawowy"/>
        <w:numPr>
          <w:ilvl w:val="0"/>
          <w:numId w:val="7"/>
        </w:numPr>
        <w:ind w:left="1134" w:right="115" w:hanging="11"/>
        <w:rPr>
          <w:rFonts w:ascii="Arial Narrow" w:hAnsi="Arial Narrow" w:cstheme="minorHAnsi"/>
          <w:color w:val="231F20"/>
          <w:spacing w:val="-2"/>
          <w:sz w:val="24"/>
        </w:rPr>
      </w:pPr>
      <w:r w:rsidRPr="0099184C">
        <w:rPr>
          <w:rFonts w:ascii="Arial Narrow" w:hAnsi="Arial Narrow" w:cstheme="minorHAnsi"/>
          <w:b/>
          <w:bCs/>
          <w:color w:val="231F20"/>
          <w:spacing w:val="-2"/>
          <w:sz w:val="24"/>
        </w:rPr>
        <w:t>Przemysław Łuczak</w:t>
      </w:r>
      <w:r w:rsidRPr="000A6889">
        <w:rPr>
          <w:rFonts w:ascii="Arial Narrow" w:hAnsi="Arial Narrow" w:cstheme="minorHAnsi"/>
          <w:color w:val="231F20"/>
          <w:spacing w:val="-2"/>
          <w:sz w:val="24"/>
        </w:rPr>
        <w:t xml:space="preserve"> – inspektor ds. przygotowania produkcji, rozwoju i projektowania procesu likwidacji zakładu górniczego – </w:t>
      </w:r>
      <w:r w:rsidRPr="0099184C">
        <w:rPr>
          <w:rFonts w:ascii="Arial Narrow" w:hAnsi="Arial Narrow" w:cstheme="minorHAnsi"/>
          <w:b/>
          <w:bCs/>
          <w:color w:val="231F20"/>
          <w:spacing w:val="-2"/>
          <w:sz w:val="24"/>
        </w:rPr>
        <w:t>32 627 05 59</w:t>
      </w:r>
    </w:p>
    <w:p w14:paraId="53AD1122" w14:textId="77777777" w:rsidR="00A414E8" w:rsidRPr="00FE79D8" w:rsidRDefault="00A414E8" w:rsidP="00A414E8">
      <w:pPr>
        <w:pStyle w:val="Tekstpodstawowy"/>
        <w:ind w:left="720"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45493C23" w14:textId="5C1BBC26" w:rsidR="008A3E86" w:rsidRPr="00FE79D8" w:rsidRDefault="008A3E86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2594D32C" w14:textId="77777777" w:rsidR="008A3E86" w:rsidRPr="00FE79D8" w:rsidRDefault="008A3E86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59760B43" w14:textId="2DF5DBDA" w:rsidR="008A3E86" w:rsidRPr="00FE79D8" w:rsidRDefault="00403327" w:rsidP="008A3E86">
      <w:pPr>
        <w:pStyle w:val="Tekstpodstawowy"/>
        <w:ind w:right="115"/>
        <w:rPr>
          <w:rFonts w:ascii="Arial Narrow" w:hAnsi="Arial Narrow" w:cstheme="minorHAnsi"/>
          <w:b/>
          <w:color w:val="231F20"/>
          <w:spacing w:val="-2"/>
          <w:sz w:val="24"/>
        </w:rPr>
      </w:pPr>
      <w:r>
        <w:rPr>
          <w:rFonts w:ascii="Arial Narrow" w:hAnsi="Arial Narrow" w:cstheme="minorHAnsi"/>
          <w:b/>
          <w:color w:val="231F20"/>
          <w:spacing w:val="-2"/>
          <w:sz w:val="24"/>
        </w:rPr>
        <w:t xml:space="preserve">Załącznik nr 1 </w:t>
      </w:r>
      <w:r w:rsidR="008A3E86" w:rsidRPr="00FE79D8">
        <w:rPr>
          <w:rFonts w:ascii="Arial Narrow" w:hAnsi="Arial Narrow" w:cstheme="minorHAnsi"/>
          <w:b/>
          <w:color w:val="231F20"/>
          <w:spacing w:val="-2"/>
          <w:sz w:val="24"/>
        </w:rPr>
        <w:t>– Opis przedmiotu zamówienia</w:t>
      </w:r>
    </w:p>
    <w:p w14:paraId="2E8004D8" w14:textId="6E52EF07" w:rsidR="00985671" w:rsidRPr="00FE79D8" w:rsidRDefault="0007318D" w:rsidP="0007318D">
      <w:pPr>
        <w:pStyle w:val="Tekstpodstawowy"/>
        <w:ind w:right="115"/>
        <w:rPr>
          <w:rFonts w:ascii="Arial Narrow" w:hAnsi="Arial Narrow" w:cstheme="minorHAnsi"/>
          <w:b/>
          <w:color w:val="231F20"/>
          <w:spacing w:val="-2"/>
          <w:sz w:val="24"/>
        </w:rPr>
      </w:pPr>
      <w:r w:rsidRPr="0007318D">
        <w:rPr>
          <w:rFonts w:ascii="Arial Narrow" w:hAnsi="Arial Narrow" w:cstheme="minorHAnsi"/>
          <w:b/>
          <w:color w:val="231F20"/>
          <w:spacing w:val="-2"/>
          <w:sz w:val="24"/>
        </w:rPr>
        <w:t xml:space="preserve">Załącznik nr 2 </w:t>
      </w:r>
      <w:r w:rsidR="00403327">
        <w:rPr>
          <w:rFonts w:ascii="Arial Narrow" w:hAnsi="Arial Narrow" w:cstheme="minorHAnsi"/>
          <w:b/>
          <w:color w:val="231F20"/>
          <w:spacing w:val="-2"/>
          <w:sz w:val="24"/>
        </w:rPr>
        <w:t>–</w:t>
      </w:r>
      <w:r w:rsidRPr="0007318D">
        <w:rPr>
          <w:rFonts w:ascii="Arial Narrow" w:hAnsi="Arial Narrow" w:cstheme="minorHAnsi"/>
          <w:b/>
          <w:color w:val="231F20"/>
          <w:spacing w:val="-2"/>
          <w:sz w:val="24"/>
        </w:rPr>
        <w:t xml:space="preserve"> </w:t>
      </w:r>
      <w:r w:rsidR="00E811FA">
        <w:rPr>
          <w:rFonts w:ascii="Arial Narrow" w:hAnsi="Arial Narrow" w:cstheme="minorHAnsi"/>
          <w:b/>
          <w:color w:val="231F20"/>
          <w:spacing w:val="-2"/>
          <w:sz w:val="24"/>
        </w:rPr>
        <w:t xml:space="preserve">Tabela cenowa </w:t>
      </w:r>
      <w:r w:rsidR="0047515F">
        <w:rPr>
          <w:rFonts w:ascii="Arial Narrow" w:hAnsi="Arial Narrow" w:cstheme="minorHAnsi"/>
          <w:b/>
          <w:color w:val="231F20"/>
          <w:spacing w:val="-2"/>
          <w:sz w:val="24"/>
        </w:rPr>
        <w:t>–</w:t>
      </w:r>
      <w:r w:rsidR="00E811FA">
        <w:rPr>
          <w:rFonts w:ascii="Arial Narrow" w:hAnsi="Arial Narrow" w:cstheme="minorHAnsi"/>
          <w:b/>
          <w:color w:val="231F20"/>
          <w:spacing w:val="-2"/>
          <w:sz w:val="24"/>
        </w:rPr>
        <w:t xml:space="preserve"> </w:t>
      </w:r>
      <w:r w:rsidR="00027F16">
        <w:rPr>
          <w:rFonts w:ascii="Arial Narrow" w:hAnsi="Arial Narrow" w:cstheme="minorHAnsi"/>
          <w:b/>
          <w:color w:val="231F20"/>
          <w:spacing w:val="-2"/>
          <w:sz w:val="24"/>
        </w:rPr>
        <w:t>E</w:t>
      </w:r>
      <w:r w:rsidR="00E811FA">
        <w:rPr>
          <w:rFonts w:ascii="Arial Narrow" w:hAnsi="Arial Narrow" w:cstheme="minorHAnsi"/>
          <w:b/>
          <w:color w:val="231F20"/>
          <w:spacing w:val="-2"/>
          <w:sz w:val="24"/>
        </w:rPr>
        <w:t>xcel</w:t>
      </w:r>
    </w:p>
    <w:sectPr w:rsidR="00985671" w:rsidRPr="00FE79D8" w:rsidSect="001F4419">
      <w:footerReference w:type="default" r:id="rId12"/>
      <w:headerReference w:type="first" r:id="rId13"/>
      <w:footerReference w:type="first" r:id="rId14"/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61D34" w14:textId="77777777" w:rsidR="00636C00" w:rsidRDefault="00636C00" w:rsidP="008E14BC">
      <w:r>
        <w:separator/>
      </w:r>
    </w:p>
  </w:endnote>
  <w:endnote w:type="continuationSeparator" w:id="0">
    <w:p w14:paraId="701FE3EE" w14:textId="77777777" w:rsidR="00636C00" w:rsidRDefault="00636C00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A5C8" w14:textId="2766CDE7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03568532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516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33541214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0288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631113870" name="Obraz 63111387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131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884994593" name="Obraz 188499459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A9226" w14:textId="77777777" w:rsidR="00636C00" w:rsidRDefault="00636C00" w:rsidP="008E14BC">
      <w:r>
        <w:separator/>
      </w:r>
    </w:p>
  </w:footnote>
  <w:footnote w:type="continuationSeparator" w:id="0">
    <w:p w14:paraId="1A35758E" w14:textId="77777777" w:rsidR="00636C00" w:rsidRDefault="00636C00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669238115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2F10"/>
    <w:multiLevelType w:val="hybridMultilevel"/>
    <w:tmpl w:val="E012A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158AD"/>
    <w:multiLevelType w:val="hybridMultilevel"/>
    <w:tmpl w:val="71DCA80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67991"/>
    <w:multiLevelType w:val="hybridMultilevel"/>
    <w:tmpl w:val="78DE7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33231"/>
    <w:multiLevelType w:val="hybridMultilevel"/>
    <w:tmpl w:val="956E3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A3BB2"/>
    <w:multiLevelType w:val="hybridMultilevel"/>
    <w:tmpl w:val="CA2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BA71DD"/>
    <w:multiLevelType w:val="hybridMultilevel"/>
    <w:tmpl w:val="16203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A1832">
      <w:numFmt w:val="bullet"/>
      <w:lvlText w:val="-"/>
      <w:lvlJc w:val="left"/>
      <w:pPr>
        <w:ind w:left="1440" w:hanging="360"/>
      </w:pPr>
      <w:rPr>
        <w:rFonts w:ascii="Arial Narrow" w:eastAsia="Arial" w:hAnsi="Arial Narrow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BF12C0"/>
    <w:multiLevelType w:val="hybridMultilevel"/>
    <w:tmpl w:val="2CBA61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560651">
    <w:abstractNumId w:val="3"/>
  </w:num>
  <w:num w:numId="2" w16cid:durableId="426968026">
    <w:abstractNumId w:val="2"/>
  </w:num>
  <w:num w:numId="3" w16cid:durableId="405884961">
    <w:abstractNumId w:val="4"/>
  </w:num>
  <w:num w:numId="4" w16cid:durableId="160699493">
    <w:abstractNumId w:val="5"/>
  </w:num>
  <w:num w:numId="5" w16cid:durableId="1678654870">
    <w:abstractNumId w:val="0"/>
  </w:num>
  <w:num w:numId="6" w16cid:durableId="1002510154">
    <w:abstractNumId w:val="1"/>
  </w:num>
  <w:num w:numId="7" w16cid:durableId="175063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04219"/>
    <w:rsid w:val="00027F16"/>
    <w:rsid w:val="0007318D"/>
    <w:rsid w:val="000A6889"/>
    <w:rsid w:val="000E25A4"/>
    <w:rsid w:val="000F39E9"/>
    <w:rsid w:val="001801F5"/>
    <w:rsid w:val="001B0579"/>
    <w:rsid w:val="001B7F53"/>
    <w:rsid w:val="001F4419"/>
    <w:rsid w:val="002B7D90"/>
    <w:rsid w:val="002F17CE"/>
    <w:rsid w:val="00312A65"/>
    <w:rsid w:val="00331948"/>
    <w:rsid w:val="003963AB"/>
    <w:rsid w:val="003B1E46"/>
    <w:rsid w:val="00403327"/>
    <w:rsid w:val="004157D6"/>
    <w:rsid w:val="00445F7B"/>
    <w:rsid w:val="00466BCE"/>
    <w:rsid w:val="0047515F"/>
    <w:rsid w:val="004867B6"/>
    <w:rsid w:val="004E7B6F"/>
    <w:rsid w:val="00536FAE"/>
    <w:rsid w:val="00557576"/>
    <w:rsid w:val="00564F37"/>
    <w:rsid w:val="00636C00"/>
    <w:rsid w:val="0064253B"/>
    <w:rsid w:val="006613C9"/>
    <w:rsid w:val="00687D66"/>
    <w:rsid w:val="006C2501"/>
    <w:rsid w:val="006C6F75"/>
    <w:rsid w:val="00763463"/>
    <w:rsid w:val="0077720E"/>
    <w:rsid w:val="007B1BA2"/>
    <w:rsid w:val="007C0EB9"/>
    <w:rsid w:val="00804755"/>
    <w:rsid w:val="00804A27"/>
    <w:rsid w:val="008814FA"/>
    <w:rsid w:val="00892471"/>
    <w:rsid w:val="008A15A2"/>
    <w:rsid w:val="008A3392"/>
    <w:rsid w:val="008A3E86"/>
    <w:rsid w:val="008B7CFA"/>
    <w:rsid w:val="008D2DA4"/>
    <w:rsid w:val="008E14BC"/>
    <w:rsid w:val="008F0732"/>
    <w:rsid w:val="00985671"/>
    <w:rsid w:val="009916FF"/>
    <w:rsid w:val="0099184C"/>
    <w:rsid w:val="009F0302"/>
    <w:rsid w:val="00A16DA4"/>
    <w:rsid w:val="00A414E8"/>
    <w:rsid w:val="00A5571B"/>
    <w:rsid w:val="00A911C2"/>
    <w:rsid w:val="00AC3267"/>
    <w:rsid w:val="00B33489"/>
    <w:rsid w:val="00C14EF6"/>
    <w:rsid w:val="00C54D4C"/>
    <w:rsid w:val="00C838AA"/>
    <w:rsid w:val="00CA49F2"/>
    <w:rsid w:val="00CC3D87"/>
    <w:rsid w:val="00CD0C16"/>
    <w:rsid w:val="00CD63F8"/>
    <w:rsid w:val="00CF51C7"/>
    <w:rsid w:val="00D01F73"/>
    <w:rsid w:val="00D25D45"/>
    <w:rsid w:val="00D57F68"/>
    <w:rsid w:val="00D83E44"/>
    <w:rsid w:val="00D83E9F"/>
    <w:rsid w:val="00DA5C93"/>
    <w:rsid w:val="00DC4613"/>
    <w:rsid w:val="00DC52FF"/>
    <w:rsid w:val="00E147FF"/>
    <w:rsid w:val="00E811FA"/>
    <w:rsid w:val="00EE0650"/>
    <w:rsid w:val="00F44529"/>
    <w:rsid w:val="00F500BA"/>
    <w:rsid w:val="00F94CD7"/>
    <w:rsid w:val="00F95490"/>
    <w:rsid w:val="00FA69EB"/>
    <w:rsid w:val="00FB51C2"/>
    <w:rsid w:val="00FB7B4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1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2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1527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Drogosz Przemysław (PKW)</dc:creator>
  <cp:lastModifiedBy>Łuczak Przemysław (PKW)</cp:lastModifiedBy>
  <cp:revision>2</cp:revision>
  <dcterms:created xsi:type="dcterms:W3CDTF">2024-07-23T09:27:00Z</dcterms:created>
  <dcterms:modified xsi:type="dcterms:W3CDTF">2024-07-23T09:27:00Z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2024-06-19T06:59:05Z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cedb0c1b-55d4-43c7-b4f6-061ad257cd27</vt:lpwstr>
  </property>
  <property fmtid="{D5CDD505-2E9C-101B-9397-08002B2CF9AE}" pid="13" name="MSIP_Label_defa4170-0d19-0005-0004-bc88714345d2_ContentBits">
    <vt:lpwstr>0</vt:lpwstr>
  </property>
</Properties>
</file>