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3FC" w:rsidRDefault="006163FC" w:rsidP="006163FC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SZCZEGÓŁOWY OPIS PRZEDMIOTU ZAMÓWIENIA </w:t>
      </w:r>
    </w:p>
    <w:p w:rsidR="006163FC" w:rsidRDefault="006163FC" w:rsidP="006163FC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163FC" w:rsidRDefault="006163FC" w:rsidP="006163FC">
      <w:pPr>
        <w:jc w:val="center"/>
        <w:rPr>
          <w:rFonts w:ascii="Arial" w:eastAsia="Calibri" w:hAnsi="Arial" w:cs="Arial"/>
          <w:b/>
          <w:bCs/>
          <w:sz w:val="16"/>
          <w:szCs w:val="16"/>
          <w:lang w:eastAsia="en-US"/>
        </w:rPr>
      </w:pPr>
    </w:p>
    <w:p w:rsidR="006163FC" w:rsidRDefault="006163FC" w:rsidP="006163FC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Nazwa przedmiotu zamówienia:</w:t>
      </w:r>
    </w:p>
    <w:p w:rsidR="00014F46" w:rsidRPr="00014F46" w:rsidRDefault="006163FC" w:rsidP="00014F46">
      <w:pPr>
        <w:ind w:left="426" w:right="39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i/>
          <w:sz w:val="28"/>
          <w:szCs w:val="28"/>
        </w:rPr>
        <w:t>„</w:t>
      </w:r>
      <w:sdt>
        <w:sdtPr>
          <w:rPr>
            <w:rFonts w:ascii="Arial" w:hAnsi="Arial" w:cs="Arial"/>
            <w:szCs w:val="28"/>
          </w:rPr>
          <w:id w:val="1170442925"/>
          <w:placeholder>
            <w:docPart w:val="CC9ECA5B36FB4E45B5CC932CD8B65716"/>
          </w:placeholder>
        </w:sdtPr>
        <w:sdtEndPr/>
        <w:sdtContent>
          <w:r w:rsidR="00014F46" w:rsidRPr="00014F46">
            <w:rPr>
              <w:rFonts w:ascii="Arial" w:hAnsi="Arial" w:cs="Arial"/>
              <w:szCs w:val="28"/>
            </w:rPr>
            <w:t xml:space="preserve">Dostawa </w:t>
          </w:r>
          <w:r w:rsidR="00962E62">
            <w:rPr>
              <w:rFonts w:ascii="Arial" w:hAnsi="Arial" w:cs="Arial"/>
              <w:szCs w:val="28"/>
            </w:rPr>
            <w:t xml:space="preserve">koncentratu płynu chłodniczego typu G12 </w:t>
          </w:r>
          <w:r w:rsidR="00014F46">
            <w:rPr>
              <w:rFonts w:ascii="Arial" w:hAnsi="Arial" w:cs="Arial"/>
              <w:szCs w:val="28"/>
            </w:rPr>
            <w:t xml:space="preserve">dla </w:t>
          </w:r>
          <w:r w:rsidR="00962E62">
            <w:rPr>
              <w:rFonts w:ascii="Arial" w:hAnsi="Arial" w:cs="Arial"/>
              <w:szCs w:val="28"/>
            </w:rPr>
            <w:t>Południowy Koncern Węglowy</w:t>
          </w:r>
          <w:r w:rsidR="00014F46">
            <w:rPr>
              <w:rFonts w:ascii="Arial" w:hAnsi="Arial" w:cs="Arial"/>
              <w:szCs w:val="28"/>
            </w:rPr>
            <w:t xml:space="preserve"> S.A.”</w:t>
          </w:r>
        </w:sdtContent>
      </w:sdt>
    </w:p>
    <w:p w:rsidR="00962E62" w:rsidRPr="00962E62" w:rsidRDefault="00962E62" w:rsidP="00962E62">
      <w:pPr>
        <w:jc w:val="both"/>
        <w:rPr>
          <w:rFonts w:ascii="Arial" w:hAnsi="Arial" w:cs="Arial"/>
          <w:b/>
          <w:i/>
          <w:color w:val="000000"/>
          <w:sz w:val="22"/>
        </w:rPr>
      </w:pPr>
      <w:r>
        <w:rPr>
          <w:rFonts w:ascii="Arial" w:hAnsi="Arial" w:cs="Arial"/>
          <w:b/>
          <w:i/>
          <w:color w:val="000000"/>
          <w:sz w:val="22"/>
        </w:rPr>
        <w:t xml:space="preserve"> </w:t>
      </w:r>
    </w:p>
    <w:p w:rsidR="006163FC" w:rsidRPr="00962E62" w:rsidRDefault="00962E62" w:rsidP="00962E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2"/>
        </w:rPr>
      </w:pPr>
      <w:r w:rsidRPr="00962E62">
        <w:rPr>
          <w:rFonts w:ascii="Arial" w:hAnsi="Arial" w:cs="Arial"/>
          <w:b/>
          <w:color w:val="000000"/>
          <w:sz w:val="22"/>
        </w:rPr>
        <w:t xml:space="preserve"> Wymagania techniczne</w:t>
      </w:r>
    </w:p>
    <w:p w:rsidR="000A7974" w:rsidRPr="000A7974" w:rsidRDefault="00962E62" w:rsidP="00962E62">
      <w:pPr>
        <w:widowControl w:val="0"/>
        <w:spacing w:line="276" w:lineRule="auto"/>
        <w:ind w:left="567"/>
        <w:jc w:val="both"/>
        <w:textAlignment w:val="baseline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</w:p>
    <w:p w:rsidR="00962E62" w:rsidRDefault="00962E62" w:rsidP="00962E62">
      <w:pPr>
        <w:spacing w:after="200" w:line="276" w:lineRule="auto"/>
        <w:ind w:left="360"/>
        <w:contextualSpacing/>
        <w:jc w:val="both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564055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Koncentrat płynu chłodniczego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typu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G12</w:t>
      </w:r>
    </w:p>
    <w:p w:rsidR="00962E62" w:rsidRPr="00564055" w:rsidRDefault="00962E62" w:rsidP="00962E62">
      <w:pPr>
        <w:spacing w:after="200" w:line="276" w:lineRule="auto"/>
        <w:ind w:left="360"/>
        <w:contextualSpacing/>
        <w:jc w:val="both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</w:p>
    <w:p w:rsidR="00962E62" w:rsidRPr="00952AC8" w:rsidRDefault="00962E62" w:rsidP="00962E62">
      <w:pPr>
        <w:spacing w:after="200" w:line="276" w:lineRule="auto"/>
        <w:ind w:left="360"/>
        <w:contextualSpacing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 w:rsidRPr="00952AC8">
        <w:rPr>
          <w:rFonts w:ascii="Calibri" w:eastAsia="Calibri" w:hAnsi="Calibri" w:cs="Arial"/>
          <w:b/>
          <w:sz w:val="22"/>
          <w:szCs w:val="22"/>
          <w:lang w:eastAsia="en-US"/>
        </w:rPr>
        <w:t>Parametry techniczne:</w:t>
      </w:r>
    </w:p>
    <w:p w:rsidR="00962E62" w:rsidRDefault="00962E62" w:rsidP="00962E62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Barwa: różowa</w:t>
      </w:r>
      <w:r w:rsidRPr="00061991">
        <w:rPr>
          <w:rFonts w:ascii="Arial" w:hAnsi="Arial" w:cs="Arial"/>
          <w:sz w:val="20"/>
          <w:szCs w:val="20"/>
        </w:rPr>
        <w:br/>
        <w:t xml:space="preserve">Temperatura krzepnięcia/topnienia: min -35°C </w:t>
      </w:r>
      <w:r>
        <w:rPr>
          <w:rFonts w:ascii="Arial" w:hAnsi="Arial" w:cs="Arial"/>
          <w:sz w:val="20"/>
          <w:szCs w:val="20"/>
        </w:rPr>
        <w:t xml:space="preserve"> (po rozcieńczeniu)</w:t>
      </w:r>
      <w:r w:rsidRPr="00061991">
        <w:rPr>
          <w:rFonts w:ascii="Arial" w:hAnsi="Arial" w:cs="Arial"/>
          <w:sz w:val="20"/>
          <w:szCs w:val="20"/>
        </w:rPr>
        <w:br/>
        <w:t>Początkowa temperatura wrzenia: &gt;160°C</w:t>
      </w:r>
      <w:r w:rsidRPr="00061991">
        <w:rPr>
          <w:rFonts w:ascii="Arial" w:hAnsi="Arial" w:cs="Arial"/>
          <w:sz w:val="20"/>
          <w:szCs w:val="20"/>
        </w:rPr>
        <w:br/>
      </w:r>
    </w:p>
    <w:p w:rsidR="00962E62" w:rsidRDefault="00962E62" w:rsidP="00962E62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Płyn na bazie glikolu monoetylowego, nie zawiera azotynów, amin, fosforanów oraz krzemianów</w:t>
      </w:r>
      <w:r>
        <w:rPr>
          <w:rFonts w:ascii="Arial" w:hAnsi="Arial" w:cs="Arial"/>
          <w:sz w:val="20"/>
          <w:szCs w:val="20"/>
        </w:rPr>
        <w:t>.</w:t>
      </w:r>
    </w:p>
    <w:p w:rsidR="00962E62" w:rsidRDefault="00962E62" w:rsidP="00962E62">
      <w:pPr>
        <w:ind w:left="426"/>
        <w:rPr>
          <w:rFonts w:ascii="Arial" w:hAnsi="Arial" w:cs="Arial"/>
          <w:sz w:val="20"/>
          <w:szCs w:val="20"/>
        </w:rPr>
      </w:pPr>
    </w:p>
    <w:p w:rsidR="00962E62" w:rsidRDefault="00962E62" w:rsidP="00962E62">
      <w:pPr>
        <w:ind w:left="426"/>
        <w:rPr>
          <w:rFonts w:ascii="Arial" w:hAnsi="Arial" w:cs="Arial"/>
          <w:b/>
          <w:sz w:val="20"/>
          <w:szCs w:val="20"/>
        </w:rPr>
      </w:pPr>
    </w:p>
    <w:p w:rsidR="00962E62" w:rsidRPr="00952AC8" w:rsidRDefault="00962E62" w:rsidP="00962E62">
      <w:pPr>
        <w:ind w:left="426"/>
        <w:rPr>
          <w:rFonts w:ascii="Arial" w:hAnsi="Arial" w:cs="Arial"/>
          <w:b/>
          <w:sz w:val="20"/>
          <w:szCs w:val="20"/>
        </w:rPr>
      </w:pPr>
      <w:r w:rsidRPr="00952AC8">
        <w:rPr>
          <w:rFonts w:ascii="Arial" w:hAnsi="Arial" w:cs="Arial"/>
          <w:b/>
          <w:sz w:val="20"/>
          <w:szCs w:val="20"/>
        </w:rPr>
        <w:t>Normy:</w:t>
      </w:r>
    </w:p>
    <w:p w:rsidR="00962E62" w:rsidRDefault="00962E62" w:rsidP="00962E62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Afnor NF R 15-601 TYPE 1</w:t>
      </w:r>
      <w:r>
        <w:rPr>
          <w:rFonts w:ascii="Arial" w:hAnsi="Arial" w:cs="Arial"/>
          <w:sz w:val="20"/>
          <w:szCs w:val="20"/>
        </w:rPr>
        <w:br/>
        <w:t>BS 6580: 2010</w:t>
      </w:r>
      <w:r>
        <w:rPr>
          <w:rFonts w:ascii="Arial" w:hAnsi="Arial" w:cs="Arial"/>
          <w:sz w:val="20"/>
          <w:szCs w:val="20"/>
        </w:rPr>
        <w:br/>
        <w:t>ASTM D 3306/D 4985</w:t>
      </w:r>
    </w:p>
    <w:p w:rsidR="00962E62" w:rsidRDefault="00962E62" w:rsidP="00962E62">
      <w:pPr>
        <w:ind w:left="426"/>
        <w:rPr>
          <w:rFonts w:ascii="Arial" w:hAnsi="Arial" w:cs="Arial"/>
          <w:sz w:val="20"/>
          <w:szCs w:val="20"/>
        </w:rPr>
      </w:pPr>
    </w:p>
    <w:p w:rsidR="00962E62" w:rsidRDefault="00962E62" w:rsidP="00962E62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Dopuszczenia:</w:t>
      </w:r>
      <w:r>
        <w:rPr>
          <w:rFonts w:ascii="Arial" w:hAnsi="Arial" w:cs="Arial"/>
          <w:sz w:val="20"/>
          <w:szCs w:val="20"/>
        </w:rPr>
        <w:br/>
        <w:t>VW/Audi/Seat/Skoda TL 774-D/F</w:t>
      </w:r>
      <w:r>
        <w:rPr>
          <w:rFonts w:ascii="Arial" w:hAnsi="Arial" w:cs="Arial"/>
          <w:sz w:val="20"/>
          <w:szCs w:val="20"/>
        </w:rPr>
        <w:br/>
        <w:t>SCANIA TI 02-98 0813 T/B/M</w:t>
      </w:r>
    </w:p>
    <w:p w:rsidR="00962E62" w:rsidRDefault="00962E62" w:rsidP="00962E62">
      <w:pPr>
        <w:ind w:left="426"/>
        <w:rPr>
          <w:rFonts w:ascii="Arial" w:hAnsi="Arial" w:cs="Arial"/>
          <w:color w:val="1D282C"/>
          <w:sz w:val="20"/>
          <w:szCs w:val="20"/>
          <w:shd w:val="clear" w:color="auto" w:fill="F3F4F4"/>
        </w:rPr>
      </w:pPr>
      <w:r>
        <w:rPr>
          <w:rFonts w:ascii="Arial" w:hAnsi="Arial" w:cs="Arial"/>
          <w:sz w:val="20"/>
          <w:szCs w:val="20"/>
        </w:rPr>
        <w:t>GM 6277M</w:t>
      </w:r>
    </w:p>
    <w:p w:rsidR="00962E62" w:rsidRPr="002A7BB4" w:rsidRDefault="00962E62" w:rsidP="00962E62">
      <w:pPr>
        <w:ind w:left="426"/>
        <w:rPr>
          <w:rFonts w:ascii="Arial" w:hAnsi="Arial" w:cs="Arial"/>
          <w:sz w:val="20"/>
          <w:szCs w:val="20"/>
        </w:rPr>
      </w:pPr>
      <w:r w:rsidRPr="002A7BB4">
        <w:rPr>
          <w:rFonts w:ascii="Arial" w:hAnsi="Arial" w:cs="Arial"/>
          <w:color w:val="1D282C"/>
          <w:sz w:val="20"/>
          <w:szCs w:val="20"/>
          <w:shd w:val="clear" w:color="auto" w:fill="F3F4F4"/>
        </w:rPr>
        <w:t>DETROIT DIESEL 93K217</w:t>
      </w:r>
    </w:p>
    <w:p w:rsidR="00962E62" w:rsidRPr="002A7BB4" w:rsidRDefault="00962E62" w:rsidP="00962E62">
      <w:pPr>
        <w:ind w:left="426"/>
        <w:rPr>
          <w:rFonts w:ascii="Arial" w:hAnsi="Arial" w:cs="Arial"/>
          <w:sz w:val="20"/>
          <w:szCs w:val="20"/>
        </w:rPr>
      </w:pPr>
    </w:p>
    <w:p w:rsidR="00962E62" w:rsidRDefault="00962E62" w:rsidP="00962E62">
      <w:pPr>
        <w:ind w:left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Rekomendacje/Aprobaty</w:t>
      </w:r>
    </w:p>
    <w:p w:rsidR="00962E62" w:rsidRPr="002A7BB4" w:rsidRDefault="00962E62" w:rsidP="00962E62">
      <w:pPr>
        <w:ind w:firstLine="426"/>
        <w:rPr>
          <w:rFonts w:ascii="Arial" w:hAnsi="Arial" w:cs="Arial"/>
          <w:color w:val="1D282C"/>
          <w:sz w:val="20"/>
          <w:szCs w:val="20"/>
        </w:rPr>
      </w:pPr>
      <w:r w:rsidRPr="002A7BB4">
        <w:rPr>
          <w:rFonts w:ascii="Arial" w:hAnsi="Arial" w:cs="Arial"/>
          <w:color w:val="1D282C"/>
          <w:sz w:val="20"/>
          <w:szCs w:val="20"/>
        </w:rPr>
        <w:t>MB-APPROVAL 325.3</w:t>
      </w:r>
    </w:p>
    <w:p w:rsidR="00962E62" w:rsidRPr="002A7BB4" w:rsidRDefault="00962E62" w:rsidP="00962E62">
      <w:pPr>
        <w:ind w:firstLine="426"/>
        <w:rPr>
          <w:rFonts w:ascii="Arial" w:hAnsi="Arial" w:cs="Arial"/>
          <w:color w:val="1D282C"/>
          <w:sz w:val="20"/>
          <w:szCs w:val="20"/>
        </w:rPr>
      </w:pPr>
      <w:r w:rsidRPr="002A7BB4">
        <w:rPr>
          <w:rFonts w:ascii="Arial" w:hAnsi="Arial" w:cs="Arial"/>
          <w:color w:val="1D282C"/>
          <w:sz w:val="20"/>
          <w:szCs w:val="20"/>
        </w:rPr>
        <w:t>MTU MTL 5048</w:t>
      </w:r>
    </w:p>
    <w:p w:rsidR="00962E62" w:rsidRDefault="00962E62" w:rsidP="00962E62">
      <w:pPr>
        <w:rPr>
          <w:rFonts w:ascii="Arial" w:hAnsi="Arial" w:cs="Arial"/>
          <w:sz w:val="20"/>
          <w:szCs w:val="20"/>
        </w:rPr>
      </w:pPr>
    </w:p>
    <w:p w:rsidR="00962E62" w:rsidRDefault="00962E62" w:rsidP="00962E62">
      <w:pPr>
        <w:ind w:left="426"/>
        <w:rPr>
          <w:rFonts w:ascii="Arial" w:hAnsi="Arial" w:cs="Arial"/>
          <w:sz w:val="20"/>
          <w:szCs w:val="20"/>
        </w:rPr>
      </w:pPr>
    </w:p>
    <w:p w:rsidR="00962E62" w:rsidRDefault="00962E62" w:rsidP="00962E62">
      <w:pPr>
        <w:ind w:left="426"/>
        <w:rPr>
          <w:rFonts w:ascii="Arial" w:hAnsi="Arial" w:cs="Arial"/>
          <w:b/>
          <w:sz w:val="20"/>
          <w:szCs w:val="20"/>
        </w:rPr>
      </w:pPr>
      <w:r w:rsidRPr="00962E62">
        <w:rPr>
          <w:rFonts w:ascii="Arial" w:hAnsi="Arial" w:cs="Arial"/>
          <w:b/>
          <w:sz w:val="20"/>
          <w:szCs w:val="20"/>
        </w:rPr>
        <w:t xml:space="preserve">Oryginalne pojemniki z etykietą identyfikującą produkt o pojemności </w:t>
      </w:r>
      <w:r w:rsidRPr="00962E62">
        <w:rPr>
          <w:rFonts w:ascii="Arial" w:hAnsi="Arial" w:cs="Arial"/>
          <w:b/>
          <w:sz w:val="20"/>
          <w:szCs w:val="20"/>
        </w:rPr>
        <w:t>do 20L.</w:t>
      </w:r>
    </w:p>
    <w:p w:rsidR="00962E62" w:rsidRPr="00962E62" w:rsidRDefault="00962E62" w:rsidP="00962E62">
      <w:pPr>
        <w:ind w:left="426"/>
        <w:rPr>
          <w:rFonts w:ascii="Arial" w:hAnsi="Arial" w:cs="Arial"/>
          <w:b/>
          <w:sz w:val="20"/>
          <w:szCs w:val="20"/>
        </w:rPr>
      </w:pPr>
    </w:p>
    <w:p w:rsidR="006163FC" w:rsidRPr="00962E62" w:rsidRDefault="006163FC" w:rsidP="006163FC">
      <w:pPr>
        <w:widowControl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163FC" w:rsidRDefault="006163FC" w:rsidP="006163FC">
      <w:pPr>
        <w:numPr>
          <w:ilvl w:val="0"/>
          <w:numId w:val="4"/>
        </w:numPr>
        <w:spacing w:after="200"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Wraz z dostawą materiałów wykonawca jest zobowiązany dostarczyć następujące dokumenty:</w:t>
      </w:r>
    </w:p>
    <w:p w:rsidR="006163FC" w:rsidRDefault="00145F4C" w:rsidP="000A7974">
      <w:pPr>
        <w:pStyle w:val="Bodytext110"/>
        <w:numPr>
          <w:ilvl w:val="0"/>
          <w:numId w:val="6"/>
        </w:numPr>
        <w:shd w:val="clear" w:color="auto" w:fill="auto"/>
        <w:tabs>
          <w:tab w:val="left" w:pos="709"/>
        </w:tabs>
        <w:spacing w:line="276" w:lineRule="auto"/>
        <w:ind w:left="709" w:hanging="360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Dowód dostawy – protokół odbioru.</w:t>
      </w:r>
    </w:p>
    <w:p w:rsidR="000A7974" w:rsidRDefault="000A7974" w:rsidP="000A7974">
      <w:pPr>
        <w:pStyle w:val="Bodytext110"/>
        <w:numPr>
          <w:ilvl w:val="0"/>
          <w:numId w:val="6"/>
        </w:numPr>
        <w:shd w:val="clear" w:color="auto" w:fill="auto"/>
        <w:tabs>
          <w:tab w:val="left" w:pos="709"/>
        </w:tabs>
        <w:spacing w:line="276" w:lineRule="auto"/>
        <w:ind w:left="709" w:hanging="360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Karty charakterystyki</w:t>
      </w:r>
    </w:p>
    <w:p w:rsidR="00962E62" w:rsidRDefault="00962E62" w:rsidP="000A7974">
      <w:pPr>
        <w:pStyle w:val="Bodytext110"/>
        <w:numPr>
          <w:ilvl w:val="0"/>
          <w:numId w:val="6"/>
        </w:numPr>
        <w:shd w:val="clear" w:color="auto" w:fill="auto"/>
        <w:tabs>
          <w:tab w:val="left" w:pos="709"/>
        </w:tabs>
        <w:spacing w:line="276" w:lineRule="auto"/>
        <w:ind w:left="709" w:hanging="360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 xml:space="preserve">Wykonawca powinien dostarczyć przynajmniej </w:t>
      </w:r>
      <w:r w:rsidRPr="00962E62">
        <w:rPr>
          <w:rFonts w:ascii="Arial" w:eastAsia="Calibri" w:hAnsi="Arial" w:cs="Arial"/>
          <w:b/>
          <w:bCs/>
          <w:sz w:val="22"/>
          <w:szCs w:val="22"/>
        </w:rPr>
        <w:t>jedną</w:t>
      </w:r>
      <w:r>
        <w:rPr>
          <w:rFonts w:ascii="Arial" w:eastAsia="Calibri" w:hAnsi="Arial" w:cs="Arial"/>
          <w:bCs/>
          <w:sz w:val="22"/>
          <w:szCs w:val="22"/>
        </w:rPr>
        <w:t xml:space="preserve"> z wymaganych aprobat/ rekomendacji.</w:t>
      </w:r>
    </w:p>
    <w:p w:rsidR="006163FC" w:rsidRDefault="006163FC" w:rsidP="006163FC">
      <w:pPr>
        <w:jc w:val="both"/>
        <w:rPr>
          <w:rFonts w:ascii="Arial" w:hAnsi="Arial" w:cs="Arial"/>
          <w:bCs/>
          <w:sz w:val="22"/>
          <w:szCs w:val="22"/>
        </w:rPr>
      </w:pPr>
    </w:p>
    <w:p w:rsidR="006163FC" w:rsidRDefault="006163FC" w:rsidP="006163FC">
      <w:pPr>
        <w:numPr>
          <w:ilvl w:val="0"/>
          <w:numId w:val="4"/>
        </w:numPr>
        <w:spacing w:after="120" w:line="276" w:lineRule="auto"/>
        <w:ind w:left="720" w:right="40" w:hanging="386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Warunki transportu: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transport własny wykonawcy i na koszt wykonawcy.</w:t>
      </w:r>
    </w:p>
    <w:p w:rsidR="006163FC" w:rsidRDefault="006163FC" w:rsidP="006163FC">
      <w:pPr>
        <w:spacing w:after="120" w:line="276" w:lineRule="auto"/>
        <w:ind w:left="720" w:right="40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:rsidR="006163FC" w:rsidRDefault="006163FC" w:rsidP="006163FC">
      <w:pPr>
        <w:numPr>
          <w:ilvl w:val="0"/>
          <w:numId w:val="4"/>
        </w:numPr>
        <w:spacing w:after="120" w:line="276" w:lineRule="auto"/>
        <w:ind w:left="720" w:right="40" w:hanging="386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 xml:space="preserve">Termin i miejsce realizacji zamówienia: </w:t>
      </w:r>
    </w:p>
    <w:p w:rsidR="006163FC" w:rsidRDefault="003F6287" w:rsidP="006163FC">
      <w:pPr>
        <w:spacing w:after="120" w:line="276" w:lineRule="auto"/>
        <w:ind w:left="709" w:right="40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Okres realizacji zamówienia: do 14 </w:t>
      </w:r>
      <w:r w:rsidR="006163FC">
        <w:rPr>
          <w:rFonts w:ascii="Arial" w:eastAsia="Calibri" w:hAnsi="Arial" w:cs="Arial"/>
          <w:iCs/>
          <w:sz w:val="22"/>
          <w:szCs w:val="22"/>
          <w:lang w:eastAsia="en-US"/>
        </w:rPr>
        <w:t>od daty podpisania umowy.</w:t>
      </w:r>
    </w:p>
    <w:p w:rsidR="006163FC" w:rsidRDefault="006163FC" w:rsidP="00E56191">
      <w:pPr>
        <w:spacing w:after="120" w:line="276" w:lineRule="auto"/>
        <w:ind w:left="3969" w:right="40" w:hanging="3260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Miejsce realizacji zamówienia:</w:t>
      </w:r>
      <w:r w:rsidR="00962E62">
        <w:rPr>
          <w:rFonts w:ascii="Arial" w:eastAsia="Calibri" w:hAnsi="Arial" w:cs="Arial"/>
          <w:iCs/>
          <w:sz w:val="22"/>
          <w:szCs w:val="22"/>
          <w:lang w:eastAsia="en-US"/>
        </w:rPr>
        <w:t xml:space="preserve">     Południowy Koncern Węglowy </w:t>
      </w:r>
      <w:r w:rsidR="00E56191">
        <w:rPr>
          <w:rFonts w:ascii="Arial" w:eastAsia="Calibri" w:hAnsi="Arial" w:cs="Arial"/>
          <w:iCs/>
          <w:sz w:val="22"/>
          <w:szCs w:val="22"/>
          <w:lang w:eastAsia="en-US"/>
        </w:rPr>
        <w:t>S.A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.,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br/>
        <w:t>ZG Brzeszcze ul. Kościuszki 1, 32-620 B</w:t>
      </w:r>
      <w:bookmarkStart w:id="0" w:name="_GoBack"/>
      <w:bookmarkEnd w:id="0"/>
      <w:r>
        <w:rPr>
          <w:rFonts w:ascii="Arial" w:eastAsia="Calibri" w:hAnsi="Arial" w:cs="Arial"/>
          <w:iCs/>
          <w:sz w:val="22"/>
          <w:szCs w:val="22"/>
          <w:lang w:eastAsia="en-US"/>
        </w:rPr>
        <w:t>rzeszcze</w:t>
      </w:r>
    </w:p>
    <w:p w:rsidR="006163FC" w:rsidRDefault="006163FC" w:rsidP="006163FC">
      <w:pPr>
        <w:tabs>
          <w:tab w:val="left" w:pos="1080"/>
        </w:tabs>
        <w:spacing w:before="80"/>
        <w:rPr>
          <w:rFonts w:ascii="Arial" w:hAnsi="Arial" w:cs="Arial"/>
          <w:sz w:val="16"/>
          <w:szCs w:val="16"/>
        </w:rPr>
      </w:pPr>
    </w:p>
    <w:p w:rsidR="006163FC" w:rsidRDefault="006163FC" w:rsidP="006163FC">
      <w:pPr>
        <w:tabs>
          <w:tab w:val="left" w:pos="1080"/>
        </w:tabs>
        <w:spacing w:before="80"/>
        <w:rPr>
          <w:rFonts w:ascii="Arial" w:hAnsi="Arial" w:cs="Arial"/>
          <w:sz w:val="16"/>
          <w:szCs w:val="16"/>
        </w:rPr>
      </w:pPr>
    </w:p>
    <w:p w:rsidR="006163FC" w:rsidRDefault="006163FC" w:rsidP="006163FC">
      <w:pPr>
        <w:tabs>
          <w:tab w:val="left" w:pos="1080"/>
        </w:tabs>
        <w:spacing w:before="80"/>
        <w:rPr>
          <w:rFonts w:ascii="Arial" w:hAnsi="Arial" w:cs="Arial"/>
          <w:sz w:val="16"/>
          <w:szCs w:val="16"/>
        </w:rPr>
      </w:pPr>
    </w:p>
    <w:p w:rsidR="006163FC" w:rsidRDefault="006163FC" w:rsidP="006163FC">
      <w:pPr>
        <w:tabs>
          <w:tab w:val="left" w:pos="1080"/>
        </w:tabs>
        <w:spacing w:before="80"/>
        <w:rPr>
          <w:rFonts w:ascii="Arial" w:hAnsi="Arial" w:cs="Arial"/>
          <w:sz w:val="16"/>
          <w:szCs w:val="16"/>
        </w:rPr>
      </w:pPr>
    </w:p>
    <w:p w:rsidR="006163FC" w:rsidRDefault="006163FC" w:rsidP="006163FC">
      <w:pPr>
        <w:tabs>
          <w:tab w:val="left" w:pos="1080"/>
        </w:tabs>
        <w:spacing w:before="80"/>
        <w:rPr>
          <w:rFonts w:ascii="Arial" w:hAnsi="Arial" w:cs="Arial"/>
          <w:sz w:val="16"/>
          <w:szCs w:val="16"/>
        </w:rPr>
      </w:pPr>
    </w:p>
    <w:p w:rsidR="006163FC" w:rsidRDefault="006163FC" w:rsidP="006163FC">
      <w:pPr>
        <w:tabs>
          <w:tab w:val="left" w:pos="1080"/>
        </w:tabs>
        <w:spacing w:before="80"/>
        <w:rPr>
          <w:rFonts w:ascii="Arial" w:hAnsi="Arial" w:cs="Arial"/>
          <w:sz w:val="16"/>
          <w:szCs w:val="16"/>
        </w:rPr>
      </w:pPr>
    </w:p>
    <w:p w:rsidR="006163FC" w:rsidRDefault="006163FC" w:rsidP="006163FC">
      <w:pPr>
        <w:tabs>
          <w:tab w:val="left" w:pos="1080"/>
        </w:tabs>
        <w:spacing w:before="80"/>
        <w:rPr>
          <w:rFonts w:ascii="Arial" w:hAnsi="Arial" w:cs="Arial"/>
          <w:sz w:val="16"/>
          <w:szCs w:val="16"/>
        </w:rPr>
      </w:pPr>
    </w:p>
    <w:p w:rsidR="00B2621B" w:rsidRDefault="00B2621B"/>
    <w:sectPr w:rsidR="00B2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6A6" w:rsidRDefault="00CD36A6" w:rsidP="002B7094">
      <w:r>
        <w:separator/>
      </w:r>
    </w:p>
  </w:endnote>
  <w:endnote w:type="continuationSeparator" w:id="0">
    <w:p w:rsidR="00CD36A6" w:rsidRDefault="00CD36A6" w:rsidP="002B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6A6" w:rsidRDefault="00CD36A6" w:rsidP="002B7094">
      <w:r>
        <w:separator/>
      </w:r>
    </w:p>
  </w:footnote>
  <w:footnote w:type="continuationSeparator" w:id="0">
    <w:p w:rsidR="00CD36A6" w:rsidRDefault="00CD36A6" w:rsidP="002B7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64594"/>
    <w:multiLevelType w:val="multilevel"/>
    <w:tmpl w:val="520E34C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5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5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5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5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5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5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5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 w15:restartNumberingAfterBreak="0">
    <w:nsid w:val="1DB71C48"/>
    <w:multiLevelType w:val="hybridMultilevel"/>
    <w:tmpl w:val="3864B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803AB"/>
    <w:multiLevelType w:val="multilevel"/>
    <w:tmpl w:val="9702C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dstrike w:val="0"/>
        <w:color w:val="auto"/>
        <w:sz w:val="22"/>
        <w:szCs w:val="24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2B58143F"/>
    <w:multiLevelType w:val="hybridMultilevel"/>
    <w:tmpl w:val="4712E2D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1330E9"/>
    <w:multiLevelType w:val="hybridMultilevel"/>
    <w:tmpl w:val="40520982"/>
    <w:lvl w:ilvl="0" w:tplc="F58A2FC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14880"/>
    <w:multiLevelType w:val="hybridMultilevel"/>
    <w:tmpl w:val="5C909494"/>
    <w:lvl w:ilvl="0" w:tplc="89F8604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776ABF24">
      <w:start w:val="1"/>
      <w:numFmt w:val="upperRoman"/>
      <w:lvlText w:val="%3."/>
      <w:lvlJc w:val="right"/>
      <w:pPr>
        <w:ind w:left="180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A5"/>
    <w:rsid w:val="00014F46"/>
    <w:rsid w:val="00020D0B"/>
    <w:rsid w:val="000477BB"/>
    <w:rsid w:val="00051045"/>
    <w:rsid w:val="0005486C"/>
    <w:rsid w:val="000A04DF"/>
    <w:rsid w:val="000A7974"/>
    <w:rsid w:val="000E211B"/>
    <w:rsid w:val="00145F4C"/>
    <w:rsid w:val="00187CA5"/>
    <w:rsid w:val="00295574"/>
    <w:rsid w:val="002B7094"/>
    <w:rsid w:val="0030790D"/>
    <w:rsid w:val="003F6287"/>
    <w:rsid w:val="004D3CF5"/>
    <w:rsid w:val="00527837"/>
    <w:rsid w:val="00611944"/>
    <w:rsid w:val="006163FC"/>
    <w:rsid w:val="006418AC"/>
    <w:rsid w:val="006D0AAB"/>
    <w:rsid w:val="0073713D"/>
    <w:rsid w:val="00785203"/>
    <w:rsid w:val="00851180"/>
    <w:rsid w:val="008558E6"/>
    <w:rsid w:val="008D57A8"/>
    <w:rsid w:val="00962E62"/>
    <w:rsid w:val="009D4428"/>
    <w:rsid w:val="00AF3751"/>
    <w:rsid w:val="00B122D2"/>
    <w:rsid w:val="00B2621B"/>
    <w:rsid w:val="00B6037C"/>
    <w:rsid w:val="00B7210E"/>
    <w:rsid w:val="00C717A6"/>
    <w:rsid w:val="00CD36A6"/>
    <w:rsid w:val="00CE5619"/>
    <w:rsid w:val="00D06215"/>
    <w:rsid w:val="00D35777"/>
    <w:rsid w:val="00DB1CA0"/>
    <w:rsid w:val="00E24CA2"/>
    <w:rsid w:val="00E56191"/>
    <w:rsid w:val="00E97C9D"/>
    <w:rsid w:val="00EB5E38"/>
    <w:rsid w:val="00EF3A54"/>
    <w:rsid w:val="00EF5E72"/>
    <w:rsid w:val="00F27107"/>
    <w:rsid w:val="00F4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3CF66"/>
  <w15:docId w15:val="{2C4D4C6C-CBAB-48D9-8656-32CB1322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6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3FC"/>
    <w:pPr>
      <w:ind w:left="720"/>
      <w:contextualSpacing/>
    </w:pPr>
  </w:style>
  <w:style w:type="paragraph" w:customStyle="1" w:styleId="Default">
    <w:name w:val="Default"/>
    <w:rsid w:val="006163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11">
    <w:name w:val="Body text (11)_"/>
    <w:link w:val="Bodytext110"/>
    <w:uiPriority w:val="99"/>
    <w:locked/>
    <w:rsid w:val="006163FC"/>
    <w:rPr>
      <w:sz w:val="19"/>
      <w:szCs w:val="19"/>
      <w:shd w:val="clear" w:color="auto" w:fill="FFFFFF"/>
    </w:rPr>
  </w:style>
  <w:style w:type="paragraph" w:customStyle="1" w:styleId="Bodytext110">
    <w:name w:val="Body text (11)"/>
    <w:basedOn w:val="Normalny"/>
    <w:link w:val="Bodytext11"/>
    <w:uiPriority w:val="99"/>
    <w:rsid w:val="006163FC"/>
    <w:pPr>
      <w:shd w:val="clear" w:color="auto" w:fill="FFFFFF"/>
      <w:spacing w:line="254" w:lineRule="exact"/>
      <w:ind w:hanging="38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D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D0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9ECA5B36FB4E45B5CC932CD8B65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4A510B-ADCF-484C-A8C5-A737783AB2DC}"/>
      </w:docPartPr>
      <w:docPartBody>
        <w:p w:rsidR="00463DA6" w:rsidRDefault="003C36FB" w:rsidP="003C36FB">
          <w:pPr>
            <w:pStyle w:val="CC9ECA5B36FB4E45B5CC932CD8B65716"/>
          </w:pPr>
          <w:r w:rsidRPr="006E5055"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FB"/>
    <w:rsid w:val="002D2E72"/>
    <w:rsid w:val="003C36FB"/>
    <w:rsid w:val="00414BA8"/>
    <w:rsid w:val="00463DA6"/>
    <w:rsid w:val="00636321"/>
    <w:rsid w:val="007B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36FB"/>
    <w:rPr>
      <w:color w:val="808080"/>
    </w:rPr>
  </w:style>
  <w:style w:type="paragraph" w:customStyle="1" w:styleId="CC9ECA5B36FB4E45B5CC932CD8B65716">
    <w:name w:val="CC9ECA5B36FB4E45B5CC932CD8B65716"/>
    <w:rsid w:val="003C36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F115B-BB9A-403B-B92D-68318222C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Sikora</dc:creator>
  <cp:keywords/>
  <dc:description/>
  <cp:lastModifiedBy>Goczał Tomasz (PKW)</cp:lastModifiedBy>
  <cp:revision>2</cp:revision>
  <cp:lastPrinted>2018-07-11T06:42:00Z</cp:lastPrinted>
  <dcterms:created xsi:type="dcterms:W3CDTF">2024-01-19T05:33:00Z</dcterms:created>
  <dcterms:modified xsi:type="dcterms:W3CDTF">2024-01-19T05:33:00Z</dcterms:modified>
</cp:coreProperties>
</file>