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9B738" w14:textId="77777777" w:rsidR="005744DE" w:rsidRPr="00AC3CDF" w:rsidRDefault="005744DE" w:rsidP="005744DE">
      <w:pPr>
        <w:spacing w:after="0" w:line="276" w:lineRule="auto"/>
        <w:jc w:val="center"/>
        <w:rPr>
          <w:rFonts w:ascii="Arial" w:hAnsi="Arial" w:cs="Arial"/>
          <w:b/>
          <w:color w:val="CC0099"/>
          <w:sz w:val="20"/>
          <w:szCs w:val="20"/>
        </w:rPr>
      </w:pPr>
      <w:r w:rsidRPr="00AC3CDF">
        <w:rPr>
          <w:rFonts w:ascii="Arial" w:hAnsi="Arial" w:cs="Arial"/>
          <w:b/>
          <w:color w:val="CC0099"/>
          <w:sz w:val="20"/>
          <w:szCs w:val="20"/>
        </w:rPr>
        <w:t>Badanie rynku</w:t>
      </w:r>
    </w:p>
    <w:p w14:paraId="6AAE7A7E" w14:textId="3D641A62" w:rsidR="00DF63DD" w:rsidRDefault="00DF63DD" w:rsidP="00DF63DD">
      <w:pPr>
        <w:spacing w:after="120" w:line="276" w:lineRule="auto"/>
        <w:jc w:val="center"/>
        <w:rPr>
          <w:rFonts w:ascii="Arial" w:hAnsi="Arial" w:cs="Arial"/>
          <w:b/>
          <w:bCs/>
          <w:color w:val="CC0099"/>
          <w:sz w:val="20"/>
          <w:szCs w:val="20"/>
        </w:rPr>
      </w:pPr>
      <w:r w:rsidRPr="00DF63DD">
        <w:rPr>
          <w:rFonts w:ascii="Arial" w:hAnsi="Arial" w:cs="Arial"/>
          <w:b/>
          <w:bCs/>
          <w:color w:val="CC0099"/>
          <w:sz w:val="20"/>
          <w:szCs w:val="20"/>
        </w:rPr>
        <w:t>RFI/TW/01409/2024</w:t>
      </w:r>
    </w:p>
    <w:p w14:paraId="4A370FC0" w14:textId="77777777" w:rsidR="00DF63DD" w:rsidRDefault="00DF63DD" w:rsidP="00B773BA">
      <w:pPr>
        <w:spacing w:after="120" w:line="276" w:lineRule="auto"/>
        <w:jc w:val="both"/>
        <w:rPr>
          <w:rFonts w:ascii="Arial" w:hAnsi="Arial" w:cs="Arial"/>
          <w:b/>
          <w:bCs/>
          <w:color w:val="CC0099"/>
          <w:sz w:val="20"/>
          <w:szCs w:val="20"/>
        </w:rPr>
      </w:pPr>
    </w:p>
    <w:p w14:paraId="0415ADF1" w14:textId="77777777" w:rsidR="00DF63DD" w:rsidRPr="00DF63DD" w:rsidRDefault="005744DE" w:rsidP="00DF63DD">
      <w:pPr>
        <w:spacing w:after="120" w:line="276" w:lineRule="auto"/>
        <w:jc w:val="both"/>
        <w:rPr>
          <w:rFonts w:ascii="Arial" w:hAnsi="Arial" w:cs="Arial"/>
          <w:sz w:val="20"/>
          <w:szCs w:val="20"/>
        </w:rPr>
      </w:pPr>
      <w:r w:rsidRPr="00E90A7A">
        <w:rPr>
          <w:rFonts w:ascii="Arial" w:hAnsi="Arial" w:cs="Arial"/>
          <w:sz w:val="20"/>
          <w:szCs w:val="20"/>
        </w:rPr>
        <w:t xml:space="preserve">TAURON Wytwarzanie S.A. zaprasza wszystkich potencjalnych Wykonawców do udziału w badaniu rynku dotyczącym realizacji </w:t>
      </w:r>
      <w:r w:rsidR="00B773BA" w:rsidRPr="00E90A7A">
        <w:rPr>
          <w:rFonts w:ascii="Arial" w:hAnsi="Arial" w:cs="Arial"/>
          <w:sz w:val="20"/>
          <w:szCs w:val="20"/>
        </w:rPr>
        <w:t>dostaw</w:t>
      </w:r>
      <w:r w:rsidRPr="00E90A7A">
        <w:rPr>
          <w:rFonts w:ascii="Arial" w:hAnsi="Arial" w:cs="Arial"/>
          <w:sz w:val="20"/>
          <w:szCs w:val="20"/>
        </w:rPr>
        <w:t>y</w:t>
      </w:r>
      <w:r w:rsidR="00B773BA" w:rsidRPr="00E90A7A">
        <w:rPr>
          <w:rFonts w:ascii="Arial" w:hAnsi="Arial" w:cs="Arial"/>
          <w:sz w:val="20"/>
          <w:szCs w:val="20"/>
        </w:rPr>
        <w:t xml:space="preserve"> fabrycznie nowych, nieregenerowanych </w:t>
      </w:r>
      <w:r w:rsidR="00DF63DD" w:rsidRPr="00DF63DD">
        <w:rPr>
          <w:rFonts w:ascii="Arial" w:hAnsi="Arial" w:cs="Arial"/>
          <w:sz w:val="20"/>
          <w:szCs w:val="20"/>
        </w:rPr>
        <w:t xml:space="preserve">rolek eliptycznych do przesiewacza walcowego węgla typu RSF 2460 zainstalowanego w Elektrowni Łagisza w Będzinie, wykonanych zgodnie </w:t>
      </w:r>
      <w:r w:rsidR="00DF63DD" w:rsidRPr="00DF63DD">
        <w:rPr>
          <w:rFonts w:ascii="Arial" w:hAnsi="Arial" w:cs="Arial"/>
          <w:bCs/>
          <w:iCs/>
          <w:sz w:val="20"/>
          <w:szCs w:val="20"/>
        </w:rPr>
        <w:t>ze wskazaną, udostępnioną przez Zamawiającego, dokumentacją techniczną</w:t>
      </w:r>
      <w:r w:rsidR="00DF63DD" w:rsidRPr="00DF63DD">
        <w:rPr>
          <w:rFonts w:ascii="Arial" w:hAnsi="Arial" w:cs="Arial"/>
          <w:sz w:val="20"/>
          <w:szCs w:val="20"/>
        </w:rPr>
        <w:t xml:space="preserve"> oraz wymaganiami opisanymi w niniejszym załączniku.  </w:t>
      </w:r>
    </w:p>
    <w:p w14:paraId="04C6CA5E" w14:textId="77777777" w:rsidR="005744DE" w:rsidRPr="005744DE" w:rsidRDefault="005744DE" w:rsidP="00E90A7A">
      <w:pPr>
        <w:numPr>
          <w:ilvl w:val="0"/>
          <w:numId w:val="3"/>
        </w:numPr>
        <w:autoSpaceDE w:val="0"/>
        <w:autoSpaceDN w:val="0"/>
        <w:adjustRightInd w:val="0"/>
        <w:spacing w:before="120" w:after="120" w:line="240" w:lineRule="auto"/>
        <w:ind w:left="284" w:hanging="284"/>
        <w:rPr>
          <w:rFonts w:ascii="Arial" w:eastAsiaTheme="minorHAnsi" w:hAnsi="Arial" w:cs="Arial"/>
          <w:b/>
          <w:color w:val="000000"/>
          <w:sz w:val="20"/>
          <w:szCs w:val="20"/>
          <w:lang w:eastAsia="en-US"/>
        </w:rPr>
      </w:pPr>
      <w:r w:rsidRPr="005744DE">
        <w:rPr>
          <w:rFonts w:ascii="Arial" w:eastAsiaTheme="minorHAnsi" w:hAnsi="Arial" w:cs="Arial"/>
          <w:b/>
          <w:color w:val="000000"/>
          <w:sz w:val="20"/>
          <w:szCs w:val="20"/>
          <w:lang w:eastAsia="en-US"/>
        </w:rPr>
        <w:t>Przedmiot oraz cel prowadzenia badania rynku</w:t>
      </w:r>
    </w:p>
    <w:p w14:paraId="48D607E8" w14:textId="2248B6EF" w:rsidR="005744DE" w:rsidRPr="00E90A7A" w:rsidRDefault="005744DE" w:rsidP="005744DE">
      <w:pPr>
        <w:spacing w:after="120" w:line="276" w:lineRule="auto"/>
        <w:ind w:left="284"/>
        <w:jc w:val="both"/>
        <w:rPr>
          <w:rFonts w:ascii="Arial" w:hAnsi="Arial" w:cs="Arial"/>
          <w:sz w:val="20"/>
          <w:szCs w:val="20"/>
        </w:rPr>
      </w:pPr>
      <w:r w:rsidRPr="00E90A7A">
        <w:rPr>
          <w:rFonts w:ascii="Arial" w:hAnsi="Arial" w:cs="Arial"/>
          <w:sz w:val="20"/>
          <w:szCs w:val="20"/>
        </w:rPr>
        <w:t>Celem badania rynku jest pozyskanie przez TAURON Wytwarzanie S.A. informacji w zakresie rozpoznania rynku potencjalnych Wykonawców mogących zrealizować dostawę</w:t>
      </w:r>
      <w:r w:rsidR="00AC3CDF">
        <w:rPr>
          <w:rFonts w:ascii="Arial" w:hAnsi="Arial" w:cs="Arial"/>
          <w:sz w:val="20"/>
          <w:szCs w:val="20"/>
        </w:rPr>
        <w:t xml:space="preserve"> części zamiennych w zakresie:</w:t>
      </w:r>
    </w:p>
    <w:tbl>
      <w:tblPr>
        <w:tblpPr w:leftFromText="141" w:rightFromText="141" w:bottomFromText="200" w:vertAnchor="text" w:horzAnchor="margin" w:tblpX="279" w:tblpY="17"/>
        <w:tblW w:w="8784" w:type="dxa"/>
        <w:tblLayout w:type="fixed"/>
        <w:tblCellMar>
          <w:left w:w="70" w:type="dxa"/>
          <w:right w:w="70" w:type="dxa"/>
        </w:tblCellMar>
        <w:tblLook w:val="04A0" w:firstRow="1" w:lastRow="0" w:firstColumn="1" w:lastColumn="0" w:noHBand="0" w:noVBand="1"/>
      </w:tblPr>
      <w:tblGrid>
        <w:gridCol w:w="421"/>
        <w:gridCol w:w="1417"/>
        <w:gridCol w:w="5670"/>
        <w:gridCol w:w="567"/>
        <w:gridCol w:w="709"/>
      </w:tblGrid>
      <w:tr w:rsidR="00B773BA" w:rsidRPr="00E90A7A" w14:paraId="6326E01B" w14:textId="77777777" w:rsidTr="00D3131E">
        <w:trPr>
          <w:trHeight w:val="422"/>
        </w:trPr>
        <w:tc>
          <w:tcPr>
            <w:tcW w:w="4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3399"/>
            <w:vAlign w:val="center"/>
            <w:hideMark/>
          </w:tcPr>
          <w:p w14:paraId="35A4EA69" w14:textId="77777777" w:rsidR="00B773BA" w:rsidRPr="00AC3CDF" w:rsidRDefault="00B773BA" w:rsidP="005744DE">
            <w:pPr>
              <w:spacing w:after="0" w:line="276" w:lineRule="auto"/>
              <w:jc w:val="center"/>
              <w:rPr>
                <w:rFonts w:cstheme="minorHAnsi"/>
                <w:b/>
                <w:bCs/>
                <w:color w:val="FFFFFF" w:themeColor="background1"/>
                <w:sz w:val="16"/>
                <w:szCs w:val="20"/>
              </w:rPr>
            </w:pPr>
            <w:r w:rsidRPr="00AC3CDF">
              <w:rPr>
                <w:rFonts w:cstheme="minorHAnsi"/>
                <w:b/>
                <w:bCs/>
                <w:color w:val="FFFFFF" w:themeColor="background1"/>
                <w:sz w:val="16"/>
                <w:szCs w:val="20"/>
              </w:rPr>
              <w:t>L.p.</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3399"/>
            <w:vAlign w:val="center"/>
            <w:hideMark/>
          </w:tcPr>
          <w:p w14:paraId="12C19D9B" w14:textId="77777777" w:rsidR="00B773BA" w:rsidRPr="00AC3CDF" w:rsidRDefault="00B773BA" w:rsidP="005744DE">
            <w:pPr>
              <w:spacing w:after="0" w:line="276" w:lineRule="auto"/>
              <w:jc w:val="center"/>
              <w:rPr>
                <w:rFonts w:cstheme="minorHAnsi"/>
                <w:b/>
                <w:bCs/>
                <w:color w:val="FFFFFF" w:themeColor="background1"/>
                <w:sz w:val="16"/>
                <w:szCs w:val="20"/>
              </w:rPr>
            </w:pPr>
            <w:r w:rsidRPr="00AC3CDF">
              <w:rPr>
                <w:rFonts w:cstheme="minorHAnsi"/>
                <w:b/>
                <w:bCs/>
                <w:color w:val="FFFFFF" w:themeColor="background1"/>
                <w:sz w:val="16"/>
                <w:szCs w:val="20"/>
              </w:rPr>
              <w:t>Nr pozycji</w:t>
            </w:r>
          </w:p>
        </w:tc>
        <w:tc>
          <w:tcPr>
            <w:tcW w:w="5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3399"/>
            <w:vAlign w:val="center"/>
            <w:hideMark/>
          </w:tcPr>
          <w:p w14:paraId="28C80685" w14:textId="77777777" w:rsidR="00B773BA" w:rsidRPr="00AC3CDF" w:rsidRDefault="00B773BA" w:rsidP="005744DE">
            <w:pPr>
              <w:spacing w:after="0" w:line="276" w:lineRule="auto"/>
              <w:jc w:val="center"/>
              <w:rPr>
                <w:rFonts w:cstheme="minorHAnsi"/>
                <w:b/>
                <w:bCs/>
                <w:color w:val="FFFFFF" w:themeColor="background1"/>
                <w:sz w:val="16"/>
                <w:szCs w:val="20"/>
              </w:rPr>
            </w:pPr>
            <w:r w:rsidRPr="00AC3CDF">
              <w:rPr>
                <w:rFonts w:cstheme="minorHAnsi"/>
                <w:b/>
                <w:bCs/>
                <w:color w:val="FFFFFF" w:themeColor="background1"/>
                <w:sz w:val="16"/>
                <w:szCs w:val="20"/>
              </w:rPr>
              <w:t>Opis</w:t>
            </w: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3399"/>
            <w:vAlign w:val="center"/>
            <w:hideMark/>
          </w:tcPr>
          <w:p w14:paraId="1CAEF389" w14:textId="77777777" w:rsidR="00B773BA" w:rsidRPr="00AC3CDF" w:rsidRDefault="00B773BA" w:rsidP="005744DE">
            <w:pPr>
              <w:spacing w:after="0" w:line="276" w:lineRule="auto"/>
              <w:jc w:val="center"/>
              <w:rPr>
                <w:rFonts w:cstheme="minorHAnsi"/>
                <w:b/>
                <w:bCs/>
                <w:color w:val="FFFFFF" w:themeColor="background1"/>
                <w:sz w:val="16"/>
                <w:szCs w:val="20"/>
              </w:rPr>
            </w:pPr>
            <w:r w:rsidRPr="00AC3CDF">
              <w:rPr>
                <w:rFonts w:cstheme="minorHAnsi"/>
                <w:b/>
                <w:bCs/>
                <w:color w:val="FFFFFF" w:themeColor="background1"/>
                <w:sz w:val="16"/>
                <w:szCs w:val="20"/>
              </w:rPr>
              <w:t>J/M</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C3399"/>
            <w:vAlign w:val="center"/>
            <w:hideMark/>
          </w:tcPr>
          <w:p w14:paraId="7EC192BA" w14:textId="77777777" w:rsidR="00B773BA" w:rsidRPr="00AC3CDF" w:rsidRDefault="00B773BA" w:rsidP="005744DE">
            <w:pPr>
              <w:spacing w:after="0" w:line="276" w:lineRule="auto"/>
              <w:jc w:val="center"/>
              <w:rPr>
                <w:rFonts w:cstheme="minorHAnsi"/>
                <w:b/>
                <w:bCs/>
                <w:color w:val="FFFFFF" w:themeColor="background1"/>
                <w:sz w:val="16"/>
                <w:szCs w:val="20"/>
              </w:rPr>
            </w:pPr>
            <w:r w:rsidRPr="00AC3CDF">
              <w:rPr>
                <w:rFonts w:cstheme="minorHAnsi"/>
                <w:b/>
                <w:bCs/>
                <w:color w:val="FFFFFF" w:themeColor="background1"/>
                <w:sz w:val="16"/>
                <w:szCs w:val="20"/>
              </w:rPr>
              <w:t>Ilość</w:t>
            </w:r>
          </w:p>
        </w:tc>
      </w:tr>
      <w:tr w:rsidR="00DF63DD" w:rsidRPr="00E90A7A" w14:paraId="3FC66E78" w14:textId="77777777" w:rsidTr="00DF63DD">
        <w:trPr>
          <w:trHeight w:val="692"/>
        </w:trPr>
        <w:tc>
          <w:tcPr>
            <w:tcW w:w="421" w:type="dxa"/>
            <w:tcBorders>
              <w:top w:val="single" w:sz="4" w:space="0" w:color="808080"/>
              <w:left w:val="single" w:sz="4" w:space="0" w:color="808080"/>
              <w:bottom w:val="single" w:sz="4" w:space="0" w:color="808080"/>
              <w:right w:val="single" w:sz="4" w:space="0" w:color="808080"/>
            </w:tcBorders>
            <w:vAlign w:val="center"/>
            <w:hideMark/>
          </w:tcPr>
          <w:p w14:paraId="6570536F" w14:textId="6752002C" w:rsidR="00DF63DD" w:rsidRPr="00D3131E" w:rsidRDefault="00DF63DD" w:rsidP="00DF63DD">
            <w:pPr>
              <w:spacing w:after="0" w:line="240" w:lineRule="auto"/>
              <w:jc w:val="center"/>
              <w:rPr>
                <w:rFonts w:cstheme="minorHAnsi"/>
                <w:color w:val="000000"/>
                <w:sz w:val="18"/>
                <w:szCs w:val="18"/>
              </w:rPr>
            </w:pPr>
            <w:r w:rsidRPr="002A58DF">
              <w:rPr>
                <w:rFonts w:ascii="Arial" w:eastAsia="Times New Roman" w:hAnsi="Arial" w:cs="Arial"/>
                <w:color w:val="000000"/>
                <w:sz w:val="16"/>
                <w:szCs w:val="18"/>
              </w:rPr>
              <w:t>1</w:t>
            </w:r>
          </w:p>
        </w:tc>
        <w:tc>
          <w:tcPr>
            <w:tcW w:w="1417" w:type="dxa"/>
            <w:tcBorders>
              <w:top w:val="single" w:sz="4" w:space="0" w:color="808080"/>
              <w:left w:val="nil"/>
              <w:bottom w:val="single" w:sz="4" w:space="0" w:color="808080"/>
              <w:right w:val="single" w:sz="4" w:space="0" w:color="808080"/>
            </w:tcBorders>
            <w:vAlign w:val="center"/>
            <w:hideMark/>
          </w:tcPr>
          <w:p w14:paraId="213DAB2F" w14:textId="7EF6EB37" w:rsidR="00DF63DD" w:rsidRPr="00D3131E" w:rsidRDefault="00DF63DD" w:rsidP="00DF63DD">
            <w:pPr>
              <w:spacing w:after="0" w:line="240" w:lineRule="auto"/>
              <w:jc w:val="center"/>
              <w:rPr>
                <w:rFonts w:cstheme="minorHAnsi"/>
                <w:color w:val="000000"/>
                <w:sz w:val="18"/>
                <w:szCs w:val="18"/>
              </w:rPr>
            </w:pPr>
            <w:r w:rsidRPr="002A58DF">
              <w:rPr>
                <w:rFonts w:ascii="Arial" w:eastAsia="Times New Roman" w:hAnsi="Arial" w:cs="Arial"/>
                <w:color w:val="000000"/>
                <w:sz w:val="16"/>
                <w:szCs w:val="18"/>
              </w:rPr>
              <w:t>344-800-521-0</w:t>
            </w:r>
          </w:p>
        </w:tc>
        <w:tc>
          <w:tcPr>
            <w:tcW w:w="5670" w:type="dxa"/>
            <w:tcBorders>
              <w:top w:val="single" w:sz="4" w:space="0" w:color="808080"/>
              <w:left w:val="nil"/>
              <w:bottom w:val="single" w:sz="4" w:space="0" w:color="808080"/>
              <w:right w:val="single" w:sz="4" w:space="0" w:color="808080"/>
            </w:tcBorders>
            <w:vAlign w:val="center"/>
            <w:hideMark/>
          </w:tcPr>
          <w:p w14:paraId="55DCE617" w14:textId="30EAB8F1" w:rsidR="00DF63DD" w:rsidRPr="00D3131E" w:rsidRDefault="00DF63DD" w:rsidP="00DF63DD">
            <w:pPr>
              <w:spacing w:after="0" w:line="240" w:lineRule="auto"/>
              <w:rPr>
                <w:rFonts w:cstheme="minorHAnsi"/>
                <w:color w:val="000000"/>
                <w:sz w:val="18"/>
                <w:szCs w:val="18"/>
              </w:rPr>
            </w:pPr>
            <w:r w:rsidRPr="002A58DF">
              <w:rPr>
                <w:rFonts w:ascii="Arial" w:eastAsia="Times New Roman" w:hAnsi="Arial" w:cs="Arial"/>
                <w:color w:val="000000"/>
                <w:sz w:val="16"/>
                <w:szCs w:val="18"/>
              </w:rPr>
              <w:t>ROLKA ELIPTYCZNA</w:t>
            </w:r>
            <w:r w:rsidR="005C5A74">
              <w:rPr>
                <w:rFonts w:ascii="Arial" w:eastAsia="Times New Roman" w:hAnsi="Arial" w:cs="Arial"/>
                <w:color w:val="000000"/>
                <w:sz w:val="16"/>
                <w:szCs w:val="18"/>
              </w:rPr>
              <w:t xml:space="preserve"> </w:t>
            </w:r>
            <w:r w:rsidRPr="002A58DF">
              <w:rPr>
                <w:rFonts w:ascii="Arial" w:eastAsia="Times New Roman" w:hAnsi="Arial" w:cs="Arial"/>
                <w:color w:val="000000"/>
                <w:sz w:val="16"/>
                <w:szCs w:val="18"/>
              </w:rPr>
              <w:t>– PRZESIEWACZ WLACOWY WĘGLA TYPU RSF 2460RYS JAWIR-06.001.0</w:t>
            </w:r>
            <w:r w:rsidR="005C5A74">
              <w:rPr>
                <w:rFonts w:ascii="Arial" w:eastAsia="Times New Roman" w:hAnsi="Arial" w:cs="Arial"/>
                <w:color w:val="000000"/>
                <w:sz w:val="16"/>
                <w:szCs w:val="18"/>
              </w:rPr>
              <w:t>*</w:t>
            </w:r>
          </w:p>
        </w:tc>
        <w:tc>
          <w:tcPr>
            <w:tcW w:w="567" w:type="dxa"/>
            <w:tcBorders>
              <w:top w:val="single" w:sz="4" w:space="0" w:color="808080"/>
              <w:left w:val="nil"/>
              <w:bottom w:val="single" w:sz="4" w:space="0" w:color="808080"/>
              <w:right w:val="single" w:sz="4" w:space="0" w:color="808080"/>
            </w:tcBorders>
            <w:vAlign w:val="center"/>
            <w:hideMark/>
          </w:tcPr>
          <w:p w14:paraId="1673ED27" w14:textId="63924A23" w:rsidR="00DF63DD" w:rsidRPr="00D3131E" w:rsidRDefault="00DF63DD" w:rsidP="00DF63DD">
            <w:pPr>
              <w:spacing w:after="0" w:line="240" w:lineRule="auto"/>
              <w:jc w:val="center"/>
              <w:rPr>
                <w:rFonts w:cstheme="minorHAnsi"/>
                <w:color w:val="000000"/>
                <w:sz w:val="18"/>
                <w:szCs w:val="18"/>
              </w:rPr>
            </w:pPr>
            <w:r w:rsidRPr="002A58DF">
              <w:rPr>
                <w:rFonts w:ascii="Arial" w:eastAsia="Times New Roman" w:hAnsi="Arial" w:cs="Arial"/>
                <w:color w:val="000000"/>
                <w:sz w:val="16"/>
                <w:szCs w:val="18"/>
              </w:rPr>
              <w:t>szt.</w:t>
            </w:r>
          </w:p>
        </w:tc>
        <w:tc>
          <w:tcPr>
            <w:tcW w:w="709" w:type="dxa"/>
            <w:tcBorders>
              <w:top w:val="single" w:sz="4" w:space="0" w:color="808080"/>
              <w:left w:val="nil"/>
              <w:bottom w:val="single" w:sz="4" w:space="0" w:color="808080"/>
              <w:right w:val="single" w:sz="4" w:space="0" w:color="808080"/>
            </w:tcBorders>
            <w:vAlign w:val="center"/>
            <w:hideMark/>
          </w:tcPr>
          <w:p w14:paraId="785DC11D" w14:textId="04F0E931" w:rsidR="00DF63DD" w:rsidRPr="00D3131E" w:rsidRDefault="00DF63DD" w:rsidP="00DF63DD">
            <w:pPr>
              <w:spacing w:after="0" w:line="240" w:lineRule="auto"/>
              <w:jc w:val="center"/>
              <w:rPr>
                <w:rFonts w:cstheme="minorHAnsi"/>
                <w:color w:val="000000"/>
                <w:sz w:val="18"/>
                <w:szCs w:val="18"/>
              </w:rPr>
            </w:pPr>
            <w:r>
              <w:rPr>
                <w:rFonts w:ascii="Arial" w:eastAsia="Times New Roman" w:hAnsi="Arial" w:cs="Arial"/>
                <w:color w:val="000000"/>
                <w:sz w:val="16"/>
                <w:szCs w:val="18"/>
              </w:rPr>
              <w:t>88</w:t>
            </w:r>
          </w:p>
        </w:tc>
      </w:tr>
    </w:tbl>
    <w:p w14:paraId="1A38EE3D" w14:textId="0B9559C1" w:rsidR="005C5A74" w:rsidRPr="005C5A74" w:rsidRDefault="005C5A74" w:rsidP="005C5A74">
      <w:pPr>
        <w:spacing w:after="120" w:line="276" w:lineRule="auto"/>
        <w:ind w:left="426" w:hanging="142"/>
        <w:jc w:val="both"/>
        <w:rPr>
          <w:rFonts w:ascii="Arial" w:eastAsia="Calibri" w:hAnsi="Arial" w:cs="Arial"/>
          <w:bCs/>
          <w:sz w:val="20"/>
          <w:szCs w:val="20"/>
        </w:rPr>
      </w:pPr>
      <w:r w:rsidRPr="005C5A74">
        <w:rPr>
          <w:rFonts w:ascii="Arial" w:eastAsia="Calibri" w:hAnsi="Arial" w:cs="Arial"/>
          <w:bCs/>
          <w:sz w:val="20"/>
          <w:szCs w:val="20"/>
        </w:rPr>
        <w:t>*</w:t>
      </w:r>
      <w:r>
        <w:rPr>
          <w:rFonts w:ascii="Arial" w:eastAsia="Calibri" w:hAnsi="Arial" w:cs="Arial"/>
          <w:bCs/>
          <w:sz w:val="20"/>
          <w:szCs w:val="20"/>
        </w:rPr>
        <w:tab/>
      </w:r>
      <w:r w:rsidRPr="005C5A74">
        <w:rPr>
          <w:rFonts w:ascii="Arial" w:eastAsia="Calibri" w:hAnsi="Arial" w:cs="Arial"/>
          <w:bCs/>
          <w:sz w:val="20"/>
          <w:szCs w:val="20"/>
        </w:rPr>
        <w:t xml:space="preserve">Uwaga: Wymiary płaszcza rolki podane w dokumentacji stanowią materiał wyjściowy dla utwardzenia powierzchni przez napawanie. Dla innych metod utwardzenia powierzchni płaszcza rolki wymiary należy dobrać indywidualnie przy niezmienionych wymiarach podanych w wymaganiach technicznych. </w:t>
      </w:r>
    </w:p>
    <w:p w14:paraId="0C82DFC7" w14:textId="7B265630" w:rsidR="00876620" w:rsidRPr="00E83EF1" w:rsidRDefault="00876620" w:rsidP="00876620">
      <w:pPr>
        <w:widowControl w:val="0"/>
        <w:numPr>
          <w:ilvl w:val="0"/>
          <w:numId w:val="12"/>
        </w:numPr>
        <w:spacing w:before="120" w:after="0" w:line="360" w:lineRule="auto"/>
        <w:ind w:left="284" w:hanging="284"/>
        <w:contextualSpacing/>
        <w:rPr>
          <w:rFonts w:ascii="Arial" w:eastAsia="Calibri" w:hAnsi="Arial" w:cs="Arial"/>
          <w:b/>
          <w:sz w:val="20"/>
          <w:szCs w:val="20"/>
          <w:u w:val="single"/>
        </w:rPr>
      </w:pPr>
      <w:r w:rsidRPr="00E83EF1">
        <w:rPr>
          <w:rFonts w:ascii="Arial" w:eastAsia="Calibri" w:hAnsi="Arial" w:cs="Arial"/>
          <w:b/>
          <w:sz w:val="20"/>
          <w:szCs w:val="20"/>
          <w:lang w:eastAsia="en-US"/>
        </w:rPr>
        <w:t>Wymagania</w:t>
      </w:r>
      <w:r w:rsidRPr="00E83EF1">
        <w:rPr>
          <w:rFonts w:ascii="Arial" w:eastAsia="Calibri" w:hAnsi="Arial" w:cs="Arial"/>
          <w:b/>
          <w:sz w:val="20"/>
          <w:szCs w:val="20"/>
        </w:rPr>
        <w:t xml:space="preserve"> techniczne</w:t>
      </w:r>
    </w:p>
    <w:p w14:paraId="1964104B" w14:textId="77777777" w:rsidR="00DF63DD" w:rsidRPr="00DF63DD" w:rsidRDefault="00DF63DD" w:rsidP="00DF63DD">
      <w:pPr>
        <w:spacing w:before="120" w:after="120" w:line="276" w:lineRule="auto"/>
        <w:ind w:left="284"/>
        <w:jc w:val="both"/>
        <w:rPr>
          <w:rFonts w:ascii="Arial" w:eastAsia="Calibri" w:hAnsi="Arial" w:cs="Arial"/>
          <w:sz w:val="20"/>
          <w:szCs w:val="20"/>
        </w:rPr>
      </w:pPr>
      <w:r w:rsidRPr="00DF63DD">
        <w:rPr>
          <w:rFonts w:ascii="Arial" w:eastAsia="Times New Roman" w:hAnsi="Arial" w:cs="Arial"/>
          <w:sz w:val="20"/>
          <w:szCs w:val="20"/>
        </w:rPr>
        <w:t xml:space="preserve">Przesiewacze walcowe typu RSF 2460 wyprodukowane przez Firmę SANDVIK są zabudowane w ciągach nawęglania bloku 460 MW. Są one wykonane m.in. z szeregu owalnych walców, które obracając się w tym samym kierunku transportują strugę węgla do kruszarek węgla, które znajdują się za przesiewaczami nr 2 i 4. Podczas przemieszczania strugi węgla po rolkach przesiewacza (Rys. nr 1) następuje segregacja strugi na podziarno i nadziarno odpowiednio do wielkości szczelin pomiędzy rolkami. W ciągu nawęglania zewnętrznego zabudowane są cztery przesiewacze – Linia A – Przesiewacz walcowy nr 1 i 2, Linia B – przesiewacz walcowy nr 3 i 4. W trakcie procesu nawęglania kotła fluidalnego bloku 460 MW na parametry nadkrytyczne następuje zużywanie się rolek eliptycznych, co uznajemy za zjawisko naturalne. Przyczyną takiego stanu rzeczy jest silne, erozyjne działanie strugi węgla na całej długości rolek. </w:t>
      </w:r>
    </w:p>
    <w:p w14:paraId="2ED1C36C" w14:textId="77777777" w:rsidR="00DF63DD" w:rsidRPr="00DF63DD" w:rsidRDefault="00DF63DD" w:rsidP="00DF63DD">
      <w:pPr>
        <w:spacing w:after="120" w:line="276" w:lineRule="auto"/>
        <w:jc w:val="both"/>
        <w:rPr>
          <w:rFonts w:ascii="Arial" w:eastAsia="Times New Roman" w:hAnsi="Arial" w:cs="Arial"/>
          <w:sz w:val="20"/>
          <w:szCs w:val="20"/>
        </w:rPr>
      </w:pPr>
      <w:r w:rsidRPr="00DF63DD">
        <w:rPr>
          <w:rFonts w:ascii="Arial" w:eastAsia="Times New Roman" w:hAnsi="Arial" w:cs="Arial"/>
          <w:noProof/>
          <w:sz w:val="20"/>
          <w:szCs w:val="20"/>
        </w:rPr>
        <mc:AlternateContent>
          <mc:Choice Requires="wps">
            <w:drawing>
              <wp:anchor distT="0" distB="0" distL="114300" distR="114300" simplePos="0" relativeHeight="251666432" behindDoc="0" locked="0" layoutInCell="1" allowOverlap="1" wp14:anchorId="3C290903" wp14:editId="0D4B923B">
                <wp:simplePos x="0" y="0"/>
                <wp:positionH relativeFrom="column">
                  <wp:posOffset>2865755</wp:posOffset>
                </wp:positionH>
                <wp:positionV relativeFrom="paragraph">
                  <wp:posOffset>116546</wp:posOffset>
                </wp:positionV>
                <wp:extent cx="2138680" cy="243205"/>
                <wp:effectExtent l="0" t="0" r="13970" b="23495"/>
                <wp:wrapNone/>
                <wp:docPr id="2" name="Pole tekstowe 2"/>
                <wp:cNvGraphicFramePr/>
                <a:graphic xmlns:a="http://schemas.openxmlformats.org/drawingml/2006/main">
                  <a:graphicData uri="http://schemas.microsoft.com/office/word/2010/wordprocessingShape">
                    <wps:wsp>
                      <wps:cNvSpPr txBox="1"/>
                      <wps:spPr>
                        <a:xfrm>
                          <a:off x="0" y="0"/>
                          <a:ext cx="2138680" cy="243205"/>
                        </a:xfrm>
                        <a:prstGeom prst="rect">
                          <a:avLst/>
                        </a:prstGeom>
                        <a:solidFill>
                          <a:sysClr val="window" lastClr="FFFFFF"/>
                        </a:solidFill>
                        <a:ln w="6350">
                          <a:solidFill>
                            <a:prstClr val="black"/>
                          </a:solidFill>
                        </a:ln>
                        <a:effectLst/>
                      </wps:spPr>
                      <wps:txbx>
                        <w:txbxContent>
                          <w:p w14:paraId="18E11087" w14:textId="77777777" w:rsidR="00DF63DD" w:rsidRDefault="00DF63DD" w:rsidP="00DF63DD">
                            <w:pPr>
                              <w:rPr>
                                <w:sz w:val="16"/>
                                <w:szCs w:val="16"/>
                              </w:rPr>
                            </w:pPr>
                            <w:r>
                              <w:rPr>
                                <w:sz w:val="16"/>
                                <w:szCs w:val="16"/>
                              </w:rPr>
                              <w:t>Kierunek przemieszczania się strugi węgla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290903" id="_x0000_t202" coordsize="21600,21600" o:spt="202" path="m,l,21600r21600,l21600,xe">
                <v:stroke joinstyle="miter"/>
                <v:path gradientshapeok="t" o:connecttype="rect"/>
              </v:shapetype>
              <v:shape id="Pole tekstowe 2" o:spid="_x0000_s1026" type="#_x0000_t202" style="position:absolute;left:0;text-align:left;margin-left:225.65pt;margin-top:9.2pt;width:168.4pt;height:19.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" fillcolor="window" strokeweight=".5pt">
                <v:textbox>
                  <w:txbxContent>
                    <w:p w14:paraId="18E11087" w14:textId="77777777" w:rsidR="00DF63DD" w:rsidRDefault="00DF63DD" w:rsidP="00DF63DD">
                      <w:pPr>
                        <w:rPr>
                          <w:sz w:val="16"/>
                          <w:szCs w:val="16"/>
                        </w:rPr>
                      </w:pPr>
                      <w:r>
                        <w:rPr>
                          <w:sz w:val="16"/>
                          <w:szCs w:val="16"/>
                        </w:rPr>
                        <w:t>Kierunek przemieszczania się strugi węgla</w:t>
                      </w:r>
                    </w:p>
                  </w:txbxContent>
                </v:textbox>
              </v:shape>
            </w:pict>
          </mc:Fallback>
        </mc:AlternateContent>
      </w:r>
    </w:p>
    <w:p w14:paraId="4042C639" w14:textId="77777777" w:rsidR="00DF63DD" w:rsidRPr="00DF63DD" w:rsidRDefault="00DF63DD" w:rsidP="00DF63DD">
      <w:pPr>
        <w:keepNext/>
        <w:spacing w:after="120" w:line="276" w:lineRule="auto"/>
        <w:ind w:left="360"/>
        <w:jc w:val="center"/>
        <w:rPr>
          <w:rFonts w:ascii="Calibri" w:eastAsia="Times New Roman" w:hAnsi="Calibri" w:cs="Times New Roman"/>
          <w:sz w:val="20"/>
        </w:rPr>
      </w:pPr>
      <w:r w:rsidRPr="00DF63DD">
        <w:rPr>
          <w:rFonts w:ascii="Arial" w:eastAsia="Times New Roman" w:hAnsi="Arial" w:cs="Arial"/>
          <w:noProof/>
          <w:sz w:val="20"/>
          <w:szCs w:val="20"/>
        </w:rPr>
        <mc:AlternateContent>
          <mc:Choice Requires="wps">
            <w:drawing>
              <wp:anchor distT="0" distB="0" distL="114300" distR="114300" simplePos="0" relativeHeight="251665408" behindDoc="0" locked="0" layoutInCell="1" allowOverlap="1" wp14:anchorId="2735A89E" wp14:editId="50927E4E">
                <wp:simplePos x="0" y="0"/>
                <wp:positionH relativeFrom="column">
                  <wp:posOffset>2275205</wp:posOffset>
                </wp:positionH>
                <wp:positionV relativeFrom="paragraph">
                  <wp:posOffset>-1270</wp:posOffset>
                </wp:positionV>
                <wp:extent cx="574040" cy="0"/>
                <wp:effectExtent l="0" t="0" r="35560" b="19050"/>
                <wp:wrapNone/>
                <wp:docPr id="5" name="Łącznik prosty 5"/>
                <wp:cNvGraphicFramePr/>
                <a:graphic xmlns:a="http://schemas.openxmlformats.org/drawingml/2006/main">
                  <a:graphicData uri="http://schemas.microsoft.com/office/word/2010/wordprocessingShape">
                    <wps:wsp>
                      <wps:cNvCnPr/>
                      <wps:spPr>
                        <a:xfrm>
                          <a:off x="0" y="0"/>
                          <a:ext cx="5740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BAD2973" id="Łącznik prosty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15pt,-.1pt" to="224.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" strokecolor="#4a7ebb"/>
            </w:pict>
          </mc:Fallback>
        </mc:AlternateContent>
      </w:r>
      <w:r w:rsidRPr="00DF63DD">
        <w:rPr>
          <w:rFonts w:ascii="Arial" w:eastAsia="Times New Roman" w:hAnsi="Arial" w:cs="Arial"/>
          <w:noProof/>
          <w:sz w:val="20"/>
          <w:szCs w:val="20"/>
        </w:rPr>
        <mc:AlternateContent>
          <mc:Choice Requires="wps">
            <w:drawing>
              <wp:anchor distT="0" distB="0" distL="114300" distR="114300" simplePos="0" relativeHeight="251664384" behindDoc="0" locked="0" layoutInCell="1" allowOverlap="1" wp14:anchorId="1F044610" wp14:editId="0200917C">
                <wp:simplePos x="0" y="0"/>
                <wp:positionH relativeFrom="column">
                  <wp:posOffset>2275205</wp:posOffset>
                </wp:positionH>
                <wp:positionV relativeFrom="paragraph">
                  <wp:posOffset>-1270</wp:posOffset>
                </wp:positionV>
                <wp:extent cx="345440" cy="147320"/>
                <wp:effectExtent l="0" t="0" r="16510" b="24130"/>
                <wp:wrapNone/>
                <wp:docPr id="6" name="Łącznik prosty 6"/>
                <wp:cNvGraphicFramePr/>
                <a:graphic xmlns:a="http://schemas.openxmlformats.org/drawingml/2006/main">
                  <a:graphicData uri="http://schemas.microsoft.com/office/word/2010/wordprocessingShape">
                    <wps:wsp>
                      <wps:cNvCnPr/>
                      <wps:spPr>
                        <a:xfrm flipH="1" flipV="1">
                          <a:off x="0" y="0"/>
                          <a:ext cx="345440" cy="14732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35EDEF9" id="Łącznik prosty 6"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15pt,-.1pt" to="206.3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" strokecolor="#4a7ebb"/>
            </w:pict>
          </mc:Fallback>
        </mc:AlternateContent>
      </w:r>
      <w:r w:rsidRPr="00DF63DD">
        <w:rPr>
          <w:rFonts w:ascii="Arial" w:eastAsia="Times New Roman" w:hAnsi="Arial" w:cs="Arial"/>
          <w:noProof/>
          <w:sz w:val="20"/>
          <w:szCs w:val="20"/>
        </w:rPr>
        <mc:AlternateContent>
          <mc:Choice Requires="wps">
            <w:drawing>
              <wp:anchor distT="0" distB="0" distL="114300" distR="114300" simplePos="0" relativeHeight="251663360" behindDoc="0" locked="0" layoutInCell="1" allowOverlap="1" wp14:anchorId="6AD9E1F7" wp14:editId="43BEA91C">
                <wp:simplePos x="0" y="0"/>
                <wp:positionH relativeFrom="column">
                  <wp:posOffset>2275205</wp:posOffset>
                </wp:positionH>
                <wp:positionV relativeFrom="paragraph">
                  <wp:posOffset>-1270</wp:posOffset>
                </wp:positionV>
                <wp:extent cx="172720" cy="212725"/>
                <wp:effectExtent l="0" t="0" r="17780" b="15875"/>
                <wp:wrapNone/>
                <wp:docPr id="7" name="Łącznik prosty 7"/>
                <wp:cNvGraphicFramePr/>
                <a:graphic xmlns:a="http://schemas.openxmlformats.org/drawingml/2006/main">
                  <a:graphicData uri="http://schemas.microsoft.com/office/word/2010/wordprocessingShape">
                    <wps:wsp>
                      <wps:cNvCnPr/>
                      <wps:spPr>
                        <a:xfrm flipH="1" flipV="1">
                          <a:off x="0" y="0"/>
                          <a:ext cx="172720" cy="21272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1FA0FF5" id="Łącznik prosty 7"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15pt,-.1pt" to="192.7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" strokecolor="#4a7ebb"/>
            </w:pict>
          </mc:Fallback>
        </mc:AlternateContent>
      </w:r>
      <w:r w:rsidRPr="00DF63DD">
        <w:rPr>
          <w:rFonts w:ascii="Arial" w:eastAsia="Times New Roman" w:hAnsi="Arial" w:cs="Arial"/>
          <w:noProof/>
          <w:sz w:val="20"/>
          <w:szCs w:val="20"/>
        </w:rPr>
        <mc:AlternateContent>
          <mc:Choice Requires="wps">
            <w:drawing>
              <wp:anchor distT="0" distB="0" distL="114300" distR="114300" simplePos="0" relativeHeight="251662336" behindDoc="0" locked="0" layoutInCell="1" allowOverlap="1" wp14:anchorId="046A62A1" wp14:editId="00566A99">
                <wp:simplePos x="0" y="0"/>
                <wp:positionH relativeFrom="column">
                  <wp:posOffset>2239645</wp:posOffset>
                </wp:positionH>
                <wp:positionV relativeFrom="paragraph">
                  <wp:posOffset>-1270</wp:posOffset>
                </wp:positionV>
                <wp:extent cx="35560" cy="213360"/>
                <wp:effectExtent l="0" t="0" r="21590" b="15240"/>
                <wp:wrapNone/>
                <wp:docPr id="8" name="Łącznik prosty 8"/>
                <wp:cNvGraphicFramePr/>
                <a:graphic xmlns:a="http://schemas.openxmlformats.org/drawingml/2006/main">
                  <a:graphicData uri="http://schemas.microsoft.com/office/word/2010/wordprocessingShape">
                    <wps:wsp>
                      <wps:cNvCnPr/>
                      <wps:spPr>
                        <a:xfrm flipV="1">
                          <a:off x="0" y="0"/>
                          <a:ext cx="35560" cy="21272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87C18B3" id="Łącznik prosty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35pt,-.1pt" to="179.1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" strokecolor="#4a7ebb"/>
            </w:pict>
          </mc:Fallback>
        </mc:AlternateContent>
      </w:r>
      <w:r w:rsidRPr="00DF63DD">
        <w:rPr>
          <w:rFonts w:ascii="Arial" w:eastAsia="Times New Roman" w:hAnsi="Arial" w:cs="Arial"/>
          <w:noProof/>
          <w:sz w:val="20"/>
          <w:szCs w:val="20"/>
        </w:rPr>
        <mc:AlternateContent>
          <mc:Choice Requires="wps">
            <w:drawing>
              <wp:anchor distT="0" distB="0" distL="114300" distR="114300" simplePos="0" relativeHeight="251659264" behindDoc="0" locked="0" layoutInCell="1" allowOverlap="1" wp14:anchorId="0E44143A" wp14:editId="64C8A1BA">
                <wp:simplePos x="0" y="0"/>
                <wp:positionH relativeFrom="column">
                  <wp:posOffset>2196465</wp:posOffset>
                </wp:positionH>
                <wp:positionV relativeFrom="paragraph">
                  <wp:posOffset>236220</wp:posOffset>
                </wp:positionV>
                <wp:extent cx="135890" cy="154305"/>
                <wp:effectExtent l="38100" t="38100" r="16510" b="0"/>
                <wp:wrapNone/>
                <wp:docPr id="9" name="Strzałka w dół 9"/>
                <wp:cNvGraphicFramePr/>
                <a:graphic xmlns:a="http://schemas.openxmlformats.org/drawingml/2006/main">
                  <a:graphicData uri="http://schemas.microsoft.com/office/word/2010/wordprocessingShape">
                    <wps:wsp>
                      <wps:cNvSpPr/>
                      <wps:spPr>
                        <a:xfrm rot="19119872">
                          <a:off x="0" y="0"/>
                          <a:ext cx="135890" cy="15430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FB18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9" o:spid="_x0000_s1026" type="#_x0000_t67" style="position:absolute;margin-left:172.95pt;margin-top:18.6pt;width:10.7pt;height:12.15pt;rotation:-270896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" adj="12089" fillcolor="#4f81bd" strokecolor="#385d8a" strokeweight="2pt"/>
            </w:pict>
          </mc:Fallback>
        </mc:AlternateContent>
      </w:r>
      <w:r w:rsidRPr="00DF63DD">
        <w:rPr>
          <w:rFonts w:ascii="Arial" w:eastAsia="Times New Roman" w:hAnsi="Arial" w:cs="Arial"/>
          <w:noProof/>
          <w:sz w:val="20"/>
          <w:szCs w:val="20"/>
        </w:rPr>
        <mc:AlternateContent>
          <mc:Choice Requires="wps">
            <w:drawing>
              <wp:anchor distT="0" distB="0" distL="114300" distR="114300" simplePos="0" relativeHeight="251661312" behindDoc="0" locked="0" layoutInCell="1" allowOverlap="1" wp14:anchorId="7FF14EAA" wp14:editId="6763C9F7">
                <wp:simplePos x="0" y="0"/>
                <wp:positionH relativeFrom="column">
                  <wp:posOffset>2599690</wp:posOffset>
                </wp:positionH>
                <wp:positionV relativeFrom="paragraph">
                  <wp:posOffset>135890</wp:posOffset>
                </wp:positionV>
                <wp:extent cx="140335" cy="165100"/>
                <wp:effectExtent l="38100" t="38100" r="12065" b="6350"/>
                <wp:wrapNone/>
                <wp:docPr id="10" name="Strzałka w dół 10"/>
                <wp:cNvGraphicFramePr/>
                <a:graphic xmlns:a="http://schemas.openxmlformats.org/drawingml/2006/main">
                  <a:graphicData uri="http://schemas.microsoft.com/office/word/2010/wordprocessingShape">
                    <wps:wsp>
                      <wps:cNvSpPr/>
                      <wps:spPr>
                        <a:xfrm rot="19031284">
                          <a:off x="0" y="0"/>
                          <a:ext cx="140335" cy="165100"/>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D0BBB" id="Strzałka w dół 10" o:spid="_x0000_s1026" type="#_x0000_t67" style="position:absolute;margin-left:204.7pt;margin-top:10.7pt;width:11.05pt;height:13pt;rotation:-2805723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" adj="12420" fillcolor="#4f81bd" strokecolor="#385d8a" strokeweight="2pt"/>
            </w:pict>
          </mc:Fallback>
        </mc:AlternateContent>
      </w:r>
      <w:r w:rsidRPr="00DF63DD">
        <w:rPr>
          <w:rFonts w:ascii="Arial" w:eastAsia="Times New Roman" w:hAnsi="Arial" w:cs="Arial"/>
          <w:noProof/>
          <w:sz w:val="20"/>
          <w:szCs w:val="20"/>
        </w:rPr>
        <mc:AlternateContent>
          <mc:Choice Requires="wps">
            <w:drawing>
              <wp:anchor distT="0" distB="0" distL="114300" distR="114300" simplePos="0" relativeHeight="251660288" behindDoc="0" locked="0" layoutInCell="1" allowOverlap="1" wp14:anchorId="7A47EC75" wp14:editId="34473BA4">
                <wp:simplePos x="0" y="0"/>
                <wp:positionH relativeFrom="column">
                  <wp:posOffset>2427605</wp:posOffset>
                </wp:positionH>
                <wp:positionV relativeFrom="paragraph">
                  <wp:posOffset>199390</wp:posOffset>
                </wp:positionV>
                <wp:extent cx="127000" cy="144145"/>
                <wp:effectExtent l="29527" t="46673" r="0" b="16827"/>
                <wp:wrapNone/>
                <wp:docPr id="11" name="Strzałka w dół 11"/>
                <wp:cNvGraphicFramePr/>
                <a:graphic xmlns:a="http://schemas.openxmlformats.org/drawingml/2006/main">
                  <a:graphicData uri="http://schemas.microsoft.com/office/word/2010/wordprocessingShape">
                    <wps:wsp>
                      <wps:cNvSpPr/>
                      <wps:spPr>
                        <a:xfrm rot="18876199">
                          <a:off x="0" y="0"/>
                          <a:ext cx="127000" cy="14414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AE03C0F" id="Strzałka w dół 11" o:spid="_x0000_s1026" type="#_x0000_t67" style="position:absolute;margin-left:191.15pt;margin-top:15.7pt;width:10pt;height:11.35pt;rotation:-2975117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" adj="12085" fillcolor="#4f81bd" strokecolor="#385d8a" strokeweight="2pt"/>
            </w:pict>
          </mc:Fallback>
        </mc:AlternateContent>
      </w:r>
      <w:r w:rsidRPr="00DF63DD">
        <w:rPr>
          <w:rFonts w:ascii="Arial" w:eastAsia="Times New Roman" w:hAnsi="Arial" w:cs="Arial"/>
          <w:noProof/>
          <w:sz w:val="20"/>
          <w:szCs w:val="20"/>
        </w:rPr>
        <w:drawing>
          <wp:inline distT="0" distB="0" distL="0" distR="0" wp14:anchorId="2BC7D53A" wp14:editId="1BF3DDFE">
            <wp:extent cx="4071509" cy="2374900"/>
            <wp:effectExtent l="0" t="0" r="5715" b="6350"/>
            <wp:docPr id="57" name="Obraz 57" descr="Obraz zawierający design, łóżko&#10;&#10;Opis wygenerowany automatycznie przy średn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Obraz 57" descr="Obraz zawierający design, łóżko&#10;&#10;Opis wygenerowany automatycznie przy średnim poziomie pewnośc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8107" cy="2413746"/>
                    </a:xfrm>
                    <a:prstGeom prst="rect">
                      <a:avLst/>
                    </a:prstGeom>
                    <a:noFill/>
                    <a:ln>
                      <a:noFill/>
                    </a:ln>
                  </pic:spPr>
                </pic:pic>
              </a:graphicData>
            </a:graphic>
          </wp:inline>
        </w:drawing>
      </w:r>
    </w:p>
    <w:p w14:paraId="5CBB5731" w14:textId="77777777" w:rsidR="00DF63DD" w:rsidRPr="00DF63DD" w:rsidRDefault="00DF63DD" w:rsidP="00DF63DD">
      <w:pPr>
        <w:spacing w:after="200" w:line="240" w:lineRule="auto"/>
        <w:jc w:val="center"/>
        <w:rPr>
          <w:rFonts w:ascii="Calibri" w:eastAsia="Times New Roman" w:hAnsi="Calibri" w:cs="Times New Roman"/>
          <w:i/>
          <w:iCs/>
          <w:sz w:val="18"/>
          <w:szCs w:val="18"/>
        </w:rPr>
      </w:pPr>
      <w:r w:rsidRPr="00DF63DD">
        <w:rPr>
          <w:rFonts w:ascii="Calibri" w:eastAsia="Times New Roman" w:hAnsi="Calibri" w:cs="Times New Roman"/>
          <w:i/>
          <w:iCs/>
          <w:sz w:val="18"/>
          <w:szCs w:val="18"/>
        </w:rPr>
        <w:t xml:space="preserve">Rysunek </w:t>
      </w:r>
      <w:r w:rsidRPr="00DF63DD">
        <w:rPr>
          <w:rFonts w:ascii="Calibri" w:eastAsia="Times New Roman" w:hAnsi="Calibri" w:cs="Times New Roman"/>
          <w:i/>
          <w:iCs/>
          <w:sz w:val="18"/>
          <w:szCs w:val="18"/>
        </w:rPr>
        <w:fldChar w:fldCharType="begin"/>
      </w:r>
      <w:r w:rsidRPr="00DF63DD">
        <w:rPr>
          <w:rFonts w:ascii="Calibri" w:eastAsia="Times New Roman" w:hAnsi="Calibri" w:cs="Times New Roman"/>
          <w:i/>
          <w:iCs/>
          <w:sz w:val="18"/>
          <w:szCs w:val="18"/>
        </w:rPr>
        <w:instrText xml:space="preserve"> SEQ Rysunek \* ARABIC </w:instrText>
      </w:r>
      <w:r w:rsidRPr="00DF63DD">
        <w:rPr>
          <w:rFonts w:ascii="Calibri" w:eastAsia="Times New Roman" w:hAnsi="Calibri" w:cs="Times New Roman"/>
          <w:i/>
          <w:iCs/>
          <w:sz w:val="18"/>
          <w:szCs w:val="18"/>
        </w:rPr>
        <w:fldChar w:fldCharType="separate"/>
      </w:r>
      <w:r w:rsidRPr="00DF63DD">
        <w:rPr>
          <w:rFonts w:ascii="Calibri" w:eastAsia="Times New Roman" w:hAnsi="Calibri" w:cs="Times New Roman"/>
          <w:i/>
          <w:iCs/>
          <w:noProof/>
          <w:sz w:val="18"/>
          <w:szCs w:val="18"/>
        </w:rPr>
        <w:t>1</w:t>
      </w:r>
      <w:r w:rsidRPr="00DF63DD">
        <w:rPr>
          <w:rFonts w:ascii="Calibri" w:eastAsia="Times New Roman" w:hAnsi="Calibri" w:cs="Times New Roman"/>
          <w:i/>
          <w:iCs/>
          <w:sz w:val="18"/>
          <w:szCs w:val="18"/>
        </w:rPr>
        <w:fldChar w:fldCharType="end"/>
      </w:r>
      <w:r w:rsidRPr="00DF63DD">
        <w:rPr>
          <w:rFonts w:ascii="Calibri" w:eastAsia="Times New Roman" w:hAnsi="Calibri" w:cs="Times New Roman"/>
          <w:i/>
          <w:iCs/>
          <w:sz w:val="18"/>
          <w:szCs w:val="18"/>
        </w:rPr>
        <w:t xml:space="preserve"> – Poglądowy widok przesiewcza walcowego RSF 2460</w:t>
      </w:r>
    </w:p>
    <w:p w14:paraId="1A0CCE84" w14:textId="77777777" w:rsidR="00DF63DD" w:rsidRPr="00DF63DD" w:rsidRDefault="00DF63DD" w:rsidP="00DF63DD">
      <w:pPr>
        <w:spacing w:after="120" w:line="276" w:lineRule="auto"/>
        <w:ind w:left="284"/>
        <w:jc w:val="both"/>
        <w:rPr>
          <w:rFonts w:ascii="Arial" w:eastAsia="Times New Roman" w:hAnsi="Arial" w:cs="Arial"/>
          <w:sz w:val="20"/>
          <w:szCs w:val="20"/>
        </w:rPr>
      </w:pPr>
      <w:r w:rsidRPr="00DF63DD">
        <w:rPr>
          <w:rFonts w:ascii="Arial" w:eastAsia="Times New Roman" w:hAnsi="Arial" w:cs="Arial"/>
          <w:sz w:val="20"/>
          <w:szCs w:val="20"/>
        </w:rPr>
        <w:lastRenderedPageBreak/>
        <w:t>Płaszcz rolki ma być wykonany w taki sposób, aby w jego przekroju poprzecznym został osiągnięty zbliżony kształt elipsy, wg wymiarów podanych na poniższym rysunku.</w:t>
      </w:r>
    </w:p>
    <w:p w14:paraId="785B5E04" w14:textId="77777777" w:rsidR="00DF63DD" w:rsidRPr="00DF63DD" w:rsidRDefault="00DF63DD" w:rsidP="00DF63DD">
      <w:pPr>
        <w:spacing w:after="120" w:line="276" w:lineRule="auto"/>
        <w:ind w:left="284"/>
        <w:jc w:val="both"/>
        <w:rPr>
          <w:rFonts w:ascii="Arial" w:eastAsia="Times New Roman" w:hAnsi="Arial" w:cs="Arial"/>
          <w:sz w:val="20"/>
          <w:szCs w:val="20"/>
        </w:rPr>
      </w:pPr>
      <w:r w:rsidRPr="00DF63DD">
        <w:rPr>
          <w:rFonts w:ascii="Arial" w:eastAsia="Times New Roman" w:hAnsi="Arial" w:cs="Arial"/>
          <w:sz w:val="20"/>
          <w:szCs w:val="20"/>
        </w:rPr>
        <w:t>Rolki eliptyczne muszą być wykonane z taką dokładnością aby po ich zamontowaniu zachowana była szczelina nominalna o wartości 5,5</w:t>
      </w:r>
      <w:r w:rsidRPr="00DF63DD">
        <w:rPr>
          <w:rFonts w:ascii="Arial" w:eastAsia="Times New Roman" w:hAnsi="Arial" w:cs="Arial"/>
          <w:sz w:val="20"/>
          <w:szCs w:val="20"/>
          <w:vertAlign w:val="superscript"/>
        </w:rPr>
        <w:t>±1,5</w:t>
      </w:r>
      <w:r w:rsidRPr="00DF63DD">
        <w:rPr>
          <w:rFonts w:ascii="Arial" w:eastAsia="Times New Roman" w:hAnsi="Arial" w:cs="Arial"/>
          <w:sz w:val="20"/>
          <w:szCs w:val="20"/>
        </w:rPr>
        <w:t xml:space="preserve"> mm, max. 7 mm.</w:t>
      </w:r>
    </w:p>
    <w:p w14:paraId="6432A4E7" w14:textId="77777777" w:rsidR="00DF63DD" w:rsidRPr="00DF63DD" w:rsidRDefault="00DF63DD" w:rsidP="00DF63DD">
      <w:pPr>
        <w:spacing w:before="360" w:after="120" w:line="276" w:lineRule="auto"/>
        <w:ind w:left="284"/>
        <w:jc w:val="both"/>
        <w:rPr>
          <w:rFonts w:ascii="Arial" w:eastAsia="Times New Roman" w:hAnsi="Arial" w:cs="Arial"/>
          <w:b/>
          <w:sz w:val="20"/>
          <w:szCs w:val="20"/>
          <w:u w:val="single"/>
        </w:rPr>
      </w:pPr>
      <w:r w:rsidRPr="00DF63DD">
        <w:rPr>
          <w:rFonts w:ascii="Calibri" w:eastAsia="Times New Roman" w:hAnsi="Calibri" w:cs="Times New Roman"/>
          <w:noProof/>
          <w:sz w:val="20"/>
        </w:rPr>
        <mc:AlternateContent>
          <mc:Choice Requires="wps">
            <w:drawing>
              <wp:anchor distT="0" distB="0" distL="114300" distR="114300" simplePos="0" relativeHeight="251668480" behindDoc="0" locked="0" layoutInCell="1" allowOverlap="1" wp14:anchorId="73E8E661" wp14:editId="48DB0E39">
                <wp:simplePos x="0" y="0"/>
                <wp:positionH relativeFrom="column">
                  <wp:posOffset>205000</wp:posOffset>
                </wp:positionH>
                <wp:positionV relativeFrom="paragraph">
                  <wp:posOffset>1445946</wp:posOffset>
                </wp:positionV>
                <wp:extent cx="2483485" cy="131445"/>
                <wp:effectExtent l="0" t="0" r="0" b="1905"/>
                <wp:wrapTopAndBottom/>
                <wp:docPr id="12" name="Pole tekstowe 12"/>
                <wp:cNvGraphicFramePr/>
                <a:graphic xmlns:a="http://schemas.openxmlformats.org/drawingml/2006/main">
                  <a:graphicData uri="http://schemas.microsoft.com/office/word/2010/wordprocessingShape">
                    <wps:wsp>
                      <wps:cNvSpPr txBox="1"/>
                      <wps:spPr>
                        <a:xfrm>
                          <a:off x="0" y="0"/>
                          <a:ext cx="2483485" cy="131445"/>
                        </a:xfrm>
                        <a:prstGeom prst="rect">
                          <a:avLst/>
                        </a:prstGeom>
                        <a:solidFill>
                          <a:prstClr val="white"/>
                        </a:solidFill>
                        <a:ln>
                          <a:noFill/>
                        </a:ln>
                      </wps:spPr>
                      <wps:txbx>
                        <w:txbxContent>
                          <w:p w14:paraId="7AB5D8A3" w14:textId="77777777" w:rsidR="00DF63DD" w:rsidRPr="00D1381F" w:rsidRDefault="00DF63DD" w:rsidP="00DF63DD">
                            <w:pPr>
                              <w:pStyle w:val="Legenda1"/>
                              <w:rPr>
                                <w:rFonts w:ascii="Arial" w:hAnsi="Arial" w:cs="Arial"/>
                                <w:noProof/>
                                <w:color w:val="auto"/>
                                <w:szCs w:val="20"/>
                              </w:rPr>
                            </w:pPr>
                            <w:r w:rsidRPr="00D1381F">
                              <w:rPr>
                                <w:color w:val="auto"/>
                              </w:rPr>
                              <w:t xml:space="preserve">Rysunek </w:t>
                            </w:r>
                            <w:r w:rsidRPr="00D1381F">
                              <w:rPr>
                                <w:color w:val="auto"/>
                              </w:rPr>
                              <w:fldChar w:fldCharType="begin"/>
                            </w:r>
                            <w:r w:rsidRPr="00D1381F">
                              <w:rPr>
                                <w:color w:val="auto"/>
                              </w:rPr>
                              <w:instrText xml:space="preserve"> SEQ Rysunek \* ARABIC </w:instrText>
                            </w:r>
                            <w:r w:rsidRPr="00D1381F">
                              <w:rPr>
                                <w:color w:val="auto"/>
                              </w:rPr>
                              <w:fldChar w:fldCharType="separate"/>
                            </w:r>
                            <w:r>
                              <w:rPr>
                                <w:noProof/>
                                <w:color w:val="auto"/>
                              </w:rPr>
                              <w:t>2</w:t>
                            </w:r>
                            <w:r w:rsidRPr="00D1381F">
                              <w:rPr>
                                <w:noProof/>
                                <w:color w:val="auto"/>
                              </w:rPr>
                              <w:fldChar w:fldCharType="end"/>
                            </w:r>
                            <w:r w:rsidRPr="00D1381F">
                              <w:rPr>
                                <w:color w:val="auto"/>
                              </w:rPr>
                              <w:t xml:space="preserve"> – Układ rolek w przesiewaczu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8E661" id="Pole tekstowe 12" o:spid="_x0000_s1027" type="#_x0000_t202" style="position:absolute;left:0;text-align:left;margin-left:16.15pt;margin-top:113.85pt;width:195.55pt;height:10.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" stroked="f">
                <v:textbox inset="0,0,0,0">
                  <w:txbxContent>
                    <w:p w14:paraId="7AB5D8A3" w14:textId="77777777" w:rsidR="00DF63DD" w:rsidRPr="00D1381F" w:rsidRDefault="00DF63DD" w:rsidP="00DF63DD">
                      <w:pPr>
                        <w:pStyle w:val="Legenda1"/>
                        <w:rPr>
                          <w:rFonts w:ascii="Arial" w:hAnsi="Arial" w:cs="Arial"/>
                          <w:noProof/>
                          <w:color w:val="auto"/>
                          <w:szCs w:val="20"/>
                        </w:rPr>
                      </w:pPr>
                      <w:r w:rsidRPr="00D1381F">
                        <w:rPr>
                          <w:color w:val="auto"/>
                        </w:rPr>
                        <w:t xml:space="preserve">Rysunek </w:t>
                      </w:r>
                      <w:r w:rsidRPr="00D1381F">
                        <w:rPr>
                          <w:color w:val="auto"/>
                        </w:rPr>
                        <w:fldChar w:fldCharType="begin"/>
                      </w:r>
                      <w:r w:rsidRPr="00D1381F">
                        <w:rPr>
                          <w:color w:val="auto"/>
                        </w:rPr>
                        <w:instrText xml:space="preserve"> SEQ Rysunek \* ARABIC </w:instrText>
                      </w:r>
                      <w:r w:rsidRPr="00D1381F">
                        <w:rPr>
                          <w:color w:val="auto"/>
                        </w:rPr>
                        <w:fldChar w:fldCharType="separate"/>
                      </w:r>
                      <w:r>
                        <w:rPr>
                          <w:noProof/>
                          <w:color w:val="auto"/>
                        </w:rPr>
                        <w:t>2</w:t>
                      </w:r>
                      <w:r w:rsidRPr="00D1381F">
                        <w:rPr>
                          <w:noProof/>
                          <w:color w:val="auto"/>
                        </w:rPr>
                        <w:fldChar w:fldCharType="end"/>
                      </w:r>
                      <w:r w:rsidRPr="00D1381F">
                        <w:rPr>
                          <w:color w:val="auto"/>
                        </w:rPr>
                        <w:t xml:space="preserve"> – Układ rolek w przesiewaczu</w:t>
                      </w:r>
                    </w:p>
                  </w:txbxContent>
                </v:textbox>
                <w10:wrap type="topAndBottom"/>
              </v:shape>
            </w:pict>
          </mc:Fallback>
        </mc:AlternateContent>
      </w:r>
      <w:r w:rsidRPr="00DF63DD">
        <w:rPr>
          <w:rFonts w:ascii="Arial" w:eastAsia="Times New Roman" w:hAnsi="Arial" w:cs="Arial"/>
          <w:noProof/>
          <w:sz w:val="20"/>
          <w:szCs w:val="20"/>
        </w:rPr>
        <mc:AlternateContent>
          <mc:Choice Requires="wpg">
            <w:drawing>
              <wp:anchor distT="0" distB="0" distL="114300" distR="114300" simplePos="0" relativeHeight="251667456" behindDoc="0" locked="0" layoutInCell="1" allowOverlap="1" wp14:anchorId="16BD8BA2" wp14:editId="00A2810D">
                <wp:simplePos x="0" y="0"/>
                <wp:positionH relativeFrom="column">
                  <wp:posOffset>244607</wp:posOffset>
                </wp:positionH>
                <wp:positionV relativeFrom="paragraph">
                  <wp:posOffset>81097</wp:posOffset>
                </wp:positionV>
                <wp:extent cx="1625600" cy="1284605"/>
                <wp:effectExtent l="0" t="0" r="31750" b="0"/>
                <wp:wrapTopAndBottom/>
                <wp:docPr id="13" name="Grupa 13"/>
                <wp:cNvGraphicFramePr/>
                <a:graphic xmlns:a="http://schemas.openxmlformats.org/drawingml/2006/main">
                  <a:graphicData uri="http://schemas.microsoft.com/office/word/2010/wordprocessingGroup">
                    <wpg:wgp>
                      <wpg:cNvGrpSpPr/>
                      <wpg:grpSpPr>
                        <a:xfrm>
                          <a:off x="0" y="0"/>
                          <a:ext cx="1625600" cy="1284605"/>
                          <a:chOff x="0" y="0"/>
                          <a:chExt cx="1625600" cy="1285124"/>
                        </a:xfrm>
                      </wpg:grpSpPr>
                      <wps:wsp>
                        <wps:cNvPr id="14" name="Pole tekstowe 14"/>
                        <wps:cNvSpPr txBox="1"/>
                        <wps:spPr>
                          <a:xfrm>
                            <a:off x="552202" y="1080654"/>
                            <a:ext cx="372745" cy="204470"/>
                          </a:xfrm>
                          <a:prstGeom prst="rect">
                            <a:avLst/>
                          </a:prstGeom>
                          <a:noFill/>
                          <a:ln w="6350">
                            <a:noFill/>
                          </a:ln>
                          <a:effectLst/>
                        </wps:spPr>
                        <wps:txbx>
                          <w:txbxContent>
                            <w:p w14:paraId="455A7027" w14:textId="77777777" w:rsidR="00DF63DD" w:rsidRDefault="00DF63DD" w:rsidP="00DF63DD">
                              <w:pPr>
                                <w:jc w:val="center"/>
                                <w:rPr>
                                  <w:sz w:val="16"/>
                                  <w:szCs w:val="16"/>
                                </w:rPr>
                              </w:pPr>
                              <w:r>
                                <w:rPr>
                                  <w:sz w:val="16"/>
                                  <w:szCs w:val="16"/>
                                </w:rPr>
                                <w:t>126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5" name="Grupa 15"/>
                        <wpg:cNvGrpSpPr/>
                        <wpg:grpSpPr>
                          <a:xfrm>
                            <a:off x="0" y="0"/>
                            <a:ext cx="1625600" cy="1044575"/>
                            <a:chOff x="0" y="1"/>
                            <a:chExt cx="1625600" cy="1044744"/>
                          </a:xfrm>
                        </wpg:grpSpPr>
                        <wps:wsp>
                          <wps:cNvPr id="16" name="Elipsa 4"/>
                          <wps:cNvSpPr/>
                          <wps:spPr>
                            <a:xfrm>
                              <a:off x="768545" y="385145"/>
                              <a:ext cx="523240" cy="396240"/>
                            </a:xfrm>
                            <a:prstGeom prst="ellipse">
                              <a:avLst/>
                            </a:prstGeom>
                            <a:no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17" name="Grupa 17"/>
                          <wpg:cNvGrpSpPr/>
                          <wpg:grpSpPr>
                            <a:xfrm>
                              <a:off x="0" y="1"/>
                              <a:ext cx="1625600" cy="1044744"/>
                              <a:chOff x="0" y="0"/>
                              <a:chExt cx="1625600" cy="1045237"/>
                            </a:xfrm>
                          </wpg:grpSpPr>
                          <wps:wsp>
                            <wps:cNvPr id="18" name="Łącznik prostoliniowy 11"/>
                            <wps:cNvCnPr/>
                            <wps:spPr>
                              <a:xfrm flipV="1">
                                <a:off x="0" y="605214"/>
                                <a:ext cx="1625600" cy="25400"/>
                              </a:xfrm>
                              <a:prstGeom prst="line">
                                <a:avLst/>
                              </a:prstGeom>
                              <a:noFill/>
                              <a:ln w="9525" cap="flat" cmpd="sng" algn="ctr">
                                <a:solidFill>
                                  <a:srgbClr val="4F81BD">
                                    <a:shade val="95000"/>
                                    <a:satMod val="105000"/>
                                  </a:srgbClr>
                                </a:solidFill>
                                <a:prstDash val="solid"/>
                              </a:ln>
                              <a:effectLst/>
                            </wps:spPr>
                            <wps:bodyPr/>
                          </wps:wsp>
                          <wps:wsp>
                            <wps:cNvPr id="19" name="Elipsa 7"/>
                            <wps:cNvSpPr/>
                            <wps:spPr>
                              <a:xfrm>
                                <a:off x="296029" y="358523"/>
                                <a:ext cx="345440" cy="482600"/>
                              </a:xfrm>
                              <a:prstGeom prst="ellipse">
                                <a:avLst/>
                              </a:prstGeom>
                              <a:no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Łącznik prostoliniowy 14"/>
                            <wps:cNvCnPr/>
                            <wps:spPr>
                              <a:xfrm flipV="1">
                                <a:off x="286162" y="213798"/>
                                <a:ext cx="0" cy="391160"/>
                              </a:xfrm>
                              <a:prstGeom prst="line">
                                <a:avLst/>
                              </a:prstGeom>
                              <a:noFill/>
                              <a:ln w="9525" cap="flat" cmpd="sng" algn="ctr">
                                <a:solidFill>
                                  <a:sysClr val="windowText" lastClr="000000">
                                    <a:shade val="95000"/>
                                    <a:satMod val="105000"/>
                                  </a:sysClr>
                                </a:solidFill>
                                <a:prstDash val="solid"/>
                              </a:ln>
                              <a:effectLst/>
                            </wps:spPr>
                            <wps:bodyPr/>
                          </wps:wsp>
                          <wps:wsp>
                            <wps:cNvPr id="46" name="Łącznik prostoliniowy 15"/>
                            <wps:cNvCnPr/>
                            <wps:spPr>
                              <a:xfrm flipH="1" flipV="1">
                                <a:off x="638107" y="220377"/>
                                <a:ext cx="4925" cy="410236"/>
                              </a:xfrm>
                              <a:prstGeom prst="line">
                                <a:avLst/>
                              </a:prstGeom>
                              <a:noFill/>
                              <a:ln w="9525" cap="flat" cmpd="sng" algn="ctr">
                                <a:solidFill>
                                  <a:sysClr val="windowText" lastClr="000000">
                                    <a:shade val="95000"/>
                                    <a:satMod val="105000"/>
                                  </a:sysClr>
                                </a:solidFill>
                                <a:prstDash val="solid"/>
                              </a:ln>
                              <a:effectLst/>
                            </wps:spPr>
                            <wps:bodyPr/>
                          </wps:wsp>
                          <wps:wsp>
                            <wps:cNvPr id="47" name="Łącznik prostoliniowy 16"/>
                            <wps:cNvCnPr/>
                            <wps:spPr>
                              <a:xfrm flipV="1">
                                <a:off x="763097" y="217087"/>
                                <a:ext cx="0" cy="391160"/>
                              </a:xfrm>
                              <a:prstGeom prst="line">
                                <a:avLst/>
                              </a:prstGeom>
                              <a:noFill/>
                              <a:ln w="9525" cap="flat" cmpd="sng" algn="ctr">
                                <a:solidFill>
                                  <a:sysClr val="windowText" lastClr="000000">
                                    <a:shade val="95000"/>
                                    <a:satMod val="105000"/>
                                  </a:sysClr>
                                </a:solidFill>
                                <a:prstDash val="solid"/>
                              </a:ln>
                              <a:effectLst/>
                            </wps:spPr>
                            <wps:bodyPr/>
                          </wps:wsp>
                          <wps:wsp>
                            <wps:cNvPr id="48" name="Łącznik prostoliniowy 17"/>
                            <wps:cNvCnPr/>
                            <wps:spPr>
                              <a:xfrm flipH="1" flipV="1">
                                <a:off x="1302527" y="220377"/>
                                <a:ext cx="2540" cy="386715"/>
                              </a:xfrm>
                              <a:prstGeom prst="line">
                                <a:avLst/>
                              </a:prstGeom>
                              <a:noFill/>
                              <a:ln w="9525" cap="flat" cmpd="sng" algn="ctr">
                                <a:solidFill>
                                  <a:sysClr val="windowText" lastClr="000000">
                                    <a:shade val="95000"/>
                                    <a:satMod val="105000"/>
                                  </a:sysClr>
                                </a:solidFill>
                                <a:prstDash val="solid"/>
                              </a:ln>
                              <a:effectLst/>
                            </wps:spPr>
                            <wps:bodyPr/>
                          </wps:wsp>
                          <wps:wsp>
                            <wps:cNvPr id="49" name="Łącznik prosty ze strzałką 49"/>
                            <wps:cNvCnPr/>
                            <wps:spPr>
                              <a:xfrm>
                                <a:off x="286162" y="213798"/>
                                <a:ext cx="356870" cy="3810"/>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wps:wsp>
                            <wps:cNvPr id="50" name="Łącznik prosty ze strzałką 50"/>
                            <wps:cNvCnPr/>
                            <wps:spPr>
                              <a:xfrm>
                                <a:off x="763097" y="213798"/>
                                <a:ext cx="541020" cy="3175"/>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wps:wsp>
                            <wps:cNvPr id="51" name="Łącznik prostoliniowy 21"/>
                            <wps:cNvCnPr/>
                            <wps:spPr>
                              <a:xfrm>
                                <a:off x="473646" y="842037"/>
                                <a:ext cx="0" cy="203200"/>
                              </a:xfrm>
                              <a:prstGeom prst="line">
                                <a:avLst/>
                              </a:prstGeom>
                              <a:noFill/>
                              <a:ln w="9525" cap="flat" cmpd="sng" algn="ctr">
                                <a:solidFill>
                                  <a:sysClr val="windowText" lastClr="000000">
                                    <a:shade val="95000"/>
                                    <a:satMod val="105000"/>
                                  </a:sysClr>
                                </a:solidFill>
                                <a:prstDash val="solid"/>
                              </a:ln>
                              <a:effectLst/>
                            </wps:spPr>
                            <wps:bodyPr/>
                          </wps:wsp>
                          <wps:wsp>
                            <wps:cNvPr id="52" name="Łącznik prostoliniowy 22"/>
                            <wps:cNvCnPr/>
                            <wps:spPr>
                              <a:xfrm>
                                <a:off x="1049258" y="815723"/>
                                <a:ext cx="0" cy="226695"/>
                              </a:xfrm>
                              <a:prstGeom prst="line">
                                <a:avLst/>
                              </a:prstGeom>
                              <a:noFill/>
                              <a:ln w="9525" cap="flat" cmpd="sng" algn="ctr">
                                <a:solidFill>
                                  <a:sysClr val="windowText" lastClr="000000">
                                    <a:shade val="95000"/>
                                    <a:satMod val="105000"/>
                                  </a:sysClr>
                                </a:solidFill>
                                <a:prstDash val="solid"/>
                              </a:ln>
                              <a:effectLst/>
                            </wps:spPr>
                            <wps:bodyPr/>
                          </wps:wsp>
                          <wps:wsp>
                            <wps:cNvPr id="53" name="Łącznik prosty ze strzałką 53"/>
                            <wps:cNvCnPr/>
                            <wps:spPr>
                              <a:xfrm>
                                <a:off x="473646" y="1042679"/>
                                <a:ext cx="580390" cy="0"/>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wps:wsp>
                            <wps:cNvPr id="54" name="Pole tekstowe 33"/>
                            <wps:cNvSpPr txBox="1"/>
                            <wps:spPr>
                              <a:xfrm>
                                <a:off x="259848" y="0"/>
                                <a:ext cx="379730" cy="219075"/>
                              </a:xfrm>
                              <a:prstGeom prst="rect">
                                <a:avLst/>
                              </a:prstGeom>
                              <a:noFill/>
                              <a:ln w="6350">
                                <a:noFill/>
                              </a:ln>
                              <a:effectLst/>
                            </wps:spPr>
                            <wps:txbx>
                              <w:txbxContent>
                                <w:p w14:paraId="019C4564" w14:textId="77777777" w:rsidR="00DF63DD" w:rsidRDefault="00DF63DD" w:rsidP="00DF63DD">
                                  <w:pPr>
                                    <w:rPr>
                                      <w:sz w:val="16"/>
                                      <w:szCs w:val="16"/>
                                    </w:rPr>
                                  </w:pPr>
                                  <w:r>
                                    <w:rPr>
                                      <w:sz w:val="16"/>
                                      <w:szCs w:val="16"/>
                                    </w:rPr>
                                    <w:t>104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 name="Pole tekstowe 34"/>
                            <wps:cNvSpPr txBox="1"/>
                            <wps:spPr>
                              <a:xfrm>
                                <a:off x="818776" y="0"/>
                                <a:ext cx="450878" cy="208280"/>
                              </a:xfrm>
                              <a:prstGeom prst="rect">
                                <a:avLst/>
                              </a:prstGeom>
                              <a:noFill/>
                              <a:ln w="6350">
                                <a:noFill/>
                              </a:ln>
                              <a:effectLst/>
                            </wps:spPr>
                            <wps:txbx>
                              <w:txbxContent>
                                <w:p w14:paraId="2EF9C373" w14:textId="77777777" w:rsidR="00DF63DD" w:rsidRDefault="00DF63DD" w:rsidP="00DF63DD">
                                  <w:r>
                                    <w:rPr>
                                      <w:sz w:val="16"/>
                                      <w:szCs w:val="16"/>
                                    </w:rPr>
                                    <w:t>134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6" name="Pole tekstowe 35"/>
                            <wps:cNvSpPr txBox="1"/>
                            <wps:spPr>
                              <a:xfrm>
                                <a:off x="595347" y="0"/>
                                <a:ext cx="223429" cy="208280"/>
                              </a:xfrm>
                              <a:prstGeom prst="rect">
                                <a:avLst/>
                              </a:prstGeom>
                              <a:noFill/>
                              <a:ln w="6350">
                                <a:noFill/>
                              </a:ln>
                              <a:effectLst/>
                            </wps:spPr>
                            <wps:txbx>
                              <w:txbxContent>
                                <w:p w14:paraId="2D056051" w14:textId="77777777" w:rsidR="00DF63DD" w:rsidRDefault="00DF63DD" w:rsidP="00DF63DD">
                                  <w:pPr>
                                    <w:rPr>
                                      <w:sz w:val="16"/>
                                      <w:szCs w:val="16"/>
                                    </w:rPr>
                                  </w:pPr>
                                  <w:r>
                                    <w:rPr>
                                      <w:sz w:val="16"/>
                                      <w:szCs w:val="16"/>
                                    </w:rPr>
                                    <w:t>7</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wgp>
                  </a:graphicData>
                </a:graphic>
              </wp:anchor>
            </w:drawing>
          </mc:Choice>
          <mc:Fallback>
            <w:pict>
              <v:group w14:anchorId="16BD8BA2" id="Grupa 13" o:spid="_x0000_s1028" style="position:absolute;left:0;text-align:left;margin-left:19.25pt;margin-top:6.4pt;width:128pt;height:101.15pt;z-index:251667456" coordsize="16256,12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">
                <v:shape id="Pole tekstowe 14" o:spid="_x0000_s1029" type="#_x0000_t202" style="position:absolute;left:5522;top:10806;width:3727;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455A7027" w14:textId="77777777" w:rsidR="00DF63DD" w:rsidRDefault="00DF63DD" w:rsidP="00DF63DD">
                        <w:pPr>
                          <w:jc w:val="center"/>
                          <w:rPr>
                            <w:sz w:val="16"/>
                            <w:szCs w:val="16"/>
                          </w:rPr>
                        </w:pPr>
                        <w:r>
                          <w:rPr>
                            <w:sz w:val="16"/>
                            <w:szCs w:val="16"/>
                          </w:rPr>
                          <w:t>126</w:t>
                        </w:r>
                      </w:p>
                    </w:txbxContent>
                  </v:textbox>
                </v:shape>
                <v:group id="Grupa 15" o:spid="_x0000_s1030" style="position:absolute;width:16256;height:10445" coordorigin="" coordsize="16256,10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Elipsa 4" o:spid="_x0000_s1031" style="position:absolute;left:7685;top:3851;width:5232;height:39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" filled="f" strokecolor="#385d8a" strokeweight="2pt"/>
                  <v:group id="Grupa 17" o:spid="_x0000_s1032" style="position:absolute;width:16256;height:10447" coordsize="16256,10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Łącznik prostoliniowy 11" o:spid="_x0000_s1033" style="position:absolute;flip:y;visibility:visible;mso-wrap-style:square" from="0,6052" to="16256,6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" strokecolor="#4a7ebb"/>
                    <v:oval id="Elipsa 7" o:spid="_x0000_s1034" style="position:absolute;left:2960;top:3585;width:3454;height:4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" filled="f" strokecolor="#385d8a" strokeweight="2pt"/>
                    <v:line id="Łącznik prostoliniowy 14" o:spid="_x0000_s1035" style="position:absolute;flip:y;visibility:visible;mso-wrap-style:square" from="2861,2137" to="2861,6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Łącznik prostoliniowy 15" o:spid="_x0000_s1036" style="position:absolute;flip:x y;visibility:visible;mso-wrap-style:square" from="6381,2203" to="6430,6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"/>
                    <v:line id="Łącznik prostoliniowy 16" o:spid="_x0000_s1037" style="position:absolute;flip:y;visibility:visible;mso-wrap-style:square" from="7630,2170" to="7630,6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"/>
                    <v:line id="Łącznik prostoliniowy 17" o:spid="_x0000_s1038" style="position:absolute;flip:x y;visibility:visible;mso-wrap-style:square" from="13025,2203" to="13050,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"/>
                    <v:shapetype id="_x0000_t32" coordsize="21600,21600" o:spt="32" o:oned="t" path="m,l21600,21600e" filled="f">
                      <v:path arrowok="t" fillok="f" o:connecttype="none"/>
                      <o:lock v:ext="edit" shapetype="t"/>
                    </v:shapetype>
                    <v:shape id="Łącznik prosty ze strzałką 49" o:spid="_x0000_s1039" type="#_x0000_t32" style="position:absolute;left:2861;top:2137;width:3569;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">
                      <v:stroke startarrow="open" endarrow="open"/>
                    </v:shape>
                    <v:shape id="Łącznik prosty ze strzałką 50" o:spid="_x0000_s1040" type="#_x0000_t32" style="position:absolute;left:7630;top:2137;width:5411;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">
                      <v:stroke startarrow="open" endarrow="open"/>
                    </v:shape>
                    <v:line id="Łącznik prostoliniowy 21" o:spid="_x0000_s1041" style="position:absolute;visibility:visible;mso-wrap-style:square" from="4736,8420" to="4736,10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Łącznik prostoliniowy 22" o:spid="_x0000_s1042" style="position:absolute;visibility:visible;mso-wrap-style:square" from="10492,8157" to="10492,10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shape id="Łącznik prosty ze strzałką 53" o:spid="_x0000_s1043" type="#_x0000_t32" style="position:absolute;left:4736;top:10426;width:58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">
                      <v:stroke startarrow="open" endarrow="open"/>
                    </v:shape>
                    <v:shape id="Pole tekstowe 33" o:spid="_x0000_s1044" type="#_x0000_t202" style="position:absolute;left:2598;width:3797;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qVM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A9RqVMxQAAANsAAAAP&#10;AAAAAAAAAAAAAAAAAAcCAABkcnMvZG93bnJldi54bWxQSwUGAAAAAAMAAwC3AAAA+QIAAAAA&#10;" filled="f" stroked="f" strokeweight=".5pt">
                      <v:textbox>
                        <w:txbxContent>
                          <w:p w14:paraId="019C4564" w14:textId="77777777" w:rsidR="00DF63DD" w:rsidRDefault="00DF63DD" w:rsidP="00DF63DD">
                            <w:pPr>
                              <w:rPr>
                                <w:sz w:val="16"/>
                                <w:szCs w:val="16"/>
                              </w:rPr>
                            </w:pPr>
                            <w:r>
                              <w:rPr>
                                <w:sz w:val="16"/>
                                <w:szCs w:val="16"/>
                              </w:rPr>
                              <w:t>104</w:t>
                            </w:r>
                          </w:p>
                        </w:txbxContent>
                      </v:textbox>
                    </v:shape>
                    <v:shape id="Pole tekstowe 34" o:spid="_x0000_s1045" type="#_x0000_t202" style="position:absolute;left:8187;width:4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" filled="f" stroked="f" strokeweight=".5pt">
                      <v:textbox>
                        <w:txbxContent>
                          <w:p w14:paraId="2EF9C373" w14:textId="77777777" w:rsidR="00DF63DD" w:rsidRDefault="00DF63DD" w:rsidP="00DF63DD">
                            <w:r>
                              <w:rPr>
                                <w:sz w:val="16"/>
                                <w:szCs w:val="16"/>
                              </w:rPr>
                              <w:t>134</w:t>
                            </w:r>
                          </w:p>
                        </w:txbxContent>
                      </v:textbox>
                    </v:shape>
                    <v:shape id="Pole tekstowe 35" o:spid="_x0000_s1046" type="#_x0000_t202" style="position:absolute;left:5953;width:223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" filled="f" stroked="f" strokeweight=".5pt">
                      <v:textbox>
                        <w:txbxContent>
                          <w:p w14:paraId="2D056051" w14:textId="77777777" w:rsidR="00DF63DD" w:rsidRDefault="00DF63DD" w:rsidP="00DF63DD">
                            <w:pPr>
                              <w:rPr>
                                <w:sz w:val="16"/>
                                <w:szCs w:val="16"/>
                              </w:rPr>
                            </w:pPr>
                            <w:r>
                              <w:rPr>
                                <w:sz w:val="16"/>
                                <w:szCs w:val="16"/>
                              </w:rPr>
                              <w:t>7</w:t>
                            </w:r>
                          </w:p>
                        </w:txbxContent>
                      </v:textbox>
                    </v:shape>
                  </v:group>
                </v:group>
                <w10:wrap type="topAndBottom"/>
              </v:group>
            </w:pict>
          </mc:Fallback>
        </mc:AlternateContent>
      </w:r>
      <w:r w:rsidRPr="00DF63DD">
        <w:rPr>
          <w:rFonts w:ascii="Arial" w:eastAsia="Times New Roman" w:hAnsi="Arial" w:cs="Arial"/>
          <w:b/>
          <w:sz w:val="20"/>
          <w:szCs w:val="20"/>
          <w:u w:val="single"/>
        </w:rPr>
        <w:t>UWAGA</w:t>
      </w:r>
    </w:p>
    <w:p w14:paraId="05ED3007" w14:textId="77777777" w:rsidR="00DF63DD" w:rsidRPr="00DF63DD" w:rsidRDefault="00DF63DD" w:rsidP="00DF63DD">
      <w:pPr>
        <w:spacing w:after="120" w:line="276" w:lineRule="auto"/>
        <w:ind w:left="284"/>
        <w:jc w:val="both"/>
        <w:rPr>
          <w:rFonts w:ascii="Arial" w:eastAsia="Calibri" w:hAnsi="Arial" w:cs="Arial"/>
          <w:b/>
          <w:sz w:val="20"/>
          <w:szCs w:val="20"/>
          <w:lang w:eastAsia="en-US"/>
        </w:rPr>
      </w:pPr>
      <w:r w:rsidRPr="00DF63DD">
        <w:rPr>
          <w:rFonts w:ascii="Arial" w:eastAsia="Calibri" w:hAnsi="Arial" w:cs="Arial"/>
          <w:b/>
          <w:sz w:val="20"/>
          <w:szCs w:val="20"/>
          <w:lang w:eastAsia="en-US"/>
        </w:rPr>
        <w:t>Wymiar osi wielkiej elipsy musi mieć wartość 134 mm, a osi małej 104 mm, niezależnie od przyjętej technologii wytworzenia warstwy trudnościeralnej oraz płaszcza rolki.</w:t>
      </w:r>
    </w:p>
    <w:p w14:paraId="7758248D" w14:textId="77777777" w:rsidR="00DF63DD" w:rsidRPr="00DF63DD" w:rsidRDefault="00DF63DD" w:rsidP="00DF63DD">
      <w:pPr>
        <w:spacing w:after="120" w:line="276" w:lineRule="auto"/>
        <w:ind w:left="284"/>
        <w:rPr>
          <w:rFonts w:ascii="Arial" w:eastAsia="Calibri" w:hAnsi="Arial" w:cs="Arial"/>
          <w:sz w:val="20"/>
          <w:szCs w:val="20"/>
          <w:lang w:eastAsia="en-US"/>
        </w:rPr>
      </w:pPr>
      <w:r w:rsidRPr="00DF63DD">
        <w:rPr>
          <w:rFonts w:ascii="Arial" w:eastAsia="Calibri" w:hAnsi="Arial" w:cs="Arial"/>
          <w:sz w:val="20"/>
          <w:szCs w:val="20"/>
          <w:lang w:eastAsia="en-US"/>
        </w:rPr>
        <w:t>Wymagania dotyczące powłoki odpornej na ścieranie:</w:t>
      </w:r>
    </w:p>
    <w:tbl>
      <w:tblPr>
        <w:tblStyle w:val="Tabela-Siatka11"/>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3822"/>
      </w:tblGrid>
      <w:tr w:rsidR="00DF63DD" w:rsidRPr="00DF63DD" w14:paraId="2A2BA89B" w14:textId="77777777" w:rsidTr="002A1FB5">
        <w:trPr>
          <w:trHeight w:val="276"/>
        </w:trPr>
        <w:tc>
          <w:tcPr>
            <w:tcW w:w="8778" w:type="dxa"/>
            <w:gridSpan w:val="2"/>
          </w:tcPr>
          <w:p w14:paraId="0B7F3547" w14:textId="77777777" w:rsidR="00DF63DD" w:rsidRPr="00DF63DD" w:rsidRDefault="00DF63DD" w:rsidP="00DF63DD">
            <w:pPr>
              <w:numPr>
                <w:ilvl w:val="0"/>
                <w:numId w:val="8"/>
              </w:numPr>
              <w:spacing w:after="60" w:line="276" w:lineRule="auto"/>
              <w:ind w:left="165" w:hanging="284"/>
              <w:contextualSpacing/>
              <w:jc w:val="both"/>
              <w:rPr>
                <w:rFonts w:ascii="Arial" w:eastAsia="Calibri" w:hAnsi="Arial" w:cs="Arial"/>
                <w:sz w:val="20"/>
                <w:szCs w:val="20"/>
              </w:rPr>
            </w:pPr>
            <w:r w:rsidRPr="00DF63DD">
              <w:rPr>
                <w:rFonts w:ascii="Arial" w:eastAsia="Calibri" w:hAnsi="Arial" w:cs="Arial"/>
                <w:sz w:val="20"/>
                <w:szCs w:val="20"/>
              </w:rPr>
              <w:t>Powłoka musi być wykonana na całej powierzchni zewnętrznej rolki równomiernie;</w:t>
            </w:r>
          </w:p>
        </w:tc>
      </w:tr>
      <w:tr w:rsidR="00DF63DD" w:rsidRPr="00DF63DD" w14:paraId="7DEB3836" w14:textId="77777777" w:rsidTr="002A1FB5">
        <w:trPr>
          <w:trHeight w:val="799"/>
        </w:trPr>
        <w:tc>
          <w:tcPr>
            <w:tcW w:w="8778" w:type="dxa"/>
            <w:gridSpan w:val="2"/>
          </w:tcPr>
          <w:p w14:paraId="67F0048B" w14:textId="77777777" w:rsidR="00DF63DD" w:rsidRPr="00DF63DD" w:rsidRDefault="00DF63DD" w:rsidP="00DF63DD">
            <w:pPr>
              <w:numPr>
                <w:ilvl w:val="0"/>
                <w:numId w:val="8"/>
              </w:numPr>
              <w:spacing w:after="60" w:line="276" w:lineRule="auto"/>
              <w:ind w:left="165" w:hanging="284"/>
              <w:contextualSpacing/>
              <w:rPr>
                <w:rFonts w:ascii="Arial" w:eastAsia="Calibri" w:hAnsi="Arial" w:cs="Arial"/>
                <w:sz w:val="20"/>
                <w:szCs w:val="20"/>
              </w:rPr>
            </w:pPr>
            <w:r w:rsidRPr="00DF63DD">
              <w:rPr>
                <w:rFonts w:ascii="Arial" w:eastAsia="Calibri" w:hAnsi="Arial" w:cs="Arial"/>
                <w:sz w:val="20"/>
                <w:szCs w:val="20"/>
              </w:rPr>
              <w:t>Powłoka musi być odporna na ścieranie oraz na uszkodzenia mechaniczne związane z działaniem strugi węgla i ewentualnych części metalowych w niej zawartych;</w:t>
            </w:r>
          </w:p>
        </w:tc>
      </w:tr>
      <w:tr w:rsidR="00DF63DD" w:rsidRPr="00DF63DD" w14:paraId="79DE6C6F" w14:textId="77777777" w:rsidTr="002A1FB5">
        <w:trPr>
          <w:trHeight w:val="990"/>
        </w:trPr>
        <w:tc>
          <w:tcPr>
            <w:tcW w:w="4956" w:type="dxa"/>
          </w:tcPr>
          <w:p w14:paraId="43D86927" w14:textId="77777777" w:rsidR="00DF63DD" w:rsidRPr="00DF63DD" w:rsidRDefault="00DF63DD" w:rsidP="00DF63DD">
            <w:pPr>
              <w:numPr>
                <w:ilvl w:val="0"/>
                <w:numId w:val="2"/>
              </w:numPr>
              <w:tabs>
                <w:tab w:val="left" w:pos="4820"/>
              </w:tabs>
              <w:spacing w:line="276" w:lineRule="auto"/>
              <w:ind w:left="166" w:hanging="283"/>
              <w:rPr>
                <w:rFonts w:ascii="Arial" w:eastAsia="Calibri" w:hAnsi="Arial" w:cs="Arial"/>
                <w:sz w:val="20"/>
                <w:szCs w:val="20"/>
              </w:rPr>
            </w:pPr>
            <w:r w:rsidRPr="00DF63DD">
              <w:rPr>
                <w:rFonts w:ascii="Arial" w:eastAsia="Calibri" w:hAnsi="Arial" w:cs="Arial"/>
                <w:sz w:val="20"/>
                <w:szCs w:val="20"/>
              </w:rPr>
              <w:t xml:space="preserve">Grubość powłoki odpornej na ścieranie: </w:t>
            </w:r>
          </w:p>
          <w:p w14:paraId="6046C89E" w14:textId="77777777" w:rsidR="00DF63DD" w:rsidRPr="00DF63DD" w:rsidRDefault="00DF63DD" w:rsidP="00DF63DD">
            <w:pPr>
              <w:tabs>
                <w:tab w:val="left" w:pos="4820"/>
              </w:tabs>
              <w:spacing w:line="276" w:lineRule="auto"/>
              <w:ind w:left="166"/>
              <w:rPr>
                <w:rFonts w:ascii="Arial" w:eastAsia="Calibri" w:hAnsi="Arial" w:cs="Arial"/>
                <w:sz w:val="20"/>
                <w:szCs w:val="20"/>
              </w:rPr>
            </w:pPr>
            <w:r w:rsidRPr="00DF63DD">
              <w:rPr>
                <w:rFonts w:ascii="Arial" w:eastAsia="Calibri" w:hAnsi="Arial" w:cs="Arial"/>
                <w:sz w:val="20"/>
                <w:szCs w:val="20"/>
              </w:rPr>
              <w:t xml:space="preserve">przy czym grubość ta nie może mieć wpływu </w:t>
            </w:r>
            <w:r w:rsidRPr="00DF63DD">
              <w:rPr>
                <w:rFonts w:ascii="Arial" w:eastAsia="Calibri" w:hAnsi="Arial" w:cs="Arial"/>
                <w:sz w:val="20"/>
                <w:szCs w:val="20"/>
              </w:rPr>
              <w:br/>
              <w:t xml:space="preserve">na wymiary rolki wskazane powyżej, </w:t>
            </w:r>
          </w:p>
        </w:tc>
        <w:tc>
          <w:tcPr>
            <w:tcW w:w="3822" w:type="dxa"/>
          </w:tcPr>
          <w:p w14:paraId="168B523B" w14:textId="77777777" w:rsidR="00DF63DD" w:rsidRPr="00DF63DD" w:rsidRDefault="00DF63DD" w:rsidP="00DF63DD">
            <w:pPr>
              <w:spacing w:line="276" w:lineRule="auto"/>
              <w:rPr>
                <w:rFonts w:ascii="Arial" w:eastAsia="Calibri" w:hAnsi="Arial" w:cs="Arial"/>
                <w:sz w:val="20"/>
                <w:szCs w:val="20"/>
              </w:rPr>
            </w:pPr>
            <w:r w:rsidRPr="00DF63DD">
              <w:rPr>
                <w:rFonts w:ascii="Arial" w:eastAsia="Calibri" w:hAnsi="Arial" w:cs="Arial"/>
                <w:sz w:val="20"/>
                <w:szCs w:val="20"/>
              </w:rPr>
              <w:t>min. 0,8 mm</w:t>
            </w:r>
          </w:p>
        </w:tc>
      </w:tr>
      <w:tr w:rsidR="00DF63DD" w:rsidRPr="00DF63DD" w14:paraId="1DE989CA" w14:textId="77777777" w:rsidTr="002A1FB5">
        <w:tc>
          <w:tcPr>
            <w:tcW w:w="4956" w:type="dxa"/>
          </w:tcPr>
          <w:p w14:paraId="64F2D7B5" w14:textId="77777777" w:rsidR="00DF63DD" w:rsidRPr="00DF63DD" w:rsidRDefault="00DF63DD" w:rsidP="00DF63DD">
            <w:pPr>
              <w:numPr>
                <w:ilvl w:val="0"/>
                <w:numId w:val="2"/>
              </w:numPr>
              <w:tabs>
                <w:tab w:val="left" w:pos="4820"/>
              </w:tabs>
              <w:spacing w:line="276" w:lineRule="auto"/>
              <w:ind w:left="166" w:hanging="283"/>
              <w:rPr>
                <w:rFonts w:ascii="Arial" w:eastAsia="Calibri" w:hAnsi="Arial" w:cs="Arial"/>
                <w:sz w:val="20"/>
                <w:szCs w:val="20"/>
              </w:rPr>
            </w:pPr>
            <w:r w:rsidRPr="00DF63DD">
              <w:rPr>
                <w:rFonts w:ascii="Arial" w:eastAsia="Calibri" w:hAnsi="Arial" w:cs="Arial"/>
                <w:sz w:val="20"/>
                <w:szCs w:val="20"/>
              </w:rPr>
              <w:t>Twardość powierzchni zewnętrznej rolki</w:t>
            </w:r>
            <w:r w:rsidRPr="00DF63DD">
              <w:rPr>
                <w:rFonts w:ascii="Arial" w:eastAsia="Calibri" w:hAnsi="Arial" w:cs="Arial"/>
                <w:sz w:val="20"/>
                <w:szCs w:val="20"/>
              </w:rPr>
              <w:br/>
              <w:t>na głębokości utwardzanej powierzchni</w:t>
            </w:r>
          </w:p>
        </w:tc>
        <w:tc>
          <w:tcPr>
            <w:tcW w:w="3822" w:type="dxa"/>
          </w:tcPr>
          <w:p w14:paraId="534A1E7C" w14:textId="77777777" w:rsidR="00DF63DD" w:rsidRPr="00DF63DD" w:rsidRDefault="00DF63DD" w:rsidP="00DF63DD">
            <w:pPr>
              <w:spacing w:line="276" w:lineRule="auto"/>
              <w:rPr>
                <w:rFonts w:ascii="Arial" w:eastAsia="Calibri" w:hAnsi="Arial" w:cs="Arial"/>
                <w:sz w:val="20"/>
                <w:szCs w:val="20"/>
              </w:rPr>
            </w:pPr>
            <w:r w:rsidRPr="00DF63DD">
              <w:rPr>
                <w:rFonts w:ascii="Arial" w:eastAsia="Calibri" w:hAnsi="Arial" w:cs="Arial"/>
                <w:sz w:val="20"/>
                <w:szCs w:val="20"/>
              </w:rPr>
              <w:t>min.  58</w:t>
            </w:r>
            <w:r w:rsidRPr="00DF63DD">
              <w:rPr>
                <w:rFonts w:ascii="Arial" w:eastAsia="Calibri" w:hAnsi="Arial" w:cs="Arial"/>
                <w:sz w:val="20"/>
                <w:szCs w:val="20"/>
                <w:vertAlign w:val="superscript"/>
              </w:rPr>
              <w:t>±3</w:t>
            </w:r>
            <w:r w:rsidRPr="00DF63DD">
              <w:rPr>
                <w:rFonts w:ascii="Arial" w:eastAsia="Calibri" w:hAnsi="Arial" w:cs="Arial"/>
                <w:sz w:val="20"/>
                <w:szCs w:val="20"/>
              </w:rPr>
              <w:t xml:space="preserve"> HRC </w:t>
            </w:r>
          </w:p>
          <w:p w14:paraId="5D804BD1" w14:textId="77777777" w:rsidR="00DF63DD" w:rsidRPr="00DF63DD" w:rsidRDefault="00DF63DD" w:rsidP="00DF63DD">
            <w:pPr>
              <w:spacing w:line="276" w:lineRule="auto"/>
              <w:rPr>
                <w:rFonts w:ascii="Arial" w:eastAsia="Calibri" w:hAnsi="Arial" w:cs="Arial"/>
                <w:sz w:val="20"/>
                <w:szCs w:val="20"/>
              </w:rPr>
            </w:pPr>
            <w:r w:rsidRPr="00DF63DD">
              <w:rPr>
                <w:rFonts w:ascii="Arial" w:eastAsia="Calibri" w:hAnsi="Arial" w:cs="Arial"/>
                <w:sz w:val="20"/>
                <w:szCs w:val="20"/>
              </w:rPr>
              <w:t>(lub odpowiadająca tej wartości w przypadku innej metody pomiarowej)</w:t>
            </w:r>
          </w:p>
        </w:tc>
      </w:tr>
      <w:tr w:rsidR="00DF63DD" w:rsidRPr="00DF63DD" w14:paraId="4C1B2560" w14:textId="77777777" w:rsidTr="002A1FB5">
        <w:tc>
          <w:tcPr>
            <w:tcW w:w="4956" w:type="dxa"/>
          </w:tcPr>
          <w:p w14:paraId="2357BD56" w14:textId="77777777" w:rsidR="00DF63DD" w:rsidRPr="00DF63DD" w:rsidRDefault="00DF63DD" w:rsidP="00DF63DD">
            <w:pPr>
              <w:numPr>
                <w:ilvl w:val="0"/>
                <w:numId w:val="2"/>
              </w:numPr>
              <w:tabs>
                <w:tab w:val="left" w:pos="4820"/>
              </w:tabs>
              <w:spacing w:line="276" w:lineRule="auto"/>
              <w:ind w:left="166" w:hanging="283"/>
              <w:rPr>
                <w:rFonts w:ascii="Arial" w:eastAsia="Calibri" w:hAnsi="Arial" w:cs="Arial"/>
                <w:sz w:val="20"/>
                <w:szCs w:val="20"/>
              </w:rPr>
            </w:pPr>
            <w:r w:rsidRPr="00DF63DD">
              <w:rPr>
                <w:rFonts w:ascii="Arial" w:eastAsia="Calibri" w:hAnsi="Arial" w:cs="Arial"/>
                <w:sz w:val="20"/>
                <w:szCs w:val="20"/>
              </w:rPr>
              <w:t>Masa kompletnej rolki</w:t>
            </w:r>
          </w:p>
        </w:tc>
        <w:tc>
          <w:tcPr>
            <w:tcW w:w="3822" w:type="dxa"/>
          </w:tcPr>
          <w:p w14:paraId="7807537F" w14:textId="77777777" w:rsidR="00DF63DD" w:rsidRPr="00DF63DD" w:rsidRDefault="00DF63DD" w:rsidP="00DF63DD">
            <w:pPr>
              <w:spacing w:line="276" w:lineRule="auto"/>
              <w:rPr>
                <w:rFonts w:ascii="Arial" w:eastAsia="Calibri" w:hAnsi="Arial" w:cs="Arial"/>
                <w:sz w:val="20"/>
                <w:szCs w:val="20"/>
              </w:rPr>
            </w:pPr>
            <w:r w:rsidRPr="00DF63DD">
              <w:rPr>
                <w:rFonts w:ascii="Arial" w:eastAsia="Calibri" w:hAnsi="Arial" w:cs="Arial"/>
                <w:sz w:val="20"/>
                <w:szCs w:val="20"/>
              </w:rPr>
              <w:t>Max –  130  kg</w:t>
            </w:r>
          </w:p>
        </w:tc>
      </w:tr>
    </w:tbl>
    <w:p w14:paraId="48759FA1" w14:textId="77777777" w:rsidR="00DF63DD" w:rsidRPr="00DF63DD" w:rsidRDefault="00DF63DD" w:rsidP="00DF63DD">
      <w:pPr>
        <w:spacing w:before="120" w:after="120" w:line="276" w:lineRule="auto"/>
        <w:ind w:left="284"/>
        <w:jc w:val="both"/>
        <w:rPr>
          <w:rFonts w:ascii="Arial" w:eastAsia="Calibri" w:hAnsi="Arial" w:cs="Arial"/>
          <w:sz w:val="20"/>
          <w:szCs w:val="20"/>
          <w:lang w:eastAsia="en-US"/>
        </w:rPr>
      </w:pPr>
      <w:r w:rsidRPr="00DF63DD">
        <w:rPr>
          <w:rFonts w:ascii="Arial" w:eastAsia="Calibri" w:hAnsi="Arial" w:cs="Arial"/>
          <w:sz w:val="20"/>
          <w:szCs w:val="20"/>
          <w:lang w:eastAsia="en-US"/>
        </w:rPr>
        <w:t xml:space="preserve">Wykonanie warstwy odpornej na ścieranie ma na celu wydłużenie żywotności płaszczy eliptycznych rolek. </w:t>
      </w:r>
    </w:p>
    <w:p w14:paraId="6379AF77" w14:textId="77777777" w:rsidR="00DF63DD" w:rsidRPr="00DF63DD" w:rsidRDefault="00DF63DD" w:rsidP="00DF63DD">
      <w:pPr>
        <w:spacing w:before="120" w:after="120" w:line="276" w:lineRule="auto"/>
        <w:ind w:left="284"/>
        <w:jc w:val="both"/>
        <w:rPr>
          <w:rFonts w:ascii="Arial" w:eastAsia="Calibri" w:hAnsi="Arial" w:cs="Arial"/>
          <w:sz w:val="20"/>
          <w:szCs w:val="20"/>
          <w:lang w:eastAsia="en-US"/>
        </w:rPr>
      </w:pPr>
      <w:r w:rsidRPr="00DF63DD">
        <w:rPr>
          <w:rFonts w:ascii="Arial" w:eastAsia="Calibri" w:hAnsi="Arial" w:cs="Arial"/>
          <w:sz w:val="20"/>
          <w:szCs w:val="20"/>
          <w:lang w:eastAsia="en-US"/>
        </w:rPr>
        <w:t>Zamawiający dopuszcza wykonanie powłoki poprzez zastosowanie innych metod obróbki metali np. nawęglanie, hartowanie itp. bądź też uzyskanie ww. parametrów rolki poprzez wykonanie wariantowe polegające na wykonaniu płaszcza rury eliptycznej w postaci odlewu z materiału spełniającego powyższe wymagania.</w:t>
      </w:r>
    </w:p>
    <w:p w14:paraId="4E4D491D" w14:textId="77777777" w:rsidR="00DF63DD" w:rsidRPr="00DF63DD" w:rsidRDefault="00DF63DD" w:rsidP="00DF63DD">
      <w:pPr>
        <w:tabs>
          <w:tab w:val="left" w:pos="6237"/>
        </w:tabs>
        <w:spacing w:after="120" w:line="276" w:lineRule="auto"/>
        <w:ind w:left="284"/>
        <w:jc w:val="both"/>
        <w:rPr>
          <w:rFonts w:ascii="Arial" w:eastAsia="Calibri" w:hAnsi="Arial" w:cs="Arial"/>
          <w:sz w:val="20"/>
          <w:szCs w:val="20"/>
          <w:lang w:eastAsia="en-US"/>
        </w:rPr>
      </w:pPr>
      <w:r w:rsidRPr="00DF63DD">
        <w:rPr>
          <w:rFonts w:ascii="Arial" w:eastAsia="Calibri" w:hAnsi="Arial" w:cs="Arial"/>
          <w:sz w:val="20"/>
          <w:szCs w:val="20"/>
          <w:lang w:eastAsia="en-US"/>
        </w:rPr>
        <w:t xml:space="preserve">Wszystkie rolki eliptyczne muszą być sprawdzone na stanowisku kontrolnym odwzorowującym ich pracę w przesiewaczu węgla RSF2460. Rolki muszą obracać się swobodnie przy zachowanych jednocześnie szczelinach montażowych przy czym tolerancja wymiarowa (odchyłka od prostoliniowości między kolejnymi rolkami) nie może być większa niż ±1mm na całej długości rolki wynoszącej 2346 mm. </w:t>
      </w:r>
    </w:p>
    <w:p w14:paraId="05FAB20F" w14:textId="77777777" w:rsidR="00DF63DD" w:rsidRPr="00DF63DD" w:rsidRDefault="00DF63DD" w:rsidP="00DF63DD">
      <w:pPr>
        <w:tabs>
          <w:tab w:val="left" w:pos="6237"/>
        </w:tabs>
        <w:spacing w:after="120" w:line="276" w:lineRule="auto"/>
        <w:ind w:left="284"/>
        <w:jc w:val="both"/>
        <w:rPr>
          <w:rFonts w:ascii="Arial" w:eastAsia="Calibri" w:hAnsi="Arial" w:cs="Arial"/>
          <w:sz w:val="20"/>
          <w:szCs w:val="20"/>
          <w:lang w:eastAsia="en-US"/>
        </w:rPr>
      </w:pPr>
      <w:r w:rsidRPr="00DF63DD">
        <w:rPr>
          <w:rFonts w:ascii="Arial" w:eastAsia="Calibri" w:hAnsi="Arial" w:cs="Arial"/>
          <w:sz w:val="20"/>
          <w:szCs w:val="20"/>
          <w:lang w:eastAsia="en-US"/>
        </w:rPr>
        <w:t>Wykonawca przed przystąpieniem do odbioru jakościowego każdej partii Towaru przekaże Zamawiającemu próbkę o wymiarach L=300 mm będącą odniesieniem do wykonanych płaszczy rolek z powłoką odporną na ścieranie, w celu umożliwienia Zamawiającemu weryfikacji wymaganych parametrów przedmiotu Zamówienia.</w:t>
      </w:r>
    </w:p>
    <w:p w14:paraId="3036BC32" w14:textId="7D8D98BA" w:rsidR="00150CDA" w:rsidRPr="00150CDA" w:rsidRDefault="00DF63DD" w:rsidP="00DF63DD">
      <w:pPr>
        <w:spacing w:before="120"/>
        <w:ind w:left="284"/>
        <w:rPr>
          <w:rFonts w:ascii="Arial" w:eastAsia="Calibri" w:hAnsi="Arial" w:cs="Arial"/>
          <w:sz w:val="20"/>
          <w:szCs w:val="20"/>
          <w:lang w:eastAsia="en-US"/>
        </w:rPr>
      </w:pPr>
      <w:r w:rsidRPr="00DF63DD">
        <w:rPr>
          <w:rFonts w:ascii="Arial" w:eastAsia="Calibri" w:hAnsi="Arial" w:cs="Arial"/>
          <w:sz w:val="20"/>
          <w:szCs w:val="20"/>
          <w:lang w:eastAsia="en-US"/>
        </w:rPr>
        <w:t>Zamawiający wymaga, aby w oprawach łożyskowych rolek eliptycznych były zamontowane łożyska firmy FAG</w:t>
      </w:r>
    </w:p>
    <w:p w14:paraId="63F405DB" w14:textId="77777777" w:rsidR="001B4928" w:rsidRPr="00150CDA" w:rsidRDefault="001B4928" w:rsidP="00E90A7A">
      <w:pPr>
        <w:numPr>
          <w:ilvl w:val="0"/>
          <w:numId w:val="3"/>
        </w:numPr>
        <w:autoSpaceDE w:val="0"/>
        <w:autoSpaceDN w:val="0"/>
        <w:adjustRightInd w:val="0"/>
        <w:spacing w:before="120" w:after="120" w:line="240" w:lineRule="auto"/>
        <w:ind w:left="284" w:hanging="284"/>
        <w:rPr>
          <w:rFonts w:ascii="Arial" w:eastAsiaTheme="minorHAnsi" w:hAnsi="Arial" w:cs="Arial"/>
          <w:b/>
          <w:color w:val="000000"/>
          <w:sz w:val="20"/>
          <w:szCs w:val="20"/>
          <w:lang w:eastAsia="en-US"/>
        </w:rPr>
      </w:pPr>
      <w:r w:rsidRPr="00150CDA">
        <w:rPr>
          <w:rFonts w:ascii="Arial" w:eastAsiaTheme="minorHAnsi" w:hAnsi="Arial" w:cs="Arial"/>
          <w:b/>
          <w:color w:val="000000"/>
          <w:sz w:val="20"/>
          <w:szCs w:val="20"/>
          <w:lang w:eastAsia="en-US"/>
        </w:rPr>
        <w:lastRenderedPageBreak/>
        <w:t>Dokumentacja wykonawcza</w:t>
      </w:r>
    </w:p>
    <w:p w14:paraId="4B157763" w14:textId="77777777" w:rsidR="00DF63DD" w:rsidRPr="00DF63DD" w:rsidRDefault="00DF63DD" w:rsidP="00DF63DD">
      <w:pPr>
        <w:autoSpaceDE w:val="0"/>
        <w:autoSpaceDN w:val="0"/>
        <w:adjustRightInd w:val="0"/>
        <w:spacing w:before="120" w:after="120" w:line="276" w:lineRule="auto"/>
        <w:ind w:left="284"/>
        <w:jc w:val="both"/>
        <w:rPr>
          <w:rFonts w:ascii="Arial" w:eastAsiaTheme="minorHAnsi" w:hAnsi="Arial" w:cs="Arial"/>
          <w:color w:val="000000"/>
          <w:sz w:val="20"/>
          <w:szCs w:val="20"/>
          <w:lang w:eastAsia="en-US"/>
        </w:rPr>
      </w:pPr>
      <w:r w:rsidRPr="00DF63DD">
        <w:rPr>
          <w:rFonts w:ascii="Arial" w:eastAsiaTheme="minorHAnsi" w:hAnsi="Arial" w:cs="Arial"/>
          <w:color w:val="000000"/>
          <w:sz w:val="20"/>
          <w:szCs w:val="20"/>
          <w:lang w:eastAsia="en-US"/>
        </w:rPr>
        <w:t xml:space="preserve">Przedmiot Zamówienia należy wykonać zgodnie z dokumentacją wykonawczą Zamawiającego. </w:t>
      </w:r>
    </w:p>
    <w:p w14:paraId="119200D6" w14:textId="26E5DD3D" w:rsidR="00DF63DD" w:rsidRPr="00DF63DD" w:rsidRDefault="00DF63DD" w:rsidP="00DF63DD">
      <w:pPr>
        <w:autoSpaceDE w:val="0"/>
        <w:autoSpaceDN w:val="0"/>
        <w:adjustRightInd w:val="0"/>
        <w:spacing w:before="120" w:after="120" w:line="276" w:lineRule="auto"/>
        <w:ind w:left="284"/>
        <w:jc w:val="both"/>
        <w:rPr>
          <w:rFonts w:ascii="Arial" w:eastAsiaTheme="minorHAnsi" w:hAnsi="Arial" w:cs="Arial"/>
          <w:color w:val="000000"/>
          <w:sz w:val="20"/>
          <w:szCs w:val="20"/>
          <w:lang w:eastAsia="en-US"/>
        </w:rPr>
      </w:pPr>
      <w:r w:rsidRPr="00DF63DD">
        <w:rPr>
          <w:rFonts w:ascii="Arial" w:eastAsiaTheme="minorHAnsi" w:hAnsi="Arial" w:cs="Arial"/>
          <w:color w:val="000000"/>
          <w:sz w:val="20"/>
          <w:szCs w:val="20"/>
          <w:lang w:eastAsia="en-US"/>
        </w:rPr>
        <w:t>Zamawiający udostępni na potrzeby przygotowania oferty szacunkowej dokumentację techniczną, z</w:t>
      </w:r>
      <w:r>
        <w:rPr>
          <w:rFonts w:ascii="Arial" w:eastAsiaTheme="minorHAnsi" w:hAnsi="Arial" w:cs="Arial"/>
          <w:color w:val="000000"/>
          <w:sz w:val="20"/>
          <w:szCs w:val="20"/>
          <w:lang w:eastAsia="en-US"/>
        </w:rPr>
        <w:t> </w:t>
      </w:r>
      <w:r w:rsidRPr="00DF63DD">
        <w:rPr>
          <w:rFonts w:ascii="Arial" w:eastAsiaTheme="minorHAnsi" w:hAnsi="Arial" w:cs="Arial"/>
          <w:color w:val="000000"/>
          <w:sz w:val="20"/>
          <w:szCs w:val="20"/>
          <w:lang w:eastAsia="en-US"/>
        </w:rPr>
        <w:t xml:space="preserve">zastrzeżeniem że zostanie ona wykorzystana wyłącznie w celu realizacji przedmiotu zamówienia. </w:t>
      </w:r>
    </w:p>
    <w:p w14:paraId="16C06C95" w14:textId="2936CC7D" w:rsidR="00150CDA" w:rsidRDefault="00DF63DD" w:rsidP="00DF63DD">
      <w:pPr>
        <w:autoSpaceDE w:val="0"/>
        <w:autoSpaceDN w:val="0"/>
        <w:adjustRightInd w:val="0"/>
        <w:spacing w:before="120" w:after="120" w:line="276" w:lineRule="auto"/>
        <w:ind w:left="284"/>
        <w:jc w:val="both"/>
        <w:rPr>
          <w:rFonts w:ascii="Arial" w:eastAsiaTheme="minorHAnsi" w:hAnsi="Arial" w:cs="Arial"/>
          <w:color w:val="000000"/>
          <w:sz w:val="20"/>
          <w:szCs w:val="20"/>
          <w:lang w:eastAsia="en-US"/>
        </w:rPr>
      </w:pPr>
      <w:r w:rsidRPr="00DF63DD">
        <w:rPr>
          <w:rFonts w:ascii="Arial" w:eastAsiaTheme="minorHAnsi" w:hAnsi="Arial" w:cs="Arial"/>
          <w:color w:val="000000"/>
          <w:sz w:val="20"/>
          <w:szCs w:val="20"/>
          <w:lang w:eastAsia="en-US"/>
        </w:rPr>
        <w:t>Warunkiem uzyskania dokumentacji jest pisemne zwrócenie się do Zamawiającego z wnioskiem o jej udostępnienie, podpisanym przez upełnomocnionego przedstawiciela Wykonawcy. Do składanego wniosku należy dołączyć dokument (aktualny odpis z KRS lub stosowne pełnomocnictwo) poświadczający, że osoba podpisująca oświadczenie była do tego uprawniona. Wniosek należy przesłać z wykorzystaniem zakładki Korespondencja. Dokumentacja zostanie przesłana w wersji elektronicznej, w formie plików pdf, na adres mailowy Wykonawcy wskazany we wniosku o jej udostępnienie.</w:t>
      </w:r>
    </w:p>
    <w:p w14:paraId="471EF5E6" w14:textId="544C8613" w:rsidR="00F761A7" w:rsidRPr="00F761A7" w:rsidRDefault="00F761A7" w:rsidP="00150CDA">
      <w:pPr>
        <w:numPr>
          <w:ilvl w:val="0"/>
          <w:numId w:val="3"/>
        </w:numPr>
        <w:autoSpaceDE w:val="0"/>
        <w:autoSpaceDN w:val="0"/>
        <w:adjustRightInd w:val="0"/>
        <w:spacing w:before="120" w:after="120" w:line="240" w:lineRule="auto"/>
        <w:ind w:left="284" w:hanging="284"/>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Produkt równoważny</w:t>
      </w:r>
    </w:p>
    <w:p w14:paraId="15C7C2E4" w14:textId="38B445BE" w:rsidR="00F761A7" w:rsidRPr="00F761A7" w:rsidRDefault="00F761A7" w:rsidP="00150CDA">
      <w:pPr>
        <w:autoSpaceDE w:val="0"/>
        <w:autoSpaceDN w:val="0"/>
        <w:adjustRightInd w:val="0"/>
        <w:spacing w:after="120" w:line="276" w:lineRule="auto"/>
        <w:ind w:left="284"/>
        <w:rPr>
          <w:rFonts w:ascii="Arial" w:eastAsiaTheme="minorHAnsi" w:hAnsi="Arial" w:cs="Arial"/>
          <w:color w:val="000000"/>
          <w:sz w:val="20"/>
          <w:szCs w:val="20"/>
          <w:lang w:eastAsia="en-US"/>
        </w:rPr>
      </w:pPr>
      <w:r w:rsidRPr="00F761A7">
        <w:rPr>
          <w:rFonts w:ascii="Arial" w:eastAsiaTheme="minorHAnsi" w:hAnsi="Arial" w:cs="Arial"/>
          <w:color w:val="000000"/>
          <w:sz w:val="20"/>
          <w:szCs w:val="20"/>
          <w:lang w:eastAsia="en-US"/>
        </w:rPr>
        <w:t>Zamawiający dopuszcza możliwość składania ofert na produkty równoważne.</w:t>
      </w:r>
    </w:p>
    <w:p w14:paraId="209B584C" w14:textId="2755C248" w:rsidR="00F761A7" w:rsidRDefault="008A2FF2" w:rsidP="00150CDA">
      <w:pPr>
        <w:autoSpaceDE w:val="0"/>
        <w:autoSpaceDN w:val="0"/>
        <w:adjustRightInd w:val="0"/>
        <w:spacing w:after="120" w:line="276" w:lineRule="auto"/>
        <w:ind w:left="284"/>
        <w:jc w:val="both"/>
        <w:rPr>
          <w:rFonts w:ascii="Arial" w:eastAsiaTheme="minorHAnsi" w:hAnsi="Arial" w:cs="Arial"/>
          <w:color w:val="000000"/>
          <w:sz w:val="20"/>
          <w:szCs w:val="20"/>
          <w:lang w:eastAsia="en-US"/>
        </w:rPr>
      </w:pPr>
      <w:r w:rsidRPr="008A2FF2">
        <w:rPr>
          <w:rFonts w:ascii="Arial" w:eastAsiaTheme="minorHAnsi" w:hAnsi="Arial" w:cs="Arial"/>
          <w:color w:val="000000"/>
          <w:sz w:val="20"/>
          <w:szCs w:val="20"/>
          <w:lang w:eastAsia="en-US"/>
        </w:rPr>
        <w:t xml:space="preserve">Za produkt równoważny uznaje się taki, który będzie posiadał takie same wymiary, parametry wytrzymałościowe i mechaniczne jak produkt oryginalny, będzie spełniał funkcje identyczne jak produkt oryginalny, a jakość wykonania i zastosowane materiały będą nie gorsze niż </w:t>
      </w:r>
      <w:r w:rsidR="005C5A74">
        <w:rPr>
          <w:rFonts w:ascii="Arial" w:eastAsiaTheme="minorHAnsi" w:hAnsi="Arial" w:cs="Arial"/>
          <w:color w:val="000000"/>
          <w:sz w:val="20"/>
          <w:szCs w:val="20"/>
          <w:lang w:eastAsia="en-US"/>
        </w:rPr>
        <w:t xml:space="preserve">wynikające z przekazanej dokumentacji </w:t>
      </w:r>
      <w:r w:rsidRPr="008A2FF2">
        <w:rPr>
          <w:rFonts w:ascii="Arial" w:eastAsiaTheme="minorHAnsi" w:hAnsi="Arial" w:cs="Arial"/>
          <w:color w:val="000000"/>
          <w:sz w:val="20"/>
          <w:szCs w:val="20"/>
          <w:lang w:eastAsia="en-US"/>
        </w:rPr>
        <w:t>oraz szczegółowego opisu przedmiotu zamówienia, a także zgodne z aktualn</w:t>
      </w:r>
      <w:r w:rsidR="005C5A74">
        <w:rPr>
          <w:rFonts w:ascii="Arial" w:eastAsiaTheme="minorHAnsi" w:hAnsi="Arial" w:cs="Arial"/>
          <w:color w:val="000000"/>
          <w:sz w:val="20"/>
          <w:szCs w:val="20"/>
          <w:lang w:eastAsia="en-US"/>
        </w:rPr>
        <w:t>ą</w:t>
      </w:r>
      <w:r w:rsidRPr="008A2FF2">
        <w:rPr>
          <w:rFonts w:ascii="Arial" w:eastAsiaTheme="minorHAnsi" w:hAnsi="Arial" w:cs="Arial"/>
          <w:color w:val="000000"/>
          <w:sz w:val="20"/>
          <w:szCs w:val="20"/>
          <w:lang w:eastAsia="en-US"/>
        </w:rPr>
        <w:t xml:space="preserve"> wiedzą techniczną. Ponadto jego montaż nie spowoduje awarii </w:t>
      </w:r>
      <w:r w:rsidR="005C5A74">
        <w:rPr>
          <w:rFonts w:ascii="Arial" w:eastAsiaTheme="minorHAnsi" w:hAnsi="Arial" w:cs="Arial"/>
          <w:color w:val="000000"/>
          <w:sz w:val="20"/>
          <w:szCs w:val="20"/>
          <w:lang w:eastAsia="en-US"/>
        </w:rPr>
        <w:t>przesiewacza</w:t>
      </w:r>
      <w:r w:rsidRPr="008A2FF2">
        <w:rPr>
          <w:rFonts w:ascii="Arial" w:eastAsiaTheme="minorHAnsi" w:hAnsi="Arial" w:cs="Arial"/>
          <w:color w:val="000000"/>
          <w:sz w:val="20"/>
          <w:szCs w:val="20"/>
          <w:lang w:eastAsia="en-US"/>
        </w:rPr>
        <w:t>.</w:t>
      </w:r>
      <w:r w:rsidR="00F761A7" w:rsidRPr="00F761A7">
        <w:rPr>
          <w:rFonts w:ascii="Arial" w:eastAsiaTheme="minorHAnsi" w:hAnsi="Arial" w:cs="Arial"/>
          <w:color w:val="000000"/>
          <w:sz w:val="20"/>
          <w:szCs w:val="20"/>
          <w:lang w:eastAsia="en-US"/>
        </w:rPr>
        <w:t xml:space="preserve"> </w:t>
      </w:r>
    </w:p>
    <w:p w14:paraId="0F6BF501" w14:textId="361D643D" w:rsidR="001B4928" w:rsidRPr="00E90A7A" w:rsidRDefault="001B4928" w:rsidP="00150CDA">
      <w:pPr>
        <w:numPr>
          <w:ilvl w:val="0"/>
          <w:numId w:val="3"/>
        </w:numPr>
        <w:autoSpaceDE w:val="0"/>
        <w:autoSpaceDN w:val="0"/>
        <w:adjustRightInd w:val="0"/>
        <w:spacing w:before="120" w:after="120" w:line="276" w:lineRule="auto"/>
        <w:ind w:left="284" w:hanging="284"/>
        <w:rPr>
          <w:rFonts w:ascii="Arial" w:eastAsiaTheme="minorHAnsi" w:hAnsi="Arial" w:cs="Arial"/>
          <w:color w:val="000000"/>
          <w:sz w:val="20"/>
          <w:szCs w:val="20"/>
          <w:lang w:eastAsia="en-US"/>
        </w:rPr>
      </w:pPr>
      <w:r w:rsidRPr="00E90A7A">
        <w:rPr>
          <w:rFonts w:ascii="Arial" w:eastAsiaTheme="minorHAnsi" w:hAnsi="Arial" w:cs="Arial"/>
          <w:b/>
          <w:color w:val="000000"/>
          <w:sz w:val="20"/>
          <w:szCs w:val="20"/>
          <w:lang w:eastAsia="en-US"/>
        </w:rPr>
        <w:t>Gwarancja</w:t>
      </w:r>
    </w:p>
    <w:p w14:paraId="05D337B4" w14:textId="77777777" w:rsidR="005C5A74" w:rsidRDefault="008A2FF2" w:rsidP="00150CDA">
      <w:pPr>
        <w:autoSpaceDE w:val="0"/>
        <w:autoSpaceDN w:val="0"/>
        <w:adjustRightInd w:val="0"/>
        <w:spacing w:after="0" w:line="276" w:lineRule="auto"/>
        <w:ind w:left="284"/>
        <w:jc w:val="both"/>
        <w:rPr>
          <w:rFonts w:ascii="Arial" w:eastAsiaTheme="minorHAnsi" w:hAnsi="Arial" w:cs="Arial"/>
          <w:color w:val="000000"/>
          <w:sz w:val="20"/>
          <w:szCs w:val="20"/>
          <w:lang w:eastAsia="en-US"/>
        </w:rPr>
      </w:pPr>
      <w:r w:rsidRPr="008A2FF2">
        <w:rPr>
          <w:rFonts w:ascii="Arial" w:eastAsiaTheme="minorHAnsi" w:hAnsi="Arial" w:cs="Arial"/>
          <w:color w:val="000000"/>
          <w:sz w:val="20"/>
          <w:szCs w:val="20"/>
          <w:lang w:eastAsia="en-US"/>
        </w:rPr>
        <w:t xml:space="preserve">Wykonawca udzieli Zamawiającemu gwarancji jakości, zwanej dalej „Gwarancją” na </w:t>
      </w:r>
      <w:r w:rsidR="005C5A74">
        <w:rPr>
          <w:rFonts w:ascii="Arial" w:eastAsiaTheme="minorHAnsi" w:hAnsi="Arial" w:cs="Arial"/>
          <w:color w:val="000000"/>
          <w:sz w:val="20"/>
          <w:szCs w:val="20"/>
          <w:lang w:eastAsia="en-US"/>
        </w:rPr>
        <w:t>Towar:</w:t>
      </w:r>
    </w:p>
    <w:p w14:paraId="31408CC1" w14:textId="77777777" w:rsidR="005C5A74" w:rsidRPr="005C5A74" w:rsidRDefault="005C5A74" w:rsidP="005C5A74">
      <w:pPr>
        <w:widowControl w:val="0"/>
        <w:numPr>
          <w:ilvl w:val="0"/>
          <w:numId w:val="14"/>
        </w:numPr>
        <w:tabs>
          <w:tab w:val="num" w:pos="-2410"/>
          <w:tab w:val="left" w:pos="-1560"/>
        </w:tabs>
        <w:suppressAutoHyphens/>
        <w:autoSpaceDE w:val="0"/>
        <w:autoSpaceDN w:val="0"/>
        <w:adjustRightInd w:val="0"/>
        <w:spacing w:before="120" w:after="120" w:line="240" w:lineRule="auto"/>
        <w:ind w:left="568" w:hanging="284"/>
        <w:jc w:val="both"/>
        <w:rPr>
          <w:rFonts w:ascii="Arial" w:eastAsia="Calibri" w:hAnsi="Arial" w:cs="Arial"/>
          <w:color w:val="000000"/>
          <w:sz w:val="20"/>
          <w:szCs w:val="20"/>
          <w:lang w:val="x-none" w:eastAsia="en-US"/>
        </w:rPr>
      </w:pPr>
      <w:r w:rsidRPr="005C5A74">
        <w:rPr>
          <w:rFonts w:ascii="Arial" w:eastAsia="Calibri" w:hAnsi="Arial" w:cs="Arial"/>
          <w:color w:val="000000"/>
          <w:sz w:val="20"/>
          <w:szCs w:val="20"/>
          <w:lang w:eastAsia="en-US"/>
        </w:rPr>
        <w:t xml:space="preserve">na </w:t>
      </w:r>
      <w:r w:rsidRPr="005C5A74">
        <w:rPr>
          <w:rFonts w:ascii="Arial" w:eastAsia="Calibri" w:hAnsi="Arial" w:cs="Arial"/>
          <w:color w:val="000000"/>
          <w:sz w:val="20"/>
          <w:szCs w:val="20"/>
          <w:lang w:val="x-none" w:eastAsia="en-US"/>
        </w:rPr>
        <w:t xml:space="preserve">rolkę eliptyczną na okres co najmniej 24 miesięcy od daty montażu elementu, </w:t>
      </w:r>
      <w:r w:rsidRPr="005C5A74">
        <w:rPr>
          <w:rFonts w:ascii="Arial" w:eastAsia="Calibri" w:hAnsi="Arial" w:cs="Arial"/>
          <w:color w:val="000000"/>
          <w:sz w:val="20"/>
          <w:szCs w:val="20"/>
          <w:lang w:eastAsia="en-US"/>
        </w:rPr>
        <w:t xml:space="preserve">jednak </w:t>
      </w:r>
      <w:r w:rsidRPr="005C5A74">
        <w:rPr>
          <w:rFonts w:ascii="Arial" w:eastAsia="Calibri" w:hAnsi="Arial" w:cs="Arial"/>
          <w:color w:val="000000"/>
          <w:sz w:val="20"/>
          <w:szCs w:val="20"/>
          <w:lang w:val="x-none" w:eastAsia="en-US"/>
        </w:rPr>
        <w:t>nie dłużej niż 40 miesięcy od daty dostawy</w:t>
      </w:r>
      <w:r w:rsidRPr="005C5A74">
        <w:rPr>
          <w:rFonts w:ascii="Calibri" w:eastAsia="Calibri" w:hAnsi="Calibri" w:cs="Arial"/>
          <w:color w:val="000000"/>
          <w:sz w:val="20"/>
          <w:szCs w:val="20"/>
          <w:lang w:val="x-none" w:eastAsia="en-US"/>
        </w:rPr>
        <w:t xml:space="preserve"> </w:t>
      </w:r>
      <w:r w:rsidRPr="005C5A74">
        <w:rPr>
          <w:rFonts w:ascii="Arial" w:eastAsia="Calibri" w:hAnsi="Arial" w:cs="Arial"/>
          <w:color w:val="000000"/>
          <w:sz w:val="20"/>
          <w:szCs w:val="20"/>
          <w:lang w:val="x-none" w:eastAsia="en-US"/>
        </w:rPr>
        <w:t>Towaru bez zastrzeżeń,</w:t>
      </w:r>
    </w:p>
    <w:p w14:paraId="14649990" w14:textId="77777777" w:rsidR="005C5A74" w:rsidRPr="005C5A74" w:rsidRDefault="005C5A74" w:rsidP="005C5A74">
      <w:pPr>
        <w:widowControl w:val="0"/>
        <w:numPr>
          <w:ilvl w:val="0"/>
          <w:numId w:val="14"/>
        </w:numPr>
        <w:tabs>
          <w:tab w:val="left" w:pos="-1560"/>
        </w:tabs>
        <w:suppressAutoHyphens/>
        <w:autoSpaceDE w:val="0"/>
        <w:autoSpaceDN w:val="0"/>
        <w:adjustRightInd w:val="0"/>
        <w:spacing w:after="120" w:line="240" w:lineRule="auto"/>
        <w:ind w:left="568" w:hanging="284"/>
        <w:jc w:val="both"/>
        <w:rPr>
          <w:rFonts w:ascii="Arial" w:eastAsia="Calibri" w:hAnsi="Arial" w:cs="Arial"/>
          <w:color w:val="000000"/>
          <w:sz w:val="20"/>
          <w:szCs w:val="20"/>
          <w:lang w:val="x-none" w:eastAsia="en-US"/>
        </w:rPr>
      </w:pPr>
      <w:r w:rsidRPr="005C5A74">
        <w:rPr>
          <w:rFonts w:ascii="Arial" w:eastAsia="Calibri" w:hAnsi="Arial" w:cs="Arial"/>
          <w:color w:val="000000"/>
          <w:sz w:val="20"/>
          <w:szCs w:val="20"/>
          <w:lang w:val="x-none" w:eastAsia="en-US"/>
        </w:rPr>
        <w:t>na trwałość powłoki odpornej na ścieranie na okres 12 miesięcy od daty montażu elementu</w:t>
      </w:r>
      <w:r w:rsidRPr="005C5A74">
        <w:rPr>
          <w:rFonts w:ascii="Arial" w:eastAsia="Calibri" w:hAnsi="Arial" w:cs="Arial"/>
          <w:color w:val="000000"/>
          <w:lang w:val="x-none" w:eastAsia="en-US"/>
        </w:rPr>
        <w:t xml:space="preserve">, </w:t>
      </w:r>
      <w:r w:rsidRPr="005C5A74">
        <w:rPr>
          <w:rFonts w:ascii="Arial" w:eastAsia="Calibri" w:hAnsi="Arial" w:cs="Arial"/>
          <w:color w:val="000000"/>
          <w:sz w:val="20"/>
          <w:szCs w:val="20"/>
          <w:lang w:eastAsia="en-US"/>
        </w:rPr>
        <w:t xml:space="preserve">jednak </w:t>
      </w:r>
      <w:r w:rsidRPr="005C5A74">
        <w:rPr>
          <w:rFonts w:ascii="Arial" w:eastAsia="Calibri" w:hAnsi="Arial" w:cs="Arial"/>
          <w:color w:val="000000"/>
          <w:sz w:val="20"/>
          <w:szCs w:val="20"/>
          <w:lang w:val="x-none" w:eastAsia="en-US"/>
        </w:rPr>
        <w:t>nie dłużej niż 40 miesięcy od daty dostawy</w:t>
      </w:r>
      <w:r w:rsidRPr="005C5A74">
        <w:rPr>
          <w:rFonts w:ascii="Arial" w:eastAsia="Calibri" w:hAnsi="Arial" w:cs="Arial"/>
          <w:color w:val="000000"/>
          <w:sz w:val="20"/>
          <w:szCs w:val="20"/>
          <w:lang w:eastAsia="en-US"/>
        </w:rPr>
        <w:t>,</w:t>
      </w:r>
    </w:p>
    <w:p w14:paraId="4A65D9F9" w14:textId="77777777" w:rsidR="005C5A74" w:rsidRPr="005C5A74" w:rsidRDefault="005C5A74" w:rsidP="005C5A74">
      <w:pPr>
        <w:widowControl w:val="0"/>
        <w:tabs>
          <w:tab w:val="left" w:pos="-1560"/>
        </w:tabs>
        <w:suppressAutoHyphens/>
        <w:autoSpaceDE w:val="0"/>
        <w:autoSpaceDN w:val="0"/>
        <w:adjustRightInd w:val="0"/>
        <w:spacing w:before="120" w:after="120" w:line="240" w:lineRule="auto"/>
        <w:ind w:left="284"/>
        <w:jc w:val="both"/>
        <w:rPr>
          <w:rFonts w:ascii="Arial" w:eastAsia="Times New Roman" w:hAnsi="Arial" w:cs="Arial"/>
          <w:color w:val="000000"/>
          <w:sz w:val="20"/>
          <w:szCs w:val="20"/>
          <w:lang w:val="x-none"/>
        </w:rPr>
      </w:pPr>
      <w:r w:rsidRPr="005C5A74">
        <w:rPr>
          <w:rFonts w:ascii="Arial" w:eastAsia="Times New Roman" w:hAnsi="Arial" w:cs="Arial"/>
          <w:color w:val="000000"/>
          <w:sz w:val="20"/>
          <w:szCs w:val="20"/>
          <w:lang w:val="x-none"/>
        </w:rPr>
        <w:t>Wykonawca gwarantuje, że w okresie gwarancji twardość powierzchni zewnętrznej rolki nie ulegnie zmniejszeniu poniżej twardości 52 HRC na skutek erozji. Analiza twardości powierzchni płaszcza rolki będzie wykonywana w trakcie oględzin zewnętrznych płaszczy rolek eliptycznych w dowolnym czasie przed zakończeniem okresu Gwarancji.</w:t>
      </w:r>
    </w:p>
    <w:p w14:paraId="3C59F285" w14:textId="77777777" w:rsidR="001B4928" w:rsidRPr="00E90A7A" w:rsidRDefault="001B4928" w:rsidP="00150CDA">
      <w:pPr>
        <w:autoSpaceDE w:val="0"/>
        <w:autoSpaceDN w:val="0"/>
        <w:adjustRightInd w:val="0"/>
        <w:spacing w:before="120" w:after="0" w:line="276" w:lineRule="auto"/>
        <w:ind w:left="284"/>
        <w:jc w:val="both"/>
        <w:rPr>
          <w:rFonts w:ascii="Arial" w:eastAsiaTheme="minorHAnsi" w:hAnsi="Arial" w:cs="Arial"/>
          <w:color w:val="000000"/>
          <w:sz w:val="20"/>
          <w:szCs w:val="20"/>
          <w:lang w:eastAsia="en-US"/>
        </w:rPr>
      </w:pPr>
      <w:r w:rsidRPr="00E90A7A">
        <w:rPr>
          <w:rFonts w:ascii="Arial" w:eastAsiaTheme="minorHAnsi" w:hAnsi="Arial" w:cs="Arial"/>
          <w:color w:val="000000"/>
          <w:sz w:val="20"/>
          <w:szCs w:val="20"/>
          <w:lang w:eastAsia="en-US"/>
        </w:rPr>
        <w:t>Wymagany okres rękojmi – dwa lata od daty dostawy.</w:t>
      </w:r>
    </w:p>
    <w:p w14:paraId="61B9A617" w14:textId="77777777" w:rsidR="001B4928" w:rsidRPr="00E90A7A" w:rsidRDefault="001B4928" w:rsidP="00150CDA">
      <w:pPr>
        <w:numPr>
          <w:ilvl w:val="0"/>
          <w:numId w:val="3"/>
        </w:numPr>
        <w:autoSpaceDE w:val="0"/>
        <w:autoSpaceDN w:val="0"/>
        <w:adjustRightInd w:val="0"/>
        <w:spacing w:before="120" w:after="120" w:line="276" w:lineRule="auto"/>
        <w:ind w:left="284" w:hanging="284"/>
        <w:rPr>
          <w:rFonts w:ascii="Arial" w:eastAsiaTheme="minorHAnsi" w:hAnsi="Arial" w:cs="Arial"/>
          <w:b/>
          <w:color w:val="000000"/>
          <w:sz w:val="20"/>
          <w:szCs w:val="20"/>
          <w:lang w:eastAsia="en-US"/>
        </w:rPr>
      </w:pPr>
      <w:r w:rsidRPr="00E90A7A">
        <w:rPr>
          <w:rFonts w:ascii="Arial" w:eastAsiaTheme="minorHAnsi" w:hAnsi="Arial" w:cs="Arial"/>
          <w:b/>
          <w:color w:val="000000"/>
          <w:sz w:val="20"/>
          <w:szCs w:val="20"/>
          <w:lang w:eastAsia="en-US"/>
        </w:rPr>
        <w:t>Dokumenty</w:t>
      </w:r>
      <w:r w:rsidRPr="00E90A7A">
        <w:rPr>
          <w:rFonts w:ascii="Arial" w:eastAsiaTheme="minorHAnsi" w:hAnsi="Arial" w:cs="Arial"/>
          <w:color w:val="000000"/>
          <w:sz w:val="20"/>
          <w:szCs w:val="20"/>
          <w:lang w:eastAsia="en-US"/>
        </w:rPr>
        <w:t xml:space="preserve"> </w:t>
      </w:r>
      <w:r w:rsidRPr="00E90A7A">
        <w:rPr>
          <w:rFonts w:ascii="Arial" w:eastAsiaTheme="minorHAnsi" w:hAnsi="Arial" w:cs="Arial"/>
          <w:b/>
          <w:color w:val="000000"/>
          <w:sz w:val="20"/>
          <w:szCs w:val="20"/>
          <w:lang w:eastAsia="en-US"/>
        </w:rPr>
        <w:t>wymagane wraz z dostawą</w:t>
      </w:r>
    </w:p>
    <w:p w14:paraId="2A25AF07" w14:textId="64E34FA8" w:rsidR="00B26C5D" w:rsidRPr="00E90A7A" w:rsidRDefault="00F14B8B" w:rsidP="005C5A74">
      <w:pPr>
        <w:widowControl w:val="0"/>
        <w:numPr>
          <w:ilvl w:val="0"/>
          <w:numId w:val="5"/>
        </w:numPr>
        <w:spacing w:before="60" w:after="60" w:line="276" w:lineRule="auto"/>
        <w:ind w:left="568" w:hanging="284"/>
        <w:jc w:val="both"/>
        <w:rPr>
          <w:rFonts w:ascii="Arial" w:eastAsia="Times New Roman" w:hAnsi="Arial" w:cs="Arial"/>
          <w:bCs/>
          <w:sz w:val="20"/>
        </w:rPr>
      </w:pPr>
      <w:r>
        <w:rPr>
          <w:rFonts w:ascii="Arial" w:eastAsia="Times New Roman" w:hAnsi="Arial" w:cs="Arial"/>
          <w:bCs/>
          <w:sz w:val="20"/>
        </w:rPr>
        <w:t>dowód</w:t>
      </w:r>
      <w:r w:rsidR="00B26C5D" w:rsidRPr="00E90A7A">
        <w:rPr>
          <w:rFonts w:ascii="Arial" w:eastAsia="Times New Roman" w:hAnsi="Arial" w:cs="Arial"/>
          <w:bCs/>
          <w:sz w:val="20"/>
        </w:rPr>
        <w:t xml:space="preserve"> dostawy</w:t>
      </w:r>
      <w:r w:rsidR="005C5A74" w:rsidRPr="005C5A74">
        <w:rPr>
          <w:rFonts w:ascii="Arial" w:eastAsia="Times New Roman" w:hAnsi="Arial" w:cs="Arial"/>
          <w:bCs/>
          <w:sz w:val="20"/>
        </w:rPr>
        <w:t xml:space="preserve"> </w:t>
      </w:r>
      <w:r w:rsidR="005C5A74" w:rsidRPr="005C5A74">
        <w:rPr>
          <w:rFonts w:ascii="Arial" w:eastAsia="Times New Roman" w:hAnsi="Arial" w:cs="Arial"/>
          <w:bCs/>
          <w:sz w:val="20"/>
        </w:rPr>
        <w:t>Wykonawcy, zawierający numer realizowanego zamówienia oraz kopię protokołu odbioru jakościowego, wystawiony w sposób umożliwiający pełną i jednoznaczną identyfikację dostarczonego Towaru przez osobę upoważnioną przez Zamawiającego</w:t>
      </w:r>
      <w:r w:rsidR="005C5A74">
        <w:rPr>
          <w:rFonts w:ascii="Arial" w:eastAsia="Times New Roman" w:hAnsi="Arial" w:cs="Arial"/>
          <w:bCs/>
          <w:sz w:val="20"/>
        </w:rPr>
        <w:t>;</w:t>
      </w:r>
    </w:p>
    <w:p w14:paraId="2C384794" w14:textId="1715C185" w:rsidR="005C5A74" w:rsidRPr="005C5A74" w:rsidRDefault="005C5A74" w:rsidP="005C5A74">
      <w:pPr>
        <w:widowControl w:val="0"/>
        <w:numPr>
          <w:ilvl w:val="0"/>
          <w:numId w:val="5"/>
        </w:numPr>
        <w:spacing w:before="60" w:after="60" w:line="276" w:lineRule="auto"/>
        <w:ind w:left="568" w:hanging="284"/>
        <w:jc w:val="both"/>
        <w:rPr>
          <w:rFonts w:ascii="Arial" w:eastAsia="Times New Roman" w:hAnsi="Arial" w:cs="Arial"/>
          <w:bCs/>
          <w:sz w:val="20"/>
        </w:rPr>
      </w:pPr>
      <w:r w:rsidRPr="005C5A74">
        <w:rPr>
          <w:rFonts w:ascii="Arial" w:eastAsia="Times New Roman" w:hAnsi="Arial" w:cs="Arial"/>
          <w:bCs/>
          <w:sz w:val="20"/>
        </w:rPr>
        <w:t>świadectwa 3.1 wg PN EN 10204:2006 dla materiału płaszcza rolki</w:t>
      </w:r>
      <w:r>
        <w:rPr>
          <w:rFonts w:ascii="Arial" w:eastAsia="Times New Roman" w:hAnsi="Arial" w:cs="Arial"/>
          <w:bCs/>
          <w:sz w:val="20"/>
        </w:rPr>
        <w:t>;</w:t>
      </w:r>
    </w:p>
    <w:p w14:paraId="061EC4AC" w14:textId="7FB91E2B" w:rsidR="005C5A74" w:rsidRPr="005C5A74" w:rsidRDefault="005C5A74" w:rsidP="005C5A74">
      <w:pPr>
        <w:widowControl w:val="0"/>
        <w:numPr>
          <w:ilvl w:val="0"/>
          <w:numId w:val="5"/>
        </w:numPr>
        <w:spacing w:before="60" w:after="60" w:line="276" w:lineRule="auto"/>
        <w:ind w:left="568" w:hanging="284"/>
        <w:jc w:val="both"/>
        <w:rPr>
          <w:rFonts w:ascii="Arial" w:eastAsia="Times New Roman" w:hAnsi="Arial" w:cs="Arial"/>
          <w:bCs/>
          <w:sz w:val="20"/>
        </w:rPr>
      </w:pPr>
      <w:r w:rsidRPr="005C5A74">
        <w:rPr>
          <w:rFonts w:ascii="Arial" w:eastAsia="Times New Roman" w:hAnsi="Arial" w:cs="Arial"/>
          <w:bCs/>
          <w:sz w:val="20"/>
        </w:rPr>
        <w:t>protokół z pomiaru twardości zębów kół zębatych zamontowanych na rolkach</w:t>
      </w:r>
      <w:r>
        <w:rPr>
          <w:rFonts w:ascii="Arial" w:eastAsia="Times New Roman" w:hAnsi="Arial" w:cs="Arial"/>
          <w:bCs/>
          <w:sz w:val="20"/>
        </w:rPr>
        <w:t>;</w:t>
      </w:r>
    </w:p>
    <w:p w14:paraId="4D468107" w14:textId="65385425" w:rsidR="005C5A74" w:rsidRPr="005C5A74" w:rsidRDefault="005C5A74" w:rsidP="005C5A74">
      <w:pPr>
        <w:widowControl w:val="0"/>
        <w:numPr>
          <w:ilvl w:val="0"/>
          <w:numId w:val="5"/>
        </w:numPr>
        <w:spacing w:before="60" w:after="60" w:line="276" w:lineRule="auto"/>
        <w:ind w:left="568" w:hanging="284"/>
        <w:jc w:val="both"/>
        <w:rPr>
          <w:rFonts w:ascii="Arial" w:eastAsia="Times New Roman" w:hAnsi="Arial" w:cs="Arial"/>
          <w:bCs/>
          <w:sz w:val="20"/>
        </w:rPr>
      </w:pPr>
      <w:r w:rsidRPr="005C5A74">
        <w:rPr>
          <w:rFonts w:ascii="Arial" w:eastAsia="Times New Roman" w:hAnsi="Arial" w:cs="Arial"/>
          <w:bCs/>
          <w:sz w:val="20"/>
        </w:rPr>
        <w:t>świadectwa odbioru wystawionego w oryginale przez Producenta. Świadectwo ma zawierać dodatkowo informację o zastosowanych łożyskach (producent, oznaczenie</w:t>
      </w:r>
      <w:r>
        <w:rPr>
          <w:rFonts w:ascii="Arial" w:eastAsia="Times New Roman" w:hAnsi="Arial" w:cs="Arial"/>
          <w:bCs/>
          <w:sz w:val="20"/>
        </w:rPr>
        <w:t>)</w:t>
      </w:r>
    </w:p>
    <w:p w14:paraId="2001C865" w14:textId="77777777" w:rsidR="001B4928" w:rsidRPr="00E90A7A" w:rsidRDefault="001B4928" w:rsidP="00D3131E">
      <w:pPr>
        <w:numPr>
          <w:ilvl w:val="0"/>
          <w:numId w:val="3"/>
        </w:numPr>
        <w:autoSpaceDE w:val="0"/>
        <w:autoSpaceDN w:val="0"/>
        <w:adjustRightInd w:val="0"/>
        <w:spacing w:before="240" w:after="120" w:line="240" w:lineRule="auto"/>
        <w:ind w:left="284" w:hanging="284"/>
        <w:rPr>
          <w:rFonts w:ascii="Arial" w:eastAsiaTheme="minorHAnsi" w:hAnsi="Arial" w:cs="Arial"/>
          <w:b/>
          <w:color w:val="000000"/>
          <w:sz w:val="20"/>
          <w:szCs w:val="20"/>
          <w:lang w:eastAsia="en-US"/>
        </w:rPr>
      </w:pPr>
      <w:r w:rsidRPr="00E90A7A">
        <w:rPr>
          <w:rFonts w:ascii="Arial" w:eastAsiaTheme="minorHAnsi" w:hAnsi="Arial" w:cs="Arial"/>
          <w:b/>
          <w:color w:val="000000"/>
          <w:sz w:val="20"/>
          <w:szCs w:val="20"/>
          <w:lang w:eastAsia="en-US"/>
        </w:rPr>
        <w:t>Planowany termin realizacji</w:t>
      </w:r>
    </w:p>
    <w:p w14:paraId="37694971" w14:textId="46DCFC05" w:rsidR="00D3131E" w:rsidRDefault="005C5A74" w:rsidP="00D3131E">
      <w:pPr>
        <w:autoSpaceDE w:val="0"/>
        <w:autoSpaceDN w:val="0"/>
        <w:adjustRightInd w:val="0"/>
        <w:spacing w:before="120" w:after="120" w:line="240" w:lineRule="auto"/>
        <w:ind w:left="284"/>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04.04</w:t>
      </w:r>
      <w:r w:rsidR="008A2FF2">
        <w:rPr>
          <w:rFonts w:ascii="Arial" w:eastAsiaTheme="minorHAnsi" w:hAnsi="Arial" w:cs="Arial"/>
          <w:color w:val="000000"/>
          <w:sz w:val="20"/>
          <w:szCs w:val="20"/>
          <w:lang w:eastAsia="en-US"/>
        </w:rPr>
        <w:t>.202</w:t>
      </w:r>
      <w:r>
        <w:rPr>
          <w:rFonts w:ascii="Arial" w:eastAsiaTheme="minorHAnsi" w:hAnsi="Arial" w:cs="Arial"/>
          <w:color w:val="000000"/>
          <w:sz w:val="20"/>
          <w:szCs w:val="20"/>
          <w:lang w:eastAsia="en-US"/>
        </w:rPr>
        <w:t>5</w:t>
      </w:r>
      <w:r w:rsidR="008A2FF2">
        <w:rPr>
          <w:rFonts w:ascii="Arial" w:eastAsiaTheme="minorHAnsi" w:hAnsi="Arial" w:cs="Arial"/>
          <w:color w:val="000000"/>
          <w:sz w:val="20"/>
          <w:szCs w:val="20"/>
          <w:lang w:eastAsia="en-US"/>
        </w:rPr>
        <w:t xml:space="preserve"> r.</w:t>
      </w:r>
    </w:p>
    <w:p w14:paraId="7AF3CB4A" w14:textId="77777777" w:rsidR="00F74A5C" w:rsidRDefault="00F74A5C" w:rsidP="00D3131E">
      <w:pPr>
        <w:numPr>
          <w:ilvl w:val="0"/>
          <w:numId w:val="3"/>
        </w:numPr>
        <w:autoSpaceDE w:val="0"/>
        <w:autoSpaceDN w:val="0"/>
        <w:adjustRightInd w:val="0"/>
        <w:spacing w:before="240" w:after="120" w:line="240" w:lineRule="auto"/>
        <w:ind w:left="284" w:hanging="284"/>
        <w:rPr>
          <w:rFonts w:ascii="Arial" w:eastAsiaTheme="minorHAnsi" w:hAnsi="Arial" w:cs="Arial"/>
          <w:b/>
          <w:color w:val="000000"/>
          <w:sz w:val="20"/>
          <w:szCs w:val="20"/>
          <w:lang w:eastAsia="en-US"/>
        </w:rPr>
      </w:pPr>
      <w:r>
        <w:rPr>
          <w:rFonts w:ascii="Arial" w:eastAsiaTheme="minorHAnsi" w:hAnsi="Arial" w:cs="Arial"/>
          <w:b/>
          <w:color w:val="000000"/>
          <w:sz w:val="20"/>
          <w:szCs w:val="20"/>
          <w:lang w:eastAsia="en-US"/>
        </w:rPr>
        <w:t>Miejsce dostawy</w:t>
      </w:r>
    </w:p>
    <w:p w14:paraId="4E052A41" w14:textId="026BB979" w:rsidR="00F74A5C" w:rsidRDefault="00F74A5C" w:rsidP="00F74A5C">
      <w:pPr>
        <w:autoSpaceDE w:val="0"/>
        <w:autoSpaceDN w:val="0"/>
        <w:adjustRightInd w:val="0"/>
        <w:spacing w:before="120" w:after="120" w:line="240" w:lineRule="auto"/>
        <w:ind w:left="284"/>
        <w:rPr>
          <w:rFonts w:ascii="Arial" w:hAnsi="Arial" w:cs="Arial"/>
          <w:sz w:val="20"/>
        </w:rPr>
      </w:pPr>
      <w:r w:rsidRPr="00F74A5C">
        <w:rPr>
          <w:rFonts w:ascii="Arial" w:hAnsi="Arial" w:cs="Arial"/>
          <w:sz w:val="20"/>
        </w:rPr>
        <w:t xml:space="preserve">TAURON Wytwarzanie S.A. – Oddział Elektrownia Łagisza w Będzinie </w:t>
      </w:r>
    </w:p>
    <w:p w14:paraId="1A5DD426" w14:textId="10DB7431" w:rsidR="00F74A5C" w:rsidRDefault="00F74A5C" w:rsidP="00F74A5C">
      <w:pPr>
        <w:autoSpaceDE w:val="0"/>
        <w:autoSpaceDN w:val="0"/>
        <w:adjustRightInd w:val="0"/>
        <w:spacing w:before="120" w:after="120" w:line="276" w:lineRule="auto"/>
        <w:ind w:left="284"/>
        <w:rPr>
          <w:rFonts w:ascii="Arial" w:hAnsi="Arial" w:cs="Arial"/>
          <w:sz w:val="20"/>
        </w:rPr>
      </w:pPr>
      <w:r w:rsidRPr="00F74A5C">
        <w:rPr>
          <w:rFonts w:ascii="Arial" w:hAnsi="Arial" w:cs="Arial"/>
          <w:sz w:val="20"/>
        </w:rPr>
        <w:t>ul. Pokoju 14, 42-504 Będzin</w:t>
      </w:r>
    </w:p>
    <w:p w14:paraId="3C9A994F" w14:textId="77777777" w:rsidR="005C5A74" w:rsidRDefault="005C5A74" w:rsidP="00F74A5C">
      <w:pPr>
        <w:autoSpaceDE w:val="0"/>
        <w:autoSpaceDN w:val="0"/>
        <w:adjustRightInd w:val="0"/>
        <w:spacing w:before="120" w:after="120" w:line="276" w:lineRule="auto"/>
        <w:ind w:left="284"/>
        <w:rPr>
          <w:rFonts w:ascii="Arial" w:hAnsi="Arial" w:cs="Arial"/>
          <w:sz w:val="20"/>
        </w:rPr>
      </w:pPr>
    </w:p>
    <w:p w14:paraId="791858C3" w14:textId="77777777" w:rsidR="005C5A74" w:rsidRDefault="005C5A74" w:rsidP="00F74A5C">
      <w:pPr>
        <w:autoSpaceDE w:val="0"/>
        <w:autoSpaceDN w:val="0"/>
        <w:adjustRightInd w:val="0"/>
        <w:spacing w:before="120" w:after="120" w:line="276" w:lineRule="auto"/>
        <w:ind w:left="284"/>
        <w:rPr>
          <w:rFonts w:ascii="Arial" w:hAnsi="Arial" w:cs="Arial"/>
          <w:sz w:val="20"/>
        </w:rPr>
      </w:pPr>
    </w:p>
    <w:p w14:paraId="634E8B0B" w14:textId="2626E5B1" w:rsidR="005C5A74" w:rsidRPr="005C5A74" w:rsidRDefault="005C5A74" w:rsidP="005C5A74">
      <w:pPr>
        <w:numPr>
          <w:ilvl w:val="0"/>
          <w:numId w:val="3"/>
        </w:numPr>
        <w:autoSpaceDE w:val="0"/>
        <w:autoSpaceDN w:val="0"/>
        <w:adjustRightInd w:val="0"/>
        <w:spacing w:before="240" w:after="0" w:line="240" w:lineRule="auto"/>
        <w:ind w:left="284" w:hanging="284"/>
        <w:rPr>
          <w:rFonts w:ascii="Arial" w:eastAsiaTheme="minorHAnsi" w:hAnsi="Arial" w:cs="Arial"/>
          <w:b/>
          <w:color w:val="000000"/>
          <w:sz w:val="20"/>
          <w:szCs w:val="20"/>
          <w:lang w:eastAsia="en-US"/>
        </w:rPr>
      </w:pPr>
      <w:r w:rsidRPr="005C5A74">
        <w:rPr>
          <w:rFonts w:ascii="Arial" w:eastAsiaTheme="minorHAnsi" w:hAnsi="Arial" w:cs="Arial"/>
          <w:b/>
          <w:color w:val="000000"/>
          <w:sz w:val="20"/>
          <w:szCs w:val="20"/>
          <w:lang w:eastAsia="en-US"/>
        </w:rPr>
        <w:lastRenderedPageBreak/>
        <w:t>Warunki udziału w postępowaniu (w zakresie wiedzy i doświadczenia)</w:t>
      </w:r>
    </w:p>
    <w:p w14:paraId="0715E1A3" w14:textId="5A29040F" w:rsidR="005C5A74" w:rsidRDefault="005C5A74" w:rsidP="005C5A74">
      <w:pPr>
        <w:tabs>
          <w:tab w:val="left" w:pos="6237"/>
        </w:tabs>
        <w:spacing w:before="240" w:after="120" w:line="276" w:lineRule="auto"/>
        <w:ind w:left="284"/>
        <w:jc w:val="both"/>
        <w:rPr>
          <w:rFonts w:ascii="Arial" w:eastAsia="Calibri" w:hAnsi="Arial" w:cs="Arial"/>
          <w:sz w:val="20"/>
          <w:szCs w:val="20"/>
        </w:rPr>
      </w:pPr>
      <w:r>
        <w:rPr>
          <w:rFonts w:ascii="Arial" w:eastAsia="Calibri" w:hAnsi="Arial" w:cs="Arial"/>
          <w:sz w:val="20"/>
          <w:szCs w:val="20"/>
        </w:rPr>
        <w:t xml:space="preserve">Wykonawca powinien wykazać, że </w:t>
      </w:r>
      <w:r w:rsidRPr="007734E5">
        <w:rPr>
          <w:rFonts w:ascii="Arial" w:eastAsia="Calibri" w:hAnsi="Arial" w:cs="Arial"/>
          <w:sz w:val="20"/>
          <w:szCs w:val="20"/>
        </w:rPr>
        <w:t xml:space="preserve">w </w:t>
      </w:r>
      <w:r>
        <w:rPr>
          <w:rFonts w:ascii="Arial" w:eastAsia="Calibri" w:hAnsi="Arial" w:cs="Arial"/>
          <w:sz w:val="20"/>
          <w:szCs w:val="20"/>
        </w:rPr>
        <w:t xml:space="preserve">okresie ostatnich </w:t>
      </w:r>
      <w:r w:rsidRPr="007734E5">
        <w:rPr>
          <w:rFonts w:ascii="Arial" w:eastAsia="Calibri" w:hAnsi="Arial" w:cs="Arial"/>
          <w:sz w:val="20"/>
          <w:szCs w:val="20"/>
        </w:rPr>
        <w:t>pięciu lat</w:t>
      </w:r>
      <w:r>
        <w:rPr>
          <w:rFonts w:ascii="Arial" w:eastAsia="Calibri" w:hAnsi="Arial" w:cs="Arial"/>
          <w:sz w:val="20"/>
          <w:szCs w:val="20"/>
        </w:rPr>
        <w:t xml:space="preserve"> przed terminem składania ofert</w:t>
      </w:r>
      <w:r w:rsidRPr="007734E5">
        <w:rPr>
          <w:rFonts w:ascii="Arial" w:eastAsia="Calibri" w:hAnsi="Arial" w:cs="Arial"/>
          <w:sz w:val="20"/>
          <w:szCs w:val="20"/>
        </w:rPr>
        <w:t>, a</w:t>
      </w:r>
      <w:r>
        <w:rPr>
          <w:rFonts w:ascii="Arial" w:eastAsia="Calibri" w:hAnsi="Arial" w:cs="Arial"/>
          <w:sz w:val="20"/>
          <w:szCs w:val="20"/>
        </w:rPr>
        <w:t> </w:t>
      </w:r>
      <w:r w:rsidRPr="007734E5">
        <w:rPr>
          <w:rFonts w:ascii="Arial" w:eastAsia="Calibri" w:hAnsi="Arial" w:cs="Arial"/>
          <w:sz w:val="20"/>
          <w:szCs w:val="20"/>
        </w:rPr>
        <w:t>jeżeli okres działalności jest krótszy</w:t>
      </w:r>
      <w:r>
        <w:rPr>
          <w:rFonts w:ascii="Arial" w:eastAsia="Calibri" w:hAnsi="Arial" w:cs="Arial"/>
          <w:sz w:val="20"/>
          <w:szCs w:val="20"/>
        </w:rPr>
        <w:t>,</w:t>
      </w:r>
      <w:r w:rsidRPr="007734E5">
        <w:rPr>
          <w:rFonts w:ascii="Arial" w:eastAsia="Calibri" w:hAnsi="Arial" w:cs="Arial"/>
          <w:sz w:val="20"/>
          <w:szCs w:val="20"/>
        </w:rPr>
        <w:t xml:space="preserve"> </w:t>
      </w:r>
      <w:r>
        <w:rPr>
          <w:rFonts w:ascii="Arial" w:eastAsia="Calibri" w:hAnsi="Arial" w:cs="Arial"/>
          <w:sz w:val="20"/>
          <w:szCs w:val="20"/>
        </w:rPr>
        <w:t>to</w:t>
      </w:r>
      <w:r w:rsidRPr="007734E5">
        <w:rPr>
          <w:rFonts w:ascii="Arial" w:eastAsia="Calibri" w:hAnsi="Arial" w:cs="Arial"/>
          <w:sz w:val="20"/>
          <w:szCs w:val="20"/>
        </w:rPr>
        <w:t xml:space="preserve"> w tym okresie</w:t>
      </w:r>
      <w:r>
        <w:rPr>
          <w:rFonts w:ascii="Arial" w:eastAsia="Calibri" w:hAnsi="Arial" w:cs="Arial"/>
          <w:sz w:val="20"/>
          <w:szCs w:val="20"/>
        </w:rPr>
        <w:t>,</w:t>
      </w:r>
      <w:r w:rsidRPr="007734E5">
        <w:rPr>
          <w:rFonts w:ascii="Arial" w:eastAsia="Calibri" w:hAnsi="Arial" w:cs="Arial"/>
          <w:sz w:val="20"/>
          <w:szCs w:val="20"/>
        </w:rPr>
        <w:t xml:space="preserve"> </w:t>
      </w:r>
      <w:r>
        <w:rPr>
          <w:rFonts w:ascii="Arial" w:eastAsia="Calibri" w:hAnsi="Arial" w:cs="Arial"/>
          <w:sz w:val="20"/>
          <w:szCs w:val="20"/>
        </w:rPr>
        <w:t xml:space="preserve">wykonał i </w:t>
      </w:r>
      <w:r>
        <w:rPr>
          <w:rFonts w:ascii="Arial" w:eastAsia="Calibri" w:hAnsi="Arial" w:cs="Arial"/>
          <w:sz w:val="20"/>
          <w:szCs w:val="20"/>
        </w:rPr>
        <w:t>zrealizował dostawę</w:t>
      </w:r>
      <w:r>
        <w:rPr>
          <w:rFonts w:ascii="Arial" w:eastAsia="Calibri" w:hAnsi="Arial" w:cs="Arial"/>
          <w:sz w:val="20"/>
          <w:szCs w:val="20"/>
        </w:rPr>
        <w:t xml:space="preserve"> kompletn</w:t>
      </w:r>
      <w:r>
        <w:rPr>
          <w:rFonts w:ascii="Arial" w:eastAsia="Calibri" w:hAnsi="Arial" w:cs="Arial"/>
          <w:sz w:val="20"/>
          <w:szCs w:val="20"/>
        </w:rPr>
        <w:t>ych</w:t>
      </w:r>
      <w:r>
        <w:rPr>
          <w:rFonts w:ascii="Arial" w:eastAsia="Calibri" w:hAnsi="Arial" w:cs="Arial"/>
          <w:sz w:val="20"/>
          <w:szCs w:val="20"/>
        </w:rPr>
        <w:t xml:space="preserve"> rol</w:t>
      </w:r>
      <w:r>
        <w:rPr>
          <w:rFonts w:ascii="Arial" w:eastAsia="Calibri" w:hAnsi="Arial" w:cs="Arial"/>
          <w:sz w:val="20"/>
          <w:szCs w:val="20"/>
        </w:rPr>
        <w:t>ek</w:t>
      </w:r>
      <w:r>
        <w:rPr>
          <w:rFonts w:ascii="Arial" w:eastAsia="Calibri" w:hAnsi="Arial" w:cs="Arial"/>
          <w:sz w:val="20"/>
          <w:szCs w:val="20"/>
        </w:rPr>
        <w:t xml:space="preserve"> eliptyczn</w:t>
      </w:r>
      <w:r>
        <w:rPr>
          <w:rFonts w:ascii="Arial" w:eastAsia="Calibri" w:hAnsi="Arial" w:cs="Arial"/>
          <w:sz w:val="20"/>
          <w:szCs w:val="20"/>
        </w:rPr>
        <w:t>ych</w:t>
      </w:r>
      <w:r>
        <w:rPr>
          <w:rFonts w:ascii="Arial" w:eastAsia="Calibri" w:hAnsi="Arial" w:cs="Arial"/>
          <w:sz w:val="20"/>
          <w:szCs w:val="20"/>
        </w:rPr>
        <w:t xml:space="preserve"> o długości min. 1800 mm</w:t>
      </w:r>
      <w:r>
        <w:rPr>
          <w:rFonts w:ascii="Arial" w:eastAsia="Calibri" w:hAnsi="Arial" w:cs="Arial"/>
          <w:sz w:val="20"/>
          <w:szCs w:val="20"/>
        </w:rPr>
        <w:t>,</w:t>
      </w:r>
      <w:r>
        <w:rPr>
          <w:rFonts w:ascii="Arial" w:eastAsia="Calibri" w:hAnsi="Arial" w:cs="Arial"/>
          <w:sz w:val="20"/>
          <w:szCs w:val="20"/>
        </w:rPr>
        <w:t xml:space="preserve"> a łączna wartość dostaw wynosi</w:t>
      </w:r>
      <w:r>
        <w:rPr>
          <w:rFonts w:ascii="Arial" w:eastAsia="Calibri" w:hAnsi="Arial" w:cs="Arial"/>
          <w:sz w:val="20"/>
          <w:szCs w:val="20"/>
        </w:rPr>
        <w:t xml:space="preserve">ła co najmniej </w:t>
      </w:r>
      <w:r>
        <w:rPr>
          <w:rFonts w:ascii="Arial" w:eastAsia="Calibri" w:hAnsi="Arial" w:cs="Arial"/>
          <w:sz w:val="20"/>
          <w:szCs w:val="20"/>
        </w:rPr>
        <w:t>800 000,00 PLN</w:t>
      </w:r>
      <w:r>
        <w:rPr>
          <w:rFonts w:ascii="Arial" w:eastAsia="Calibri" w:hAnsi="Arial" w:cs="Arial"/>
          <w:sz w:val="20"/>
          <w:szCs w:val="20"/>
        </w:rPr>
        <w:t>.</w:t>
      </w:r>
    </w:p>
    <w:p w14:paraId="0CB50237" w14:textId="0CAB9876" w:rsidR="005C5A74" w:rsidRPr="00F74A5C" w:rsidRDefault="005C5A74" w:rsidP="005C5A74">
      <w:pPr>
        <w:autoSpaceDE w:val="0"/>
        <w:autoSpaceDN w:val="0"/>
        <w:adjustRightInd w:val="0"/>
        <w:spacing w:before="240" w:after="120" w:line="240" w:lineRule="auto"/>
        <w:rPr>
          <w:rFonts w:ascii="Arial" w:eastAsiaTheme="minorHAnsi" w:hAnsi="Arial" w:cs="Arial"/>
          <w:b/>
          <w:color w:val="000000"/>
          <w:sz w:val="18"/>
          <w:szCs w:val="20"/>
          <w:lang w:eastAsia="en-US"/>
        </w:rPr>
      </w:pPr>
      <w:r>
        <w:rPr>
          <w:rFonts w:ascii="Arial" w:eastAsia="Calibri" w:hAnsi="Arial" w:cs="Arial"/>
          <w:sz w:val="20"/>
          <w:szCs w:val="20"/>
        </w:rPr>
        <w:t>_________________________________________________________________________________</w:t>
      </w:r>
    </w:p>
    <w:p w14:paraId="3307EC63" w14:textId="3CB1DF8B" w:rsidR="005744DE" w:rsidRPr="005744DE" w:rsidRDefault="005744DE" w:rsidP="005744DE">
      <w:pPr>
        <w:autoSpaceDE w:val="0"/>
        <w:autoSpaceDN w:val="0"/>
        <w:adjustRightInd w:val="0"/>
        <w:spacing w:after="0" w:line="240" w:lineRule="auto"/>
        <w:jc w:val="both"/>
        <w:rPr>
          <w:rFonts w:ascii="CIDFont+F2" w:eastAsiaTheme="minorHAnsi" w:hAnsi="CIDFont+F2" w:cs="CIDFont+F2"/>
          <w:color w:val="000000"/>
          <w:sz w:val="16"/>
          <w:szCs w:val="20"/>
          <w:lang w:eastAsia="en-US"/>
        </w:rPr>
      </w:pPr>
      <w:r w:rsidRPr="005744DE">
        <w:rPr>
          <w:rFonts w:ascii="CIDFont+F2" w:eastAsiaTheme="minorHAnsi" w:hAnsi="CIDFont+F2" w:cs="CIDFont+F2"/>
          <w:color w:val="000000"/>
          <w:sz w:val="16"/>
          <w:szCs w:val="20"/>
          <w:lang w:eastAsia="en-US"/>
        </w:rPr>
        <w:t>Niniejsze zapytanie o informację nie stanowi zaproszenia do składania ofert cenowych. Podana w zgłoszeniu cena szacunkowa zostanie wykorzystana wyłącznie jako informacja do celów budżetowych.</w:t>
      </w:r>
    </w:p>
    <w:p w14:paraId="520455ED" w14:textId="77777777" w:rsidR="005744DE" w:rsidRPr="005744DE" w:rsidRDefault="005744DE" w:rsidP="005744DE">
      <w:pPr>
        <w:autoSpaceDE w:val="0"/>
        <w:autoSpaceDN w:val="0"/>
        <w:adjustRightInd w:val="0"/>
        <w:spacing w:after="0" w:line="240" w:lineRule="auto"/>
        <w:jc w:val="both"/>
        <w:rPr>
          <w:rFonts w:ascii="CIDFont+F2" w:eastAsiaTheme="minorHAnsi" w:hAnsi="CIDFont+F2" w:cs="CIDFont+F2"/>
          <w:color w:val="000000"/>
          <w:sz w:val="16"/>
          <w:szCs w:val="20"/>
          <w:lang w:eastAsia="en-US"/>
        </w:rPr>
      </w:pPr>
    </w:p>
    <w:p w14:paraId="0BEB8882" w14:textId="77777777" w:rsidR="00F74A5C" w:rsidRPr="00F74A5C" w:rsidRDefault="00F74A5C" w:rsidP="00F74A5C">
      <w:pPr>
        <w:autoSpaceDE w:val="0"/>
        <w:autoSpaceDN w:val="0"/>
        <w:adjustRightInd w:val="0"/>
        <w:spacing w:after="0" w:line="240" w:lineRule="auto"/>
        <w:jc w:val="both"/>
        <w:rPr>
          <w:rFonts w:ascii="CIDFont+F2" w:eastAsiaTheme="minorHAnsi" w:hAnsi="CIDFont+F2" w:cs="CIDFont+F2"/>
          <w:color w:val="000000"/>
          <w:sz w:val="16"/>
          <w:szCs w:val="20"/>
          <w:lang w:eastAsia="en-US"/>
        </w:rPr>
      </w:pPr>
      <w:r w:rsidRPr="00F74A5C">
        <w:rPr>
          <w:rFonts w:ascii="CIDFont+F2" w:eastAsiaTheme="minorHAnsi" w:hAnsi="CIDFont+F2" w:cs="CIDFont+F2"/>
          <w:color w:val="000000"/>
          <w:sz w:val="16"/>
          <w:szCs w:val="20"/>
          <w:lang w:eastAsia="en-US"/>
        </w:rPr>
        <w:t>Odpowiedź prosimy składać za pośrednictwem Platformy zakupowej. Przy udzielaniu odpowiedzi prosimy również o uzupełnienie pliku „Zakres przedmiotu zamówienia” poprzez wprowadzenie informacji o zakresie dostawy,  proponowanym terminie realizacji w tygodniach od daty zawarcia zobowiązania oraz szacowanych cenach jednostkowych z uwzględnieniem kosztów dostawy na bzie DDP magazyn Zamawiającego.</w:t>
      </w:r>
    </w:p>
    <w:p w14:paraId="45A8DAF2" w14:textId="77777777" w:rsidR="00F74A5C" w:rsidRDefault="00F74A5C" w:rsidP="00F74A5C">
      <w:pPr>
        <w:autoSpaceDE w:val="0"/>
        <w:autoSpaceDN w:val="0"/>
        <w:adjustRightInd w:val="0"/>
        <w:spacing w:after="0" w:line="240" w:lineRule="auto"/>
        <w:jc w:val="both"/>
        <w:rPr>
          <w:rFonts w:ascii="CIDFont+F2" w:eastAsiaTheme="minorHAnsi" w:hAnsi="CIDFont+F2" w:cs="CIDFont+F2"/>
          <w:color w:val="000000"/>
          <w:sz w:val="16"/>
          <w:szCs w:val="20"/>
          <w:lang w:eastAsia="en-US"/>
        </w:rPr>
      </w:pPr>
    </w:p>
    <w:p w14:paraId="65E09AE5" w14:textId="7F56F2AD" w:rsidR="00F74A5C" w:rsidRPr="00F74A5C" w:rsidRDefault="00F74A5C" w:rsidP="00F74A5C">
      <w:pPr>
        <w:autoSpaceDE w:val="0"/>
        <w:autoSpaceDN w:val="0"/>
        <w:adjustRightInd w:val="0"/>
        <w:spacing w:after="0" w:line="240" w:lineRule="auto"/>
        <w:jc w:val="both"/>
        <w:rPr>
          <w:rFonts w:ascii="CIDFont+F2" w:eastAsiaTheme="minorHAnsi" w:hAnsi="CIDFont+F2" w:cs="CIDFont+F2"/>
          <w:color w:val="000000"/>
          <w:sz w:val="16"/>
          <w:szCs w:val="20"/>
          <w:lang w:eastAsia="en-US"/>
        </w:rPr>
      </w:pPr>
      <w:r w:rsidRPr="00F74A5C">
        <w:rPr>
          <w:rFonts w:ascii="CIDFont+F2" w:eastAsiaTheme="minorHAnsi" w:hAnsi="CIDFont+F2" w:cs="CIDFont+F2"/>
          <w:color w:val="000000"/>
          <w:sz w:val="16"/>
          <w:szCs w:val="20"/>
          <w:lang w:eastAsia="en-US"/>
        </w:rPr>
        <w:t>W przypadku uwag do opisu przedmiotu zamówienia lub wymagań/warunków udziału prosimy o przekazanie takiej informacji wraz ze zgłoszeniem.</w:t>
      </w:r>
    </w:p>
    <w:p w14:paraId="289E3FF0" w14:textId="00A69A7B" w:rsidR="005744DE" w:rsidRPr="00E90A7A" w:rsidRDefault="005744DE" w:rsidP="00F74A5C">
      <w:pPr>
        <w:autoSpaceDE w:val="0"/>
        <w:autoSpaceDN w:val="0"/>
        <w:adjustRightInd w:val="0"/>
        <w:spacing w:after="120" w:line="240" w:lineRule="auto"/>
        <w:rPr>
          <w:rFonts w:ascii="Arial" w:eastAsiaTheme="minorHAnsi" w:hAnsi="Arial" w:cs="Arial"/>
          <w:color w:val="000000"/>
          <w:sz w:val="20"/>
          <w:szCs w:val="20"/>
          <w:lang w:eastAsia="en-US"/>
        </w:rPr>
      </w:pPr>
    </w:p>
    <w:sectPr w:rsidR="005744DE" w:rsidRPr="00E90A7A" w:rsidSect="005C5A74">
      <w:headerReference w:type="default" r:id="rId8"/>
      <w:footerReference w:type="default" r:id="rId9"/>
      <w:pgSz w:w="11906" w:h="16838"/>
      <w:pgMar w:top="1173" w:right="1417" w:bottom="426" w:left="1417" w:header="708" w:footer="2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9CFAA" w14:textId="77777777" w:rsidR="003711BA" w:rsidRDefault="003711BA" w:rsidP="00B773BA">
      <w:pPr>
        <w:spacing w:after="0" w:line="240" w:lineRule="auto"/>
      </w:pPr>
      <w:r>
        <w:separator/>
      </w:r>
    </w:p>
  </w:endnote>
  <w:endnote w:type="continuationSeparator" w:id="0">
    <w:p w14:paraId="600CE985" w14:textId="77777777" w:rsidR="003711BA" w:rsidRDefault="003711BA" w:rsidP="00B77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5AA04" w14:textId="77777777" w:rsidR="00477D9F" w:rsidRDefault="00477D9F">
    <w:pPr>
      <w:pStyle w:val="Stopka"/>
      <w:jc w:val="right"/>
    </w:pPr>
  </w:p>
  <w:p w14:paraId="2BFC17A0" w14:textId="105135ED" w:rsidR="00477D9F" w:rsidRPr="00D87D84" w:rsidRDefault="00000000" w:rsidP="00116FEE">
    <w:pPr>
      <w:pStyle w:val="Stopka"/>
      <w:jc w:val="right"/>
    </w:pPr>
    <w:sdt>
      <w:sdtPr>
        <w:id w:val="645945954"/>
        <w:docPartObj>
          <w:docPartGallery w:val="Page Numbers (Bottom of Page)"/>
          <w:docPartUnique/>
        </w:docPartObj>
      </w:sdtPr>
      <w:sdtEndPr>
        <w:rPr>
          <w:sz w:val="18"/>
        </w:rPr>
      </w:sdtEndPr>
      <w:sdtContent>
        <w:r w:rsidR="001B75FA" w:rsidRPr="006E11F9">
          <w:rPr>
            <w:sz w:val="18"/>
          </w:rPr>
          <w:fldChar w:fldCharType="begin"/>
        </w:r>
        <w:r w:rsidR="001B75FA" w:rsidRPr="006E11F9">
          <w:rPr>
            <w:sz w:val="18"/>
          </w:rPr>
          <w:instrText>PAGE   \* MERGEFORMAT</w:instrText>
        </w:r>
        <w:r w:rsidR="001B75FA" w:rsidRPr="006E11F9">
          <w:rPr>
            <w:sz w:val="18"/>
          </w:rPr>
          <w:fldChar w:fldCharType="separate"/>
        </w:r>
        <w:r w:rsidR="00876620">
          <w:rPr>
            <w:noProof/>
            <w:sz w:val="18"/>
          </w:rPr>
          <w:t>3</w:t>
        </w:r>
        <w:r w:rsidR="001B75FA" w:rsidRPr="006E11F9">
          <w:rPr>
            <w:sz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2028F" w14:textId="77777777" w:rsidR="003711BA" w:rsidRDefault="003711BA" w:rsidP="00B773BA">
      <w:pPr>
        <w:spacing w:after="0" w:line="240" w:lineRule="auto"/>
      </w:pPr>
      <w:r>
        <w:separator/>
      </w:r>
    </w:p>
  </w:footnote>
  <w:footnote w:type="continuationSeparator" w:id="0">
    <w:p w14:paraId="3A4E6160" w14:textId="77777777" w:rsidR="003711BA" w:rsidRDefault="003711BA" w:rsidP="00B773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1AE53" w14:textId="0B00092A" w:rsidR="00477D9F" w:rsidRPr="00485489" w:rsidRDefault="00477D9F" w:rsidP="009B35E0">
    <w:pPr>
      <w:widowControl w:val="0"/>
      <w:spacing w:after="120"/>
      <w:jc w:val="right"/>
      <w:rPr>
        <w:rFonts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37E53"/>
    <w:multiLevelType w:val="hybridMultilevel"/>
    <w:tmpl w:val="A17236AE"/>
    <w:lvl w:ilvl="0" w:tplc="2312C6A6">
      <w:start w:val="1"/>
      <w:numFmt w:val="lowerLetter"/>
      <w:lvlText w:val="%1)"/>
      <w:lvlJc w:val="left"/>
      <w:pPr>
        <w:ind w:left="1145" w:hanging="360"/>
      </w:pPr>
      <w:rPr>
        <w:sz w:val="20"/>
        <w:szCs w:val="2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4B41381"/>
    <w:multiLevelType w:val="hybridMultilevel"/>
    <w:tmpl w:val="691E2042"/>
    <w:lvl w:ilvl="0" w:tplc="DDA23434">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7A90A18"/>
    <w:multiLevelType w:val="hybridMultilevel"/>
    <w:tmpl w:val="DD00ED0A"/>
    <w:lvl w:ilvl="0" w:tplc="B5DAE950">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0CED0F4E"/>
    <w:multiLevelType w:val="hybridMultilevel"/>
    <w:tmpl w:val="E548797A"/>
    <w:lvl w:ilvl="0" w:tplc="DA28AF9C">
      <w:start w:val="1"/>
      <w:numFmt w:val="decimal"/>
      <w:lvlText w:val="%1."/>
      <w:lvlJc w:val="left"/>
      <w:pPr>
        <w:ind w:left="360" w:hanging="360"/>
      </w:pPr>
      <w:rPr>
        <w:rFonts w:ascii="Arial" w:hAnsi="Arial" w:cs="Arial" w:hint="default"/>
        <w:b/>
        <w:i w:val="0"/>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4D2529B"/>
    <w:multiLevelType w:val="hybridMultilevel"/>
    <w:tmpl w:val="53A67462"/>
    <w:lvl w:ilvl="0" w:tplc="0AEA35AA">
      <w:start w:val="1"/>
      <w:numFmt w:val="decimal"/>
      <w:lvlText w:val="%1."/>
      <w:lvlJc w:val="left"/>
      <w:pPr>
        <w:ind w:left="720" w:hanging="360"/>
      </w:pPr>
      <w:rPr>
        <w:rFonts w:hint="default"/>
        <w:b/>
      </w:rPr>
    </w:lvl>
    <w:lvl w:ilvl="1" w:tplc="3C62ECAC">
      <w:numFmt w:val="bullet"/>
      <w:lvlText w:val="•"/>
      <w:lvlJc w:val="left"/>
      <w:pPr>
        <w:ind w:left="1440" w:hanging="360"/>
      </w:pPr>
      <w:rPr>
        <w:rFonts w:ascii="CIDFont+F2" w:eastAsiaTheme="minorHAnsi" w:hAnsi="CIDFont+F2" w:cs="CIDFont+F2"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170207"/>
    <w:multiLevelType w:val="hybridMultilevel"/>
    <w:tmpl w:val="4A16C5D6"/>
    <w:lvl w:ilvl="0" w:tplc="497A356A">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6" w15:restartNumberingAfterBreak="0">
    <w:nsid w:val="3226251A"/>
    <w:multiLevelType w:val="hybridMultilevel"/>
    <w:tmpl w:val="91F62C98"/>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BA379C"/>
    <w:multiLevelType w:val="hybridMultilevel"/>
    <w:tmpl w:val="33743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9822D5"/>
    <w:multiLevelType w:val="hybridMultilevel"/>
    <w:tmpl w:val="C450DA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55285D"/>
    <w:multiLevelType w:val="hybridMultilevel"/>
    <w:tmpl w:val="E7124C72"/>
    <w:lvl w:ilvl="0" w:tplc="2CD2FFD4">
      <w:start w:val="1"/>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C2517A0"/>
    <w:multiLevelType w:val="hybridMultilevel"/>
    <w:tmpl w:val="30EAFF0C"/>
    <w:lvl w:ilvl="0" w:tplc="6C9C0F2C">
      <w:start w:val="1"/>
      <w:numFmt w:val="bullet"/>
      <w:lvlText w:val=""/>
      <w:lvlJc w:val="left"/>
      <w:pPr>
        <w:ind w:left="1287" w:hanging="360"/>
      </w:pPr>
      <w:rPr>
        <w:rFonts w:ascii="Symbol" w:hAnsi="Symbol" w:hint="default"/>
      </w:rPr>
    </w:lvl>
    <w:lvl w:ilvl="1" w:tplc="6C9C0F2C">
      <w:start w:val="1"/>
      <w:numFmt w:val="bullet"/>
      <w:lvlText w:val=""/>
      <w:lvlJc w:val="left"/>
      <w:pPr>
        <w:ind w:left="2007" w:hanging="360"/>
      </w:pPr>
      <w:rPr>
        <w:rFonts w:ascii="Symbol" w:hAnsi="Symbol"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713F4442"/>
    <w:multiLevelType w:val="hybridMultilevel"/>
    <w:tmpl w:val="A60C8AC8"/>
    <w:lvl w:ilvl="0" w:tplc="B5DAE950">
      <w:start w:val="1"/>
      <w:numFmt w:val="bullet"/>
      <w:lvlText w:val=""/>
      <w:lvlJc w:val="left"/>
      <w:pPr>
        <w:ind w:left="1211" w:hanging="360"/>
      </w:pPr>
      <w:rPr>
        <w:rFonts w:ascii="Symbol" w:hAnsi="Symbol" w:hint="default"/>
        <w:b/>
      </w:rPr>
    </w:lvl>
    <w:lvl w:ilvl="1" w:tplc="0D6E7514">
      <w:start w:val="1"/>
      <w:numFmt w:val="decimal"/>
      <w:lvlText w:val="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8995551"/>
    <w:multiLevelType w:val="hybridMultilevel"/>
    <w:tmpl w:val="BDC48668"/>
    <w:lvl w:ilvl="0" w:tplc="6C9C0F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902657"/>
    <w:multiLevelType w:val="hybridMultilevel"/>
    <w:tmpl w:val="6DEA0882"/>
    <w:lvl w:ilvl="0" w:tplc="B5DAE950">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start w:val="1"/>
      <w:numFmt w:val="bullet"/>
      <w:lvlText w:val="o"/>
      <w:lvlJc w:val="left"/>
      <w:pPr>
        <w:ind w:left="6185" w:hanging="360"/>
      </w:pPr>
      <w:rPr>
        <w:rFonts w:ascii="Courier New" w:hAnsi="Courier New" w:cs="Courier New" w:hint="default"/>
      </w:rPr>
    </w:lvl>
    <w:lvl w:ilvl="8" w:tplc="04150005">
      <w:start w:val="1"/>
      <w:numFmt w:val="bullet"/>
      <w:lvlText w:val=""/>
      <w:lvlJc w:val="left"/>
      <w:pPr>
        <w:ind w:left="6905" w:hanging="360"/>
      </w:pPr>
      <w:rPr>
        <w:rFonts w:ascii="Wingdings" w:hAnsi="Wingdings" w:hint="default"/>
      </w:rPr>
    </w:lvl>
  </w:abstractNum>
  <w:num w:numId="1" w16cid:durableId="20275573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4751735">
    <w:abstractNumId w:val="2"/>
  </w:num>
  <w:num w:numId="3" w16cid:durableId="758915992">
    <w:abstractNumId w:val="4"/>
  </w:num>
  <w:num w:numId="4" w16cid:durableId="827093104">
    <w:abstractNumId w:val="10"/>
  </w:num>
  <w:num w:numId="5" w16cid:durableId="1416589777">
    <w:abstractNumId w:val="13"/>
  </w:num>
  <w:num w:numId="6" w16cid:durableId="51990079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9458707">
    <w:abstractNumId w:val="3"/>
  </w:num>
  <w:num w:numId="8" w16cid:durableId="795489158">
    <w:abstractNumId w:val="12"/>
  </w:num>
  <w:num w:numId="9" w16cid:durableId="404492626">
    <w:abstractNumId w:val="1"/>
  </w:num>
  <w:num w:numId="10" w16cid:durableId="366758821">
    <w:abstractNumId w:val="7"/>
  </w:num>
  <w:num w:numId="11" w16cid:durableId="1980111668">
    <w:abstractNumId w:val="6"/>
  </w:num>
  <w:num w:numId="12" w16cid:durableId="1407873476">
    <w:abstractNumId w:val="9"/>
  </w:num>
  <w:num w:numId="13" w16cid:durableId="128406574">
    <w:abstractNumId w:val="5"/>
  </w:num>
  <w:num w:numId="14" w16cid:durableId="1718705351">
    <w:abstractNumId w:val="0"/>
  </w:num>
  <w:num w:numId="15" w16cid:durableId="13910312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3BA"/>
    <w:rsid w:val="000776AA"/>
    <w:rsid w:val="000B6C64"/>
    <w:rsid w:val="001001E0"/>
    <w:rsid w:val="00116FEE"/>
    <w:rsid w:val="00150CDA"/>
    <w:rsid w:val="001B4928"/>
    <w:rsid w:val="001B75FA"/>
    <w:rsid w:val="002074DA"/>
    <w:rsid w:val="00295828"/>
    <w:rsid w:val="00307720"/>
    <w:rsid w:val="003711BA"/>
    <w:rsid w:val="003965F3"/>
    <w:rsid w:val="003C5194"/>
    <w:rsid w:val="00403F9F"/>
    <w:rsid w:val="00477D9F"/>
    <w:rsid w:val="00485489"/>
    <w:rsid w:val="004D3D23"/>
    <w:rsid w:val="0052274F"/>
    <w:rsid w:val="00525192"/>
    <w:rsid w:val="005648D6"/>
    <w:rsid w:val="005744DE"/>
    <w:rsid w:val="00580A93"/>
    <w:rsid w:val="005C5A74"/>
    <w:rsid w:val="00604DAF"/>
    <w:rsid w:val="006C12A0"/>
    <w:rsid w:val="007D07D5"/>
    <w:rsid w:val="007E210A"/>
    <w:rsid w:val="00876620"/>
    <w:rsid w:val="008A2FF2"/>
    <w:rsid w:val="00960803"/>
    <w:rsid w:val="009E5C71"/>
    <w:rsid w:val="00A63DC5"/>
    <w:rsid w:val="00AB4498"/>
    <w:rsid w:val="00AC1FAC"/>
    <w:rsid w:val="00AC3CDF"/>
    <w:rsid w:val="00B26C5D"/>
    <w:rsid w:val="00B773BA"/>
    <w:rsid w:val="00BE31D2"/>
    <w:rsid w:val="00C32277"/>
    <w:rsid w:val="00C75967"/>
    <w:rsid w:val="00C76F16"/>
    <w:rsid w:val="00D3131E"/>
    <w:rsid w:val="00D56599"/>
    <w:rsid w:val="00D87D84"/>
    <w:rsid w:val="00DA2683"/>
    <w:rsid w:val="00DF63DD"/>
    <w:rsid w:val="00E06E2C"/>
    <w:rsid w:val="00E161F2"/>
    <w:rsid w:val="00E40EFD"/>
    <w:rsid w:val="00E4388E"/>
    <w:rsid w:val="00E51175"/>
    <w:rsid w:val="00E90A7A"/>
    <w:rsid w:val="00EE7DB7"/>
    <w:rsid w:val="00F14B8B"/>
    <w:rsid w:val="00F74A5C"/>
    <w:rsid w:val="00F761A7"/>
    <w:rsid w:val="00FA62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9699A"/>
  <w15:chartTrackingRefBased/>
  <w15:docId w15:val="{47A93694-62D3-41B1-848A-B555B2C17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73BA"/>
    <w:rPr>
      <w:rFonts w:eastAsiaTheme="minorEastAsia"/>
      <w:lang w:eastAsia="pl-PL"/>
    </w:rPr>
  </w:style>
  <w:style w:type="paragraph" w:styleId="Nagwek2">
    <w:name w:val="heading 2"/>
    <w:basedOn w:val="Normalny"/>
    <w:next w:val="Normalny"/>
    <w:link w:val="Nagwek2Znak"/>
    <w:uiPriority w:val="9"/>
    <w:semiHidden/>
    <w:unhideWhenUsed/>
    <w:qFormat/>
    <w:rsid w:val="00AC3C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773BA"/>
    <w:pPr>
      <w:tabs>
        <w:tab w:val="center" w:pos="4536"/>
        <w:tab w:val="right" w:pos="9072"/>
      </w:tabs>
    </w:pPr>
  </w:style>
  <w:style w:type="character" w:customStyle="1" w:styleId="StopkaZnak">
    <w:name w:val="Stopka Znak"/>
    <w:basedOn w:val="Domylnaczcionkaakapitu"/>
    <w:link w:val="Stopka"/>
    <w:uiPriority w:val="99"/>
    <w:rsid w:val="00B773BA"/>
    <w:rPr>
      <w:rFonts w:eastAsiaTheme="minorEastAsia"/>
      <w:lang w:eastAsia="pl-PL"/>
    </w:rPr>
  </w:style>
  <w:style w:type="paragraph" w:styleId="Nagwek">
    <w:name w:val="header"/>
    <w:basedOn w:val="Normalny"/>
    <w:link w:val="NagwekZnak"/>
    <w:uiPriority w:val="99"/>
    <w:unhideWhenUsed/>
    <w:rsid w:val="00B773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73BA"/>
    <w:rPr>
      <w:rFonts w:eastAsiaTheme="minorEastAsia"/>
      <w:lang w:eastAsia="pl-PL"/>
    </w:rPr>
  </w:style>
  <w:style w:type="character" w:styleId="Odwoaniedokomentarza">
    <w:name w:val="annotation reference"/>
    <w:basedOn w:val="Domylnaczcionkaakapitu"/>
    <w:uiPriority w:val="99"/>
    <w:semiHidden/>
    <w:unhideWhenUsed/>
    <w:rsid w:val="00C32277"/>
    <w:rPr>
      <w:sz w:val="16"/>
      <w:szCs w:val="16"/>
    </w:rPr>
  </w:style>
  <w:style w:type="paragraph" w:styleId="Tekstkomentarza">
    <w:name w:val="annotation text"/>
    <w:basedOn w:val="Normalny"/>
    <w:link w:val="TekstkomentarzaZnak"/>
    <w:uiPriority w:val="99"/>
    <w:semiHidden/>
    <w:unhideWhenUsed/>
    <w:rsid w:val="00C322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32277"/>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C32277"/>
    <w:rPr>
      <w:b/>
      <w:bCs/>
    </w:rPr>
  </w:style>
  <w:style w:type="character" w:customStyle="1" w:styleId="TematkomentarzaZnak">
    <w:name w:val="Temat komentarza Znak"/>
    <w:basedOn w:val="TekstkomentarzaZnak"/>
    <w:link w:val="Tematkomentarza"/>
    <w:uiPriority w:val="99"/>
    <w:semiHidden/>
    <w:rsid w:val="00C32277"/>
    <w:rPr>
      <w:rFonts w:eastAsiaTheme="minorEastAsia"/>
      <w:b/>
      <w:bCs/>
      <w:sz w:val="20"/>
      <w:szCs w:val="20"/>
      <w:lang w:eastAsia="pl-PL"/>
    </w:rPr>
  </w:style>
  <w:style w:type="paragraph" w:styleId="Tekstdymka">
    <w:name w:val="Balloon Text"/>
    <w:basedOn w:val="Normalny"/>
    <w:link w:val="TekstdymkaZnak"/>
    <w:uiPriority w:val="99"/>
    <w:semiHidden/>
    <w:unhideWhenUsed/>
    <w:rsid w:val="00C322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2277"/>
    <w:rPr>
      <w:rFonts w:ascii="Segoe UI" w:eastAsiaTheme="minorEastAsia" w:hAnsi="Segoe UI" w:cs="Segoe UI"/>
      <w:sz w:val="18"/>
      <w:szCs w:val="18"/>
      <w:lang w:eastAsia="pl-PL"/>
    </w:rPr>
  </w:style>
  <w:style w:type="table" w:styleId="Tabela-Siatka">
    <w:name w:val="Table Grid"/>
    <w:basedOn w:val="Standardowy"/>
    <w:uiPriority w:val="39"/>
    <w:rsid w:val="00E40E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40EFD"/>
    <w:pPr>
      <w:ind w:left="720"/>
      <w:contextualSpacing/>
    </w:pPr>
  </w:style>
  <w:style w:type="paragraph" w:styleId="Legenda">
    <w:name w:val="caption"/>
    <w:basedOn w:val="Normalny"/>
    <w:next w:val="Normalny"/>
    <w:uiPriority w:val="35"/>
    <w:unhideWhenUsed/>
    <w:qFormat/>
    <w:rsid w:val="00D87D84"/>
    <w:pPr>
      <w:spacing w:after="200" w:line="240" w:lineRule="auto"/>
    </w:pPr>
    <w:rPr>
      <w:i/>
      <w:iCs/>
      <w:color w:val="44546A" w:themeColor="text2"/>
      <w:sz w:val="18"/>
      <w:szCs w:val="18"/>
    </w:rPr>
  </w:style>
  <w:style w:type="character" w:customStyle="1" w:styleId="Nagwek2Znak">
    <w:name w:val="Nagłówek 2 Znak"/>
    <w:basedOn w:val="Domylnaczcionkaakapitu"/>
    <w:link w:val="Nagwek2"/>
    <w:uiPriority w:val="9"/>
    <w:semiHidden/>
    <w:rsid w:val="00AC3CDF"/>
    <w:rPr>
      <w:rFonts w:asciiTheme="majorHAnsi" w:eastAsiaTheme="majorEastAsia" w:hAnsiTheme="majorHAnsi" w:cstheme="majorBidi"/>
      <w:color w:val="2E74B5" w:themeColor="accent1" w:themeShade="BF"/>
      <w:sz w:val="26"/>
      <w:szCs w:val="26"/>
      <w:lang w:eastAsia="pl-PL"/>
    </w:rPr>
  </w:style>
  <w:style w:type="table" w:customStyle="1" w:styleId="Tabela-Siatka1">
    <w:name w:val="Tabela - Siatka1"/>
    <w:basedOn w:val="Standardowy"/>
    <w:next w:val="Tabela-Siatka"/>
    <w:uiPriority w:val="39"/>
    <w:rsid w:val="00D31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876620"/>
    <w:rPr>
      <w:lang w:val="x-none" w:eastAsia="x-none"/>
    </w:rPr>
  </w:style>
  <w:style w:type="character" w:customStyle="1" w:styleId="TekstprzypisudolnegoZnak">
    <w:name w:val="Tekst przypisu dolnego Znak"/>
    <w:basedOn w:val="Domylnaczcionkaakapitu"/>
    <w:link w:val="Tekstprzypisudolnego"/>
    <w:uiPriority w:val="99"/>
    <w:rsid w:val="00876620"/>
    <w:rPr>
      <w:rFonts w:eastAsiaTheme="minorEastAsia"/>
      <w:lang w:val="x-none" w:eastAsia="x-none"/>
    </w:rPr>
  </w:style>
  <w:style w:type="character" w:styleId="Odwoanieprzypisudolnego">
    <w:name w:val="footnote reference"/>
    <w:uiPriority w:val="99"/>
    <w:unhideWhenUsed/>
    <w:rsid w:val="00876620"/>
    <w:rPr>
      <w:vertAlign w:val="superscript"/>
    </w:rPr>
  </w:style>
  <w:style w:type="table" w:customStyle="1" w:styleId="Tabela-Siatka11">
    <w:name w:val="Tabela - Siatka11"/>
    <w:basedOn w:val="Standardowy"/>
    <w:next w:val="Tabela-Siatka"/>
    <w:uiPriority w:val="39"/>
    <w:rsid w:val="00DF63DD"/>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a1">
    <w:name w:val="Legenda1"/>
    <w:basedOn w:val="Normalny"/>
    <w:next w:val="Normalny"/>
    <w:uiPriority w:val="35"/>
    <w:unhideWhenUsed/>
    <w:qFormat/>
    <w:rsid w:val="00DF63DD"/>
    <w:pPr>
      <w:spacing w:after="200" w:line="240" w:lineRule="auto"/>
    </w:pPr>
    <w:rPr>
      <w:rFonts w:ascii="Calibri" w:eastAsia="Times New Roman" w:hAnsi="Calibri" w:cs="Times New Roman"/>
      <w:i/>
      <w:iCs/>
      <w:color w:val="1F497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631543">
      <w:bodyDiv w:val="1"/>
      <w:marLeft w:val="0"/>
      <w:marRight w:val="0"/>
      <w:marTop w:val="0"/>
      <w:marBottom w:val="0"/>
      <w:divBdr>
        <w:top w:val="none" w:sz="0" w:space="0" w:color="auto"/>
        <w:left w:val="none" w:sz="0" w:space="0" w:color="auto"/>
        <w:bottom w:val="none" w:sz="0" w:space="0" w:color="auto"/>
        <w:right w:val="none" w:sz="0" w:space="0" w:color="auto"/>
      </w:divBdr>
    </w:div>
    <w:div w:id="1160922492">
      <w:bodyDiv w:val="1"/>
      <w:marLeft w:val="0"/>
      <w:marRight w:val="0"/>
      <w:marTop w:val="0"/>
      <w:marBottom w:val="0"/>
      <w:divBdr>
        <w:top w:val="none" w:sz="0" w:space="0" w:color="auto"/>
        <w:left w:val="none" w:sz="0" w:space="0" w:color="auto"/>
        <w:bottom w:val="none" w:sz="0" w:space="0" w:color="auto"/>
        <w:right w:val="none" w:sz="0" w:space="0" w:color="auto"/>
      </w:divBdr>
    </w:div>
    <w:div w:id="1358122234">
      <w:bodyDiv w:val="1"/>
      <w:marLeft w:val="0"/>
      <w:marRight w:val="0"/>
      <w:marTop w:val="0"/>
      <w:marBottom w:val="0"/>
      <w:divBdr>
        <w:top w:val="none" w:sz="0" w:space="0" w:color="auto"/>
        <w:left w:val="none" w:sz="0" w:space="0" w:color="auto"/>
        <w:bottom w:val="none" w:sz="0" w:space="0" w:color="auto"/>
        <w:right w:val="none" w:sz="0" w:space="0" w:color="auto"/>
      </w:divBdr>
    </w:div>
    <w:div w:id="151252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1213</Words>
  <Characters>7279</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Głowacz Joanna</dc:creator>
  <cp:keywords/>
  <dc:description/>
  <cp:lastModifiedBy>Głowacz Joanna (TW)</cp:lastModifiedBy>
  <cp:revision>4</cp:revision>
  <cp:lastPrinted>2021-11-15T08:14:00Z</cp:lastPrinted>
  <dcterms:created xsi:type="dcterms:W3CDTF">2024-10-31T13:38:00Z</dcterms:created>
  <dcterms:modified xsi:type="dcterms:W3CDTF">2024-11-14T12:37:00Z</dcterms:modified>
</cp:coreProperties>
</file>