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1383C" w14:textId="77777777" w:rsidR="003836A0" w:rsidRPr="00C53782" w:rsidRDefault="003836A0" w:rsidP="00C53782">
      <w:pPr>
        <w:widowControl w:val="0"/>
        <w:spacing w:before="120" w:line="276" w:lineRule="auto"/>
        <w:ind w:left="1560" w:firstLine="564"/>
        <w:rPr>
          <w:rFonts w:cs="Arial"/>
          <w:b/>
          <w:bCs/>
          <w:sz w:val="24"/>
          <w:szCs w:val="24"/>
        </w:rPr>
      </w:pPr>
      <w:r w:rsidRPr="00C53782">
        <w:rPr>
          <w:rFonts w:cs="Arial"/>
          <w:b/>
          <w:color w:val="000000"/>
          <w:sz w:val="24"/>
          <w:szCs w:val="24"/>
        </w:rPr>
        <w:t>PRZEDMIOT ORAZ CEL PROWADZENIA BADANIA RYNKU</w:t>
      </w:r>
    </w:p>
    <w:p w14:paraId="2D5967AB" w14:textId="0FFA29F1" w:rsidR="002311AC" w:rsidRPr="003823C8" w:rsidRDefault="003836A0" w:rsidP="002311AC">
      <w:pPr>
        <w:jc w:val="both"/>
        <w:rPr>
          <w:rFonts w:cs="Arial"/>
          <w:b/>
          <w:bCs/>
          <w:color w:val="000000"/>
        </w:rPr>
      </w:pPr>
      <w:r>
        <w:t xml:space="preserve">Celem badania rynku jest pozyskanie przez TAURON Wytwarzanie S.A. informacji w zakresie rozpoznania rynku potencjalnych Wykonawców mogących zrealizować </w:t>
      </w:r>
      <w:r w:rsidRPr="003823C8">
        <w:rPr>
          <w:b/>
          <w:u w:val="single"/>
        </w:rPr>
        <w:t>dostawy</w:t>
      </w:r>
      <w:r w:rsidR="002311AC" w:rsidRPr="003823C8">
        <w:rPr>
          <w:b/>
          <w:u w:val="single"/>
        </w:rPr>
        <w:t xml:space="preserve"> sukcesywne</w:t>
      </w:r>
      <w:r>
        <w:t xml:space="preserve"> </w:t>
      </w:r>
      <w:r w:rsidR="002311AC">
        <w:t xml:space="preserve">w zakresie: </w:t>
      </w:r>
      <w:r w:rsidR="002311AC">
        <w:br/>
      </w:r>
      <w:r w:rsidR="002311AC">
        <w:rPr>
          <w:rFonts w:cs="Arial"/>
          <w:b/>
          <w:bCs/>
          <w:u w:val="single"/>
        </w:rPr>
        <w:t>O</w:t>
      </w:r>
      <w:r w:rsidR="002311AC" w:rsidRPr="00E46E3C">
        <w:rPr>
          <w:rFonts w:cs="Arial"/>
          <w:b/>
          <w:bCs/>
          <w:u w:val="single"/>
        </w:rPr>
        <w:t>lej napędowy</w:t>
      </w:r>
      <w:r w:rsidR="002311AC">
        <w:rPr>
          <w:rFonts w:cs="Arial"/>
          <w:b/>
          <w:bCs/>
          <w:u w:val="single"/>
        </w:rPr>
        <w:t xml:space="preserve"> </w:t>
      </w:r>
      <w:r w:rsidR="002311AC" w:rsidRPr="002311AC">
        <w:rPr>
          <w:rFonts w:cs="Arial"/>
          <w:bCs/>
          <w:u w:val="single"/>
        </w:rPr>
        <w:t>z tankowaniem</w:t>
      </w:r>
      <w:r w:rsidR="00C53782">
        <w:rPr>
          <w:rFonts w:cs="Arial"/>
          <w:bCs/>
          <w:u w:val="single"/>
        </w:rPr>
        <w:t xml:space="preserve"> (</w:t>
      </w:r>
      <w:r w:rsidR="00C53782" w:rsidRPr="003305F0">
        <w:rPr>
          <w:rFonts w:cs="Arial"/>
        </w:rPr>
        <w:t>dla celów własnych</w:t>
      </w:r>
      <w:r w:rsidR="00C53782">
        <w:rPr>
          <w:rFonts w:cs="Arial"/>
        </w:rPr>
        <w:t>)</w:t>
      </w:r>
      <w:r w:rsidR="008A41BE">
        <w:rPr>
          <w:rFonts w:cs="Arial"/>
        </w:rPr>
        <w:t xml:space="preserve"> </w:t>
      </w:r>
      <w:r w:rsidR="008A41BE" w:rsidRPr="00F072AB">
        <w:rPr>
          <w:rFonts w:cs="Arial"/>
        </w:rPr>
        <w:t>zgodny z normą</w:t>
      </w:r>
      <w:r w:rsidR="002311AC" w:rsidRPr="00E46E3C">
        <w:rPr>
          <w:rFonts w:cs="Arial"/>
        </w:rPr>
        <w:t xml:space="preserve"> </w:t>
      </w:r>
      <w:r w:rsidR="002311AC">
        <w:rPr>
          <w:rFonts w:cs="Arial"/>
        </w:rPr>
        <w:t>PN-EN 590</w:t>
      </w:r>
      <w:r w:rsidR="002311AC" w:rsidRPr="00E46E3C">
        <w:rPr>
          <w:rFonts w:cs="Arial"/>
        </w:rPr>
        <w:t>, w gatunkach B, D ,F, (w zależności od sezonu: o</w:t>
      </w:r>
      <w:r w:rsidR="002311AC">
        <w:rPr>
          <w:rFonts w:cs="Arial"/>
        </w:rPr>
        <w:t>lej letni, przejściowy, zimowy</w:t>
      </w:r>
      <w:r w:rsidR="002311AC" w:rsidRPr="00E46E3C">
        <w:rPr>
          <w:rFonts w:cs="Arial"/>
        </w:rPr>
        <w:t xml:space="preserve">) </w:t>
      </w:r>
      <w:r w:rsidR="002311AC" w:rsidRPr="00E46E3C">
        <w:rPr>
          <w:rFonts w:cs="Arial"/>
          <w:bCs/>
        </w:rPr>
        <w:t>w</w:t>
      </w:r>
      <w:r w:rsidR="003823C8">
        <w:rPr>
          <w:rFonts w:cs="Arial"/>
          <w:bCs/>
        </w:rPr>
        <w:t xml:space="preserve"> </w:t>
      </w:r>
      <w:r w:rsidR="003823C8" w:rsidRPr="003823C8">
        <w:rPr>
          <w:rFonts w:cs="Arial"/>
          <w:bCs/>
        </w:rPr>
        <w:t>planowanej</w:t>
      </w:r>
      <w:r w:rsidR="002311AC" w:rsidRPr="003823C8">
        <w:rPr>
          <w:rFonts w:cs="Arial"/>
          <w:bCs/>
        </w:rPr>
        <w:t xml:space="preserve"> ilości </w:t>
      </w:r>
      <w:r w:rsidR="008A41BE">
        <w:rPr>
          <w:rFonts w:cs="Arial"/>
          <w:b/>
          <w:bCs/>
        </w:rPr>
        <w:t>1</w:t>
      </w:r>
      <w:r w:rsidR="005E5978">
        <w:rPr>
          <w:rFonts w:cs="Arial"/>
          <w:b/>
          <w:bCs/>
        </w:rPr>
        <w:t>0</w:t>
      </w:r>
      <w:r w:rsidR="008A41BE">
        <w:rPr>
          <w:rFonts w:cs="Arial"/>
          <w:b/>
          <w:bCs/>
        </w:rPr>
        <w:t>0</w:t>
      </w:r>
      <w:r w:rsidR="002311AC" w:rsidRPr="003823C8">
        <w:rPr>
          <w:rFonts w:cs="Arial"/>
          <w:b/>
          <w:bCs/>
        </w:rPr>
        <w:t xml:space="preserve"> 000 litrów </w:t>
      </w:r>
      <w:r w:rsidR="002311AC" w:rsidRPr="003823C8">
        <w:rPr>
          <w:rFonts w:cs="Arial"/>
          <w:bCs/>
        </w:rPr>
        <w:t>dla:</w:t>
      </w:r>
    </w:p>
    <w:p w14:paraId="59EAC471" w14:textId="4FDF6265" w:rsidR="002311AC" w:rsidRPr="003823C8" w:rsidRDefault="002311AC" w:rsidP="002311AC">
      <w:pPr>
        <w:jc w:val="both"/>
        <w:rPr>
          <w:rFonts w:cs="Arial"/>
        </w:rPr>
      </w:pPr>
      <w:r w:rsidRPr="003823C8">
        <w:rPr>
          <w:rFonts w:cs="Arial"/>
          <w:bCs/>
        </w:rPr>
        <w:t xml:space="preserve">- </w:t>
      </w:r>
      <w:r w:rsidRPr="003823C8">
        <w:rPr>
          <w:rFonts w:cs="Arial"/>
        </w:rPr>
        <w:t xml:space="preserve">TAURON Wytwarzanie S.A.- </w:t>
      </w:r>
      <w:r w:rsidR="008A41BE">
        <w:rPr>
          <w:rFonts w:cs="Arial"/>
        </w:rPr>
        <w:t xml:space="preserve">Oddział </w:t>
      </w:r>
      <w:r w:rsidR="00C53782" w:rsidRPr="003823C8">
        <w:rPr>
          <w:rFonts w:cs="Arial"/>
        </w:rPr>
        <w:t>Elektrownia</w:t>
      </w:r>
      <w:r w:rsidRPr="003823C8">
        <w:rPr>
          <w:rFonts w:cs="Arial"/>
        </w:rPr>
        <w:t xml:space="preserve"> Siersza</w:t>
      </w:r>
      <w:r w:rsidR="00C53782" w:rsidRPr="003823C8">
        <w:rPr>
          <w:rFonts w:cs="Arial"/>
        </w:rPr>
        <w:t xml:space="preserve"> w Trzebini</w:t>
      </w:r>
    </w:p>
    <w:p w14:paraId="11D92B94" w14:textId="339ADF82" w:rsidR="002311AC" w:rsidRPr="003823C8" w:rsidRDefault="002311AC" w:rsidP="002311AC">
      <w:pPr>
        <w:spacing w:before="120" w:after="120"/>
        <w:jc w:val="both"/>
        <w:rPr>
          <w:rFonts w:cs="Arial"/>
        </w:rPr>
      </w:pPr>
      <w:r w:rsidRPr="003823C8">
        <w:rPr>
          <w:rFonts w:cs="Arial"/>
          <w:u w:val="single"/>
        </w:rPr>
        <w:t xml:space="preserve">Termin realizacji zamówienia: </w:t>
      </w:r>
      <w:r w:rsidRPr="003823C8">
        <w:rPr>
          <w:rFonts w:cs="Arial"/>
        </w:rPr>
        <w:t>dostawy sukcesywne od dnia zawarcia umowy przez okres 12 miesięcy (</w:t>
      </w:r>
      <w:r w:rsidR="008A41BE">
        <w:rPr>
          <w:rFonts w:cs="Arial"/>
        </w:rPr>
        <w:t xml:space="preserve">planowana data zawarcia umowy: </w:t>
      </w:r>
      <w:r w:rsidR="0093075E" w:rsidRPr="003823C8">
        <w:rPr>
          <w:rFonts w:cs="Arial"/>
        </w:rPr>
        <w:t xml:space="preserve">od </w:t>
      </w:r>
      <w:r w:rsidR="00EC247B" w:rsidRPr="003823C8">
        <w:rPr>
          <w:rFonts w:cs="Arial"/>
        </w:rPr>
        <w:t xml:space="preserve">01 </w:t>
      </w:r>
      <w:r w:rsidR="005E5978">
        <w:rPr>
          <w:rFonts w:cs="Arial"/>
        </w:rPr>
        <w:t>grudnia</w:t>
      </w:r>
      <w:r w:rsidR="008A41BE">
        <w:rPr>
          <w:rFonts w:cs="Arial"/>
        </w:rPr>
        <w:t xml:space="preserve"> 202</w:t>
      </w:r>
      <w:r w:rsidR="005E5978">
        <w:rPr>
          <w:rFonts w:cs="Arial"/>
        </w:rPr>
        <w:t>4</w:t>
      </w:r>
      <w:r w:rsidRPr="003823C8">
        <w:rPr>
          <w:rFonts w:cs="Arial"/>
        </w:rPr>
        <w:t>)</w:t>
      </w:r>
      <w:r w:rsidR="0093075E" w:rsidRPr="003823C8">
        <w:rPr>
          <w:rFonts w:cs="Arial"/>
        </w:rPr>
        <w:t>.</w:t>
      </w:r>
    </w:p>
    <w:p w14:paraId="08766B7A" w14:textId="4E7F6B03" w:rsidR="002311AC" w:rsidRPr="003823C8" w:rsidRDefault="0093075E" w:rsidP="0093075E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3823C8">
        <w:rPr>
          <w:rFonts w:asciiTheme="minorHAnsi" w:hAnsiTheme="minorHAnsi" w:cstheme="minorHAnsi"/>
          <w:sz w:val="22"/>
          <w:szCs w:val="22"/>
        </w:rPr>
        <w:t>Planowane dostawy produktu</w:t>
      </w:r>
      <w:r w:rsidR="008A41BE">
        <w:rPr>
          <w:rFonts w:asciiTheme="minorHAnsi" w:hAnsiTheme="minorHAnsi" w:cstheme="minorHAnsi"/>
          <w:sz w:val="22"/>
          <w:szCs w:val="22"/>
        </w:rPr>
        <w:t xml:space="preserve"> i tankowanie pojazdów średnio </w:t>
      </w:r>
      <w:r w:rsidR="003823C8" w:rsidRPr="003823C8">
        <w:rPr>
          <w:rFonts w:asciiTheme="minorHAnsi" w:hAnsiTheme="minorHAnsi" w:cstheme="minorHAnsi"/>
          <w:sz w:val="22"/>
          <w:szCs w:val="22"/>
        </w:rPr>
        <w:t>3</w:t>
      </w:r>
      <w:r w:rsidRPr="003823C8">
        <w:rPr>
          <w:rFonts w:asciiTheme="minorHAnsi" w:hAnsiTheme="minorHAnsi" w:cstheme="minorHAnsi"/>
          <w:sz w:val="22"/>
          <w:szCs w:val="22"/>
        </w:rPr>
        <w:t xml:space="preserve"> razy w tygodniu, średnia jednorazowa dostawa oleju napędowego wynosi </w:t>
      </w:r>
      <w:r w:rsidR="008A41BE">
        <w:rPr>
          <w:rFonts w:asciiTheme="minorHAnsi" w:hAnsiTheme="minorHAnsi" w:cstheme="minorHAnsi"/>
          <w:sz w:val="22"/>
          <w:szCs w:val="22"/>
        </w:rPr>
        <w:t xml:space="preserve">ok. </w:t>
      </w:r>
      <w:r w:rsidR="005E5978">
        <w:rPr>
          <w:rFonts w:asciiTheme="minorHAnsi" w:hAnsiTheme="minorHAnsi" w:cstheme="minorHAnsi"/>
          <w:sz w:val="22"/>
          <w:szCs w:val="22"/>
        </w:rPr>
        <w:t>800-</w:t>
      </w:r>
      <w:r w:rsidRPr="003823C8">
        <w:rPr>
          <w:rFonts w:asciiTheme="minorHAnsi" w:hAnsiTheme="minorHAnsi" w:cstheme="minorHAnsi"/>
          <w:sz w:val="22"/>
          <w:szCs w:val="22"/>
        </w:rPr>
        <w:t xml:space="preserve">1000 litrów. </w:t>
      </w:r>
    </w:p>
    <w:p w14:paraId="4205EC68" w14:textId="7F8A6A98" w:rsidR="002311AC" w:rsidRPr="008A41BE" w:rsidRDefault="002311AC" w:rsidP="002311AC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8A41BE">
        <w:rPr>
          <w:rFonts w:asciiTheme="minorHAnsi" w:hAnsiTheme="minorHAnsi" w:cstheme="minorHAnsi"/>
          <w:sz w:val="22"/>
          <w:szCs w:val="22"/>
        </w:rPr>
        <w:t xml:space="preserve">Dostarczane paliwo musi również spełniać wymogi </w:t>
      </w:r>
      <w:r w:rsidRPr="008A41BE">
        <w:rPr>
          <w:rFonts w:asciiTheme="minorHAnsi" w:hAnsiTheme="minorHAnsi" w:cstheme="minorHAnsi"/>
          <w:bCs/>
          <w:sz w:val="22"/>
          <w:szCs w:val="22"/>
        </w:rPr>
        <w:t>zgodnie z wymaganiami obowiązującymi w dniu dostawy, obecnie wskazanymi w</w:t>
      </w:r>
      <w:r w:rsidRPr="008A41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1BE">
        <w:rPr>
          <w:rFonts w:asciiTheme="minorHAnsi" w:hAnsiTheme="minorHAnsi" w:cstheme="minorHAnsi"/>
          <w:sz w:val="22"/>
          <w:szCs w:val="22"/>
        </w:rPr>
        <w:t xml:space="preserve">Rozporządzeniu Ministra Gospodarki z dnia </w:t>
      </w:r>
      <w:r w:rsidRPr="008A41BE">
        <w:rPr>
          <w:rFonts w:asciiTheme="minorHAnsi" w:hAnsiTheme="minorHAnsi" w:cstheme="minorHAnsi"/>
          <w:iCs/>
          <w:sz w:val="22"/>
          <w:szCs w:val="22"/>
        </w:rPr>
        <w:t xml:space="preserve">9 października 2015 r  </w:t>
      </w:r>
      <w:r w:rsidRPr="008A41BE">
        <w:rPr>
          <w:rFonts w:asciiTheme="minorHAnsi" w:hAnsiTheme="minorHAnsi" w:cstheme="minorHAnsi"/>
          <w:sz w:val="22"/>
          <w:szCs w:val="22"/>
        </w:rPr>
        <w:t>w sprawie wymagań jakościowych dla paliw ciekłych (</w:t>
      </w:r>
      <w:r w:rsidRPr="008A41BE">
        <w:rPr>
          <w:rFonts w:asciiTheme="minorHAnsi" w:hAnsiTheme="minorHAnsi" w:cstheme="minorHAnsi"/>
          <w:iCs/>
          <w:sz w:val="22"/>
          <w:szCs w:val="22"/>
        </w:rPr>
        <w:t xml:space="preserve">Dz.U. 2015, poz. 1680) </w:t>
      </w:r>
      <w:r w:rsidR="008A41BE" w:rsidRPr="008A41BE">
        <w:rPr>
          <w:rFonts w:asciiTheme="minorHAnsi" w:hAnsiTheme="minorHAnsi" w:cstheme="minorHAnsi"/>
          <w:sz w:val="22"/>
          <w:szCs w:val="22"/>
        </w:rPr>
        <w:t xml:space="preserve">oraz </w:t>
      </w:r>
      <w:r w:rsidR="008A41BE" w:rsidRPr="008A41BE">
        <w:rPr>
          <w:rFonts w:asciiTheme="minorHAnsi" w:hAnsiTheme="minorHAnsi" w:cstheme="minorHAnsi"/>
          <w:color w:val="000000"/>
          <w:spacing w:val="3"/>
          <w:sz w:val="22"/>
          <w:szCs w:val="22"/>
        </w:rPr>
        <w:t>Rozporządzeniu Ministra Gospodarki z dnia 9 października 2015 r. w sprawie metod badania jakości paliw ciekłych (Dz.U. z dnia 23 października 2015 r., poz. 1679). </w:t>
      </w:r>
    </w:p>
    <w:p w14:paraId="784B1763" w14:textId="00D4AB4E" w:rsidR="002311AC" w:rsidRPr="003823C8" w:rsidRDefault="002311AC" w:rsidP="002311AC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3823C8">
        <w:rPr>
          <w:rFonts w:asciiTheme="minorHAnsi" w:hAnsiTheme="minorHAnsi" w:cstheme="minorHAnsi"/>
          <w:sz w:val="22"/>
          <w:szCs w:val="22"/>
        </w:rPr>
        <w:t>W przypadku zmiany/aktualizacji obowiązujących norm jakościowych, Wykonawca dostosuje jakość paliw do nowych norm.</w:t>
      </w:r>
    </w:p>
    <w:p w14:paraId="6B4181B9" w14:textId="36AD5FB5" w:rsidR="006336CC" w:rsidRDefault="000D6642" w:rsidP="003836A0">
      <w:pPr>
        <w:rPr>
          <w:u w:val="single"/>
        </w:rPr>
      </w:pPr>
      <w:r w:rsidRPr="003823C8">
        <w:br/>
      </w:r>
      <w:r w:rsidRPr="003823C8">
        <w:rPr>
          <w:b/>
        </w:rPr>
        <w:t xml:space="preserve">Zgłoszenie </w:t>
      </w:r>
      <w:r w:rsidRPr="003823C8">
        <w:t>należ</w:t>
      </w:r>
      <w:r w:rsidR="00C07EFB" w:rsidRPr="003823C8">
        <w:t xml:space="preserve">y przesłać w terminie </w:t>
      </w:r>
      <w:r w:rsidR="00C07EFB" w:rsidRPr="003823C8">
        <w:rPr>
          <w:b/>
        </w:rPr>
        <w:t xml:space="preserve">do dnia </w:t>
      </w:r>
      <w:r w:rsidR="00E12832">
        <w:rPr>
          <w:b/>
        </w:rPr>
        <w:t>19</w:t>
      </w:r>
      <w:r w:rsidR="0093075E" w:rsidRPr="003823C8">
        <w:rPr>
          <w:b/>
        </w:rPr>
        <w:t>.0</w:t>
      </w:r>
      <w:r w:rsidR="005E5978">
        <w:rPr>
          <w:b/>
        </w:rPr>
        <w:t>9</w:t>
      </w:r>
      <w:r w:rsidR="008A41BE">
        <w:rPr>
          <w:b/>
        </w:rPr>
        <w:t>.202</w:t>
      </w:r>
      <w:r w:rsidR="005E5978">
        <w:rPr>
          <w:b/>
        </w:rPr>
        <w:t>4</w:t>
      </w:r>
      <w:r w:rsidR="00C07EFB" w:rsidRPr="003823C8">
        <w:rPr>
          <w:b/>
        </w:rPr>
        <w:t xml:space="preserve"> </w:t>
      </w:r>
      <w:r w:rsidR="0093075E" w:rsidRPr="003823C8">
        <w:rPr>
          <w:b/>
        </w:rPr>
        <w:t>r. do godziny 14:00.</w:t>
      </w:r>
      <w:r w:rsidR="0093075E">
        <w:t xml:space="preserve"> </w:t>
      </w:r>
      <w:r w:rsidR="0093075E">
        <w:br/>
      </w:r>
      <w:r w:rsidRPr="003836A0">
        <w:br/>
      </w:r>
      <w:r w:rsidR="00C07EFB" w:rsidRPr="0093075E">
        <w:rPr>
          <w:u w:val="single"/>
        </w:rPr>
        <w:t xml:space="preserve">Niniejsze Ogłoszenie nie stanowi zaproszenia do składania ofert. </w:t>
      </w:r>
      <w:r w:rsidR="00C07EFB" w:rsidRPr="0093075E">
        <w:rPr>
          <w:u w:val="single"/>
        </w:rPr>
        <w:br/>
      </w:r>
      <w:r w:rsidR="00C07EFB" w:rsidRPr="0093075E">
        <w:rPr>
          <w:u w:val="single"/>
        </w:rPr>
        <w:br/>
        <w:t xml:space="preserve">Niniejsze Ogłoszenie stanowi jedynie zaproszenie do udziału w badaniu rynku. </w:t>
      </w:r>
      <w:r w:rsidR="00C07EFB" w:rsidRPr="0093075E">
        <w:rPr>
          <w:u w:val="single"/>
        </w:rPr>
        <w:br/>
      </w:r>
      <w:r w:rsidR="00C07EFB" w:rsidRPr="0093075E">
        <w:rPr>
          <w:u w:val="single"/>
        </w:rPr>
        <w:br/>
        <w:t>Podane informacje będą traktowane jedynie jako informacja a NIE oferta.</w:t>
      </w:r>
    </w:p>
    <w:p w14:paraId="654115FC" w14:textId="0CF5564B" w:rsidR="0093075E" w:rsidRDefault="0093075E" w:rsidP="003836A0">
      <w:pPr>
        <w:rPr>
          <w:u w:val="single"/>
        </w:rPr>
      </w:pPr>
    </w:p>
    <w:p w14:paraId="19B3A195" w14:textId="77777777" w:rsidR="0093075E" w:rsidRPr="0093075E" w:rsidRDefault="0093075E" w:rsidP="0093075E">
      <w:pPr>
        <w:spacing w:before="120" w:after="120"/>
        <w:jc w:val="both"/>
        <w:rPr>
          <w:rFonts w:cstheme="minorHAnsi"/>
          <w:color w:val="000000"/>
        </w:rPr>
      </w:pPr>
      <w:r w:rsidRPr="0093075E">
        <w:rPr>
          <w:rFonts w:cstheme="minorHAnsi"/>
          <w:color w:val="000000"/>
        </w:rPr>
        <w:t xml:space="preserve">Osoby wyznaczone do kontaktu: </w:t>
      </w:r>
    </w:p>
    <w:p w14:paraId="1B4A838F" w14:textId="2F0E5BB9" w:rsidR="0093075E" w:rsidRPr="0093075E" w:rsidRDefault="0093075E" w:rsidP="0093075E">
      <w:pPr>
        <w:spacing w:before="120" w:after="0"/>
        <w:rPr>
          <w:rFonts w:cstheme="minorHAnsi"/>
          <w:color w:val="000000"/>
        </w:rPr>
      </w:pPr>
      <w:r>
        <w:rPr>
          <w:rFonts w:cstheme="minorHAnsi"/>
          <w:color w:val="000000"/>
        </w:rPr>
        <w:t>Leszek Ciołczyk</w:t>
      </w:r>
      <w:r w:rsidRPr="0093075E">
        <w:rPr>
          <w:rFonts w:cstheme="minorHAnsi"/>
          <w:color w:val="000000"/>
        </w:rPr>
        <w:t xml:space="preserve"> numer telefonu: </w:t>
      </w:r>
      <w:r w:rsidR="00C53782" w:rsidRPr="00C53782">
        <w:rPr>
          <w:lang w:eastAsia="pl-PL"/>
        </w:rPr>
        <w:t>516 114 017</w:t>
      </w:r>
      <w:r w:rsidRPr="0093075E">
        <w:rPr>
          <w:rFonts w:cstheme="minorHAnsi"/>
          <w:color w:val="000000"/>
        </w:rPr>
        <w:t xml:space="preserve">, </w:t>
      </w:r>
    </w:p>
    <w:p w14:paraId="14A5C1CB" w14:textId="1E86420B" w:rsidR="0093075E" w:rsidRDefault="00C53782" w:rsidP="0093075E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adres e-mail: </w:t>
      </w:r>
      <w:hyperlink r:id="rId10" w:history="1">
        <w:r w:rsidRPr="00F60825">
          <w:rPr>
            <w:rStyle w:val="Hipercze"/>
            <w:rFonts w:cstheme="minorHAnsi"/>
          </w:rPr>
          <w:t>leszek.ciolczyk@tauron-wytwarzanie.pl</w:t>
        </w:r>
      </w:hyperlink>
    </w:p>
    <w:p w14:paraId="1EB6AC28" w14:textId="77777777" w:rsidR="00C53782" w:rsidRPr="0093075E" w:rsidRDefault="00C53782" w:rsidP="0093075E">
      <w:pPr>
        <w:rPr>
          <w:rFonts w:cstheme="minorHAnsi"/>
        </w:rPr>
      </w:pPr>
    </w:p>
    <w:p w14:paraId="3AFC2462" w14:textId="77777777" w:rsidR="0093075E" w:rsidRPr="003836A0" w:rsidRDefault="0093075E" w:rsidP="003836A0"/>
    <w:sectPr w:rsidR="0093075E" w:rsidRPr="00383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21CBC" w14:textId="77777777" w:rsidR="00637731" w:rsidRDefault="00637731" w:rsidP="00D1692E">
      <w:pPr>
        <w:spacing w:after="0" w:line="240" w:lineRule="auto"/>
      </w:pPr>
      <w:r>
        <w:separator/>
      </w:r>
    </w:p>
  </w:endnote>
  <w:endnote w:type="continuationSeparator" w:id="0">
    <w:p w14:paraId="33C8609D" w14:textId="77777777" w:rsidR="00637731" w:rsidRDefault="00637731" w:rsidP="00D16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CD611" w14:textId="77777777" w:rsidR="00637731" w:rsidRDefault="00637731" w:rsidP="00D1692E">
      <w:pPr>
        <w:spacing w:after="0" w:line="240" w:lineRule="auto"/>
      </w:pPr>
      <w:r>
        <w:separator/>
      </w:r>
    </w:p>
  </w:footnote>
  <w:footnote w:type="continuationSeparator" w:id="0">
    <w:p w14:paraId="6D2376D8" w14:textId="77777777" w:rsidR="00637731" w:rsidRDefault="00637731" w:rsidP="00D169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5477B9"/>
    <w:multiLevelType w:val="hybridMultilevel"/>
    <w:tmpl w:val="686A48A6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 w16cid:durableId="186856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42"/>
    <w:rsid w:val="00060452"/>
    <w:rsid w:val="00075CDA"/>
    <w:rsid w:val="000D6642"/>
    <w:rsid w:val="00160381"/>
    <w:rsid w:val="002311AC"/>
    <w:rsid w:val="002F1D01"/>
    <w:rsid w:val="003823C8"/>
    <w:rsid w:val="003836A0"/>
    <w:rsid w:val="0041041A"/>
    <w:rsid w:val="004E6D88"/>
    <w:rsid w:val="005E5978"/>
    <w:rsid w:val="0062115E"/>
    <w:rsid w:val="006336CC"/>
    <w:rsid w:val="00637731"/>
    <w:rsid w:val="00707E9D"/>
    <w:rsid w:val="0078277A"/>
    <w:rsid w:val="007D59AF"/>
    <w:rsid w:val="007F6289"/>
    <w:rsid w:val="008A240B"/>
    <w:rsid w:val="008A41BE"/>
    <w:rsid w:val="0093075E"/>
    <w:rsid w:val="009B772D"/>
    <w:rsid w:val="00B03593"/>
    <w:rsid w:val="00BB7520"/>
    <w:rsid w:val="00C07EFB"/>
    <w:rsid w:val="00C53782"/>
    <w:rsid w:val="00D1692E"/>
    <w:rsid w:val="00DD3274"/>
    <w:rsid w:val="00E12832"/>
    <w:rsid w:val="00E12F5C"/>
    <w:rsid w:val="00E34594"/>
    <w:rsid w:val="00EC247B"/>
    <w:rsid w:val="00EE1A8E"/>
    <w:rsid w:val="00F8186B"/>
    <w:rsid w:val="00FE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461B0"/>
  <w15:chartTrackingRefBased/>
  <w15:docId w15:val="{13E051F1-8D79-4C5F-B0EA-FAB93E89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311AC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311AC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3075E"/>
    <w:pP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3075E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537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2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leszek.ciolczyk@tauron-wytwarzan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78068BE66B7B4AABFF05BF7659BEA0" ma:contentTypeVersion="10" ma:contentTypeDescription="Utwórz nowy dokument." ma:contentTypeScope="" ma:versionID="5029be022ae979ca7278af089cc1cf30">
  <xsd:schema xmlns:xsd="http://www.w3.org/2001/XMLSchema" xmlns:xs="http://www.w3.org/2001/XMLSchema" xmlns:p="http://schemas.microsoft.com/office/2006/metadata/properties" xmlns:ns3="3a2a79a9-75d5-4412-80a1-46067eeb0bcb" xmlns:ns4="c1e53345-8052-49d7-9b94-51e5a9215d81" targetNamespace="http://schemas.microsoft.com/office/2006/metadata/properties" ma:root="true" ma:fieldsID="904c84fc6e6f8b4ca34d4d758cc8cf72" ns3:_="" ns4:_="">
    <xsd:import namespace="3a2a79a9-75d5-4412-80a1-46067eeb0bcb"/>
    <xsd:import namespace="c1e53345-8052-49d7-9b94-51e5a9215d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a79a9-75d5-4412-80a1-46067eeb0b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e53345-8052-49d7-9b94-51e5a9215d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45B9A-6670-4B14-93D3-75E23DFC44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F3DCB-808A-4427-8657-3BF1824C34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ACEE7B-C6FD-41CC-B099-DCA4EA5F6F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a79a9-75d5-4412-80a1-46067eeb0bcb"/>
    <ds:schemaRef ds:uri="c1e53345-8052-49d7-9b94-51e5a9215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Jaromin Piotr</dc:creator>
  <cp:keywords/>
  <dc:description/>
  <cp:lastModifiedBy>Ciołczyk Leszek (TW)</cp:lastModifiedBy>
  <cp:revision>5</cp:revision>
  <dcterms:created xsi:type="dcterms:W3CDTF">2024-09-04T09:07:00Z</dcterms:created>
  <dcterms:modified xsi:type="dcterms:W3CDTF">2024-09-09T05:50:00Z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0x0101007C78068BE66B7B4AABFF05BF7659BEA0</vt:lpwstr>
  </property>
</Properties>
</file>