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C213760" w14:textId="77777777" w:rsidR="003E543D" w:rsidRPr="001D52CE" w:rsidRDefault="003E543D" w:rsidP="003E543D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1D52CE">
        <w:rPr>
          <w:rFonts w:ascii="Arial" w:hAnsi="Arial" w:cs="Arial"/>
          <w:b/>
        </w:rPr>
        <w:t xml:space="preserve">W związku z planowanym wszczęciem procedury przetargowej </w:t>
      </w:r>
      <w:r w:rsidRPr="001D52CE">
        <w:rPr>
          <w:rFonts w:ascii="Arial" w:hAnsi="Arial" w:cs="Arial"/>
          <w:b/>
        </w:rPr>
        <w:br/>
        <w:t xml:space="preserve">a w konsekwencji z koniecznością oszacowania wartości przedmiotu zamówienia </w:t>
      </w:r>
      <w:r w:rsidRPr="001D52CE">
        <w:rPr>
          <w:rFonts w:ascii="Arial" w:hAnsi="Arial" w:cs="Arial"/>
          <w:b/>
        </w:rPr>
        <w:br/>
      </w:r>
      <w:r w:rsidRPr="001D52CE">
        <w:rPr>
          <w:rFonts w:ascii="Arial" w:hAnsi="Arial" w:cs="Arial"/>
          <w:b/>
          <w:color w:val="000000"/>
        </w:rPr>
        <w:t xml:space="preserve">TAURON Wytwarzanie S.A. zaprasza do udziału w badaniu rynku oraz złożenia wstępnej oferty cenowej w badaniu rynku na wykonanie usługi obejmującej </w:t>
      </w:r>
      <w:r w:rsidRPr="001D52CE">
        <w:rPr>
          <w:rFonts w:ascii="Arial" w:hAnsi="Arial" w:cs="Arial"/>
          <w:b/>
          <w:color w:val="000000"/>
        </w:rPr>
        <w:br/>
        <w:t>zadanie pn.:</w:t>
      </w:r>
    </w:p>
    <w:p w14:paraId="23562725" w14:textId="7D0AA76A" w:rsidR="00915406" w:rsidRPr="001D52CE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5C2F426A" w:rsidR="00915406" w:rsidRPr="00D529A0" w:rsidRDefault="00557D7D" w:rsidP="00766011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529A0">
        <w:rPr>
          <w:rFonts w:ascii="Arial" w:hAnsi="Arial" w:cs="Arial"/>
          <w:b/>
          <w:sz w:val="24"/>
          <w:szCs w:val="24"/>
        </w:rPr>
        <w:t>Długookresowa diagnostyka turbiny pomocniczej bloku nr 10 w TAURON Wytwarzanie</w:t>
      </w:r>
      <w:r w:rsidR="00D529A0" w:rsidRPr="00D529A0">
        <w:rPr>
          <w:rFonts w:ascii="Arial" w:hAnsi="Arial" w:cs="Arial"/>
          <w:b/>
          <w:sz w:val="24"/>
          <w:szCs w:val="24"/>
        </w:rPr>
        <w:t> </w:t>
      </w:r>
      <w:r w:rsidRPr="00D529A0">
        <w:rPr>
          <w:rFonts w:ascii="Arial" w:hAnsi="Arial" w:cs="Arial"/>
          <w:b/>
          <w:sz w:val="24"/>
          <w:szCs w:val="24"/>
        </w:rPr>
        <w:t>S.A. - Oddział Elektrownia Łagisza w Będzinie</w:t>
      </w:r>
    </w:p>
    <w:p w14:paraId="27DF061E" w14:textId="5B29012D" w:rsidR="002E718A" w:rsidRPr="001D52CE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35CDDA44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 xml:space="preserve">Celem badania jest uzyskanie </w:t>
      </w:r>
      <w:r w:rsidRPr="001D52CE">
        <w:rPr>
          <w:rFonts w:ascii="Arial" w:hAnsi="Arial" w:cs="Arial"/>
          <w:shd w:val="clear" w:color="auto" w:fill="FFFFFF"/>
        </w:rPr>
        <w:t>przez TAURON Wytwarzanie S.A</w:t>
      </w:r>
      <w:r w:rsidRPr="001D52CE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1D52CE">
        <w:rPr>
          <w:rFonts w:ascii="Arial" w:hAnsi="Arial" w:cs="Arial"/>
        </w:rPr>
        <w:br/>
        <w:t xml:space="preserve">i realizacji usług objętych badaniem rynku, w szczególności: </w:t>
      </w:r>
    </w:p>
    <w:p w14:paraId="353B2B9C" w14:textId="77777777" w:rsidR="003E543D" w:rsidRPr="001D52CE" w:rsidRDefault="003E543D" w:rsidP="003E543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>-</w:t>
      </w:r>
      <w:r w:rsidRPr="001D52CE">
        <w:rPr>
          <w:rFonts w:ascii="Arial" w:hAnsi="Arial" w:cs="Arial"/>
        </w:rPr>
        <w:tab/>
        <w:t xml:space="preserve">uzyskanie informacji o możliwości zrealizowania (wykonania) zamówienia przez potencjalnych Wykonawców, </w:t>
      </w:r>
    </w:p>
    <w:p w14:paraId="3A04CF65" w14:textId="77777777" w:rsidR="003E543D" w:rsidRPr="001D52CE" w:rsidRDefault="003E543D" w:rsidP="003E543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>-</w:t>
      </w:r>
      <w:r w:rsidRPr="001D52CE">
        <w:rPr>
          <w:rFonts w:ascii="Arial" w:hAnsi="Arial" w:cs="Arial"/>
        </w:rPr>
        <w:tab/>
        <w:t xml:space="preserve">uzyskanie informacji o ewentualnych barierach związanych z udziałem </w:t>
      </w:r>
      <w:r w:rsidRPr="001D52CE">
        <w:rPr>
          <w:rFonts w:ascii="Arial" w:hAnsi="Arial" w:cs="Arial"/>
        </w:rPr>
        <w:br/>
        <w:t xml:space="preserve"> </w:t>
      </w:r>
      <w:r w:rsidRPr="001D52CE">
        <w:rPr>
          <w:rFonts w:ascii="Arial" w:hAnsi="Arial" w:cs="Arial"/>
        </w:rPr>
        <w:tab/>
        <w:t>w postępowaniu,     oraz</w:t>
      </w:r>
    </w:p>
    <w:p w14:paraId="659539B8" w14:textId="77777777" w:rsidR="003E543D" w:rsidRPr="001D52CE" w:rsidRDefault="003E543D" w:rsidP="003E543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 xml:space="preserve">- </w:t>
      </w:r>
      <w:r w:rsidRPr="001D52CE">
        <w:rPr>
          <w:rFonts w:ascii="Arial" w:hAnsi="Arial" w:cs="Arial"/>
        </w:rPr>
        <w:tab/>
        <w:t>pozyskania wstępnej oferty cenowej.</w:t>
      </w:r>
    </w:p>
    <w:p w14:paraId="28D4347E" w14:textId="77777777" w:rsidR="003E543D" w:rsidRPr="001D52CE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D52CE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1D52CE">
        <w:rPr>
          <w:rFonts w:ascii="Arial" w:hAnsi="Arial" w:cs="Arial"/>
          <w:b/>
        </w:rPr>
        <w:t>Opis planowanego przedmiotu zamówienia.</w:t>
      </w:r>
    </w:p>
    <w:p w14:paraId="6FEE87C8" w14:textId="77777777" w:rsidR="003E543D" w:rsidRPr="001D52CE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CDC04D6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Pr="001D52CE">
        <w:rPr>
          <w:rFonts w:ascii="Arial" w:hAnsi="Arial" w:cs="Arial"/>
          <w:shd w:val="clear" w:color="auto" w:fill="FFFFFF"/>
        </w:rPr>
        <w:br/>
        <w:t>w rozumieniu art. 66 Kodeksu cywilnego,</w:t>
      </w:r>
      <w:r w:rsidRPr="001D52CE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0FB23EEA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44246130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 xml:space="preserve">W przypadku ogłoszenia postępowania o udzielenie Zamówienia, informacja o jego wszczęciu </w:t>
      </w:r>
      <w:r w:rsidRPr="001D52CE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42B14188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252BE91B" w14:textId="77777777" w:rsidR="003E543D" w:rsidRPr="001D52CE" w:rsidRDefault="003E543D" w:rsidP="00071B44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1D52CE">
        <w:rPr>
          <w:rFonts w:ascii="Arial" w:hAnsi="Arial" w:cs="Arial"/>
          <w:b/>
          <w:color w:val="000000"/>
        </w:rPr>
        <w:t>Opis Planowanego Przedmiotu Zamówienia</w:t>
      </w:r>
    </w:p>
    <w:p w14:paraId="459632DC" w14:textId="77777777" w:rsidR="00584B60" w:rsidRPr="001D52CE" w:rsidRDefault="00584B60" w:rsidP="00AC075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5908A77" w14:textId="77777777" w:rsidR="00BC22CD" w:rsidRPr="003C602B" w:rsidRDefault="00BC22CD" w:rsidP="00BC22CD">
      <w:pPr>
        <w:jc w:val="both"/>
        <w:rPr>
          <w:rFonts w:ascii="Arial" w:eastAsia="Calibri" w:hAnsi="Arial" w:cs="Arial"/>
        </w:rPr>
      </w:pPr>
      <w:r w:rsidRPr="003C602B">
        <w:rPr>
          <w:rFonts w:ascii="Arial" w:eastAsia="Calibri" w:hAnsi="Arial" w:cs="Arial"/>
        </w:rPr>
        <w:t xml:space="preserve">Zakres prac: </w:t>
      </w:r>
    </w:p>
    <w:p w14:paraId="451CEBE5" w14:textId="711A379C" w:rsidR="00BC22CD" w:rsidRPr="003C602B" w:rsidRDefault="00BC22CD" w:rsidP="00BC22CD">
      <w:pPr>
        <w:jc w:val="both"/>
        <w:rPr>
          <w:rFonts w:ascii="Arial" w:eastAsia="Calibri" w:hAnsi="Arial" w:cs="Arial"/>
        </w:rPr>
      </w:pPr>
      <w:r w:rsidRPr="003C602B">
        <w:rPr>
          <w:rFonts w:ascii="Arial" w:eastAsia="Calibri" w:hAnsi="Arial" w:cs="Arial"/>
        </w:rPr>
        <w:t xml:space="preserve">Rozbudowa systemu OPTI o narzędzia do bieżącej oceny stanu turbopompy. Ocena dla turbiny i urządzeń </w:t>
      </w:r>
      <w:proofErr w:type="spellStart"/>
      <w:r w:rsidRPr="003C602B">
        <w:rPr>
          <w:rFonts w:ascii="Arial" w:eastAsia="Calibri" w:hAnsi="Arial" w:cs="Arial"/>
        </w:rPr>
        <w:t>zesprzęglonych</w:t>
      </w:r>
      <w:proofErr w:type="spellEnd"/>
      <w:r w:rsidRPr="003C602B">
        <w:rPr>
          <w:rFonts w:ascii="Arial" w:eastAsia="Calibri" w:hAnsi="Arial" w:cs="Arial"/>
        </w:rPr>
        <w:t xml:space="preserve"> z turbiną wykonywana być powinna nie tylko w stanach pracy ustalonych, ale i dla stanów nieustalonych, związanych ze zmianą prędkości obrotowej, stopniem otwarcia zaworu upustu 5 i upustu 7 z parametrami pary, drganiami turbopompy w stanach ustalonych i nieustalonych, oceną stanu podczas pracy obracarki oraz uruchomienia i odstawienia turbopompy. Z uwagi na ilość ww. zmiennych wzajemnie ze sobą skorelowanych konieczne jest wykorzystanie modelowania cyfrowego z odniesieniem do wartości historycznych i referencyjnych. Narzędzia oprócz oceny bieżącego stanu technicznego mają pozwolić na prognozę zmiany tego stanu w czasie (kwestie wizualizacji tego współczynników/trendów zostaną uzgodnione podczas prac). Współczynniki/trendy wskazujące na zmianę stanu technicznego mają jednoznacznie wskazywać zapas bezawaryjnego czasu pracy. Ocena stanu dynamicznego, wydajnościowego, </w:t>
      </w:r>
      <w:proofErr w:type="spellStart"/>
      <w:r w:rsidRPr="003C602B">
        <w:rPr>
          <w:rFonts w:ascii="Arial" w:eastAsia="Calibri" w:hAnsi="Arial" w:cs="Arial"/>
        </w:rPr>
        <w:t>mocowego</w:t>
      </w:r>
      <w:proofErr w:type="spellEnd"/>
      <w:r w:rsidRPr="003C602B">
        <w:rPr>
          <w:rFonts w:ascii="Arial" w:eastAsia="Calibri" w:hAnsi="Arial" w:cs="Arial"/>
        </w:rPr>
        <w:t xml:space="preserve">, sprawności  i stopnia degradacji Turbopompy będzie pokazana również na podstawie </w:t>
      </w:r>
      <w:r w:rsidRPr="003C602B">
        <w:rPr>
          <w:rFonts w:ascii="Arial" w:eastAsia="Calibri" w:hAnsi="Arial" w:cs="Arial"/>
        </w:rPr>
        <w:lastRenderedPageBreak/>
        <w:t>dostępnych danych pomiarowych i historycznych analiz szczegółowych. Prezentacja realizowanych prac/działań będzie dostępna zdalnie na monitorach wybranych przedstawicieli Zamawiającego również z obszaru poza Elektrowni</w:t>
      </w:r>
      <w:r>
        <w:rPr>
          <w:rFonts w:ascii="Arial" w:eastAsia="Calibri" w:hAnsi="Arial" w:cs="Arial"/>
        </w:rPr>
        <w:t>ą</w:t>
      </w:r>
      <w:r w:rsidRPr="003C602B">
        <w:rPr>
          <w:rFonts w:ascii="Arial" w:eastAsia="Calibri" w:hAnsi="Arial" w:cs="Arial"/>
        </w:rPr>
        <w:t xml:space="preserve"> Łagisza.</w:t>
      </w:r>
    </w:p>
    <w:p w14:paraId="019282FE" w14:textId="77777777" w:rsidR="00BC22CD" w:rsidRPr="003C602B" w:rsidRDefault="00BC22CD" w:rsidP="00BC22CD">
      <w:pPr>
        <w:rPr>
          <w:rFonts w:ascii="Arial" w:eastAsia="Calibri" w:hAnsi="Arial" w:cs="Arial"/>
        </w:rPr>
      </w:pPr>
    </w:p>
    <w:p w14:paraId="6CB7F2BB" w14:textId="77777777" w:rsidR="00BC22CD" w:rsidRDefault="00BC22CD" w:rsidP="00BC22CD">
      <w:pPr>
        <w:jc w:val="both"/>
        <w:rPr>
          <w:rFonts w:ascii="Arial" w:eastAsia="Calibri" w:hAnsi="Arial" w:cs="Arial"/>
        </w:rPr>
      </w:pPr>
      <w:r w:rsidRPr="00206B5B">
        <w:rPr>
          <w:rFonts w:ascii="Arial" w:eastAsia="Calibri" w:hAnsi="Arial" w:cs="Arial"/>
        </w:rPr>
        <w:t xml:space="preserve">Systemem zostaną objęte urządzenia wchodzące w skład turbopompy tj. </w:t>
      </w:r>
    </w:p>
    <w:p w14:paraId="67E7F36F" w14:textId="77777777" w:rsidR="00BC22CD" w:rsidRPr="00206B5B" w:rsidRDefault="00BC22CD" w:rsidP="00D529A0">
      <w:pPr>
        <w:pStyle w:val="Akapitzlist"/>
        <w:numPr>
          <w:ilvl w:val="3"/>
          <w:numId w:val="38"/>
        </w:numPr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206B5B">
        <w:rPr>
          <w:rFonts w:ascii="Arial" w:eastAsia="Calibri" w:hAnsi="Arial" w:cs="Arial"/>
          <w:sz w:val="22"/>
          <w:szCs w:val="22"/>
        </w:rPr>
        <w:t>Pompa wstępna wody zasilającej – 10LAC10AP001, produkcji KSB, typ. KRHA 300/600</w:t>
      </w:r>
    </w:p>
    <w:p w14:paraId="4872C64F" w14:textId="77777777" w:rsidR="00BC22CD" w:rsidRPr="003C602B" w:rsidRDefault="00BC22CD" w:rsidP="00D529A0">
      <w:pPr>
        <w:pStyle w:val="Akapitzlist"/>
        <w:numPr>
          <w:ilvl w:val="0"/>
          <w:numId w:val="38"/>
        </w:numPr>
        <w:ind w:left="426" w:hanging="436"/>
        <w:jc w:val="both"/>
        <w:rPr>
          <w:rFonts w:ascii="Arial" w:eastAsia="Calibri" w:hAnsi="Arial" w:cs="Arial"/>
          <w:sz w:val="22"/>
          <w:szCs w:val="22"/>
        </w:rPr>
      </w:pPr>
      <w:r w:rsidRPr="003C602B">
        <w:rPr>
          <w:rFonts w:ascii="Arial" w:eastAsia="Calibri" w:hAnsi="Arial" w:cs="Arial"/>
          <w:sz w:val="22"/>
          <w:szCs w:val="22"/>
        </w:rPr>
        <w:t xml:space="preserve">Przekładnia mechaniczna pompy wstępnej produkcji </w:t>
      </w:r>
      <w:proofErr w:type="spellStart"/>
      <w:r w:rsidRPr="003C602B">
        <w:rPr>
          <w:rFonts w:ascii="Arial" w:eastAsia="Calibri" w:hAnsi="Arial" w:cs="Arial"/>
          <w:sz w:val="22"/>
          <w:szCs w:val="22"/>
        </w:rPr>
        <w:t>Hueber</w:t>
      </w:r>
      <w:proofErr w:type="spellEnd"/>
      <w:r w:rsidRPr="003C602B">
        <w:rPr>
          <w:rFonts w:ascii="Arial" w:eastAsia="Calibri" w:hAnsi="Arial" w:cs="Arial"/>
          <w:sz w:val="22"/>
          <w:szCs w:val="22"/>
        </w:rPr>
        <w:t xml:space="preserve"> </w:t>
      </w:r>
    </w:p>
    <w:p w14:paraId="762EAE7F" w14:textId="77777777" w:rsidR="00BC22CD" w:rsidRPr="003C602B" w:rsidRDefault="00BC22CD" w:rsidP="00D529A0">
      <w:pPr>
        <w:pStyle w:val="Akapitzlist"/>
        <w:numPr>
          <w:ilvl w:val="0"/>
          <w:numId w:val="38"/>
        </w:numPr>
        <w:ind w:left="426" w:hanging="436"/>
        <w:jc w:val="both"/>
        <w:rPr>
          <w:rFonts w:ascii="Arial" w:eastAsia="Calibri" w:hAnsi="Arial" w:cs="Arial"/>
          <w:sz w:val="22"/>
          <w:szCs w:val="22"/>
        </w:rPr>
      </w:pPr>
      <w:r w:rsidRPr="003C602B">
        <w:rPr>
          <w:rFonts w:ascii="Arial" w:eastAsia="Calibri" w:hAnsi="Arial" w:cs="Arial"/>
          <w:sz w:val="22"/>
          <w:szCs w:val="22"/>
        </w:rPr>
        <w:t>Pompa główna wody zasilającej – 10LAC10AP002, produkcji KSB, typ. CHTD 7/6</w:t>
      </w:r>
    </w:p>
    <w:p w14:paraId="77E92A41" w14:textId="1B6060EA" w:rsidR="00BC22CD" w:rsidRDefault="00BC22CD" w:rsidP="00D529A0">
      <w:pPr>
        <w:pStyle w:val="Akapitzlist"/>
        <w:numPr>
          <w:ilvl w:val="0"/>
          <w:numId w:val="38"/>
        </w:numPr>
        <w:ind w:left="426" w:hanging="436"/>
        <w:jc w:val="both"/>
        <w:rPr>
          <w:rFonts w:ascii="Arial" w:eastAsia="Calibri" w:hAnsi="Arial" w:cs="Arial"/>
          <w:sz w:val="22"/>
          <w:szCs w:val="22"/>
        </w:rPr>
      </w:pPr>
      <w:r w:rsidRPr="003C602B">
        <w:rPr>
          <w:rFonts w:ascii="Arial" w:eastAsia="Calibri" w:hAnsi="Arial" w:cs="Arial"/>
          <w:sz w:val="22"/>
          <w:szCs w:val="22"/>
        </w:rPr>
        <w:t>Turbina napędowa – 10XAA10, produkcji Siemens, typ. V50Z – zasilana z upustu nr. 5 i</w:t>
      </w:r>
      <w:r w:rsidR="00D529A0">
        <w:rPr>
          <w:rFonts w:ascii="Arial" w:eastAsia="Calibri" w:hAnsi="Arial" w:cs="Arial"/>
          <w:sz w:val="22"/>
          <w:szCs w:val="22"/>
        </w:rPr>
        <w:t> </w:t>
      </w:r>
      <w:r w:rsidRPr="003C602B">
        <w:rPr>
          <w:rFonts w:ascii="Arial" w:eastAsia="Calibri" w:hAnsi="Arial" w:cs="Arial"/>
          <w:sz w:val="22"/>
          <w:szCs w:val="22"/>
        </w:rPr>
        <w:t>7 turbiny głównej</w:t>
      </w:r>
      <w:r>
        <w:rPr>
          <w:rFonts w:ascii="Arial" w:eastAsia="Calibri" w:hAnsi="Arial" w:cs="Arial"/>
          <w:sz w:val="22"/>
          <w:szCs w:val="22"/>
        </w:rPr>
        <w:t>.</w:t>
      </w:r>
    </w:p>
    <w:p w14:paraId="47070403" w14:textId="77777777" w:rsidR="00BC22CD" w:rsidRDefault="00BC22CD" w:rsidP="00BC22CD">
      <w:pPr>
        <w:pStyle w:val="Akapitzlist"/>
        <w:ind w:left="720"/>
        <w:jc w:val="both"/>
        <w:rPr>
          <w:rFonts w:ascii="Arial" w:eastAsia="Calibri" w:hAnsi="Arial" w:cs="Arial"/>
          <w:sz w:val="22"/>
          <w:szCs w:val="22"/>
        </w:rPr>
      </w:pPr>
    </w:p>
    <w:p w14:paraId="7331BF6D" w14:textId="77777777" w:rsidR="00BC22CD" w:rsidRPr="003C602B" w:rsidRDefault="00BC22CD" w:rsidP="00BC22CD">
      <w:pPr>
        <w:jc w:val="both"/>
        <w:rPr>
          <w:rFonts w:ascii="Arial" w:eastAsia="Calibri" w:hAnsi="Arial" w:cs="Arial"/>
        </w:rPr>
      </w:pPr>
      <w:r w:rsidRPr="003C602B">
        <w:rPr>
          <w:rFonts w:ascii="Arial" w:eastAsia="Calibri" w:hAnsi="Arial" w:cs="Arial"/>
        </w:rPr>
        <w:t>Wymagania Zamawiającego</w:t>
      </w:r>
      <w:r>
        <w:rPr>
          <w:rFonts w:ascii="Arial" w:eastAsia="Calibri" w:hAnsi="Arial" w:cs="Arial"/>
        </w:rPr>
        <w:t>:</w:t>
      </w:r>
    </w:p>
    <w:p w14:paraId="7D667813" w14:textId="77777777" w:rsidR="00BC22CD" w:rsidRPr="00066AE6" w:rsidRDefault="00BC22CD" w:rsidP="00BC22CD">
      <w:pPr>
        <w:pStyle w:val="Akapitzlist"/>
        <w:numPr>
          <w:ilvl w:val="0"/>
          <w:numId w:val="39"/>
        </w:numPr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Śledzenie stanu, zmiany parametrów eksploatacyjnych,  sprawności i wydajności oraz mocy turbiny pomocniczej ,pompy wstępnej wraz z przekładnią oraz pompy głównej. Monitorowanie trendów wskazujących stopień degradacji.</w:t>
      </w:r>
    </w:p>
    <w:p w14:paraId="5F196BEF" w14:textId="77777777" w:rsidR="00BC22CD" w:rsidRPr="003C602B" w:rsidRDefault="00BC22CD" w:rsidP="00D529A0">
      <w:pPr>
        <w:spacing w:after="0"/>
        <w:ind w:left="284"/>
        <w:rPr>
          <w:rFonts w:ascii="Arial" w:eastAsia="Calibri" w:hAnsi="Arial" w:cs="Arial"/>
        </w:rPr>
      </w:pPr>
      <w:r w:rsidRPr="003C602B">
        <w:rPr>
          <w:rFonts w:ascii="Arial" w:eastAsia="Calibri" w:hAnsi="Arial" w:cs="Arial"/>
        </w:rPr>
        <w:t>Wymagane metody:</w:t>
      </w:r>
    </w:p>
    <w:p w14:paraId="6D4E938D" w14:textId="77777777" w:rsidR="00BC22CD" w:rsidRPr="00066AE6" w:rsidRDefault="00BC22CD" w:rsidP="00BC22CD">
      <w:pPr>
        <w:pStyle w:val="Akapitzlist"/>
        <w:numPr>
          <w:ilvl w:val="0"/>
          <w:numId w:val="40"/>
        </w:numPr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 xml:space="preserve">Zastosowanie podejście   tzw. “Modelowania normalnej pracy”. Zakłada się opracowanie modeli pracy referencyjnej w okresie danych bezpośrednio po remoncie kapitalnym dla </w:t>
      </w:r>
      <w:proofErr w:type="spellStart"/>
      <w:r w:rsidRPr="00066AE6">
        <w:rPr>
          <w:rFonts w:ascii="Arial" w:eastAsia="Calibri" w:hAnsi="Arial" w:cs="Arial"/>
          <w:sz w:val="22"/>
          <w:szCs w:val="22"/>
        </w:rPr>
        <w:t>dla</w:t>
      </w:r>
      <w:proofErr w:type="spellEnd"/>
      <w:r w:rsidRPr="00066AE6">
        <w:rPr>
          <w:rFonts w:ascii="Arial" w:eastAsia="Calibri" w:hAnsi="Arial" w:cs="Arial"/>
          <w:sz w:val="22"/>
          <w:szCs w:val="22"/>
        </w:rPr>
        <w:t xml:space="preserve"> poszczególnego zespołu turbopompy </w:t>
      </w:r>
      <w:proofErr w:type="spellStart"/>
      <w:r w:rsidRPr="00066AE6">
        <w:rPr>
          <w:rFonts w:ascii="Arial" w:eastAsia="Calibri" w:hAnsi="Arial" w:cs="Arial"/>
          <w:sz w:val="22"/>
          <w:szCs w:val="22"/>
        </w:rPr>
        <w:t>tj</w:t>
      </w:r>
      <w:proofErr w:type="spellEnd"/>
      <w:r w:rsidRPr="00066AE6">
        <w:rPr>
          <w:rFonts w:ascii="Arial" w:eastAsia="Calibri" w:hAnsi="Arial" w:cs="Arial"/>
          <w:sz w:val="22"/>
          <w:szCs w:val="22"/>
        </w:rPr>
        <w:t xml:space="preserve"> pomp, turbiny, przekładni.  Wskaźnikiem stanu degradacji będzie stopień rozbieżności bieżącego stanu pracy względem referencyjnego – w tym różnice dla wskaźników sprawnościowych urządzeń, stanu dynamicznego oraz innych uzgodnionych danych – np. czas wybiegu turbiny na obracarce., zostaną wykorzystane dane z okresu pracy nowych urządzeń po ich uruchomieniu oraz po remoncie kapitalnym w 2019 r.</w:t>
      </w:r>
    </w:p>
    <w:p w14:paraId="7A7F7F5B" w14:textId="620D623B" w:rsidR="00BC22CD" w:rsidRPr="00066AE6" w:rsidRDefault="00BC22CD" w:rsidP="00BC22CD">
      <w:pPr>
        <w:pStyle w:val="Akapitzlist"/>
        <w:numPr>
          <w:ilvl w:val="1"/>
          <w:numId w:val="41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dynamiki zmian zasilania turbiny z Upustu 5 i zimnej szyny – Upustu nr 7  w</w:t>
      </w:r>
      <w:r>
        <w:rPr>
          <w:rFonts w:ascii="Arial" w:eastAsia="Calibri" w:hAnsi="Arial" w:cs="Arial"/>
          <w:sz w:val="22"/>
          <w:szCs w:val="22"/>
        </w:rPr>
        <w:t> </w:t>
      </w:r>
      <w:r w:rsidRPr="00066AE6">
        <w:rPr>
          <w:rFonts w:ascii="Arial" w:eastAsia="Calibri" w:hAnsi="Arial" w:cs="Arial"/>
          <w:sz w:val="22"/>
          <w:szCs w:val="22"/>
        </w:rPr>
        <w:t>trakcie naboru mocy turbozespołu TG10 oraz naboru obrotów turbopompy</w:t>
      </w:r>
    </w:p>
    <w:p w14:paraId="0845BF12" w14:textId="77777777" w:rsidR="00BC22CD" w:rsidRPr="00066AE6" w:rsidRDefault="00BC22CD" w:rsidP="00BC22CD">
      <w:pPr>
        <w:pStyle w:val="Akapitzlist"/>
        <w:numPr>
          <w:ilvl w:val="1"/>
          <w:numId w:val="42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zmian dynamiki pracy zespołu urządzeń turbopompy  we wszystkich stanach eksploatacyjnych w tym podczas uruchomienia i odstawienia</w:t>
      </w:r>
    </w:p>
    <w:p w14:paraId="76BFD680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 xml:space="preserve">Analiza sprawności wewnętrznej turbiny pomocniczej V50Z, </w:t>
      </w:r>
    </w:p>
    <w:p w14:paraId="3894D8D9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sprawności całkowitej pompy wstępnej oraz przekładni</w:t>
      </w:r>
    </w:p>
    <w:p w14:paraId="414FC97C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sprawności całkowitej pompy głównej</w:t>
      </w:r>
    </w:p>
    <w:p w14:paraId="2CF16CEB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wydajności , ciśnienia ssania / tłoczenia pracy pompy wstępnej i głównej</w:t>
      </w:r>
    </w:p>
    <w:p w14:paraId="44EC492A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zapotrzebowania mocy na wale pompy głównej</w:t>
      </w:r>
    </w:p>
    <w:p w14:paraId="37BFA946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zapotrzebowania mocy na wale pompy wstępnej</w:t>
      </w:r>
    </w:p>
    <w:p w14:paraId="4ECDB42D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 xml:space="preserve">Analiza mocy na wale turbiny pomocniczej </w:t>
      </w:r>
    </w:p>
    <w:p w14:paraId="448602B5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 xml:space="preserve">Analiza przepływu pary ( przełyku ) do turbiny pomocniczej </w:t>
      </w:r>
    </w:p>
    <w:p w14:paraId="6422A3DB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zużycia ciepła przez turbinę pomocniczą</w:t>
      </w:r>
    </w:p>
    <w:p w14:paraId="1FF4FB0D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jednostkowego zużycia pary przez turbinę pomocniczą</w:t>
      </w:r>
    </w:p>
    <w:p w14:paraId="144FEA2E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jednostkowego zużycia ciepła przez turbinę pomocniczą</w:t>
      </w:r>
    </w:p>
    <w:p w14:paraId="58D7B2FD" w14:textId="77777777" w:rsidR="00BC22CD" w:rsidRPr="00066AE6" w:rsidRDefault="00BC22CD" w:rsidP="00BC22CD">
      <w:pPr>
        <w:pStyle w:val="Akapitzlist"/>
        <w:numPr>
          <w:ilvl w:val="1"/>
          <w:numId w:val="43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066AE6">
        <w:rPr>
          <w:rFonts w:ascii="Arial" w:eastAsia="Calibri" w:hAnsi="Arial" w:cs="Arial"/>
          <w:sz w:val="22"/>
          <w:szCs w:val="22"/>
        </w:rPr>
        <w:t>Analiza pracy podczas pracy obracarki  – obciążenia prądowego silnika obracarki, obrotów, próżni, czasu wybiegu turbiny i obciążenia prądowego silnika.</w:t>
      </w:r>
    </w:p>
    <w:p w14:paraId="65FA6A4D" w14:textId="77777777" w:rsidR="00BC22CD" w:rsidRDefault="00BC22CD" w:rsidP="00BC22CD">
      <w:pPr>
        <w:ind w:left="426"/>
        <w:jc w:val="both"/>
        <w:rPr>
          <w:rFonts w:ascii="Arial" w:eastAsia="Calibri" w:hAnsi="Arial" w:cs="Arial"/>
        </w:rPr>
      </w:pPr>
      <w:r w:rsidRPr="003C602B">
        <w:rPr>
          <w:rFonts w:ascii="Arial" w:eastAsia="Calibri" w:hAnsi="Arial" w:cs="Arial"/>
        </w:rPr>
        <w:t>Powyższe analizy zostaną przedstawione również graficznie  - np. w formie charakterystyk  przedstawiających kilka analizowanych parametrów w odniesieniu do parametrów referencyjnych – po uzgodnieniu formy graficznej z Zamawiającym</w:t>
      </w:r>
    </w:p>
    <w:p w14:paraId="59D7A6CD" w14:textId="77777777" w:rsidR="00D529A0" w:rsidRDefault="00D529A0" w:rsidP="00BC22CD">
      <w:pPr>
        <w:ind w:left="426"/>
        <w:jc w:val="both"/>
        <w:rPr>
          <w:rFonts w:ascii="Arial" w:eastAsia="Calibri" w:hAnsi="Arial" w:cs="Arial"/>
        </w:rPr>
      </w:pPr>
    </w:p>
    <w:p w14:paraId="0E079140" w14:textId="77777777" w:rsidR="00D529A0" w:rsidRPr="003C602B" w:rsidRDefault="00D529A0" w:rsidP="00BC22CD">
      <w:pPr>
        <w:ind w:left="426"/>
        <w:jc w:val="both"/>
        <w:rPr>
          <w:rFonts w:ascii="Arial" w:eastAsia="Calibri" w:hAnsi="Arial" w:cs="Arial"/>
        </w:rPr>
      </w:pPr>
    </w:p>
    <w:p w14:paraId="52CCF65F" w14:textId="77777777" w:rsidR="00BC22CD" w:rsidRPr="006A678B" w:rsidRDefault="00BC22CD" w:rsidP="00D529A0">
      <w:pPr>
        <w:pStyle w:val="Akapitzlist"/>
        <w:numPr>
          <w:ilvl w:val="0"/>
          <w:numId w:val="39"/>
        </w:numPr>
        <w:spacing w:before="12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6A678B">
        <w:rPr>
          <w:rFonts w:ascii="Arial" w:eastAsia="Calibri" w:hAnsi="Arial" w:cs="Arial"/>
          <w:sz w:val="22"/>
          <w:szCs w:val="22"/>
        </w:rPr>
        <w:lastRenderedPageBreak/>
        <w:t xml:space="preserve">Śledzenie stanu dynamicznego zespołu turbopompy podczas pracy oraz przy odstawieniu </w:t>
      </w:r>
      <w:r>
        <w:rPr>
          <w:rFonts w:ascii="Arial" w:eastAsia="Calibri" w:hAnsi="Arial" w:cs="Arial"/>
          <w:sz w:val="22"/>
          <w:szCs w:val="22"/>
        </w:rPr>
        <w:br/>
      </w:r>
      <w:r w:rsidRPr="006A678B">
        <w:rPr>
          <w:rFonts w:ascii="Arial" w:eastAsia="Calibri" w:hAnsi="Arial" w:cs="Arial"/>
          <w:sz w:val="22"/>
          <w:szCs w:val="22"/>
        </w:rPr>
        <w:t>i uruchomieniu.</w:t>
      </w:r>
    </w:p>
    <w:p w14:paraId="1C1471A8" w14:textId="77777777" w:rsidR="00BC22CD" w:rsidRPr="003C602B" w:rsidRDefault="00BC22CD" w:rsidP="00D529A0">
      <w:pPr>
        <w:spacing w:after="0"/>
        <w:ind w:left="28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Wymagane metody</w:t>
      </w:r>
      <w:r w:rsidRPr="003C602B">
        <w:rPr>
          <w:rFonts w:ascii="Arial" w:eastAsia="Calibri" w:hAnsi="Arial" w:cs="Arial"/>
        </w:rPr>
        <w:t>:</w:t>
      </w:r>
    </w:p>
    <w:p w14:paraId="5758F706" w14:textId="0D158B66" w:rsidR="00BC22CD" w:rsidRPr="006A678B" w:rsidRDefault="00BC22CD" w:rsidP="00BC22CD">
      <w:pPr>
        <w:pStyle w:val="Akapitzlist"/>
        <w:numPr>
          <w:ilvl w:val="1"/>
          <w:numId w:val="44"/>
        </w:numPr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6A678B">
        <w:rPr>
          <w:rFonts w:ascii="Arial" w:eastAsia="Calibri" w:hAnsi="Arial" w:cs="Arial"/>
          <w:sz w:val="22"/>
          <w:szCs w:val="22"/>
        </w:rPr>
        <w:t>Zastosowanie podejścia tzw. “Modelowania normalnej pracy” oraz śledzenie anomalii. Przez modelowanie normalnej pracy rozumie się w tym zadaniu modelowanie zachowania poziomów drgań w zależności od pozostałych parametrów procesowych i</w:t>
      </w:r>
      <w:r w:rsidR="00D529A0">
        <w:rPr>
          <w:rFonts w:ascii="Arial" w:eastAsia="Calibri" w:hAnsi="Arial" w:cs="Arial"/>
          <w:sz w:val="22"/>
          <w:szCs w:val="22"/>
        </w:rPr>
        <w:t> </w:t>
      </w:r>
      <w:r w:rsidRPr="006A678B">
        <w:rPr>
          <w:rFonts w:ascii="Arial" w:eastAsia="Calibri" w:hAnsi="Arial" w:cs="Arial"/>
          <w:sz w:val="22"/>
          <w:szCs w:val="22"/>
        </w:rPr>
        <w:t>śledzenie odchyleń wskazań modelu względem wartości bieżących. Stanowi to rozwinięcie obecnie stosowanej metodologii.</w:t>
      </w:r>
    </w:p>
    <w:p w14:paraId="0B09757A" w14:textId="77777777" w:rsidR="00BC22CD" w:rsidRPr="00A85A60" w:rsidRDefault="00BC22CD" w:rsidP="00D529A0">
      <w:pPr>
        <w:pStyle w:val="Akapitzlist"/>
        <w:numPr>
          <w:ilvl w:val="0"/>
          <w:numId w:val="39"/>
        </w:numPr>
        <w:spacing w:before="120"/>
        <w:ind w:left="284" w:hanging="284"/>
        <w:rPr>
          <w:rFonts w:ascii="Arial" w:eastAsia="Calibri" w:hAnsi="Arial" w:cs="Arial"/>
          <w:sz w:val="22"/>
          <w:szCs w:val="22"/>
        </w:rPr>
      </w:pPr>
      <w:r w:rsidRPr="00A85A60">
        <w:rPr>
          <w:rFonts w:ascii="Arial" w:eastAsia="Calibri" w:hAnsi="Arial" w:cs="Arial"/>
          <w:sz w:val="22"/>
          <w:szCs w:val="22"/>
        </w:rPr>
        <w:t>Śledzenie trendu dla wybranych parametrów diagnostycznych</w:t>
      </w:r>
    </w:p>
    <w:p w14:paraId="04EC8A10" w14:textId="77777777" w:rsidR="00BC22CD" w:rsidRPr="003C602B" w:rsidRDefault="00BC22CD" w:rsidP="00D529A0">
      <w:pPr>
        <w:spacing w:after="0"/>
        <w:ind w:left="284"/>
        <w:rPr>
          <w:rFonts w:ascii="Arial" w:eastAsia="Calibri" w:hAnsi="Arial" w:cs="Arial"/>
        </w:rPr>
      </w:pPr>
      <w:r w:rsidRPr="003C602B">
        <w:rPr>
          <w:rFonts w:ascii="Arial" w:eastAsia="Calibri" w:hAnsi="Arial" w:cs="Arial"/>
        </w:rPr>
        <w:t>Zakres prac</w:t>
      </w:r>
      <w:r>
        <w:rPr>
          <w:rFonts w:ascii="Arial" w:eastAsia="Calibri" w:hAnsi="Arial" w:cs="Arial"/>
        </w:rPr>
        <w:t>:</w:t>
      </w:r>
    </w:p>
    <w:p w14:paraId="017938E5" w14:textId="77777777" w:rsidR="00BC22CD" w:rsidRPr="00A85A60" w:rsidRDefault="00BC22CD" w:rsidP="00BC22CD">
      <w:pPr>
        <w:pStyle w:val="Akapitzlist"/>
        <w:numPr>
          <w:ilvl w:val="1"/>
          <w:numId w:val="45"/>
        </w:numPr>
        <w:ind w:left="851" w:hanging="425"/>
        <w:jc w:val="both"/>
        <w:rPr>
          <w:rFonts w:ascii="Arial" w:eastAsia="Calibri" w:hAnsi="Arial" w:cs="Arial"/>
          <w:sz w:val="22"/>
          <w:szCs w:val="22"/>
        </w:rPr>
      </w:pPr>
      <w:r w:rsidRPr="00A85A60">
        <w:rPr>
          <w:rFonts w:ascii="Arial" w:eastAsia="Calibri" w:hAnsi="Arial" w:cs="Arial"/>
          <w:sz w:val="22"/>
          <w:szCs w:val="22"/>
        </w:rPr>
        <w:t xml:space="preserve">Zastosowanie metodologii bazującej na estymowanej i prognozowaniu zmian parametrów procesowych. Wyznaczanie trendów za pomocą metod Statystycznych </w:t>
      </w:r>
      <w:r>
        <w:rPr>
          <w:rFonts w:ascii="Arial" w:eastAsia="Calibri" w:hAnsi="Arial" w:cs="Arial"/>
          <w:sz w:val="22"/>
          <w:szCs w:val="22"/>
        </w:rPr>
        <w:br/>
      </w:r>
      <w:r w:rsidRPr="00A85A60">
        <w:rPr>
          <w:rFonts w:ascii="Arial" w:eastAsia="Calibri" w:hAnsi="Arial" w:cs="Arial"/>
          <w:sz w:val="22"/>
          <w:szCs w:val="22"/>
        </w:rPr>
        <w:t>i Ekonometrycznych</w:t>
      </w:r>
      <w:r>
        <w:rPr>
          <w:rFonts w:ascii="Arial" w:eastAsia="Calibri" w:hAnsi="Arial" w:cs="Arial"/>
          <w:sz w:val="22"/>
          <w:szCs w:val="22"/>
        </w:rPr>
        <w:t>.</w:t>
      </w:r>
    </w:p>
    <w:p w14:paraId="22885BB2" w14:textId="77777777" w:rsidR="00BC22CD" w:rsidRPr="003C602B" w:rsidRDefault="00BC22CD" w:rsidP="00BC22CD">
      <w:pPr>
        <w:rPr>
          <w:rFonts w:ascii="Arial" w:eastAsia="Calibri" w:hAnsi="Arial" w:cs="Arial"/>
        </w:rPr>
      </w:pPr>
    </w:p>
    <w:p w14:paraId="64327F79" w14:textId="20C1E207" w:rsidR="00BC22CD" w:rsidRPr="003C602B" w:rsidRDefault="00BC22CD" w:rsidP="00AC3630">
      <w:pPr>
        <w:ind w:left="284"/>
        <w:jc w:val="both"/>
        <w:rPr>
          <w:rFonts w:ascii="Arial" w:eastAsia="Calibri" w:hAnsi="Arial" w:cs="Arial"/>
        </w:rPr>
      </w:pPr>
      <w:r w:rsidRPr="003C602B">
        <w:rPr>
          <w:rFonts w:ascii="Arial" w:eastAsia="Calibri" w:hAnsi="Arial" w:cs="Arial"/>
        </w:rPr>
        <w:t>W okresie Gwarancji Zamawiający wymaga 12 miesięcznych prób funkcjonalnych – tj.</w:t>
      </w:r>
      <w:r w:rsidR="00D529A0">
        <w:rPr>
          <w:rFonts w:ascii="Arial" w:eastAsia="Calibri" w:hAnsi="Arial" w:cs="Arial"/>
        </w:rPr>
        <w:t> </w:t>
      </w:r>
      <w:r w:rsidRPr="003C602B">
        <w:rPr>
          <w:rFonts w:ascii="Arial" w:eastAsia="Calibri" w:hAnsi="Arial" w:cs="Arial"/>
        </w:rPr>
        <w:t>12</w:t>
      </w:r>
      <w:r w:rsidR="00D529A0">
        <w:rPr>
          <w:rFonts w:ascii="Arial" w:eastAsia="Calibri" w:hAnsi="Arial" w:cs="Arial"/>
        </w:rPr>
        <w:t> </w:t>
      </w:r>
      <w:r w:rsidRPr="003C602B">
        <w:rPr>
          <w:rFonts w:ascii="Arial" w:eastAsia="Calibri" w:hAnsi="Arial" w:cs="Arial"/>
        </w:rPr>
        <w:t>miesięcznego okresu testowania  potwierdzających poprawne działanie systemu OPTI i</w:t>
      </w:r>
      <w:r w:rsidR="00D529A0">
        <w:rPr>
          <w:rFonts w:ascii="Arial" w:eastAsia="Calibri" w:hAnsi="Arial" w:cs="Arial"/>
        </w:rPr>
        <w:t> </w:t>
      </w:r>
      <w:r w:rsidRPr="003C602B">
        <w:rPr>
          <w:rFonts w:ascii="Arial" w:eastAsia="Calibri" w:hAnsi="Arial" w:cs="Arial"/>
        </w:rPr>
        <w:t>spełnienie wymagań zawartych w Opisie Przedmiotu Zamówienia.</w:t>
      </w:r>
    </w:p>
    <w:p w14:paraId="706A8790" w14:textId="2421AD6D" w:rsidR="00557D7D" w:rsidRPr="00925E25" w:rsidRDefault="00BC22CD" w:rsidP="00AC3630">
      <w:pPr>
        <w:pStyle w:val="Akapitzlist"/>
        <w:widowControl w:val="0"/>
        <w:numPr>
          <w:ilvl w:val="0"/>
          <w:numId w:val="36"/>
        </w:numPr>
        <w:spacing w:before="20" w:after="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C602B">
        <w:rPr>
          <w:rFonts w:ascii="Arial" w:eastAsia="Calibri" w:hAnsi="Arial" w:cs="Arial"/>
          <w:sz w:val="22"/>
          <w:szCs w:val="22"/>
        </w:rPr>
        <w:t>Próby funkcjonalne będą wykonywane w terminach wyznaczonych przez Zamawiającego.</w:t>
      </w:r>
      <w:r w:rsidR="00AC3630">
        <w:rPr>
          <w:rFonts w:ascii="Arial" w:eastAsia="Calibri" w:hAnsi="Arial" w:cs="Arial"/>
          <w:sz w:val="22"/>
          <w:szCs w:val="22"/>
        </w:rPr>
        <w:t xml:space="preserve"> </w:t>
      </w:r>
      <w:r w:rsidRPr="003C602B">
        <w:rPr>
          <w:rFonts w:ascii="Arial" w:eastAsia="Calibri" w:hAnsi="Arial" w:cs="Arial"/>
          <w:sz w:val="22"/>
          <w:szCs w:val="22"/>
        </w:rPr>
        <w:t>O wyznaczonym terminie Wykonawca będzie powiadomiony z</w:t>
      </w:r>
      <w:r w:rsidR="00AC3630">
        <w:rPr>
          <w:rFonts w:ascii="Arial" w:eastAsia="Calibri" w:hAnsi="Arial" w:cs="Arial"/>
          <w:sz w:val="22"/>
          <w:szCs w:val="22"/>
        </w:rPr>
        <w:t> </w:t>
      </w:r>
      <w:r w:rsidRPr="003C602B">
        <w:rPr>
          <w:rFonts w:ascii="Arial" w:eastAsia="Calibri" w:hAnsi="Arial" w:cs="Arial"/>
          <w:sz w:val="22"/>
          <w:szCs w:val="22"/>
        </w:rPr>
        <w:t>3</w:t>
      </w:r>
      <w:r w:rsidR="00AC3630">
        <w:rPr>
          <w:rFonts w:ascii="Arial" w:eastAsia="Calibri" w:hAnsi="Arial" w:cs="Arial"/>
          <w:sz w:val="22"/>
          <w:szCs w:val="22"/>
        </w:rPr>
        <w:t> </w:t>
      </w:r>
      <w:r w:rsidRPr="003C602B">
        <w:rPr>
          <w:rFonts w:ascii="Arial" w:eastAsia="Calibri" w:hAnsi="Arial" w:cs="Arial"/>
          <w:sz w:val="22"/>
          <w:szCs w:val="22"/>
        </w:rPr>
        <w:t xml:space="preserve">dniowym wyprzedzeniem.  </w:t>
      </w:r>
    </w:p>
    <w:p w14:paraId="2D7BEB5A" w14:textId="77777777" w:rsidR="00E003D0" w:rsidRPr="001D52CE" w:rsidRDefault="00E003D0" w:rsidP="00E003D0">
      <w:pPr>
        <w:pStyle w:val="Akapitzlist"/>
        <w:autoSpaceDE w:val="0"/>
        <w:autoSpaceDN w:val="0"/>
        <w:adjustRightInd w:val="0"/>
        <w:ind w:left="108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6762488" w14:textId="59B26FE8" w:rsidR="0084447D" w:rsidRPr="001D52CE" w:rsidRDefault="0084447D" w:rsidP="00A5018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1D52CE">
        <w:rPr>
          <w:rFonts w:ascii="Arial" w:hAnsi="Arial" w:cs="Arial"/>
          <w:sz w:val="22"/>
          <w:szCs w:val="22"/>
          <w:u w:val="single"/>
        </w:rPr>
        <w:t xml:space="preserve">Warunki realizacji </w:t>
      </w:r>
      <w:r w:rsidR="00834E52" w:rsidRPr="001D52CE">
        <w:rPr>
          <w:rFonts w:ascii="Arial" w:hAnsi="Arial" w:cs="Arial"/>
          <w:sz w:val="22"/>
          <w:szCs w:val="22"/>
          <w:u w:val="single"/>
        </w:rPr>
        <w:t>planowanego Z</w:t>
      </w:r>
      <w:r w:rsidRPr="001D52CE">
        <w:rPr>
          <w:rFonts w:ascii="Arial" w:hAnsi="Arial" w:cs="Arial"/>
          <w:sz w:val="22"/>
          <w:szCs w:val="22"/>
          <w:u w:val="single"/>
        </w:rPr>
        <w:t>amówienia:</w:t>
      </w:r>
    </w:p>
    <w:p w14:paraId="6D644654" w14:textId="0C5C2A3A" w:rsidR="0084447D" w:rsidRPr="001D52CE" w:rsidRDefault="00ED0A52" w:rsidP="00C2154F">
      <w:pPr>
        <w:pStyle w:val="Nagwek2"/>
        <w:numPr>
          <w:ilvl w:val="1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794" w:hanging="368"/>
        <w:jc w:val="both"/>
        <w:rPr>
          <w:sz w:val="22"/>
          <w:szCs w:val="22"/>
        </w:rPr>
      </w:pPr>
      <w:r w:rsidRPr="001D52CE">
        <w:rPr>
          <w:b w:val="0"/>
          <w:i w:val="0"/>
          <w:sz w:val="22"/>
          <w:szCs w:val="22"/>
        </w:rPr>
        <w:t xml:space="preserve">miejsce </w:t>
      </w:r>
      <w:r w:rsidR="0084447D" w:rsidRPr="001D52CE">
        <w:rPr>
          <w:b w:val="0"/>
          <w:i w:val="0"/>
          <w:sz w:val="22"/>
          <w:szCs w:val="22"/>
        </w:rPr>
        <w:t>realizacji prac</w:t>
      </w:r>
      <w:r w:rsidR="00BD4DC2" w:rsidRPr="001D52CE">
        <w:rPr>
          <w:b w:val="0"/>
          <w:i w:val="0"/>
          <w:sz w:val="22"/>
          <w:szCs w:val="22"/>
        </w:rPr>
        <w:t>:</w:t>
      </w:r>
      <w:r w:rsidR="005C3C75" w:rsidRPr="001D52CE">
        <w:rPr>
          <w:b w:val="0"/>
          <w:i w:val="0"/>
          <w:sz w:val="22"/>
          <w:szCs w:val="22"/>
        </w:rPr>
        <w:t xml:space="preserve"> TAURON Wytwarzanie S.A – Oddział Elektrownia </w:t>
      </w:r>
      <w:r w:rsidR="00E51693" w:rsidRPr="001D52CE">
        <w:rPr>
          <w:b w:val="0"/>
          <w:i w:val="0"/>
          <w:sz w:val="22"/>
          <w:szCs w:val="22"/>
        </w:rPr>
        <w:t>Łagisza w</w:t>
      </w:r>
      <w:r w:rsidR="00A17032" w:rsidRPr="001D52CE">
        <w:rPr>
          <w:b w:val="0"/>
          <w:i w:val="0"/>
          <w:sz w:val="22"/>
          <w:szCs w:val="22"/>
        </w:rPr>
        <w:t> </w:t>
      </w:r>
      <w:r w:rsidR="00E51693" w:rsidRPr="001D52CE">
        <w:rPr>
          <w:b w:val="0"/>
          <w:i w:val="0"/>
          <w:sz w:val="22"/>
          <w:szCs w:val="22"/>
        </w:rPr>
        <w:t>Będzinie</w:t>
      </w:r>
      <w:r w:rsidR="003568DA" w:rsidRPr="001D52CE">
        <w:rPr>
          <w:b w:val="0"/>
          <w:i w:val="0"/>
          <w:sz w:val="22"/>
          <w:szCs w:val="22"/>
        </w:rPr>
        <w:t xml:space="preserve">   </w:t>
      </w:r>
    </w:p>
    <w:p w14:paraId="0FCAD182" w14:textId="2714A2DA" w:rsidR="00140135" w:rsidRPr="001D52CE" w:rsidRDefault="000A1DDD" w:rsidP="00E003D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przewidywany</w:t>
      </w:r>
      <w:r w:rsidR="00E81DC7" w:rsidRPr="001D52CE">
        <w:rPr>
          <w:rFonts w:ascii="Arial" w:hAnsi="Arial" w:cs="Arial"/>
          <w:sz w:val="22"/>
          <w:szCs w:val="22"/>
        </w:rPr>
        <w:t xml:space="preserve"> termin</w:t>
      </w:r>
      <w:r w:rsidR="002E5A0E" w:rsidRPr="001D52CE">
        <w:rPr>
          <w:rFonts w:ascii="Arial" w:hAnsi="Arial" w:cs="Arial"/>
          <w:sz w:val="22"/>
          <w:szCs w:val="22"/>
        </w:rPr>
        <w:t xml:space="preserve"> realizacji</w:t>
      </w:r>
      <w:r w:rsidR="00960F8E" w:rsidRPr="001D52CE">
        <w:rPr>
          <w:rFonts w:ascii="Arial" w:hAnsi="Arial" w:cs="Arial"/>
          <w:sz w:val="22"/>
          <w:szCs w:val="22"/>
        </w:rPr>
        <w:t xml:space="preserve"> prac:</w:t>
      </w:r>
      <w:r w:rsidRPr="001D52CE">
        <w:rPr>
          <w:rFonts w:ascii="Arial" w:hAnsi="Arial" w:cs="Arial"/>
          <w:sz w:val="22"/>
          <w:szCs w:val="22"/>
        </w:rPr>
        <w:t xml:space="preserve"> </w:t>
      </w:r>
      <w:r w:rsidR="00E51693" w:rsidRPr="001D52CE">
        <w:rPr>
          <w:rFonts w:ascii="Arial" w:hAnsi="Arial" w:cs="Arial"/>
          <w:sz w:val="22"/>
          <w:szCs w:val="22"/>
        </w:rPr>
        <w:t xml:space="preserve">od dnia podpisania Umowy </w:t>
      </w:r>
      <w:r w:rsidR="00557D7D">
        <w:rPr>
          <w:rFonts w:ascii="Arial" w:hAnsi="Arial" w:cs="Arial"/>
          <w:sz w:val="22"/>
          <w:szCs w:val="22"/>
        </w:rPr>
        <w:t>do 31.12.202</w:t>
      </w:r>
      <w:r w:rsidR="00BC22CD">
        <w:rPr>
          <w:rFonts w:ascii="Arial" w:hAnsi="Arial" w:cs="Arial"/>
          <w:sz w:val="22"/>
          <w:szCs w:val="22"/>
        </w:rPr>
        <w:t>6</w:t>
      </w:r>
    </w:p>
    <w:p w14:paraId="605E0F6C" w14:textId="5CFC255A" w:rsidR="0084447D" w:rsidRPr="001D52CE" w:rsidRDefault="0084447D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oczekiwany okres gwarancji</w:t>
      </w:r>
      <w:r w:rsidR="005C3C75" w:rsidRPr="001D52CE">
        <w:rPr>
          <w:rFonts w:ascii="Arial" w:hAnsi="Arial" w:cs="Arial"/>
          <w:sz w:val="22"/>
          <w:szCs w:val="22"/>
        </w:rPr>
        <w:t>:</w:t>
      </w:r>
      <w:r w:rsidR="00AD044A" w:rsidRPr="001D52CE">
        <w:rPr>
          <w:rFonts w:ascii="Arial" w:hAnsi="Arial" w:cs="Arial"/>
          <w:sz w:val="22"/>
          <w:szCs w:val="22"/>
        </w:rPr>
        <w:t xml:space="preserve"> </w:t>
      </w:r>
      <w:r w:rsidR="004159F6" w:rsidRPr="001D52CE">
        <w:rPr>
          <w:rFonts w:ascii="Arial" w:hAnsi="Arial" w:cs="Arial"/>
          <w:sz w:val="22"/>
          <w:szCs w:val="22"/>
        </w:rPr>
        <w:t>nie dotyczy</w:t>
      </w:r>
    </w:p>
    <w:p w14:paraId="13829793" w14:textId="43CAC390" w:rsidR="002E5A0E" w:rsidRPr="001D52CE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wadium</w:t>
      </w:r>
      <w:r w:rsidR="005C3C75" w:rsidRPr="001D52CE">
        <w:rPr>
          <w:rFonts w:ascii="Arial" w:hAnsi="Arial" w:cs="Arial"/>
          <w:sz w:val="22"/>
          <w:szCs w:val="22"/>
        </w:rPr>
        <w:t xml:space="preserve"> </w:t>
      </w:r>
      <w:r w:rsidR="004A791A" w:rsidRPr="001D52CE">
        <w:rPr>
          <w:rFonts w:ascii="Arial" w:hAnsi="Arial" w:cs="Arial"/>
          <w:sz w:val="22"/>
          <w:szCs w:val="22"/>
        </w:rPr>
        <w:t>–</w:t>
      </w:r>
      <w:r w:rsidR="005C3C75" w:rsidRPr="001D52CE">
        <w:rPr>
          <w:rFonts w:ascii="Arial" w:hAnsi="Arial" w:cs="Arial"/>
          <w:sz w:val="22"/>
          <w:szCs w:val="22"/>
        </w:rPr>
        <w:t xml:space="preserve"> </w:t>
      </w:r>
      <w:r w:rsidR="00E51693" w:rsidRPr="001D52CE">
        <w:rPr>
          <w:rFonts w:ascii="Arial" w:hAnsi="Arial" w:cs="Arial"/>
          <w:sz w:val="22"/>
          <w:szCs w:val="22"/>
        </w:rPr>
        <w:t xml:space="preserve">nie </w:t>
      </w:r>
      <w:r w:rsidR="005C3C75" w:rsidRPr="001D52CE">
        <w:rPr>
          <w:rFonts w:ascii="Arial" w:hAnsi="Arial" w:cs="Arial"/>
          <w:sz w:val="22"/>
          <w:szCs w:val="22"/>
        </w:rPr>
        <w:t>wymagane</w:t>
      </w:r>
    </w:p>
    <w:p w14:paraId="13FDA71D" w14:textId="525B5EF3" w:rsidR="002E5A0E" w:rsidRPr="001D52CE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1D52CE">
        <w:rPr>
          <w:rFonts w:ascii="Arial" w:hAnsi="Arial" w:cs="Arial"/>
          <w:sz w:val="22"/>
          <w:szCs w:val="22"/>
        </w:rPr>
        <w:t xml:space="preserve">:  </w:t>
      </w:r>
      <w:r w:rsidR="00406AD3" w:rsidRPr="001D52CE">
        <w:rPr>
          <w:rFonts w:ascii="Arial" w:hAnsi="Arial" w:cs="Arial"/>
          <w:sz w:val="22"/>
          <w:szCs w:val="22"/>
        </w:rPr>
        <w:t xml:space="preserve">nie </w:t>
      </w:r>
      <w:r w:rsidR="005C3C75" w:rsidRPr="001D52CE">
        <w:rPr>
          <w:rFonts w:ascii="Arial" w:hAnsi="Arial" w:cs="Arial"/>
          <w:sz w:val="22"/>
          <w:szCs w:val="22"/>
        </w:rPr>
        <w:t>wymagane</w:t>
      </w:r>
    </w:p>
    <w:p w14:paraId="0500CCAB" w14:textId="34B8BC2A" w:rsidR="002E5A0E" w:rsidRPr="001D52CE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termin</w:t>
      </w:r>
      <w:r w:rsidR="00D81830" w:rsidRPr="001D52CE">
        <w:rPr>
          <w:rFonts w:ascii="Arial" w:hAnsi="Arial" w:cs="Arial"/>
          <w:sz w:val="22"/>
          <w:szCs w:val="22"/>
        </w:rPr>
        <w:t>y</w:t>
      </w:r>
      <w:r w:rsidRPr="001D52CE">
        <w:rPr>
          <w:rFonts w:ascii="Arial" w:hAnsi="Arial" w:cs="Arial"/>
          <w:sz w:val="22"/>
          <w:szCs w:val="22"/>
        </w:rPr>
        <w:t xml:space="preserve"> </w:t>
      </w:r>
      <w:r w:rsidR="005C3C75" w:rsidRPr="001D52CE">
        <w:rPr>
          <w:rFonts w:ascii="Arial" w:hAnsi="Arial" w:cs="Arial"/>
          <w:sz w:val="22"/>
          <w:szCs w:val="22"/>
        </w:rPr>
        <w:t xml:space="preserve">płatności: </w:t>
      </w:r>
      <w:r w:rsidR="00E51693" w:rsidRPr="001D52CE">
        <w:rPr>
          <w:rFonts w:ascii="Arial" w:hAnsi="Arial" w:cs="Arial"/>
          <w:sz w:val="22"/>
          <w:szCs w:val="22"/>
        </w:rPr>
        <w:t>częściow</w:t>
      </w:r>
      <w:r w:rsidR="00BC22CD">
        <w:rPr>
          <w:rFonts w:ascii="Arial" w:hAnsi="Arial" w:cs="Arial"/>
          <w:sz w:val="22"/>
          <w:szCs w:val="22"/>
        </w:rPr>
        <w:t>y</w:t>
      </w:r>
      <w:r w:rsidR="00E51693" w:rsidRPr="001D52CE">
        <w:rPr>
          <w:rFonts w:ascii="Arial" w:hAnsi="Arial" w:cs="Arial"/>
          <w:sz w:val="22"/>
          <w:szCs w:val="22"/>
        </w:rPr>
        <w:t xml:space="preserve"> </w:t>
      </w:r>
      <w:r w:rsidR="00BC22CD">
        <w:rPr>
          <w:rFonts w:ascii="Arial" w:hAnsi="Arial" w:cs="Arial"/>
          <w:sz w:val="22"/>
          <w:szCs w:val="22"/>
        </w:rPr>
        <w:t xml:space="preserve">do 31.12.2025 i końcowy </w:t>
      </w:r>
      <w:r w:rsidR="00BC22CD">
        <w:rPr>
          <w:rFonts w:ascii="Arial" w:hAnsi="Arial" w:cs="Arial"/>
          <w:sz w:val="22"/>
          <w:szCs w:val="22"/>
        </w:rPr>
        <w:t>do 31.12.2026</w:t>
      </w:r>
      <w:r w:rsidR="00BC22CD">
        <w:rPr>
          <w:rFonts w:ascii="Arial" w:hAnsi="Arial" w:cs="Arial"/>
          <w:sz w:val="22"/>
          <w:szCs w:val="22"/>
        </w:rPr>
        <w:t xml:space="preserve"> </w:t>
      </w:r>
    </w:p>
    <w:p w14:paraId="0AB87A64" w14:textId="3D53D87C" w:rsidR="002E5A0E" w:rsidRPr="001D52CE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planowane kryteria oceny ofert</w:t>
      </w:r>
      <w:r w:rsidR="005C3C75" w:rsidRPr="001D52CE">
        <w:rPr>
          <w:rFonts w:ascii="Arial" w:hAnsi="Arial" w:cs="Arial"/>
          <w:sz w:val="22"/>
          <w:szCs w:val="22"/>
        </w:rPr>
        <w:t>: 100%</w:t>
      </w:r>
    </w:p>
    <w:p w14:paraId="623BFFA1" w14:textId="77777777" w:rsidR="00BD4DC2" w:rsidRPr="001D52CE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2CAB142" w14:textId="6688073E" w:rsidR="0084447D" w:rsidRPr="001D52CE" w:rsidRDefault="0084447D" w:rsidP="00C215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1D52CE">
        <w:rPr>
          <w:rFonts w:ascii="Arial" w:hAnsi="Arial" w:cs="Arial"/>
          <w:sz w:val="22"/>
          <w:szCs w:val="22"/>
          <w:u w:val="single"/>
        </w:rPr>
        <w:t>Warunki udziału w postępowaniu:</w:t>
      </w:r>
    </w:p>
    <w:p w14:paraId="5A770DC5" w14:textId="6A5A16D5" w:rsidR="00E003D0" w:rsidRPr="001D52CE" w:rsidRDefault="00076011" w:rsidP="00A17032">
      <w:pPr>
        <w:pStyle w:val="Akapitzlist"/>
        <w:numPr>
          <w:ilvl w:val="1"/>
          <w:numId w:val="1"/>
        </w:numPr>
        <w:spacing w:before="120"/>
        <w:ind w:left="426"/>
        <w:jc w:val="both"/>
        <w:rPr>
          <w:rStyle w:val="cf01"/>
          <w:rFonts w:ascii="Arial" w:hAnsi="Arial" w:cs="Arial"/>
          <w:bCs/>
          <w:sz w:val="22"/>
          <w:szCs w:val="22"/>
        </w:rPr>
      </w:pPr>
      <w:r w:rsidRPr="001D52CE">
        <w:rPr>
          <w:rFonts w:ascii="Arial" w:hAnsi="Arial" w:cs="Arial"/>
          <w:bCs/>
          <w:sz w:val="22"/>
          <w:szCs w:val="22"/>
        </w:rPr>
        <w:t xml:space="preserve">Wykonawca </w:t>
      </w:r>
      <w:r w:rsidRPr="001D52CE">
        <w:rPr>
          <w:rFonts w:ascii="Arial" w:hAnsi="Arial" w:cs="Arial"/>
          <w:sz w:val="22"/>
          <w:szCs w:val="22"/>
        </w:rPr>
        <w:t>powinien wykazać się zrealizowaniem w ciągu ostatnich pięciu lat, a jeżeli okres prowadzenia działalności jest krótszy, to w tym okresie</w:t>
      </w:r>
      <w:r w:rsidRPr="001D52CE">
        <w:rPr>
          <w:rFonts w:ascii="Arial" w:eastAsia="Arial Unicode MS" w:hAnsi="Arial" w:cs="Arial"/>
          <w:bCs/>
          <w:sz w:val="22"/>
          <w:szCs w:val="22"/>
        </w:rPr>
        <w:t xml:space="preserve"> wykonał co najmniej </w:t>
      </w:r>
      <w:r w:rsidR="00BC22CD">
        <w:rPr>
          <w:rFonts w:ascii="Arial" w:eastAsia="Arial Unicode MS" w:hAnsi="Arial" w:cs="Arial"/>
          <w:bCs/>
          <w:sz w:val="22"/>
          <w:szCs w:val="22"/>
        </w:rPr>
        <w:t>1</w:t>
      </w:r>
      <w:r w:rsidRPr="001D52CE">
        <w:rPr>
          <w:rFonts w:ascii="Arial" w:eastAsia="Arial Unicode MS" w:hAnsi="Arial" w:cs="Arial"/>
          <w:bCs/>
          <w:sz w:val="22"/>
          <w:szCs w:val="22"/>
        </w:rPr>
        <w:t xml:space="preserve"> usług</w:t>
      </w:r>
      <w:r w:rsidR="00BC22CD">
        <w:rPr>
          <w:rFonts w:ascii="Arial" w:eastAsia="Arial Unicode MS" w:hAnsi="Arial" w:cs="Arial"/>
          <w:bCs/>
          <w:sz w:val="22"/>
          <w:szCs w:val="22"/>
        </w:rPr>
        <w:t>ę</w:t>
      </w:r>
      <w:r w:rsidR="00E51693" w:rsidRPr="001D52CE">
        <w:rPr>
          <w:rFonts w:ascii="Arial" w:eastAsia="Arial Unicode MS" w:hAnsi="Arial" w:cs="Arial"/>
          <w:bCs/>
          <w:sz w:val="22"/>
          <w:szCs w:val="22"/>
        </w:rPr>
        <w:t xml:space="preserve"> </w:t>
      </w:r>
      <w:r w:rsidRPr="001D52CE">
        <w:rPr>
          <w:rFonts w:ascii="Arial" w:eastAsia="Arial Unicode MS" w:hAnsi="Arial" w:cs="Arial"/>
          <w:bCs/>
          <w:sz w:val="22"/>
          <w:szCs w:val="22"/>
        </w:rPr>
        <w:t xml:space="preserve"> odpowiadającą swoim zakresem Przedmiotowi niniejszego Zamówienia</w:t>
      </w:r>
      <w:r w:rsidR="00BC22CD">
        <w:rPr>
          <w:rFonts w:ascii="Arial" w:eastAsia="Arial Unicode MS" w:hAnsi="Arial" w:cs="Arial"/>
          <w:bCs/>
          <w:sz w:val="22"/>
          <w:szCs w:val="22"/>
        </w:rPr>
        <w:t xml:space="preserve"> tj. prace </w:t>
      </w:r>
      <w:r w:rsidR="00BC22CD" w:rsidRPr="004A670E">
        <w:rPr>
          <w:rFonts w:ascii="Arial" w:hAnsi="Arial" w:cs="Arial"/>
          <w:color w:val="000000"/>
          <w:sz w:val="22"/>
          <w:szCs w:val="22"/>
        </w:rPr>
        <w:t>w</w:t>
      </w:r>
      <w:r w:rsidR="00BC22CD">
        <w:rPr>
          <w:rFonts w:ascii="Arial" w:hAnsi="Arial" w:cs="Arial"/>
          <w:color w:val="000000"/>
          <w:sz w:val="22"/>
          <w:szCs w:val="22"/>
        </w:rPr>
        <w:t> </w:t>
      </w:r>
      <w:r w:rsidR="00BC22CD" w:rsidRPr="004A670E">
        <w:rPr>
          <w:rFonts w:ascii="Arial" w:hAnsi="Arial" w:cs="Arial"/>
          <w:color w:val="000000"/>
          <w:sz w:val="22"/>
          <w:szCs w:val="22"/>
        </w:rPr>
        <w:t>systemie diagnostyki  predykcyjnej OPTI</w:t>
      </w:r>
      <w:r w:rsidR="00557D7D">
        <w:rPr>
          <w:rFonts w:ascii="Arial" w:eastAsia="Arial Unicode MS" w:hAnsi="Arial" w:cs="Arial"/>
          <w:bCs/>
          <w:sz w:val="22"/>
          <w:szCs w:val="22"/>
        </w:rPr>
        <w:t>.</w:t>
      </w:r>
      <w:r w:rsidR="00C4096B" w:rsidRPr="001D52CE">
        <w:rPr>
          <w:rFonts w:ascii="Arial" w:eastAsia="Arial Unicode MS" w:hAnsi="Arial" w:cs="Arial"/>
          <w:bCs/>
          <w:sz w:val="22"/>
          <w:szCs w:val="22"/>
        </w:rPr>
        <w:t xml:space="preserve"> </w:t>
      </w:r>
    </w:p>
    <w:p w14:paraId="45993A45" w14:textId="77777777" w:rsidR="00A17032" w:rsidRPr="001D52CE" w:rsidRDefault="00A17032" w:rsidP="00A17032">
      <w:pPr>
        <w:pStyle w:val="Akapitzlist"/>
        <w:tabs>
          <w:tab w:val="left" w:pos="284"/>
        </w:tabs>
        <w:ind w:left="567"/>
        <w:contextualSpacing/>
        <w:jc w:val="both"/>
        <w:rPr>
          <w:rFonts w:ascii="Arial" w:hAnsi="Arial" w:cs="Arial"/>
          <w:sz w:val="22"/>
          <w:szCs w:val="22"/>
        </w:rPr>
      </w:pPr>
    </w:p>
    <w:p w14:paraId="74A66344" w14:textId="23B72F2B" w:rsidR="00AD044A" w:rsidRPr="001D52CE" w:rsidRDefault="004C76E9" w:rsidP="00AD044A">
      <w:pPr>
        <w:pStyle w:val="Akapitzlist"/>
        <w:numPr>
          <w:ilvl w:val="1"/>
          <w:numId w:val="1"/>
        </w:numPr>
        <w:tabs>
          <w:tab w:val="left" w:pos="284"/>
        </w:tabs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Wykonawca będzie dysponował</w:t>
      </w:r>
      <w:r w:rsidR="00AD044A" w:rsidRPr="001D52CE">
        <w:rPr>
          <w:rFonts w:ascii="Arial" w:hAnsi="Arial" w:cs="Arial"/>
          <w:sz w:val="22"/>
          <w:szCs w:val="22"/>
        </w:rPr>
        <w:t>:</w:t>
      </w:r>
    </w:p>
    <w:p w14:paraId="545C1150" w14:textId="0641F5EA" w:rsidR="00F11867" w:rsidRPr="001D52CE" w:rsidRDefault="006021E6" w:rsidP="00A17032">
      <w:pPr>
        <w:tabs>
          <w:tab w:val="left" w:pos="284"/>
          <w:tab w:val="left" w:pos="567"/>
        </w:tabs>
        <w:spacing w:after="0" w:line="276" w:lineRule="auto"/>
        <w:ind w:left="567" w:hanging="284"/>
        <w:contextualSpacing/>
        <w:jc w:val="both"/>
        <w:rPr>
          <w:rFonts w:ascii="Arial" w:hAnsi="Arial" w:cs="Arial"/>
        </w:rPr>
      </w:pPr>
      <w:r w:rsidRPr="001D52CE">
        <w:rPr>
          <w:rFonts w:ascii="Arial" w:hAnsi="Arial" w:cs="Arial"/>
          <w:bCs/>
          <w:iCs/>
        </w:rPr>
        <w:t>-</w:t>
      </w:r>
      <w:r w:rsidR="00F11867" w:rsidRPr="001D52CE">
        <w:rPr>
          <w:rFonts w:ascii="Arial" w:hAnsi="Arial" w:cs="Arial"/>
        </w:rPr>
        <w:tab/>
      </w:r>
      <w:r w:rsidR="00652132" w:rsidRPr="001D52CE">
        <w:rPr>
          <w:rFonts w:ascii="Arial" w:hAnsi="Arial" w:cs="Arial"/>
        </w:rPr>
        <w:t xml:space="preserve">osobami spełniającymi wymagania kwalifikacyjne, potwierdzone świadectwem kwalifikacyjnym typu „E”, do wykonywania pracy  na stanowisku eksploatacji w zakresie konserwacji, remontów,  montażu i </w:t>
      </w:r>
      <w:proofErr w:type="spellStart"/>
      <w:r w:rsidR="00652132" w:rsidRPr="001D52CE">
        <w:rPr>
          <w:rFonts w:ascii="Arial" w:hAnsi="Arial" w:cs="Arial"/>
        </w:rPr>
        <w:t>kontrolno</w:t>
      </w:r>
      <w:proofErr w:type="spellEnd"/>
      <w:r w:rsidR="00652132" w:rsidRPr="001D52CE">
        <w:rPr>
          <w:rFonts w:ascii="Arial" w:hAnsi="Arial" w:cs="Arial"/>
        </w:rPr>
        <w:t xml:space="preserve"> – pomiarowym do następujących urządzeń i sieci: Grupa 2 minimum pkt. </w:t>
      </w:r>
      <w:r w:rsidR="00E51693" w:rsidRPr="001D52CE">
        <w:rPr>
          <w:rFonts w:ascii="Arial" w:hAnsi="Arial" w:cs="Arial"/>
        </w:rPr>
        <w:t>10</w:t>
      </w:r>
      <w:r w:rsidR="00652132" w:rsidRPr="001D52CE">
        <w:rPr>
          <w:rFonts w:ascii="Arial" w:hAnsi="Arial" w:cs="Arial"/>
        </w:rPr>
        <w:t xml:space="preserve"> (Załącznik nr 2) lub Grupa 2. minimum pkt. 2</w:t>
      </w:r>
      <w:r w:rsidR="00E51693" w:rsidRPr="001D52CE">
        <w:rPr>
          <w:rFonts w:ascii="Arial" w:hAnsi="Arial" w:cs="Arial"/>
        </w:rPr>
        <w:t>1</w:t>
      </w:r>
      <w:r w:rsidR="00652132" w:rsidRPr="001D52CE">
        <w:rPr>
          <w:rFonts w:ascii="Arial" w:hAnsi="Arial" w:cs="Arial"/>
        </w:rPr>
        <w:t xml:space="preserve"> (Załącznik nr 1) – zgodnie z Rozporządzeniem Ministra Klimatu i Środowiska z dnia 1.07.2022r. w</w:t>
      </w:r>
      <w:r w:rsidR="00E51693" w:rsidRPr="001D52CE">
        <w:rPr>
          <w:rFonts w:ascii="Arial" w:hAnsi="Arial" w:cs="Arial"/>
        </w:rPr>
        <w:t> </w:t>
      </w:r>
      <w:r w:rsidR="00652132" w:rsidRPr="001D52CE">
        <w:rPr>
          <w:rFonts w:ascii="Arial" w:hAnsi="Arial" w:cs="Arial"/>
        </w:rPr>
        <w:t>sprawie szczegółowych zasad stwierdzania posiadania kwalifikacji przez osoby zajmujące się eksploatacją urządzeń, instalacji i sieci Dz.U. z 2022 poz. 1392</w:t>
      </w:r>
      <w:r w:rsidR="00F11867" w:rsidRPr="001D52CE">
        <w:rPr>
          <w:rFonts w:ascii="Arial" w:hAnsi="Arial" w:cs="Arial"/>
        </w:rPr>
        <w:t xml:space="preserve">,  </w:t>
      </w:r>
    </w:p>
    <w:p w14:paraId="6B10FCEE" w14:textId="2C0C6058" w:rsidR="00F11867" w:rsidRPr="001D52CE" w:rsidRDefault="006021E6" w:rsidP="00A50182">
      <w:pPr>
        <w:tabs>
          <w:tab w:val="left" w:pos="284"/>
          <w:tab w:val="left" w:pos="567"/>
        </w:tabs>
        <w:spacing w:before="120" w:after="0" w:line="276" w:lineRule="auto"/>
        <w:ind w:left="567" w:hanging="284"/>
        <w:contextualSpacing/>
        <w:jc w:val="both"/>
        <w:rPr>
          <w:rFonts w:ascii="Arial" w:hAnsi="Arial" w:cs="Arial"/>
        </w:rPr>
      </w:pPr>
      <w:r w:rsidRPr="001D52CE">
        <w:rPr>
          <w:rFonts w:ascii="Arial" w:hAnsi="Arial" w:cs="Arial"/>
          <w:bCs/>
          <w:iCs/>
        </w:rPr>
        <w:t xml:space="preserve">- </w:t>
      </w:r>
      <w:r w:rsidR="00652132" w:rsidRPr="001D52CE">
        <w:rPr>
          <w:rFonts w:ascii="Arial" w:hAnsi="Arial" w:cs="Arial"/>
        </w:rPr>
        <w:t xml:space="preserve">osobami spełniającymi wymagania kwalifikacyjne, potwierdzone świadectwem kwalifikacyjnym typu „D”, do wykonywania pracy  na stanowisku dozoru w zakresie </w:t>
      </w:r>
      <w:r w:rsidR="00652132" w:rsidRPr="001D52CE">
        <w:rPr>
          <w:rFonts w:ascii="Arial" w:hAnsi="Arial" w:cs="Arial"/>
        </w:rPr>
        <w:lastRenderedPageBreak/>
        <w:t xml:space="preserve">konserwacji, remontów,  montażu i </w:t>
      </w:r>
      <w:proofErr w:type="spellStart"/>
      <w:r w:rsidR="00652132" w:rsidRPr="001D52CE">
        <w:rPr>
          <w:rFonts w:ascii="Arial" w:hAnsi="Arial" w:cs="Arial"/>
        </w:rPr>
        <w:t>kontrolno</w:t>
      </w:r>
      <w:proofErr w:type="spellEnd"/>
      <w:r w:rsidR="00652132" w:rsidRPr="001D52CE">
        <w:rPr>
          <w:rFonts w:ascii="Arial" w:hAnsi="Arial" w:cs="Arial"/>
        </w:rPr>
        <w:t xml:space="preserve"> – pomiarowym do następujących urządzeń i sieci: </w:t>
      </w:r>
      <w:r w:rsidR="00E51693" w:rsidRPr="001D52CE">
        <w:rPr>
          <w:rFonts w:ascii="Arial" w:hAnsi="Arial" w:cs="Arial"/>
        </w:rPr>
        <w:t>Grupa 2 minimum pkt. 10 (Załącznik nr 2) lub Grupa 2. minimum pkt. 21 (Załącznik nr 1)</w:t>
      </w:r>
      <w:r w:rsidR="00652132" w:rsidRPr="001D52CE">
        <w:rPr>
          <w:rFonts w:ascii="Arial" w:hAnsi="Arial" w:cs="Arial"/>
        </w:rPr>
        <w:t xml:space="preserve"> – zgodnie z Rozporządzeniem Ministra Klimatu i Środowiska z dnia 1.07.2022r. w</w:t>
      </w:r>
      <w:r w:rsidR="00E51693" w:rsidRPr="001D52CE">
        <w:rPr>
          <w:rFonts w:ascii="Arial" w:hAnsi="Arial" w:cs="Arial"/>
        </w:rPr>
        <w:t> </w:t>
      </w:r>
      <w:r w:rsidR="00652132" w:rsidRPr="001D52CE">
        <w:rPr>
          <w:rFonts w:ascii="Arial" w:hAnsi="Arial" w:cs="Arial"/>
        </w:rPr>
        <w:t>sprawie szczegółowych zasad stwierdzania posiadania kwalifikacji przez osoby zajmujące się eksploatacją urządzeń, instalacji i sieci Dz.U. z 2022 poz. 1392,</w:t>
      </w:r>
    </w:p>
    <w:p w14:paraId="790755A3" w14:textId="2828A0AA" w:rsidR="00652132" w:rsidRPr="001D52CE" w:rsidRDefault="00652132" w:rsidP="00652132">
      <w:pPr>
        <w:pStyle w:val="Akapitzlist"/>
        <w:widowControl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A5D00D3" w14:textId="6894809F" w:rsidR="0095684F" w:rsidRPr="001D52CE" w:rsidRDefault="00F4481A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lang w:val="de-AT"/>
        </w:rPr>
      </w:pPr>
      <w:r w:rsidRPr="001D52CE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1D52CE">
        <w:rPr>
          <w:rFonts w:ascii="Arial" w:hAnsi="Arial" w:cs="Arial"/>
        </w:rPr>
        <w:t xml:space="preserve">w nim </w:t>
      </w:r>
      <w:r w:rsidRPr="001D52CE">
        <w:rPr>
          <w:rFonts w:ascii="Arial" w:hAnsi="Arial" w:cs="Arial"/>
        </w:rPr>
        <w:t xml:space="preserve">udział, prosimy o kontakt na adres mailowy:  </w:t>
      </w:r>
      <w:hyperlink r:id="rId11" w:history="1">
        <w:r w:rsidR="00E51693" w:rsidRPr="001D52CE">
          <w:rPr>
            <w:rStyle w:val="Hipercze"/>
            <w:rFonts w:ascii="Arial" w:hAnsi="Arial" w:cs="Arial"/>
            <w:color w:val="000000" w:themeColor="text1"/>
            <w:u w:val="none"/>
          </w:rPr>
          <w:t>Piotr.Jachymek</w:t>
        </w:r>
        <w:r w:rsidR="00E51693" w:rsidRPr="001D52CE">
          <w:rPr>
            <w:rStyle w:val="Hipercze"/>
            <w:rFonts w:ascii="Arial" w:hAnsi="Arial" w:cs="Arial"/>
            <w:color w:val="000000" w:themeColor="text1"/>
            <w:u w:val="none"/>
            <w:lang w:val="de-AT"/>
          </w:rPr>
          <w:t>@tauron-wytwarzanie.pl</w:t>
        </w:r>
      </w:hyperlink>
      <w:r w:rsidR="00BC22CD">
        <w:t xml:space="preserve"> lub Piotr.Lisik@tauron-wytwarzanie.pl</w:t>
      </w:r>
    </w:p>
    <w:p w14:paraId="230CDB6E" w14:textId="77777777" w:rsidR="003E543D" w:rsidRPr="001D52CE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5743948" w14:textId="79735ED3" w:rsidR="003E543D" w:rsidRPr="001D52CE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>Odpowiedź na powyższe badanie rynku wraz ze wstępną ofertą cenową sporządzoną zgodnie z poniższym Załącznikiem prosimy składać za pośrednictwem Platformy Zakupowej Grupy TAURON SWOZ lub za pośrednictwem poczty elektronicznej na adres mailowy: Magdalena.Starczyk@tauron-wytwarzanie.pl.</w:t>
      </w:r>
    </w:p>
    <w:p w14:paraId="26C6393A" w14:textId="77777777" w:rsidR="003E543D" w:rsidRPr="001D52CE" w:rsidRDefault="003E543D" w:rsidP="003E543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73E64E72" w14:textId="77777777" w:rsidR="003E543D" w:rsidRPr="001D52CE" w:rsidRDefault="003E543D" w:rsidP="003E543D">
      <w:pPr>
        <w:spacing w:after="0" w:line="276" w:lineRule="auto"/>
        <w:jc w:val="right"/>
        <w:rPr>
          <w:rFonts w:ascii="Arial" w:hAnsi="Arial" w:cs="Arial"/>
        </w:rPr>
      </w:pPr>
      <w:r w:rsidRPr="001D52CE">
        <w:rPr>
          <w:rFonts w:ascii="Arial" w:hAnsi="Arial" w:cs="Arial"/>
        </w:rPr>
        <w:t>Załącznik nr 1 do Zaproszenia</w:t>
      </w:r>
    </w:p>
    <w:p w14:paraId="54DF75F9" w14:textId="77777777" w:rsidR="004675AC" w:rsidRPr="001D52CE" w:rsidRDefault="004675AC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</w:p>
    <w:p w14:paraId="4C56593B" w14:textId="4DE15CFD" w:rsidR="004675AC" w:rsidRPr="001D52CE" w:rsidRDefault="00F11867" w:rsidP="004675AC">
      <w:pPr>
        <w:jc w:val="center"/>
        <w:rPr>
          <w:rFonts w:ascii="Arial" w:hAnsi="Arial" w:cs="Arial"/>
          <w:b/>
        </w:rPr>
      </w:pPr>
      <w:r w:rsidRPr="001D52CE">
        <w:rPr>
          <w:rFonts w:ascii="Arial" w:hAnsi="Arial" w:cs="Arial"/>
          <w:b/>
        </w:rPr>
        <w:t>Formularz</w:t>
      </w:r>
      <w:r w:rsidR="004675AC" w:rsidRPr="001D52CE">
        <w:rPr>
          <w:rFonts w:ascii="Arial" w:hAnsi="Arial" w:cs="Arial"/>
          <w:b/>
        </w:rPr>
        <w:t xml:space="preserve"> cenowy</w:t>
      </w:r>
    </w:p>
    <w:p w14:paraId="0F7274B8" w14:textId="77777777" w:rsidR="00A17032" w:rsidRPr="001D52CE" w:rsidRDefault="00A17032" w:rsidP="00A1703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1D52CE">
        <w:rPr>
          <w:rFonts w:ascii="Arial" w:hAnsi="Arial" w:cs="Arial"/>
          <w:b/>
        </w:rPr>
        <w:t>Dane Wykonawcy:</w:t>
      </w:r>
    </w:p>
    <w:p w14:paraId="34F465FA" w14:textId="77777777" w:rsidR="00A17032" w:rsidRPr="001D52CE" w:rsidRDefault="00A17032" w:rsidP="00A17032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D52CE">
        <w:rPr>
          <w:rFonts w:ascii="Arial" w:hAnsi="Arial" w:cs="Arial"/>
        </w:rPr>
        <w:t>Nazwa</w:t>
      </w:r>
      <w:r w:rsidRPr="001D52CE">
        <w:rPr>
          <w:rFonts w:ascii="Arial" w:hAnsi="Arial" w:cs="Arial"/>
        </w:rPr>
        <w:tab/>
        <w:t>...................................................................</w:t>
      </w:r>
    </w:p>
    <w:p w14:paraId="5C2B97FC" w14:textId="1EF8E4F7" w:rsidR="00A17032" w:rsidRPr="001D52CE" w:rsidRDefault="00A17032" w:rsidP="00A17032">
      <w:pPr>
        <w:spacing w:before="120" w:after="120"/>
        <w:rPr>
          <w:rFonts w:ascii="Arial" w:hAnsi="Arial" w:cs="Arial"/>
          <w:b/>
        </w:rPr>
      </w:pPr>
      <w:r w:rsidRPr="001D52CE">
        <w:rPr>
          <w:rFonts w:ascii="Arial" w:hAnsi="Arial" w:cs="Arial"/>
        </w:rPr>
        <w:t>Adres</w:t>
      </w:r>
      <w:r w:rsidRPr="001D52CE">
        <w:rPr>
          <w:rFonts w:ascii="Arial" w:hAnsi="Arial" w:cs="Arial"/>
        </w:rPr>
        <w:tab/>
        <w:t>...................................................................</w:t>
      </w:r>
    </w:p>
    <w:p w14:paraId="01C97580" w14:textId="10020E5B" w:rsidR="00F11867" w:rsidRDefault="00A17032" w:rsidP="00A17032">
      <w:pPr>
        <w:spacing w:before="120" w:after="120"/>
        <w:jc w:val="both"/>
        <w:rPr>
          <w:rFonts w:ascii="Arial" w:hAnsi="Arial" w:cs="Arial"/>
          <w:b/>
        </w:rPr>
      </w:pPr>
      <w:r w:rsidRPr="001D52CE">
        <w:rPr>
          <w:rFonts w:ascii="Arial" w:hAnsi="Arial" w:cs="Arial"/>
        </w:rPr>
        <w:t xml:space="preserve">zadanie pod nazwą: </w:t>
      </w:r>
      <w:r w:rsidR="00557D7D">
        <w:rPr>
          <w:rFonts w:ascii="Arial" w:hAnsi="Arial" w:cs="Arial"/>
          <w:b/>
        </w:rPr>
        <w:t>Długookresowa diagnostyka turbiny pomocniczej bloku nr 10 w TAURON Wytwarzanie S.A. - Oddział Elektrownia Łagisza w Będzinie</w:t>
      </w:r>
    </w:p>
    <w:p w14:paraId="68044BED" w14:textId="77777777" w:rsidR="00557D7D" w:rsidRPr="001D52CE" w:rsidRDefault="00557D7D" w:rsidP="00A17032">
      <w:pPr>
        <w:spacing w:before="120" w:after="120"/>
        <w:jc w:val="both"/>
        <w:rPr>
          <w:rFonts w:ascii="Arial" w:hAnsi="Arial" w:cs="Arial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8"/>
        <w:gridCol w:w="4055"/>
        <w:gridCol w:w="1146"/>
        <w:gridCol w:w="1557"/>
        <w:gridCol w:w="1701"/>
      </w:tblGrid>
      <w:tr w:rsidR="001D52CE" w:rsidRPr="00D71D6C" w14:paraId="0F9A8A23" w14:textId="7808D95C" w:rsidTr="001D52CE">
        <w:trPr>
          <w:trHeight w:val="561"/>
        </w:trPr>
        <w:tc>
          <w:tcPr>
            <w:tcW w:w="608" w:type="dxa"/>
            <w:vAlign w:val="center"/>
          </w:tcPr>
          <w:p w14:paraId="07026E35" w14:textId="77777777" w:rsidR="00A17032" w:rsidRPr="000A6AA8" w:rsidRDefault="00A17032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055" w:type="dxa"/>
            <w:vAlign w:val="center"/>
          </w:tcPr>
          <w:p w14:paraId="034A8CA6" w14:textId="45248147" w:rsidR="00A17032" w:rsidRPr="000A6AA8" w:rsidRDefault="00A17032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>Zakres prac</w:t>
            </w:r>
          </w:p>
        </w:tc>
        <w:tc>
          <w:tcPr>
            <w:tcW w:w="1146" w:type="dxa"/>
            <w:vAlign w:val="center"/>
          </w:tcPr>
          <w:p w14:paraId="1C735542" w14:textId="344D6E2D" w:rsidR="00A17032" w:rsidRPr="000A6AA8" w:rsidRDefault="00A17032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7" w:type="dxa"/>
            <w:vAlign w:val="center"/>
          </w:tcPr>
          <w:p w14:paraId="1C24121D" w14:textId="77777777" w:rsidR="00A17032" w:rsidRPr="000A6AA8" w:rsidRDefault="00A17032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>Cena jednostkowa</w:t>
            </w:r>
          </w:p>
          <w:p w14:paraId="27A21719" w14:textId="2ED7A8F8" w:rsidR="00557D7D" w:rsidRPr="000A6AA8" w:rsidRDefault="00557D7D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>[PLN]</w:t>
            </w:r>
          </w:p>
        </w:tc>
        <w:tc>
          <w:tcPr>
            <w:tcW w:w="1701" w:type="dxa"/>
            <w:vAlign w:val="center"/>
          </w:tcPr>
          <w:p w14:paraId="2EF2A88C" w14:textId="77777777" w:rsidR="00A17032" w:rsidRPr="000A6AA8" w:rsidRDefault="00A17032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>Wartość</w:t>
            </w:r>
          </w:p>
          <w:p w14:paraId="0687962A" w14:textId="2E38CB2B" w:rsidR="00A17032" w:rsidRPr="000A6AA8" w:rsidRDefault="00A17032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 xml:space="preserve"> [PLN]</w:t>
            </w:r>
          </w:p>
        </w:tc>
      </w:tr>
      <w:tr w:rsidR="001D52CE" w:rsidRPr="00D71D6C" w14:paraId="50F05651" w14:textId="1A98777E" w:rsidTr="001D52CE">
        <w:trPr>
          <w:trHeight w:val="972"/>
        </w:trPr>
        <w:tc>
          <w:tcPr>
            <w:tcW w:w="608" w:type="dxa"/>
            <w:vAlign w:val="center"/>
          </w:tcPr>
          <w:p w14:paraId="36B22D4B" w14:textId="77777777" w:rsidR="00A17032" w:rsidRPr="000A6AA8" w:rsidRDefault="00A17032" w:rsidP="00A1703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A6AA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055" w:type="dxa"/>
            <w:vAlign w:val="center"/>
          </w:tcPr>
          <w:p w14:paraId="6C806225" w14:textId="3879C4F6" w:rsidR="00A17032" w:rsidRPr="000A6AA8" w:rsidRDefault="00557D7D" w:rsidP="00A17032">
            <w:pPr>
              <w:spacing w:line="276" w:lineRule="auto"/>
              <w:rPr>
                <w:rFonts w:ascii="Arial" w:hAnsi="Arial" w:cs="Arial"/>
                <w:bCs/>
              </w:rPr>
            </w:pPr>
            <w:r w:rsidRPr="000A6AA8">
              <w:rPr>
                <w:rFonts w:ascii="Arial" w:hAnsi="Arial" w:cs="Arial"/>
                <w:b/>
              </w:rPr>
              <w:t xml:space="preserve">Długookresowa diagnostyka turbiny pomocniczej bloku nr 10 - Elektrownia Łagisza </w:t>
            </w:r>
          </w:p>
        </w:tc>
        <w:tc>
          <w:tcPr>
            <w:tcW w:w="1146" w:type="dxa"/>
            <w:vAlign w:val="center"/>
          </w:tcPr>
          <w:p w14:paraId="48ADDC7C" w14:textId="48C355AB" w:rsidR="00A17032" w:rsidRPr="000A6AA8" w:rsidRDefault="00557D7D" w:rsidP="00A1703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0A6AA8">
              <w:rPr>
                <w:rFonts w:ascii="Arial" w:hAnsi="Arial" w:cs="Arial"/>
                <w:bCs/>
              </w:rPr>
              <w:t xml:space="preserve">1 </w:t>
            </w:r>
            <w:proofErr w:type="spellStart"/>
            <w:r w:rsidRPr="000A6AA8">
              <w:rPr>
                <w:rFonts w:ascii="Arial" w:hAnsi="Arial" w:cs="Arial"/>
                <w:bCs/>
              </w:rPr>
              <w:t>kpl</w:t>
            </w:r>
            <w:proofErr w:type="spellEnd"/>
          </w:p>
        </w:tc>
        <w:tc>
          <w:tcPr>
            <w:tcW w:w="1557" w:type="dxa"/>
            <w:vAlign w:val="center"/>
          </w:tcPr>
          <w:p w14:paraId="588DBBD6" w14:textId="77777777" w:rsidR="00A17032" w:rsidRPr="000A6AA8" w:rsidRDefault="00A17032" w:rsidP="00A17032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vAlign w:val="center"/>
          </w:tcPr>
          <w:p w14:paraId="662CD305" w14:textId="105CF0C7" w:rsidR="00A17032" w:rsidRPr="000A6AA8" w:rsidRDefault="00A17032" w:rsidP="00A17032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17032" w:rsidRPr="00D71D6C" w14:paraId="04D941EB" w14:textId="60A85423" w:rsidTr="000A6AA8">
        <w:trPr>
          <w:trHeight w:val="461"/>
        </w:trPr>
        <w:tc>
          <w:tcPr>
            <w:tcW w:w="7366" w:type="dxa"/>
            <w:gridSpan w:val="4"/>
            <w:vAlign w:val="center"/>
          </w:tcPr>
          <w:p w14:paraId="578D36B1" w14:textId="0B49153D" w:rsidR="00A17032" w:rsidRPr="000A6AA8" w:rsidRDefault="00A17032" w:rsidP="00A17032">
            <w:pPr>
              <w:spacing w:line="276" w:lineRule="auto"/>
              <w:jc w:val="right"/>
              <w:rPr>
                <w:rFonts w:ascii="Arial" w:hAnsi="Arial" w:cs="Arial"/>
                <w:bCs/>
              </w:rPr>
            </w:pPr>
            <w:r w:rsidRPr="000A6AA8">
              <w:rPr>
                <w:rFonts w:ascii="Arial" w:eastAsiaTheme="minorEastAsia" w:hAnsi="Arial" w:cs="Arial"/>
                <w:b/>
                <w:color w:val="000000"/>
              </w:rPr>
              <w:t>Wartość oferty netto</w:t>
            </w:r>
            <w:r w:rsidRPr="000A6AA8">
              <w:rPr>
                <w:rFonts w:ascii="Arial" w:eastAsiaTheme="minorEastAsia" w:hAnsi="Arial" w:cs="Arial"/>
                <w:b/>
              </w:rPr>
              <w:t xml:space="preserve">       </w:t>
            </w:r>
          </w:p>
        </w:tc>
        <w:tc>
          <w:tcPr>
            <w:tcW w:w="1701" w:type="dxa"/>
            <w:vAlign w:val="center"/>
          </w:tcPr>
          <w:p w14:paraId="34B09D14" w14:textId="506BEDC3" w:rsidR="00A17032" w:rsidRPr="000A6AA8" w:rsidRDefault="00A17032" w:rsidP="00A17032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17032" w:rsidRPr="00D71D6C" w14:paraId="4AEF95C4" w14:textId="7686E459" w:rsidTr="000A6AA8">
        <w:trPr>
          <w:trHeight w:val="411"/>
        </w:trPr>
        <w:tc>
          <w:tcPr>
            <w:tcW w:w="7366" w:type="dxa"/>
            <w:gridSpan w:val="4"/>
            <w:vAlign w:val="center"/>
          </w:tcPr>
          <w:p w14:paraId="1C2C1C6C" w14:textId="46E0DD7D" w:rsidR="00A17032" w:rsidRPr="000A6AA8" w:rsidRDefault="00A17032" w:rsidP="00A17032">
            <w:pPr>
              <w:spacing w:line="276" w:lineRule="auto"/>
              <w:jc w:val="right"/>
              <w:rPr>
                <w:rFonts w:ascii="Arial" w:hAnsi="Arial" w:cs="Arial"/>
                <w:bCs/>
              </w:rPr>
            </w:pPr>
            <w:r w:rsidRPr="000A6AA8">
              <w:rPr>
                <w:rFonts w:ascii="Arial" w:eastAsiaTheme="minorEastAsia" w:hAnsi="Arial" w:cs="Arial"/>
                <w:b/>
                <w:color w:val="000000"/>
              </w:rPr>
              <w:t xml:space="preserve">Wartość podatku VAT wg stawki …. % </w:t>
            </w:r>
          </w:p>
        </w:tc>
        <w:tc>
          <w:tcPr>
            <w:tcW w:w="1701" w:type="dxa"/>
            <w:vAlign w:val="center"/>
          </w:tcPr>
          <w:p w14:paraId="2FF3339A" w14:textId="5F7810DF" w:rsidR="00A17032" w:rsidRPr="000A6AA8" w:rsidRDefault="00A17032" w:rsidP="00A17032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17032" w:rsidRPr="00D71D6C" w14:paraId="4E9EAFDA" w14:textId="200F6BCC" w:rsidTr="000A6AA8">
        <w:trPr>
          <w:trHeight w:val="403"/>
        </w:trPr>
        <w:tc>
          <w:tcPr>
            <w:tcW w:w="7366" w:type="dxa"/>
            <w:gridSpan w:val="4"/>
            <w:vAlign w:val="center"/>
          </w:tcPr>
          <w:p w14:paraId="5243A4FE" w14:textId="36F14277" w:rsidR="00A17032" w:rsidRPr="000A6AA8" w:rsidRDefault="00A17032" w:rsidP="00A17032">
            <w:pPr>
              <w:spacing w:line="276" w:lineRule="auto"/>
              <w:jc w:val="right"/>
              <w:rPr>
                <w:rFonts w:ascii="Arial" w:hAnsi="Arial" w:cs="Arial"/>
                <w:bCs/>
              </w:rPr>
            </w:pPr>
            <w:r w:rsidRPr="000A6AA8">
              <w:rPr>
                <w:rFonts w:ascii="Arial" w:eastAsiaTheme="minorEastAsia" w:hAnsi="Arial" w:cs="Arial"/>
                <w:b/>
                <w:color w:val="000000"/>
              </w:rPr>
              <w:t>Wartość oferty brutto</w:t>
            </w:r>
          </w:p>
        </w:tc>
        <w:tc>
          <w:tcPr>
            <w:tcW w:w="1701" w:type="dxa"/>
            <w:vAlign w:val="center"/>
          </w:tcPr>
          <w:p w14:paraId="0AA72437" w14:textId="634B13CE" w:rsidR="00A17032" w:rsidRPr="000A6AA8" w:rsidRDefault="00A17032" w:rsidP="00A17032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3CD371" w14:textId="77777777" w:rsidR="004058ED" w:rsidRDefault="004058ED" w:rsidP="00BE7FA4">
      <w:pPr>
        <w:spacing w:after="0" w:line="276" w:lineRule="auto"/>
        <w:rPr>
          <w:rFonts w:ascii="Arial" w:hAnsi="Arial" w:cs="Arial"/>
          <w:b/>
        </w:rPr>
      </w:pPr>
    </w:p>
    <w:p w14:paraId="51CB0537" w14:textId="77777777" w:rsidR="0095600D" w:rsidRDefault="0095600D" w:rsidP="002B3143">
      <w:pPr>
        <w:spacing w:after="0"/>
        <w:jc w:val="both"/>
        <w:rPr>
          <w:rFonts w:ascii="Arial" w:hAnsi="Arial" w:cs="Arial"/>
        </w:rPr>
      </w:pPr>
    </w:p>
    <w:p w14:paraId="4088597D" w14:textId="06C51533" w:rsidR="004058ED" w:rsidRPr="00265F3F" w:rsidRDefault="004058ED" w:rsidP="002B3143">
      <w:pPr>
        <w:spacing w:after="0"/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………………………….., dnia …………………</w:t>
      </w:r>
    </w:p>
    <w:p w14:paraId="49DDD62B" w14:textId="77777777" w:rsidR="004058ED" w:rsidRPr="00265F3F" w:rsidRDefault="004058ED" w:rsidP="004058ED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</w:p>
    <w:p w14:paraId="5E6E0D94" w14:textId="77777777" w:rsidR="004058ED" w:rsidRPr="00265F3F" w:rsidRDefault="004058ED" w:rsidP="004058ED">
      <w:pPr>
        <w:pStyle w:val="BlockquoteZnak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3F0BDE6D" w14:textId="77777777" w:rsidR="004058ED" w:rsidRPr="00265F3F" w:rsidRDefault="004058ED" w:rsidP="002B3143">
      <w:pPr>
        <w:tabs>
          <w:tab w:val="center" w:pos="6663"/>
        </w:tabs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4058ED" w:rsidRPr="00265F3F" w:rsidSect="00A17032">
      <w:headerReference w:type="default" r:id="rId12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51EA5" w14:textId="77777777" w:rsidR="00F574A3" w:rsidRDefault="00F574A3" w:rsidP="00B941AD">
      <w:pPr>
        <w:spacing w:after="0" w:line="240" w:lineRule="auto"/>
      </w:pPr>
      <w:r>
        <w:separator/>
      </w:r>
    </w:p>
  </w:endnote>
  <w:endnote w:type="continuationSeparator" w:id="0">
    <w:p w14:paraId="5901F961" w14:textId="77777777" w:rsidR="00F574A3" w:rsidRDefault="00F574A3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E5E73" w14:textId="77777777" w:rsidR="00F574A3" w:rsidRDefault="00F574A3" w:rsidP="00B941AD">
      <w:pPr>
        <w:spacing w:after="0" w:line="240" w:lineRule="auto"/>
      </w:pPr>
      <w:r>
        <w:separator/>
      </w:r>
    </w:p>
  </w:footnote>
  <w:footnote w:type="continuationSeparator" w:id="0">
    <w:p w14:paraId="0F3293F3" w14:textId="77777777" w:rsidR="00F574A3" w:rsidRDefault="00F574A3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418195636" name="Obraz 418195636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26C3"/>
    <w:multiLevelType w:val="hybridMultilevel"/>
    <w:tmpl w:val="BD061C94"/>
    <w:lvl w:ilvl="0" w:tplc="3DDC869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803195B"/>
    <w:multiLevelType w:val="hybridMultilevel"/>
    <w:tmpl w:val="A86814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E6C"/>
    <w:multiLevelType w:val="hybridMultilevel"/>
    <w:tmpl w:val="5FB07E08"/>
    <w:lvl w:ilvl="0" w:tplc="3C3ACF26">
      <w:start w:val="2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80E6D64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FE452D"/>
    <w:multiLevelType w:val="hybridMultilevel"/>
    <w:tmpl w:val="44DAB02A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98529F"/>
    <w:multiLevelType w:val="hybridMultilevel"/>
    <w:tmpl w:val="C4986F84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1E7772"/>
    <w:multiLevelType w:val="hybridMultilevel"/>
    <w:tmpl w:val="DF4612A8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2B6E961E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54D06"/>
    <w:multiLevelType w:val="hybridMultilevel"/>
    <w:tmpl w:val="6F7A3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942E0"/>
    <w:multiLevelType w:val="hybridMultilevel"/>
    <w:tmpl w:val="286E5B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83E01"/>
    <w:multiLevelType w:val="hybridMultilevel"/>
    <w:tmpl w:val="9228AC3A"/>
    <w:lvl w:ilvl="0" w:tplc="8CDEA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22248E">
      <w:start w:val="1"/>
      <w:numFmt w:val="decimal"/>
      <w:lvlText w:val="%7."/>
      <w:lvlJc w:val="left"/>
      <w:pPr>
        <w:tabs>
          <w:tab w:val="num" w:pos="643"/>
        </w:tabs>
        <w:ind w:left="643" w:hanging="360"/>
      </w:pPr>
      <w:rPr>
        <w:strike w:val="0"/>
        <w:sz w:val="22"/>
        <w:szCs w:val="22"/>
      </w:rPr>
    </w:lvl>
    <w:lvl w:ilvl="7" w:tplc="B0FC4684">
      <w:start w:val="1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964BC6"/>
    <w:multiLevelType w:val="hybridMultilevel"/>
    <w:tmpl w:val="D03882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F62B6"/>
    <w:multiLevelType w:val="hybridMultilevel"/>
    <w:tmpl w:val="6AA012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C4DCC"/>
    <w:multiLevelType w:val="multilevel"/>
    <w:tmpl w:val="85B610EA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2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4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8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0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2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4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67" w:hanging="180"/>
      </w:pPr>
      <w:rPr>
        <w:rFonts w:cs="Times New Roman"/>
      </w:rPr>
    </w:lvl>
  </w:abstractNum>
  <w:abstractNum w:abstractNumId="14" w15:restartNumberingAfterBreak="0">
    <w:nsid w:val="27FD42C2"/>
    <w:multiLevelType w:val="hybridMultilevel"/>
    <w:tmpl w:val="8272D94E"/>
    <w:lvl w:ilvl="0" w:tplc="E57C6A54">
      <w:start w:val="1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41220"/>
    <w:multiLevelType w:val="hybridMultilevel"/>
    <w:tmpl w:val="1E2A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1767D"/>
    <w:multiLevelType w:val="hybridMultilevel"/>
    <w:tmpl w:val="F8F69472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787755"/>
    <w:multiLevelType w:val="hybridMultilevel"/>
    <w:tmpl w:val="BC5214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C6405"/>
    <w:multiLevelType w:val="hybridMultilevel"/>
    <w:tmpl w:val="9FF4E140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F35FCE"/>
    <w:multiLevelType w:val="hybridMultilevel"/>
    <w:tmpl w:val="3404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C8BE6">
      <w:start w:val="4"/>
      <w:numFmt w:val="bullet"/>
      <w:pStyle w:val="Mylnik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5B8E"/>
    <w:multiLevelType w:val="hybridMultilevel"/>
    <w:tmpl w:val="F836E57A"/>
    <w:lvl w:ilvl="0" w:tplc="FD625BEA">
      <w:start w:val="1"/>
      <w:numFmt w:val="bullet"/>
      <w:lvlText w:val="-"/>
      <w:lvlJc w:val="left"/>
      <w:pPr>
        <w:ind w:left="720" w:hanging="360"/>
      </w:pPr>
    </w:lvl>
    <w:lvl w:ilvl="1" w:tplc="FD625BEA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97044"/>
    <w:multiLevelType w:val="hybridMultilevel"/>
    <w:tmpl w:val="4AA2BDC4"/>
    <w:lvl w:ilvl="0" w:tplc="FD625BEA">
      <w:start w:val="1"/>
      <w:numFmt w:val="bullet"/>
      <w:lvlText w:val="-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A270107"/>
    <w:multiLevelType w:val="hybridMultilevel"/>
    <w:tmpl w:val="87924D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6014C"/>
    <w:multiLevelType w:val="hybridMultilevel"/>
    <w:tmpl w:val="C4E871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1016450"/>
    <w:multiLevelType w:val="multilevel"/>
    <w:tmpl w:val="4BD4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25" w15:restartNumberingAfterBreak="0">
    <w:nsid w:val="5695608D"/>
    <w:multiLevelType w:val="multilevel"/>
    <w:tmpl w:val="E0829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CA2857"/>
    <w:multiLevelType w:val="hybridMultilevel"/>
    <w:tmpl w:val="87AEA324"/>
    <w:lvl w:ilvl="0" w:tplc="FD625BEA">
      <w:start w:val="1"/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99442FA"/>
    <w:multiLevelType w:val="hybridMultilevel"/>
    <w:tmpl w:val="889E8944"/>
    <w:lvl w:ilvl="0" w:tplc="FD625BEA">
      <w:start w:val="1"/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A2035DF"/>
    <w:multiLevelType w:val="hybridMultilevel"/>
    <w:tmpl w:val="C0DC5814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C87E40"/>
    <w:multiLevelType w:val="hybridMultilevel"/>
    <w:tmpl w:val="6FC2F92E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C76E24"/>
    <w:multiLevelType w:val="hybridMultilevel"/>
    <w:tmpl w:val="918048BA"/>
    <w:lvl w:ilvl="0" w:tplc="6E402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B309D0"/>
    <w:multiLevelType w:val="hybridMultilevel"/>
    <w:tmpl w:val="0BE6D966"/>
    <w:lvl w:ilvl="0" w:tplc="1CD8EEA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1E66D8C"/>
    <w:multiLevelType w:val="multilevel"/>
    <w:tmpl w:val="E3AC01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3" w15:restartNumberingAfterBreak="0">
    <w:nsid w:val="659728D7"/>
    <w:multiLevelType w:val="hybridMultilevel"/>
    <w:tmpl w:val="D8FCF8CA"/>
    <w:lvl w:ilvl="0" w:tplc="FD625BEA">
      <w:start w:val="1"/>
      <w:numFmt w:val="bullet"/>
      <w:lvlText w:val="-"/>
      <w:lvlJc w:val="left"/>
      <w:pPr>
        <w:ind w:left="2024" w:hanging="360"/>
      </w:pPr>
    </w:lvl>
    <w:lvl w:ilvl="1" w:tplc="041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34" w15:restartNumberingAfterBreak="0">
    <w:nsid w:val="6A6D2752"/>
    <w:multiLevelType w:val="hybridMultilevel"/>
    <w:tmpl w:val="E46A56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A680F58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9F0F18"/>
    <w:multiLevelType w:val="hybridMultilevel"/>
    <w:tmpl w:val="59FC9472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F27816"/>
    <w:multiLevelType w:val="hybridMultilevel"/>
    <w:tmpl w:val="8BFCB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3C6184">
      <w:start w:val="1"/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83865"/>
    <w:multiLevelType w:val="hybridMultilevel"/>
    <w:tmpl w:val="9782E296"/>
    <w:lvl w:ilvl="0" w:tplc="E57C6A54">
      <w:start w:val="1"/>
      <w:numFmt w:val="bullet"/>
      <w:lvlText w:val="-"/>
      <w:lvlJc w:val="left"/>
      <w:pPr>
        <w:ind w:left="720" w:hanging="360"/>
      </w:pPr>
    </w:lvl>
    <w:lvl w:ilvl="1" w:tplc="E57C6A54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71656"/>
    <w:multiLevelType w:val="hybridMultilevel"/>
    <w:tmpl w:val="164CDFC6"/>
    <w:lvl w:ilvl="0" w:tplc="FD625BEA">
      <w:start w:val="1"/>
      <w:numFmt w:val="bullet"/>
      <w:lvlText w:val="-"/>
      <w:lvlJc w:val="left"/>
      <w:pPr>
        <w:ind w:left="2024" w:hanging="360"/>
      </w:pPr>
    </w:lvl>
    <w:lvl w:ilvl="1" w:tplc="041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39" w15:restartNumberingAfterBreak="0">
    <w:nsid w:val="7B703B0D"/>
    <w:multiLevelType w:val="hybridMultilevel"/>
    <w:tmpl w:val="60ECD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113A"/>
    <w:multiLevelType w:val="hybridMultilevel"/>
    <w:tmpl w:val="626EA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94558"/>
    <w:multiLevelType w:val="hybridMultilevel"/>
    <w:tmpl w:val="EBCEDB34"/>
    <w:lvl w:ilvl="0" w:tplc="E57C6A54">
      <w:start w:val="1"/>
      <w:numFmt w:val="bullet"/>
      <w:lvlText w:val="-"/>
      <w:lvlJc w:val="left"/>
      <w:pPr>
        <w:ind w:left="1429" w:hanging="360"/>
      </w:p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EF261A9"/>
    <w:multiLevelType w:val="hybridMultilevel"/>
    <w:tmpl w:val="038675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17524860">
    <w:abstractNumId w:val="34"/>
  </w:num>
  <w:num w:numId="2" w16cid:durableId="3280251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414883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88023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352239">
    <w:abstractNumId w:val="29"/>
  </w:num>
  <w:num w:numId="6" w16cid:durableId="55128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33850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7208392">
    <w:abstractNumId w:val="26"/>
  </w:num>
  <w:num w:numId="9" w16cid:durableId="515194755">
    <w:abstractNumId w:val="3"/>
  </w:num>
  <w:num w:numId="10" w16cid:durableId="414254409">
    <w:abstractNumId w:val="35"/>
  </w:num>
  <w:num w:numId="11" w16cid:durableId="8147141">
    <w:abstractNumId w:val="16"/>
  </w:num>
  <w:num w:numId="12" w16cid:durableId="754672876">
    <w:abstractNumId w:val="38"/>
  </w:num>
  <w:num w:numId="13" w16cid:durableId="1473016170">
    <w:abstractNumId w:val="28"/>
  </w:num>
  <w:num w:numId="14" w16cid:durableId="112626721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974030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7304158">
    <w:abstractNumId w:val="21"/>
  </w:num>
  <w:num w:numId="17" w16cid:durableId="1183478330">
    <w:abstractNumId w:val="18"/>
  </w:num>
  <w:num w:numId="18" w16cid:durableId="2104958803">
    <w:abstractNumId w:val="33"/>
  </w:num>
  <w:num w:numId="19" w16cid:durableId="732780878">
    <w:abstractNumId w:val="41"/>
  </w:num>
  <w:num w:numId="20" w16cid:durableId="1801849010">
    <w:abstractNumId w:val="14"/>
  </w:num>
  <w:num w:numId="21" w16cid:durableId="64882803">
    <w:abstractNumId w:val="37"/>
  </w:num>
  <w:num w:numId="22" w16cid:durableId="785081558">
    <w:abstractNumId w:val="20"/>
  </w:num>
  <w:num w:numId="23" w16cid:durableId="1265571862">
    <w:abstractNumId w:val="27"/>
  </w:num>
  <w:num w:numId="24" w16cid:durableId="20832596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18118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4200312">
    <w:abstractNumId w:val="4"/>
  </w:num>
  <w:num w:numId="27" w16cid:durableId="1770537905">
    <w:abstractNumId w:val="5"/>
  </w:num>
  <w:num w:numId="28" w16cid:durableId="660429459">
    <w:abstractNumId w:val="13"/>
  </w:num>
  <w:num w:numId="29" w16cid:durableId="1141118040">
    <w:abstractNumId w:val="25"/>
  </w:num>
  <w:num w:numId="30" w16cid:durableId="576985110">
    <w:abstractNumId w:val="19"/>
  </w:num>
  <w:num w:numId="31" w16cid:durableId="943881058">
    <w:abstractNumId w:val="15"/>
  </w:num>
  <w:num w:numId="32" w16cid:durableId="1820263976">
    <w:abstractNumId w:val="6"/>
  </w:num>
  <w:num w:numId="33" w16cid:durableId="1683821167">
    <w:abstractNumId w:val="7"/>
  </w:num>
  <w:num w:numId="34" w16cid:durableId="285355184">
    <w:abstractNumId w:val="9"/>
  </w:num>
  <w:num w:numId="35" w16cid:durableId="1962036117">
    <w:abstractNumId w:val="23"/>
  </w:num>
  <w:num w:numId="36" w16cid:durableId="1045639244">
    <w:abstractNumId w:val="42"/>
  </w:num>
  <w:num w:numId="37" w16cid:durableId="1906721793">
    <w:abstractNumId w:val="11"/>
  </w:num>
  <w:num w:numId="38" w16cid:durableId="190799744">
    <w:abstractNumId w:val="39"/>
  </w:num>
  <w:num w:numId="39" w16cid:durableId="1223054629">
    <w:abstractNumId w:val="40"/>
  </w:num>
  <w:num w:numId="40" w16cid:durableId="938634710">
    <w:abstractNumId w:val="36"/>
  </w:num>
  <w:num w:numId="41" w16cid:durableId="1870603691">
    <w:abstractNumId w:val="1"/>
  </w:num>
  <w:num w:numId="42" w16cid:durableId="1021131768">
    <w:abstractNumId w:val="17"/>
  </w:num>
  <w:num w:numId="43" w16cid:durableId="703944738">
    <w:abstractNumId w:val="10"/>
  </w:num>
  <w:num w:numId="44" w16cid:durableId="1188330227">
    <w:abstractNumId w:val="8"/>
  </w:num>
  <w:num w:numId="45" w16cid:durableId="343172874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44EE3"/>
    <w:rsid w:val="00054486"/>
    <w:rsid w:val="00071B44"/>
    <w:rsid w:val="00076011"/>
    <w:rsid w:val="000A0B67"/>
    <w:rsid w:val="000A1DDD"/>
    <w:rsid w:val="000A6AA8"/>
    <w:rsid w:val="000E169D"/>
    <w:rsid w:val="00131BE4"/>
    <w:rsid w:val="00140135"/>
    <w:rsid w:val="00140BFF"/>
    <w:rsid w:val="00157350"/>
    <w:rsid w:val="00161C16"/>
    <w:rsid w:val="00170AE7"/>
    <w:rsid w:val="0017257F"/>
    <w:rsid w:val="001746FF"/>
    <w:rsid w:val="00187505"/>
    <w:rsid w:val="001B477D"/>
    <w:rsid w:val="001D52CE"/>
    <w:rsid w:val="001E1A56"/>
    <w:rsid w:val="00235C46"/>
    <w:rsid w:val="00245E9C"/>
    <w:rsid w:val="0026137A"/>
    <w:rsid w:val="0027209A"/>
    <w:rsid w:val="002A52B0"/>
    <w:rsid w:val="002A5BEC"/>
    <w:rsid w:val="002A65B8"/>
    <w:rsid w:val="002B3143"/>
    <w:rsid w:val="002E4EFA"/>
    <w:rsid w:val="002E5A0E"/>
    <w:rsid w:val="002E718A"/>
    <w:rsid w:val="003002D6"/>
    <w:rsid w:val="00304CE7"/>
    <w:rsid w:val="00321E29"/>
    <w:rsid w:val="0032219D"/>
    <w:rsid w:val="0033218E"/>
    <w:rsid w:val="0033382B"/>
    <w:rsid w:val="00340F16"/>
    <w:rsid w:val="003568DA"/>
    <w:rsid w:val="003628B1"/>
    <w:rsid w:val="0037457A"/>
    <w:rsid w:val="003770E7"/>
    <w:rsid w:val="00383097"/>
    <w:rsid w:val="003873E6"/>
    <w:rsid w:val="00394835"/>
    <w:rsid w:val="003A4B53"/>
    <w:rsid w:val="003B03C0"/>
    <w:rsid w:val="003C4412"/>
    <w:rsid w:val="003D3EF7"/>
    <w:rsid w:val="003E171E"/>
    <w:rsid w:val="003E543D"/>
    <w:rsid w:val="004058ED"/>
    <w:rsid w:val="00406AD3"/>
    <w:rsid w:val="004159F6"/>
    <w:rsid w:val="004200AF"/>
    <w:rsid w:val="00440772"/>
    <w:rsid w:val="004442CB"/>
    <w:rsid w:val="004617EC"/>
    <w:rsid w:val="004675AC"/>
    <w:rsid w:val="00470201"/>
    <w:rsid w:val="00473B6C"/>
    <w:rsid w:val="004A5177"/>
    <w:rsid w:val="004A791A"/>
    <w:rsid w:val="004B0A5F"/>
    <w:rsid w:val="004C76E9"/>
    <w:rsid w:val="004D3D49"/>
    <w:rsid w:val="004D5FBD"/>
    <w:rsid w:val="0050258C"/>
    <w:rsid w:val="0052066B"/>
    <w:rsid w:val="00522C23"/>
    <w:rsid w:val="00551AB1"/>
    <w:rsid w:val="00556E8D"/>
    <w:rsid w:val="00557D7D"/>
    <w:rsid w:val="00563B47"/>
    <w:rsid w:val="00580B6D"/>
    <w:rsid w:val="00581948"/>
    <w:rsid w:val="00584B60"/>
    <w:rsid w:val="005C3C75"/>
    <w:rsid w:val="005E1B8A"/>
    <w:rsid w:val="005E65F5"/>
    <w:rsid w:val="005E7757"/>
    <w:rsid w:val="005F6CB8"/>
    <w:rsid w:val="0060115A"/>
    <w:rsid w:val="006021E6"/>
    <w:rsid w:val="006274F8"/>
    <w:rsid w:val="00652132"/>
    <w:rsid w:val="006724C1"/>
    <w:rsid w:val="00677CA9"/>
    <w:rsid w:val="00680386"/>
    <w:rsid w:val="00687137"/>
    <w:rsid w:val="006D7D5C"/>
    <w:rsid w:val="00722866"/>
    <w:rsid w:val="007545C0"/>
    <w:rsid w:val="00766011"/>
    <w:rsid w:val="0077018A"/>
    <w:rsid w:val="00777F03"/>
    <w:rsid w:val="007B1DAF"/>
    <w:rsid w:val="007C4BA2"/>
    <w:rsid w:val="007E006E"/>
    <w:rsid w:val="008133E0"/>
    <w:rsid w:val="00834E52"/>
    <w:rsid w:val="0084447D"/>
    <w:rsid w:val="00875876"/>
    <w:rsid w:val="00877D75"/>
    <w:rsid w:val="0088639A"/>
    <w:rsid w:val="00886E62"/>
    <w:rsid w:val="008D26ED"/>
    <w:rsid w:val="008D4DD6"/>
    <w:rsid w:val="008D5596"/>
    <w:rsid w:val="008E09AA"/>
    <w:rsid w:val="00910C67"/>
    <w:rsid w:val="00915406"/>
    <w:rsid w:val="00935CA3"/>
    <w:rsid w:val="009370A7"/>
    <w:rsid w:val="0095600D"/>
    <w:rsid w:val="0095684F"/>
    <w:rsid w:val="00960F8E"/>
    <w:rsid w:val="00984958"/>
    <w:rsid w:val="009861D6"/>
    <w:rsid w:val="009A2C15"/>
    <w:rsid w:val="009B6EE0"/>
    <w:rsid w:val="009B76D0"/>
    <w:rsid w:val="00A02E67"/>
    <w:rsid w:val="00A14671"/>
    <w:rsid w:val="00A17032"/>
    <w:rsid w:val="00A20812"/>
    <w:rsid w:val="00A45DEB"/>
    <w:rsid w:val="00A50182"/>
    <w:rsid w:val="00A6358B"/>
    <w:rsid w:val="00A65A3E"/>
    <w:rsid w:val="00A66DE0"/>
    <w:rsid w:val="00A8266F"/>
    <w:rsid w:val="00AC075F"/>
    <w:rsid w:val="00AC3630"/>
    <w:rsid w:val="00AC4F04"/>
    <w:rsid w:val="00AD044A"/>
    <w:rsid w:val="00AE1830"/>
    <w:rsid w:val="00AE55DB"/>
    <w:rsid w:val="00AF1D0A"/>
    <w:rsid w:val="00B10F70"/>
    <w:rsid w:val="00B338BA"/>
    <w:rsid w:val="00B87622"/>
    <w:rsid w:val="00B913FA"/>
    <w:rsid w:val="00B941AD"/>
    <w:rsid w:val="00BA1B90"/>
    <w:rsid w:val="00BA7FE2"/>
    <w:rsid w:val="00BB34BA"/>
    <w:rsid w:val="00BC22CD"/>
    <w:rsid w:val="00BD1AFE"/>
    <w:rsid w:val="00BD31A9"/>
    <w:rsid w:val="00BD4DC2"/>
    <w:rsid w:val="00BE7FA4"/>
    <w:rsid w:val="00BF00D6"/>
    <w:rsid w:val="00C2154F"/>
    <w:rsid w:val="00C4096B"/>
    <w:rsid w:val="00C53E45"/>
    <w:rsid w:val="00C7670C"/>
    <w:rsid w:val="00C77A72"/>
    <w:rsid w:val="00CC587D"/>
    <w:rsid w:val="00CE4542"/>
    <w:rsid w:val="00CE5877"/>
    <w:rsid w:val="00CF32A0"/>
    <w:rsid w:val="00D232AD"/>
    <w:rsid w:val="00D265AD"/>
    <w:rsid w:val="00D40A73"/>
    <w:rsid w:val="00D44B17"/>
    <w:rsid w:val="00D529A0"/>
    <w:rsid w:val="00D569CF"/>
    <w:rsid w:val="00D702FF"/>
    <w:rsid w:val="00D75909"/>
    <w:rsid w:val="00D81830"/>
    <w:rsid w:val="00D95247"/>
    <w:rsid w:val="00DE3A80"/>
    <w:rsid w:val="00E003D0"/>
    <w:rsid w:val="00E03E68"/>
    <w:rsid w:val="00E04ADA"/>
    <w:rsid w:val="00E51693"/>
    <w:rsid w:val="00E600B5"/>
    <w:rsid w:val="00E81DC7"/>
    <w:rsid w:val="00EC364C"/>
    <w:rsid w:val="00ED0A52"/>
    <w:rsid w:val="00EE0C78"/>
    <w:rsid w:val="00F104E5"/>
    <w:rsid w:val="00F11867"/>
    <w:rsid w:val="00F24142"/>
    <w:rsid w:val="00F32DB5"/>
    <w:rsid w:val="00F41435"/>
    <w:rsid w:val="00F4481A"/>
    <w:rsid w:val="00F56505"/>
    <w:rsid w:val="00F574A3"/>
    <w:rsid w:val="00F80528"/>
    <w:rsid w:val="00F846ED"/>
    <w:rsid w:val="00FC5D82"/>
    <w:rsid w:val="00FC6F14"/>
    <w:rsid w:val="00F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4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D04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2">
    <w:name w:val="Tekst treści (2)_"/>
    <w:link w:val="Teksttreci21"/>
    <w:uiPriority w:val="99"/>
    <w:locked/>
    <w:rsid w:val="00AD044A"/>
    <w:rPr>
      <w:rFonts w:ascii="Arial" w:hAnsi="Arial" w:cs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D044A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sz w:val="21"/>
    </w:rPr>
  </w:style>
  <w:style w:type="character" w:customStyle="1" w:styleId="cf01">
    <w:name w:val="cf01"/>
    <w:basedOn w:val="Domylnaczcionkaakapitu"/>
    <w:rsid w:val="006021E6"/>
    <w:rPr>
      <w:rFonts w:ascii="Segoe UI" w:hAnsi="Segoe UI" w:cs="Segoe UI" w:hint="default"/>
      <w:sz w:val="18"/>
      <w:szCs w:val="18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B913FA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Mylnik">
    <w:name w:val="Myślnik"/>
    <w:basedOn w:val="Normalny"/>
    <w:link w:val="MylnikZnak"/>
    <w:qFormat/>
    <w:rsid w:val="00B913FA"/>
    <w:pPr>
      <w:numPr>
        <w:ilvl w:val="3"/>
        <w:numId w:val="30"/>
      </w:numPr>
      <w:spacing w:before="20" w:after="20" w:line="240" w:lineRule="auto"/>
      <w:ind w:left="317" w:hanging="283"/>
    </w:pPr>
    <w:rPr>
      <w:rFonts w:ascii="Frutiger LT Pro 55 Roman" w:eastAsia="Times New Roman" w:hAnsi="Frutiger LT Pro 55 Roman" w:cs="Times New Roman"/>
      <w:szCs w:val="20"/>
      <w:lang w:eastAsia="pl-PL"/>
    </w:rPr>
  </w:style>
  <w:style w:type="character" w:customStyle="1" w:styleId="MylnikZnak">
    <w:name w:val="Myślnik Znak"/>
    <w:basedOn w:val="Domylnaczcionkaakapitu"/>
    <w:link w:val="Mylnik"/>
    <w:rsid w:val="00B913FA"/>
    <w:rPr>
      <w:rFonts w:ascii="Frutiger LT Pro 55 Roman" w:eastAsia="Times New Roman" w:hAnsi="Frutiger LT Pro 55 Roman" w:cs="Times New Roman"/>
      <w:szCs w:val="20"/>
      <w:lang w:eastAsia="pl-PL"/>
    </w:rPr>
  </w:style>
  <w:style w:type="paragraph" w:styleId="Indeks1">
    <w:name w:val="index 1"/>
    <w:basedOn w:val="Normalny"/>
    <w:next w:val="Normalny"/>
    <w:semiHidden/>
    <w:rsid w:val="00071B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agwek1"/>
    <w:next w:val="Normalny"/>
    <w:link w:val="TytuZnak"/>
    <w:uiPriority w:val="10"/>
    <w:qFormat/>
    <w:rsid w:val="00071B44"/>
    <w:pPr>
      <w:keepLines w:val="0"/>
      <w:spacing w:before="120" w:line="240" w:lineRule="auto"/>
    </w:pPr>
    <w:rPr>
      <w:rFonts w:ascii="Arial" w:eastAsia="Times New Roman" w:hAnsi="Arial" w:cs="Arial"/>
      <w:b/>
      <w:color w:val="auto"/>
      <w:kern w:val="28"/>
      <w:sz w:val="28"/>
      <w:szCs w:val="20"/>
      <w:lang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71B44"/>
    <w:rPr>
      <w:rFonts w:ascii="Arial" w:eastAsia="Times New Roman" w:hAnsi="Arial" w:cs="Arial"/>
      <w:b/>
      <w:kern w:val="28"/>
      <w:sz w:val="28"/>
      <w:szCs w:val="20"/>
      <w:lang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2132"/>
    <w:rPr>
      <w:color w:val="605E5C"/>
      <w:shd w:val="clear" w:color="auto" w:fill="E1DFDD"/>
    </w:rPr>
  </w:style>
  <w:style w:type="paragraph" w:customStyle="1" w:styleId="BlockquoteZnak">
    <w:name w:val="Blockquote Znak"/>
    <w:basedOn w:val="Normalny"/>
    <w:rsid w:val="004058E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A7F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A7F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Jachymek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7C088-E43D-48A0-AB69-4E366462A4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1416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Starczyk Magdalena (TW)</cp:lastModifiedBy>
  <cp:revision>11</cp:revision>
  <cp:lastPrinted>2020-02-05T10:33:00Z</cp:lastPrinted>
  <dcterms:created xsi:type="dcterms:W3CDTF">2024-01-26T10:50:00Z</dcterms:created>
  <dcterms:modified xsi:type="dcterms:W3CDTF">2025-05-27T10:30:00Z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