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552722" w14:textId="77777777" w:rsidR="003002D6" w:rsidRDefault="003002D6" w:rsidP="00960F8E">
      <w:pPr>
        <w:spacing w:after="0" w:line="276" w:lineRule="auto"/>
        <w:jc w:val="both"/>
        <w:rPr>
          <w:rFonts w:ascii="Arial" w:hAnsi="Arial" w:cs="Arial"/>
          <w:b/>
          <w:color w:val="000000"/>
        </w:rPr>
      </w:pPr>
    </w:p>
    <w:p w14:paraId="17CAFE8C" w14:textId="77777777" w:rsidR="00D3678D" w:rsidRDefault="00D3678D" w:rsidP="00E650BA">
      <w:pPr>
        <w:spacing w:after="0" w:line="240" w:lineRule="auto"/>
        <w:ind w:firstLine="708"/>
        <w:jc w:val="center"/>
        <w:rPr>
          <w:rFonts w:ascii="Arial" w:hAnsi="Arial" w:cs="Arial"/>
        </w:rPr>
      </w:pPr>
    </w:p>
    <w:p w14:paraId="2CD076CF" w14:textId="6D5C90B1" w:rsidR="00CD4B05" w:rsidRPr="009B225F" w:rsidRDefault="00D3678D" w:rsidP="00E650BA">
      <w:pPr>
        <w:spacing w:after="0" w:line="240" w:lineRule="auto"/>
        <w:ind w:firstLine="708"/>
        <w:jc w:val="center"/>
        <w:rPr>
          <w:rFonts w:ascii="Arial" w:hAnsi="Arial" w:cs="Arial"/>
          <w:b/>
        </w:rPr>
      </w:pPr>
      <w:r w:rsidRPr="009B225F">
        <w:rPr>
          <w:rFonts w:ascii="Arial" w:hAnsi="Arial" w:cs="Arial"/>
          <w:b/>
        </w:rPr>
        <w:t>W związku z planowanym wszczęciem procedury przetargowej</w:t>
      </w:r>
      <w:r w:rsidR="005611F6" w:rsidRPr="009B225F">
        <w:rPr>
          <w:rFonts w:ascii="Arial" w:hAnsi="Arial" w:cs="Arial"/>
          <w:b/>
        </w:rPr>
        <w:t>,</w:t>
      </w:r>
      <w:r w:rsidR="0091013B" w:rsidRPr="009B225F">
        <w:rPr>
          <w:rFonts w:ascii="Arial" w:hAnsi="Arial" w:cs="Arial"/>
          <w:b/>
        </w:rPr>
        <w:br/>
      </w:r>
      <w:r w:rsidRPr="009B225F">
        <w:rPr>
          <w:rFonts w:ascii="Arial" w:hAnsi="Arial" w:cs="Arial"/>
          <w:b/>
        </w:rPr>
        <w:t xml:space="preserve">a w konsekwencji z koniecznością oszacowania wartości przedmiotu zamówienia </w:t>
      </w:r>
      <w:r w:rsidR="0091013B" w:rsidRPr="009B225F">
        <w:rPr>
          <w:rFonts w:ascii="Arial" w:hAnsi="Arial" w:cs="Arial"/>
          <w:b/>
        </w:rPr>
        <w:br/>
      </w:r>
      <w:r w:rsidRPr="009B225F">
        <w:rPr>
          <w:rFonts w:ascii="Arial" w:hAnsi="Arial" w:cs="Arial"/>
          <w:b/>
          <w:color w:val="000000"/>
        </w:rPr>
        <w:t>TAURON Wytwarzanie S.A</w:t>
      </w:r>
      <w:r w:rsidR="0091013B" w:rsidRPr="009B225F">
        <w:rPr>
          <w:rFonts w:ascii="Arial" w:hAnsi="Arial" w:cs="Arial"/>
          <w:b/>
          <w:color w:val="000000"/>
        </w:rPr>
        <w:t>.</w:t>
      </w:r>
      <w:r w:rsidRPr="009B225F">
        <w:rPr>
          <w:rFonts w:ascii="Arial" w:hAnsi="Arial" w:cs="Arial"/>
          <w:b/>
          <w:color w:val="000000"/>
        </w:rPr>
        <w:t xml:space="preserve"> zaprasza do udziału w badaniu rynku oraz złożenia wstępnej oferty cenowej na wykonanie usługi obejmującej </w:t>
      </w:r>
      <w:r w:rsidR="007D4957" w:rsidRPr="009B225F">
        <w:rPr>
          <w:rFonts w:ascii="Arial" w:hAnsi="Arial" w:cs="Arial"/>
          <w:b/>
          <w:color w:val="000000"/>
        </w:rPr>
        <w:br/>
      </w:r>
      <w:r w:rsidRPr="009B225F">
        <w:rPr>
          <w:rFonts w:ascii="Arial" w:hAnsi="Arial" w:cs="Arial"/>
          <w:b/>
        </w:rPr>
        <w:t>zadanie pn.</w:t>
      </w:r>
      <w:r w:rsidR="004B0988" w:rsidRPr="009B225F">
        <w:rPr>
          <w:rFonts w:ascii="Arial" w:hAnsi="Arial" w:cs="Arial"/>
          <w:b/>
        </w:rPr>
        <w:t xml:space="preserve"> </w:t>
      </w:r>
      <w:r w:rsidRPr="009B225F">
        <w:rPr>
          <w:rFonts w:ascii="Arial" w:hAnsi="Arial" w:cs="Arial"/>
          <w:b/>
        </w:rPr>
        <w:t>:</w:t>
      </w:r>
    </w:p>
    <w:p w14:paraId="19426814" w14:textId="77777777" w:rsidR="009B225F" w:rsidRDefault="009B225F" w:rsidP="00E650BA">
      <w:pPr>
        <w:spacing w:after="0" w:line="240" w:lineRule="auto"/>
        <w:ind w:firstLine="708"/>
        <w:jc w:val="center"/>
        <w:rPr>
          <w:rFonts w:ascii="Arial" w:hAnsi="Arial" w:cs="Arial"/>
          <w:b/>
          <w:color w:val="000000"/>
        </w:rPr>
      </w:pPr>
    </w:p>
    <w:p w14:paraId="15DC6AED" w14:textId="641CD384" w:rsidR="000915C2" w:rsidRPr="009B225F" w:rsidRDefault="00F43628" w:rsidP="00E650BA">
      <w:pPr>
        <w:pStyle w:val="Akapitzlist"/>
        <w:autoSpaceDE w:val="0"/>
        <w:autoSpaceDN w:val="0"/>
        <w:ind w:left="360"/>
        <w:jc w:val="center"/>
        <w:rPr>
          <w:rFonts w:ascii="Arial" w:hAnsi="Arial" w:cs="Arial"/>
          <w:b/>
          <w:bCs/>
          <w:sz w:val="22"/>
          <w:szCs w:val="22"/>
        </w:rPr>
      </w:pPr>
      <w:bookmarkStart w:id="0" w:name="_Hlk175295642"/>
      <w:bookmarkStart w:id="1" w:name="_Hlk216769451"/>
      <w:r w:rsidRPr="009B225F">
        <w:rPr>
          <w:rFonts w:ascii="Arial" w:hAnsi="Arial" w:cs="Arial"/>
          <w:b/>
          <w:bCs/>
          <w:sz w:val="22"/>
          <w:szCs w:val="22"/>
        </w:rPr>
        <w:t xml:space="preserve">Zagospodarowanie gruzu z </w:t>
      </w:r>
      <w:r w:rsidR="00F72153" w:rsidRPr="009B225F">
        <w:rPr>
          <w:rFonts w:ascii="Arial" w:hAnsi="Arial" w:cs="Arial"/>
          <w:b/>
          <w:bCs/>
          <w:sz w:val="22"/>
          <w:szCs w:val="22"/>
        </w:rPr>
        <w:t xml:space="preserve">terenu </w:t>
      </w:r>
      <w:r w:rsidRPr="009B225F">
        <w:rPr>
          <w:rFonts w:ascii="Arial" w:hAnsi="Arial" w:cs="Arial"/>
          <w:b/>
          <w:bCs/>
          <w:sz w:val="22"/>
          <w:szCs w:val="22"/>
        </w:rPr>
        <w:t xml:space="preserve">wyburzonej chłodni kominowej </w:t>
      </w:r>
      <w:r w:rsidR="00454821" w:rsidRPr="009B225F">
        <w:rPr>
          <w:rFonts w:ascii="Arial" w:hAnsi="Arial" w:cs="Arial"/>
          <w:b/>
          <w:bCs/>
          <w:sz w:val="22"/>
          <w:szCs w:val="22"/>
        </w:rPr>
        <w:t xml:space="preserve">nr 3 </w:t>
      </w:r>
      <w:r w:rsidR="000915C2" w:rsidRPr="009B225F">
        <w:rPr>
          <w:rFonts w:ascii="Arial" w:hAnsi="Arial" w:cs="Arial"/>
          <w:b/>
          <w:bCs/>
          <w:sz w:val="22"/>
          <w:szCs w:val="22"/>
        </w:rPr>
        <w:t>w TAURON Wytwarzanie S.A. Oddział Elektrownia Łagisza w</w:t>
      </w:r>
      <w:r w:rsidR="00CA6D09" w:rsidRPr="009B225F">
        <w:rPr>
          <w:rFonts w:ascii="Arial" w:hAnsi="Arial" w:cs="Arial"/>
          <w:b/>
          <w:bCs/>
          <w:sz w:val="22"/>
          <w:szCs w:val="22"/>
        </w:rPr>
        <w:t> </w:t>
      </w:r>
      <w:r w:rsidR="000915C2" w:rsidRPr="009B225F">
        <w:rPr>
          <w:rFonts w:ascii="Arial" w:hAnsi="Arial" w:cs="Arial"/>
          <w:b/>
          <w:bCs/>
          <w:sz w:val="22"/>
          <w:szCs w:val="22"/>
        </w:rPr>
        <w:t>Będzinie</w:t>
      </w:r>
    </w:p>
    <w:bookmarkEnd w:id="0"/>
    <w:p w14:paraId="43FEC137" w14:textId="77777777" w:rsidR="000915C2" w:rsidRDefault="000915C2" w:rsidP="00E650BA">
      <w:pPr>
        <w:spacing w:after="0" w:line="276" w:lineRule="auto"/>
        <w:rPr>
          <w:rFonts w:ascii="Arial" w:hAnsi="Arial" w:cs="Arial"/>
          <w:b/>
          <w:color w:val="000000"/>
        </w:rPr>
      </w:pPr>
    </w:p>
    <w:p w14:paraId="5EC4811A" w14:textId="77777777" w:rsidR="00E650BA" w:rsidRPr="0091013B" w:rsidRDefault="00E650BA" w:rsidP="00E650BA">
      <w:pPr>
        <w:spacing w:after="0" w:line="276" w:lineRule="auto"/>
        <w:rPr>
          <w:rFonts w:ascii="Arial" w:hAnsi="Arial" w:cs="Arial"/>
          <w:b/>
          <w:color w:val="000000"/>
        </w:rPr>
      </w:pPr>
    </w:p>
    <w:bookmarkEnd w:id="1"/>
    <w:p w14:paraId="1F4740E3" w14:textId="474FAE61" w:rsidR="00D3678D" w:rsidRPr="007023CB" w:rsidRDefault="00D3678D" w:rsidP="00C035CF">
      <w:pPr>
        <w:spacing w:after="0" w:line="276" w:lineRule="auto"/>
        <w:ind w:left="1416" w:right="1134" w:firstLine="708"/>
        <w:jc w:val="both"/>
        <w:rPr>
          <w:rFonts w:ascii="Arial" w:hAnsi="Arial" w:cs="Arial"/>
          <w:i/>
          <w:iCs/>
          <w:color w:val="000000"/>
          <w:sz w:val="16"/>
          <w:szCs w:val="16"/>
        </w:rPr>
      </w:pPr>
      <w:r w:rsidRPr="36DB0348">
        <w:rPr>
          <w:rFonts w:ascii="Arial" w:hAnsi="Arial" w:cs="Arial"/>
          <w:i/>
          <w:iCs/>
          <w:color w:val="000000" w:themeColor="text1"/>
          <w:sz w:val="16"/>
          <w:szCs w:val="16"/>
        </w:rPr>
        <w:t xml:space="preserve">     </w:t>
      </w:r>
      <w:r w:rsidR="1E2D6E2F">
        <w:rPr>
          <w:noProof/>
        </w:rPr>
        <w:drawing>
          <wp:inline distT="0" distB="0" distL="0" distR="0" wp14:anchorId="492CB74F" wp14:editId="5C6B59E1">
            <wp:extent cx="4162212" cy="5597386"/>
            <wp:effectExtent l="0" t="0" r="0" b="0"/>
            <wp:docPr id="2128586907" name="Obraz 2128586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rcRect l="454" r="454"/>
                    <a:stretch>
                      <a:fillRect/>
                    </a:stretch>
                  </pic:blipFill>
                  <pic:spPr>
                    <a:xfrm>
                      <a:off x="0" y="0"/>
                      <a:ext cx="4162212" cy="5597386"/>
                    </a:xfrm>
                    <a:prstGeom prst="rect">
                      <a:avLst/>
                    </a:prstGeom>
                  </pic:spPr>
                </pic:pic>
              </a:graphicData>
            </a:graphic>
          </wp:inline>
        </w:drawing>
      </w:r>
    </w:p>
    <w:p w14:paraId="0B90F925" w14:textId="7B382D71" w:rsidR="005101B0" w:rsidRPr="007F0EC4" w:rsidRDefault="004B0988" w:rsidP="00D3678D">
      <w:pPr>
        <w:spacing w:after="0" w:line="276" w:lineRule="auto"/>
        <w:ind w:left="2124" w:firstLine="708"/>
        <w:jc w:val="both"/>
        <w:rPr>
          <w:rFonts w:ascii="Arial" w:hAnsi="Arial" w:cs="Arial"/>
          <w:i/>
          <w:color w:val="000000"/>
          <w:sz w:val="20"/>
          <w:szCs w:val="20"/>
        </w:rPr>
      </w:pPr>
      <w:r w:rsidRPr="007F0EC4">
        <w:rPr>
          <w:rFonts w:ascii="Arial" w:hAnsi="Arial" w:cs="Arial"/>
          <w:i/>
          <w:color w:val="000000"/>
          <w:sz w:val="20"/>
          <w:szCs w:val="20"/>
        </w:rPr>
        <w:t>Foto. Teren po wyburzonej chłodni kominowej nr 3</w:t>
      </w:r>
    </w:p>
    <w:p w14:paraId="7B35DCFA" w14:textId="77777777" w:rsidR="00C035CF" w:rsidRDefault="00C035CF" w:rsidP="001F35DD">
      <w:pPr>
        <w:pStyle w:val="Akapitzlist"/>
        <w:autoSpaceDE w:val="0"/>
        <w:autoSpaceDN w:val="0"/>
        <w:adjustRightInd w:val="0"/>
        <w:spacing w:line="276" w:lineRule="auto"/>
        <w:ind w:left="360"/>
        <w:jc w:val="both"/>
        <w:rPr>
          <w:rFonts w:ascii="Arial" w:hAnsi="Arial" w:cs="Arial"/>
          <w:sz w:val="22"/>
          <w:szCs w:val="22"/>
        </w:rPr>
      </w:pPr>
    </w:p>
    <w:p w14:paraId="02A1A5A5" w14:textId="77777777" w:rsidR="00807E8F" w:rsidRDefault="00807E8F" w:rsidP="00807E8F">
      <w:pPr>
        <w:pStyle w:val="Akapitzlist"/>
        <w:autoSpaceDE w:val="0"/>
        <w:autoSpaceDN w:val="0"/>
        <w:adjustRightInd w:val="0"/>
        <w:ind w:left="360"/>
        <w:jc w:val="both"/>
        <w:rPr>
          <w:rFonts w:ascii="Arial" w:hAnsi="Arial" w:cs="Arial"/>
          <w:sz w:val="22"/>
          <w:szCs w:val="22"/>
        </w:rPr>
      </w:pPr>
    </w:p>
    <w:p w14:paraId="0AE3A66D" w14:textId="77777777" w:rsidR="00807E8F" w:rsidRDefault="00807E8F" w:rsidP="00807E8F">
      <w:pPr>
        <w:pStyle w:val="Akapitzlist"/>
        <w:autoSpaceDE w:val="0"/>
        <w:autoSpaceDN w:val="0"/>
        <w:adjustRightInd w:val="0"/>
        <w:ind w:left="360"/>
        <w:jc w:val="both"/>
        <w:rPr>
          <w:rFonts w:ascii="Arial" w:hAnsi="Arial" w:cs="Arial"/>
          <w:sz w:val="22"/>
          <w:szCs w:val="22"/>
        </w:rPr>
      </w:pPr>
    </w:p>
    <w:p w14:paraId="69A8A7E0" w14:textId="02C7300D" w:rsidR="001F35DD" w:rsidRDefault="005101B0" w:rsidP="00807E8F">
      <w:pPr>
        <w:pStyle w:val="Akapitzlist"/>
        <w:autoSpaceDE w:val="0"/>
        <w:autoSpaceDN w:val="0"/>
        <w:adjustRightInd w:val="0"/>
        <w:ind w:left="360"/>
        <w:jc w:val="both"/>
        <w:rPr>
          <w:rFonts w:ascii="Arial" w:hAnsi="Arial" w:cs="Arial"/>
          <w:sz w:val="22"/>
          <w:szCs w:val="22"/>
        </w:rPr>
      </w:pPr>
      <w:r w:rsidRPr="7B3D0FEC">
        <w:rPr>
          <w:rFonts w:ascii="Arial" w:hAnsi="Arial" w:cs="Arial"/>
          <w:sz w:val="22"/>
          <w:szCs w:val="22"/>
        </w:rPr>
        <w:t>Zamawiający oczekuje kompleksowej realizacji usługi</w:t>
      </w:r>
      <w:r w:rsidR="185D9A76" w:rsidRPr="7B3D0FEC">
        <w:rPr>
          <w:rFonts w:ascii="Arial" w:hAnsi="Arial" w:cs="Arial"/>
          <w:sz w:val="22"/>
          <w:szCs w:val="22"/>
        </w:rPr>
        <w:t xml:space="preserve"> </w:t>
      </w:r>
      <w:r w:rsidR="00A04CEA" w:rsidRPr="7B3D0FEC">
        <w:rPr>
          <w:rFonts w:ascii="Arial" w:hAnsi="Arial" w:cs="Arial"/>
          <w:sz w:val="22"/>
          <w:szCs w:val="22"/>
        </w:rPr>
        <w:t>wraz z</w:t>
      </w:r>
      <w:r w:rsidR="00F542D1" w:rsidRPr="7B3D0FEC">
        <w:rPr>
          <w:rFonts w:ascii="Arial" w:hAnsi="Arial" w:cs="Arial"/>
          <w:sz w:val="22"/>
          <w:szCs w:val="22"/>
        </w:rPr>
        <w:t xml:space="preserve"> zagospodarowaniem odpadów</w:t>
      </w:r>
      <w:r w:rsidR="00A04CEA" w:rsidRPr="7B3D0FEC">
        <w:rPr>
          <w:rFonts w:ascii="Arial" w:hAnsi="Arial" w:cs="Arial"/>
          <w:sz w:val="22"/>
          <w:szCs w:val="22"/>
        </w:rPr>
        <w:t xml:space="preserve"> pochodzących z tej rozbiórki</w:t>
      </w:r>
      <w:r w:rsidR="007B5615">
        <w:rPr>
          <w:rFonts w:ascii="Arial" w:hAnsi="Arial" w:cs="Arial"/>
          <w:sz w:val="22"/>
          <w:szCs w:val="22"/>
        </w:rPr>
        <w:t>.</w:t>
      </w:r>
    </w:p>
    <w:p w14:paraId="53B2A827" w14:textId="1727633C" w:rsidR="005101B0" w:rsidRPr="00CD4B05" w:rsidRDefault="005101B0" w:rsidP="36DB0348">
      <w:pPr>
        <w:pStyle w:val="Akapitzlist"/>
        <w:autoSpaceDE w:val="0"/>
        <w:autoSpaceDN w:val="0"/>
        <w:spacing w:line="276" w:lineRule="auto"/>
        <w:ind w:left="360"/>
        <w:rPr>
          <w:rFonts w:ascii="Arial" w:hAnsi="Arial" w:cs="Arial"/>
          <w:i/>
          <w:iCs/>
          <w:sz w:val="22"/>
          <w:szCs w:val="22"/>
        </w:rPr>
      </w:pPr>
    </w:p>
    <w:p w14:paraId="07E9C45A" w14:textId="77777777" w:rsidR="00D3678D" w:rsidRDefault="00D3678D" w:rsidP="00960F8E">
      <w:pPr>
        <w:spacing w:after="0" w:line="276" w:lineRule="auto"/>
        <w:ind w:firstLine="708"/>
        <w:jc w:val="both"/>
        <w:rPr>
          <w:rFonts w:ascii="Arial" w:hAnsi="Arial" w:cs="Arial"/>
          <w:color w:val="000000"/>
        </w:rPr>
      </w:pPr>
    </w:p>
    <w:p w14:paraId="50D3E107" w14:textId="77777777" w:rsidR="00100473" w:rsidRDefault="00100473" w:rsidP="00D3678D">
      <w:pPr>
        <w:spacing w:after="0" w:line="276" w:lineRule="auto"/>
        <w:jc w:val="both"/>
        <w:rPr>
          <w:rFonts w:ascii="Arial" w:hAnsi="Arial" w:cs="Arial"/>
        </w:rPr>
      </w:pPr>
    </w:p>
    <w:p w14:paraId="2E1E5E8E" w14:textId="40EB5827" w:rsidR="00D3678D" w:rsidRPr="0091013B" w:rsidRDefault="00D3678D" w:rsidP="00E650BA">
      <w:pPr>
        <w:spacing w:after="0" w:line="240" w:lineRule="auto"/>
        <w:jc w:val="both"/>
        <w:rPr>
          <w:rFonts w:ascii="Arial" w:hAnsi="Arial" w:cs="Arial"/>
        </w:rPr>
      </w:pPr>
      <w:r w:rsidRPr="0091013B">
        <w:rPr>
          <w:rFonts w:ascii="Arial" w:hAnsi="Arial" w:cs="Arial"/>
        </w:rPr>
        <w:t xml:space="preserve">Celem badania jest uzyskanie </w:t>
      </w:r>
      <w:r w:rsidRPr="0091013B">
        <w:rPr>
          <w:rFonts w:ascii="Arial" w:hAnsi="Arial" w:cs="Arial"/>
          <w:shd w:val="clear" w:color="auto" w:fill="FFFFFF"/>
        </w:rPr>
        <w:t>przez TAURON Wytwarzanie SA</w:t>
      </w:r>
      <w:r w:rsidRPr="0091013B">
        <w:rPr>
          <w:rFonts w:ascii="Arial" w:hAnsi="Arial" w:cs="Arial"/>
        </w:rPr>
        <w:t xml:space="preserve"> informacji o rynku Wykonawców, którzy spełniają oczekiwane przez Zamawiającego wymagania dotyczące realizacji planowanego zamówienia i są zainteresowani przystąpieniem do postępowania i realizacji usług objętych badaniem rynku,</w:t>
      </w:r>
      <w:r w:rsidR="00266FF3">
        <w:rPr>
          <w:rFonts w:ascii="Arial" w:hAnsi="Arial" w:cs="Arial"/>
        </w:rPr>
        <w:t xml:space="preserve"> </w:t>
      </w:r>
      <w:r w:rsidRPr="0091013B">
        <w:rPr>
          <w:rFonts w:ascii="Arial" w:hAnsi="Arial" w:cs="Arial"/>
        </w:rPr>
        <w:t xml:space="preserve"> w szczególności: </w:t>
      </w:r>
    </w:p>
    <w:p w14:paraId="5E1E275B" w14:textId="77777777" w:rsidR="00D3678D" w:rsidRPr="0091013B" w:rsidRDefault="00D3678D" w:rsidP="00E650BA">
      <w:pPr>
        <w:autoSpaceDE w:val="0"/>
        <w:autoSpaceDN w:val="0"/>
        <w:adjustRightInd w:val="0"/>
        <w:spacing w:before="120" w:after="120" w:line="240" w:lineRule="auto"/>
        <w:ind w:left="705" w:hanging="705"/>
        <w:jc w:val="both"/>
        <w:rPr>
          <w:rFonts w:ascii="Arial" w:hAnsi="Arial" w:cs="Arial"/>
        </w:rPr>
      </w:pPr>
      <w:r w:rsidRPr="0091013B">
        <w:rPr>
          <w:rFonts w:ascii="Arial" w:hAnsi="Arial" w:cs="Arial"/>
        </w:rPr>
        <w:t>-</w:t>
      </w:r>
      <w:r w:rsidRPr="0091013B">
        <w:rPr>
          <w:rFonts w:ascii="Arial" w:hAnsi="Arial" w:cs="Arial"/>
        </w:rPr>
        <w:tab/>
      </w:r>
      <w:r w:rsidR="0091013B">
        <w:rPr>
          <w:rFonts w:ascii="Arial" w:hAnsi="Arial" w:cs="Arial"/>
        </w:rPr>
        <w:t xml:space="preserve">uzyskanie </w:t>
      </w:r>
      <w:r w:rsidRPr="0091013B">
        <w:rPr>
          <w:rFonts w:ascii="Arial" w:hAnsi="Arial" w:cs="Arial"/>
        </w:rPr>
        <w:t xml:space="preserve">informacji o możliwości zrealizowania (wykonania) zamówienia przez potencjalnych Wykonawców, </w:t>
      </w:r>
    </w:p>
    <w:p w14:paraId="45D8A99F" w14:textId="13117923" w:rsidR="00D3678D" w:rsidRPr="0091013B" w:rsidRDefault="00D3678D" w:rsidP="00E650BA">
      <w:pPr>
        <w:autoSpaceDE w:val="0"/>
        <w:autoSpaceDN w:val="0"/>
        <w:adjustRightInd w:val="0"/>
        <w:spacing w:before="120" w:after="120" w:line="240" w:lineRule="auto"/>
        <w:jc w:val="both"/>
        <w:rPr>
          <w:rFonts w:ascii="Arial" w:hAnsi="Arial" w:cs="Arial"/>
        </w:rPr>
      </w:pPr>
      <w:r w:rsidRPr="7B3D0FEC">
        <w:rPr>
          <w:rFonts w:ascii="Arial" w:hAnsi="Arial" w:cs="Arial"/>
        </w:rPr>
        <w:t>-</w:t>
      </w:r>
      <w:r>
        <w:tab/>
      </w:r>
      <w:r w:rsidR="0091013B" w:rsidRPr="7B3D0FEC">
        <w:rPr>
          <w:rFonts w:ascii="Arial" w:hAnsi="Arial" w:cs="Arial"/>
        </w:rPr>
        <w:t xml:space="preserve">uzyskanie </w:t>
      </w:r>
      <w:r w:rsidRPr="7B3D0FEC">
        <w:rPr>
          <w:rFonts w:ascii="Arial" w:hAnsi="Arial" w:cs="Arial"/>
        </w:rPr>
        <w:t>informacj</w:t>
      </w:r>
      <w:r w:rsidR="0091013B" w:rsidRPr="7B3D0FEC">
        <w:rPr>
          <w:rFonts w:ascii="Arial" w:hAnsi="Arial" w:cs="Arial"/>
        </w:rPr>
        <w:t>i</w:t>
      </w:r>
      <w:r w:rsidRPr="7B3D0FEC">
        <w:rPr>
          <w:rFonts w:ascii="Arial" w:hAnsi="Arial" w:cs="Arial"/>
        </w:rPr>
        <w:t xml:space="preserve"> o</w:t>
      </w:r>
      <w:r w:rsidR="00266FF3">
        <w:rPr>
          <w:rFonts w:ascii="Arial" w:hAnsi="Arial" w:cs="Arial"/>
        </w:rPr>
        <w:t xml:space="preserve"> </w:t>
      </w:r>
      <w:r w:rsidRPr="7B3D0FEC">
        <w:rPr>
          <w:rFonts w:ascii="Arial" w:hAnsi="Arial" w:cs="Arial"/>
        </w:rPr>
        <w:t xml:space="preserve">ewentualnych barierach związanych z udziałem w postępowaniu, </w:t>
      </w:r>
    </w:p>
    <w:p w14:paraId="23F01141" w14:textId="77777777" w:rsidR="00D3678D" w:rsidRPr="0091013B" w:rsidRDefault="00D3678D" w:rsidP="00E650BA">
      <w:pPr>
        <w:autoSpaceDE w:val="0"/>
        <w:autoSpaceDN w:val="0"/>
        <w:adjustRightInd w:val="0"/>
        <w:spacing w:before="120" w:after="120" w:line="240" w:lineRule="auto"/>
        <w:jc w:val="both"/>
        <w:rPr>
          <w:rFonts w:ascii="Arial" w:hAnsi="Arial" w:cs="Arial"/>
        </w:rPr>
      </w:pPr>
      <w:r w:rsidRPr="0091013B">
        <w:rPr>
          <w:rFonts w:ascii="Arial" w:hAnsi="Arial" w:cs="Arial"/>
        </w:rPr>
        <w:t xml:space="preserve">- </w:t>
      </w:r>
      <w:r w:rsidRPr="0091013B">
        <w:rPr>
          <w:rFonts w:ascii="Arial" w:hAnsi="Arial" w:cs="Arial"/>
        </w:rPr>
        <w:tab/>
        <w:t xml:space="preserve">pozyskania </w:t>
      </w:r>
      <w:r w:rsidR="0091013B">
        <w:rPr>
          <w:rFonts w:ascii="Arial" w:hAnsi="Arial" w:cs="Arial"/>
        </w:rPr>
        <w:t xml:space="preserve">wstępnej oferty </w:t>
      </w:r>
      <w:r w:rsidRPr="0091013B">
        <w:rPr>
          <w:rFonts w:ascii="Arial" w:hAnsi="Arial" w:cs="Arial"/>
        </w:rPr>
        <w:t>cenowej</w:t>
      </w:r>
      <w:r w:rsidR="0091013B">
        <w:rPr>
          <w:rFonts w:ascii="Arial" w:hAnsi="Arial" w:cs="Arial"/>
        </w:rPr>
        <w:t>.</w:t>
      </w:r>
    </w:p>
    <w:p w14:paraId="4BD2B1F2" w14:textId="77777777" w:rsidR="00D3678D" w:rsidRPr="0091013B" w:rsidRDefault="00D3678D" w:rsidP="00E650BA">
      <w:pPr>
        <w:autoSpaceDE w:val="0"/>
        <w:autoSpaceDN w:val="0"/>
        <w:adjustRightInd w:val="0"/>
        <w:spacing w:after="0" w:line="240" w:lineRule="auto"/>
        <w:jc w:val="both"/>
        <w:rPr>
          <w:rFonts w:ascii="Arial" w:hAnsi="Arial" w:cs="Arial"/>
          <w:b/>
        </w:rPr>
      </w:pPr>
      <w:r w:rsidRPr="0091013B">
        <w:rPr>
          <w:rFonts w:ascii="Arial" w:hAnsi="Arial" w:cs="Arial"/>
        </w:rPr>
        <w:t xml:space="preserve">Podstawą do przedstawienia wyceny/wstępnej oferty cenowej - zgodnie z załączonym Formularzem cenowym - jest </w:t>
      </w:r>
      <w:r w:rsidRPr="0091013B">
        <w:rPr>
          <w:rFonts w:ascii="Arial" w:hAnsi="Arial" w:cs="Arial"/>
          <w:b/>
        </w:rPr>
        <w:t xml:space="preserve">Opis </w:t>
      </w:r>
      <w:r w:rsidR="00DC3009">
        <w:rPr>
          <w:rFonts w:ascii="Arial" w:hAnsi="Arial" w:cs="Arial"/>
          <w:b/>
        </w:rPr>
        <w:t xml:space="preserve">planowanego </w:t>
      </w:r>
      <w:r w:rsidRPr="0091013B">
        <w:rPr>
          <w:rFonts w:ascii="Arial" w:hAnsi="Arial" w:cs="Arial"/>
          <w:b/>
        </w:rPr>
        <w:t>przedmiotu zamówienia.</w:t>
      </w:r>
    </w:p>
    <w:p w14:paraId="6D0167C1" w14:textId="77777777" w:rsidR="00D3678D" w:rsidRPr="0091013B" w:rsidRDefault="00D3678D" w:rsidP="00E650BA">
      <w:pPr>
        <w:autoSpaceDE w:val="0"/>
        <w:autoSpaceDN w:val="0"/>
        <w:adjustRightInd w:val="0"/>
        <w:spacing w:after="0" w:line="240" w:lineRule="auto"/>
        <w:jc w:val="both"/>
        <w:rPr>
          <w:rFonts w:ascii="Arial" w:hAnsi="Arial" w:cs="Arial"/>
          <w:b/>
        </w:rPr>
      </w:pPr>
    </w:p>
    <w:p w14:paraId="27C04FEF" w14:textId="2060E013" w:rsidR="00D3678D" w:rsidRPr="0091013B" w:rsidRDefault="00D3678D" w:rsidP="00E650BA">
      <w:pPr>
        <w:spacing w:after="0" w:line="240" w:lineRule="auto"/>
        <w:jc w:val="both"/>
        <w:rPr>
          <w:rFonts w:ascii="Arial" w:hAnsi="Arial" w:cs="Arial"/>
        </w:rPr>
      </w:pPr>
      <w:r w:rsidRPr="0091013B">
        <w:rPr>
          <w:rFonts w:ascii="Arial" w:hAnsi="Arial" w:cs="Arial"/>
          <w:shd w:val="clear" w:color="auto" w:fill="FFFFFF"/>
        </w:rPr>
        <w:t xml:space="preserve">Informujemy, iż niniejsze postępowanie nie stanowi zaproszenia do składania ofert w rozumieniu art. 66 Kodeksu </w:t>
      </w:r>
      <w:r w:rsidR="00420DCB">
        <w:rPr>
          <w:rFonts w:ascii="Arial" w:hAnsi="Arial" w:cs="Arial"/>
          <w:shd w:val="clear" w:color="auto" w:fill="FFFFFF"/>
        </w:rPr>
        <w:t>C</w:t>
      </w:r>
      <w:r w:rsidR="00420DCB" w:rsidRPr="0091013B">
        <w:rPr>
          <w:rFonts w:ascii="Arial" w:hAnsi="Arial" w:cs="Arial"/>
          <w:shd w:val="clear" w:color="auto" w:fill="FFFFFF"/>
        </w:rPr>
        <w:t>ywilnego</w:t>
      </w:r>
      <w:r w:rsidRPr="0091013B">
        <w:rPr>
          <w:rFonts w:ascii="Arial" w:hAnsi="Arial" w:cs="Arial"/>
          <w:shd w:val="clear" w:color="auto" w:fill="FFFFFF"/>
        </w:rPr>
        <w:t>,</w:t>
      </w:r>
      <w:r w:rsidRPr="0091013B">
        <w:rPr>
          <w:rFonts w:ascii="Arial" w:hAnsi="Arial" w:cs="Arial"/>
          <w:b/>
          <w:bCs/>
          <w:shd w:val="clear" w:color="auto" w:fill="FFFFFF"/>
        </w:rPr>
        <w:t xml:space="preserve"> nie zobowiązuje Zamawiającego do zawarcia umowy, czy też udzielenia zamówienia.</w:t>
      </w:r>
    </w:p>
    <w:p w14:paraId="17C75101" w14:textId="2D435420" w:rsidR="00D3678D" w:rsidRPr="0091013B" w:rsidRDefault="00D3678D" w:rsidP="00E650BA">
      <w:pPr>
        <w:spacing w:after="0" w:line="240" w:lineRule="auto"/>
        <w:jc w:val="both"/>
        <w:rPr>
          <w:rFonts w:ascii="Arial" w:hAnsi="Arial" w:cs="Arial"/>
        </w:rPr>
      </w:pPr>
      <w:r w:rsidRPr="7B3D0FEC">
        <w:rPr>
          <w:rFonts w:ascii="Arial" w:hAnsi="Arial" w:cs="Arial"/>
        </w:rPr>
        <w:t>W przypadku ogłoszenia postępowania o udzielenie Zamówienia, informacja o jego wszczęciu oraz szczegółowy zakres prac, warunki udziału w postępowani</w:t>
      </w:r>
      <w:r w:rsidR="00266FF3">
        <w:rPr>
          <w:rFonts w:ascii="Arial" w:hAnsi="Arial" w:cs="Arial"/>
        </w:rPr>
        <w:t>u</w:t>
      </w:r>
      <w:r w:rsidRPr="7B3D0FEC">
        <w:rPr>
          <w:rFonts w:ascii="Arial" w:hAnsi="Arial" w:cs="Arial"/>
        </w:rPr>
        <w:t xml:space="preserve"> i realizacji Zamówienia zosta</w:t>
      </w:r>
      <w:r w:rsidR="00A45EC9" w:rsidRPr="7B3D0FEC">
        <w:rPr>
          <w:rFonts w:ascii="Arial" w:hAnsi="Arial" w:cs="Arial"/>
        </w:rPr>
        <w:t>ną zamieszczone na Plat</w:t>
      </w:r>
      <w:r w:rsidR="00FC15BC" w:rsidRPr="7B3D0FEC">
        <w:rPr>
          <w:rFonts w:ascii="Arial" w:hAnsi="Arial" w:cs="Arial"/>
        </w:rPr>
        <w:t>fo</w:t>
      </w:r>
      <w:r w:rsidRPr="7B3D0FEC">
        <w:rPr>
          <w:rFonts w:ascii="Arial" w:hAnsi="Arial" w:cs="Arial"/>
        </w:rPr>
        <w:t xml:space="preserve">rmie Zakupowej Grupy TAURON. </w:t>
      </w:r>
    </w:p>
    <w:p w14:paraId="547B4A49" w14:textId="77777777" w:rsidR="00D3678D" w:rsidRPr="0091013B" w:rsidRDefault="00D3678D" w:rsidP="00E650BA">
      <w:pPr>
        <w:spacing w:after="0" w:line="240" w:lineRule="auto"/>
        <w:jc w:val="both"/>
        <w:rPr>
          <w:rFonts w:ascii="Arial" w:hAnsi="Arial" w:cs="Arial"/>
        </w:rPr>
      </w:pPr>
    </w:p>
    <w:p w14:paraId="18DDB1D5" w14:textId="77777777" w:rsidR="00D3678D" w:rsidRPr="00DC3009" w:rsidRDefault="00DC3009" w:rsidP="00E650BA">
      <w:pPr>
        <w:spacing w:after="0" w:line="240" w:lineRule="auto"/>
        <w:rPr>
          <w:rFonts w:ascii="Arial" w:hAnsi="Arial" w:cs="Arial"/>
          <w:b/>
          <w:color w:val="000000"/>
        </w:rPr>
      </w:pPr>
      <w:r w:rsidRPr="00DC3009">
        <w:rPr>
          <w:rFonts w:ascii="Arial" w:hAnsi="Arial" w:cs="Arial"/>
          <w:b/>
          <w:color w:val="000000"/>
        </w:rPr>
        <w:t>Opis Planowanego Przedmiotu Zamówienia</w:t>
      </w:r>
    </w:p>
    <w:p w14:paraId="0BFBEDA8" w14:textId="77777777" w:rsidR="00584B60" w:rsidRPr="00D95247" w:rsidRDefault="00584B60" w:rsidP="00E650BA">
      <w:pPr>
        <w:autoSpaceDE w:val="0"/>
        <w:autoSpaceDN w:val="0"/>
        <w:adjustRightInd w:val="0"/>
        <w:spacing w:after="0" w:line="240" w:lineRule="auto"/>
        <w:rPr>
          <w:rFonts w:ascii="Arial" w:hAnsi="Arial" w:cs="Arial"/>
        </w:rPr>
      </w:pPr>
    </w:p>
    <w:p w14:paraId="51C05833" w14:textId="42B78ABD" w:rsidR="008D2DA2" w:rsidRPr="00C635E3" w:rsidRDefault="00584B60" w:rsidP="00C635E3">
      <w:pPr>
        <w:pStyle w:val="Akapitzlist"/>
        <w:numPr>
          <w:ilvl w:val="0"/>
          <w:numId w:val="5"/>
        </w:numPr>
        <w:autoSpaceDE w:val="0"/>
        <w:autoSpaceDN w:val="0"/>
        <w:adjustRightInd w:val="0"/>
        <w:rPr>
          <w:rFonts w:ascii="Arial" w:hAnsi="Arial" w:cs="Arial"/>
          <w:sz w:val="22"/>
          <w:szCs w:val="22"/>
        </w:rPr>
      </w:pPr>
      <w:r w:rsidRPr="00C635E3">
        <w:rPr>
          <w:rFonts w:ascii="Arial" w:hAnsi="Arial" w:cs="Arial"/>
          <w:sz w:val="22"/>
          <w:szCs w:val="22"/>
        </w:rPr>
        <w:t>Główny zakres planowanych prac</w:t>
      </w:r>
      <w:r w:rsidR="00F668D2" w:rsidRPr="00C635E3">
        <w:rPr>
          <w:rFonts w:ascii="Arial" w:hAnsi="Arial" w:cs="Arial"/>
          <w:sz w:val="22"/>
          <w:szCs w:val="22"/>
        </w:rPr>
        <w:t xml:space="preserve"> polega na </w:t>
      </w:r>
      <w:r w:rsidR="00D47D4C" w:rsidRPr="00C635E3">
        <w:rPr>
          <w:rFonts w:ascii="Arial" w:hAnsi="Arial" w:cs="Arial"/>
          <w:sz w:val="22"/>
          <w:szCs w:val="22"/>
        </w:rPr>
        <w:t>usunięci</w:t>
      </w:r>
      <w:r w:rsidR="3C738A1A" w:rsidRPr="00C635E3">
        <w:rPr>
          <w:rFonts w:ascii="Arial" w:hAnsi="Arial" w:cs="Arial"/>
          <w:sz w:val="22"/>
          <w:szCs w:val="22"/>
        </w:rPr>
        <w:t>u</w:t>
      </w:r>
      <w:r w:rsidR="00D47D4C" w:rsidRPr="00C635E3">
        <w:rPr>
          <w:rFonts w:ascii="Arial" w:hAnsi="Arial" w:cs="Arial"/>
          <w:sz w:val="22"/>
          <w:szCs w:val="22"/>
        </w:rPr>
        <w:t xml:space="preserve"> gruzu </w:t>
      </w:r>
      <w:r w:rsidR="00E15F1E" w:rsidRPr="00C635E3">
        <w:rPr>
          <w:rFonts w:ascii="Arial" w:hAnsi="Arial" w:cs="Arial"/>
          <w:sz w:val="22"/>
          <w:szCs w:val="22"/>
        </w:rPr>
        <w:t xml:space="preserve">z terenu </w:t>
      </w:r>
      <w:r w:rsidR="6A6E1764" w:rsidRPr="00C635E3">
        <w:rPr>
          <w:rFonts w:ascii="Arial" w:hAnsi="Arial" w:cs="Arial"/>
          <w:sz w:val="22"/>
          <w:szCs w:val="22"/>
        </w:rPr>
        <w:t xml:space="preserve">chłodni kominowej </w:t>
      </w:r>
      <w:r w:rsidR="5489BA48" w:rsidRPr="00C635E3">
        <w:rPr>
          <w:rFonts w:ascii="Arial" w:hAnsi="Arial" w:cs="Arial"/>
          <w:sz w:val="22"/>
          <w:szCs w:val="22"/>
        </w:rPr>
        <w:t>oraz demontażu</w:t>
      </w:r>
      <w:r w:rsidR="3F7BA458" w:rsidRPr="00C635E3">
        <w:rPr>
          <w:rFonts w:ascii="Arial" w:hAnsi="Arial" w:cs="Arial"/>
          <w:sz w:val="22"/>
          <w:szCs w:val="22"/>
        </w:rPr>
        <w:t xml:space="preserve"> jej</w:t>
      </w:r>
      <w:r w:rsidR="5489BA48" w:rsidRPr="00C635E3">
        <w:rPr>
          <w:rFonts w:ascii="Arial" w:hAnsi="Arial" w:cs="Arial"/>
          <w:sz w:val="22"/>
          <w:szCs w:val="22"/>
        </w:rPr>
        <w:t xml:space="preserve"> </w:t>
      </w:r>
      <w:r w:rsidR="4FF2D6D1" w:rsidRPr="00C635E3">
        <w:rPr>
          <w:rFonts w:ascii="Arial" w:hAnsi="Arial" w:cs="Arial"/>
          <w:sz w:val="22"/>
          <w:szCs w:val="22"/>
        </w:rPr>
        <w:t xml:space="preserve">części podziemnej </w:t>
      </w:r>
      <w:r w:rsidR="00F542D1" w:rsidRPr="00C635E3">
        <w:rPr>
          <w:rFonts w:ascii="Arial" w:hAnsi="Arial" w:cs="Arial"/>
          <w:sz w:val="22"/>
          <w:szCs w:val="22"/>
        </w:rPr>
        <w:t xml:space="preserve">wraz z zagospodarowaniem </w:t>
      </w:r>
      <w:r w:rsidR="00F72153" w:rsidRPr="00C635E3">
        <w:rPr>
          <w:rFonts w:ascii="Arial" w:hAnsi="Arial" w:cs="Arial"/>
          <w:sz w:val="22"/>
          <w:szCs w:val="22"/>
        </w:rPr>
        <w:t>gruzu/żelbetu zalegającego w miejscu byłej chłodni kominowej nr 3</w:t>
      </w:r>
      <w:r w:rsidR="00D47D4C" w:rsidRPr="00C635E3">
        <w:rPr>
          <w:rFonts w:ascii="Arial" w:hAnsi="Arial" w:cs="Arial"/>
          <w:sz w:val="22"/>
          <w:szCs w:val="22"/>
        </w:rPr>
        <w:t>.</w:t>
      </w:r>
      <w:r w:rsidR="008D2DA2" w:rsidRPr="00C635E3">
        <w:rPr>
          <w:rFonts w:ascii="Arial" w:hAnsi="Arial" w:cs="Arial"/>
          <w:sz w:val="22"/>
          <w:szCs w:val="22"/>
        </w:rPr>
        <w:t xml:space="preserve"> </w:t>
      </w:r>
    </w:p>
    <w:p w14:paraId="70DC1C2D" w14:textId="77777777" w:rsidR="00C635E3" w:rsidRPr="00C635E3" w:rsidRDefault="00C635E3" w:rsidP="00C635E3">
      <w:pPr>
        <w:pStyle w:val="Akapitzlist"/>
        <w:autoSpaceDE w:val="0"/>
        <w:autoSpaceDN w:val="0"/>
        <w:adjustRightInd w:val="0"/>
        <w:ind w:left="360"/>
        <w:rPr>
          <w:rFonts w:ascii="Arial" w:hAnsi="Arial" w:cs="Arial"/>
          <w:sz w:val="22"/>
          <w:szCs w:val="22"/>
        </w:rPr>
      </w:pPr>
    </w:p>
    <w:p w14:paraId="5C260105" w14:textId="47BD1B85" w:rsidR="00E650BA" w:rsidRPr="0032455E" w:rsidRDefault="00773D9C" w:rsidP="0032455E">
      <w:pPr>
        <w:autoSpaceDE w:val="0"/>
        <w:autoSpaceDN w:val="0"/>
        <w:adjustRightInd w:val="0"/>
        <w:spacing w:line="240" w:lineRule="auto"/>
        <w:rPr>
          <w:rFonts w:ascii="Arial" w:hAnsi="Arial" w:cs="Arial"/>
        </w:rPr>
      </w:pPr>
      <w:r w:rsidRPr="000D4F9E">
        <w:rPr>
          <w:rFonts w:ascii="Arial" w:hAnsi="Arial" w:cs="Arial"/>
        </w:rPr>
        <w:t xml:space="preserve">Zamawiający przewiduje </w:t>
      </w:r>
      <w:r w:rsidR="000B151B">
        <w:rPr>
          <w:rFonts w:ascii="Arial" w:hAnsi="Arial" w:cs="Arial"/>
        </w:rPr>
        <w:t>3</w:t>
      </w:r>
      <w:r w:rsidRPr="000D4F9E">
        <w:rPr>
          <w:rFonts w:ascii="Arial" w:hAnsi="Arial" w:cs="Arial"/>
        </w:rPr>
        <w:t xml:space="preserve"> warianty wykonania powyższego zadania, przy czym ostateczny wariant zostanie wybrany po analizie zebranych ofert.</w:t>
      </w:r>
    </w:p>
    <w:p w14:paraId="0F4B1DE9" w14:textId="044813A3" w:rsidR="0064757E" w:rsidRPr="0064757E" w:rsidRDefault="0064757E" w:rsidP="00E650BA">
      <w:pPr>
        <w:spacing w:line="240" w:lineRule="auto"/>
        <w:jc w:val="both"/>
        <w:rPr>
          <w:rFonts w:ascii="Arial" w:eastAsia="Aptos" w:hAnsi="Arial" w:cs="Arial"/>
          <w:b/>
          <w:bCs/>
        </w:rPr>
      </w:pPr>
      <w:r w:rsidRPr="0064757E">
        <w:rPr>
          <w:rFonts w:ascii="Arial" w:eastAsia="Aptos" w:hAnsi="Arial" w:cs="Arial"/>
          <w:b/>
          <w:bCs/>
        </w:rPr>
        <w:t>Wariant 1</w:t>
      </w:r>
    </w:p>
    <w:p w14:paraId="133A9CC3" w14:textId="1603FF5D" w:rsidR="0064757E" w:rsidRPr="000D425D" w:rsidRDefault="0064757E" w:rsidP="000D425D">
      <w:pPr>
        <w:numPr>
          <w:ilvl w:val="0"/>
          <w:numId w:val="19"/>
        </w:numPr>
        <w:spacing w:after="0" w:line="240" w:lineRule="auto"/>
        <w:jc w:val="both"/>
        <w:rPr>
          <w:rFonts w:ascii="Arial" w:eastAsia="Aptos" w:hAnsi="Arial" w:cs="Arial"/>
        </w:rPr>
      </w:pPr>
      <w:r w:rsidRPr="0064757E">
        <w:rPr>
          <w:rFonts w:ascii="Arial" w:eastAsia="Aptos" w:hAnsi="Arial" w:cs="Arial"/>
        </w:rPr>
        <w:t>Demontaż części podziemnej chłodni (podbudowa fundamenty, płyta misy, ściana misy)</w:t>
      </w:r>
      <w:r w:rsidR="004D73EF">
        <w:rPr>
          <w:rFonts w:ascii="Arial" w:eastAsia="Aptos" w:hAnsi="Arial" w:cs="Arial"/>
        </w:rPr>
        <w:t>, po wcześniejszym usunięciu wyburzonego płaszcza chłodni zalegającej na podziemnej części.</w:t>
      </w:r>
    </w:p>
    <w:p w14:paraId="4A9C9937" w14:textId="58BF1D7F" w:rsidR="0064757E" w:rsidRPr="0064757E" w:rsidRDefault="0064757E" w:rsidP="00E650BA">
      <w:pPr>
        <w:numPr>
          <w:ilvl w:val="0"/>
          <w:numId w:val="19"/>
        </w:numPr>
        <w:spacing w:after="0" w:line="240" w:lineRule="auto"/>
        <w:jc w:val="both"/>
        <w:rPr>
          <w:rFonts w:ascii="Arial" w:eastAsia="Aptos" w:hAnsi="Arial" w:cs="Arial"/>
        </w:rPr>
      </w:pPr>
      <w:r w:rsidRPr="0064757E">
        <w:rPr>
          <w:rFonts w:ascii="Arial" w:eastAsia="Aptos" w:hAnsi="Arial" w:cs="Arial"/>
        </w:rPr>
        <w:t xml:space="preserve">Odbiór </w:t>
      </w:r>
      <w:r w:rsidR="00CF3D04" w:rsidRPr="0064757E">
        <w:rPr>
          <w:rFonts w:ascii="Arial" w:eastAsia="Aptos" w:hAnsi="Arial" w:cs="Arial"/>
        </w:rPr>
        <w:t xml:space="preserve">przez Wykonawcę </w:t>
      </w:r>
      <w:r w:rsidRPr="0064757E">
        <w:rPr>
          <w:rFonts w:ascii="Arial" w:eastAsia="Aptos" w:hAnsi="Arial" w:cs="Arial"/>
        </w:rPr>
        <w:t>odpadów z grupy 17 (zgodnie z katalogiem odpadów) w postaci gruzu z niewyseparowanym zbrojeniem (gruz wraz ze zbrojeniem własnością Wykonawcy) .</w:t>
      </w:r>
    </w:p>
    <w:p w14:paraId="74AEAB8B" w14:textId="68DB3478" w:rsidR="0064757E" w:rsidRPr="0064757E" w:rsidRDefault="0064757E" w:rsidP="00E650BA">
      <w:pPr>
        <w:numPr>
          <w:ilvl w:val="0"/>
          <w:numId w:val="19"/>
        </w:numPr>
        <w:spacing w:after="0" w:line="240" w:lineRule="auto"/>
        <w:jc w:val="both"/>
        <w:rPr>
          <w:rFonts w:ascii="Arial" w:eastAsia="Aptos" w:hAnsi="Arial" w:cs="Arial"/>
        </w:rPr>
      </w:pPr>
      <w:r w:rsidRPr="0064757E">
        <w:rPr>
          <w:rFonts w:ascii="Arial" w:eastAsia="Aptos" w:hAnsi="Arial" w:cs="Arial"/>
        </w:rPr>
        <w:t>Niwelacja miejsca po wyburzonej chłodni kominowej materiałem nie będącym odpadem</w:t>
      </w:r>
      <w:r w:rsidR="00F61744" w:rsidRPr="0032455E">
        <w:rPr>
          <w:rFonts w:ascii="Arial" w:eastAsia="Aptos" w:hAnsi="Arial" w:cs="Arial"/>
        </w:rPr>
        <w:t xml:space="preserve"> i gruzem z chłodni kominowej</w:t>
      </w:r>
      <w:r w:rsidRPr="0064757E">
        <w:rPr>
          <w:rFonts w:ascii="Arial" w:eastAsia="Aptos" w:hAnsi="Arial" w:cs="Arial"/>
        </w:rPr>
        <w:t xml:space="preserve"> (ok 13 000 m</w:t>
      </w:r>
      <w:r w:rsidRPr="0064757E">
        <w:rPr>
          <w:rFonts w:ascii="Arial" w:eastAsia="Aptos" w:hAnsi="Arial" w:cs="Arial"/>
          <w:vertAlign w:val="superscript"/>
        </w:rPr>
        <w:t>3</w:t>
      </w:r>
      <w:r w:rsidRPr="0064757E">
        <w:rPr>
          <w:rFonts w:ascii="Arial" w:eastAsia="Aptos" w:hAnsi="Arial" w:cs="Arial"/>
        </w:rPr>
        <w:t>).</w:t>
      </w:r>
    </w:p>
    <w:p w14:paraId="0ADDC7C1" w14:textId="77777777" w:rsidR="003B5A8D" w:rsidRPr="0064757E" w:rsidRDefault="003B5A8D" w:rsidP="0064757E">
      <w:pPr>
        <w:jc w:val="both"/>
        <w:rPr>
          <w:rFonts w:ascii="Arial" w:eastAsia="Aptos" w:hAnsi="Arial" w:cs="Arial"/>
          <w:b/>
          <w:bCs/>
        </w:rPr>
      </w:pPr>
    </w:p>
    <w:p w14:paraId="7BF2EDB2" w14:textId="77777777" w:rsidR="0064757E" w:rsidRPr="0064757E" w:rsidRDefault="0064757E" w:rsidP="00E650BA">
      <w:pPr>
        <w:spacing w:line="240" w:lineRule="auto"/>
        <w:jc w:val="both"/>
        <w:rPr>
          <w:rFonts w:ascii="Arial" w:eastAsia="Aptos" w:hAnsi="Arial" w:cs="Arial"/>
          <w:b/>
          <w:bCs/>
        </w:rPr>
      </w:pPr>
      <w:bookmarkStart w:id="2" w:name="_Hlk221011349"/>
      <w:r w:rsidRPr="0064757E">
        <w:rPr>
          <w:rFonts w:ascii="Arial" w:eastAsia="Aptos" w:hAnsi="Arial" w:cs="Arial"/>
          <w:b/>
          <w:bCs/>
        </w:rPr>
        <w:t>Wariant 2</w:t>
      </w:r>
    </w:p>
    <w:p w14:paraId="5A086511" w14:textId="3DD78264" w:rsidR="0064757E" w:rsidRPr="007E1A5B" w:rsidRDefault="0064757E" w:rsidP="00E650BA">
      <w:pPr>
        <w:numPr>
          <w:ilvl w:val="0"/>
          <w:numId w:val="27"/>
        </w:numPr>
        <w:spacing w:after="0" w:line="240" w:lineRule="auto"/>
        <w:jc w:val="both"/>
        <w:rPr>
          <w:rFonts w:ascii="Arial" w:eastAsia="Aptos" w:hAnsi="Arial" w:cs="Arial"/>
        </w:rPr>
      </w:pPr>
      <w:r w:rsidRPr="0064757E">
        <w:rPr>
          <w:rFonts w:ascii="Arial" w:eastAsia="Aptos" w:hAnsi="Arial" w:cs="Arial"/>
        </w:rPr>
        <w:t xml:space="preserve">Przekruszenie żelbetu z płaszcza </w:t>
      </w:r>
      <w:r w:rsidRPr="007E1A5B">
        <w:rPr>
          <w:rFonts w:ascii="Arial" w:eastAsia="Aptos" w:hAnsi="Arial" w:cs="Arial"/>
        </w:rPr>
        <w:t>chłodni</w:t>
      </w:r>
      <w:r w:rsidR="007E1A5B" w:rsidRPr="007E1A5B">
        <w:rPr>
          <w:rFonts w:ascii="Arial" w:hAnsi="Arial" w:cs="Arial"/>
        </w:rPr>
        <w:t xml:space="preserve"> wraz z wstępnym wyseparowaniem złomu z żelbetu</w:t>
      </w:r>
      <w:r w:rsidRPr="007E1A5B">
        <w:rPr>
          <w:rFonts w:ascii="Arial" w:eastAsia="Aptos" w:hAnsi="Arial" w:cs="Arial"/>
        </w:rPr>
        <w:t xml:space="preserve"> zgodnie z przepisami ustawy o odpadach</w:t>
      </w:r>
      <w:r w:rsidR="000D425D">
        <w:rPr>
          <w:rFonts w:ascii="Arial" w:eastAsia="Aptos" w:hAnsi="Arial" w:cs="Arial"/>
        </w:rPr>
        <w:t xml:space="preserve"> i aktami wykonawczymi do ustawy</w:t>
      </w:r>
      <w:r w:rsidRPr="007E1A5B">
        <w:rPr>
          <w:rFonts w:ascii="Arial" w:eastAsia="Aptos" w:hAnsi="Arial" w:cs="Arial"/>
        </w:rPr>
        <w:t xml:space="preserve">. </w:t>
      </w:r>
    </w:p>
    <w:p w14:paraId="784D9679" w14:textId="56F66E19" w:rsidR="0064757E" w:rsidRPr="000D425D" w:rsidRDefault="0064757E" w:rsidP="000D425D">
      <w:pPr>
        <w:numPr>
          <w:ilvl w:val="0"/>
          <w:numId w:val="27"/>
        </w:numPr>
        <w:spacing w:after="0" w:line="240" w:lineRule="auto"/>
        <w:jc w:val="both"/>
        <w:rPr>
          <w:rFonts w:ascii="Arial" w:eastAsia="Aptos" w:hAnsi="Arial" w:cs="Arial"/>
        </w:rPr>
      </w:pPr>
      <w:r w:rsidRPr="007E1A5B">
        <w:rPr>
          <w:rFonts w:ascii="Arial" w:eastAsia="Aptos" w:hAnsi="Arial" w:cs="Arial"/>
        </w:rPr>
        <w:t>Demontaż części podziemnej chłodni (podbudowa</w:t>
      </w:r>
      <w:r w:rsidRPr="0064757E">
        <w:rPr>
          <w:rFonts w:ascii="Arial" w:eastAsia="Aptos" w:hAnsi="Arial" w:cs="Arial"/>
        </w:rPr>
        <w:t xml:space="preserve"> fundamenty, płyta misy, ściana misy). </w:t>
      </w:r>
      <w:r w:rsidRPr="0064757E">
        <w:rPr>
          <w:rFonts w:ascii="Aptos" w:eastAsia="Aptos" w:hAnsi="Aptos" w:cs="Times New Roman"/>
        </w:rPr>
        <w:t xml:space="preserve"> </w:t>
      </w:r>
      <w:r w:rsidRPr="000D425D">
        <w:rPr>
          <w:rFonts w:ascii="Arial" w:eastAsia="Aptos" w:hAnsi="Arial" w:cs="Arial"/>
        </w:rPr>
        <w:t xml:space="preserve">Przekruszenie na miejscu żelbetu pochodzącego z części podziemnej chłodni zgodnie z przepisami ustawy o odpadach. </w:t>
      </w:r>
    </w:p>
    <w:p w14:paraId="301ABE2A" w14:textId="18BC592E" w:rsidR="000D425D" w:rsidRPr="0064757E" w:rsidRDefault="000D425D" w:rsidP="00E650BA">
      <w:pPr>
        <w:numPr>
          <w:ilvl w:val="0"/>
          <w:numId w:val="27"/>
        </w:numPr>
        <w:spacing w:after="0" w:line="240" w:lineRule="auto"/>
        <w:jc w:val="both"/>
        <w:rPr>
          <w:rFonts w:ascii="Arial" w:eastAsia="Aptos" w:hAnsi="Arial" w:cs="Arial"/>
        </w:rPr>
      </w:pPr>
      <w:r>
        <w:rPr>
          <w:rFonts w:ascii="Arial" w:eastAsia="Aptos" w:hAnsi="Arial" w:cs="Arial"/>
        </w:rPr>
        <w:t>Wyseparowanie złomu z żelbetu.</w:t>
      </w:r>
    </w:p>
    <w:p w14:paraId="1175DEB9" w14:textId="226EB319" w:rsidR="00205DF8" w:rsidRPr="0032455E" w:rsidRDefault="00205DF8" w:rsidP="00205DF8">
      <w:pPr>
        <w:numPr>
          <w:ilvl w:val="0"/>
          <w:numId w:val="27"/>
        </w:numPr>
        <w:spacing w:after="0" w:line="240" w:lineRule="auto"/>
        <w:jc w:val="both"/>
        <w:rPr>
          <w:rFonts w:ascii="Arial" w:eastAsia="Aptos" w:hAnsi="Arial" w:cs="Arial"/>
        </w:rPr>
      </w:pPr>
      <w:r w:rsidRPr="0032455E">
        <w:rPr>
          <w:rFonts w:ascii="Arial" w:hAnsi="Arial" w:cs="Arial"/>
        </w:rPr>
        <w:t>Odbiór odpadów z grupy 17 w postaci gruzu z wyseparowanym zbrojeniem. Złom własnością Zamawiającego. Uzyskany w ten sposób gruz nie może być wykorzystany do niwelacji terenu po chłodni kominowej, a wywieziony przez Wykonawcę z terenu Elektrowni.</w:t>
      </w:r>
    </w:p>
    <w:p w14:paraId="3B08B75D" w14:textId="77777777" w:rsidR="0064757E" w:rsidRPr="0064757E" w:rsidRDefault="0064757E" w:rsidP="00E650BA">
      <w:pPr>
        <w:numPr>
          <w:ilvl w:val="0"/>
          <w:numId w:val="27"/>
        </w:numPr>
        <w:spacing w:after="0" w:line="240" w:lineRule="auto"/>
        <w:jc w:val="both"/>
        <w:rPr>
          <w:rFonts w:ascii="Arial" w:eastAsia="Aptos" w:hAnsi="Arial" w:cs="Arial"/>
        </w:rPr>
      </w:pPr>
      <w:r w:rsidRPr="0064757E">
        <w:rPr>
          <w:rFonts w:ascii="Arial" w:eastAsia="Aptos" w:hAnsi="Arial" w:cs="Arial"/>
        </w:rPr>
        <w:t>Przewóz złomu na terenie Elektrowni ok 1,2 km (łącznie: miejsce oddzielenia zbrojenia – waga – plac magazynowy złomu).</w:t>
      </w:r>
    </w:p>
    <w:p w14:paraId="50F8C565" w14:textId="2870977F" w:rsidR="00BB168F" w:rsidRPr="0032455E" w:rsidRDefault="0064757E" w:rsidP="00E650BA">
      <w:pPr>
        <w:numPr>
          <w:ilvl w:val="0"/>
          <w:numId w:val="27"/>
        </w:numPr>
        <w:spacing w:after="0" w:line="240" w:lineRule="auto"/>
        <w:jc w:val="both"/>
        <w:rPr>
          <w:rFonts w:ascii="Arial" w:eastAsia="Aptos" w:hAnsi="Arial" w:cs="Arial"/>
        </w:rPr>
      </w:pPr>
      <w:r w:rsidRPr="0064757E">
        <w:rPr>
          <w:rFonts w:ascii="Arial" w:eastAsia="Aptos" w:hAnsi="Arial" w:cs="Arial"/>
        </w:rPr>
        <w:t xml:space="preserve">Niwelacja miejsca po wyburzonej chłodni kominowej materiałem nie będącym </w:t>
      </w:r>
      <w:r w:rsidRPr="0032455E">
        <w:rPr>
          <w:rFonts w:ascii="Arial" w:eastAsia="Aptos" w:hAnsi="Arial" w:cs="Arial"/>
        </w:rPr>
        <w:t xml:space="preserve">odpadem </w:t>
      </w:r>
      <w:r w:rsidR="00205DF8" w:rsidRPr="0032455E">
        <w:rPr>
          <w:rFonts w:ascii="Arial" w:eastAsia="Aptos" w:hAnsi="Arial" w:cs="Arial"/>
        </w:rPr>
        <w:t xml:space="preserve">i gruzem z chłodni kominowej </w:t>
      </w:r>
      <w:r w:rsidRPr="0032455E">
        <w:rPr>
          <w:rFonts w:ascii="Arial" w:eastAsia="Aptos" w:hAnsi="Arial" w:cs="Arial"/>
        </w:rPr>
        <w:t>(ok 13 000 m</w:t>
      </w:r>
      <w:r w:rsidRPr="0032455E">
        <w:rPr>
          <w:rFonts w:ascii="Arial" w:eastAsia="Aptos" w:hAnsi="Arial" w:cs="Arial"/>
          <w:vertAlign w:val="superscript"/>
        </w:rPr>
        <w:t>3</w:t>
      </w:r>
      <w:r w:rsidRPr="0032455E">
        <w:rPr>
          <w:rFonts w:ascii="Arial" w:eastAsia="Aptos" w:hAnsi="Arial" w:cs="Arial"/>
        </w:rPr>
        <w:t>).</w:t>
      </w:r>
    </w:p>
    <w:p w14:paraId="72D8676B" w14:textId="77777777" w:rsidR="00876EB7" w:rsidRPr="00830C33" w:rsidRDefault="00876EB7" w:rsidP="00876EB7">
      <w:pPr>
        <w:spacing w:after="0" w:line="240" w:lineRule="auto"/>
        <w:ind w:left="785"/>
        <w:jc w:val="both"/>
        <w:rPr>
          <w:rFonts w:ascii="Arial" w:eastAsia="Aptos" w:hAnsi="Arial" w:cs="Arial"/>
        </w:rPr>
      </w:pPr>
    </w:p>
    <w:bookmarkEnd w:id="2"/>
    <w:p w14:paraId="338D9C5B" w14:textId="0BAC0FBC" w:rsidR="00876EB7" w:rsidRPr="0032455E" w:rsidRDefault="00876EB7" w:rsidP="00876EB7">
      <w:pPr>
        <w:spacing w:line="240" w:lineRule="auto"/>
        <w:jc w:val="both"/>
        <w:rPr>
          <w:rFonts w:ascii="Arial" w:eastAsia="Aptos" w:hAnsi="Arial" w:cs="Arial"/>
          <w:b/>
          <w:bCs/>
        </w:rPr>
      </w:pPr>
      <w:r w:rsidRPr="0032455E">
        <w:rPr>
          <w:rFonts w:ascii="Arial" w:eastAsia="Aptos" w:hAnsi="Arial" w:cs="Arial"/>
          <w:b/>
          <w:bCs/>
        </w:rPr>
        <w:t>Wariant 3</w:t>
      </w:r>
    </w:p>
    <w:p w14:paraId="4D5DE80B" w14:textId="77777777" w:rsidR="00876EB7" w:rsidRPr="0032455E" w:rsidRDefault="00876EB7" w:rsidP="00876EB7">
      <w:pPr>
        <w:numPr>
          <w:ilvl w:val="0"/>
          <w:numId w:val="28"/>
        </w:numPr>
        <w:spacing w:after="0" w:line="240" w:lineRule="auto"/>
        <w:jc w:val="both"/>
        <w:rPr>
          <w:rFonts w:ascii="Arial" w:eastAsia="Aptos" w:hAnsi="Arial" w:cs="Arial"/>
        </w:rPr>
      </w:pPr>
      <w:r w:rsidRPr="0032455E">
        <w:rPr>
          <w:rFonts w:ascii="Arial" w:eastAsia="Aptos" w:hAnsi="Arial" w:cs="Arial"/>
        </w:rPr>
        <w:t>Przekruszenie żelbetu z płaszcza chłodni</w:t>
      </w:r>
      <w:r w:rsidRPr="0032455E">
        <w:rPr>
          <w:rFonts w:ascii="Arial" w:hAnsi="Arial" w:cs="Arial"/>
        </w:rPr>
        <w:t xml:space="preserve"> wraz z wstępnym wyseparowaniem złomu z żelbetu</w:t>
      </w:r>
      <w:r w:rsidRPr="0032455E">
        <w:rPr>
          <w:rFonts w:ascii="Arial" w:eastAsia="Aptos" w:hAnsi="Arial" w:cs="Arial"/>
        </w:rPr>
        <w:t xml:space="preserve"> zgodnie z przepisami ustawy o odpadach i aktami wykonawczymi do ustawy. </w:t>
      </w:r>
    </w:p>
    <w:p w14:paraId="269BD5B3" w14:textId="77777777" w:rsidR="00876EB7" w:rsidRPr="0032455E" w:rsidRDefault="00876EB7" w:rsidP="00876EB7">
      <w:pPr>
        <w:numPr>
          <w:ilvl w:val="0"/>
          <w:numId w:val="28"/>
        </w:numPr>
        <w:spacing w:after="0" w:line="240" w:lineRule="auto"/>
        <w:jc w:val="both"/>
        <w:rPr>
          <w:rFonts w:ascii="Arial" w:eastAsia="Aptos" w:hAnsi="Arial" w:cs="Arial"/>
        </w:rPr>
      </w:pPr>
      <w:r w:rsidRPr="0032455E">
        <w:rPr>
          <w:rFonts w:ascii="Arial" w:eastAsia="Aptos" w:hAnsi="Arial" w:cs="Arial"/>
        </w:rPr>
        <w:t xml:space="preserve">Demontaż części podziemnej chłodni (podbudowa fundamenty, płyta misy, ściana misy). </w:t>
      </w:r>
      <w:r w:rsidRPr="0032455E">
        <w:rPr>
          <w:rFonts w:ascii="Aptos" w:eastAsia="Aptos" w:hAnsi="Aptos" w:cs="Times New Roman"/>
        </w:rPr>
        <w:t xml:space="preserve"> </w:t>
      </w:r>
      <w:r w:rsidRPr="0032455E">
        <w:rPr>
          <w:rFonts w:ascii="Arial" w:eastAsia="Aptos" w:hAnsi="Arial" w:cs="Arial"/>
        </w:rPr>
        <w:t xml:space="preserve">Przekruszenie na miejscu żelbetu pochodzącego z części podziemnej chłodni zgodnie z przepisami ustawy o odpadach. </w:t>
      </w:r>
    </w:p>
    <w:p w14:paraId="2039F7AC" w14:textId="77777777" w:rsidR="00876EB7" w:rsidRPr="0032455E" w:rsidRDefault="00876EB7" w:rsidP="00876EB7">
      <w:pPr>
        <w:numPr>
          <w:ilvl w:val="0"/>
          <w:numId w:val="28"/>
        </w:numPr>
        <w:spacing w:after="0" w:line="240" w:lineRule="auto"/>
        <w:jc w:val="both"/>
        <w:rPr>
          <w:rFonts w:ascii="Arial" w:eastAsia="Aptos" w:hAnsi="Arial" w:cs="Arial"/>
        </w:rPr>
      </w:pPr>
      <w:r w:rsidRPr="0032455E">
        <w:rPr>
          <w:rFonts w:ascii="Arial" w:eastAsia="Aptos" w:hAnsi="Arial" w:cs="Arial"/>
        </w:rPr>
        <w:t>Wyseparowanie złomu z żelbetu.</w:t>
      </w:r>
    </w:p>
    <w:p w14:paraId="0F5AC55C" w14:textId="0520A89E" w:rsidR="005F65EC" w:rsidRPr="0032455E" w:rsidRDefault="005F65EC" w:rsidP="005F65EC">
      <w:pPr>
        <w:numPr>
          <w:ilvl w:val="0"/>
          <w:numId w:val="28"/>
        </w:numPr>
        <w:spacing w:after="0" w:line="240" w:lineRule="auto"/>
        <w:jc w:val="both"/>
        <w:rPr>
          <w:rFonts w:ascii="Arial" w:eastAsia="Aptos" w:hAnsi="Arial" w:cs="Arial"/>
        </w:rPr>
      </w:pPr>
      <w:r w:rsidRPr="0032455E">
        <w:rPr>
          <w:rFonts w:ascii="Arial" w:eastAsia="Aptos" w:hAnsi="Arial" w:cs="Arial"/>
        </w:rPr>
        <w:t xml:space="preserve">Wykorzystanie odpadów z grupy 17 w postaci przekruszonego gruzu z wyseparowanym zbrojeniem do niwelacji terenu po chłodni kominowej. Złom własnością Zamawiającego. </w:t>
      </w:r>
      <w:r w:rsidRPr="0032455E">
        <w:rPr>
          <w:rFonts w:ascii="Arial" w:hAnsi="Arial" w:cs="Arial"/>
        </w:rPr>
        <w:t>Uzyskany w ten sposób przekruszony gruz będzie  wykorzystany do niwelacji dolnych warstw wykopu po chłodni kominowej</w:t>
      </w:r>
    </w:p>
    <w:p w14:paraId="6ADF484A" w14:textId="77777777" w:rsidR="00876EB7" w:rsidRPr="0032455E" w:rsidRDefault="00876EB7" w:rsidP="00876EB7">
      <w:pPr>
        <w:numPr>
          <w:ilvl w:val="0"/>
          <w:numId w:val="28"/>
        </w:numPr>
        <w:spacing w:after="0" w:line="240" w:lineRule="auto"/>
        <w:jc w:val="both"/>
        <w:rPr>
          <w:rFonts w:ascii="Arial" w:eastAsia="Aptos" w:hAnsi="Arial" w:cs="Arial"/>
        </w:rPr>
      </w:pPr>
      <w:r w:rsidRPr="0032455E">
        <w:rPr>
          <w:rFonts w:ascii="Arial" w:eastAsia="Aptos" w:hAnsi="Arial" w:cs="Arial"/>
        </w:rPr>
        <w:t>Przewóz złomu na terenie Elektrowni ok 1,2 km (łącznie: miejsce oddzielenia zbrojenia – waga – plac magazynowy złomu).</w:t>
      </w:r>
    </w:p>
    <w:p w14:paraId="12E531AD" w14:textId="1C8CFBA9" w:rsidR="00876EB7" w:rsidRPr="0032455E" w:rsidRDefault="00876EB7" w:rsidP="00876EB7">
      <w:pPr>
        <w:numPr>
          <w:ilvl w:val="0"/>
          <w:numId w:val="28"/>
        </w:numPr>
        <w:spacing w:after="0" w:line="240" w:lineRule="auto"/>
        <w:jc w:val="both"/>
        <w:rPr>
          <w:rFonts w:ascii="Arial" w:eastAsia="Aptos" w:hAnsi="Arial" w:cs="Arial"/>
        </w:rPr>
      </w:pPr>
      <w:r w:rsidRPr="0032455E">
        <w:rPr>
          <w:rFonts w:ascii="Arial" w:eastAsia="Aptos" w:hAnsi="Arial" w:cs="Arial"/>
        </w:rPr>
        <w:t xml:space="preserve">Niwelacja </w:t>
      </w:r>
      <w:r w:rsidR="005F65EC" w:rsidRPr="0032455E">
        <w:rPr>
          <w:rFonts w:ascii="Arial" w:eastAsia="Times New Roman" w:hAnsi="Arial" w:cs="Arial"/>
          <w:kern w:val="2"/>
        </w:rPr>
        <w:t xml:space="preserve">miejsca po chłodni kominowej  przekruszonym gruzem z chłodni kominowej w ilości ok. 5 350 </w:t>
      </w:r>
      <w:r w:rsidR="005F65EC" w:rsidRPr="0032455E">
        <w:rPr>
          <w:rFonts w:ascii="Arial" w:eastAsiaTheme="minorEastAsia" w:hAnsi="Arial" w:cs="Arial"/>
          <w:lang w:eastAsia="pl-PL"/>
        </w:rPr>
        <w:t>m</w:t>
      </w:r>
      <w:r w:rsidR="005F65EC" w:rsidRPr="0032455E">
        <w:rPr>
          <w:rFonts w:ascii="Arial" w:eastAsiaTheme="minorEastAsia" w:hAnsi="Arial" w:cs="Arial"/>
          <w:vertAlign w:val="superscript"/>
          <w:lang w:eastAsia="pl-PL"/>
        </w:rPr>
        <w:t>3</w:t>
      </w:r>
      <w:r w:rsidR="005F65EC" w:rsidRPr="0032455E">
        <w:rPr>
          <w:rFonts w:ascii="Arial" w:eastAsia="Times New Roman" w:hAnsi="Arial" w:cs="Arial"/>
          <w:kern w:val="2"/>
        </w:rPr>
        <w:t xml:space="preserve">. Pozostałą część ok. 7 650 </w:t>
      </w:r>
      <w:r w:rsidR="005F65EC" w:rsidRPr="0032455E">
        <w:rPr>
          <w:rFonts w:ascii="Arial" w:eastAsiaTheme="minorEastAsia" w:hAnsi="Arial" w:cs="Arial"/>
          <w:lang w:eastAsia="pl-PL"/>
        </w:rPr>
        <w:t>m</w:t>
      </w:r>
      <w:r w:rsidR="005F65EC" w:rsidRPr="0032455E">
        <w:rPr>
          <w:rFonts w:ascii="Arial" w:eastAsiaTheme="minorEastAsia" w:hAnsi="Arial" w:cs="Arial"/>
          <w:vertAlign w:val="superscript"/>
          <w:lang w:eastAsia="pl-PL"/>
        </w:rPr>
        <w:t>3</w:t>
      </w:r>
      <w:r w:rsidR="005F65EC" w:rsidRPr="0032455E">
        <w:rPr>
          <w:rFonts w:ascii="Arial" w:eastAsia="Times New Roman" w:hAnsi="Arial" w:cs="Arial"/>
          <w:kern w:val="2"/>
        </w:rPr>
        <w:t xml:space="preserve"> Wykonawca wypełni materiałem nie będącym odpadem.</w:t>
      </w:r>
    </w:p>
    <w:p w14:paraId="44763B01" w14:textId="77777777" w:rsidR="004029F8" w:rsidRPr="004029F8" w:rsidRDefault="004029F8" w:rsidP="004029F8">
      <w:pPr>
        <w:spacing w:after="0" w:line="240" w:lineRule="auto"/>
        <w:ind w:left="785"/>
        <w:jc w:val="both"/>
        <w:rPr>
          <w:rFonts w:ascii="Arial" w:eastAsia="Aptos" w:hAnsi="Arial" w:cs="Arial"/>
          <w:highlight w:val="yellow"/>
        </w:rPr>
      </w:pPr>
    </w:p>
    <w:p w14:paraId="0CFBF4EC" w14:textId="326881DF" w:rsidR="00BF1CB6" w:rsidRPr="004029F8" w:rsidRDefault="004029F8" w:rsidP="00501E8E">
      <w:pPr>
        <w:autoSpaceDE w:val="0"/>
        <w:autoSpaceDN w:val="0"/>
        <w:adjustRightInd w:val="0"/>
        <w:spacing w:line="276" w:lineRule="auto"/>
        <w:jc w:val="both"/>
        <w:rPr>
          <w:rFonts w:ascii="Arial" w:hAnsi="Arial" w:cs="Arial"/>
        </w:rPr>
      </w:pPr>
      <w:r w:rsidRPr="004029F8">
        <w:rPr>
          <w:rFonts w:ascii="Arial" w:hAnsi="Arial" w:cs="Arial"/>
        </w:rPr>
        <w:t xml:space="preserve">Zamawiający do realizacji wybierze optymalny wariant z wyborem właściwego zakresu. </w:t>
      </w:r>
    </w:p>
    <w:p w14:paraId="7CB26E15" w14:textId="23E91267" w:rsidR="00BF1CB6" w:rsidRPr="00E07C7C" w:rsidRDefault="00BF1CB6" w:rsidP="00953984">
      <w:pPr>
        <w:pStyle w:val="Akapitzlist"/>
        <w:autoSpaceDE w:val="0"/>
        <w:autoSpaceDN w:val="0"/>
        <w:adjustRightInd w:val="0"/>
        <w:ind w:left="360"/>
        <w:jc w:val="both"/>
        <w:rPr>
          <w:rFonts w:ascii="Arial" w:hAnsi="Arial" w:cs="Arial"/>
          <w:sz w:val="22"/>
          <w:szCs w:val="22"/>
        </w:rPr>
      </w:pPr>
      <w:r w:rsidRPr="00E07C7C">
        <w:rPr>
          <w:rFonts w:ascii="Arial" w:hAnsi="Arial" w:cs="Arial"/>
          <w:sz w:val="22"/>
          <w:szCs w:val="22"/>
          <w:u w:val="single"/>
        </w:rPr>
        <w:t>Szacowane ilości</w:t>
      </w:r>
      <w:r w:rsidR="00F8179D" w:rsidRPr="00E07C7C">
        <w:rPr>
          <w:rFonts w:ascii="Arial" w:hAnsi="Arial" w:cs="Arial"/>
          <w:sz w:val="22"/>
          <w:szCs w:val="22"/>
          <w:u w:val="single"/>
        </w:rPr>
        <w:t xml:space="preserve"> materiałów</w:t>
      </w:r>
      <w:r w:rsidRPr="00E07C7C">
        <w:rPr>
          <w:rFonts w:ascii="Arial" w:hAnsi="Arial" w:cs="Arial"/>
          <w:sz w:val="22"/>
          <w:szCs w:val="22"/>
          <w:u w:val="single"/>
        </w:rPr>
        <w:t xml:space="preserve"> </w:t>
      </w:r>
      <w:r w:rsidR="00ED414B" w:rsidRPr="00E07C7C">
        <w:rPr>
          <w:rFonts w:ascii="Arial" w:hAnsi="Arial" w:cs="Arial"/>
          <w:sz w:val="22"/>
          <w:szCs w:val="22"/>
          <w:u w:val="single"/>
        </w:rPr>
        <w:t>dla powyższych wariantów</w:t>
      </w:r>
      <w:r w:rsidRPr="00E07C7C">
        <w:rPr>
          <w:rFonts w:ascii="Arial" w:hAnsi="Arial" w:cs="Arial"/>
          <w:sz w:val="22"/>
          <w:szCs w:val="22"/>
        </w:rPr>
        <w:t>:</w:t>
      </w:r>
    </w:p>
    <w:p w14:paraId="7CEC4D70" w14:textId="20365198" w:rsidR="00CE5640" w:rsidRPr="00E07C7C" w:rsidRDefault="00CE5640" w:rsidP="00953984">
      <w:pPr>
        <w:pStyle w:val="Akapitzlist"/>
        <w:autoSpaceDE w:val="0"/>
        <w:autoSpaceDN w:val="0"/>
        <w:adjustRightInd w:val="0"/>
        <w:ind w:left="360"/>
        <w:jc w:val="both"/>
        <w:rPr>
          <w:rFonts w:ascii="Arial" w:hAnsi="Arial" w:cs="Arial"/>
          <w:sz w:val="22"/>
          <w:szCs w:val="22"/>
          <w:vertAlign w:val="superscript"/>
        </w:rPr>
      </w:pPr>
      <w:r w:rsidRPr="00E07C7C">
        <w:rPr>
          <w:rFonts w:ascii="Arial" w:hAnsi="Arial" w:cs="Arial"/>
          <w:sz w:val="22"/>
          <w:szCs w:val="22"/>
        </w:rPr>
        <w:t xml:space="preserve">- żelbet z płaszcza chłodni ok. 2 691 </w:t>
      </w:r>
      <w:r w:rsidR="002B6EB6" w:rsidRPr="00E07C7C">
        <w:rPr>
          <w:rFonts w:ascii="Arial" w:hAnsi="Arial" w:cs="Arial"/>
          <w:sz w:val="22"/>
          <w:szCs w:val="22"/>
        </w:rPr>
        <w:t>m</w:t>
      </w:r>
      <w:r w:rsidR="002B6EB6" w:rsidRPr="00E07C7C">
        <w:rPr>
          <w:rFonts w:ascii="Arial" w:hAnsi="Arial" w:cs="Arial"/>
          <w:sz w:val="22"/>
          <w:szCs w:val="22"/>
          <w:vertAlign w:val="superscript"/>
        </w:rPr>
        <w:t>3</w:t>
      </w:r>
      <w:r w:rsidR="002B6EB6" w:rsidRPr="00E07C7C">
        <w:rPr>
          <w:rFonts w:ascii="Arial" w:hAnsi="Arial" w:cs="Arial"/>
          <w:sz w:val="22"/>
          <w:szCs w:val="22"/>
        </w:rPr>
        <w:t>,</w:t>
      </w:r>
    </w:p>
    <w:p w14:paraId="0DCA33E2" w14:textId="4973DA67" w:rsidR="008D4C47" w:rsidRPr="00E07C7C" w:rsidRDefault="00761862" w:rsidP="00953984">
      <w:pPr>
        <w:pStyle w:val="Akapitzlist"/>
        <w:autoSpaceDE w:val="0"/>
        <w:autoSpaceDN w:val="0"/>
        <w:adjustRightInd w:val="0"/>
        <w:ind w:left="360"/>
        <w:jc w:val="both"/>
        <w:rPr>
          <w:rFonts w:ascii="Arial" w:hAnsi="Arial" w:cs="Arial"/>
          <w:sz w:val="22"/>
          <w:szCs w:val="22"/>
          <w:vertAlign w:val="superscript"/>
        </w:rPr>
      </w:pPr>
      <w:r w:rsidRPr="00E07C7C">
        <w:rPr>
          <w:rFonts w:ascii="Arial" w:hAnsi="Arial" w:cs="Arial"/>
          <w:sz w:val="22"/>
          <w:szCs w:val="22"/>
        </w:rPr>
        <w:t>-</w:t>
      </w:r>
      <w:r w:rsidR="00B66B28" w:rsidRPr="00E07C7C">
        <w:rPr>
          <w:rFonts w:ascii="Arial" w:hAnsi="Arial" w:cs="Arial"/>
          <w:sz w:val="22"/>
          <w:szCs w:val="22"/>
        </w:rPr>
        <w:t xml:space="preserve"> żelbet z </w:t>
      </w:r>
      <w:r w:rsidRPr="00E07C7C">
        <w:rPr>
          <w:rFonts w:ascii="Arial" w:hAnsi="Arial" w:cs="Arial"/>
          <w:sz w:val="22"/>
          <w:szCs w:val="22"/>
        </w:rPr>
        <w:t>częś</w:t>
      </w:r>
      <w:r w:rsidR="00B66B28" w:rsidRPr="00E07C7C">
        <w:rPr>
          <w:rFonts w:ascii="Arial" w:hAnsi="Arial" w:cs="Arial"/>
          <w:sz w:val="22"/>
          <w:szCs w:val="22"/>
        </w:rPr>
        <w:t>ci</w:t>
      </w:r>
      <w:r w:rsidRPr="00E07C7C">
        <w:rPr>
          <w:rFonts w:ascii="Arial" w:hAnsi="Arial" w:cs="Arial"/>
          <w:sz w:val="22"/>
          <w:szCs w:val="22"/>
        </w:rPr>
        <w:t xml:space="preserve"> podziem</w:t>
      </w:r>
      <w:r w:rsidR="00B66B28" w:rsidRPr="00E07C7C">
        <w:rPr>
          <w:rFonts w:ascii="Arial" w:hAnsi="Arial" w:cs="Arial"/>
          <w:sz w:val="22"/>
          <w:szCs w:val="22"/>
        </w:rPr>
        <w:t>nej ok. 1</w:t>
      </w:r>
      <w:r w:rsidR="008D4C47" w:rsidRPr="00E07C7C">
        <w:rPr>
          <w:rFonts w:ascii="Arial" w:hAnsi="Arial" w:cs="Arial"/>
          <w:sz w:val="22"/>
          <w:szCs w:val="22"/>
        </w:rPr>
        <w:t xml:space="preserve"> 663 </w:t>
      </w:r>
      <w:r w:rsidR="002B6EB6" w:rsidRPr="00E07C7C">
        <w:rPr>
          <w:rFonts w:ascii="Arial" w:hAnsi="Arial" w:cs="Arial"/>
          <w:sz w:val="22"/>
          <w:szCs w:val="22"/>
        </w:rPr>
        <w:t>m</w:t>
      </w:r>
      <w:r w:rsidR="002B6EB6" w:rsidRPr="00E07C7C">
        <w:rPr>
          <w:rFonts w:ascii="Arial" w:hAnsi="Arial" w:cs="Arial"/>
          <w:sz w:val="22"/>
          <w:szCs w:val="22"/>
          <w:vertAlign w:val="superscript"/>
        </w:rPr>
        <w:t>3</w:t>
      </w:r>
      <w:r w:rsidR="002B6EB6" w:rsidRPr="00E07C7C">
        <w:rPr>
          <w:rFonts w:ascii="Arial" w:hAnsi="Arial" w:cs="Arial"/>
          <w:sz w:val="22"/>
          <w:szCs w:val="22"/>
        </w:rPr>
        <w:t>,</w:t>
      </w:r>
    </w:p>
    <w:p w14:paraId="0FE912A1" w14:textId="08DC308E" w:rsidR="00761862" w:rsidRDefault="008D4C47" w:rsidP="00953984">
      <w:pPr>
        <w:pStyle w:val="Akapitzlist"/>
        <w:autoSpaceDE w:val="0"/>
        <w:autoSpaceDN w:val="0"/>
        <w:adjustRightInd w:val="0"/>
        <w:ind w:left="360"/>
        <w:jc w:val="both"/>
        <w:rPr>
          <w:rFonts w:ascii="Arial" w:hAnsi="Arial" w:cs="Arial"/>
          <w:sz w:val="22"/>
          <w:szCs w:val="22"/>
        </w:rPr>
      </w:pPr>
      <w:r w:rsidRPr="00E07C7C">
        <w:rPr>
          <w:rFonts w:ascii="Arial" w:hAnsi="Arial" w:cs="Arial"/>
          <w:sz w:val="22"/>
          <w:szCs w:val="22"/>
        </w:rPr>
        <w:t xml:space="preserve">- podbudowa </w:t>
      </w:r>
      <w:r w:rsidR="00DB7988" w:rsidRPr="00E07C7C">
        <w:rPr>
          <w:rFonts w:ascii="Arial" w:hAnsi="Arial" w:cs="Arial"/>
          <w:sz w:val="22"/>
          <w:szCs w:val="22"/>
        </w:rPr>
        <w:t>– chudy beton ok. 1 000</w:t>
      </w:r>
      <w:r w:rsidR="00761862" w:rsidRPr="00E07C7C">
        <w:rPr>
          <w:rFonts w:ascii="Arial" w:hAnsi="Arial" w:cs="Arial"/>
          <w:sz w:val="22"/>
          <w:szCs w:val="22"/>
        </w:rPr>
        <w:t xml:space="preserve"> </w:t>
      </w:r>
      <w:bookmarkStart w:id="3" w:name="_Hlk216849121"/>
      <w:r w:rsidR="00DB7988" w:rsidRPr="00E07C7C">
        <w:rPr>
          <w:rFonts w:ascii="Arial" w:hAnsi="Arial" w:cs="Arial"/>
          <w:sz w:val="22"/>
          <w:szCs w:val="22"/>
        </w:rPr>
        <w:t>m</w:t>
      </w:r>
      <w:r w:rsidR="00DB7988" w:rsidRPr="00E07C7C">
        <w:rPr>
          <w:rFonts w:ascii="Arial" w:hAnsi="Arial" w:cs="Arial"/>
          <w:sz w:val="22"/>
          <w:szCs w:val="22"/>
          <w:vertAlign w:val="superscript"/>
        </w:rPr>
        <w:t>3</w:t>
      </w:r>
      <w:r w:rsidR="002B6EB6" w:rsidRPr="00E07C7C">
        <w:rPr>
          <w:rFonts w:ascii="Arial" w:hAnsi="Arial" w:cs="Arial"/>
          <w:sz w:val="22"/>
          <w:szCs w:val="22"/>
        </w:rPr>
        <w:t>,</w:t>
      </w:r>
      <w:bookmarkEnd w:id="3"/>
    </w:p>
    <w:p w14:paraId="59C7FC3C" w14:textId="5B4D0C85" w:rsidR="005B5E64" w:rsidRDefault="005B5E64" w:rsidP="00953984">
      <w:pPr>
        <w:pStyle w:val="Akapitzlist"/>
        <w:autoSpaceDE w:val="0"/>
        <w:autoSpaceDN w:val="0"/>
        <w:adjustRightInd w:val="0"/>
        <w:ind w:left="360"/>
        <w:jc w:val="both"/>
        <w:rPr>
          <w:rFonts w:ascii="Arial" w:hAnsi="Arial" w:cs="Arial"/>
          <w:sz w:val="22"/>
          <w:szCs w:val="22"/>
        </w:rPr>
      </w:pPr>
      <w:r>
        <w:rPr>
          <w:rFonts w:ascii="Arial" w:hAnsi="Arial" w:cs="Arial"/>
          <w:sz w:val="22"/>
          <w:szCs w:val="22"/>
        </w:rPr>
        <w:t>- ilość złomu z płaszcza chłodni ok.</w:t>
      </w:r>
      <w:r w:rsidR="004E1965">
        <w:rPr>
          <w:rFonts w:ascii="Arial" w:hAnsi="Arial" w:cs="Arial"/>
          <w:sz w:val="22"/>
          <w:szCs w:val="22"/>
        </w:rPr>
        <w:t xml:space="preserve"> </w:t>
      </w:r>
      <w:r>
        <w:rPr>
          <w:rFonts w:ascii="Arial" w:hAnsi="Arial" w:cs="Arial"/>
          <w:sz w:val="22"/>
          <w:szCs w:val="22"/>
        </w:rPr>
        <w:t xml:space="preserve"> </w:t>
      </w:r>
      <w:r w:rsidR="004E1965">
        <w:rPr>
          <w:rFonts w:ascii="Arial" w:hAnsi="Arial" w:cs="Arial"/>
          <w:sz w:val="22"/>
          <w:szCs w:val="22"/>
        </w:rPr>
        <w:t>350 Mg</w:t>
      </w:r>
      <w:r w:rsidR="00B52AD2">
        <w:rPr>
          <w:rFonts w:ascii="Arial" w:hAnsi="Arial" w:cs="Arial"/>
          <w:sz w:val="22"/>
          <w:szCs w:val="22"/>
        </w:rPr>
        <w:t>,</w:t>
      </w:r>
    </w:p>
    <w:p w14:paraId="2AFD1A4F" w14:textId="080FA581" w:rsidR="005B5E64" w:rsidRPr="00E07C7C" w:rsidRDefault="005B5E64" w:rsidP="00953984">
      <w:pPr>
        <w:pStyle w:val="Akapitzlist"/>
        <w:autoSpaceDE w:val="0"/>
        <w:autoSpaceDN w:val="0"/>
        <w:adjustRightInd w:val="0"/>
        <w:ind w:left="360"/>
        <w:jc w:val="both"/>
        <w:rPr>
          <w:rFonts w:ascii="Arial" w:hAnsi="Arial" w:cs="Arial"/>
          <w:sz w:val="22"/>
          <w:szCs w:val="22"/>
        </w:rPr>
      </w:pPr>
      <w:r>
        <w:rPr>
          <w:rFonts w:ascii="Arial" w:hAnsi="Arial" w:cs="Arial"/>
          <w:sz w:val="22"/>
          <w:szCs w:val="22"/>
        </w:rPr>
        <w:t xml:space="preserve">- ilość złomu z części podziemnej ok. </w:t>
      </w:r>
      <w:r w:rsidR="004E1965">
        <w:rPr>
          <w:rFonts w:ascii="Arial" w:hAnsi="Arial" w:cs="Arial"/>
          <w:sz w:val="22"/>
          <w:szCs w:val="22"/>
        </w:rPr>
        <w:t>150 Mg</w:t>
      </w:r>
      <w:r w:rsidR="00B52AD2">
        <w:rPr>
          <w:rFonts w:ascii="Arial" w:hAnsi="Arial" w:cs="Arial"/>
          <w:sz w:val="22"/>
          <w:szCs w:val="22"/>
        </w:rPr>
        <w:t>.</w:t>
      </w:r>
    </w:p>
    <w:p w14:paraId="75AC8ABE" w14:textId="5823C753" w:rsidR="005B5E64" w:rsidRDefault="00D851F9" w:rsidP="005B5E64">
      <w:pPr>
        <w:autoSpaceDE w:val="0"/>
        <w:autoSpaceDN w:val="0"/>
        <w:adjustRightInd w:val="0"/>
        <w:spacing w:line="240" w:lineRule="auto"/>
        <w:jc w:val="both"/>
        <w:rPr>
          <w:rFonts w:ascii="Arial" w:hAnsi="Arial" w:cs="Arial"/>
        </w:rPr>
      </w:pPr>
      <w:r w:rsidRPr="00E07C7C">
        <w:rPr>
          <w:rFonts w:ascii="Arial" w:hAnsi="Arial" w:cs="Arial"/>
        </w:rPr>
        <w:t xml:space="preserve">     </w:t>
      </w:r>
    </w:p>
    <w:p w14:paraId="633F889C" w14:textId="20B8DE94" w:rsidR="005B5E64" w:rsidRPr="00E07C7C" w:rsidRDefault="005B5E64" w:rsidP="00953984">
      <w:pPr>
        <w:autoSpaceDE w:val="0"/>
        <w:autoSpaceDN w:val="0"/>
        <w:adjustRightInd w:val="0"/>
        <w:spacing w:line="240" w:lineRule="auto"/>
        <w:jc w:val="both"/>
        <w:rPr>
          <w:rFonts w:ascii="Arial" w:hAnsi="Arial" w:cs="Arial"/>
        </w:rPr>
      </w:pPr>
      <w:r>
        <w:rPr>
          <w:rFonts w:ascii="Arial" w:hAnsi="Arial" w:cs="Arial"/>
        </w:rPr>
        <w:t xml:space="preserve">     </w:t>
      </w:r>
    </w:p>
    <w:p w14:paraId="3DDB76ED" w14:textId="4FF1EF6F" w:rsidR="00D7056E" w:rsidRPr="00D7056E" w:rsidRDefault="00D7056E" w:rsidP="00953984">
      <w:pPr>
        <w:jc w:val="both"/>
        <w:rPr>
          <w:rFonts w:ascii="Arial" w:hAnsi="Arial" w:cs="Arial"/>
        </w:rPr>
      </w:pPr>
      <w:r w:rsidRPr="00D7056E">
        <w:rPr>
          <w:rFonts w:ascii="Arial" w:hAnsi="Arial" w:cs="Arial"/>
        </w:rPr>
        <w:t>Wg projektu archiwalnego</w:t>
      </w:r>
      <w:r>
        <w:rPr>
          <w:rFonts w:ascii="Arial" w:hAnsi="Arial" w:cs="Arial"/>
        </w:rPr>
        <w:t xml:space="preserve"> chłodni kominowej nr 3</w:t>
      </w:r>
      <w:r w:rsidRPr="00D7056E">
        <w:rPr>
          <w:rFonts w:ascii="Arial" w:hAnsi="Arial" w:cs="Arial"/>
        </w:rPr>
        <w:t xml:space="preserve"> powłokę wykonano z betonu Rw=200 kg/cm</w:t>
      </w:r>
      <w:r w:rsidR="002B6EB6">
        <w:rPr>
          <w:rFonts w:ascii="Arial" w:hAnsi="Arial" w:cs="Arial"/>
          <w:vertAlign w:val="superscript"/>
        </w:rPr>
        <w:t>2</w:t>
      </w:r>
      <w:r w:rsidRPr="00D7056E">
        <w:rPr>
          <w:rFonts w:ascii="Arial" w:hAnsi="Arial" w:cs="Arial"/>
        </w:rPr>
        <w:t xml:space="preserve">. </w:t>
      </w:r>
    </w:p>
    <w:tbl>
      <w:tblPr>
        <w:tblW w:w="0" w:type="auto"/>
        <w:tblInd w:w="392" w:type="dxa"/>
        <w:tblLayout w:type="fixed"/>
        <w:tblLook w:val="0000" w:firstRow="0" w:lastRow="0" w:firstColumn="0" w:lastColumn="0" w:noHBand="0" w:noVBand="0"/>
      </w:tblPr>
      <w:tblGrid>
        <w:gridCol w:w="1743"/>
        <w:gridCol w:w="1743"/>
        <w:gridCol w:w="1743"/>
        <w:gridCol w:w="1743"/>
        <w:gridCol w:w="1763"/>
      </w:tblGrid>
      <w:tr w:rsidR="00D7056E" w:rsidRPr="00D7056E" w14:paraId="3B2B9818" w14:textId="77777777" w:rsidTr="00846793">
        <w:trPr>
          <w:trHeight w:val="265"/>
        </w:trPr>
        <w:tc>
          <w:tcPr>
            <w:tcW w:w="1743" w:type="dxa"/>
            <w:tcBorders>
              <w:top w:val="single" w:sz="4" w:space="0" w:color="000000"/>
              <w:left w:val="single" w:sz="4" w:space="0" w:color="000000"/>
              <w:bottom w:val="single" w:sz="4" w:space="0" w:color="000000"/>
            </w:tcBorders>
          </w:tcPr>
          <w:p w14:paraId="276E399E" w14:textId="77777777" w:rsidR="00D7056E" w:rsidRPr="00D7056E" w:rsidRDefault="00D7056E" w:rsidP="002B6EB6">
            <w:pPr>
              <w:spacing w:line="240" w:lineRule="auto"/>
              <w:rPr>
                <w:rFonts w:ascii="Arial" w:hAnsi="Arial" w:cs="Arial"/>
              </w:rPr>
            </w:pPr>
            <w:r w:rsidRPr="00D7056E">
              <w:rPr>
                <w:rFonts w:ascii="Arial" w:hAnsi="Arial" w:cs="Arial"/>
              </w:rPr>
              <w:t>Zakres przekroju</w:t>
            </w:r>
          </w:p>
        </w:tc>
        <w:tc>
          <w:tcPr>
            <w:tcW w:w="1743" w:type="dxa"/>
            <w:tcBorders>
              <w:top w:val="single" w:sz="4" w:space="0" w:color="000000"/>
              <w:left w:val="single" w:sz="4" w:space="0" w:color="000000"/>
              <w:bottom w:val="single" w:sz="4" w:space="0" w:color="000000"/>
            </w:tcBorders>
          </w:tcPr>
          <w:p w14:paraId="4AA51BDE" w14:textId="77777777" w:rsidR="00D7056E" w:rsidRPr="00D7056E" w:rsidRDefault="00D7056E" w:rsidP="002B6EB6">
            <w:pPr>
              <w:spacing w:line="240" w:lineRule="auto"/>
              <w:rPr>
                <w:rFonts w:ascii="Arial" w:hAnsi="Arial" w:cs="Arial"/>
              </w:rPr>
            </w:pPr>
            <w:r w:rsidRPr="00D7056E">
              <w:rPr>
                <w:rFonts w:ascii="Arial" w:hAnsi="Arial" w:cs="Arial"/>
              </w:rPr>
              <w:t xml:space="preserve">Zbrojenie poziomie zewnętrzne </w:t>
            </w:r>
          </w:p>
        </w:tc>
        <w:tc>
          <w:tcPr>
            <w:tcW w:w="1743" w:type="dxa"/>
            <w:tcBorders>
              <w:top w:val="single" w:sz="4" w:space="0" w:color="000000"/>
              <w:left w:val="single" w:sz="4" w:space="0" w:color="000000"/>
              <w:bottom w:val="single" w:sz="4" w:space="0" w:color="000000"/>
            </w:tcBorders>
          </w:tcPr>
          <w:p w14:paraId="3B2AF9B4" w14:textId="77777777" w:rsidR="00D7056E" w:rsidRPr="00D7056E" w:rsidRDefault="00D7056E" w:rsidP="002B6EB6">
            <w:pPr>
              <w:spacing w:line="240" w:lineRule="auto"/>
              <w:rPr>
                <w:rFonts w:ascii="Arial" w:hAnsi="Arial" w:cs="Arial"/>
              </w:rPr>
            </w:pPr>
            <w:r w:rsidRPr="00D7056E">
              <w:rPr>
                <w:rFonts w:ascii="Arial" w:hAnsi="Arial" w:cs="Arial"/>
              </w:rPr>
              <w:t xml:space="preserve">Zbrojenie poziomie wewnętrzne </w:t>
            </w:r>
          </w:p>
        </w:tc>
        <w:tc>
          <w:tcPr>
            <w:tcW w:w="1743" w:type="dxa"/>
            <w:tcBorders>
              <w:top w:val="single" w:sz="4" w:space="0" w:color="000000"/>
              <w:left w:val="single" w:sz="4" w:space="0" w:color="000000"/>
              <w:bottom w:val="single" w:sz="4" w:space="0" w:color="000000"/>
            </w:tcBorders>
          </w:tcPr>
          <w:p w14:paraId="7ABA3100" w14:textId="77777777" w:rsidR="00D7056E" w:rsidRPr="00D7056E" w:rsidRDefault="00D7056E" w:rsidP="002B6EB6">
            <w:pPr>
              <w:spacing w:line="240" w:lineRule="auto"/>
              <w:rPr>
                <w:rFonts w:ascii="Arial" w:hAnsi="Arial" w:cs="Arial"/>
              </w:rPr>
            </w:pPr>
            <w:r w:rsidRPr="00D7056E">
              <w:rPr>
                <w:rFonts w:ascii="Arial" w:hAnsi="Arial" w:cs="Arial"/>
              </w:rPr>
              <w:t xml:space="preserve">Zbrojenie pionowe zewnętrzne </w:t>
            </w:r>
          </w:p>
        </w:tc>
        <w:tc>
          <w:tcPr>
            <w:tcW w:w="1763" w:type="dxa"/>
            <w:tcBorders>
              <w:top w:val="single" w:sz="4" w:space="0" w:color="000000"/>
              <w:left w:val="single" w:sz="4" w:space="0" w:color="000000"/>
              <w:bottom w:val="single" w:sz="4" w:space="0" w:color="000000"/>
              <w:right w:val="single" w:sz="4" w:space="0" w:color="000000"/>
            </w:tcBorders>
          </w:tcPr>
          <w:p w14:paraId="53F6B932" w14:textId="77777777" w:rsidR="00D7056E" w:rsidRPr="00D7056E" w:rsidRDefault="00D7056E" w:rsidP="002B6EB6">
            <w:pPr>
              <w:spacing w:line="240" w:lineRule="auto"/>
              <w:rPr>
                <w:rFonts w:ascii="Arial" w:hAnsi="Arial" w:cs="Arial"/>
              </w:rPr>
            </w:pPr>
            <w:r w:rsidRPr="00D7056E">
              <w:rPr>
                <w:rFonts w:ascii="Arial" w:hAnsi="Arial" w:cs="Arial"/>
              </w:rPr>
              <w:t xml:space="preserve">Zbrojenie pionowe wewnętrzne </w:t>
            </w:r>
          </w:p>
        </w:tc>
      </w:tr>
      <w:tr w:rsidR="00D7056E" w:rsidRPr="00D7056E" w14:paraId="0B28B435" w14:textId="77777777" w:rsidTr="00846793">
        <w:trPr>
          <w:trHeight w:val="132"/>
        </w:trPr>
        <w:tc>
          <w:tcPr>
            <w:tcW w:w="1743" w:type="dxa"/>
            <w:tcBorders>
              <w:top w:val="single" w:sz="4" w:space="0" w:color="000000"/>
              <w:left w:val="single" w:sz="4" w:space="0" w:color="000000"/>
              <w:bottom w:val="single" w:sz="4" w:space="0" w:color="000000"/>
            </w:tcBorders>
          </w:tcPr>
          <w:p w14:paraId="12769DE6" w14:textId="77777777" w:rsidR="00D7056E" w:rsidRPr="00D7056E" w:rsidRDefault="00D7056E" w:rsidP="002B6EB6">
            <w:pPr>
              <w:spacing w:line="240" w:lineRule="auto"/>
              <w:rPr>
                <w:rFonts w:ascii="Arial" w:hAnsi="Arial" w:cs="Arial"/>
              </w:rPr>
            </w:pPr>
            <w:r w:rsidRPr="00D7056E">
              <w:rPr>
                <w:rFonts w:ascii="Arial" w:hAnsi="Arial" w:cs="Arial"/>
              </w:rPr>
              <w:t xml:space="preserve">5 m – 10 m </w:t>
            </w:r>
          </w:p>
        </w:tc>
        <w:tc>
          <w:tcPr>
            <w:tcW w:w="1743" w:type="dxa"/>
            <w:tcBorders>
              <w:top w:val="single" w:sz="4" w:space="0" w:color="000000"/>
              <w:left w:val="single" w:sz="4" w:space="0" w:color="000000"/>
              <w:bottom w:val="single" w:sz="4" w:space="0" w:color="000000"/>
            </w:tcBorders>
          </w:tcPr>
          <w:p w14:paraId="6B94377A" w14:textId="77777777" w:rsidR="00D7056E" w:rsidRPr="00D7056E" w:rsidRDefault="00D7056E" w:rsidP="002B6EB6">
            <w:pPr>
              <w:spacing w:line="240" w:lineRule="auto"/>
              <w:rPr>
                <w:rFonts w:ascii="Arial" w:hAnsi="Arial" w:cs="Arial"/>
              </w:rPr>
            </w:pPr>
            <w:r w:rsidRPr="00D7056E">
              <w:rPr>
                <w:rFonts w:ascii="Arial" w:hAnsi="Arial" w:cs="Arial"/>
              </w:rPr>
              <w:t xml:space="preserve">ø12 co 18 cm </w:t>
            </w:r>
          </w:p>
        </w:tc>
        <w:tc>
          <w:tcPr>
            <w:tcW w:w="1743" w:type="dxa"/>
            <w:tcBorders>
              <w:top w:val="single" w:sz="4" w:space="0" w:color="000000"/>
              <w:left w:val="single" w:sz="4" w:space="0" w:color="000000"/>
              <w:bottom w:val="single" w:sz="4" w:space="0" w:color="000000"/>
            </w:tcBorders>
          </w:tcPr>
          <w:p w14:paraId="302122A1" w14:textId="77777777" w:rsidR="00D7056E" w:rsidRPr="00D7056E" w:rsidRDefault="00D7056E" w:rsidP="002B6EB6">
            <w:pPr>
              <w:spacing w:line="240" w:lineRule="auto"/>
              <w:rPr>
                <w:rFonts w:ascii="Arial" w:hAnsi="Arial" w:cs="Arial"/>
              </w:rPr>
            </w:pPr>
            <w:r w:rsidRPr="00D7056E">
              <w:rPr>
                <w:rFonts w:ascii="Arial" w:hAnsi="Arial" w:cs="Arial"/>
              </w:rPr>
              <w:t xml:space="preserve">ø12 co 18 cm </w:t>
            </w:r>
          </w:p>
        </w:tc>
        <w:tc>
          <w:tcPr>
            <w:tcW w:w="1743" w:type="dxa"/>
            <w:tcBorders>
              <w:top w:val="single" w:sz="4" w:space="0" w:color="000000"/>
              <w:left w:val="single" w:sz="4" w:space="0" w:color="000000"/>
              <w:bottom w:val="single" w:sz="4" w:space="0" w:color="000000"/>
            </w:tcBorders>
          </w:tcPr>
          <w:p w14:paraId="023A5621" w14:textId="77777777" w:rsidR="00D7056E" w:rsidRPr="00D7056E" w:rsidRDefault="00D7056E" w:rsidP="002B6EB6">
            <w:pPr>
              <w:spacing w:line="240" w:lineRule="auto"/>
              <w:rPr>
                <w:rFonts w:ascii="Arial" w:hAnsi="Arial" w:cs="Arial"/>
              </w:rPr>
            </w:pPr>
            <w:r w:rsidRPr="00D7056E">
              <w:rPr>
                <w:rFonts w:ascii="Arial" w:hAnsi="Arial" w:cs="Arial"/>
              </w:rPr>
              <w:t xml:space="preserve">ø14 co 18 cm </w:t>
            </w:r>
          </w:p>
        </w:tc>
        <w:tc>
          <w:tcPr>
            <w:tcW w:w="1763" w:type="dxa"/>
            <w:tcBorders>
              <w:top w:val="single" w:sz="4" w:space="0" w:color="000000"/>
              <w:left w:val="single" w:sz="4" w:space="0" w:color="000000"/>
              <w:bottom w:val="single" w:sz="4" w:space="0" w:color="000000"/>
              <w:right w:val="single" w:sz="4" w:space="0" w:color="000000"/>
            </w:tcBorders>
          </w:tcPr>
          <w:p w14:paraId="1306E916" w14:textId="77777777" w:rsidR="00D7056E" w:rsidRPr="00D7056E" w:rsidRDefault="00D7056E" w:rsidP="002B6EB6">
            <w:pPr>
              <w:spacing w:line="240" w:lineRule="auto"/>
              <w:rPr>
                <w:rFonts w:ascii="Arial" w:hAnsi="Arial" w:cs="Arial"/>
              </w:rPr>
            </w:pPr>
            <w:r w:rsidRPr="00D7056E">
              <w:rPr>
                <w:rFonts w:ascii="Arial" w:hAnsi="Arial" w:cs="Arial"/>
              </w:rPr>
              <w:t xml:space="preserve">ø12 co 18 cm </w:t>
            </w:r>
          </w:p>
        </w:tc>
      </w:tr>
      <w:tr w:rsidR="00D7056E" w:rsidRPr="00D7056E" w14:paraId="246C74AE" w14:textId="77777777" w:rsidTr="00846793">
        <w:trPr>
          <w:trHeight w:val="94"/>
        </w:trPr>
        <w:tc>
          <w:tcPr>
            <w:tcW w:w="1743" w:type="dxa"/>
            <w:tcBorders>
              <w:top w:val="single" w:sz="4" w:space="0" w:color="000000"/>
              <w:left w:val="single" w:sz="4" w:space="0" w:color="000000"/>
              <w:bottom w:val="single" w:sz="4" w:space="0" w:color="000000"/>
            </w:tcBorders>
          </w:tcPr>
          <w:p w14:paraId="33961D1C" w14:textId="77777777" w:rsidR="00D7056E" w:rsidRPr="00D7056E" w:rsidRDefault="00D7056E" w:rsidP="002B6EB6">
            <w:pPr>
              <w:spacing w:line="240" w:lineRule="auto"/>
              <w:rPr>
                <w:rFonts w:ascii="Arial" w:hAnsi="Arial" w:cs="Arial"/>
              </w:rPr>
            </w:pPr>
            <w:r w:rsidRPr="00D7056E">
              <w:rPr>
                <w:rFonts w:ascii="Arial" w:hAnsi="Arial" w:cs="Arial"/>
              </w:rPr>
              <w:t xml:space="preserve">10 m – 15 m </w:t>
            </w:r>
          </w:p>
        </w:tc>
        <w:tc>
          <w:tcPr>
            <w:tcW w:w="1743" w:type="dxa"/>
            <w:tcBorders>
              <w:top w:val="single" w:sz="4" w:space="0" w:color="000000"/>
              <w:left w:val="single" w:sz="4" w:space="0" w:color="000000"/>
              <w:bottom w:val="single" w:sz="4" w:space="0" w:color="000000"/>
            </w:tcBorders>
          </w:tcPr>
          <w:p w14:paraId="20E79C6E" w14:textId="77777777" w:rsidR="00D7056E" w:rsidRPr="00D7056E" w:rsidRDefault="00D7056E" w:rsidP="002B6EB6">
            <w:pPr>
              <w:spacing w:line="240" w:lineRule="auto"/>
              <w:rPr>
                <w:rFonts w:ascii="Arial" w:hAnsi="Arial" w:cs="Arial"/>
              </w:rPr>
            </w:pPr>
            <w:r w:rsidRPr="00D7056E">
              <w:rPr>
                <w:rFonts w:ascii="Arial" w:hAnsi="Arial" w:cs="Arial"/>
              </w:rPr>
              <w:t xml:space="preserve">ø10 co 18 cm </w:t>
            </w:r>
          </w:p>
        </w:tc>
        <w:tc>
          <w:tcPr>
            <w:tcW w:w="1743" w:type="dxa"/>
            <w:tcBorders>
              <w:top w:val="single" w:sz="4" w:space="0" w:color="000000"/>
              <w:left w:val="single" w:sz="4" w:space="0" w:color="000000"/>
              <w:bottom w:val="single" w:sz="4" w:space="0" w:color="000000"/>
            </w:tcBorders>
          </w:tcPr>
          <w:p w14:paraId="7068F8F5" w14:textId="77777777" w:rsidR="00D7056E" w:rsidRPr="00D7056E" w:rsidRDefault="00D7056E" w:rsidP="002B6EB6">
            <w:pPr>
              <w:spacing w:line="240" w:lineRule="auto"/>
              <w:rPr>
                <w:rFonts w:ascii="Arial" w:hAnsi="Arial" w:cs="Arial"/>
              </w:rPr>
            </w:pPr>
            <w:r w:rsidRPr="00D7056E">
              <w:rPr>
                <w:rFonts w:ascii="Arial" w:hAnsi="Arial" w:cs="Arial"/>
              </w:rPr>
              <w:t xml:space="preserve">ø10 co 18 cm </w:t>
            </w:r>
          </w:p>
        </w:tc>
        <w:tc>
          <w:tcPr>
            <w:tcW w:w="1743" w:type="dxa"/>
            <w:tcBorders>
              <w:top w:val="single" w:sz="4" w:space="0" w:color="000000"/>
              <w:left w:val="single" w:sz="4" w:space="0" w:color="000000"/>
              <w:bottom w:val="single" w:sz="4" w:space="0" w:color="000000"/>
            </w:tcBorders>
          </w:tcPr>
          <w:p w14:paraId="0623B669" w14:textId="77777777" w:rsidR="00D7056E" w:rsidRPr="00D7056E" w:rsidRDefault="00D7056E" w:rsidP="002B6EB6">
            <w:pPr>
              <w:spacing w:line="240" w:lineRule="auto"/>
              <w:rPr>
                <w:rFonts w:ascii="Arial" w:hAnsi="Arial" w:cs="Arial"/>
              </w:rPr>
            </w:pPr>
            <w:r w:rsidRPr="00D7056E">
              <w:rPr>
                <w:rFonts w:ascii="Arial" w:hAnsi="Arial" w:cs="Arial"/>
              </w:rPr>
              <w:t xml:space="preserve">ø12 co 18 cm </w:t>
            </w:r>
          </w:p>
        </w:tc>
        <w:tc>
          <w:tcPr>
            <w:tcW w:w="1763" w:type="dxa"/>
            <w:tcBorders>
              <w:top w:val="single" w:sz="4" w:space="0" w:color="000000"/>
              <w:left w:val="single" w:sz="4" w:space="0" w:color="000000"/>
              <w:bottom w:val="single" w:sz="4" w:space="0" w:color="000000"/>
              <w:right w:val="single" w:sz="4" w:space="0" w:color="000000"/>
            </w:tcBorders>
          </w:tcPr>
          <w:p w14:paraId="231980BC" w14:textId="77777777" w:rsidR="00D7056E" w:rsidRPr="00D7056E" w:rsidRDefault="00D7056E" w:rsidP="002B6EB6">
            <w:pPr>
              <w:spacing w:line="240" w:lineRule="auto"/>
              <w:rPr>
                <w:rFonts w:ascii="Arial" w:hAnsi="Arial" w:cs="Arial"/>
              </w:rPr>
            </w:pPr>
            <w:r w:rsidRPr="00D7056E">
              <w:rPr>
                <w:rFonts w:ascii="Arial" w:hAnsi="Arial" w:cs="Arial"/>
              </w:rPr>
              <w:t xml:space="preserve">ø10 co 18 cm </w:t>
            </w:r>
          </w:p>
        </w:tc>
      </w:tr>
      <w:tr w:rsidR="00D7056E" w:rsidRPr="00D7056E" w14:paraId="63FB1790" w14:textId="77777777" w:rsidTr="00846793">
        <w:trPr>
          <w:trHeight w:val="95"/>
        </w:trPr>
        <w:tc>
          <w:tcPr>
            <w:tcW w:w="1743" w:type="dxa"/>
            <w:tcBorders>
              <w:top w:val="single" w:sz="4" w:space="0" w:color="000000"/>
              <w:left w:val="single" w:sz="4" w:space="0" w:color="000000"/>
              <w:bottom w:val="single" w:sz="4" w:space="0" w:color="000000"/>
            </w:tcBorders>
          </w:tcPr>
          <w:p w14:paraId="6FC4FC84" w14:textId="77777777" w:rsidR="00D7056E" w:rsidRPr="00D7056E" w:rsidRDefault="00D7056E" w:rsidP="002B6EB6">
            <w:pPr>
              <w:spacing w:line="240" w:lineRule="auto"/>
              <w:rPr>
                <w:rFonts w:ascii="Arial" w:hAnsi="Arial" w:cs="Arial"/>
              </w:rPr>
            </w:pPr>
            <w:r w:rsidRPr="00D7056E">
              <w:rPr>
                <w:rFonts w:ascii="Arial" w:hAnsi="Arial" w:cs="Arial"/>
              </w:rPr>
              <w:t xml:space="preserve">15 m – 20 m </w:t>
            </w:r>
          </w:p>
        </w:tc>
        <w:tc>
          <w:tcPr>
            <w:tcW w:w="1743" w:type="dxa"/>
            <w:tcBorders>
              <w:top w:val="single" w:sz="4" w:space="0" w:color="000000"/>
              <w:left w:val="single" w:sz="4" w:space="0" w:color="000000"/>
              <w:bottom w:val="single" w:sz="4" w:space="0" w:color="000000"/>
            </w:tcBorders>
          </w:tcPr>
          <w:p w14:paraId="731854D4" w14:textId="77777777" w:rsidR="00D7056E" w:rsidRPr="00D7056E" w:rsidRDefault="00D7056E" w:rsidP="002B6EB6">
            <w:pPr>
              <w:spacing w:line="240" w:lineRule="auto"/>
              <w:rPr>
                <w:rFonts w:ascii="Arial" w:hAnsi="Arial" w:cs="Arial"/>
              </w:rPr>
            </w:pPr>
            <w:r w:rsidRPr="00D7056E">
              <w:rPr>
                <w:rFonts w:ascii="Arial" w:hAnsi="Arial" w:cs="Arial"/>
              </w:rPr>
              <w:t xml:space="preserve">ø8 co 18 cm </w:t>
            </w:r>
          </w:p>
        </w:tc>
        <w:tc>
          <w:tcPr>
            <w:tcW w:w="1743" w:type="dxa"/>
            <w:tcBorders>
              <w:top w:val="single" w:sz="4" w:space="0" w:color="000000"/>
              <w:left w:val="single" w:sz="4" w:space="0" w:color="000000"/>
              <w:bottom w:val="single" w:sz="4" w:space="0" w:color="000000"/>
            </w:tcBorders>
          </w:tcPr>
          <w:p w14:paraId="077B330B" w14:textId="77777777" w:rsidR="00D7056E" w:rsidRPr="00D7056E" w:rsidRDefault="00D7056E" w:rsidP="002B6EB6">
            <w:pPr>
              <w:spacing w:line="240" w:lineRule="auto"/>
              <w:rPr>
                <w:rFonts w:ascii="Arial" w:hAnsi="Arial" w:cs="Arial"/>
              </w:rPr>
            </w:pPr>
            <w:r w:rsidRPr="00D7056E">
              <w:rPr>
                <w:rFonts w:ascii="Arial" w:hAnsi="Arial" w:cs="Arial"/>
              </w:rPr>
              <w:t xml:space="preserve">ø8 co 18 cm </w:t>
            </w:r>
          </w:p>
        </w:tc>
        <w:tc>
          <w:tcPr>
            <w:tcW w:w="1743" w:type="dxa"/>
            <w:tcBorders>
              <w:top w:val="single" w:sz="4" w:space="0" w:color="000000"/>
              <w:left w:val="single" w:sz="4" w:space="0" w:color="000000"/>
              <w:bottom w:val="single" w:sz="4" w:space="0" w:color="000000"/>
            </w:tcBorders>
          </w:tcPr>
          <w:p w14:paraId="1C61E160" w14:textId="77777777" w:rsidR="00D7056E" w:rsidRPr="00D7056E" w:rsidRDefault="00D7056E" w:rsidP="002B6EB6">
            <w:pPr>
              <w:spacing w:line="240" w:lineRule="auto"/>
              <w:rPr>
                <w:rFonts w:ascii="Arial" w:hAnsi="Arial" w:cs="Arial"/>
              </w:rPr>
            </w:pPr>
            <w:r w:rsidRPr="00D7056E">
              <w:rPr>
                <w:rFonts w:ascii="Arial" w:hAnsi="Arial" w:cs="Arial"/>
              </w:rPr>
              <w:t xml:space="preserve">ø10 co 18 cm </w:t>
            </w:r>
          </w:p>
        </w:tc>
        <w:tc>
          <w:tcPr>
            <w:tcW w:w="1763" w:type="dxa"/>
            <w:tcBorders>
              <w:top w:val="single" w:sz="4" w:space="0" w:color="000000"/>
              <w:left w:val="single" w:sz="4" w:space="0" w:color="000000"/>
              <w:bottom w:val="single" w:sz="4" w:space="0" w:color="000000"/>
              <w:right w:val="single" w:sz="4" w:space="0" w:color="000000"/>
            </w:tcBorders>
          </w:tcPr>
          <w:p w14:paraId="720FD213" w14:textId="77777777" w:rsidR="00D7056E" w:rsidRPr="00D7056E" w:rsidRDefault="00D7056E" w:rsidP="002B6EB6">
            <w:pPr>
              <w:spacing w:line="240" w:lineRule="auto"/>
              <w:rPr>
                <w:rFonts w:ascii="Arial" w:hAnsi="Arial" w:cs="Arial"/>
              </w:rPr>
            </w:pPr>
            <w:r w:rsidRPr="00D7056E">
              <w:rPr>
                <w:rFonts w:ascii="Arial" w:hAnsi="Arial" w:cs="Arial"/>
              </w:rPr>
              <w:t xml:space="preserve">ø8 co 18 cm </w:t>
            </w:r>
          </w:p>
        </w:tc>
      </w:tr>
      <w:tr w:rsidR="00D7056E" w:rsidRPr="00D7056E" w14:paraId="7AD11100" w14:textId="77777777" w:rsidTr="00846793">
        <w:trPr>
          <w:trHeight w:val="265"/>
        </w:trPr>
        <w:tc>
          <w:tcPr>
            <w:tcW w:w="1743" w:type="dxa"/>
            <w:tcBorders>
              <w:top w:val="single" w:sz="4" w:space="0" w:color="000000"/>
              <w:left w:val="single" w:sz="4" w:space="0" w:color="000000"/>
              <w:bottom w:val="single" w:sz="4" w:space="0" w:color="000000"/>
            </w:tcBorders>
          </w:tcPr>
          <w:p w14:paraId="32C3E879" w14:textId="77777777" w:rsidR="00D7056E" w:rsidRPr="00D7056E" w:rsidRDefault="00D7056E" w:rsidP="002B6EB6">
            <w:pPr>
              <w:spacing w:line="240" w:lineRule="auto"/>
              <w:rPr>
                <w:rFonts w:ascii="Arial" w:hAnsi="Arial" w:cs="Arial"/>
              </w:rPr>
            </w:pPr>
            <w:r w:rsidRPr="00D7056E">
              <w:rPr>
                <w:rFonts w:ascii="Arial" w:hAnsi="Arial" w:cs="Arial"/>
              </w:rPr>
              <w:t xml:space="preserve">od 20 m </w:t>
            </w:r>
          </w:p>
        </w:tc>
        <w:tc>
          <w:tcPr>
            <w:tcW w:w="1743" w:type="dxa"/>
            <w:tcBorders>
              <w:top w:val="single" w:sz="4" w:space="0" w:color="000000"/>
              <w:left w:val="single" w:sz="4" w:space="0" w:color="000000"/>
              <w:bottom w:val="single" w:sz="4" w:space="0" w:color="000000"/>
            </w:tcBorders>
          </w:tcPr>
          <w:p w14:paraId="20BA38C9" w14:textId="77777777" w:rsidR="00D7056E" w:rsidRPr="00D7056E" w:rsidRDefault="00D7056E" w:rsidP="002B6EB6">
            <w:pPr>
              <w:spacing w:line="240" w:lineRule="auto"/>
              <w:rPr>
                <w:rFonts w:ascii="Arial" w:hAnsi="Arial" w:cs="Arial"/>
              </w:rPr>
            </w:pPr>
            <w:r w:rsidRPr="00D7056E">
              <w:rPr>
                <w:rFonts w:ascii="Arial" w:hAnsi="Arial" w:cs="Arial"/>
              </w:rPr>
              <w:t xml:space="preserve">ø8 co 15 cm </w:t>
            </w:r>
          </w:p>
        </w:tc>
        <w:tc>
          <w:tcPr>
            <w:tcW w:w="1743" w:type="dxa"/>
            <w:tcBorders>
              <w:top w:val="single" w:sz="4" w:space="0" w:color="000000"/>
              <w:left w:val="single" w:sz="4" w:space="0" w:color="000000"/>
              <w:bottom w:val="single" w:sz="4" w:space="0" w:color="000000"/>
            </w:tcBorders>
          </w:tcPr>
          <w:p w14:paraId="23212DCB" w14:textId="77777777" w:rsidR="00D7056E" w:rsidRPr="00D7056E" w:rsidRDefault="00D7056E" w:rsidP="002B6EB6">
            <w:pPr>
              <w:spacing w:line="240" w:lineRule="auto"/>
              <w:rPr>
                <w:rFonts w:ascii="Arial" w:hAnsi="Arial" w:cs="Arial"/>
              </w:rPr>
            </w:pPr>
            <w:r w:rsidRPr="00D7056E">
              <w:rPr>
                <w:rFonts w:ascii="Arial" w:hAnsi="Arial" w:cs="Arial"/>
              </w:rPr>
              <w:t xml:space="preserve">ø6 co 15 cm </w:t>
            </w:r>
          </w:p>
        </w:tc>
        <w:tc>
          <w:tcPr>
            <w:tcW w:w="1743" w:type="dxa"/>
            <w:tcBorders>
              <w:top w:val="single" w:sz="4" w:space="0" w:color="000000"/>
              <w:left w:val="single" w:sz="4" w:space="0" w:color="000000"/>
              <w:bottom w:val="single" w:sz="4" w:space="0" w:color="000000"/>
            </w:tcBorders>
          </w:tcPr>
          <w:p w14:paraId="4AE6961E" w14:textId="77777777" w:rsidR="00D7056E" w:rsidRPr="00D7056E" w:rsidRDefault="00D7056E" w:rsidP="002B6EB6">
            <w:pPr>
              <w:spacing w:line="240" w:lineRule="auto"/>
              <w:rPr>
                <w:rFonts w:ascii="Arial" w:hAnsi="Arial" w:cs="Arial"/>
              </w:rPr>
            </w:pPr>
            <w:r w:rsidRPr="00D7056E">
              <w:rPr>
                <w:rFonts w:ascii="Arial" w:hAnsi="Arial" w:cs="Arial"/>
              </w:rPr>
              <w:t xml:space="preserve">ø 8 co 18 cm </w:t>
            </w:r>
          </w:p>
        </w:tc>
        <w:tc>
          <w:tcPr>
            <w:tcW w:w="1763" w:type="dxa"/>
            <w:tcBorders>
              <w:top w:val="single" w:sz="4" w:space="0" w:color="000000"/>
              <w:left w:val="single" w:sz="4" w:space="0" w:color="000000"/>
              <w:bottom w:val="single" w:sz="4" w:space="0" w:color="000000"/>
              <w:right w:val="single" w:sz="4" w:space="0" w:color="000000"/>
            </w:tcBorders>
          </w:tcPr>
          <w:p w14:paraId="0B19E0C8" w14:textId="77777777" w:rsidR="00D7056E" w:rsidRPr="00D7056E" w:rsidRDefault="00D7056E" w:rsidP="002B6EB6">
            <w:pPr>
              <w:spacing w:line="240" w:lineRule="auto"/>
              <w:rPr>
                <w:rFonts w:ascii="Arial" w:hAnsi="Arial" w:cs="Arial"/>
              </w:rPr>
            </w:pPr>
            <w:r w:rsidRPr="00D7056E">
              <w:rPr>
                <w:rFonts w:ascii="Arial" w:hAnsi="Arial" w:cs="Arial"/>
              </w:rPr>
              <w:t xml:space="preserve">ø8 co 18 cm </w:t>
            </w:r>
          </w:p>
        </w:tc>
      </w:tr>
    </w:tbl>
    <w:p w14:paraId="41861D9E" w14:textId="10007F46" w:rsidR="00D7056E" w:rsidRPr="007F0EC4" w:rsidRDefault="006820A6" w:rsidP="002B6EB6">
      <w:pPr>
        <w:spacing w:line="240" w:lineRule="auto"/>
        <w:rPr>
          <w:rFonts w:ascii="Arial" w:hAnsi="Arial" w:cs="Arial"/>
          <w:i/>
          <w:iCs/>
          <w:sz w:val="20"/>
          <w:szCs w:val="20"/>
        </w:rPr>
      </w:pPr>
      <w:r w:rsidRPr="007F0EC4">
        <w:rPr>
          <w:rFonts w:ascii="Arial" w:hAnsi="Arial" w:cs="Arial"/>
          <w:i/>
          <w:iCs/>
          <w:sz w:val="20"/>
          <w:szCs w:val="20"/>
        </w:rPr>
        <w:t xml:space="preserve">Tabela. Zestawienie zbrojenia </w:t>
      </w:r>
      <w:r w:rsidR="007F0EC4" w:rsidRPr="007F0EC4">
        <w:rPr>
          <w:rFonts w:ascii="Arial" w:hAnsi="Arial" w:cs="Arial"/>
          <w:i/>
          <w:iCs/>
          <w:sz w:val="20"/>
          <w:szCs w:val="20"/>
        </w:rPr>
        <w:t>chłodni kominowej nr 3.</w:t>
      </w:r>
    </w:p>
    <w:p w14:paraId="512B1089" w14:textId="2D9B7511" w:rsidR="00D7056E" w:rsidRDefault="00D7056E" w:rsidP="00897556">
      <w:pPr>
        <w:spacing w:line="240" w:lineRule="auto"/>
        <w:jc w:val="both"/>
        <w:rPr>
          <w:rFonts w:ascii="Arial" w:hAnsi="Arial" w:cs="Arial"/>
        </w:rPr>
      </w:pPr>
      <w:r w:rsidRPr="00D7056E">
        <w:rPr>
          <w:rFonts w:ascii="Arial" w:hAnsi="Arial" w:cs="Arial"/>
        </w:rPr>
        <w:t xml:space="preserve">Na przełomie lat 80/90 powierzchnia powłoki żelbetowej pokryta została od zewnętrznej strony warstwą zbrojonego torkretu o grubości od 3 do 5 cm. Zbrojenie torkretu wykonano w postaci prętów ø10 w rozstawie 20/20 cm. </w:t>
      </w:r>
    </w:p>
    <w:p w14:paraId="77A1CE73" w14:textId="1D37D875" w:rsidR="000C6821" w:rsidRPr="000C6821" w:rsidRDefault="00F02A0A" w:rsidP="000C6821">
      <w:pPr>
        <w:rPr>
          <w:rFonts w:ascii="Arial" w:hAnsi="Arial" w:cs="Arial"/>
          <w:b/>
          <w:bCs/>
        </w:rPr>
      </w:pPr>
      <w:r w:rsidRPr="000C6821">
        <w:rPr>
          <w:rFonts w:ascii="Arial" w:hAnsi="Arial" w:cs="Arial"/>
          <w:b/>
          <w:bCs/>
          <w:u w:val="single"/>
        </w:rPr>
        <w:t>W gruzie nie występuje azbest</w:t>
      </w:r>
      <w:r w:rsidRPr="000C6821">
        <w:rPr>
          <w:rFonts w:ascii="Arial" w:hAnsi="Arial" w:cs="Arial"/>
          <w:b/>
          <w:bCs/>
        </w:rPr>
        <w:t>.</w:t>
      </w:r>
    </w:p>
    <w:p w14:paraId="157A07CB" w14:textId="0E831258" w:rsidR="000C6821" w:rsidRPr="000C6821" w:rsidRDefault="000C6821" w:rsidP="006820A6">
      <w:pPr>
        <w:spacing w:line="240" w:lineRule="auto"/>
        <w:jc w:val="both"/>
        <w:rPr>
          <w:rFonts w:ascii="Arial" w:hAnsi="Arial" w:cs="Arial"/>
        </w:rPr>
      </w:pPr>
      <w:r>
        <w:rPr>
          <w:rFonts w:ascii="Arial" w:hAnsi="Arial" w:cs="Arial"/>
        </w:rPr>
        <w:t>Wyburzoną</w:t>
      </w:r>
      <w:r w:rsidR="00953984">
        <w:rPr>
          <w:rFonts w:ascii="Arial" w:hAnsi="Arial" w:cs="Arial"/>
        </w:rPr>
        <w:t xml:space="preserve"> </w:t>
      </w:r>
      <w:r w:rsidR="002B6EB6">
        <w:rPr>
          <w:rFonts w:ascii="Arial" w:hAnsi="Arial" w:cs="Arial"/>
        </w:rPr>
        <w:t>c</w:t>
      </w:r>
      <w:r w:rsidRPr="000C6821">
        <w:rPr>
          <w:rFonts w:ascii="Arial" w:hAnsi="Arial" w:cs="Arial"/>
        </w:rPr>
        <w:t>hłodnię</w:t>
      </w:r>
      <w:r>
        <w:rPr>
          <w:rFonts w:ascii="Arial" w:hAnsi="Arial" w:cs="Arial"/>
        </w:rPr>
        <w:t xml:space="preserve"> kominową nr 3 </w:t>
      </w:r>
      <w:r w:rsidRPr="000C6821">
        <w:rPr>
          <w:rFonts w:ascii="Arial" w:hAnsi="Arial" w:cs="Arial"/>
        </w:rPr>
        <w:t>posadowiono na ławie pierścieniowej o</w:t>
      </w:r>
      <w:r w:rsidR="00953984">
        <w:rPr>
          <w:rFonts w:ascii="Arial" w:hAnsi="Arial" w:cs="Arial"/>
        </w:rPr>
        <w:t xml:space="preserve"> </w:t>
      </w:r>
      <w:r w:rsidRPr="000C6821">
        <w:rPr>
          <w:rFonts w:ascii="Arial" w:hAnsi="Arial" w:cs="Arial"/>
        </w:rPr>
        <w:t>szerokości 200 cm i grubości 60cm. Grubość płyty dennej misy chłodni wynosi 25cm. Płytę denną wykonano jako</w:t>
      </w:r>
      <w:r w:rsidR="00953984">
        <w:rPr>
          <w:rFonts w:ascii="Arial" w:hAnsi="Arial" w:cs="Arial"/>
        </w:rPr>
        <w:t xml:space="preserve"> </w:t>
      </w:r>
      <w:r w:rsidRPr="000C6821">
        <w:rPr>
          <w:rFonts w:ascii="Arial" w:hAnsi="Arial" w:cs="Arial"/>
        </w:rPr>
        <w:t>oddylatowaną</w:t>
      </w:r>
      <w:r w:rsidR="00953984">
        <w:rPr>
          <w:rFonts w:ascii="Arial" w:hAnsi="Arial" w:cs="Arial"/>
        </w:rPr>
        <w:t xml:space="preserve"> </w:t>
      </w:r>
      <w:r w:rsidRPr="000C6821">
        <w:rPr>
          <w:rFonts w:ascii="Arial" w:hAnsi="Arial" w:cs="Arial"/>
        </w:rPr>
        <w:t xml:space="preserve">od pierścieniowych ław fundamentowych. Pod ławą, wg projektu archiwalnego, występuje beton podkładowy o zmiennej grubości mogącej dochodzić nawet do 300cm. Wg projektu archiwalnego grubość warstwy betonu podkładowego jest uzależniona od poziomu występowania warstw skalnych. Wg projektu archiwalnego ławy fundamentowe, ściany oraz płytę misy wykonano z </w:t>
      </w:r>
      <w:r w:rsidRPr="000C6821">
        <w:rPr>
          <w:rFonts w:ascii="Arial" w:hAnsi="Arial" w:cs="Arial"/>
        </w:rPr>
        <w:lastRenderedPageBreak/>
        <w:t>betonu Rw=170 kg/m</w:t>
      </w:r>
      <w:r w:rsidRPr="000C6821">
        <w:rPr>
          <w:rFonts w:ascii="Arial" w:hAnsi="Arial" w:cs="Arial"/>
          <w:vertAlign w:val="superscript"/>
        </w:rPr>
        <w:t>2</w:t>
      </w:r>
      <w:r w:rsidRPr="000C6821">
        <w:rPr>
          <w:rFonts w:ascii="Arial" w:hAnsi="Arial" w:cs="Arial"/>
        </w:rPr>
        <w:t>. Ściany misy są zmonolityzowane z ławą fundamentow</w:t>
      </w:r>
      <w:r w:rsidR="00E07C7C">
        <w:rPr>
          <w:rFonts w:ascii="Arial" w:hAnsi="Arial" w:cs="Arial"/>
        </w:rPr>
        <w:t>ą</w:t>
      </w:r>
      <w:r w:rsidRPr="000C6821">
        <w:rPr>
          <w:rFonts w:ascii="Arial" w:hAnsi="Arial" w:cs="Arial"/>
        </w:rPr>
        <w:t xml:space="preserve"> i lekko pochylone do środka. </w:t>
      </w:r>
    </w:p>
    <w:p w14:paraId="511B4E54" w14:textId="77777777" w:rsidR="00897556" w:rsidRDefault="00897556" w:rsidP="006820A6">
      <w:pPr>
        <w:pStyle w:val="Akapitzlist"/>
        <w:autoSpaceDE w:val="0"/>
        <w:autoSpaceDN w:val="0"/>
        <w:adjustRightInd w:val="0"/>
        <w:ind w:left="360"/>
        <w:jc w:val="both"/>
        <w:rPr>
          <w:rFonts w:ascii="Arial" w:hAnsi="Arial" w:cs="Arial"/>
          <w:sz w:val="22"/>
          <w:szCs w:val="22"/>
        </w:rPr>
      </w:pPr>
    </w:p>
    <w:p w14:paraId="53536C4D" w14:textId="7637AE01" w:rsidR="00B04EBF" w:rsidRDefault="004578B9" w:rsidP="00E650BA">
      <w:pPr>
        <w:pStyle w:val="Akapitzlist"/>
        <w:autoSpaceDE w:val="0"/>
        <w:autoSpaceDN w:val="0"/>
        <w:adjustRightInd w:val="0"/>
        <w:ind w:left="360"/>
        <w:jc w:val="both"/>
        <w:rPr>
          <w:rFonts w:ascii="Arial" w:hAnsi="Arial" w:cs="Arial"/>
          <w:sz w:val="22"/>
          <w:szCs w:val="22"/>
        </w:rPr>
      </w:pPr>
      <w:r w:rsidRPr="006C0A15">
        <w:rPr>
          <w:rFonts w:ascii="Arial" w:hAnsi="Arial" w:cs="Arial"/>
          <w:sz w:val="22"/>
          <w:szCs w:val="22"/>
        </w:rPr>
        <w:t xml:space="preserve">Wykonawca zobowiązany jest do prowadzenia </w:t>
      </w:r>
      <w:r w:rsidR="00E6519F" w:rsidRPr="006C0A15">
        <w:rPr>
          <w:rFonts w:ascii="Arial" w:hAnsi="Arial" w:cs="Arial"/>
          <w:sz w:val="22"/>
          <w:szCs w:val="22"/>
        </w:rPr>
        <w:t>powyższych prac za pomocą narzędzi, materiałów</w:t>
      </w:r>
      <w:r w:rsidR="2E698688" w:rsidRPr="006C0A15">
        <w:rPr>
          <w:rFonts w:ascii="Arial" w:hAnsi="Arial" w:cs="Arial"/>
          <w:sz w:val="22"/>
          <w:szCs w:val="22"/>
        </w:rPr>
        <w:t xml:space="preserve"> </w:t>
      </w:r>
      <w:r w:rsidR="00E6519F" w:rsidRPr="006C0A15">
        <w:rPr>
          <w:rFonts w:ascii="Arial" w:hAnsi="Arial" w:cs="Arial"/>
          <w:sz w:val="22"/>
          <w:szCs w:val="22"/>
        </w:rPr>
        <w:t>i metod zapewniających bezpieczeństwo osób je wykonujących oraz</w:t>
      </w:r>
      <w:r w:rsidRPr="006C0A15">
        <w:rPr>
          <w:rFonts w:ascii="Arial" w:hAnsi="Arial" w:cs="Arial"/>
          <w:sz w:val="22"/>
          <w:szCs w:val="22"/>
        </w:rPr>
        <w:t xml:space="preserve"> bezpieczeństwo</w:t>
      </w:r>
      <w:r w:rsidR="00E6519F" w:rsidRPr="006C0A15">
        <w:rPr>
          <w:rFonts w:ascii="Arial" w:hAnsi="Arial" w:cs="Arial"/>
          <w:sz w:val="22"/>
          <w:szCs w:val="22"/>
        </w:rPr>
        <w:t xml:space="preserve"> otoczenia</w:t>
      </w:r>
      <w:r w:rsidR="00E6519F" w:rsidRPr="7B3D0FEC">
        <w:rPr>
          <w:rFonts w:ascii="Arial" w:hAnsi="Arial" w:cs="Arial"/>
          <w:sz w:val="22"/>
          <w:szCs w:val="22"/>
        </w:rPr>
        <w:t xml:space="preserve"> </w:t>
      </w:r>
      <w:r w:rsidR="00D80512" w:rsidRPr="7B3D0FEC">
        <w:rPr>
          <w:rFonts w:ascii="Arial" w:hAnsi="Arial" w:cs="Arial"/>
          <w:sz w:val="22"/>
          <w:szCs w:val="22"/>
        </w:rPr>
        <w:t>spełn</w:t>
      </w:r>
      <w:r w:rsidR="00E6519F" w:rsidRPr="7B3D0FEC">
        <w:rPr>
          <w:rFonts w:ascii="Arial" w:hAnsi="Arial" w:cs="Arial"/>
          <w:sz w:val="22"/>
          <w:szCs w:val="22"/>
        </w:rPr>
        <w:t>ia</w:t>
      </w:r>
      <w:r w:rsidR="00D80512" w:rsidRPr="7B3D0FEC">
        <w:rPr>
          <w:rFonts w:ascii="Arial" w:hAnsi="Arial" w:cs="Arial"/>
          <w:sz w:val="22"/>
          <w:szCs w:val="22"/>
        </w:rPr>
        <w:t>jąc</w:t>
      </w:r>
      <w:r w:rsidR="00E6519F" w:rsidRPr="7B3D0FEC">
        <w:rPr>
          <w:rFonts w:ascii="Arial" w:hAnsi="Arial" w:cs="Arial"/>
          <w:sz w:val="22"/>
          <w:szCs w:val="22"/>
        </w:rPr>
        <w:t xml:space="preserve"> zachowanie podczas </w:t>
      </w:r>
      <w:r w:rsidR="00D47D4C" w:rsidRPr="7B3D0FEC">
        <w:rPr>
          <w:rFonts w:ascii="Arial" w:hAnsi="Arial" w:cs="Arial"/>
          <w:sz w:val="22"/>
          <w:szCs w:val="22"/>
        </w:rPr>
        <w:t xml:space="preserve">wykonania usługi </w:t>
      </w:r>
      <w:r w:rsidR="00D80512" w:rsidRPr="7B3D0FEC">
        <w:rPr>
          <w:rFonts w:ascii="Arial" w:hAnsi="Arial" w:cs="Arial"/>
          <w:sz w:val="22"/>
          <w:szCs w:val="22"/>
        </w:rPr>
        <w:t>właściwych norm</w:t>
      </w:r>
      <w:r w:rsidRPr="7B3D0FEC">
        <w:rPr>
          <w:rFonts w:ascii="Arial" w:hAnsi="Arial" w:cs="Arial"/>
          <w:sz w:val="22"/>
          <w:szCs w:val="22"/>
        </w:rPr>
        <w:t xml:space="preserve"> środowiskowych</w:t>
      </w:r>
      <w:r w:rsidR="00492573" w:rsidRPr="7B3D0FEC">
        <w:rPr>
          <w:rFonts w:ascii="Arial" w:hAnsi="Arial" w:cs="Arial"/>
          <w:sz w:val="22"/>
          <w:szCs w:val="22"/>
        </w:rPr>
        <w:t>.</w:t>
      </w:r>
    </w:p>
    <w:p w14:paraId="5BF1A521" w14:textId="2661C017" w:rsidR="004E1399" w:rsidRPr="00736314" w:rsidRDefault="004E1399" w:rsidP="00E650BA">
      <w:pPr>
        <w:pStyle w:val="Akapitzlist"/>
        <w:autoSpaceDE w:val="0"/>
        <w:autoSpaceDN w:val="0"/>
        <w:adjustRightInd w:val="0"/>
        <w:ind w:left="360"/>
        <w:jc w:val="both"/>
        <w:rPr>
          <w:rFonts w:ascii="Arial" w:hAnsi="Arial" w:cs="Arial"/>
          <w:strike/>
          <w:sz w:val="22"/>
          <w:szCs w:val="22"/>
        </w:rPr>
      </w:pPr>
      <w:r>
        <w:rPr>
          <w:rFonts w:ascii="Arial" w:hAnsi="Arial" w:cs="Arial"/>
          <w:sz w:val="22"/>
          <w:szCs w:val="22"/>
        </w:rPr>
        <w:t>Każda partia wywożonego odpadu</w:t>
      </w:r>
      <w:r w:rsidR="00DA64DE">
        <w:rPr>
          <w:rFonts w:ascii="Arial" w:hAnsi="Arial" w:cs="Arial"/>
          <w:sz w:val="22"/>
          <w:szCs w:val="22"/>
        </w:rPr>
        <w:t>/materiału</w:t>
      </w:r>
      <w:r>
        <w:rPr>
          <w:rFonts w:ascii="Arial" w:hAnsi="Arial" w:cs="Arial"/>
          <w:sz w:val="22"/>
          <w:szCs w:val="22"/>
        </w:rPr>
        <w:t xml:space="preserve"> z </w:t>
      </w:r>
      <w:r w:rsidR="00704DDC">
        <w:rPr>
          <w:rFonts w:ascii="Arial" w:hAnsi="Arial" w:cs="Arial"/>
          <w:sz w:val="22"/>
          <w:szCs w:val="22"/>
        </w:rPr>
        <w:t>terenu Zamawiającego będzie ważona na legalizowanej wadze samochodowej będącej w posiadaniu Zamawiającego.</w:t>
      </w:r>
    </w:p>
    <w:p w14:paraId="5B361015" w14:textId="6475B02B" w:rsidR="00D80512" w:rsidRPr="00CD4B05" w:rsidRDefault="00B04EBF" w:rsidP="00E650BA">
      <w:pPr>
        <w:pStyle w:val="Akapitzlist"/>
        <w:autoSpaceDE w:val="0"/>
        <w:autoSpaceDN w:val="0"/>
        <w:adjustRightInd w:val="0"/>
        <w:ind w:left="360"/>
        <w:jc w:val="both"/>
        <w:rPr>
          <w:rFonts w:ascii="Arial" w:hAnsi="Arial" w:cs="Arial"/>
          <w:sz w:val="22"/>
          <w:szCs w:val="22"/>
        </w:rPr>
      </w:pPr>
      <w:r w:rsidRPr="7B3D0FEC">
        <w:rPr>
          <w:rFonts w:ascii="Arial" w:hAnsi="Arial" w:cs="Arial"/>
          <w:sz w:val="22"/>
          <w:szCs w:val="22"/>
        </w:rPr>
        <w:t>Pozyskany złom</w:t>
      </w:r>
      <w:r w:rsidR="006C0A15">
        <w:rPr>
          <w:rFonts w:ascii="Arial" w:hAnsi="Arial" w:cs="Arial"/>
          <w:sz w:val="22"/>
          <w:szCs w:val="22"/>
        </w:rPr>
        <w:t>/zbrojenie</w:t>
      </w:r>
      <w:r w:rsidR="00897556">
        <w:rPr>
          <w:rFonts w:ascii="Arial" w:hAnsi="Arial" w:cs="Arial"/>
          <w:sz w:val="22"/>
          <w:szCs w:val="22"/>
        </w:rPr>
        <w:t xml:space="preserve"> </w:t>
      </w:r>
      <w:r w:rsidR="00DA64DE" w:rsidRPr="7B3D0FEC">
        <w:rPr>
          <w:rFonts w:ascii="Arial" w:hAnsi="Arial" w:cs="Arial"/>
          <w:sz w:val="22"/>
          <w:szCs w:val="22"/>
        </w:rPr>
        <w:t>w</w:t>
      </w:r>
      <w:r w:rsidR="00897556">
        <w:rPr>
          <w:rFonts w:ascii="Arial" w:hAnsi="Arial" w:cs="Arial"/>
          <w:sz w:val="22"/>
          <w:szCs w:val="22"/>
        </w:rPr>
        <w:t xml:space="preserve"> </w:t>
      </w:r>
      <w:r w:rsidR="00DA64DE" w:rsidRPr="7B3D0FEC">
        <w:rPr>
          <w:rFonts w:ascii="Arial" w:hAnsi="Arial" w:cs="Arial"/>
          <w:sz w:val="22"/>
          <w:szCs w:val="22"/>
        </w:rPr>
        <w:t xml:space="preserve">wariancie </w:t>
      </w:r>
      <w:r w:rsidR="00C3763F">
        <w:rPr>
          <w:rFonts w:ascii="Arial" w:hAnsi="Arial" w:cs="Arial"/>
          <w:sz w:val="22"/>
          <w:szCs w:val="22"/>
        </w:rPr>
        <w:t>2</w:t>
      </w:r>
      <w:r w:rsidR="005C0DBF" w:rsidRPr="7B3D0FEC">
        <w:rPr>
          <w:rFonts w:ascii="Arial" w:hAnsi="Arial" w:cs="Arial"/>
          <w:sz w:val="22"/>
          <w:szCs w:val="22"/>
        </w:rPr>
        <w:t>, po jego oczyszczeniu,</w:t>
      </w:r>
      <w:r w:rsidRPr="7B3D0FEC">
        <w:rPr>
          <w:rFonts w:ascii="Arial" w:hAnsi="Arial" w:cs="Arial"/>
          <w:sz w:val="22"/>
          <w:szCs w:val="22"/>
        </w:rPr>
        <w:t xml:space="preserve"> Wykonawca przetransportuje wewnątrz terenu zakładu na wagę samochodową i po</w:t>
      </w:r>
      <w:r w:rsidR="006820A6">
        <w:rPr>
          <w:rFonts w:ascii="Arial" w:hAnsi="Arial" w:cs="Arial"/>
          <w:sz w:val="22"/>
          <w:szCs w:val="22"/>
        </w:rPr>
        <w:t xml:space="preserve"> </w:t>
      </w:r>
      <w:r w:rsidRPr="7B3D0FEC">
        <w:rPr>
          <w:rFonts w:ascii="Arial" w:hAnsi="Arial" w:cs="Arial"/>
          <w:sz w:val="22"/>
          <w:szCs w:val="22"/>
        </w:rPr>
        <w:t>zważeniu przetransportuje na wewnętrzny zakładowy skład złomu. Trasa przejazdu ze złomem na wagę, a następnie do składu złomu tam i z powrotem to odległość około 1</w:t>
      </w:r>
      <w:r w:rsidR="00DB6B23" w:rsidRPr="7B3D0FEC">
        <w:rPr>
          <w:rFonts w:ascii="Arial" w:hAnsi="Arial" w:cs="Arial"/>
          <w:sz w:val="22"/>
          <w:szCs w:val="22"/>
        </w:rPr>
        <w:t>,</w:t>
      </w:r>
      <w:r w:rsidR="000C6821">
        <w:rPr>
          <w:rFonts w:ascii="Arial" w:hAnsi="Arial" w:cs="Arial"/>
          <w:sz w:val="22"/>
          <w:szCs w:val="22"/>
        </w:rPr>
        <w:t>2</w:t>
      </w:r>
      <w:r w:rsidRPr="7B3D0FEC">
        <w:rPr>
          <w:rFonts w:ascii="Arial" w:hAnsi="Arial" w:cs="Arial"/>
          <w:sz w:val="22"/>
          <w:szCs w:val="22"/>
        </w:rPr>
        <w:t xml:space="preserve"> km</w:t>
      </w:r>
      <w:r w:rsidR="008C08FD" w:rsidRPr="7B3D0FEC">
        <w:rPr>
          <w:rFonts w:ascii="Arial" w:hAnsi="Arial" w:cs="Arial"/>
          <w:sz w:val="22"/>
          <w:szCs w:val="22"/>
        </w:rPr>
        <w:t>.</w:t>
      </w:r>
      <w:r w:rsidRPr="7B3D0FEC">
        <w:rPr>
          <w:rFonts w:ascii="Arial" w:hAnsi="Arial" w:cs="Arial"/>
          <w:sz w:val="22"/>
          <w:szCs w:val="22"/>
        </w:rPr>
        <w:t xml:space="preserve"> </w:t>
      </w:r>
    </w:p>
    <w:p w14:paraId="4E0912C6" w14:textId="41A08DB5" w:rsidR="005C0DBF" w:rsidRPr="006E77D3" w:rsidRDefault="005C0DBF" w:rsidP="00E650BA">
      <w:pPr>
        <w:pStyle w:val="Akapitzlist"/>
        <w:autoSpaceDE w:val="0"/>
        <w:autoSpaceDN w:val="0"/>
        <w:adjustRightInd w:val="0"/>
        <w:ind w:left="360"/>
        <w:jc w:val="both"/>
        <w:rPr>
          <w:rFonts w:ascii="Arial" w:hAnsi="Arial" w:cs="Arial"/>
          <w:sz w:val="22"/>
          <w:szCs w:val="22"/>
        </w:rPr>
      </w:pPr>
      <w:r w:rsidRPr="7B3D0FEC">
        <w:rPr>
          <w:rFonts w:ascii="Arial" w:hAnsi="Arial" w:cs="Arial"/>
          <w:sz w:val="22"/>
          <w:szCs w:val="22"/>
        </w:rPr>
        <w:t xml:space="preserve">Gospodarka odpadami odbywać się będzie zgodnie z </w:t>
      </w:r>
      <w:r w:rsidR="0C802DCB" w:rsidRPr="7B3D0FEC">
        <w:rPr>
          <w:rFonts w:ascii="Arial" w:hAnsi="Arial" w:cs="Arial"/>
          <w:sz w:val="22"/>
          <w:szCs w:val="22"/>
        </w:rPr>
        <w:t>u</w:t>
      </w:r>
      <w:r w:rsidRPr="7B3D0FEC">
        <w:rPr>
          <w:rFonts w:ascii="Arial" w:hAnsi="Arial" w:cs="Arial"/>
          <w:sz w:val="22"/>
          <w:szCs w:val="22"/>
        </w:rPr>
        <w:t xml:space="preserve">stawą o odpadach, ustawą o gospodarce opakowaniami i odpadami opakowaniowymi oraz innymi powszechnie obowiązującymi przepisami w tym zakresie oraz </w:t>
      </w:r>
      <w:r w:rsidR="0049391F" w:rsidRPr="7B3D0FEC">
        <w:rPr>
          <w:rFonts w:ascii="Arial" w:hAnsi="Arial" w:cs="Arial"/>
          <w:sz w:val="22"/>
          <w:szCs w:val="22"/>
        </w:rPr>
        <w:t xml:space="preserve">obowiązującymi </w:t>
      </w:r>
      <w:r w:rsidRPr="7B3D0FEC">
        <w:rPr>
          <w:rFonts w:ascii="Arial" w:hAnsi="Arial" w:cs="Arial"/>
          <w:sz w:val="22"/>
          <w:szCs w:val="22"/>
        </w:rPr>
        <w:t>uregulowaniami</w:t>
      </w:r>
      <w:r w:rsidR="00AA1559" w:rsidRPr="7B3D0FEC">
        <w:rPr>
          <w:rFonts w:ascii="Arial" w:hAnsi="Arial" w:cs="Arial"/>
          <w:sz w:val="22"/>
          <w:szCs w:val="22"/>
        </w:rPr>
        <w:t>.</w:t>
      </w:r>
    </w:p>
    <w:p w14:paraId="4D220B6C" w14:textId="77777777" w:rsidR="005C0DBF" w:rsidRPr="006E77D3" w:rsidRDefault="005C0DBF" w:rsidP="006820A6">
      <w:pPr>
        <w:pStyle w:val="Akapitzlist"/>
        <w:autoSpaceDE w:val="0"/>
        <w:autoSpaceDN w:val="0"/>
        <w:adjustRightInd w:val="0"/>
        <w:ind w:left="360"/>
        <w:jc w:val="both"/>
        <w:rPr>
          <w:rFonts w:ascii="Arial" w:hAnsi="Arial" w:cs="Arial"/>
          <w:sz w:val="22"/>
          <w:szCs w:val="22"/>
        </w:rPr>
      </w:pPr>
    </w:p>
    <w:p w14:paraId="2C3E61E5" w14:textId="4ABC115C" w:rsidR="005C0DBF" w:rsidRDefault="00A66945" w:rsidP="00897556">
      <w:pPr>
        <w:pStyle w:val="Akapitzlist"/>
        <w:autoSpaceDE w:val="0"/>
        <w:autoSpaceDN w:val="0"/>
        <w:adjustRightInd w:val="0"/>
        <w:ind w:left="360"/>
        <w:jc w:val="both"/>
        <w:rPr>
          <w:rFonts w:ascii="Arial" w:hAnsi="Arial" w:cs="Arial"/>
          <w:sz w:val="22"/>
          <w:szCs w:val="22"/>
        </w:rPr>
      </w:pPr>
      <w:r>
        <w:rPr>
          <w:rFonts w:ascii="Arial" w:hAnsi="Arial" w:cs="Arial"/>
          <w:sz w:val="22"/>
          <w:szCs w:val="22"/>
        </w:rPr>
        <w:t xml:space="preserve">Zamawiający oczekuje, że </w:t>
      </w:r>
      <w:r w:rsidRPr="00733D43">
        <w:rPr>
          <w:rFonts w:ascii="Arial" w:hAnsi="Arial" w:cs="Arial"/>
          <w:sz w:val="22"/>
          <w:szCs w:val="22"/>
        </w:rPr>
        <w:t xml:space="preserve">Wykonawca </w:t>
      </w:r>
      <w:r>
        <w:rPr>
          <w:rFonts w:ascii="Arial" w:hAnsi="Arial" w:cs="Arial"/>
          <w:sz w:val="22"/>
          <w:szCs w:val="22"/>
        </w:rPr>
        <w:t>będzie musiał</w:t>
      </w:r>
      <w:r w:rsidRPr="00733D43">
        <w:rPr>
          <w:rFonts w:ascii="Arial" w:hAnsi="Arial" w:cs="Arial"/>
          <w:sz w:val="22"/>
          <w:szCs w:val="22"/>
        </w:rPr>
        <w:t xml:space="preserve"> posiadać podczas całego okresu obowiązywania </w:t>
      </w:r>
      <w:r>
        <w:rPr>
          <w:rFonts w:ascii="Arial" w:hAnsi="Arial" w:cs="Arial"/>
          <w:sz w:val="22"/>
          <w:szCs w:val="22"/>
        </w:rPr>
        <w:t xml:space="preserve">przyszłej </w:t>
      </w:r>
      <w:r w:rsidRPr="00733D43">
        <w:rPr>
          <w:rFonts w:ascii="Arial" w:hAnsi="Arial" w:cs="Arial"/>
          <w:sz w:val="22"/>
          <w:szCs w:val="22"/>
        </w:rPr>
        <w:t>Umowy aktualne decyzje administracyjne i wpis do Bazy danych o produktach i opakowaniach oraz o gospodarce odpadami (BDO) w zakresie transportu i przetwarzania odpadów</w:t>
      </w:r>
      <w:r>
        <w:rPr>
          <w:rFonts w:ascii="Arial" w:hAnsi="Arial" w:cs="Arial"/>
          <w:sz w:val="22"/>
          <w:szCs w:val="22"/>
        </w:rPr>
        <w:t>.</w:t>
      </w:r>
    </w:p>
    <w:p w14:paraId="6B3720F9" w14:textId="77777777" w:rsidR="000711B5" w:rsidRPr="006E77D3" w:rsidRDefault="000711B5" w:rsidP="005C0DBF">
      <w:pPr>
        <w:pStyle w:val="Akapitzlist"/>
        <w:autoSpaceDE w:val="0"/>
        <w:autoSpaceDN w:val="0"/>
        <w:adjustRightInd w:val="0"/>
        <w:spacing w:line="276" w:lineRule="auto"/>
        <w:ind w:left="360"/>
        <w:jc w:val="both"/>
        <w:rPr>
          <w:rFonts w:ascii="Arial" w:hAnsi="Arial" w:cs="Arial"/>
          <w:sz w:val="22"/>
          <w:szCs w:val="22"/>
        </w:rPr>
      </w:pPr>
    </w:p>
    <w:p w14:paraId="17FC50F6" w14:textId="77777777" w:rsidR="000711B5" w:rsidRDefault="004677CE" w:rsidP="00897556">
      <w:pPr>
        <w:pStyle w:val="Akapitzlist"/>
        <w:autoSpaceDE w:val="0"/>
        <w:autoSpaceDN w:val="0"/>
        <w:adjustRightInd w:val="0"/>
        <w:ind w:left="360"/>
        <w:jc w:val="both"/>
        <w:rPr>
          <w:rFonts w:ascii="Arial" w:hAnsi="Arial" w:cs="Arial"/>
          <w:sz w:val="22"/>
          <w:szCs w:val="22"/>
        </w:rPr>
      </w:pPr>
      <w:r w:rsidRPr="005611F6">
        <w:rPr>
          <w:rFonts w:ascii="Arial" w:hAnsi="Arial" w:cs="Arial"/>
          <w:b/>
          <w:bCs/>
          <w:sz w:val="22"/>
          <w:szCs w:val="22"/>
        </w:rPr>
        <w:t>Dla wariantu 1</w:t>
      </w:r>
      <w:r w:rsidR="000711B5" w:rsidRPr="000711B5">
        <w:rPr>
          <w:rFonts w:ascii="Arial" w:hAnsi="Arial" w:cs="Arial"/>
          <w:sz w:val="22"/>
          <w:szCs w:val="22"/>
        </w:rPr>
        <w:t xml:space="preserve"> </w:t>
      </w:r>
    </w:p>
    <w:p w14:paraId="3F9E72EA" w14:textId="0FFA20B3" w:rsidR="000711B5" w:rsidRDefault="00853048" w:rsidP="00897556">
      <w:pPr>
        <w:pStyle w:val="Akapitzlist"/>
        <w:autoSpaceDE w:val="0"/>
        <w:autoSpaceDN w:val="0"/>
        <w:adjustRightInd w:val="0"/>
        <w:ind w:left="360"/>
        <w:jc w:val="both"/>
        <w:rPr>
          <w:rFonts w:ascii="Arial" w:hAnsi="Arial" w:cs="Arial"/>
          <w:sz w:val="22"/>
          <w:szCs w:val="22"/>
        </w:rPr>
      </w:pPr>
      <w:r>
        <w:rPr>
          <w:rFonts w:ascii="Arial" w:hAnsi="Arial" w:cs="Arial"/>
          <w:sz w:val="22"/>
          <w:szCs w:val="22"/>
        </w:rPr>
        <w:t>O</w:t>
      </w:r>
      <w:r w:rsidRPr="7B3D0FEC">
        <w:rPr>
          <w:rFonts w:ascii="Arial" w:hAnsi="Arial" w:cs="Arial"/>
          <w:sz w:val="22"/>
          <w:szCs w:val="22"/>
        </w:rPr>
        <w:t xml:space="preserve">dpady powstające w wyniku działań </w:t>
      </w:r>
      <w:r>
        <w:rPr>
          <w:rFonts w:ascii="Arial" w:hAnsi="Arial" w:cs="Arial"/>
          <w:sz w:val="22"/>
          <w:szCs w:val="22"/>
        </w:rPr>
        <w:t xml:space="preserve">po wyburzeniowych </w:t>
      </w:r>
      <w:r w:rsidRPr="7B3D0FEC">
        <w:rPr>
          <w:rFonts w:ascii="Arial" w:hAnsi="Arial" w:cs="Arial"/>
          <w:sz w:val="22"/>
          <w:szCs w:val="22"/>
        </w:rPr>
        <w:t xml:space="preserve">zostaną zagospodarowane w całości przez Wykonawcę. </w:t>
      </w:r>
      <w:r>
        <w:rPr>
          <w:rFonts w:ascii="Arial" w:hAnsi="Arial" w:cs="Arial"/>
          <w:sz w:val="22"/>
          <w:szCs w:val="22"/>
        </w:rPr>
        <w:t xml:space="preserve">Wytwórca będzie posiadaczem wszystkich odpadów łącznie ze złomem z niewyseparowanego zbrojenia. </w:t>
      </w:r>
    </w:p>
    <w:p w14:paraId="703E46AF" w14:textId="5384C6F1" w:rsidR="005C0DBF" w:rsidRDefault="004677CE" w:rsidP="005C0DBF">
      <w:pPr>
        <w:pStyle w:val="Akapitzlist"/>
        <w:autoSpaceDE w:val="0"/>
        <w:autoSpaceDN w:val="0"/>
        <w:adjustRightInd w:val="0"/>
        <w:spacing w:line="276" w:lineRule="auto"/>
        <w:ind w:left="360"/>
        <w:jc w:val="both"/>
        <w:rPr>
          <w:rFonts w:ascii="Arial" w:hAnsi="Arial" w:cs="Arial"/>
          <w:sz w:val="22"/>
          <w:szCs w:val="22"/>
        </w:rPr>
      </w:pPr>
      <w:r w:rsidRPr="7B3D0FEC">
        <w:rPr>
          <w:rFonts w:ascii="Arial" w:hAnsi="Arial" w:cs="Arial"/>
          <w:sz w:val="22"/>
          <w:szCs w:val="22"/>
        </w:rPr>
        <w:t xml:space="preserve"> </w:t>
      </w:r>
      <w:bookmarkStart w:id="4" w:name="_Hlk175294288"/>
    </w:p>
    <w:p w14:paraId="28035EBD" w14:textId="77777777" w:rsidR="000711B5" w:rsidRDefault="004677CE" w:rsidP="00876EB7">
      <w:pPr>
        <w:pStyle w:val="Akapitzlist"/>
        <w:autoSpaceDE w:val="0"/>
        <w:autoSpaceDN w:val="0"/>
        <w:adjustRightInd w:val="0"/>
        <w:ind w:left="360"/>
        <w:jc w:val="both"/>
        <w:rPr>
          <w:rFonts w:ascii="Arial" w:hAnsi="Arial" w:cs="Arial"/>
          <w:b/>
          <w:bCs/>
          <w:sz w:val="22"/>
          <w:szCs w:val="22"/>
        </w:rPr>
      </w:pPr>
      <w:bookmarkStart w:id="5" w:name="_Hlk221009232"/>
      <w:bookmarkEnd w:id="4"/>
      <w:r w:rsidRPr="005611F6">
        <w:rPr>
          <w:rFonts w:ascii="Arial" w:hAnsi="Arial" w:cs="Arial"/>
          <w:b/>
          <w:bCs/>
          <w:sz w:val="22"/>
          <w:szCs w:val="22"/>
        </w:rPr>
        <w:t>Dla wariantu 2</w:t>
      </w:r>
    </w:p>
    <w:bookmarkEnd w:id="5"/>
    <w:p w14:paraId="202AA621" w14:textId="724EF8A0" w:rsidR="005C0DBF" w:rsidRDefault="00853048" w:rsidP="00876EB7">
      <w:pPr>
        <w:pStyle w:val="Akapitzlist"/>
        <w:autoSpaceDE w:val="0"/>
        <w:autoSpaceDN w:val="0"/>
        <w:adjustRightInd w:val="0"/>
        <w:ind w:left="360"/>
        <w:jc w:val="both"/>
        <w:rPr>
          <w:rFonts w:ascii="Arial" w:hAnsi="Arial" w:cs="Arial"/>
          <w:sz w:val="22"/>
          <w:szCs w:val="22"/>
        </w:rPr>
      </w:pPr>
      <w:r>
        <w:rPr>
          <w:rFonts w:ascii="Arial" w:hAnsi="Arial" w:cs="Arial"/>
          <w:sz w:val="22"/>
          <w:szCs w:val="22"/>
        </w:rPr>
        <w:t>Wytwórcą i posiadaczem odpadów za wyjątkiem wyseparowanego zbrojenia</w:t>
      </w:r>
      <w:r w:rsidR="005B7DCC">
        <w:rPr>
          <w:rFonts w:ascii="Arial" w:hAnsi="Arial" w:cs="Arial"/>
          <w:sz w:val="22"/>
          <w:szCs w:val="22"/>
        </w:rPr>
        <w:t>/złomu</w:t>
      </w:r>
      <w:r>
        <w:rPr>
          <w:rFonts w:ascii="Arial" w:hAnsi="Arial" w:cs="Arial"/>
          <w:sz w:val="22"/>
          <w:szCs w:val="22"/>
        </w:rPr>
        <w:t xml:space="preserve"> jest Wykonawca. </w:t>
      </w:r>
      <w:bookmarkStart w:id="6" w:name="_Hlk221009291"/>
      <w:r>
        <w:rPr>
          <w:rFonts w:ascii="Arial" w:hAnsi="Arial" w:cs="Arial"/>
          <w:sz w:val="22"/>
          <w:szCs w:val="22"/>
        </w:rPr>
        <w:t xml:space="preserve">Odpady złomu z wyseparowanego zbrojenia zostaną przekazane na plac magazynowy Zamawiającego. Odpady gruzu </w:t>
      </w:r>
      <w:r w:rsidR="004D1275">
        <w:rPr>
          <w:rFonts w:ascii="Arial" w:hAnsi="Arial" w:cs="Arial"/>
          <w:sz w:val="22"/>
          <w:szCs w:val="22"/>
        </w:rPr>
        <w:t xml:space="preserve">Wykonawca przekaże </w:t>
      </w:r>
      <w:r>
        <w:rPr>
          <w:rFonts w:ascii="Arial" w:hAnsi="Arial" w:cs="Arial"/>
          <w:sz w:val="22"/>
          <w:szCs w:val="22"/>
        </w:rPr>
        <w:t xml:space="preserve">firmie posiadającej odpowiednie decyzje administracyjne w zakresie gospodarowania </w:t>
      </w:r>
      <w:bookmarkEnd w:id="6"/>
      <w:r>
        <w:rPr>
          <w:rFonts w:ascii="Arial" w:hAnsi="Arial" w:cs="Arial"/>
          <w:sz w:val="22"/>
          <w:szCs w:val="22"/>
        </w:rPr>
        <w:t>odpadami.</w:t>
      </w:r>
    </w:p>
    <w:p w14:paraId="4A3848F8" w14:textId="77777777" w:rsidR="004677CE" w:rsidRDefault="004677CE" w:rsidP="00876EB7">
      <w:pPr>
        <w:pStyle w:val="Akapitzlist"/>
        <w:autoSpaceDE w:val="0"/>
        <w:autoSpaceDN w:val="0"/>
        <w:adjustRightInd w:val="0"/>
        <w:ind w:left="360"/>
        <w:jc w:val="both"/>
        <w:rPr>
          <w:rFonts w:ascii="Arial" w:hAnsi="Arial" w:cs="Arial"/>
          <w:sz w:val="22"/>
          <w:szCs w:val="22"/>
        </w:rPr>
      </w:pPr>
    </w:p>
    <w:p w14:paraId="3188CE84" w14:textId="61075F79" w:rsidR="00126E6B" w:rsidRPr="0032455E" w:rsidRDefault="00126E6B" w:rsidP="00876EB7">
      <w:pPr>
        <w:pStyle w:val="Akapitzlist"/>
        <w:autoSpaceDE w:val="0"/>
        <w:autoSpaceDN w:val="0"/>
        <w:adjustRightInd w:val="0"/>
        <w:ind w:left="360"/>
        <w:jc w:val="both"/>
        <w:rPr>
          <w:rFonts w:ascii="Arial" w:hAnsi="Arial" w:cs="Arial"/>
          <w:b/>
          <w:bCs/>
          <w:sz w:val="22"/>
          <w:szCs w:val="22"/>
        </w:rPr>
      </w:pPr>
      <w:r w:rsidRPr="0032455E">
        <w:rPr>
          <w:rFonts w:ascii="Arial" w:hAnsi="Arial" w:cs="Arial"/>
          <w:b/>
          <w:bCs/>
          <w:sz w:val="22"/>
          <w:szCs w:val="22"/>
        </w:rPr>
        <w:t>Dla wariantu 3</w:t>
      </w:r>
    </w:p>
    <w:p w14:paraId="25D26F15" w14:textId="41630F71" w:rsidR="00126E6B" w:rsidRDefault="00126E6B" w:rsidP="00876EB7">
      <w:pPr>
        <w:pStyle w:val="Akapitzlist"/>
        <w:autoSpaceDE w:val="0"/>
        <w:autoSpaceDN w:val="0"/>
        <w:adjustRightInd w:val="0"/>
        <w:ind w:left="360"/>
        <w:jc w:val="both"/>
        <w:rPr>
          <w:rFonts w:ascii="Arial" w:hAnsi="Arial" w:cs="Arial"/>
          <w:sz w:val="22"/>
          <w:szCs w:val="22"/>
        </w:rPr>
      </w:pPr>
      <w:r w:rsidRPr="0032455E">
        <w:rPr>
          <w:rFonts w:ascii="Arial" w:hAnsi="Arial" w:cs="Arial"/>
          <w:sz w:val="22"/>
          <w:szCs w:val="22"/>
        </w:rPr>
        <w:t xml:space="preserve">Odpady złomu z wyseparowanego zbrojenia są własnością Zamawiającego i zostaną przekazane na plac magazynowy Zamawiającego. Odpady gruzu z wyseparowanego zbrojenia  po właściwym przekruszeniu Wykonawca wykorzysta do zniwelowania terenu po chłodni kominowej, jako dolną warstwę </w:t>
      </w:r>
      <w:r w:rsidR="003B5A8D" w:rsidRPr="0032455E">
        <w:rPr>
          <w:rFonts w:ascii="Arial" w:hAnsi="Arial" w:cs="Arial"/>
          <w:sz w:val="22"/>
          <w:szCs w:val="22"/>
        </w:rPr>
        <w:t>niwelowanego terenu.</w:t>
      </w:r>
      <w:r w:rsidR="003B5A8D">
        <w:rPr>
          <w:rFonts w:ascii="Arial" w:hAnsi="Arial" w:cs="Arial"/>
          <w:sz w:val="22"/>
          <w:szCs w:val="22"/>
        </w:rPr>
        <w:t xml:space="preserve"> </w:t>
      </w:r>
      <w:r>
        <w:rPr>
          <w:rFonts w:ascii="Arial" w:hAnsi="Arial" w:cs="Arial"/>
          <w:sz w:val="22"/>
          <w:szCs w:val="22"/>
        </w:rPr>
        <w:t xml:space="preserve">   </w:t>
      </w:r>
    </w:p>
    <w:p w14:paraId="14FC437C" w14:textId="77777777" w:rsidR="00126E6B" w:rsidRPr="004677CE" w:rsidRDefault="00126E6B" w:rsidP="00876EB7">
      <w:pPr>
        <w:pStyle w:val="Akapitzlist"/>
        <w:autoSpaceDE w:val="0"/>
        <w:autoSpaceDN w:val="0"/>
        <w:adjustRightInd w:val="0"/>
        <w:ind w:left="360"/>
        <w:jc w:val="both"/>
        <w:rPr>
          <w:rFonts w:ascii="Arial" w:hAnsi="Arial" w:cs="Arial"/>
          <w:sz w:val="22"/>
          <w:szCs w:val="22"/>
        </w:rPr>
      </w:pPr>
    </w:p>
    <w:p w14:paraId="2910FBF0" w14:textId="5FCCCD46" w:rsidR="003818E6" w:rsidRPr="006E77D3" w:rsidRDefault="005C0DBF" w:rsidP="002418FB">
      <w:pPr>
        <w:pStyle w:val="Akapitzlist"/>
        <w:autoSpaceDE w:val="0"/>
        <w:autoSpaceDN w:val="0"/>
        <w:adjustRightInd w:val="0"/>
        <w:ind w:left="360"/>
        <w:jc w:val="both"/>
        <w:rPr>
          <w:rFonts w:ascii="Arial" w:hAnsi="Arial" w:cs="Arial"/>
        </w:rPr>
      </w:pPr>
      <w:r w:rsidRPr="006E77D3">
        <w:rPr>
          <w:rFonts w:ascii="Arial" w:hAnsi="Arial" w:cs="Arial"/>
          <w:sz w:val="22"/>
          <w:szCs w:val="22"/>
        </w:rPr>
        <w:t>W związku</w:t>
      </w:r>
      <w:r w:rsidR="00897556">
        <w:rPr>
          <w:rFonts w:ascii="Arial" w:hAnsi="Arial" w:cs="Arial"/>
          <w:sz w:val="22"/>
          <w:szCs w:val="22"/>
        </w:rPr>
        <w:t xml:space="preserve"> </w:t>
      </w:r>
      <w:r w:rsidRPr="006E77D3">
        <w:rPr>
          <w:rFonts w:ascii="Arial" w:hAnsi="Arial" w:cs="Arial"/>
          <w:sz w:val="22"/>
          <w:szCs w:val="22"/>
        </w:rPr>
        <w:t>z powyższym, Wykonawca musi posiadać podczas całego okresu obowiązywania</w:t>
      </w:r>
      <w:r w:rsidR="000711B5">
        <w:rPr>
          <w:rFonts w:ascii="Arial" w:hAnsi="Arial" w:cs="Arial"/>
          <w:sz w:val="22"/>
          <w:szCs w:val="22"/>
        </w:rPr>
        <w:t xml:space="preserve"> </w:t>
      </w:r>
      <w:r w:rsidRPr="006E77D3">
        <w:rPr>
          <w:rFonts w:ascii="Arial" w:hAnsi="Arial" w:cs="Arial"/>
          <w:sz w:val="22"/>
          <w:szCs w:val="22"/>
        </w:rPr>
        <w:t>Umowy wpis do Bazy danych o produktach</w:t>
      </w:r>
      <w:r w:rsidR="00897556">
        <w:rPr>
          <w:rFonts w:ascii="Arial" w:hAnsi="Arial" w:cs="Arial"/>
          <w:sz w:val="22"/>
          <w:szCs w:val="22"/>
        </w:rPr>
        <w:t xml:space="preserve"> </w:t>
      </w:r>
      <w:r w:rsidRPr="006E77D3">
        <w:rPr>
          <w:rFonts w:ascii="Arial" w:hAnsi="Arial" w:cs="Arial"/>
          <w:sz w:val="22"/>
          <w:szCs w:val="22"/>
        </w:rPr>
        <w:t>i opakowaniach oraz o</w:t>
      </w:r>
      <w:r w:rsidR="00AA1559" w:rsidRPr="006E77D3">
        <w:rPr>
          <w:rFonts w:ascii="Arial" w:hAnsi="Arial" w:cs="Arial"/>
          <w:sz w:val="22"/>
          <w:szCs w:val="22"/>
        </w:rPr>
        <w:t> </w:t>
      </w:r>
      <w:r w:rsidRPr="006E77D3">
        <w:rPr>
          <w:rFonts w:ascii="Arial" w:hAnsi="Arial" w:cs="Arial"/>
          <w:sz w:val="22"/>
          <w:szCs w:val="22"/>
        </w:rPr>
        <w:t>gospodarce odpadami (BDO) w zakresie prowadzenia ewidencji odpadów</w:t>
      </w:r>
      <w:r w:rsidR="000711B5">
        <w:rPr>
          <w:rFonts w:ascii="Arial" w:hAnsi="Arial" w:cs="Arial"/>
          <w:sz w:val="22"/>
          <w:szCs w:val="22"/>
        </w:rPr>
        <w:t>.</w:t>
      </w:r>
    </w:p>
    <w:p w14:paraId="69A12DD2" w14:textId="77777777" w:rsidR="0032455E" w:rsidRDefault="0032455E" w:rsidP="002418FB">
      <w:pPr>
        <w:pStyle w:val="Akapitzlist"/>
        <w:autoSpaceDE w:val="0"/>
        <w:autoSpaceDN w:val="0"/>
        <w:adjustRightInd w:val="0"/>
        <w:ind w:left="360"/>
        <w:jc w:val="both"/>
        <w:rPr>
          <w:rFonts w:ascii="Arial" w:hAnsi="Arial" w:cs="Arial"/>
          <w:sz w:val="22"/>
          <w:szCs w:val="22"/>
        </w:rPr>
      </w:pPr>
    </w:p>
    <w:p w14:paraId="00C32E86" w14:textId="6767CC78" w:rsidR="005C0DBF" w:rsidRPr="005C0DBF" w:rsidRDefault="005C0DBF" w:rsidP="002418FB">
      <w:pPr>
        <w:pStyle w:val="Akapitzlist"/>
        <w:autoSpaceDE w:val="0"/>
        <w:autoSpaceDN w:val="0"/>
        <w:adjustRightInd w:val="0"/>
        <w:ind w:left="360"/>
        <w:jc w:val="both"/>
        <w:rPr>
          <w:rFonts w:ascii="Arial" w:hAnsi="Arial" w:cs="Arial"/>
          <w:sz w:val="22"/>
          <w:szCs w:val="22"/>
        </w:rPr>
      </w:pPr>
      <w:r w:rsidRPr="005C0DBF">
        <w:rPr>
          <w:rFonts w:ascii="Arial" w:hAnsi="Arial" w:cs="Arial"/>
          <w:sz w:val="22"/>
          <w:szCs w:val="22"/>
        </w:rPr>
        <w:t>Wykonawca będzie zobowiązany odkładać odpady powstające w toku prac objętych przedmiotową umową w miejscach i na zasadach uzgodnionych z Zamawiającym. Odpady powinny być odpowiednio oznakowane i zabezpieczone.</w:t>
      </w:r>
    </w:p>
    <w:p w14:paraId="5ADC8473" w14:textId="77777777" w:rsidR="005C0DBF" w:rsidRPr="005C0DBF" w:rsidRDefault="005C0DBF" w:rsidP="005C0DBF">
      <w:pPr>
        <w:pStyle w:val="Akapitzlist"/>
        <w:autoSpaceDE w:val="0"/>
        <w:autoSpaceDN w:val="0"/>
        <w:adjustRightInd w:val="0"/>
        <w:spacing w:line="276" w:lineRule="auto"/>
        <w:ind w:left="360"/>
        <w:jc w:val="both"/>
        <w:rPr>
          <w:rFonts w:ascii="Arial" w:hAnsi="Arial" w:cs="Arial"/>
          <w:sz w:val="22"/>
          <w:szCs w:val="22"/>
        </w:rPr>
      </w:pPr>
    </w:p>
    <w:p w14:paraId="58D20B57" w14:textId="11023D3B" w:rsidR="005C0DBF" w:rsidRPr="005C0DBF" w:rsidRDefault="005C0DBF" w:rsidP="002418FB">
      <w:pPr>
        <w:pStyle w:val="Akapitzlist"/>
        <w:autoSpaceDE w:val="0"/>
        <w:autoSpaceDN w:val="0"/>
        <w:adjustRightInd w:val="0"/>
        <w:ind w:left="360"/>
        <w:jc w:val="both"/>
        <w:rPr>
          <w:rFonts w:ascii="Arial" w:hAnsi="Arial" w:cs="Arial"/>
          <w:sz w:val="22"/>
          <w:szCs w:val="22"/>
        </w:rPr>
      </w:pPr>
      <w:r w:rsidRPr="005C0DBF">
        <w:rPr>
          <w:rFonts w:ascii="Arial" w:hAnsi="Arial" w:cs="Arial"/>
          <w:sz w:val="22"/>
          <w:szCs w:val="22"/>
        </w:rPr>
        <w:t>Po zakończeniu prac, w wyniku których powstały odpady Wykonawca jest zobowiązany do zagospodarowania odpadów zgodnie z ustawą o odpadach oraz do przywrócenia miejsca, w</w:t>
      </w:r>
      <w:r w:rsidR="00AA1559">
        <w:rPr>
          <w:rFonts w:ascii="Arial" w:hAnsi="Arial" w:cs="Arial"/>
          <w:sz w:val="22"/>
          <w:szCs w:val="22"/>
        </w:rPr>
        <w:t> </w:t>
      </w:r>
      <w:r w:rsidRPr="005C0DBF">
        <w:rPr>
          <w:rFonts w:ascii="Arial" w:hAnsi="Arial" w:cs="Arial"/>
          <w:sz w:val="22"/>
          <w:szCs w:val="22"/>
        </w:rPr>
        <w:t xml:space="preserve">którym były magazynowane do stanu przed magazynowaniem odpadów.  </w:t>
      </w:r>
    </w:p>
    <w:p w14:paraId="6DD73BA2" w14:textId="77777777" w:rsidR="00AA1559" w:rsidRPr="008A0913" w:rsidRDefault="00AA1559" w:rsidP="002418FB">
      <w:pPr>
        <w:autoSpaceDE w:val="0"/>
        <w:autoSpaceDN w:val="0"/>
        <w:adjustRightInd w:val="0"/>
        <w:spacing w:line="240" w:lineRule="auto"/>
        <w:jc w:val="both"/>
        <w:rPr>
          <w:rFonts w:ascii="Arial" w:hAnsi="Arial" w:cs="Arial"/>
        </w:rPr>
      </w:pPr>
    </w:p>
    <w:p w14:paraId="2CBFC57A" w14:textId="6E767EEC" w:rsidR="0032455E" w:rsidRPr="0032455E" w:rsidRDefault="005C0DBF" w:rsidP="0032455E">
      <w:pPr>
        <w:pStyle w:val="Akapitzlist"/>
        <w:autoSpaceDE w:val="0"/>
        <w:autoSpaceDN w:val="0"/>
        <w:adjustRightInd w:val="0"/>
        <w:ind w:left="360"/>
        <w:jc w:val="both"/>
        <w:rPr>
          <w:rFonts w:ascii="Arial" w:hAnsi="Arial" w:cs="Arial"/>
          <w:sz w:val="22"/>
          <w:szCs w:val="22"/>
        </w:rPr>
      </w:pPr>
      <w:r w:rsidRPr="005C0DBF">
        <w:rPr>
          <w:rFonts w:ascii="Arial" w:hAnsi="Arial" w:cs="Arial"/>
          <w:sz w:val="22"/>
          <w:szCs w:val="22"/>
        </w:rPr>
        <w:t>Wykonawca</w:t>
      </w:r>
      <w:r w:rsidR="00075D9F">
        <w:rPr>
          <w:rFonts w:ascii="Arial" w:hAnsi="Arial" w:cs="Arial"/>
          <w:sz w:val="22"/>
          <w:szCs w:val="22"/>
        </w:rPr>
        <w:t xml:space="preserve"> </w:t>
      </w:r>
      <w:r w:rsidRPr="005C0DBF">
        <w:rPr>
          <w:rFonts w:ascii="Arial" w:hAnsi="Arial" w:cs="Arial"/>
          <w:sz w:val="22"/>
          <w:szCs w:val="22"/>
        </w:rPr>
        <w:t>jest</w:t>
      </w:r>
      <w:r w:rsidR="006F243E">
        <w:rPr>
          <w:rFonts w:ascii="Arial" w:hAnsi="Arial" w:cs="Arial"/>
          <w:sz w:val="22"/>
          <w:szCs w:val="22"/>
        </w:rPr>
        <w:t xml:space="preserve"> </w:t>
      </w:r>
      <w:r w:rsidRPr="005C0DBF">
        <w:rPr>
          <w:rFonts w:ascii="Arial" w:hAnsi="Arial" w:cs="Arial"/>
          <w:sz w:val="22"/>
          <w:szCs w:val="22"/>
        </w:rPr>
        <w:t>zobowiązany</w:t>
      </w:r>
      <w:r w:rsidR="006F243E">
        <w:rPr>
          <w:rFonts w:ascii="Arial" w:hAnsi="Arial" w:cs="Arial"/>
          <w:sz w:val="22"/>
          <w:szCs w:val="22"/>
        </w:rPr>
        <w:t xml:space="preserve"> </w:t>
      </w:r>
      <w:r w:rsidRPr="005C0DBF">
        <w:rPr>
          <w:rFonts w:ascii="Arial" w:hAnsi="Arial" w:cs="Arial"/>
          <w:sz w:val="22"/>
          <w:szCs w:val="22"/>
        </w:rPr>
        <w:t>do przekazywania informacji o</w:t>
      </w:r>
      <w:r w:rsidR="00075D9F">
        <w:rPr>
          <w:rFonts w:ascii="Arial" w:hAnsi="Arial" w:cs="Arial"/>
          <w:sz w:val="22"/>
          <w:szCs w:val="22"/>
        </w:rPr>
        <w:t xml:space="preserve"> </w:t>
      </w:r>
      <w:r w:rsidRPr="005C0DBF">
        <w:rPr>
          <w:rFonts w:ascii="Arial" w:hAnsi="Arial" w:cs="Arial"/>
          <w:sz w:val="22"/>
          <w:szCs w:val="22"/>
        </w:rPr>
        <w:t xml:space="preserve">wytworzonych </w:t>
      </w:r>
      <w:r w:rsidRPr="00CD4B05">
        <w:rPr>
          <w:rFonts w:ascii="Arial" w:hAnsi="Arial" w:cs="Arial"/>
          <w:sz w:val="22"/>
          <w:szCs w:val="22"/>
        </w:rPr>
        <w:t>i</w:t>
      </w:r>
      <w:r w:rsidR="00AA1559">
        <w:rPr>
          <w:rFonts w:ascii="Arial" w:hAnsi="Arial" w:cs="Arial"/>
          <w:sz w:val="22"/>
          <w:szCs w:val="22"/>
        </w:rPr>
        <w:t> </w:t>
      </w:r>
      <w:r w:rsidRPr="00CD4B05">
        <w:rPr>
          <w:rFonts w:ascii="Arial" w:hAnsi="Arial" w:cs="Arial"/>
          <w:sz w:val="22"/>
          <w:szCs w:val="22"/>
        </w:rPr>
        <w:t xml:space="preserve">transferowanych odpadach powstających w trakcie realizacji umowy na terenie Zamawiającego, poza miejsce ich wytwarzania. W dniu zakończenia prac objętych umową Wykonawca przekaże Zamawiającemu </w:t>
      </w:r>
      <w:r w:rsidRPr="00CD4B05">
        <w:rPr>
          <w:rFonts w:ascii="Arial" w:hAnsi="Arial" w:cs="Arial"/>
          <w:sz w:val="22"/>
          <w:szCs w:val="22"/>
        </w:rPr>
        <w:lastRenderedPageBreak/>
        <w:t>informację o rodzajach (kod odpadu), ilościach i warunkach zagospodarowania odpadów (odzysk lub unieszkodliwianie) wytworzonych podczas realizacji umowy</w:t>
      </w:r>
      <w:r w:rsidR="00AA1559">
        <w:rPr>
          <w:rFonts w:ascii="Arial" w:hAnsi="Arial" w:cs="Arial"/>
          <w:sz w:val="22"/>
          <w:szCs w:val="22"/>
        </w:rPr>
        <w:t>.</w:t>
      </w:r>
    </w:p>
    <w:p w14:paraId="0C1DB11A" w14:textId="77777777" w:rsidR="00075D9F" w:rsidRDefault="00075D9F" w:rsidP="00075D9F">
      <w:pPr>
        <w:pStyle w:val="Akapitzlist"/>
        <w:autoSpaceDE w:val="0"/>
        <w:autoSpaceDN w:val="0"/>
        <w:adjustRightInd w:val="0"/>
        <w:ind w:left="360"/>
        <w:jc w:val="both"/>
        <w:rPr>
          <w:rFonts w:ascii="Arial" w:hAnsi="Arial" w:cs="Arial"/>
          <w:sz w:val="22"/>
          <w:szCs w:val="22"/>
        </w:rPr>
      </w:pPr>
    </w:p>
    <w:p w14:paraId="598DFC28" w14:textId="77777777" w:rsidR="00E711F2" w:rsidRPr="00BD4DC2" w:rsidRDefault="00E711F2" w:rsidP="00E56E3F">
      <w:pPr>
        <w:autoSpaceDE w:val="0"/>
        <w:autoSpaceDN w:val="0"/>
        <w:adjustRightInd w:val="0"/>
        <w:spacing w:after="0" w:line="276" w:lineRule="auto"/>
        <w:jc w:val="both"/>
        <w:rPr>
          <w:rFonts w:ascii="Arial" w:hAnsi="Arial" w:cs="Arial"/>
        </w:rPr>
      </w:pPr>
    </w:p>
    <w:p w14:paraId="19F69EC3" w14:textId="77777777" w:rsidR="0084447D" w:rsidRPr="00102975" w:rsidRDefault="0084447D" w:rsidP="00FD38E6">
      <w:pPr>
        <w:pStyle w:val="Akapitzlist"/>
        <w:numPr>
          <w:ilvl w:val="0"/>
          <w:numId w:val="5"/>
        </w:numPr>
        <w:autoSpaceDE w:val="0"/>
        <w:autoSpaceDN w:val="0"/>
        <w:adjustRightInd w:val="0"/>
        <w:jc w:val="both"/>
        <w:rPr>
          <w:rFonts w:ascii="Arial" w:hAnsi="Arial" w:cs="Arial"/>
          <w:sz w:val="22"/>
          <w:szCs w:val="22"/>
          <w:u w:val="single"/>
        </w:rPr>
      </w:pPr>
      <w:r w:rsidRPr="00102975">
        <w:rPr>
          <w:rFonts w:ascii="Arial" w:hAnsi="Arial" w:cs="Arial"/>
          <w:sz w:val="22"/>
          <w:szCs w:val="22"/>
          <w:u w:val="single"/>
        </w:rPr>
        <w:t xml:space="preserve">Warunki realizacji </w:t>
      </w:r>
      <w:r w:rsidR="00834E52" w:rsidRPr="00102975">
        <w:rPr>
          <w:rFonts w:ascii="Arial" w:hAnsi="Arial" w:cs="Arial"/>
          <w:sz w:val="22"/>
          <w:szCs w:val="22"/>
          <w:u w:val="single"/>
        </w:rPr>
        <w:t>planowanego Z</w:t>
      </w:r>
      <w:r w:rsidRPr="00102975">
        <w:rPr>
          <w:rFonts w:ascii="Arial" w:hAnsi="Arial" w:cs="Arial"/>
          <w:sz w:val="22"/>
          <w:szCs w:val="22"/>
          <w:u w:val="single"/>
        </w:rPr>
        <w:t>amówienia:</w:t>
      </w:r>
    </w:p>
    <w:p w14:paraId="25355025" w14:textId="77777777" w:rsidR="0084447D" w:rsidRPr="00355CC8" w:rsidRDefault="00ED0A52" w:rsidP="00FD38E6">
      <w:pPr>
        <w:pStyle w:val="Akapitzlist"/>
        <w:numPr>
          <w:ilvl w:val="1"/>
          <w:numId w:val="5"/>
        </w:numPr>
        <w:autoSpaceDE w:val="0"/>
        <w:autoSpaceDN w:val="0"/>
        <w:adjustRightInd w:val="0"/>
        <w:ind w:left="794" w:hanging="340"/>
        <w:jc w:val="both"/>
        <w:rPr>
          <w:rFonts w:ascii="Arial" w:hAnsi="Arial" w:cs="Arial"/>
          <w:sz w:val="22"/>
          <w:szCs w:val="22"/>
        </w:rPr>
      </w:pPr>
      <w:r>
        <w:rPr>
          <w:rFonts w:ascii="Arial" w:hAnsi="Arial" w:cs="Arial"/>
          <w:sz w:val="22"/>
          <w:szCs w:val="22"/>
        </w:rPr>
        <w:t xml:space="preserve">miejsce </w:t>
      </w:r>
      <w:r w:rsidR="0084447D" w:rsidRPr="00D95247">
        <w:rPr>
          <w:rFonts w:ascii="Arial" w:hAnsi="Arial" w:cs="Arial"/>
          <w:sz w:val="22"/>
          <w:szCs w:val="22"/>
        </w:rPr>
        <w:t>realizacji prac</w:t>
      </w:r>
      <w:r w:rsidR="00BD4DC2">
        <w:rPr>
          <w:rFonts w:ascii="Arial" w:hAnsi="Arial" w:cs="Arial"/>
          <w:sz w:val="22"/>
          <w:szCs w:val="22"/>
        </w:rPr>
        <w:t>:</w:t>
      </w:r>
      <w:r w:rsidR="0084447D" w:rsidRPr="00D95247">
        <w:rPr>
          <w:rFonts w:ascii="Arial" w:hAnsi="Arial" w:cs="Arial"/>
          <w:sz w:val="22"/>
          <w:szCs w:val="22"/>
        </w:rPr>
        <w:t xml:space="preserve"> </w:t>
      </w:r>
    </w:p>
    <w:p w14:paraId="095062DA" w14:textId="54AFD3D1" w:rsidR="00355CC8" w:rsidRPr="00DB7D8D" w:rsidRDefault="00355CC8" w:rsidP="00FD38E6">
      <w:pPr>
        <w:pStyle w:val="Akapitzlist"/>
        <w:autoSpaceDE w:val="0"/>
        <w:autoSpaceDN w:val="0"/>
        <w:adjustRightInd w:val="0"/>
        <w:ind w:left="794"/>
        <w:jc w:val="both"/>
        <w:rPr>
          <w:rFonts w:ascii="Arial" w:hAnsi="Arial" w:cs="Arial"/>
          <w:b/>
          <w:bCs/>
          <w:sz w:val="22"/>
          <w:szCs w:val="22"/>
        </w:rPr>
      </w:pPr>
      <w:r w:rsidRPr="36DB0348">
        <w:rPr>
          <w:rFonts w:ascii="Arial" w:hAnsi="Arial" w:cs="Arial"/>
          <w:b/>
          <w:bCs/>
          <w:i/>
          <w:iCs/>
          <w:sz w:val="22"/>
          <w:szCs w:val="22"/>
        </w:rPr>
        <w:t>T</w:t>
      </w:r>
      <w:r w:rsidR="00C42E74">
        <w:rPr>
          <w:rFonts w:ascii="Arial" w:hAnsi="Arial" w:cs="Arial"/>
          <w:b/>
          <w:bCs/>
          <w:i/>
          <w:iCs/>
          <w:sz w:val="22"/>
          <w:szCs w:val="22"/>
        </w:rPr>
        <w:t xml:space="preserve">AURON </w:t>
      </w:r>
      <w:r w:rsidRPr="36DB0348">
        <w:rPr>
          <w:rFonts w:ascii="Arial" w:hAnsi="Arial" w:cs="Arial"/>
          <w:b/>
          <w:bCs/>
          <w:i/>
          <w:iCs/>
          <w:sz w:val="22"/>
          <w:szCs w:val="22"/>
        </w:rPr>
        <w:t>W</w:t>
      </w:r>
      <w:r w:rsidR="00C42E74">
        <w:rPr>
          <w:rFonts w:ascii="Arial" w:hAnsi="Arial" w:cs="Arial"/>
          <w:b/>
          <w:bCs/>
          <w:i/>
          <w:iCs/>
          <w:sz w:val="22"/>
          <w:szCs w:val="22"/>
        </w:rPr>
        <w:t>ytwarzanie</w:t>
      </w:r>
      <w:r w:rsidRPr="36DB0348">
        <w:rPr>
          <w:rFonts w:ascii="Arial" w:hAnsi="Arial" w:cs="Arial"/>
          <w:b/>
          <w:bCs/>
          <w:i/>
          <w:iCs/>
          <w:sz w:val="22"/>
          <w:szCs w:val="22"/>
        </w:rPr>
        <w:t xml:space="preserve"> S</w:t>
      </w:r>
      <w:r w:rsidR="00102975">
        <w:rPr>
          <w:rFonts w:ascii="Arial" w:hAnsi="Arial" w:cs="Arial"/>
          <w:b/>
          <w:bCs/>
          <w:i/>
          <w:iCs/>
          <w:sz w:val="22"/>
          <w:szCs w:val="22"/>
        </w:rPr>
        <w:t>.</w:t>
      </w:r>
      <w:r w:rsidRPr="36DB0348">
        <w:rPr>
          <w:rFonts w:ascii="Arial" w:hAnsi="Arial" w:cs="Arial"/>
          <w:b/>
          <w:bCs/>
          <w:i/>
          <w:iCs/>
          <w:sz w:val="22"/>
          <w:szCs w:val="22"/>
        </w:rPr>
        <w:t>A</w:t>
      </w:r>
      <w:r w:rsidR="00102975">
        <w:rPr>
          <w:rFonts w:ascii="Arial" w:hAnsi="Arial" w:cs="Arial"/>
          <w:b/>
          <w:bCs/>
          <w:i/>
          <w:iCs/>
          <w:sz w:val="22"/>
          <w:szCs w:val="22"/>
        </w:rPr>
        <w:t xml:space="preserve"> - </w:t>
      </w:r>
      <w:r w:rsidRPr="36DB0348">
        <w:rPr>
          <w:rFonts w:ascii="Arial" w:hAnsi="Arial" w:cs="Arial"/>
          <w:b/>
          <w:bCs/>
          <w:i/>
          <w:iCs/>
          <w:sz w:val="22"/>
          <w:szCs w:val="22"/>
        </w:rPr>
        <w:t xml:space="preserve"> Oddz</w:t>
      </w:r>
      <w:r w:rsidR="00C42E74">
        <w:rPr>
          <w:rFonts w:ascii="Arial" w:hAnsi="Arial" w:cs="Arial"/>
          <w:b/>
          <w:bCs/>
          <w:i/>
          <w:iCs/>
          <w:sz w:val="22"/>
          <w:szCs w:val="22"/>
        </w:rPr>
        <w:t>iał</w:t>
      </w:r>
      <w:r w:rsidRPr="36DB0348">
        <w:rPr>
          <w:rFonts w:ascii="Arial" w:hAnsi="Arial" w:cs="Arial"/>
          <w:b/>
          <w:bCs/>
          <w:i/>
          <w:iCs/>
          <w:sz w:val="22"/>
          <w:szCs w:val="22"/>
        </w:rPr>
        <w:t xml:space="preserve"> Elektrownia Łagisza w Będzinie ul. Pokoju 14</w:t>
      </w:r>
      <w:r w:rsidR="00830C33">
        <w:rPr>
          <w:rFonts w:ascii="Arial" w:hAnsi="Arial" w:cs="Arial"/>
          <w:b/>
          <w:bCs/>
          <w:i/>
          <w:iCs/>
          <w:sz w:val="22"/>
          <w:szCs w:val="22"/>
        </w:rPr>
        <w:t>,</w:t>
      </w:r>
      <w:r w:rsidR="004D1275">
        <w:rPr>
          <w:rFonts w:ascii="Arial" w:hAnsi="Arial" w:cs="Arial"/>
          <w:b/>
          <w:bCs/>
          <w:i/>
          <w:iCs/>
          <w:sz w:val="22"/>
          <w:szCs w:val="22"/>
        </w:rPr>
        <w:t xml:space="preserve"> 42-504 Będzin.</w:t>
      </w:r>
    </w:p>
    <w:p w14:paraId="7DA5094C" w14:textId="6D288FB9" w:rsidR="00355CC8" w:rsidRPr="00102975" w:rsidRDefault="000A1DDD" w:rsidP="008A0E27">
      <w:pPr>
        <w:pStyle w:val="Akapitzlist"/>
        <w:numPr>
          <w:ilvl w:val="1"/>
          <w:numId w:val="5"/>
        </w:numPr>
        <w:autoSpaceDE w:val="0"/>
        <w:autoSpaceDN w:val="0"/>
        <w:adjustRightInd w:val="0"/>
        <w:ind w:left="794" w:hanging="340"/>
        <w:jc w:val="both"/>
        <w:rPr>
          <w:rFonts w:ascii="Arial" w:hAnsi="Arial" w:cs="Arial"/>
          <w:b/>
          <w:bCs/>
          <w:sz w:val="22"/>
          <w:szCs w:val="22"/>
        </w:rPr>
      </w:pPr>
      <w:r w:rsidRPr="00102975">
        <w:rPr>
          <w:rFonts w:ascii="Arial" w:hAnsi="Arial" w:cs="Arial"/>
          <w:sz w:val="22"/>
          <w:szCs w:val="22"/>
        </w:rPr>
        <w:t>przewidywany</w:t>
      </w:r>
      <w:r w:rsidR="00E81DC7" w:rsidRPr="00102975">
        <w:rPr>
          <w:rFonts w:ascii="Arial" w:hAnsi="Arial" w:cs="Arial"/>
          <w:sz w:val="22"/>
          <w:szCs w:val="22"/>
        </w:rPr>
        <w:t xml:space="preserve"> termin</w:t>
      </w:r>
      <w:r w:rsidR="002E5A0E" w:rsidRPr="00102975">
        <w:rPr>
          <w:rFonts w:ascii="Arial" w:hAnsi="Arial" w:cs="Arial"/>
          <w:sz w:val="22"/>
          <w:szCs w:val="22"/>
        </w:rPr>
        <w:t xml:space="preserve"> realizacji</w:t>
      </w:r>
      <w:r w:rsidR="00960F8E" w:rsidRPr="00102975">
        <w:rPr>
          <w:rFonts w:ascii="Arial" w:hAnsi="Arial" w:cs="Arial"/>
          <w:sz w:val="22"/>
          <w:szCs w:val="22"/>
        </w:rPr>
        <w:t xml:space="preserve"> prac:</w:t>
      </w:r>
      <w:r w:rsidR="00102975" w:rsidRPr="00102975">
        <w:rPr>
          <w:rFonts w:ascii="Arial" w:hAnsi="Arial" w:cs="Arial"/>
          <w:sz w:val="22"/>
          <w:szCs w:val="22"/>
        </w:rPr>
        <w:t xml:space="preserve"> </w:t>
      </w:r>
      <w:r w:rsidR="00391F9D" w:rsidRPr="00102975">
        <w:rPr>
          <w:rFonts w:ascii="Arial" w:hAnsi="Arial" w:cs="Arial"/>
          <w:b/>
          <w:bCs/>
          <w:sz w:val="22"/>
          <w:szCs w:val="22"/>
        </w:rPr>
        <w:t xml:space="preserve">I </w:t>
      </w:r>
      <w:r w:rsidR="00D510C8" w:rsidRPr="00102975">
        <w:rPr>
          <w:rFonts w:ascii="Arial" w:hAnsi="Arial" w:cs="Arial"/>
          <w:b/>
          <w:bCs/>
          <w:sz w:val="22"/>
          <w:szCs w:val="22"/>
        </w:rPr>
        <w:t>półrocze</w:t>
      </w:r>
      <w:r w:rsidR="00391F9D" w:rsidRPr="00102975">
        <w:rPr>
          <w:rFonts w:ascii="Arial" w:hAnsi="Arial" w:cs="Arial"/>
          <w:b/>
          <w:bCs/>
          <w:sz w:val="22"/>
          <w:szCs w:val="22"/>
        </w:rPr>
        <w:t xml:space="preserve"> 202</w:t>
      </w:r>
      <w:r w:rsidR="0052511D" w:rsidRPr="00102975">
        <w:rPr>
          <w:rFonts w:ascii="Arial" w:hAnsi="Arial" w:cs="Arial"/>
          <w:b/>
          <w:bCs/>
          <w:sz w:val="22"/>
          <w:szCs w:val="22"/>
        </w:rPr>
        <w:t>6</w:t>
      </w:r>
      <w:r w:rsidR="00355CC8" w:rsidRPr="00102975">
        <w:rPr>
          <w:rFonts w:ascii="Arial" w:hAnsi="Arial" w:cs="Arial"/>
          <w:b/>
          <w:bCs/>
          <w:sz w:val="22"/>
          <w:szCs w:val="22"/>
        </w:rPr>
        <w:t xml:space="preserve"> roku</w:t>
      </w:r>
    </w:p>
    <w:p w14:paraId="48A7F1A7" w14:textId="2FB62E59" w:rsidR="00355CC8" w:rsidRPr="001E7E4E" w:rsidRDefault="0084447D" w:rsidP="00D75D62">
      <w:pPr>
        <w:pStyle w:val="Akapitzlist"/>
        <w:numPr>
          <w:ilvl w:val="1"/>
          <w:numId w:val="5"/>
        </w:numPr>
        <w:autoSpaceDE w:val="0"/>
        <w:autoSpaceDN w:val="0"/>
        <w:adjustRightInd w:val="0"/>
        <w:ind w:left="794" w:hanging="340"/>
        <w:jc w:val="both"/>
        <w:rPr>
          <w:rFonts w:ascii="Arial" w:hAnsi="Arial" w:cs="Arial"/>
          <w:color w:val="5B9BD5" w:themeColor="accent1"/>
          <w:sz w:val="22"/>
          <w:szCs w:val="22"/>
        </w:rPr>
      </w:pPr>
      <w:r w:rsidRPr="001E7E4E">
        <w:rPr>
          <w:rFonts w:ascii="Arial" w:hAnsi="Arial" w:cs="Arial"/>
          <w:sz w:val="22"/>
          <w:szCs w:val="22"/>
        </w:rPr>
        <w:t>oczekiwany okres gwarancji</w:t>
      </w:r>
      <w:r w:rsidR="00102975" w:rsidRPr="001E7E4E">
        <w:rPr>
          <w:rFonts w:ascii="Arial" w:hAnsi="Arial" w:cs="Arial"/>
          <w:sz w:val="22"/>
          <w:szCs w:val="22"/>
        </w:rPr>
        <w:t>:</w:t>
      </w:r>
      <w:r w:rsidR="001E7E4E">
        <w:rPr>
          <w:rFonts w:ascii="Arial" w:hAnsi="Arial" w:cs="Arial"/>
          <w:sz w:val="22"/>
          <w:szCs w:val="22"/>
        </w:rPr>
        <w:t xml:space="preserve">  </w:t>
      </w:r>
      <w:r w:rsidR="0B36E774" w:rsidRPr="001E7E4E">
        <w:rPr>
          <w:rFonts w:ascii="Arial" w:hAnsi="Arial" w:cs="Arial"/>
          <w:sz w:val="22"/>
          <w:szCs w:val="22"/>
        </w:rPr>
        <w:t>N</w:t>
      </w:r>
      <w:r w:rsidR="0AE8B69F" w:rsidRPr="001E7E4E">
        <w:rPr>
          <w:rFonts w:ascii="Arial" w:hAnsi="Arial" w:cs="Arial"/>
          <w:sz w:val="22"/>
          <w:szCs w:val="22"/>
        </w:rPr>
        <w:t>ie</w:t>
      </w:r>
      <w:r w:rsidR="0B36E774" w:rsidRPr="001E7E4E">
        <w:rPr>
          <w:rFonts w:ascii="Arial" w:hAnsi="Arial" w:cs="Arial"/>
          <w:sz w:val="22"/>
          <w:szCs w:val="22"/>
        </w:rPr>
        <w:t xml:space="preserve"> </w:t>
      </w:r>
      <w:r w:rsidR="0AE8B69F" w:rsidRPr="001E7E4E">
        <w:rPr>
          <w:rFonts w:ascii="Arial" w:hAnsi="Arial" w:cs="Arial"/>
          <w:sz w:val="22"/>
          <w:szCs w:val="22"/>
        </w:rPr>
        <w:t>dotyczy</w:t>
      </w:r>
    </w:p>
    <w:p w14:paraId="10666EAA" w14:textId="630557BA" w:rsidR="009D4069" w:rsidRPr="001E7E4E" w:rsidRDefault="0084447D" w:rsidP="00373ED0">
      <w:pPr>
        <w:pStyle w:val="Akapitzlist"/>
        <w:numPr>
          <w:ilvl w:val="1"/>
          <w:numId w:val="5"/>
        </w:numPr>
        <w:autoSpaceDE w:val="0"/>
        <w:autoSpaceDN w:val="0"/>
        <w:adjustRightInd w:val="0"/>
        <w:ind w:left="794" w:hanging="340"/>
        <w:jc w:val="both"/>
        <w:rPr>
          <w:rFonts w:ascii="Arial" w:hAnsi="Arial" w:cs="Arial"/>
          <w:sz w:val="22"/>
          <w:szCs w:val="22"/>
        </w:rPr>
      </w:pPr>
      <w:r w:rsidRPr="001E7E4E">
        <w:rPr>
          <w:rFonts w:ascii="Arial" w:hAnsi="Arial" w:cs="Arial"/>
          <w:sz w:val="22"/>
          <w:szCs w:val="22"/>
        </w:rPr>
        <w:t>informacja</w:t>
      </w:r>
      <w:r w:rsidR="002E5A0E" w:rsidRPr="001E7E4E">
        <w:rPr>
          <w:rFonts w:ascii="Arial" w:hAnsi="Arial" w:cs="Arial"/>
          <w:sz w:val="22"/>
          <w:szCs w:val="22"/>
        </w:rPr>
        <w:t xml:space="preserve"> o</w:t>
      </w:r>
      <w:r w:rsidR="2F1E1CD9" w:rsidRPr="001E7E4E">
        <w:rPr>
          <w:rFonts w:ascii="Arial" w:hAnsi="Arial" w:cs="Arial"/>
          <w:sz w:val="22"/>
          <w:szCs w:val="22"/>
        </w:rPr>
        <w:t xml:space="preserve"> </w:t>
      </w:r>
      <w:r w:rsidR="002E5A0E" w:rsidRPr="001E7E4E">
        <w:rPr>
          <w:rFonts w:ascii="Arial" w:hAnsi="Arial" w:cs="Arial"/>
          <w:sz w:val="22"/>
          <w:szCs w:val="22"/>
        </w:rPr>
        <w:t>braku,</w:t>
      </w:r>
      <w:r w:rsidR="4A62BDDD" w:rsidRPr="001E7E4E">
        <w:rPr>
          <w:rFonts w:ascii="Arial" w:hAnsi="Arial" w:cs="Arial"/>
          <w:sz w:val="22"/>
          <w:szCs w:val="22"/>
        </w:rPr>
        <w:t xml:space="preserve"> </w:t>
      </w:r>
      <w:r w:rsidR="002E5A0E" w:rsidRPr="001E7E4E">
        <w:rPr>
          <w:rFonts w:ascii="Arial" w:hAnsi="Arial" w:cs="Arial"/>
          <w:sz w:val="22"/>
          <w:szCs w:val="22"/>
        </w:rPr>
        <w:t>bądź żądania wadium</w:t>
      </w:r>
      <w:r w:rsidR="001E7E4E" w:rsidRPr="001E7E4E">
        <w:rPr>
          <w:rFonts w:ascii="Arial" w:hAnsi="Arial" w:cs="Arial"/>
          <w:sz w:val="22"/>
          <w:szCs w:val="22"/>
        </w:rPr>
        <w:t>:</w:t>
      </w:r>
      <w:r w:rsidR="001E7E4E">
        <w:rPr>
          <w:rFonts w:ascii="Arial" w:hAnsi="Arial" w:cs="Arial"/>
          <w:sz w:val="22"/>
          <w:szCs w:val="22"/>
        </w:rPr>
        <w:t xml:space="preserve"> </w:t>
      </w:r>
      <w:r w:rsidR="319BEF59" w:rsidRPr="001E7E4E">
        <w:rPr>
          <w:rFonts w:ascii="Arial" w:hAnsi="Arial" w:cs="Arial"/>
          <w:sz w:val="22"/>
          <w:szCs w:val="22"/>
        </w:rPr>
        <w:t>N</w:t>
      </w:r>
      <w:r w:rsidR="14447DC7" w:rsidRPr="001E7E4E">
        <w:rPr>
          <w:rFonts w:ascii="Arial" w:hAnsi="Arial" w:cs="Arial"/>
          <w:sz w:val="22"/>
          <w:szCs w:val="22"/>
        </w:rPr>
        <w:t>ie</w:t>
      </w:r>
      <w:r w:rsidR="319BEF59" w:rsidRPr="001E7E4E">
        <w:rPr>
          <w:rFonts w:ascii="Arial" w:hAnsi="Arial" w:cs="Arial"/>
          <w:sz w:val="22"/>
          <w:szCs w:val="22"/>
        </w:rPr>
        <w:t xml:space="preserve"> </w:t>
      </w:r>
      <w:r w:rsidR="14447DC7" w:rsidRPr="001E7E4E">
        <w:rPr>
          <w:rFonts w:ascii="Arial" w:hAnsi="Arial" w:cs="Arial"/>
          <w:sz w:val="22"/>
          <w:szCs w:val="22"/>
        </w:rPr>
        <w:t>dotyczy</w:t>
      </w:r>
    </w:p>
    <w:p w14:paraId="35FBB501" w14:textId="725697BE" w:rsidR="009D4069" w:rsidRPr="001E7E4E" w:rsidRDefault="002E5A0E" w:rsidP="00FE43DA">
      <w:pPr>
        <w:pStyle w:val="Akapitzlist"/>
        <w:numPr>
          <w:ilvl w:val="1"/>
          <w:numId w:val="5"/>
        </w:numPr>
        <w:autoSpaceDE w:val="0"/>
        <w:autoSpaceDN w:val="0"/>
        <w:adjustRightInd w:val="0"/>
        <w:ind w:left="794" w:hanging="340"/>
        <w:jc w:val="both"/>
        <w:rPr>
          <w:rFonts w:ascii="Arial" w:hAnsi="Arial" w:cs="Arial"/>
          <w:sz w:val="22"/>
          <w:szCs w:val="22"/>
        </w:rPr>
      </w:pPr>
      <w:r w:rsidRPr="001E7E4E">
        <w:rPr>
          <w:rFonts w:ascii="Arial" w:hAnsi="Arial" w:cs="Arial"/>
          <w:sz w:val="22"/>
          <w:szCs w:val="22"/>
        </w:rPr>
        <w:t xml:space="preserve">informacja o braku </w:t>
      </w:r>
      <w:r w:rsidR="0084447D" w:rsidRPr="001E7E4E">
        <w:rPr>
          <w:rFonts w:ascii="Arial" w:hAnsi="Arial" w:cs="Arial"/>
          <w:sz w:val="22"/>
          <w:szCs w:val="22"/>
        </w:rPr>
        <w:t>bądź wymaganiu</w:t>
      </w:r>
      <w:r w:rsidR="00B941AD" w:rsidRPr="001E7E4E">
        <w:rPr>
          <w:rFonts w:ascii="Arial" w:hAnsi="Arial" w:cs="Arial"/>
          <w:sz w:val="22"/>
          <w:szCs w:val="22"/>
        </w:rPr>
        <w:t xml:space="preserve"> </w:t>
      </w:r>
      <w:r w:rsidRPr="001E7E4E">
        <w:rPr>
          <w:rFonts w:ascii="Arial" w:hAnsi="Arial" w:cs="Arial"/>
          <w:sz w:val="22"/>
          <w:szCs w:val="22"/>
        </w:rPr>
        <w:t>zabezpieczenia należytego wykonania umowy</w:t>
      </w:r>
      <w:r w:rsidR="001E7E4E" w:rsidRPr="001E7E4E">
        <w:rPr>
          <w:rFonts w:ascii="Arial" w:hAnsi="Arial" w:cs="Arial"/>
          <w:sz w:val="22"/>
          <w:szCs w:val="22"/>
        </w:rPr>
        <w:t>:</w:t>
      </w:r>
      <w:r w:rsidR="5719E387" w:rsidRPr="001E7E4E">
        <w:rPr>
          <w:rFonts w:ascii="Arial" w:hAnsi="Arial" w:cs="Arial"/>
          <w:sz w:val="22"/>
          <w:szCs w:val="22"/>
        </w:rPr>
        <w:t>Nie dotyczy</w:t>
      </w:r>
      <w:r w:rsidR="009D4069" w:rsidRPr="001E7E4E">
        <w:rPr>
          <w:rFonts w:ascii="Arial" w:hAnsi="Arial" w:cs="Arial"/>
          <w:sz w:val="22"/>
          <w:szCs w:val="22"/>
        </w:rPr>
        <w:t xml:space="preserve"> </w:t>
      </w:r>
    </w:p>
    <w:p w14:paraId="223DB7B9" w14:textId="73F802A0" w:rsidR="00355CC8" w:rsidRPr="005B5F2D" w:rsidRDefault="002E5A0E" w:rsidP="00C87756">
      <w:pPr>
        <w:pStyle w:val="Akapitzlist"/>
        <w:numPr>
          <w:ilvl w:val="1"/>
          <w:numId w:val="5"/>
        </w:numPr>
        <w:autoSpaceDE w:val="0"/>
        <w:autoSpaceDN w:val="0"/>
        <w:adjustRightInd w:val="0"/>
        <w:ind w:left="794" w:hanging="340"/>
        <w:jc w:val="both"/>
        <w:rPr>
          <w:rFonts w:ascii="Arial" w:hAnsi="Arial" w:cs="Arial"/>
          <w:b/>
          <w:bCs/>
          <w:sz w:val="22"/>
          <w:szCs w:val="22"/>
        </w:rPr>
      </w:pPr>
      <w:r w:rsidRPr="005B5F2D">
        <w:rPr>
          <w:rFonts w:ascii="Arial" w:hAnsi="Arial" w:cs="Arial"/>
          <w:sz w:val="22"/>
          <w:szCs w:val="22"/>
        </w:rPr>
        <w:t>informacja o terminach płatności</w:t>
      </w:r>
      <w:r w:rsidR="005B5F2D" w:rsidRPr="005B5F2D">
        <w:rPr>
          <w:rFonts w:ascii="Arial" w:hAnsi="Arial" w:cs="Arial"/>
          <w:sz w:val="22"/>
          <w:szCs w:val="22"/>
        </w:rPr>
        <w:t>:</w:t>
      </w:r>
      <w:r w:rsidR="005B5F2D">
        <w:rPr>
          <w:rFonts w:ascii="Arial" w:hAnsi="Arial" w:cs="Arial"/>
          <w:sz w:val="22"/>
          <w:szCs w:val="22"/>
        </w:rPr>
        <w:t xml:space="preserve">  </w:t>
      </w:r>
      <w:r w:rsidR="00355CC8" w:rsidRPr="005B5F2D">
        <w:rPr>
          <w:rFonts w:ascii="Arial" w:hAnsi="Arial" w:cs="Arial"/>
          <w:b/>
          <w:bCs/>
          <w:sz w:val="22"/>
          <w:szCs w:val="22"/>
        </w:rPr>
        <w:t>30 dni od podpisania protokołu odbioru</w:t>
      </w:r>
    </w:p>
    <w:p w14:paraId="34BE0462" w14:textId="56D60AD8" w:rsidR="002E5A0E" w:rsidRPr="00165D52" w:rsidRDefault="002E5A0E" w:rsidP="00FD38E6">
      <w:pPr>
        <w:pStyle w:val="Akapitzlist"/>
        <w:numPr>
          <w:ilvl w:val="1"/>
          <w:numId w:val="5"/>
        </w:numPr>
        <w:autoSpaceDE w:val="0"/>
        <w:autoSpaceDN w:val="0"/>
        <w:adjustRightInd w:val="0"/>
        <w:ind w:left="794" w:hanging="340"/>
        <w:jc w:val="both"/>
        <w:rPr>
          <w:rFonts w:ascii="Arial" w:hAnsi="Arial" w:cs="Arial"/>
          <w:sz w:val="22"/>
          <w:szCs w:val="22"/>
        </w:rPr>
      </w:pPr>
      <w:r w:rsidRPr="00165D52">
        <w:rPr>
          <w:rFonts w:ascii="Arial" w:hAnsi="Arial" w:cs="Arial"/>
          <w:sz w:val="22"/>
          <w:szCs w:val="22"/>
        </w:rPr>
        <w:t>planowane kryteria oceny ofert</w:t>
      </w:r>
      <w:r w:rsidR="007B5615">
        <w:rPr>
          <w:rFonts w:ascii="Arial" w:hAnsi="Arial" w:cs="Arial"/>
          <w:sz w:val="22"/>
          <w:szCs w:val="22"/>
        </w:rPr>
        <w:t>,</w:t>
      </w:r>
    </w:p>
    <w:p w14:paraId="78BAE4B6" w14:textId="77777777" w:rsidR="009D4069" w:rsidRPr="006E77D3" w:rsidRDefault="00355CC8" w:rsidP="00FD38E6">
      <w:pPr>
        <w:pStyle w:val="Akapitzlist"/>
        <w:autoSpaceDE w:val="0"/>
        <w:autoSpaceDN w:val="0"/>
        <w:adjustRightInd w:val="0"/>
        <w:ind w:left="794"/>
        <w:jc w:val="both"/>
        <w:rPr>
          <w:rFonts w:ascii="Arial" w:hAnsi="Arial" w:cs="Arial"/>
          <w:sz w:val="22"/>
          <w:szCs w:val="22"/>
        </w:rPr>
      </w:pPr>
      <w:r w:rsidRPr="006E77D3">
        <w:rPr>
          <w:rFonts w:ascii="Arial" w:hAnsi="Arial" w:cs="Arial"/>
          <w:sz w:val="22"/>
          <w:szCs w:val="22"/>
        </w:rPr>
        <w:t xml:space="preserve">Koszt wykonania pracy </w:t>
      </w:r>
      <w:r w:rsidR="009D4069" w:rsidRPr="006E77D3">
        <w:rPr>
          <w:rFonts w:ascii="Arial" w:hAnsi="Arial" w:cs="Arial"/>
          <w:sz w:val="22"/>
          <w:szCs w:val="22"/>
        </w:rPr>
        <w:t>z rozpisaniem wartości cenowych</w:t>
      </w:r>
      <w:r w:rsidR="00731553" w:rsidRPr="006E77D3">
        <w:rPr>
          <w:rFonts w:ascii="Arial" w:hAnsi="Arial" w:cs="Arial"/>
          <w:sz w:val="22"/>
          <w:szCs w:val="22"/>
        </w:rPr>
        <w:t>.</w:t>
      </w:r>
      <w:r w:rsidR="009D4069" w:rsidRPr="006E77D3">
        <w:rPr>
          <w:rFonts w:ascii="Arial" w:hAnsi="Arial" w:cs="Arial"/>
          <w:sz w:val="22"/>
          <w:szCs w:val="22"/>
        </w:rPr>
        <w:t xml:space="preserve"> </w:t>
      </w:r>
    </w:p>
    <w:p w14:paraId="534C77AD" w14:textId="6C6AE685" w:rsidR="00355CC8" w:rsidRPr="006E77D3" w:rsidRDefault="004C17F8" w:rsidP="00FD38E6">
      <w:pPr>
        <w:autoSpaceDE w:val="0"/>
        <w:autoSpaceDN w:val="0"/>
        <w:adjustRightInd w:val="0"/>
        <w:spacing w:line="240" w:lineRule="auto"/>
        <w:ind w:left="794" w:firstLine="1"/>
        <w:jc w:val="both"/>
        <w:rPr>
          <w:rFonts w:ascii="Arial" w:hAnsi="Arial" w:cs="Arial"/>
          <w:shd w:val="clear" w:color="auto" w:fill="FFFFFF"/>
        </w:rPr>
      </w:pPr>
      <w:r w:rsidRPr="006E77D3">
        <w:rPr>
          <w:rStyle w:val="normaltextrun"/>
          <w:rFonts w:ascii="Arial" w:hAnsi="Arial" w:cs="Arial"/>
          <w:shd w:val="clear" w:color="auto" w:fill="FFFFFF"/>
        </w:rPr>
        <w:t xml:space="preserve">Referencje potwierdzające wykonanie prac </w:t>
      </w:r>
      <w:r w:rsidR="00B2671F">
        <w:rPr>
          <w:rStyle w:val="normaltextrun"/>
          <w:rFonts w:ascii="Arial" w:hAnsi="Arial" w:cs="Arial"/>
          <w:shd w:val="clear" w:color="auto" w:fill="FFFFFF"/>
        </w:rPr>
        <w:t xml:space="preserve">związanych z </w:t>
      </w:r>
      <w:r w:rsidR="00C34AAB">
        <w:rPr>
          <w:rStyle w:val="normaltextrun"/>
          <w:rFonts w:ascii="Arial" w:hAnsi="Arial" w:cs="Arial"/>
          <w:shd w:val="clear" w:color="auto" w:fill="FFFFFF"/>
        </w:rPr>
        <w:t xml:space="preserve">przekruszeniem i </w:t>
      </w:r>
      <w:r w:rsidR="00292442">
        <w:rPr>
          <w:rStyle w:val="normaltextrun"/>
          <w:rFonts w:ascii="Arial" w:hAnsi="Arial" w:cs="Arial"/>
          <w:shd w:val="clear" w:color="auto" w:fill="FFFFFF"/>
        </w:rPr>
        <w:t>zagospodarowaniem</w:t>
      </w:r>
      <w:r w:rsidR="007B5615">
        <w:rPr>
          <w:rStyle w:val="normaltextrun"/>
          <w:rFonts w:ascii="Arial" w:hAnsi="Arial" w:cs="Arial"/>
          <w:shd w:val="clear" w:color="auto" w:fill="FFFFFF"/>
        </w:rPr>
        <w:t>.</w:t>
      </w:r>
      <w:r w:rsidR="00292442">
        <w:rPr>
          <w:rStyle w:val="normaltextrun"/>
          <w:rFonts w:ascii="Arial" w:hAnsi="Arial" w:cs="Arial"/>
          <w:shd w:val="clear" w:color="auto" w:fill="FFFFFF"/>
        </w:rPr>
        <w:t xml:space="preserve"> </w:t>
      </w:r>
    </w:p>
    <w:p w14:paraId="60400F2E" w14:textId="77777777" w:rsidR="0084447D" w:rsidRPr="00D95247" w:rsidRDefault="0084447D" w:rsidP="00D55EC9">
      <w:pPr>
        <w:pStyle w:val="Akapitzlist"/>
        <w:numPr>
          <w:ilvl w:val="0"/>
          <w:numId w:val="5"/>
        </w:numPr>
        <w:autoSpaceDE w:val="0"/>
        <w:autoSpaceDN w:val="0"/>
        <w:adjustRightInd w:val="0"/>
        <w:jc w:val="both"/>
        <w:rPr>
          <w:rFonts w:ascii="Arial" w:hAnsi="Arial" w:cs="Arial"/>
          <w:sz w:val="22"/>
          <w:szCs w:val="22"/>
        </w:rPr>
      </w:pPr>
      <w:r w:rsidRPr="00102975">
        <w:rPr>
          <w:rFonts w:ascii="Arial" w:hAnsi="Arial" w:cs="Arial"/>
          <w:sz w:val="22"/>
          <w:szCs w:val="22"/>
          <w:u w:val="single"/>
        </w:rPr>
        <w:t>Warunki udziału w postępowaniu</w:t>
      </w:r>
      <w:r w:rsidRPr="00D95247">
        <w:rPr>
          <w:rFonts w:ascii="Arial" w:hAnsi="Arial" w:cs="Arial"/>
          <w:sz w:val="22"/>
          <w:szCs w:val="22"/>
        </w:rPr>
        <w:t>:</w:t>
      </w:r>
    </w:p>
    <w:p w14:paraId="1493537F" w14:textId="69A21DF6" w:rsidR="00D75909" w:rsidRPr="00E751DF" w:rsidRDefault="00D75909" w:rsidP="00D55EC9">
      <w:pPr>
        <w:pStyle w:val="Akapitzlist"/>
        <w:numPr>
          <w:ilvl w:val="1"/>
          <w:numId w:val="5"/>
        </w:numPr>
        <w:autoSpaceDE w:val="0"/>
        <w:autoSpaceDN w:val="0"/>
        <w:adjustRightInd w:val="0"/>
        <w:ind w:left="794" w:hanging="340"/>
        <w:jc w:val="both"/>
        <w:rPr>
          <w:rFonts w:ascii="Arial" w:hAnsi="Arial" w:cs="Arial"/>
          <w:sz w:val="22"/>
          <w:szCs w:val="22"/>
        </w:rPr>
      </w:pPr>
      <w:r w:rsidRPr="36DB0348">
        <w:rPr>
          <w:rFonts w:ascii="Arial" w:hAnsi="Arial" w:cs="Arial"/>
          <w:sz w:val="22"/>
          <w:szCs w:val="22"/>
        </w:rPr>
        <w:t xml:space="preserve">Wykonawca powinien wykazać się zrealizowaniem w ciągu ostatnich pięciu lat, </w:t>
      </w:r>
      <w:r>
        <w:br/>
      </w:r>
      <w:r w:rsidRPr="36DB0348">
        <w:rPr>
          <w:rFonts w:ascii="Arial" w:hAnsi="Arial" w:cs="Arial"/>
          <w:sz w:val="22"/>
          <w:szCs w:val="22"/>
        </w:rPr>
        <w:t>a jeżeli okres prowadzenia działalności jest krótszy to w</w:t>
      </w:r>
      <w:r w:rsidR="00B3533E" w:rsidRPr="36DB0348">
        <w:rPr>
          <w:rFonts w:ascii="Arial" w:hAnsi="Arial" w:cs="Arial"/>
          <w:sz w:val="22"/>
          <w:szCs w:val="22"/>
        </w:rPr>
        <w:t xml:space="preserve"> tym okresie, co najmniej </w:t>
      </w:r>
      <w:r w:rsidR="59FBF258" w:rsidRPr="36DB0348">
        <w:rPr>
          <w:rFonts w:ascii="Arial" w:hAnsi="Arial" w:cs="Arial"/>
          <w:sz w:val="22"/>
          <w:szCs w:val="22"/>
        </w:rPr>
        <w:t>dwóch</w:t>
      </w:r>
      <w:r w:rsidRPr="36DB0348">
        <w:rPr>
          <w:rFonts w:ascii="Arial" w:hAnsi="Arial" w:cs="Arial"/>
          <w:sz w:val="22"/>
          <w:szCs w:val="22"/>
        </w:rPr>
        <w:t xml:space="preserve"> usługi odpowiadając</w:t>
      </w:r>
      <w:r w:rsidR="004D1275">
        <w:rPr>
          <w:rFonts w:ascii="Arial" w:hAnsi="Arial" w:cs="Arial"/>
          <w:sz w:val="22"/>
          <w:szCs w:val="22"/>
        </w:rPr>
        <w:t xml:space="preserve">ych </w:t>
      </w:r>
      <w:r w:rsidRPr="36DB0348">
        <w:rPr>
          <w:rFonts w:ascii="Arial" w:hAnsi="Arial" w:cs="Arial"/>
          <w:sz w:val="22"/>
          <w:szCs w:val="22"/>
        </w:rPr>
        <w:t xml:space="preserve">swoim zakresem </w:t>
      </w:r>
      <w:r w:rsidR="00EC364C" w:rsidRPr="36DB0348">
        <w:rPr>
          <w:rFonts w:ascii="Arial" w:hAnsi="Arial" w:cs="Arial"/>
          <w:sz w:val="22"/>
          <w:szCs w:val="22"/>
        </w:rPr>
        <w:t xml:space="preserve">planowanemu </w:t>
      </w:r>
      <w:r w:rsidR="00D95247" w:rsidRPr="36DB0348">
        <w:rPr>
          <w:rFonts w:ascii="Arial" w:hAnsi="Arial" w:cs="Arial"/>
          <w:sz w:val="22"/>
          <w:szCs w:val="22"/>
        </w:rPr>
        <w:t xml:space="preserve">do realizacji </w:t>
      </w:r>
      <w:r w:rsidR="00206D3D">
        <w:rPr>
          <w:rFonts w:ascii="Arial" w:hAnsi="Arial" w:cs="Arial"/>
          <w:sz w:val="22"/>
          <w:szCs w:val="22"/>
        </w:rPr>
        <w:t>p</w:t>
      </w:r>
      <w:r w:rsidRPr="36DB0348">
        <w:rPr>
          <w:rFonts w:ascii="Arial" w:hAnsi="Arial" w:cs="Arial"/>
          <w:sz w:val="22"/>
          <w:szCs w:val="22"/>
        </w:rPr>
        <w:t xml:space="preserve">rzedmiotowi </w:t>
      </w:r>
      <w:r w:rsidR="00206D3D">
        <w:rPr>
          <w:rFonts w:ascii="Arial" w:hAnsi="Arial" w:cs="Arial"/>
          <w:sz w:val="22"/>
          <w:szCs w:val="22"/>
        </w:rPr>
        <w:t>Z</w:t>
      </w:r>
      <w:r w:rsidR="00EC364C" w:rsidRPr="36DB0348">
        <w:rPr>
          <w:rFonts w:ascii="Arial" w:hAnsi="Arial" w:cs="Arial"/>
          <w:sz w:val="22"/>
          <w:szCs w:val="22"/>
        </w:rPr>
        <w:t>amówienia</w:t>
      </w:r>
      <w:r w:rsidR="00B3533E" w:rsidRPr="36DB0348">
        <w:rPr>
          <w:rFonts w:ascii="Arial" w:hAnsi="Arial" w:cs="Arial"/>
          <w:sz w:val="22"/>
          <w:szCs w:val="22"/>
        </w:rPr>
        <w:t>.</w:t>
      </w:r>
      <w:r w:rsidR="00E7345F" w:rsidRPr="36DB0348">
        <w:rPr>
          <w:rFonts w:ascii="Arial" w:hAnsi="Arial" w:cs="Arial"/>
          <w:b/>
          <w:bCs/>
          <w:color w:val="5B9AD5"/>
        </w:rPr>
        <w:t xml:space="preserve"> </w:t>
      </w:r>
    </w:p>
    <w:p w14:paraId="04C7EE0E" w14:textId="13B708D7" w:rsidR="009861D6" w:rsidRPr="004D1275" w:rsidRDefault="003C4412" w:rsidP="00D55EC9">
      <w:pPr>
        <w:pStyle w:val="Akapitzlist"/>
        <w:numPr>
          <w:ilvl w:val="1"/>
          <w:numId w:val="5"/>
        </w:numPr>
        <w:autoSpaceDE w:val="0"/>
        <w:autoSpaceDN w:val="0"/>
        <w:adjustRightInd w:val="0"/>
        <w:ind w:left="794" w:hanging="340"/>
        <w:jc w:val="both"/>
        <w:rPr>
          <w:rFonts w:ascii="Arial" w:hAnsi="Arial" w:cs="Arial"/>
          <w:bCs/>
          <w:iCs/>
          <w:sz w:val="22"/>
          <w:szCs w:val="22"/>
        </w:rPr>
      </w:pPr>
      <w:r w:rsidRPr="003C4412">
        <w:rPr>
          <w:rFonts w:ascii="Arial" w:hAnsi="Arial" w:cs="Arial"/>
          <w:sz w:val="22"/>
          <w:szCs w:val="22"/>
        </w:rPr>
        <w:t xml:space="preserve">Wykonawca </w:t>
      </w:r>
      <w:r>
        <w:rPr>
          <w:rFonts w:ascii="Arial" w:hAnsi="Arial" w:cs="Arial"/>
          <w:sz w:val="22"/>
          <w:szCs w:val="22"/>
        </w:rPr>
        <w:t>będzie dysponował</w:t>
      </w:r>
      <w:r w:rsidRPr="003C4412">
        <w:rPr>
          <w:rFonts w:ascii="Arial" w:hAnsi="Arial" w:cs="Arial"/>
          <w:sz w:val="22"/>
          <w:szCs w:val="22"/>
        </w:rPr>
        <w:t xml:space="preserve"> </w:t>
      </w:r>
      <w:r w:rsidRPr="00D95247">
        <w:rPr>
          <w:rFonts w:ascii="Arial" w:hAnsi="Arial" w:cs="Arial"/>
          <w:sz w:val="22"/>
          <w:szCs w:val="22"/>
        </w:rPr>
        <w:t xml:space="preserve">na potrzeby realizacji planowanego </w:t>
      </w:r>
      <w:r w:rsidR="00206D3D">
        <w:rPr>
          <w:rFonts w:ascii="Arial" w:hAnsi="Arial" w:cs="Arial"/>
          <w:sz w:val="22"/>
          <w:szCs w:val="22"/>
        </w:rPr>
        <w:t>Z</w:t>
      </w:r>
      <w:r w:rsidRPr="00D95247">
        <w:rPr>
          <w:rFonts w:ascii="Arial" w:hAnsi="Arial" w:cs="Arial"/>
          <w:sz w:val="22"/>
          <w:szCs w:val="22"/>
        </w:rPr>
        <w:t>amówienia</w:t>
      </w:r>
      <w:r w:rsidRPr="003C4412">
        <w:rPr>
          <w:rFonts w:ascii="Arial" w:hAnsi="Arial" w:cs="Arial"/>
          <w:sz w:val="22"/>
          <w:szCs w:val="22"/>
        </w:rPr>
        <w:t xml:space="preserve"> osob</w:t>
      </w:r>
      <w:r>
        <w:rPr>
          <w:rFonts w:ascii="Arial" w:hAnsi="Arial" w:cs="Arial"/>
          <w:sz w:val="22"/>
          <w:szCs w:val="22"/>
        </w:rPr>
        <w:t>ami</w:t>
      </w:r>
      <w:r w:rsidRPr="003C4412">
        <w:rPr>
          <w:rFonts w:ascii="Arial" w:hAnsi="Arial" w:cs="Arial"/>
          <w:sz w:val="22"/>
          <w:szCs w:val="22"/>
        </w:rPr>
        <w:t xml:space="preserve"> posiadający</w:t>
      </w:r>
      <w:r>
        <w:rPr>
          <w:rFonts w:ascii="Arial" w:hAnsi="Arial" w:cs="Arial"/>
          <w:sz w:val="22"/>
          <w:szCs w:val="22"/>
        </w:rPr>
        <w:t>mi</w:t>
      </w:r>
      <w:r w:rsidRPr="003C4412">
        <w:rPr>
          <w:rFonts w:ascii="Arial" w:hAnsi="Arial" w:cs="Arial"/>
          <w:sz w:val="22"/>
          <w:szCs w:val="22"/>
        </w:rPr>
        <w:t xml:space="preserve"> umiejętności zawodowe, doświadczenie, kompetencje i kwalifikacje w zakresie świadczenia usług </w:t>
      </w:r>
      <w:r>
        <w:rPr>
          <w:rFonts w:ascii="Arial" w:hAnsi="Arial" w:cs="Arial"/>
          <w:sz w:val="22"/>
          <w:szCs w:val="22"/>
        </w:rPr>
        <w:t xml:space="preserve">objętych zakresem planowanego Zamówienia oraz </w:t>
      </w:r>
      <w:r w:rsidRPr="00D95247">
        <w:rPr>
          <w:rFonts w:ascii="Arial" w:hAnsi="Arial" w:cs="Arial"/>
          <w:sz w:val="22"/>
          <w:szCs w:val="22"/>
        </w:rPr>
        <w:t>wymagane przepisami prawa</w:t>
      </w:r>
      <w:r>
        <w:rPr>
          <w:rFonts w:ascii="Arial" w:hAnsi="Arial" w:cs="Arial"/>
          <w:sz w:val="22"/>
          <w:szCs w:val="22"/>
        </w:rPr>
        <w:t xml:space="preserve"> </w:t>
      </w:r>
      <w:r w:rsidRPr="00D95247">
        <w:rPr>
          <w:rFonts w:ascii="Arial" w:hAnsi="Arial" w:cs="Arial"/>
          <w:sz w:val="22"/>
          <w:szCs w:val="22"/>
        </w:rPr>
        <w:t>uprawnienia</w:t>
      </w:r>
      <w:r w:rsidR="00206D3D">
        <w:rPr>
          <w:rFonts w:ascii="Arial" w:hAnsi="Arial" w:cs="Arial"/>
          <w:sz w:val="22"/>
          <w:szCs w:val="22"/>
        </w:rPr>
        <w:t xml:space="preserve"> </w:t>
      </w:r>
      <w:r w:rsidR="009861D6" w:rsidRPr="004D1275">
        <w:rPr>
          <w:rFonts w:ascii="Arial" w:hAnsi="Arial" w:cs="Arial"/>
          <w:sz w:val="22"/>
          <w:szCs w:val="22"/>
        </w:rPr>
        <w:t>(poparte odpowiednimi certyfikatami lub innymi świadectwami)</w:t>
      </w:r>
      <w:r w:rsidR="00B3533E" w:rsidRPr="004D1275">
        <w:rPr>
          <w:rFonts w:ascii="Arial" w:hAnsi="Arial" w:cs="Arial"/>
          <w:sz w:val="22"/>
          <w:szCs w:val="22"/>
        </w:rPr>
        <w:t>.</w:t>
      </w:r>
    </w:p>
    <w:p w14:paraId="0504475C" w14:textId="3BB9A19E" w:rsidR="00D75909" w:rsidRDefault="00F846ED" w:rsidP="00D55EC9">
      <w:pPr>
        <w:pStyle w:val="Akapitzlist"/>
        <w:numPr>
          <w:ilvl w:val="1"/>
          <w:numId w:val="5"/>
        </w:numPr>
        <w:autoSpaceDE w:val="0"/>
        <w:autoSpaceDN w:val="0"/>
        <w:adjustRightInd w:val="0"/>
        <w:ind w:left="794" w:hanging="340"/>
        <w:jc w:val="both"/>
        <w:rPr>
          <w:rFonts w:ascii="Arial" w:hAnsi="Arial" w:cs="Arial"/>
          <w:sz w:val="22"/>
          <w:szCs w:val="22"/>
        </w:rPr>
      </w:pPr>
      <w:r w:rsidRPr="7B3D0FEC">
        <w:rPr>
          <w:rFonts w:ascii="Arial" w:hAnsi="Arial" w:cs="Arial"/>
          <w:sz w:val="22"/>
          <w:szCs w:val="22"/>
        </w:rPr>
        <w:t xml:space="preserve">Wykonawca </w:t>
      </w:r>
      <w:r w:rsidR="00BC130D">
        <w:rPr>
          <w:rFonts w:ascii="Arial" w:hAnsi="Arial" w:cs="Arial"/>
          <w:sz w:val="22"/>
          <w:szCs w:val="22"/>
        </w:rPr>
        <w:t xml:space="preserve">z uwzględnieniem wskazanych wariantów będzie </w:t>
      </w:r>
      <w:r w:rsidRPr="7B3D0FEC">
        <w:rPr>
          <w:rFonts w:ascii="Arial" w:hAnsi="Arial" w:cs="Arial"/>
          <w:sz w:val="22"/>
          <w:szCs w:val="22"/>
        </w:rPr>
        <w:t>posiada</w:t>
      </w:r>
      <w:r w:rsidR="00BC130D">
        <w:rPr>
          <w:rFonts w:ascii="Arial" w:hAnsi="Arial" w:cs="Arial"/>
          <w:sz w:val="22"/>
          <w:szCs w:val="22"/>
        </w:rPr>
        <w:t>ł</w:t>
      </w:r>
      <w:r w:rsidRPr="7B3D0FEC">
        <w:rPr>
          <w:rFonts w:ascii="Arial" w:hAnsi="Arial" w:cs="Arial"/>
          <w:sz w:val="22"/>
          <w:szCs w:val="22"/>
        </w:rPr>
        <w:t xml:space="preserve"> wymagane przepisami prawa uprawnienia</w:t>
      </w:r>
      <w:r w:rsidR="00683142" w:rsidRPr="7B3D0FEC">
        <w:rPr>
          <w:rFonts w:ascii="Arial" w:hAnsi="Arial" w:cs="Arial"/>
          <w:sz w:val="22"/>
          <w:szCs w:val="22"/>
        </w:rPr>
        <w:t>, pozwolenia administracyjne</w:t>
      </w:r>
      <w:r w:rsidRPr="7B3D0FEC">
        <w:rPr>
          <w:rFonts w:ascii="Arial" w:hAnsi="Arial" w:cs="Arial"/>
          <w:sz w:val="22"/>
          <w:szCs w:val="22"/>
        </w:rPr>
        <w:t xml:space="preserve"> </w:t>
      </w:r>
      <w:r w:rsidR="5CB535D6" w:rsidRPr="7B3D0FEC">
        <w:rPr>
          <w:rFonts w:ascii="Arial" w:hAnsi="Arial" w:cs="Arial"/>
          <w:sz w:val="22"/>
          <w:szCs w:val="22"/>
        </w:rPr>
        <w:t xml:space="preserve">w </w:t>
      </w:r>
      <w:r w:rsidR="00683142" w:rsidRPr="7B3D0FEC">
        <w:rPr>
          <w:rFonts w:ascii="Arial" w:hAnsi="Arial" w:cs="Arial"/>
          <w:sz w:val="22"/>
          <w:szCs w:val="22"/>
        </w:rPr>
        <w:t>szczególn</w:t>
      </w:r>
      <w:r w:rsidR="5EE56192" w:rsidRPr="7B3D0FEC">
        <w:rPr>
          <w:rFonts w:ascii="Arial" w:hAnsi="Arial" w:cs="Arial"/>
          <w:sz w:val="22"/>
          <w:szCs w:val="22"/>
        </w:rPr>
        <w:t>ości</w:t>
      </w:r>
      <w:r w:rsidR="00683142" w:rsidRPr="7B3D0FEC">
        <w:rPr>
          <w:rFonts w:ascii="Arial" w:hAnsi="Arial" w:cs="Arial"/>
          <w:sz w:val="22"/>
          <w:szCs w:val="22"/>
        </w:rPr>
        <w:t xml:space="preserve"> decyzje wynikające z</w:t>
      </w:r>
      <w:r w:rsidR="00BC130D">
        <w:rPr>
          <w:rFonts w:ascii="Arial" w:hAnsi="Arial" w:cs="Arial"/>
          <w:sz w:val="22"/>
          <w:szCs w:val="22"/>
        </w:rPr>
        <w:t xml:space="preserve"> </w:t>
      </w:r>
      <w:r w:rsidR="00206D3D">
        <w:rPr>
          <w:rFonts w:ascii="Arial" w:hAnsi="Arial" w:cs="Arial"/>
          <w:sz w:val="22"/>
          <w:szCs w:val="22"/>
        </w:rPr>
        <w:t>u</w:t>
      </w:r>
      <w:r w:rsidR="00683142" w:rsidRPr="7B3D0FEC">
        <w:rPr>
          <w:rFonts w:ascii="Arial" w:hAnsi="Arial" w:cs="Arial"/>
          <w:sz w:val="22"/>
          <w:szCs w:val="22"/>
        </w:rPr>
        <w:t>stawy o odpadach</w:t>
      </w:r>
      <w:r w:rsidR="00206D3D">
        <w:rPr>
          <w:rFonts w:ascii="Arial" w:hAnsi="Arial" w:cs="Arial"/>
          <w:sz w:val="22"/>
          <w:szCs w:val="22"/>
        </w:rPr>
        <w:t>.</w:t>
      </w:r>
    </w:p>
    <w:p w14:paraId="31CC6DE1" w14:textId="6F63D379" w:rsidR="008279CA" w:rsidRPr="003B70C6" w:rsidRDefault="00206D3D" w:rsidP="00D55EC9">
      <w:pPr>
        <w:pStyle w:val="Akapitzlist"/>
        <w:numPr>
          <w:ilvl w:val="1"/>
          <w:numId w:val="5"/>
        </w:numPr>
        <w:autoSpaceDE w:val="0"/>
        <w:autoSpaceDN w:val="0"/>
        <w:adjustRightInd w:val="0"/>
        <w:ind w:left="794" w:hanging="340"/>
        <w:jc w:val="both"/>
        <w:rPr>
          <w:rFonts w:ascii="Arial" w:hAnsi="Arial" w:cs="Arial"/>
          <w:i/>
          <w:iCs/>
          <w:sz w:val="22"/>
          <w:szCs w:val="22"/>
        </w:rPr>
      </w:pPr>
      <w:r>
        <w:rPr>
          <w:rFonts w:ascii="Arial" w:hAnsi="Arial" w:cs="Arial"/>
          <w:sz w:val="22"/>
          <w:szCs w:val="22"/>
        </w:rPr>
        <w:t>D</w:t>
      </w:r>
      <w:r w:rsidR="00960F8E" w:rsidRPr="7B3D0FEC">
        <w:rPr>
          <w:rFonts w:ascii="Arial" w:hAnsi="Arial" w:cs="Arial"/>
          <w:sz w:val="22"/>
          <w:szCs w:val="22"/>
        </w:rPr>
        <w:t xml:space="preserve">odatkowe uprawnienia/doświadczenie Wykonawcy wymagane przy realizacji przedmiotu Zamówienia: </w:t>
      </w:r>
    </w:p>
    <w:p w14:paraId="0AA00E55" w14:textId="63B4B8F9" w:rsidR="003B70C6" w:rsidRPr="0056197F" w:rsidRDefault="003B70C6" w:rsidP="00D55EC9">
      <w:pPr>
        <w:pStyle w:val="Akapitzlist"/>
        <w:autoSpaceDE w:val="0"/>
        <w:autoSpaceDN w:val="0"/>
        <w:adjustRightInd w:val="0"/>
        <w:ind w:left="794"/>
        <w:jc w:val="both"/>
        <w:rPr>
          <w:rFonts w:ascii="Arial" w:hAnsi="Arial" w:cs="Arial"/>
          <w:i/>
          <w:iCs/>
          <w:sz w:val="22"/>
          <w:szCs w:val="22"/>
        </w:rPr>
      </w:pPr>
      <w:r w:rsidRPr="7B3D0FEC">
        <w:rPr>
          <w:rFonts w:ascii="Arial" w:hAnsi="Arial" w:cs="Arial"/>
          <w:sz w:val="22"/>
          <w:szCs w:val="22"/>
        </w:rPr>
        <w:t xml:space="preserve">Dysponowanie odpowiednim zapleczem technicznym do zrealizowania </w:t>
      </w:r>
      <w:r w:rsidR="00B57171" w:rsidRPr="7B3D0FEC">
        <w:rPr>
          <w:rFonts w:ascii="Arial" w:hAnsi="Arial" w:cs="Arial"/>
          <w:sz w:val="22"/>
          <w:szCs w:val="22"/>
        </w:rPr>
        <w:t>zadania.</w:t>
      </w:r>
    </w:p>
    <w:p w14:paraId="2564768C" w14:textId="77777777" w:rsidR="0068584C" w:rsidRDefault="0068584C" w:rsidP="00D55EC9">
      <w:pPr>
        <w:autoSpaceDE w:val="0"/>
        <w:autoSpaceDN w:val="0"/>
        <w:adjustRightInd w:val="0"/>
        <w:spacing w:after="0" w:line="240" w:lineRule="auto"/>
        <w:jc w:val="both"/>
        <w:rPr>
          <w:rFonts w:ascii="Arial" w:hAnsi="Arial" w:cs="Arial"/>
        </w:rPr>
      </w:pPr>
    </w:p>
    <w:p w14:paraId="1A248F69" w14:textId="62AD3A9D" w:rsidR="00D3678D" w:rsidRDefault="00D3678D" w:rsidP="00D55EC9">
      <w:pPr>
        <w:pStyle w:val="Akapitzlist"/>
        <w:autoSpaceDE w:val="0"/>
        <w:autoSpaceDN w:val="0"/>
        <w:adjustRightInd w:val="0"/>
        <w:spacing w:before="120"/>
        <w:ind w:left="0"/>
        <w:jc w:val="both"/>
        <w:rPr>
          <w:rFonts w:ascii="Arial" w:hAnsi="Arial" w:cs="Arial"/>
          <w:b/>
          <w:sz w:val="22"/>
          <w:szCs w:val="22"/>
        </w:rPr>
      </w:pPr>
      <w:r w:rsidRPr="005E2F32">
        <w:rPr>
          <w:rFonts w:ascii="Arial" w:hAnsi="Arial" w:cs="Arial"/>
          <w:b/>
          <w:sz w:val="22"/>
          <w:szCs w:val="22"/>
        </w:rPr>
        <w:t>WIZJA LOKALNA</w:t>
      </w:r>
      <w:r w:rsidR="0091013B">
        <w:rPr>
          <w:rFonts w:ascii="Arial" w:hAnsi="Arial" w:cs="Arial"/>
          <w:b/>
          <w:sz w:val="22"/>
          <w:szCs w:val="22"/>
        </w:rPr>
        <w:t xml:space="preserve"> </w:t>
      </w:r>
    </w:p>
    <w:p w14:paraId="079E6B9E" w14:textId="77777777" w:rsidR="00D3678D" w:rsidRPr="008D530E" w:rsidRDefault="00D3678D" w:rsidP="00D55EC9">
      <w:pPr>
        <w:pStyle w:val="Akapitzlist"/>
        <w:autoSpaceDE w:val="0"/>
        <w:autoSpaceDN w:val="0"/>
        <w:adjustRightInd w:val="0"/>
        <w:spacing w:before="120"/>
        <w:ind w:left="0"/>
        <w:jc w:val="both"/>
        <w:rPr>
          <w:rFonts w:ascii="Arial" w:hAnsi="Arial" w:cs="Arial"/>
          <w:b/>
          <w:sz w:val="22"/>
          <w:szCs w:val="22"/>
        </w:rPr>
      </w:pPr>
    </w:p>
    <w:p w14:paraId="63932FEA" w14:textId="3AB7A1B2" w:rsidR="00D3678D" w:rsidRPr="008D530E" w:rsidRDefault="00D3678D" w:rsidP="00D55EC9">
      <w:pPr>
        <w:tabs>
          <w:tab w:val="left" w:pos="284"/>
          <w:tab w:val="left" w:pos="1418"/>
        </w:tabs>
        <w:spacing w:line="240" w:lineRule="auto"/>
        <w:contextualSpacing/>
        <w:jc w:val="both"/>
        <w:rPr>
          <w:rFonts w:ascii="Arial" w:hAnsi="Arial" w:cs="Arial"/>
        </w:rPr>
      </w:pPr>
      <w:r w:rsidRPr="0BE4C35B">
        <w:rPr>
          <w:rFonts w:ascii="Arial" w:hAnsi="Arial" w:cs="Arial"/>
        </w:rPr>
        <w:t xml:space="preserve">W celu prawidłowego sporządzenia wstępnej oferty cenowej Wykonawca </w:t>
      </w:r>
      <w:r w:rsidR="00DA45C0" w:rsidRPr="0BE4C35B">
        <w:rPr>
          <w:rFonts w:ascii="Arial" w:hAnsi="Arial" w:cs="Arial"/>
        </w:rPr>
        <w:t>ma możliwość</w:t>
      </w:r>
      <w:r w:rsidR="00A86B78" w:rsidRPr="0BE4C35B">
        <w:rPr>
          <w:rFonts w:ascii="Arial" w:hAnsi="Arial" w:cs="Arial"/>
        </w:rPr>
        <w:t xml:space="preserve"> przeprowadzenia</w:t>
      </w:r>
      <w:r w:rsidRPr="0BE4C35B">
        <w:rPr>
          <w:rFonts w:ascii="Arial" w:hAnsi="Arial" w:cs="Arial"/>
        </w:rPr>
        <w:t xml:space="preserve"> wizji lokalnej dla uzyskania niezbędnej informacji co do </w:t>
      </w:r>
      <w:r w:rsidR="00901C2D" w:rsidRPr="0BE4C35B">
        <w:rPr>
          <w:rFonts w:ascii="Arial" w:hAnsi="Arial" w:cs="Arial"/>
        </w:rPr>
        <w:t xml:space="preserve">oceny </w:t>
      </w:r>
      <w:r w:rsidRPr="0BE4C35B">
        <w:rPr>
          <w:rFonts w:ascii="Arial" w:hAnsi="Arial" w:cs="Arial"/>
        </w:rPr>
        <w:t>ryzyka, trudności i wszelkich innych okoliczności</w:t>
      </w:r>
      <w:r w:rsidR="00AC30A7" w:rsidRPr="0BE4C35B">
        <w:rPr>
          <w:rFonts w:ascii="Arial" w:hAnsi="Arial" w:cs="Arial"/>
        </w:rPr>
        <w:t>,</w:t>
      </w:r>
      <w:r w:rsidRPr="0BE4C35B">
        <w:rPr>
          <w:rFonts w:ascii="Arial" w:hAnsi="Arial" w:cs="Arial"/>
        </w:rPr>
        <w:t xml:space="preserve"> </w:t>
      </w:r>
      <w:r w:rsidR="008D3E78">
        <w:rPr>
          <w:rFonts w:ascii="Arial" w:hAnsi="Arial" w:cs="Arial"/>
        </w:rPr>
        <w:t>które</w:t>
      </w:r>
      <w:r w:rsidR="008D3E78" w:rsidRPr="0BE4C35B">
        <w:rPr>
          <w:rFonts w:ascii="Arial" w:hAnsi="Arial" w:cs="Arial"/>
        </w:rPr>
        <w:t xml:space="preserve"> </w:t>
      </w:r>
      <w:r w:rsidRPr="0BE4C35B">
        <w:rPr>
          <w:rFonts w:ascii="Arial" w:hAnsi="Arial" w:cs="Arial"/>
        </w:rPr>
        <w:t xml:space="preserve">mogą wystąpić w trakcie realizacji </w:t>
      </w:r>
      <w:r w:rsidR="00DB01D0">
        <w:rPr>
          <w:rFonts w:ascii="Arial" w:hAnsi="Arial" w:cs="Arial"/>
        </w:rPr>
        <w:t>Z</w:t>
      </w:r>
      <w:r w:rsidRPr="0BE4C35B">
        <w:rPr>
          <w:rFonts w:ascii="Arial" w:hAnsi="Arial" w:cs="Arial"/>
        </w:rPr>
        <w:t xml:space="preserve">amówienia. </w:t>
      </w:r>
    </w:p>
    <w:p w14:paraId="20A20198" w14:textId="77777777" w:rsidR="00D3678D" w:rsidRPr="008D530E" w:rsidRDefault="00D3678D" w:rsidP="00D55EC9">
      <w:pPr>
        <w:tabs>
          <w:tab w:val="left" w:pos="284"/>
          <w:tab w:val="left" w:pos="1418"/>
        </w:tabs>
        <w:spacing w:line="240" w:lineRule="auto"/>
        <w:contextualSpacing/>
        <w:jc w:val="both"/>
        <w:rPr>
          <w:rFonts w:ascii="Arial" w:hAnsi="Arial" w:cs="Arial"/>
        </w:rPr>
      </w:pPr>
    </w:p>
    <w:p w14:paraId="0223F90B" w14:textId="51144F58" w:rsidR="006C6541" w:rsidRPr="00540A73" w:rsidRDefault="00D3678D" w:rsidP="00D55EC9">
      <w:pPr>
        <w:tabs>
          <w:tab w:val="left" w:pos="284"/>
          <w:tab w:val="left" w:pos="1418"/>
        </w:tabs>
        <w:spacing w:line="240" w:lineRule="auto"/>
        <w:contextualSpacing/>
        <w:jc w:val="both"/>
        <w:rPr>
          <w:rFonts w:ascii="Arial" w:hAnsi="Arial" w:cs="Arial"/>
          <w:b/>
          <w:bCs/>
        </w:rPr>
      </w:pPr>
      <w:r w:rsidRPr="36DB0348">
        <w:rPr>
          <w:rFonts w:ascii="Arial" w:hAnsi="Arial" w:cs="Arial"/>
        </w:rPr>
        <w:t>Wizja lokalna</w:t>
      </w:r>
      <w:r w:rsidR="001457D2" w:rsidRPr="36DB0348">
        <w:rPr>
          <w:rFonts w:ascii="Arial" w:hAnsi="Arial" w:cs="Arial"/>
        </w:rPr>
        <w:t xml:space="preserve"> </w:t>
      </w:r>
      <w:r w:rsidR="00A86B78">
        <w:rPr>
          <w:rFonts w:ascii="Arial" w:hAnsi="Arial" w:cs="Arial"/>
        </w:rPr>
        <w:t xml:space="preserve">możliwa jest do przeprowadzenia </w:t>
      </w:r>
      <w:r w:rsidR="00F204C1">
        <w:rPr>
          <w:rFonts w:ascii="Arial" w:hAnsi="Arial" w:cs="Arial"/>
        </w:rPr>
        <w:t>po uprzednim zgłoszeniu takiej potrzeby</w:t>
      </w:r>
      <w:r w:rsidR="002541EF">
        <w:rPr>
          <w:rFonts w:ascii="Arial" w:hAnsi="Arial" w:cs="Arial"/>
        </w:rPr>
        <w:t xml:space="preserve"> </w:t>
      </w:r>
      <w:r w:rsidR="001457D2" w:rsidRPr="36DB0348">
        <w:rPr>
          <w:rFonts w:ascii="Arial" w:hAnsi="Arial" w:cs="Arial"/>
          <w:b/>
          <w:bCs/>
        </w:rPr>
        <w:t xml:space="preserve">pod </w:t>
      </w:r>
      <w:r w:rsidR="008D3E78">
        <w:rPr>
          <w:rFonts w:ascii="Arial" w:hAnsi="Arial" w:cs="Arial"/>
          <w:b/>
          <w:bCs/>
        </w:rPr>
        <w:t xml:space="preserve">nr </w:t>
      </w:r>
      <w:r w:rsidR="001457D2" w:rsidRPr="36DB0348">
        <w:rPr>
          <w:rFonts w:ascii="Arial" w:hAnsi="Arial" w:cs="Arial"/>
          <w:b/>
          <w:bCs/>
        </w:rPr>
        <w:t>tel.</w:t>
      </w:r>
      <w:r w:rsidR="005458FF" w:rsidRPr="36DB0348">
        <w:rPr>
          <w:rFonts w:ascii="Arial" w:hAnsi="Arial" w:cs="Arial"/>
          <w:b/>
          <w:bCs/>
        </w:rPr>
        <w:t xml:space="preserve"> </w:t>
      </w:r>
      <w:r w:rsidR="23BC376D" w:rsidRPr="36DB0348">
        <w:rPr>
          <w:rFonts w:ascii="Arial" w:hAnsi="Arial" w:cs="Arial"/>
          <w:b/>
          <w:bCs/>
        </w:rPr>
        <w:t>693 91 12 91</w:t>
      </w:r>
      <w:r w:rsidR="00BC6EAC" w:rsidRPr="36DB0348">
        <w:rPr>
          <w:rFonts w:ascii="Arial" w:hAnsi="Arial" w:cs="Arial"/>
          <w:b/>
          <w:bCs/>
        </w:rPr>
        <w:t xml:space="preserve"> w godz. </w:t>
      </w:r>
      <w:r w:rsidR="57730B59" w:rsidRPr="36DB0348">
        <w:rPr>
          <w:rFonts w:ascii="Arial" w:hAnsi="Arial" w:cs="Arial"/>
          <w:b/>
          <w:bCs/>
        </w:rPr>
        <w:t>o</w:t>
      </w:r>
      <w:r w:rsidR="00BC6EAC" w:rsidRPr="36DB0348">
        <w:rPr>
          <w:rFonts w:ascii="Arial" w:hAnsi="Arial" w:cs="Arial"/>
          <w:b/>
          <w:bCs/>
        </w:rPr>
        <w:t>d 7:</w:t>
      </w:r>
      <w:r w:rsidR="004D540F" w:rsidRPr="36DB0348">
        <w:rPr>
          <w:rFonts w:ascii="Arial" w:hAnsi="Arial" w:cs="Arial"/>
          <w:b/>
          <w:bCs/>
        </w:rPr>
        <w:t>30</w:t>
      </w:r>
      <w:r w:rsidR="00BC6EAC" w:rsidRPr="36DB0348">
        <w:rPr>
          <w:rFonts w:ascii="Arial" w:hAnsi="Arial" w:cs="Arial"/>
          <w:b/>
          <w:bCs/>
        </w:rPr>
        <w:t xml:space="preserve"> do </w:t>
      </w:r>
      <w:r w:rsidR="00540A73" w:rsidRPr="36DB0348">
        <w:rPr>
          <w:rFonts w:ascii="Arial" w:hAnsi="Arial" w:cs="Arial"/>
          <w:b/>
          <w:bCs/>
        </w:rPr>
        <w:t>1</w:t>
      </w:r>
      <w:r w:rsidR="004D540F" w:rsidRPr="36DB0348">
        <w:rPr>
          <w:rFonts w:ascii="Arial" w:hAnsi="Arial" w:cs="Arial"/>
          <w:b/>
          <w:bCs/>
        </w:rPr>
        <w:t>4</w:t>
      </w:r>
      <w:r w:rsidR="00540A73" w:rsidRPr="36DB0348">
        <w:rPr>
          <w:rFonts w:ascii="Arial" w:hAnsi="Arial" w:cs="Arial"/>
          <w:b/>
          <w:bCs/>
        </w:rPr>
        <w:t>:</w:t>
      </w:r>
      <w:r w:rsidR="004D540F" w:rsidRPr="36DB0348">
        <w:rPr>
          <w:rFonts w:ascii="Arial" w:hAnsi="Arial" w:cs="Arial"/>
          <w:b/>
          <w:bCs/>
        </w:rPr>
        <w:t>30</w:t>
      </w:r>
      <w:r w:rsidR="00D55EC9">
        <w:rPr>
          <w:rFonts w:ascii="Arial" w:hAnsi="Arial" w:cs="Arial"/>
          <w:b/>
          <w:bCs/>
        </w:rPr>
        <w:t>.</w:t>
      </w:r>
    </w:p>
    <w:p w14:paraId="0F17D1EA" w14:textId="1FDCB935" w:rsidR="0032455E" w:rsidRPr="008D530E" w:rsidRDefault="00D3678D" w:rsidP="00D55EC9">
      <w:pPr>
        <w:tabs>
          <w:tab w:val="left" w:pos="284"/>
          <w:tab w:val="left" w:pos="1418"/>
        </w:tabs>
        <w:spacing w:line="240" w:lineRule="auto"/>
        <w:contextualSpacing/>
        <w:jc w:val="both"/>
        <w:rPr>
          <w:rFonts w:ascii="Arial" w:hAnsi="Arial" w:cs="Arial"/>
        </w:rPr>
      </w:pPr>
      <w:r w:rsidRPr="008D530E">
        <w:rPr>
          <w:rFonts w:ascii="Arial" w:hAnsi="Arial" w:cs="Arial"/>
        </w:rPr>
        <w:t xml:space="preserve"> </w:t>
      </w:r>
      <w:r w:rsidRPr="008D530E">
        <w:rPr>
          <w:rFonts w:ascii="Arial" w:hAnsi="Arial" w:cs="Arial"/>
          <w:color w:val="000000"/>
        </w:rPr>
        <w:t xml:space="preserve">  </w:t>
      </w:r>
    </w:p>
    <w:p w14:paraId="3CC10350" w14:textId="79545C70" w:rsidR="00D3678D" w:rsidRPr="008D530E" w:rsidRDefault="00D3678D" w:rsidP="00D55EC9">
      <w:pPr>
        <w:autoSpaceDE w:val="0"/>
        <w:autoSpaceDN w:val="0"/>
        <w:adjustRightInd w:val="0"/>
        <w:spacing w:after="0" w:line="240" w:lineRule="auto"/>
        <w:jc w:val="both"/>
        <w:rPr>
          <w:rFonts w:ascii="Arial" w:hAnsi="Arial" w:cs="Arial"/>
          <w:b/>
        </w:rPr>
      </w:pPr>
      <w:r w:rsidRPr="008D530E">
        <w:rPr>
          <w:rFonts w:ascii="Arial" w:hAnsi="Arial" w:cs="Arial"/>
          <w:b/>
        </w:rPr>
        <w:t xml:space="preserve">W przypadku pytań prosimy o kontakt mailowy: </w:t>
      </w:r>
    </w:p>
    <w:p w14:paraId="53A8DC84" w14:textId="33B5EDCB" w:rsidR="00BC6EAC" w:rsidRPr="00B529C9" w:rsidRDefault="007765CC" w:rsidP="00D55EC9">
      <w:pPr>
        <w:tabs>
          <w:tab w:val="left" w:pos="284"/>
          <w:tab w:val="left" w:pos="1418"/>
        </w:tabs>
        <w:spacing w:line="240" w:lineRule="auto"/>
        <w:contextualSpacing/>
        <w:jc w:val="both"/>
        <w:rPr>
          <w:rFonts w:ascii="Arial" w:hAnsi="Arial" w:cs="Arial"/>
          <w:u w:val="single"/>
        </w:rPr>
      </w:pPr>
      <w:r w:rsidRPr="00B529C9">
        <w:rPr>
          <w:rFonts w:ascii="Arial" w:hAnsi="Arial" w:cs="Arial"/>
          <w:u w:val="single"/>
        </w:rPr>
        <w:t>Leszek  Surowiec  email:</w:t>
      </w:r>
      <w:r w:rsidR="009B1E21" w:rsidRPr="00B529C9">
        <w:rPr>
          <w:rFonts w:ascii="Arial" w:hAnsi="Arial" w:cs="Arial"/>
          <w:u w:val="single"/>
        </w:rPr>
        <w:t>leszek.surowiec@tauron-wytwarzanie.pl</w:t>
      </w:r>
      <w:r w:rsidR="5BCA349B" w:rsidRPr="00B529C9">
        <w:rPr>
          <w:rFonts w:ascii="Arial" w:hAnsi="Arial" w:cs="Arial"/>
          <w:u w:val="single"/>
        </w:rPr>
        <w:t xml:space="preserve"> </w:t>
      </w:r>
      <w:r w:rsidR="004D0D1C" w:rsidRPr="00B529C9">
        <w:rPr>
          <w:rFonts w:ascii="Arial" w:hAnsi="Arial" w:cs="Arial"/>
          <w:u w:val="single"/>
        </w:rPr>
        <w:t xml:space="preserve">, </w:t>
      </w:r>
      <w:r w:rsidR="5C43FF3B" w:rsidRPr="00B529C9">
        <w:rPr>
          <w:rFonts w:ascii="Arial" w:hAnsi="Arial" w:cs="Arial"/>
          <w:u w:val="single"/>
        </w:rPr>
        <w:t>tel</w:t>
      </w:r>
      <w:r w:rsidR="004D0D1C" w:rsidRPr="00B529C9">
        <w:rPr>
          <w:rFonts w:ascii="Arial" w:hAnsi="Arial" w:cs="Arial"/>
          <w:u w:val="single"/>
        </w:rPr>
        <w:t xml:space="preserve">.  </w:t>
      </w:r>
      <w:r w:rsidR="00B529C9" w:rsidRPr="00B529C9">
        <w:rPr>
          <w:rFonts w:ascii="Arial" w:hAnsi="Arial" w:cs="Arial"/>
          <w:u w:val="single"/>
        </w:rPr>
        <w:t xml:space="preserve"> </w:t>
      </w:r>
      <w:r w:rsidR="5C43FF3B" w:rsidRPr="00B529C9">
        <w:rPr>
          <w:rFonts w:ascii="Arial" w:hAnsi="Arial" w:cs="Arial"/>
          <w:u w:val="single"/>
        </w:rPr>
        <w:t>693 91 12 9</w:t>
      </w:r>
      <w:r w:rsidR="00B529C9" w:rsidRPr="00B529C9">
        <w:rPr>
          <w:rFonts w:ascii="Arial" w:hAnsi="Arial" w:cs="Arial"/>
          <w:u w:val="single"/>
        </w:rPr>
        <w:t>1</w:t>
      </w:r>
    </w:p>
    <w:p w14:paraId="4D15B5D2" w14:textId="16C33078" w:rsidR="00050E63" w:rsidRPr="00B529C9" w:rsidRDefault="00AC16F6" w:rsidP="00E60207">
      <w:pPr>
        <w:spacing w:line="240" w:lineRule="auto"/>
        <w:rPr>
          <w:rFonts w:ascii="Arial" w:hAnsi="Arial" w:cs="Arial"/>
          <w:u w:val="single"/>
        </w:rPr>
      </w:pPr>
      <w:r w:rsidRPr="00B529C9">
        <w:rPr>
          <w:rFonts w:ascii="Arial" w:hAnsi="Arial" w:cs="Arial"/>
          <w:u w:val="single"/>
        </w:rPr>
        <w:t xml:space="preserve">Grzegorz Bigos     email: </w:t>
      </w:r>
      <w:hyperlink r:id="rId12" w:history="1">
        <w:r w:rsidRPr="00B529C9">
          <w:rPr>
            <w:rStyle w:val="Hipercze"/>
            <w:rFonts w:ascii="Arial" w:hAnsi="Arial" w:cs="Arial"/>
          </w:rPr>
          <w:t>g</w:t>
        </w:r>
        <w:r w:rsidRPr="00B529C9">
          <w:rPr>
            <w:rStyle w:val="Hipercze"/>
            <w:rFonts w:ascii="Arial" w:hAnsi="Arial" w:cs="Arial"/>
          </w:rPr>
          <w:t>rzegorz.</w:t>
        </w:r>
        <w:r w:rsidRPr="00B529C9">
          <w:rPr>
            <w:rStyle w:val="Hipercze"/>
            <w:rFonts w:ascii="Arial" w:hAnsi="Arial" w:cs="Arial"/>
          </w:rPr>
          <w:t>b</w:t>
        </w:r>
        <w:r w:rsidRPr="00B529C9">
          <w:rPr>
            <w:rStyle w:val="Hipercze"/>
            <w:rFonts w:ascii="Arial" w:hAnsi="Arial" w:cs="Arial"/>
          </w:rPr>
          <w:t>igos@tauron-wytwarzanie.pl</w:t>
        </w:r>
      </w:hyperlink>
      <w:r w:rsidRPr="00B529C9">
        <w:rPr>
          <w:rFonts w:ascii="Arial" w:hAnsi="Arial" w:cs="Arial"/>
          <w:u w:val="single"/>
        </w:rPr>
        <w:t xml:space="preserve">   </w:t>
      </w:r>
      <w:r w:rsidR="004D0D1C" w:rsidRPr="00B529C9">
        <w:rPr>
          <w:rFonts w:ascii="Arial" w:hAnsi="Arial" w:cs="Arial"/>
          <w:u w:val="single"/>
        </w:rPr>
        <w:t xml:space="preserve">, tel.  </w:t>
      </w:r>
      <w:r w:rsidR="00400475" w:rsidRPr="00B529C9">
        <w:rPr>
          <w:rFonts w:ascii="Arial" w:hAnsi="Arial" w:cs="Arial"/>
          <w:u w:val="single"/>
        </w:rPr>
        <w:t>572</w:t>
      </w:r>
      <w:r w:rsidR="00B529C9" w:rsidRPr="00B529C9">
        <w:rPr>
          <w:rFonts w:ascii="Arial" w:hAnsi="Arial" w:cs="Arial"/>
          <w:u w:val="single"/>
        </w:rPr>
        <w:t xml:space="preserve"> 89 55 87</w:t>
      </w:r>
    </w:p>
    <w:p w14:paraId="2EBBA3C3" w14:textId="18279D23" w:rsidR="0049036C" w:rsidRPr="00830C33" w:rsidRDefault="00D3678D" w:rsidP="00CF3D04">
      <w:pPr>
        <w:spacing w:line="240" w:lineRule="auto"/>
        <w:rPr>
          <w:rFonts w:ascii="Arial" w:hAnsi="Arial" w:cs="Arial"/>
        </w:rPr>
      </w:pPr>
      <w:r w:rsidRPr="36DB0348">
        <w:rPr>
          <w:rFonts w:ascii="Arial" w:hAnsi="Arial" w:cs="Arial"/>
        </w:rPr>
        <w:t xml:space="preserve">Odpowiedź na powyższe badanie rynku wraz ze wstępną ofertą cenową prosimy składać </w:t>
      </w:r>
      <w:r>
        <w:br/>
      </w:r>
      <w:r w:rsidRPr="36DB0348">
        <w:rPr>
          <w:rFonts w:ascii="Arial" w:hAnsi="Arial" w:cs="Arial"/>
        </w:rPr>
        <w:t>za pośrednictwem Platformy Zakupowej Grupy TAURON SWOZ w terminie do dnia</w:t>
      </w:r>
      <w:r w:rsidR="0064334B" w:rsidRPr="36DB0348">
        <w:rPr>
          <w:rFonts w:ascii="Arial" w:hAnsi="Arial" w:cs="Arial"/>
          <w:b/>
          <w:bCs/>
          <w:color w:val="FF0000"/>
        </w:rPr>
        <w:t xml:space="preserve"> </w:t>
      </w:r>
      <w:r w:rsidR="0032455E" w:rsidRPr="0032455E">
        <w:rPr>
          <w:rFonts w:ascii="Arial" w:hAnsi="Arial" w:cs="Arial"/>
          <w:b/>
          <w:bCs/>
        </w:rPr>
        <w:t>16.</w:t>
      </w:r>
      <w:r w:rsidR="00ED1063" w:rsidRPr="00ED1063">
        <w:rPr>
          <w:rFonts w:ascii="Arial" w:hAnsi="Arial" w:cs="Arial"/>
          <w:b/>
          <w:bCs/>
        </w:rPr>
        <w:t>02</w:t>
      </w:r>
      <w:r w:rsidR="71482F84" w:rsidRPr="36DB0348">
        <w:rPr>
          <w:rFonts w:ascii="Arial" w:hAnsi="Arial" w:cs="Arial"/>
          <w:b/>
          <w:bCs/>
        </w:rPr>
        <w:t>.</w:t>
      </w:r>
      <w:r w:rsidR="0064334B" w:rsidRPr="36DB0348">
        <w:rPr>
          <w:rFonts w:ascii="Arial" w:hAnsi="Arial" w:cs="Arial"/>
          <w:b/>
          <w:bCs/>
        </w:rPr>
        <w:t>202</w:t>
      </w:r>
      <w:r w:rsidR="00126E6B">
        <w:rPr>
          <w:rFonts w:ascii="Arial" w:hAnsi="Arial" w:cs="Arial"/>
          <w:b/>
          <w:bCs/>
        </w:rPr>
        <w:t>6</w:t>
      </w:r>
      <w:r w:rsidRPr="36DB0348">
        <w:rPr>
          <w:rFonts w:ascii="Arial" w:hAnsi="Arial" w:cs="Arial"/>
        </w:rPr>
        <w:t xml:space="preserve"> </w:t>
      </w:r>
      <w:r w:rsidR="008D3E78">
        <w:rPr>
          <w:rFonts w:ascii="Arial" w:hAnsi="Arial" w:cs="Arial"/>
        </w:rPr>
        <w:t xml:space="preserve">r. </w:t>
      </w:r>
      <w:r w:rsidRPr="36DB0348">
        <w:rPr>
          <w:rFonts w:ascii="Arial" w:hAnsi="Arial" w:cs="Arial"/>
        </w:rPr>
        <w:t xml:space="preserve">do godziny </w:t>
      </w:r>
      <w:r w:rsidR="00D5314D" w:rsidRPr="36DB0348">
        <w:rPr>
          <w:rFonts w:ascii="Arial" w:hAnsi="Arial" w:cs="Arial"/>
        </w:rPr>
        <w:t>15:00</w:t>
      </w:r>
      <w:r w:rsidRPr="36DB0348">
        <w:rPr>
          <w:rFonts w:ascii="Arial" w:hAnsi="Arial" w:cs="Arial"/>
        </w:rPr>
        <w:t xml:space="preserve"> </w:t>
      </w:r>
      <w:r w:rsidR="00AC30A7">
        <w:rPr>
          <w:rFonts w:ascii="Arial" w:hAnsi="Arial" w:cs="Arial"/>
        </w:rPr>
        <w:t>oraz</w:t>
      </w:r>
      <w:r w:rsidRPr="36DB0348">
        <w:rPr>
          <w:rFonts w:ascii="Arial" w:hAnsi="Arial" w:cs="Arial"/>
        </w:rPr>
        <w:t xml:space="preserve"> za pośrednictwem poczty elektronicznej na adres</w:t>
      </w:r>
      <w:r w:rsidR="00830C33">
        <w:rPr>
          <w:rFonts w:ascii="Arial" w:hAnsi="Arial" w:cs="Arial"/>
        </w:rPr>
        <w:t xml:space="preserve"> </w:t>
      </w:r>
      <w:r w:rsidRPr="36DB0348">
        <w:rPr>
          <w:rFonts w:ascii="Arial" w:hAnsi="Arial" w:cs="Arial"/>
        </w:rPr>
        <w:t>mailowy:</w:t>
      </w:r>
      <w:r w:rsidR="00050E63">
        <w:rPr>
          <w:rFonts w:ascii="Arial" w:hAnsi="Arial" w:cs="Arial"/>
        </w:rPr>
        <w:t xml:space="preserve"> </w:t>
      </w:r>
      <w:r w:rsidR="00050E63" w:rsidRPr="00050E63">
        <w:rPr>
          <w:rFonts w:ascii="Arial" w:hAnsi="Arial" w:cs="Arial"/>
          <w:b/>
          <w:bCs/>
        </w:rPr>
        <w:t>mirela.kastelik@tauron-wytwarzanie.pl</w:t>
      </w:r>
      <w:r w:rsidR="3ED1DE3D" w:rsidRPr="36DB0348">
        <w:rPr>
          <w:rFonts w:ascii="Arial" w:hAnsi="Arial" w:cs="Arial"/>
        </w:rPr>
        <w:t xml:space="preserve"> </w:t>
      </w:r>
      <w:r w:rsidR="3ED1DE3D" w:rsidRPr="36DB0348">
        <w:rPr>
          <w:rFonts w:ascii="Arial" w:hAnsi="Arial" w:cs="Arial"/>
          <w:color w:val="5B9BD5" w:themeColor="accent1"/>
        </w:rPr>
        <w:t xml:space="preserve"> </w:t>
      </w:r>
    </w:p>
    <w:p w14:paraId="485F7BC6" w14:textId="77777777" w:rsidR="009F6649" w:rsidRDefault="009F6649" w:rsidP="00AB07FE">
      <w:pPr>
        <w:rPr>
          <w:rFonts w:ascii="Arial" w:hAnsi="Arial" w:cs="Arial"/>
          <w:color w:val="5B9BD5" w:themeColor="accent1"/>
        </w:rPr>
      </w:pPr>
    </w:p>
    <w:p w14:paraId="69F363B9" w14:textId="77777777" w:rsidR="0091013B" w:rsidRDefault="0091013B" w:rsidP="0091013B">
      <w:pPr>
        <w:tabs>
          <w:tab w:val="left" w:pos="284"/>
          <w:tab w:val="left" w:pos="1418"/>
        </w:tabs>
        <w:spacing w:line="276" w:lineRule="auto"/>
        <w:contextualSpacing/>
        <w:jc w:val="center"/>
        <w:rPr>
          <w:rFonts w:ascii="Arial" w:hAnsi="Arial" w:cs="Arial"/>
          <w:b/>
        </w:rPr>
      </w:pPr>
    </w:p>
    <w:p w14:paraId="559D9EF4" w14:textId="77777777" w:rsidR="00AB07FE" w:rsidRDefault="00AB07FE" w:rsidP="7B3D0FEC">
      <w:pPr>
        <w:tabs>
          <w:tab w:val="left" w:pos="284"/>
          <w:tab w:val="left" w:pos="1418"/>
        </w:tabs>
        <w:spacing w:line="276" w:lineRule="auto"/>
        <w:contextualSpacing/>
        <w:jc w:val="center"/>
        <w:rPr>
          <w:rFonts w:ascii="Arial" w:hAnsi="Arial" w:cs="Arial"/>
          <w:b/>
          <w:bCs/>
        </w:rPr>
      </w:pPr>
    </w:p>
    <w:p w14:paraId="1D41E493" w14:textId="77777777" w:rsidR="00AB07FE" w:rsidRDefault="00AB07FE" w:rsidP="7B3D0FEC">
      <w:pPr>
        <w:tabs>
          <w:tab w:val="left" w:pos="284"/>
          <w:tab w:val="left" w:pos="1418"/>
        </w:tabs>
        <w:spacing w:line="276" w:lineRule="auto"/>
        <w:contextualSpacing/>
        <w:jc w:val="center"/>
        <w:rPr>
          <w:rFonts w:ascii="Arial" w:hAnsi="Arial" w:cs="Arial"/>
          <w:b/>
          <w:bCs/>
        </w:rPr>
      </w:pPr>
    </w:p>
    <w:p w14:paraId="394592F7" w14:textId="470FC8D2" w:rsidR="0091013B" w:rsidRDefault="0091013B" w:rsidP="7B3D0FEC">
      <w:pPr>
        <w:tabs>
          <w:tab w:val="left" w:pos="284"/>
          <w:tab w:val="left" w:pos="1418"/>
        </w:tabs>
        <w:spacing w:line="276" w:lineRule="auto"/>
        <w:contextualSpacing/>
        <w:jc w:val="center"/>
        <w:rPr>
          <w:rFonts w:ascii="Arial" w:hAnsi="Arial" w:cs="Arial"/>
          <w:b/>
          <w:bCs/>
        </w:rPr>
      </w:pPr>
      <w:r w:rsidRPr="7B3D0FEC">
        <w:rPr>
          <w:rFonts w:ascii="Arial" w:hAnsi="Arial" w:cs="Arial"/>
          <w:b/>
          <w:bCs/>
        </w:rPr>
        <w:t>FORMULARZ CENOWY</w:t>
      </w:r>
    </w:p>
    <w:p w14:paraId="3D23D0A4" w14:textId="77777777" w:rsidR="0091013B" w:rsidRDefault="0091013B" w:rsidP="0091013B">
      <w:pPr>
        <w:tabs>
          <w:tab w:val="left" w:pos="284"/>
          <w:tab w:val="left" w:pos="1418"/>
        </w:tabs>
        <w:spacing w:line="276" w:lineRule="auto"/>
        <w:contextualSpacing/>
        <w:jc w:val="center"/>
        <w:rPr>
          <w:rFonts w:ascii="Arial" w:hAnsi="Arial" w:cs="Arial"/>
          <w:b/>
        </w:rPr>
      </w:pPr>
    </w:p>
    <w:p w14:paraId="22080549" w14:textId="77777777" w:rsidR="0091013B" w:rsidRDefault="0091013B" w:rsidP="0091013B">
      <w:pPr>
        <w:tabs>
          <w:tab w:val="left" w:pos="284"/>
          <w:tab w:val="left" w:pos="1418"/>
        </w:tabs>
        <w:spacing w:line="276" w:lineRule="auto"/>
        <w:contextualSpacing/>
        <w:jc w:val="center"/>
        <w:rPr>
          <w:rFonts w:ascii="Arial" w:hAnsi="Arial" w:cs="Arial"/>
          <w:b/>
        </w:rPr>
      </w:pPr>
      <w:r>
        <w:rPr>
          <w:rFonts w:ascii="Arial" w:hAnsi="Arial" w:cs="Arial"/>
          <w:b/>
        </w:rPr>
        <w:t>Cena wstępnej oferty / Szacunkowy koszt wykonania przedmiotu badania rynku</w:t>
      </w:r>
    </w:p>
    <w:p w14:paraId="75040A15" w14:textId="77777777" w:rsidR="00433867" w:rsidRDefault="00433867" w:rsidP="0091013B">
      <w:pPr>
        <w:tabs>
          <w:tab w:val="left" w:pos="284"/>
          <w:tab w:val="left" w:pos="1418"/>
        </w:tabs>
        <w:spacing w:line="276" w:lineRule="auto"/>
        <w:contextualSpacing/>
        <w:jc w:val="center"/>
        <w:rPr>
          <w:rFonts w:ascii="Arial" w:hAnsi="Arial" w:cs="Arial"/>
          <w:b/>
        </w:rPr>
      </w:pPr>
    </w:p>
    <w:p w14:paraId="28BF95F7" w14:textId="77777777" w:rsidR="00706945" w:rsidRPr="0008202D" w:rsidRDefault="00706945" w:rsidP="00706945">
      <w:pPr>
        <w:widowControl w:val="0"/>
        <w:autoSpaceDE w:val="0"/>
        <w:autoSpaceDN w:val="0"/>
        <w:adjustRightInd w:val="0"/>
        <w:spacing w:before="120" w:after="120"/>
        <w:rPr>
          <w:rFonts w:ascii="Arial" w:eastAsiaTheme="minorEastAsia" w:hAnsi="Arial" w:cs="Arial"/>
          <w:b/>
          <w:lang w:eastAsia="pl-PL"/>
        </w:rPr>
      </w:pPr>
      <w:r w:rsidRPr="0008202D">
        <w:rPr>
          <w:rFonts w:ascii="Arial" w:eastAsiaTheme="minorEastAsia" w:hAnsi="Arial" w:cs="Arial"/>
          <w:b/>
          <w:lang w:eastAsia="pl-PL"/>
        </w:rPr>
        <w:t>Dane Wykonawcy:</w:t>
      </w:r>
    </w:p>
    <w:p w14:paraId="58E8F367" w14:textId="77777777" w:rsidR="00706945" w:rsidRPr="0008202D" w:rsidRDefault="00706945" w:rsidP="00706945">
      <w:pPr>
        <w:widowControl w:val="0"/>
        <w:tabs>
          <w:tab w:val="left" w:pos="851"/>
        </w:tabs>
        <w:autoSpaceDE w:val="0"/>
        <w:autoSpaceDN w:val="0"/>
        <w:adjustRightInd w:val="0"/>
        <w:spacing w:before="120" w:after="120"/>
        <w:rPr>
          <w:rFonts w:ascii="Arial" w:eastAsiaTheme="minorEastAsia" w:hAnsi="Arial" w:cs="Arial"/>
          <w:lang w:eastAsia="pl-PL"/>
        </w:rPr>
      </w:pPr>
      <w:r w:rsidRPr="0008202D">
        <w:rPr>
          <w:rFonts w:ascii="Arial" w:eastAsiaTheme="minorEastAsia" w:hAnsi="Arial" w:cs="Arial"/>
          <w:lang w:eastAsia="pl-PL"/>
        </w:rPr>
        <w:t>Nazwa</w:t>
      </w:r>
      <w:r w:rsidRPr="0008202D">
        <w:rPr>
          <w:rFonts w:ascii="Arial" w:eastAsiaTheme="minorEastAsia" w:hAnsi="Arial" w:cs="Arial"/>
          <w:lang w:eastAsia="pl-PL"/>
        </w:rPr>
        <w:tab/>
        <w:t>...................................................................</w:t>
      </w:r>
    </w:p>
    <w:p w14:paraId="7BCEABFA" w14:textId="77777777" w:rsidR="00706945" w:rsidRPr="0008202D" w:rsidRDefault="00706945" w:rsidP="00706945">
      <w:pPr>
        <w:widowControl w:val="0"/>
        <w:tabs>
          <w:tab w:val="left" w:pos="851"/>
        </w:tabs>
        <w:autoSpaceDE w:val="0"/>
        <w:autoSpaceDN w:val="0"/>
        <w:adjustRightInd w:val="0"/>
        <w:spacing w:before="120" w:after="120"/>
        <w:rPr>
          <w:rFonts w:ascii="Arial" w:eastAsiaTheme="minorEastAsia" w:hAnsi="Arial" w:cs="Arial"/>
          <w:lang w:eastAsia="pl-PL"/>
        </w:rPr>
      </w:pPr>
      <w:r w:rsidRPr="0008202D">
        <w:rPr>
          <w:rFonts w:ascii="Arial" w:eastAsiaTheme="minorEastAsia" w:hAnsi="Arial" w:cs="Arial"/>
          <w:lang w:eastAsia="pl-PL"/>
        </w:rPr>
        <w:t>Adres</w:t>
      </w:r>
      <w:r w:rsidRPr="0008202D">
        <w:rPr>
          <w:rFonts w:ascii="Arial" w:eastAsiaTheme="minorEastAsia" w:hAnsi="Arial" w:cs="Arial"/>
          <w:lang w:eastAsia="pl-PL"/>
        </w:rPr>
        <w:tab/>
        <w:t>...................................................................</w:t>
      </w:r>
    </w:p>
    <w:p w14:paraId="557B2046" w14:textId="02ADCA21" w:rsidR="00647523" w:rsidRPr="00F645FD" w:rsidRDefault="00706945" w:rsidP="00433867">
      <w:pPr>
        <w:spacing w:after="0" w:line="276" w:lineRule="auto"/>
        <w:rPr>
          <w:rFonts w:ascii="Arial" w:hAnsi="Arial" w:cs="Arial"/>
          <w:b/>
          <w:bCs/>
          <w:i/>
          <w:iCs/>
        </w:rPr>
      </w:pPr>
      <w:r w:rsidRPr="0008202D">
        <w:rPr>
          <w:rFonts w:ascii="Arial" w:eastAsiaTheme="minorEastAsia" w:hAnsi="Arial" w:cs="Arial"/>
          <w:lang w:eastAsia="pl-PL"/>
        </w:rPr>
        <w:t>zadanie pod nazwą</w:t>
      </w:r>
      <w:r w:rsidRPr="00706945">
        <w:rPr>
          <w:rFonts w:ascii="Arial" w:eastAsiaTheme="minorEastAsia" w:hAnsi="Arial" w:cs="Arial"/>
          <w:i/>
          <w:lang w:eastAsia="pl-PL"/>
        </w:rPr>
        <w:t xml:space="preserve">: </w:t>
      </w:r>
      <w:r w:rsidR="00433867">
        <w:rPr>
          <w:rFonts w:ascii="Arial" w:eastAsiaTheme="minorEastAsia" w:hAnsi="Arial" w:cs="Arial"/>
          <w:i/>
          <w:lang w:eastAsia="pl-PL"/>
        </w:rPr>
        <w:t xml:space="preserve"> </w:t>
      </w:r>
      <w:r w:rsidR="00F645FD" w:rsidRPr="0BE4C35B">
        <w:rPr>
          <w:rFonts w:ascii="Arial" w:hAnsi="Arial" w:cs="Arial"/>
          <w:b/>
          <w:bCs/>
          <w:i/>
          <w:iCs/>
        </w:rPr>
        <w:t xml:space="preserve">Zagospodarowanie gruzu z </w:t>
      </w:r>
      <w:r w:rsidR="00F645FD">
        <w:rPr>
          <w:rFonts w:ascii="Arial" w:hAnsi="Arial" w:cs="Arial"/>
          <w:b/>
          <w:bCs/>
          <w:i/>
          <w:iCs/>
        </w:rPr>
        <w:t xml:space="preserve">terenu </w:t>
      </w:r>
      <w:r w:rsidR="00F645FD" w:rsidRPr="0BE4C35B">
        <w:rPr>
          <w:rFonts w:ascii="Arial" w:hAnsi="Arial" w:cs="Arial"/>
          <w:b/>
          <w:bCs/>
          <w:i/>
          <w:iCs/>
        </w:rPr>
        <w:t>wyburzonej chłodni kominowej nr 3 w TAURON Wytwarzanie S.A. Oddział Elektrownia Łagisza w Będzinie.</w:t>
      </w:r>
    </w:p>
    <w:p w14:paraId="66162E50" w14:textId="77777777" w:rsidR="00ED1063" w:rsidRDefault="00ED1063" w:rsidP="006C2106">
      <w:pPr>
        <w:pStyle w:val="Akapitzlist"/>
        <w:autoSpaceDE w:val="0"/>
        <w:autoSpaceDN w:val="0"/>
        <w:spacing w:line="276" w:lineRule="auto"/>
        <w:ind w:left="360"/>
        <w:rPr>
          <w:rFonts w:ascii="Arial" w:hAnsi="Arial" w:cs="Arial"/>
          <w:b/>
          <w:bCs/>
          <w:i/>
          <w:iCs/>
          <w:sz w:val="22"/>
          <w:szCs w:val="22"/>
        </w:rPr>
      </w:pPr>
    </w:p>
    <w:p w14:paraId="7CF85336" w14:textId="77777777" w:rsidR="00433867" w:rsidRDefault="00433867" w:rsidP="006C2106">
      <w:pPr>
        <w:pStyle w:val="Akapitzlist"/>
        <w:autoSpaceDE w:val="0"/>
        <w:autoSpaceDN w:val="0"/>
        <w:spacing w:line="276" w:lineRule="auto"/>
        <w:ind w:left="360"/>
        <w:rPr>
          <w:rFonts w:ascii="Arial" w:hAnsi="Arial" w:cs="Arial"/>
          <w:b/>
          <w:bCs/>
          <w:i/>
          <w:iCs/>
          <w:sz w:val="22"/>
          <w:szCs w:val="22"/>
        </w:rPr>
      </w:pPr>
    </w:p>
    <w:p w14:paraId="4FBEED1B" w14:textId="3394949E" w:rsidR="00647523" w:rsidRPr="006C2106" w:rsidRDefault="00647523" w:rsidP="006C2106">
      <w:pPr>
        <w:pStyle w:val="Akapitzlist"/>
        <w:autoSpaceDE w:val="0"/>
        <w:autoSpaceDN w:val="0"/>
        <w:spacing w:line="276" w:lineRule="auto"/>
        <w:ind w:left="360"/>
        <w:rPr>
          <w:rFonts w:ascii="Arial" w:hAnsi="Arial" w:cs="Arial"/>
          <w:b/>
          <w:bCs/>
          <w:i/>
          <w:iCs/>
          <w:sz w:val="22"/>
          <w:szCs w:val="22"/>
        </w:rPr>
      </w:pPr>
      <w:r>
        <w:rPr>
          <w:rFonts w:ascii="Arial" w:hAnsi="Arial" w:cs="Arial"/>
          <w:b/>
          <w:bCs/>
          <w:i/>
          <w:iCs/>
          <w:sz w:val="22"/>
          <w:szCs w:val="22"/>
        </w:rPr>
        <w:t>Wariant 1</w:t>
      </w:r>
    </w:p>
    <w:p w14:paraId="4A873200" w14:textId="77777777" w:rsidR="002836AA" w:rsidRPr="0008202D" w:rsidRDefault="002836AA" w:rsidP="002836AA">
      <w:pPr>
        <w:spacing w:after="0"/>
        <w:jc w:val="both"/>
        <w:rPr>
          <w:rFonts w:ascii="Arial" w:eastAsiaTheme="minorEastAsia" w:hAnsi="Arial" w:cs="Arial"/>
          <w:sz w:val="20"/>
          <w:szCs w:val="20"/>
          <w:lang w:eastAsia="pl-PL"/>
        </w:rPr>
      </w:pPr>
    </w:p>
    <w:tbl>
      <w:tblPr>
        <w:tblW w:w="10065" w:type="dxa"/>
        <w:tblInd w:w="-431" w:type="dxa"/>
        <w:tblLayout w:type="fixed"/>
        <w:tblLook w:val="0000" w:firstRow="0" w:lastRow="0" w:firstColumn="0" w:lastColumn="0" w:noHBand="0" w:noVBand="0"/>
      </w:tblPr>
      <w:tblGrid>
        <w:gridCol w:w="710"/>
        <w:gridCol w:w="2835"/>
        <w:gridCol w:w="2268"/>
        <w:gridCol w:w="2410"/>
        <w:gridCol w:w="1842"/>
      </w:tblGrid>
      <w:tr w:rsidR="002836AA" w:rsidRPr="0008202D" w14:paraId="30BF7799" w14:textId="77777777" w:rsidTr="00433867">
        <w:trPr>
          <w:trHeight w:val="1049"/>
        </w:trPr>
        <w:tc>
          <w:tcPr>
            <w:tcW w:w="710" w:type="dxa"/>
            <w:tcBorders>
              <w:top w:val="single" w:sz="4" w:space="0" w:color="000000" w:themeColor="text1"/>
              <w:left w:val="single" w:sz="4" w:space="0" w:color="000000" w:themeColor="text1"/>
              <w:bottom w:val="single" w:sz="4" w:space="0" w:color="000000" w:themeColor="text1"/>
            </w:tcBorders>
            <w:vAlign w:val="center"/>
          </w:tcPr>
          <w:p w14:paraId="3F96130D" w14:textId="77777777" w:rsidR="002836AA" w:rsidRPr="0036407C" w:rsidRDefault="002836AA" w:rsidP="00D55EC9">
            <w:pPr>
              <w:spacing w:after="0" w:line="240" w:lineRule="auto"/>
              <w:rPr>
                <w:rFonts w:ascii="Arial" w:eastAsiaTheme="minorEastAsia" w:hAnsi="Arial" w:cs="Arial"/>
                <w:b/>
                <w:color w:val="000000" w:themeColor="text1"/>
                <w:lang w:eastAsia="pl-PL"/>
              </w:rPr>
            </w:pPr>
            <w:r w:rsidRPr="0036407C">
              <w:rPr>
                <w:rFonts w:ascii="Arial" w:eastAsiaTheme="minorEastAsia" w:hAnsi="Arial" w:cs="Arial"/>
                <w:b/>
                <w:color w:val="000000" w:themeColor="text1"/>
                <w:lang w:eastAsia="pl-PL"/>
              </w:rPr>
              <w:t>L.p.</w:t>
            </w:r>
          </w:p>
        </w:tc>
        <w:tc>
          <w:tcPr>
            <w:tcW w:w="2835" w:type="dxa"/>
            <w:tcBorders>
              <w:top w:val="single" w:sz="4" w:space="0" w:color="000000" w:themeColor="text1"/>
              <w:left w:val="single" w:sz="4" w:space="0" w:color="000000" w:themeColor="text1"/>
              <w:bottom w:val="single" w:sz="4" w:space="0" w:color="000000" w:themeColor="text1"/>
            </w:tcBorders>
            <w:vAlign w:val="center"/>
          </w:tcPr>
          <w:p w14:paraId="7B65A685" w14:textId="2A6F493A" w:rsidR="002836AA" w:rsidRPr="0036407C" w:rsidRDefault="002836AA" w:rsidP="00D55EC9">
            <w:pPr>
              <w:spacing w:after="0" w:line="240" w:lineRule="auto"/>
              <w:rPr>
                <w:rFonts w:ascii="Arial" w:eastAsiaTheme="minorEastAsia" w:hAnsi="Arial" w:cs="Arial"/>
                <w:b/>
                <w:color w:val="000000" w:themeColor="text1"/>
                <w:lang w:eastAsia="pl-PL"/>
              </w:rPr>
            </w:pPr>
            <w:r w:rsidRPr="0036407C">
              <w:rPr>
                <w:rFonts w:ascii="Arial" w:eastAsiaTheme="minorEastAsia" w:hAnsi="Arial" w:cs="Arial"/>
                <w:b/>
                <w:color w:val="000000" w:themeColor="text1"/>
                <w:lang w:eastAsia="pl-PL"/>
              </w:rPr>
              <w:t>Etap realizacji robót</w:t>
            </w:r>
            <w:r w:rsidR="00D55EC9">
              <w:rPr>
                <w:rFonts w:ascii="Arial" w:eastAsiaTheme="minorEastAsia" w:hAnsi="Arial" w:cs="Arial"/>
                <w:b/>
                <w:color w:val="000000" w:themeColor="text1"/>
                <w:lang w:eastAsia="pl-PL"/>
              </w:rPr>
              <w:t>.</w:t>
            </w:r>
          </w:p>
        </w:tc>
        <w:tc>
          <w:tcPr>
            <w:tcW w:w="2268" w:type="dxa"/>
            <w:tcBorders>
              <w:top w:val="single" w:sz="4" w:space="0" w:color="000000" w:themeColor="text1"/>
              <w:left w:val="single" w:sz="4" w:space="0" w:color="000000" w:themeColor="text1"/>
              <w:bottom w:val="single" w:sz="4" w:space="0" w:color="000000" w:themeColor="text1"/>
            </w:tcBorders>
            <w:vAlign w:val="center"/>
          </w:tcPr>
          <w:p w14:paraId="05B2437E" w14:textId="621A6A5C" w:rsidR="002836AA" w:rsidRPr="0036407C" w:rsidRDefault="002836AA" w:rsidP="00D55EC9">
            <w:pPr>
              <w:spacing w:after="0" w:line="240" w:lineRule="auto"/>
              <w:rPr>
                <w:rFonts w:ascii="Arial" w:eastAsiaTheme="minorEastAsia" w:hAnsi="Arial" w:cs="Arial"/>
                <w:b/>
                <w:color w:val="000000" w:themeColor="text1"/>
                <w:lang w:eastAsia="pl-PL"/>
              </w:rPr>
            </w:pPr>
            <w:r w:rsidRPr="0036407C">
              <w:rPr>
                <w:rFonts w:ascii="Arial" w:eastAsiaTheme="minorEastAsia" w:hAnsi="Arial" w:cs="Arial"/>
                <w:b/>
                <w:color w:val="000000" w:themeColor="text1"/>
                <w:lang w:eastAsia="pl-PL"/>
              </w:rPr>
              <w:t xml:space="preserve">Data zakończenia etapu realizowanych </w:t>
            </w:r>
            <w:r>
              <w:rPr>
                <w:rFonts w:ascii="Arial" w:eastAsiaTheme="minorEastAsia" w:hAnsi="Arial" w:cs="Arial"/>
                <w:b/>
                <w:color w:val="000000" w:themeColor="text1"/>
                <w:lang w:eastAsia="pl-PL"/>
              </w:rPr>
              <w:t>robót</w:t>
            </w:r>
            <w:r w:rsidR="00D55EC9">
              <w:rPr>
                <w:rFonts w:ascii="Arial" w:eastAsiaTheme="minorEastAsia" w:hAnsi="Arial" w:cs="Arial"/>
                <w:b/>
                <w:color w:val="000000" w:themeColor="text1"/>
                <w:lang w:eastAsia="pl-PL"/>
              </w:rPr>
              <w:t>.</w:t>
            </w:r>
            <w:r>
              <w:rPr>
                <w:rFonts w:ascii="Arial" w:eastAsiaTheme="minorEastAsia" w:hAnsi="Arial" w:cs="Arial"/>
                <w:b/>
                <w:color w:val="000000" w:themeColor="text1"/>
                <w:lang w:eastAsia="pl-PL"/>
              </w:rPr>
              <w:t xml:space="preserve">  </w:t>
            </w:r>
          </w:p>
        </w:tc>
        <w:tc>
          <w:tcPr>
            <w:tcW w:w="2410" w:type="dxa"/>
            <w:tcBorders>
              <w:top w:val="single" w:sz="4" w:space="0" w:color="000000" w:themeColor="text1"/>
              <w:left w:val="single" w:sz="4" w:space="0" w:color="000000" w:themeColor="text1"/>
              <w:bottom w:val="single" w:sz="4" w:space="0" w:color="000000" w:themeColor="text1"/>
            </w:tcBorders>
            <w:vAlign w:val="center"/>
          </w:tcPr>
          <w:p w14:paraId="22D3DFF7" w14:textId="218BF355" w:rsidR="002836AA" w:rsidRPr="0036407C" w:rsidRDefault="7930C164" w:rsidP="00D55EC9">
            <w:pPr>
              <w:spacing w:after="0" w:line="240" w:lineRule="auto"/>
              <w:rPr>
                <w:rFonts w:ascii="Arial" w:eastAsiaTheme="minorEastAsia" w:hAnsi="Arial" w:cs="Arial"/>
                <w:vertAlign w:val="superscript"/>
                <w:lang w:eastAsia="pl-PL"/>
              </w:rPr>
            </w:pPr>
            <w:r w:rsidRPr="7B3D0FEC">
              <w:rPr>
                <w:rFonts w:ascii="Arial" w:eastAsiaTheme="minorEastAsia" w:hAnsi="Arial" w:cs="Arial"/>
                <w:b/>
                <w:bCs/>
                <w:color w:val="000000" w:themeColor="text1"/>
                <w:lang w:eastAsia="pl-PL"/>
              </w:rPr>
              <w:t>Cena</w:t>
            </w:r>
            <w:r w:rsidR="007B599A">
              <w:rPr>
                <w:rFonts w:ascii="Arial" w:eastAsiaTheme="minorEastAsia" w:hAnsi="Arial" w:cs="Arial"/>
                <w:b/>
                <w:bCs/>
                <w:color w:val="000000" w:themeColor="text1"/>
                <w:lang w:eastAsia="pl-PL"/>
              </w:rPr>
              <w:t xml:space="preserve"> </w:t>
            </w:r>
            <w:r w:rsidRPr="7B3D0FEC">
              <w:rPr>
                <w:rFonts w:ascii="Arial" w:eastAsiaTheme="minorEastAsia" w:hAnsi="Arial" w:cs="Arial"/>
                <w:b/>
                <w:bCs/>
                <w:color w:val="000000" w:themeColor="text1"/>
                <w:lang w:eastAsia="pl-PL"/>
              </w:rPr>
              <w:t>jednostkowa netto - za 1Mg</w:t>
            </w:r>
            <w:r w:rsidR="684C7F92" w:rsidRPr="7B3D0FEC">
              <w:rPr>
                <w:rFonts w:ascii="Arial" w:eastAsiaTheme="minorEastAsia" w:hAnsi="Arial" w:cs="Arial"/>
                <w:b/>
                <w:bCs/>
                <w:color w:val="000000" w:themeColor="text1"/>
                <w:lang w:eastAsia="pl-PL"/>
              </w:rPr>
              <w:t>/</w:t>
            </w:r>
            <w:r w:rsidR="684C7F92" w:rsidRPr="7B3D0FEC">
              <w:rPr>
                <w:rFonts w:ascii="Arial" w:eastAsiaTheme="minorEastAsia" w:hAnsi="Arial" w:cs="Arial"/>
                <w:b/>
                <w:bCs/>
                <w:lang w:eastAsia="pl-PL"/>
              </w:rPr>
              <w:t>1m</w:t>
            </w:r>
            <w:r w:rsidR="684C7F92" w:rsidRPr="7B3D0FEC">
              <w:rPr>
                <w:rFonts w:ascii="Arial" w:eastAsiaTheme="minorEastAsia" w:hAnsi="Arial" w:cs="Arial"/>
                <w:b/>
                <w:bCs/>
                <w:vertAlign w:val="superscript"/>
                <w:lang w:eastAsia="pl-PL"/>
              </w:rPr>
              <w:t>3</w:t>
            </w:r>
          </w:p>
          <w:p w14:paraId="3543BA22" w14:textId="7ACE9441" w:rsidR="002836AA" w:rsidRPr="0036407C" w:rsidRDefault="002836AA" w:rsidP="00D55EC9">
            <w:pPr>
              <w:spacing w:after="0" w:line="240" w:lineRule="auto"/>
              <w:rPr>
                <w:rFonts w:ascii="Arial" w:eastAsiaTheme="minorEastAsia" w:hAnsi="Arial" w:cs="Arial"/>
                <w:color w:val="000000" w:themeColor="text1"/>
                <w:lang w:eastAsia="pl-PL"/>
              </w:rPr>
            </w:pPr>
            <w:r w:rsidRPr="0036407C">
              <w:rPr>
                <w:rFonts w:ascii="Arial" w:eastAsiaTheme="minorEastAsia" w:hAnsi="Arial" w:cs="Arial"/>
                <w:b/>
                <w:lang w:eastAsia="pl-PL"/>
              </w:rPr>
              <w:t>[PLN]</w:t>
            </w:r>
            <w:r w:rsidR="00D55EC9">
              <w:rPr>
                <w:rFonts w:ascii="Arial" w:eastAsiaTheme="minorEastAsia" w:hAnsi="Arial" w:cs="Arial"/>
                <w:b/>
                <w:lang w:eastAsia="pl-PL"/>
              </w:rPr>
              <w:t>.</w:t>
            </w:r>
          </w:p>
        </w:tc>
        <w:tc>
          <w:tcPr>
            <w:tcW w:w="1842" w:type="dxa"/>
            <w:tcBorders>
              <w:top w:val="single" w:sz="4" w:space="0" w:color="000000" w:themeColor="text1"/>
              <w:left w:val="single" w:sz="4" w:space="0" w:color="000000" w:themeColor="text1"/>
              <w:bottom w:val="single" w:sz="4" w:space="0" w:color="000000" w:themeColor="text1"/>
              <w:right w:val="single" w:sz="4" w:space="0" w:color="auto"/>
            </w:tcBorders>
            <w:vAlign w:val="center"/>
          </w:tcPr>
          <w:p w14:paraId="0248750F" w14:textId="65F4C8F7" w:rsidR="002836AA" w:rsidRPr="0036407C" w:rsidRDefault="7930C164" w:rsidP="00D55EC9">
            <w:pPr>
              <w:spacing w:after="0" w:line="240" w:lineRule="auto"/>
              <w:rPr>
                <w:rFonts w:ascii="Arial" w:eastAsiaTheme="minorEastAsia" w:hAnsi="Arial" w:cs="Arial"/>
                <w:b/>
                <w:bCs/>
                <w:lang w:eastAsia="pl-PL"/>
              </w:rPr>
            </w:pPr>
            <w:r w:rsidRPr="7B3D0FEC">
              <w:rPr>
                <w:rFonts w:ascii="Arial" w:eastAsiaTheme="minorEastAsia" w:hAnsi="Arial" w:cs="Arial"/>
                <w:b/>
                <w:bCs/>
                <w:lang w:eastAsia="pl-PL"/>
              </w:rPr>
              <w:t xml:space="preserve">Cena </w:t>
            </w:r>
            <w:r w:rsidR="6A58B376" w:rsidRPr="7B3D0FEC">
              <w:rPr>
                <w:rFonts w:ascii="Arial" w:eastAsiaTheme="minorEastAsia" w:hAnsi="Arial" w:cs="Arial"/>
                <w:b/>
                <w:bCs/>
                <w:lang w:eastAsia="pl-PL"/>
              </w:rPr>
              <w:t xml:space="preserve">całkowita </w:t>
            </w:r>
            <w:r w:rsidRPr="7B3D0FEC">
              <w:rPr>
                <w:rFonts w:ascii="Arial" w:eastAsiaTheme="minorEastAsia" w:hAnsi="Arial" w:cs="Arial"/>
                <w:b/>
                <w:bCs/>
                <w:lang w:eastAsia="pl-PL"/>
              </w:rPr>
              <w:t>netto</w:t>
            </w:r>
            <w:r w:rsidR="5ACBCADB" w:rsidRPr="7B3D0FEC">
              <w:rPr>
                <w:rFonts w:ascii="Arial" w:eastAsiaTheme="minorEastAsia" w:hAnsi="Arial" w:cs="Arial"/>
                <w:b/>
                <w:bCs/>
                <w:lang w:eastAsia="pl-PL"/>
              </w:rPr>
              <w:t xml:space="preserve"> za etap</w:t>
            </w:r>
            <w:r w:rsidRPr="7B3D0FEC">
              <w:rPr>
                <w:rFonts w:ascii="Arial" w:eastAsiaTheme="minorEastAsia" w:hAnsi="Arial" w:cs="Arial"/>
                <w:b/>
                <w:bCs/>
                <w:lang w:eastAsia="pl-PL"/>
              </w:rPr>
              <w:t xml:space="preserve"> [PLN]</w:t>
            </w:r>
            <w:r w:rsidR="00D55EC9">
              <w:rPr>
                <w:rFonts w:ascii="Arial" w:eastAsiaTheme="minorEastAsia" w:hAnsi="Arial" w:cs="Arial"/>
                <w:b/>
                <w:bCs/>
                <w:lang w:eastAsia="pl-PL"/>
              </w:rPr>
              <w:t>.</w:t>
            </w:r>
            <w:r w:rsidRPr="7B3D0FEC">
              <w:rPr>
                <w:rFonts w:ascii="Arial" w:eastAsiaTheme="minorEastAsia" w:hAnsi="Arial" w:cs="Arial"/>
                <w:b/>
                <w:bCs/>
                <w:lang w:eastAsia="pl-PL"/>
              </w:rPr>
              <w:t xml:space="preserve"> </w:t>
            </w:r>
          </w:p>
        </w:tc>
      </w:tr>
      <w:tr w:rsidR="00647523" w:rsidRPr="0008202D" w14:paraId="6B1BCF5C" w14:textId="77777777" w:rsidTr="00433867">
        <w:trPr>
          <w:trHeight w:val="1120"/>
        </w:trPr>
        <w:tc>
          <w:tcPr>
            <w:tcW w:w="710" w:type="dxa"/>
            <w:tcBorders>
              <w:top w:val="single" w:sz="4" w:space="0" w:color="000000" w:themeColor="text1"/>
              <w:left w:val="single" w:sz="4" w:space="0" w:color="000000" w:themeColor="text1"/>
              <w:bottom w:val="single" w:sz="4" w:space="0" w:color="000000" w:themeColor="text1"/>
            </w:tcBorders>
            <w:vAlign w:val="center"/>
          </w:tcPr>
          <w:p w14:paraId="3F2FE3AE" w14:textId="0B7AD491" w:rsidR="00647523" w:rsidRDefault="00126E6B" w:rsidP="00D55EC9">
            <w:pPr>
              <w:spacing w:after="0" w:line="240" w:lineRule="auto"/>
              <w:rPr>
                <w:rFonts w:ascii="Arial" w:eastAsiaTheme="minorEastAsia" w:hAnsi="Arial" w:cs="Arial"/>
                <w:lang w:eastAsia="pl-PL"/>
              </w:rPr>
            </w:pPr>
            <w:r>
              <w:rPr>
                <w:rFonts w:ascii="Arial" w:eastAsiaTheme="minorEastAsia" w:hAnsi="Arial" w:cs="Arial"/>
                <w:lang w:eastAsia="pl-PL"/>
              </w:rPr>
              <w:t>1</w:t>
            </w:r>
          </w:p>
        </w:tc>
        <w:tc>
          <w:tcPr>
            <w:tcW w:w="2835" w:type="dxa"/>
            <w:tcBorders>
              <w:top w:val="single" w:sz="4" w:space="0" w:color="000000" w:themeColor="text1"/>
              <w:left w:val="single" w:sz="4" w:space="0" w:color="000000" w:themeColor="text1"/>
              <w:bottom w:val="single" w:sz="4" w:space="0" w:color="000000" w:themeColor="text1"/>
            </w:tcBorders>
            <w:vAlign w:val="center"/>
          </w:tcPr>
          <w:p w14:paraId="6C90F952" w14:textId="30A371B9" w:rsidR="006F3550" w:rsidRPr="006F3550" w:rsidRDefault="006F3550" w:rsidP="00D55EC9">
            <w:pPr>
              <w:spacing w:after="0" w:line="240" w:lineRule="auto"/>
              <w:rPr>
                <w:rFonts w:ascii="Arial" w:hAnsi="Arial" w:cs="Arial"/>
              </w:rPr>
            </w:pPr>
            <w:r>
              <w:rPr>
                <w:rFonts w:ascii="Arial" w:hAnsi="Arial" w:cs="Arial"/>
              </w:rPr>
              <w:t>Demo</w:t>
            </w:r>
            <w:r w:rsidRPr="006F3550">
              <w:rPr>
                <w:rFonts w:ascii="Arial" w:hAnsi="Arial" w:cs="Arial"/>
              </w:rPr>
              <w:t>ntaż części podziemnej chłodni (misa, fundamenty, ściana misy, podbudowa)</w:t>
            </w:r>
            <w:r w:rsidR="00C57C3F">
              <w:rPr>
                <w:rFonts w:ascii="Arial" w:hAnsi="Arial" w:cs="Arial"/>
              </w:rPr>
              <w:t>.</w:t>
            </w:r>
          </w:p>
          <w:p w14:paraId="2B3E7177" w14:textId="3875183B" w:rsidR="00647523" w:rsidRPr="00647523" w:rsidRDefault="00647523" w:rsidP="00D55EC9">
            <w:pPr>
              <w:spacing w:after="0" w:line="240" w:lineRule="auto"/>
              <w:rPr>
                <w:rFonts w:ascii="Arial" w:hAnsi="Arial" w:cs="Arial"/>
              </w:rPr>
            </w:pPr>
          </w:p>
        </w:tc>
        <w:tc>
          <w:tcPr>
            <w:tcW w:w="2268" w:type="dxa"/>
            <w:tcBorders>
              <w:top w:val="single" w:sz="4" w:space="0" w:color="000000" w:themeColor="text1"/>
              <w:left w:val="single" w:sz="4" w:space="0" w:color="000000" w:themeColor="text1"/>
              <w:bottom w:val="single" w:sz="4" w:space="0" w:color="000000" w:themeColor="text1"/>
            </w:tcBorders>
            <w:vAlign w:val="center"/>
          </w:tcPr>
          <w:p w14:paraId="1593A140" w14:textId="075F2142" w:rsidR="00647523" w:rsidRDefault="00647523" w:rsidP="00D55EC9">
            <w:pPr>
              <w:spacing w:after="0" w:line="240" w:lineRule="auto"/>
              <w:rPr>
                <w:rFonts w:ascii="Arial" w:eastAsiaTheme="minorEastAsia" w:hAnsi="Arial" w:cs="Arial"/>
                <w:lang w:eastAsia="pl-PL"/>
              </w:rPr>
            </w:pPr>
            <w:r>
              <w:rPr>
                <w:rFonts w:ascii="Arial" w:eastAsiaTheme="minorEastAsia" w:hAnsi="Arial" w:cs="Arial"/>
                <w:lang w:eastAsia="pl-PL"/>
              </w:rPr>
              <w:t>Do ………. tygodni</w:t>
            </w:r>
            <w:r w:rsidRPr="0008202D">
              <w:rPr>
                <w:rFonts w:ascii="Arial" w:eastAsiaTheme="minorEastAsia" w:hAnsi="Arial" w:cs="Arial"/>
                <w:color w:val="FF0000"/>
                <w:lang w:eastAsia="pl-PL"/>
              </w:rPr>
              <w:t xml:space="preserve"> </w:t>
            </w:r>
            <w:r w:rsidRPr="0008202D">
              <w:rPr>
                <w:rFonts w:ascii="Arial" w:eastAsiaTheme="minorEastAsia" w:hAnsi="Arial" w:cs="Arial"/>
                <w:lang w:eastAsia="pl-PL"/>
              </w:rPr>
              <w:t>od dnia zawarcia umowy</w:t>
            </w:r>
            <w:r w:rsidR="00D55EC9">
              <w:rPr>
                <w:rFonts w:ascii="Arial" w:eastAsiaTheme="minorEastAsia" w:hAnsi="Arial" w:cs="Arial"/>
                <w:lang w:eastAsia="pl-PL"/>
              </w:rPr>
              <w:t>.</w:t>
            </w:r>
          </w:p>
        </w:tc>
        <w:tc>
          <w:tcPr>
            <w:tcW w:w="2410" w:type="dxa"/>
            <w:tcBorders>
              <w:top w:val="single" w:sz="4" w:space="0" w:color="000000" w:themeColor="text1"/>
              <w:left w:val="single" w:sz="4" w:space="0" w:color="000000" w:themeColor="text1"/>
              <w:bottom w:val="single" w:sz="4" w:space="0" w:color="000000" w:themeColor="text1"/>
            </w:tcBorders>
            <w:vAlign w:val="center"/>
          </w:tcPr>
          <w:p w14:paraId="29C825BB" w14:textId="33DF9EA2" w:rsidR="00647523" w:rsidRDefault="1DE7D6EB" w:rsidP="00D55EC9">
            <w:pPr>
              <w:spacing w:after="0" w:line="240" w:lineRule="auto"/>
              <w:rPr>
                <w:rFonts w:ascii="Arial" w:eastAsiaTheme="minorEastAsia" w:hAnsi="Arial" w:cs="Arial"/>
                <w:lang w:eastAsia="pl-PL"/>
              </w:rPr>
            </w:pPr>
            <w:r w:rsidRPr="7B3D0FEC">
              <w:rPr>
                <w:rFonts w:ascii="Arial" w:eastAsiaTheme="minorEastAsia" w:hAnsi="Arial" w:cs="Arial"/>
                <w:lang w:eastAsia="pl-PL"/>
              </w:rPr>
              <w:t>……..</w:t>
            </w:r>
            <w:r w:rsidR="5E44F104" w:rsidRPr="7B3D0FEC">
              <w:rPr>
                <w:rFonts w:ascii="Arial" w:eastAsiaTheme="minorEastAsia" w:hAnsi="Arial" w:cs="Arial"/>
                <w:lang w:eastAsia="pl-PL"/>
              </w:rPr>
              <w:t xml:space="preserve"> </w:t>
            </w:r>
            <w:r w:rsidR="00647523" w:rsidRPr="7B3D0FEC">
              <w:rPr>
                <w:rFonts w:ascii="Arial" w:eastAsiaTheme="minorEastAsia" w:hAnsi="Arial" w:cs="Arial"/>
                <w:lang w:eastAsia="pl-PL"/>
              </w:rPr>
              <w:t>PLN za 1 Mg</w:t>
            </w:r>
          </w:p>
          <w:p w14:paraId="5B9DBE82" w14:textId="5D40CAA5" w:rsidR="00647523" w:rsidRDefault="00647523" w:rsidP="00D55EC9">
            <w:pPr>
              <w:spacing w:after="0" w:line="240" w:lineRule="auto"/>
              <w:rPr>
                <w:rFonts w:ascii="Arial" w:eastAsiaTheme="minorEastAsia" w:hAnsi="Arial" w:cs="Arial"/>
                <w:lang w:eastAsia="pl-PL"/>
              </w:rPr>
            </w:pPr>
          </w:p>
        </w:tc>
        <w:tc>
          <w:tcPr>
            <w:tcW w:w="1842" w:type="dxa"/>
            <w:tcBorders>
              <w:top w:val="single" w:sz="4" w:space="0" w:color="000000" w:themeColor="text1"/>
              <w:left w:val="single" w:sz="4" w:space="0" w:color="000000" w:themeColor="text1"/>
              <w:bottom w:val="single" w:sz="4" w:space="0" w:color="000000" w:themeColor="text1"/>
              <w:right w:val="single" w:sz="4" w:space="0" w:color="auto"/>
            </w:tcBorders>
            <w:vAlign w:val="center"/>
          </w:tcPr>
          <w:p w14:paraId="4DA26C26" w14:textId="4B5A4244" w:rsidR="00647523" w:rsidRPr="008F008E" w:rsidRDefault="00647523" w:rsidP="00D55EC9">
            <w:pPr>
              <w:spacing w:after="0" w:line="240" w:lineRule="auto"/>
              <w:rPr>
                <w:rFonts w:ascii="Arial" w:eastAsiaTheme="minorEastAsia" w:hAnsi="Arial" w:cs="Arial"/>
                <w:lang w:eastAsia="pl-PL"/>
              </w:rPr>
            </w:pPr>
            <w:r w:rsidRPr="00647523">
              <w:rPr>
                <w:rFonts w:ascii="Arial" w:eastAsiaTheme="minorEastAsia" w:hAnsi="Arial" w:cs="Arial"/>
                <w:lang w:eastAsia="pl-PL"/>
              </w:rPr>
              <w:t>……………..</w:t>
            </w:r>
          </w:p>
        </w:tc>
      </w:tr>
      <w:tr w:rsidR="00647523" w:rsidRPr="0008202D" w14:paraId="4BD74B3E" w14:textId="77777777" w:rsidTr="36DB0348">
        <w:trPr>
          <w:trHeight w:val="1628"/>
        </w:trPr>
        <w:tc>
          <w:tcPr>
            <w:tcW w:w="710" w:type="dxa"/>
            <w:tcBorders>
              <w:top w:val="single" w:sz="4" w:space="0" w:color="000000" w:themeColor="text1"/>
              <w:left w:val="single" w:sz="4" w:space="0" w:color="000000" w:themeColor="text1"/>
              <w:bottom w:val="single" w:sz="4" w:space="0" w:color="000000" w:themeColor="text1"/>
            </w:tcBorders>
            <w:vAlign w:val="center"/>
          </w:tcPr>
          <w:p w14:paraId="7472BEA2" w14:textId="71362FD4" w:rsidR="00647523" w:rsidRDefault="00126E6B" w:rsidP="00D55EC9">
            <w:pPr>
              <w:spacing w:after="0" w:line="240" w:lineRule="auto"/>
              <w:rPr>
                <w:rFonts w:ascii="Arial" w:eastAsiaTheme="minorEastAsia" w:hAnsi="Arial" w:cs="Arial"/>
                <w:lang w:eastAsia="pl-PL"/>
              </w:rPr>
            </w:pPr>
            <w:r>
              <w:rPr>
                <w:rFonts w:ascii="Arial" w:eastAsiaTheme="minorEastAsia" w:hAnsi="Arial" w:cs="Arial"/>
                <w:lang w:eastAsia="pl-PL"/>
              </w:rPr>
              <w:t>2</w:t>
            </w:r>
          </w:p>
        </w:tc>
        <w:tc>
          <w:tcPr>
            <w:tcW w:w="2835" w:type="dxa"/>
            <w:tcBorders>
              <w:top w:val="single" w:sz="4" w:space="0" w:color="000000" w:themeColor="text1"/>
              <w:left w:val="single" w:sz="4" w:space="0" w:color="000000" w:themeColor="text1"/>
              <w:bottom w:val="single" w:sz="4" w:space="0" w:color="000000" w:themeColor="text1"/>
            </w:tcBorders>
            <w:vAlign w:val="center"/>
          </w:tcPr>
          <w:p w14:paraId="71084EED" w14:textId="12C76EEC" w:rsidR="00647523" w:rsidRPr="00D711E5" w:rsidRDefault="00334EA8" w:rsidP="00D55EC9">
            <w:pPr>
              <w:spacing w:line="240" w:lineRule="auto"/>
              <w:rPr>
                <w:rFonts w:ascii="Arial" w:hAnsi="Arial" w:cs="Arial"/>
              </w:rPr>
            </w:pPr>
            <w:r w:rsidRPr="00334EA8">
              <w:rPr>
                <w:rFonts w:ascii="Arial" w:hAnsi="Arial" w:cs="Arial"/>
              </w:rPr>
              <w:t>Odbiór odpadów</w:t>
            </w:r>
            <w:r w:rsidR="00F645FD">
              <w:rPr>
                <w:rFonts w:ascii="Arial" w:hAnsi="Arial" w:cs="Arial"/>
              </w:rPr>
              <w:t xml:space="preserve"> </w:t>
            </w:r>
            <w:r w:rsidR="00F645FD" w:rsidRPr="00334EA8">
              <w:rPr>
                <w:rFonts w:ascii="Arial" w:hAnsi="Arial" w:cs="Arial"/>
              </w:rPr>
              <w:t xml:space="preserve">z grupy 17 </w:t>
            </w:r>
            <w:r w:rsidR="00F645FD">
              <w:rPr>
                <w:rFonts w:ascii="Arial" w:hAnsi="Arial" w:cs="Arial"/>
              </w:rPr>
              <w:t>przez Wykonawcę</w:t>
            </w:r>
            <w:r w:rsidRPr="00334EA8">
              <w:rPr>
                <w:rFonts w:ascii="Arial" w:hAnsi="Arial" w:cs="Arial"/>
              </w:rPr>
              <w:t xml:space="preserve"> w postaci gruzu z niewyseparowanym zbrojeniem</w:t>
            </w:r>
            <w:r w:rsidR="00ED1063">
              <w:rPr>
                <w:rFonts w:ascii="Arial" w:hAnsi="Arial" w:cs="Arial"/>
              </w:rPr>
              <w:t xml:space="preserve"> (gruz i złom własnością Wykonawcy)</w:t>
            </w:r>
            <w:r w:rsidRPr="00334EA8">
              <w:rPr>
                <w:rFonts w:ascii="Arial" w:hAnsi="Arial" w:cs="Arial"/>
              </w:rPr>
              <w:t>.</w:t>
            </w:r>
            <w:r w:rsidR="00F645FD">
              <w:rPr>
                <w:rFonts w:ascii="Arial" w:hAnsi="Arial" w:cs="Arial"/>
              </w:rPr>
              <w:t xml:space="preserve"> </w:t>
            </w:r>
          </w:p>
        </w:tc>
        <w:tc>
          <w:tcPr>
            <w:tcW w:w="2268" w:type="dxa"/>
            <w:tcBorders>
              <w:top w:val="single" w:sz="4" w:space="0" w:color="000000" w:themeColor="text1"/>
              <w:left w:val="single" w:sz="4" w:space="0" w:color="000000" w:themeColor="text1"/>
              <w:bottom w:val="single" w:sz="4" w:space="0" w:color="000000" w:themeColor="text1"/>
            </w:tcBorders>
            <w:vAlign w:val="center"/>
          </w:tcPr>
          <w:p w14:paraId="66C8C086" w14:textId="6F9765A6" w:rsidR="00647523" w:rsidRDefault="00D711E5" w:rsidP="00D55EC9">
            <w:pPr>
              <w:spacing w:after="0" w:line="240" w:lineRule="auto"/>
              <w:rPr>
                <w:rFonts w:ascii="Arial" w:eastAsiaTheme="minorEastAsia" w:hAnsi="Arial" w:cs="Arial"/>
                <w:lang w:eastAsia="pl-PL"/>
              </w:rPr>
            </w:pPr>
            <w:r>
              <w:rPr>
                <w:rFonts w:ascii="Arial" w:eastAsiaTheme="minorEastAsia" w:hAnsi="Arial" w:cs="Arial"/>
                <w:lang w:eastAsia="pl-PL"/>
              </w:rPr>
              <w:t>Do ………. tygodni</w:t>
            </w:r>
            <w:r w:rsidRPr="0008202D">
              <w:rPr>
                <w:rFonts w:ascii="Arial" w:eastAsiaTheme="minorEastAsia" w:hAnsi="Arial" w:cs="Arial"/>
                <w:color w:val="FF0000"/>
                <w:lang w:eastAsia="pl-PL"/>
              </w:rPr>
              <w:t xml:space="preserve"> </w:t>
            </w:r>
            <w:r w:rsidRPr="0008202D">
              <w:rPr>
                <w:rFonts w:ascii="Arial" w:eastAsiaTheme="minorEastAsia" w:hAnsi="Arial" w:cs="Arial"/>
                <w:lang w:eastAsia="pl-PL"/>
              </w:rPr>
              <w:t>od dnia zawarcia umowy</w:t>
            </w:r>
            <w:r w:rsidR="00D55EC9">
              <w:rPr>
                <w:rFonts w:ascii="Arial" w:eastAsiaTheme="minorEastAsia" w:hAnsi="Arial" w:cs="Arial"/>
                <w:lang w:eastAsia="pl-PL"/>
              </w:rPr>
              <w:t>.</w:t>
            </w:r>
          </w:p>
        </w:tc>
        <w:tc>
          <w:tcPr>
            <w:tcW w:w="2410" w:type="dxa"/>
            <w:tcBorders>
              <w:top w:val="single" w:sz="4" w:space="0" w:color="000000" w:themeColor="text1"/>
              <w:left w:val="single" w:sz="4" w:space="0" w:color="000000" w:themeColor="text1"/>
              <w:bottom w:val="single" w:sz="4" w:space="0" w:color="000000" w:themeColor="text1"/>
            </w:tcBorders>
            <w:vAlign w:val="center"/>
          </w:tcPr>
          <w:p w14:paraId="04EFB331" w14:textId="29C4C452" w:rsidR="00D711E5" w:rsidRDefault="1DE7D6EB" w:rsidP="00D55EC9">
            <w:pPr>
              <w:spacing w:after="0" w:line="240" w:lineRule="auto"/>
              <w:rPr>
                <w:rFonts w:ascii="Arial" w:eastAsiaTheme="minorEastAsia" w:hAnsi="Arial" w:cs="Arial"/>
                <w:lang w:eastAsia="pl-PL"/>
              </w:rPr>
            </w:pPr>
            <w:r w:rsidRPr="7B3D0FEC">
              <w:rPr>
                <w:rFonts w:ascii="Arial" w:eastAsiaTheme="minorEastAsia" w:hAnsi="Arial" w:cs="Arial"/>
                <w:lang w:eastAsia="pl-PL"/>
              </w:rPr>
              <w:t>………</w:t>
            </w:r>
            <w:r w:rsidR="329F0F18" w:rsidRPr="7B3D0FEC">
              <w:rPr>
                <w:rFonts w:ascii="Arial" w:eastAsiaTheme="minorEastAsia" w:hAnsi="Arial" w:cs="Arial"/>
                <w:lang w:eastAsia="pl-PL"/>
              </w:rPr>
              <w:t xml:space="preserve"> </w:t>
            </w:r>
            <w:r w:rsidR="61C3F05A" w:rsidRPr="7B3D0FEC">
              <w:rPr>
                <w:rFonts w:ascii="Arial" w:eastAsiaTheme="minorEastAsia" w:hAnsi="Arial" w:cs="Arial"/>
                <w:lang w:eastAsia="pl-PL"/>
              </w:rPr>
              <w:t>PLN za 1 Mg</w:t>
            </w:r>
          </w:p>
          <w:p w14:paraId="3E8EBA35" w14:textId="19AAFC60" w:rsidR="00647523" w:rsidRDefault="00647523" w:rsidP="00D55EC9">
            <w:pPr>
              <w:spacing w:after="0" w:line="240" w:lineRule="auto"/>
              <w:rPr>
                <w:rFonts w:ascii="Arial" w:eastAsiaTheme="minorEastAsia" w:hAnsi="Arial" w:cs="Arial"/>
                <w:lang w:eastAsia="pl-PL"/>
              </w:rPr>
            </w:pPr>
          </w:p>
        </w:tc>
        <w:tc>
          <w:tcPr>
            <w:tcW w:w="1842" w:type="dxa"/>
            <w:tcBorders>
              <w:top w:val="single" w:sz="4" w:space="0" w:color="000000" w:themeColor="text1"/>
              <w:left w:val="single" w:sz="4" w:space="0" w:color="000000" w:themeColor="text1"/>
              <w:bottom w:val="single" w:sz="4" w:space="0" w:color="000000" w:themeColor="text1"/>
              <w:right w:val="single" w:sz="4" w:space="0" w:color="auto"/>
            </w:tcBorders>
            <w:vAlign w:val="center"/>
          </w:tcPr>
          <w:p w14:paraId="048A61D1" w14:textId="42916187" w:rsidR="00647523" w:rsidRPr="008F008E" w:rsidRDefault="00D711E5" w:rsidP="00D55EC9">
            <w:pPr>
              <w:spacing w:after="0" w:line="240" w:lineRule="auto"/>
              <w:rPr>
                <w:rFonts w:ascii="Arial" w:eastAsiaTheme="minorEastAsia" w:hAnsi="Arial" w:cs="Arial"/>
                <w:lang w:eastAsia="pl-PL"/>
              </w:rPr>
            </w:pPr>
            <w:r w:rsidRPr="00647523">
              <w:rPr>
                <w:rFonts w:ascii="Arial" w:eastAsiaTheme="minorEastAsia" w:hAnsi="Arial" w:cs="Arial"/>
                <w:lang w:eastAsia="pl-PL"/>
              </w:rPr>
              <w:t>……………..</w:t>
            </w:r>
          </w:p>
        </w:tc>
      </w:tr>
      <w:tr w:rsidR="00AB5B6F" w:rsidRPr="0008202D" w14:paraId="7DE3DA3F" w14:textId="77777777" w:rsidTr="00433867">
        <w:trPr>
          <w:trHeight w:val="1432"/>
        </w:trPr>
        <w:tc>
          <w:tcPr>
            <w:tcW w:w="710" w:type="dxa"/>
            <w:tcBorders>
              <w:top w:val="single" w:sz="4" w:space="0" w:color="000000" w:themeColor="text1"/>
              <w:left w:val="single" w:sz="4" w:space="0" w:color="000000" w:themeColor="text1"/>
              <w:bottom w:val="single" w:sz="4" w:space="0" w:color="000000" w:themeColor="text1"/>
            </w:tcBorders>
            <w:vAlign w:val="center"/>
          </w:tcPr>
          <w:p w14:paraId="054FA5B1" w14:textId="12DDBBBB" w:rsidR="00AB5B6F" w:rsidRDefault="00126E6B" w:rsidP="00D55EC9">
            <w:pPr>
              <w:spacing w:after="0" w:line="240" w:lineRule="auto"/>
              <w:rPr>
                <w:rFonts w:ascii="Arial" w:eastAsiaTheme="minorEastAsia" w:hAnsi="Arial" w:cs="Arial"/>
                <w:lang w:eastAsia="pl-PL"/>
              </w:rPr>
            </w:pPr>
            <w:r>
              <w:rPr>
                <w:rFonts w:ascii="Arial" w:eastAsiaTheme="minorEastAsia" w:hAnsi="Arial" w:cs="Arial"/>
                <w:lang w:eastAsia="pl-PL"/>
              </w:rPr>
              <w:t>3</w:t>
            </w:r>
          </w:p>
        </w:tc>
        <w:tc>
          <w:tcPr>
            <w:tcW w:w="2835" w:type="dxa"/>
            <w:tcBorders>
              <w:top w:val="single" w:sz="4" w:space="0" w:color="000000" w:themeColor="text1"/>
              <w:left w:val="single" w:sz="4" w:space="0" w:color="000000" w:themeColor="text1"/>
              <w:bottom w:val="single" w:sz="4" w:space="0" w:color="000000" w:themeColor="text1"/>
            </w:tcBorders>
            <w:vAlign w:val="center"/>
          </w:tcPr>
          <w:p w14:paraId="3DA1B1D6" w14:textId="5C0707AC" w:rsidR="00B51078" w:rsidRPr="00B51078" w:rsidRDefault="0C35517A" w:rsidP="00D55EC9">
            <w:pPr>
              <w:spacing w:after="0" w:line="240" w:lineRule="auto"/>
              <w:rPr>
                <w:rFonts w:ascii="Arial" w:eastAsia="Times New Roman" w:hAnsi="Arial" w:cs="Arial"/>
                <w:kern w:val="2"/>
              </w:rPr>
            </w:pPr>
            <w:r w:rsidRPr="00B51078">
              <w:rPr>
                <w:rFonts w:ascii="Arial" w:eastAsia="Times New Roman" w:hAnsi="Arial" w:cs="Arial"/>
                <w:kern w:val="2"/>
              </w:rPr>
              <w:t>Niwelacja miejsca po chłodni</w:t>
            </w:r>
            <w:r w:rsidR="001326EE">
              <w:rPr>
                <w:rFonts w:ascii="Arial" w:eastAsia="Times New Roman" w:hAnsi="Arial" w:cs="Arial"/>
                <w:kern w:val="2"/>
              </w:rPr>
              <w:t xml:space="preserve"> kominowej</w:t>
            </w:r>
            <w:r w:rsidRPr="00B51078">
              <w:rPr>
                <w:rFonts w:ascii="Arial" w:eastAsia="Times New Roman" w:hAnsi="Arial" w:cs="Arial"/>
                <w:kern w:val="2"/>
              </w:rPr>
              <w:t xml:space="preserve"> </w:t>
            </w:r>
            <w:r w:rsidR="00F645FD">
              <w:rPr>
                <w:rFonts w:ascii="Arial" w:eastAsia="Times New Roman" w:hAnsi="Arial" w:cs="Arial"/>
                <w:kern w:val="2"/>
              </w:rPr>
              <w:t xml:space="preserve">materiałem </w:t>
            </w:r>
            <w:r w:rsidR="00834428" w:rsidRPr="00834428">
              <w:rPr>
                <w:rFonts w:ascii="Arial" w:eastAsia="Times New Roman" w:hAnsi="Arial" w:cs="Arial"/>
                <w:kern w:val="2"/>
              </w:rPr>
              <w:t xml:space="preserve"> </w:t>
            </w:r>
            <w:r w:rsidR="00F645FD" w:rsidRPr="00834428">
              <w:rPr>
                <w:rFonts w:ascii="Arial" w:eastAsia="Times New Roman" w:hAnsi="Arial" w:cs="Arial"/>
                <w:kern w:val="2"/>
              </w:rPr>
              <w:t>niebędącym</w:t>
            </w:r>
            <w:r w:rsidR="00F645FD" w:rsidRPr="00ED1063">
              <w:rPr>
                <w:rFonts w:ascii="Arial" w:eastAsia="Times New Roman" w:hAnsi="Arial" w:cs="Arial"/>
                <w:kern w:val="2"/>
                <w:highlight w:val="yellow"/>
              </w:rPr>
              <w:t xml:space="preserve"> </w:t>
            </w:r>
            <w:r w:rsidR="00834428" w:rsidRPr="0032455E">
              <w:rPr>
                <w:rFonts w:ascii="Arial" w:eastAsia="Times New Roman" w:hAnsi="Arial" w:cs="Arial"/>
                <w:kern w:val="2"/>
              </w:rPr>
              <w:t xml:space="preserve">odpadem i </w:t>
            </w:r>
            <w:r w:rsidR="00ED1063" w:rsidRPr="0032455E">
              <w:rPr>
                <w:rFonts w:ascii="Arial" w:eastAsia="Times New Roman" w:hAnsi="Arial" w:cs="Arial"/>
                <w:kern w:val="2"/>
              </w:rPr>
              <w:t xml:space="preserve">gruzem z chłodni kominowej </w:t>
            </w:r>
            <w:r w:rsidRPr="0032455E">
              <w:rPr>
                <w:rFonts w:ascii="Arial" w:eastAsia="Times New Roman" w:hAnsi="Arial" w:cs="Arial"/>
                <w:kern w:val="2"/>
              </w:rPr>
              <w:t>(ok.</w:t>
            </w:r>
            <w:r w:rsidR="001326EE" w:rsidRPr="0032455E">
              <w:rPr>
                <w:rFonts w:ascii="Arial" w:eastAsia="Times New Roman" w:hAnsi="Arial" w:cs="Arial"/>
                <w:kern w:val="2"/>
              </w:rPr>
              <w:t>1</w:t>
            </w:r>
            <w:r w:rsidR="00E02E35" w:rsidRPr="0032455E">
              <w:rPr>
                <w:rFonts w:ascii="Arial" w:eastAsia="Times New Roman" w:hAnsi="Arial" w:cs="Arial"/>
                <w:kern w:val="2"/>
              </w:rPr>
              <w:t>3</w:t>
            </w:r>
            <w:r w:rsidR="001326EE" w:rsidRPr="0032455E">
              <w:rPr>
                <w:rFonts w:ascii="Arial" w:eastAsia="Times New Roman" w:hAnsi="Arial" w:cs="Arial"/>
                <w:kern w:val="2"/>
              </w:rPr>
              <w:t xml:space="preserve"> 000</w:t>
            </w:r>
            <w:r w:rsidRPr="0032455E">
              <w:rPr>
                <w:rFonts w:ascii="Arial" w:eastAsia="Times New Roman" w:hAnsi="Arial" w:cs="Arial"/>
                <w:kern w:val="2"/>
              </w:rPr>
              <w:t xml:space="preserve"> </w:t>
            </w:r>
            <w:r w:rsidR="125A6F0D" w:rsidRPr="0032455E">
              <w:rPr>
                <w:rFonts w:ascii="Arial" w:eastAsiaTheme="minorEastAsia" w:hAnsi="Arial" w:cs="Arial"/>
                <w:lang w:eastAsia="pl-PL"/>
              </w:rPr>
              <w:t>m</w:t>
            </w:r>
            <w:r w:rsidR="125A6F0D" w:rsidRPr="0032455E">
              <w:rPr>
                <w:rFonts w:ascii="Arial" w:eastAsiaTheme="minorEastAsia" w:hAnsi="Arial" w:cs="Arial"/>
                <w:vertAlign w:val="superscript"/>
                <w:lang w:eastAsia="pl-PL"/>
              </w:rPr>
              <w:t>3</w:t>
            </w:r>
            <w:r w:rsidRPr="0032455E">
              <w:rPr>
                <w:rFonts w:ascii="Arial" w:eastAsia="Times New Roman" w:hAnsi="Arial" w:cs="Arial"/>
                <w:kern w:val="2"/>
              </w:rPr>
              <w:t>).</w:t>
            </w:r>
          </w:p>
          <w:p w14:paraId="5B942827" w14:textId="77777777" w:rsidR="00AB5B6F" w:rsidRDefault="00AB5B6F" w:rsidP="00D55EC9">
            <w:pPr>
              <w:spacing w:after="0" w:line="240" w:lineRule="auto"/>
              <w:rPr>
                <w:rFonts w:ascii="Arial" w:hAnsi="Arial" w:cs="Arial"/>
              </w:rPr>
            </w:pPr>
          </w:p>
        </w:tc>
        <w:tc>
          <w:tcPr>
            <w:tcW w:w="2268" w:type="dxa"/>
            <w:tcBorders>
              <w:top w:val="single" w:sz="4" w:space="0" w:color="000000" w:themeColor="text1"/>
              <w:left w:val="single" w:sz="4" w:space="0" w:color="000000" w:themeColor="text1"/>
              <w:bottom w:val="single" w:sz="4" w:space="0" w:color="000000" w:themeColor="text1"/>
            </w:tcBorders>
            <w:vAlign w:val="center"/>
          </w:tcPr>
          <w:p w14:paraId="5DD54A7D" w14:textId="1E237DA7" w:rsidR="00AB5B6F" w:rsidRPr="00AB5B6F" w:rsidRDefault="00B51078" w:rsidP="00D55EC9">
            <w:pPr>
              <w:spacing w:after="0" w:line="240" w:lineRule="auto"/>
              <w:rPr>
                <w:rFonts w:ascii="Arial" w:eastAsiaTheme="minorEastAsia" w:hAnsi="Arial" w:cs="Arial"/>
                <w:i/>
                <w:iCs/>
                <w:lang w:eastAsia="pl-PL"/>
              </w:rPr>
            </w:pPr>
            <w:r>
              <w:rPr>
                <w:rFonts w:ascii="Arial" w:eastAsiaTheme="minorEastAsia" w:hAnsi="Arial" w:cs="Arial"/>
                <w:lang w:eastAsia="pl-PL"/>
              </w:rPr>
              <w:t>Do ………. tygodni</w:t>
            </w:r>
            <w:r w:rsidRPr="0008202D">
              <w:rPr>
                <w:rFonts w:ascii="Arial" w:eastAsiaTheme="minorEastAsia" w:hAnsi="Arial" w:cs="Arial"/>
                <w:color w:val="FF0000"/>
                <w:lang w:eastAsia="pl-PL"/>
              </w:rPr>
              <w:t xml:space="preserve"> </w:t>
            </w:r>
            <w:r w:rsidRPr="0008202D">
              <w:rPr>
                <w:rFonts w:ascii="Arial" w:eastAsiaTheme="minorEastAsia" w:hAnsi="Arial" w:cs="Arial"/>
                <w:lang w:eastAsia="pl-PL"/>
              </w:rPr>
              <w:t>od dnia zawarcia umowy</w:t>
            </w:r>
            <w:r w:rsidR="00D55EC9">
              <w:rPr>
                <w:rFonts w:ascii="Arial" w:eastAsiaTheme="minorEastAsia" w:hAnsi="Arial" w:cs="Arial"/>
                <w:lang w:eastAsia="pl-PL"/>
              </w:rPr>
              <w:t>.</w:t>
            </w:r>
          </w:p>
        </w:tc>
        <w:tc>
          <w:tcPr>
            <w:tcW w:w="2410" w:type="dxa"/>
            <w:tcBorders>
              <w:top w:val="single" w:sz="4" w:space="0" w:color="000000" w:themeColor="text1"/>
              <w:left w:val="single" w:sz="4" w:space="0" w:color="000000" w:themeColor="text1"/>
              <w:bottom w:val="single" w:sz="4" w:space="0" w:color="000000" w:themeColor="text1"/>
            </w:tcBorders>
            <w:vAlign w:val="center"/>
          </w:tcPr>
          <w:p w14:paraId="5A9793F2" w14:textId="1F61957A" w:rsidR="00AB5B6F" w:rsidRPr="008574E7" w:rsidRDefault="008574E7" w:rsidP="00D55EC9">
            <w:pPr>
              <w:spacing w:after="0" w:line="240" w:lineRule="auto"/>
              <w:rPr>
                <w:rFonts w:ascii="Arial" w:eastAsiaTheme="minorEastAsia" w:hAnsi="Arial" w:cs="Arial"/>
                <w:vertAlign w:val="superscript"/>
                <w:lang w:eastAsia="pl-PL"/>
              </w:rPr>
            </w:pPr>
            <w:r>
              <w:rPr>
                <w:rFonts w:ascii="Arial" w:eastAsiaTheme="minorEastAsia" w:hAnsi="Arial" w:cs="Arial"/>
                <w:lang w:eastAsia="pl-PL"/>
              </w:rPr>
              <w:t>……PLN za 1 m</w:t>
            </w:r>
            <w:r>
              <w:rPr>
                <w:rFonts w:ascii="Arial" w:eastAsiaTheme="minorEastAsia" w:hAnsi="Arial" w:cs="Arial"/>
                <w:vertAlign w:val="superscript"/>
                <w:lang w:eastAsia="pl-PL"/>
              </w:rPr>
              <w:t>3</w:t>
            </w:r>
          </w:p>
        </w:tc>
        <w:tc>
          <w:tcPr>
            <w:tcW w:w="1842" w:type="dxa"/>
            <w:tcBorders>
              <w:top w:val="single" w:sz="4" w:space="0" w:color="000000" w:themeColor="text1"/>
              <w:left w:val="single" w:sz="4" w:space="0" w:color="000000" w:themeColor="text1"/>
              <w:bottom w:val="single" w:sz="4" w:space="0" w:color="000000" w:themeColor="text1"/>
              <w:right w:val="single" w:sz="4" w:space="0" w:color="auto"/>
            </w:tcBorders>
            <w:vAlign w:val="center"/>
          </w:tcPr>
          <w:p w14:paraId="04139265" w14:textId="5EF6D0E6" w:rsidR="00AB5B6F" w:rsidRDefault="008574E7" w:rsidP="00D55EC9">
            <w:pPr>
              <w:spacing w:after="0" w:line="240" w:lineRule="auto"/>
              <w:rPr>
                <w:rFonts w:ascii="Arial" w:eastAsiaTheme="minorEastAsia" w:hAnsi="Arial" w:cs="Arial"/>
                <w:lang w:eastAsia="pl-PL"/>
              </w:rPr>
            </w:pPr>
            <w:r>
              <w:rPr>
                <w:rFonts w:ascii="Arial" w:eastAsiaTheme="minorEastAsia" w:hAnsi="Arial" w:cs="Arial"/>
                <w:lang w:eastAsia="pl-PL"/>
              </w:rPr>
              <w:t>…………..</w:t>
            </w:r>
          </w:p>
        </w:tc>
      </w:tr>
      <w:tr w:rsidR="002836AA" w:rsidRPr="0008202D" w14:paraId="7BFF5B14" w14:textId="77777777" w:rsidTr="36DB0348">
        <w:trPr>
          <w:trHeight w:val="558"/>
        </w:trPr>
        <w:tc>
          <w:tcPr>
            <w:tcW w:w="8223" w:type="dxa"/>
            <w:gridSpan w:val="4"/>
            <w:tcBorders>
              <w:top w:val="single" w:sz="4" w:space="0" w:color="000000" w:themeColor="text1"/>
              <w:left w:val="single" w:sz="4" w:space="0" w:color="000000" w:themeColor="text1"/>
              <w:bottom w:val="single" w:sz="4" w:space="0" w:color="000000" w:themeColor="text1"/>
            </w:tcBorders>
            <w:shd w:val="clear" w:color="auto" w:fill="DEEAF6" w:themeFill="accent1" w:themeFillTint="33"/>
            <w:vAlign w:val="center"/>
          </w:tcPr>
          <w:p w14:paraId="0E276B48" w14:textId="754ECDC5" w:rsidR="002836AA" w:rsidRPr="0008202D" w:rsidRDefault="002836AA" w:rsidP="00D55EC9">
            <w:pPr>
              <w:spacing w:after="0" w:line="240" w:lineRule="auto"/>
              <w:rPr>
                <w:rFonts w:ascii="Arial" w:eastAsiaTheme="minorEastAsia" w:hAnsi="Arial" w:cs="Arial"/>
                <w:b/>
                <w:color w:val="000000" w:themeColor="text1"/>
                <w:lang w:eastAsia="pl-PL"/>
              </w:rPr>
            </w:pPr>
            <w:r w:rsidRPr="0008202D">
              <w:rPr>
                <w:rFonts w:ascii="Arial" w:eastAsiaTheme="minorEastAsia" w:hAnsi="Arial" w:cs="Arial"/>
                <w:b/>
                <w:color w:val="000000" w:themeColor="text1"/>
                <w:lang w:eastAsia="pl-PL"/>
              </w:rPr>
              <w:t xml:space="preserve">Całkowita wartość oferty </w:t>
            </w:r>
            <w:r w:rsidR="006526F5">
              <w:rPr>
                <w:rFonts w:ascii="Arial" w:eastAsiaTheme="minorEastAsia" w:hAnsi="Arial" w:cs="Arial"/>
                <w:b/>
                <w:color w:val="000000" w:themeColor="text1"/>
                <w:lang w:eastAsia="pl-PL"/>
              </w:rPr>
              <w:t>PLN</w:t>
            </w:r>
          </w:p>
        </w:tc>
        <w:tc>
          <w:tcPr>
            <w:tcW w:w="1842" w:type="dxa"/>
            <w:tcBorders>
              <w:top w:val="single" w:sz="4" w:space="0" w:color="000000" w:themeColor="text1"/>
              <w:left w:val="single" w:sz="4" w:space="0" w:color="000000" w:themeColor="text1"/>
              <w:bottom w:val="single" w:sz="4" w:space="0" w:color="000000" w:themeColor="text1"/>
              <w:right w:val="single" w:sz="4" w:space="0" w:color="auto"/>
            </w:tcBorders>
            <w:shd w:val="clear" w:color="auto" w:fill="DEEAF6" w:themeFill="accent1" w:themeFillTint="33"/>
            <w:vAlign w:val="center"/>
          </w:tcPr>
          <w:p w14:paraId="194B621B" w14:textId="77777777" w:rsidR="002836AA" w:rsidRPr="0008202D" w:rsidRDefault="002836AA" w:rsidP="00D55EC9">
            <w:pPr>
              <w:spacing w:after="0" w:line="240" w:lineRule="auto"/>
              <w:rPr>
                <w:rFonts w:ascii="Arial" w:eastAsiaTheme="minorEastAsia" w:hAnsi="Arial" w:cs="Arial"/>
                <w:color w:val="000000" w:themeColor="text1"/>
                <w:lang w:eastAsia="pl-PL"/>
              </w:rPr>
            </w:pPr>
          </w:p>
        </w:tc>
      </w:tr>
    </w:tbl>
    <w:p w14:paraId="6A554806" w14:textId="77777777" w:rsidR="00706945" w:rsidRDefault="00706945" w:rsidP="00D55EC9">
      <w:pPr>
        <w:keepNext/>
        <w:suppressAutoHyphens/>
        <w:spacing w:after="0" w:line="240" w:lineRule="auto"/>
        <w:rPr>
          <w:rFonts w:ascii="Arial" w:eastAsiaTheme="minorEastAsia" w:hAnsi="Arial" w:cs="Arial"/>
          <w:sz w:val="20"/>
          <w:szCs w:val="20"/>
          <w:lang w:eastAsia="pl-PL"/>
        </w:rPr>
      </w:pPr>
    </w:p>
    <w:p w14:paraId="29AAEFC1" w14:textId="77777777" w:rsidR="005B5E64" w:rsidRDefault="005B5E64" w:rsidP="00D55EC9">
      <w:pPr>
        <w:spacing w:line="240" w:lineRule="auto"/>
        <w:rPr>
          <w:rFonts w:ascii="Arial" w:hAnsi="Arial" w:cs="Arial"/>
          <w:b/>
          <w:bCs/>
          <w:i/>
          <w:iCs/>
        </w:rPr>
      </w:pPr>
    </w:p>
    <w:p w14:paraId="0877E239" w14:textId="77777777" w:rsidR="003B5A8D" w:rsidRDefault="003B5A8D" w:rsidP="00D55EC9">
      <w:pPr>
        <w:spacing w:line="240" w:lineRule="auto"/>
        <w:rPr>
          <w:rFonts w:ascii="Arial" w:hAnsi="Arial" w:cs="Arial"/>
          <w:b/>
          <w:bCs/>
          <w:i/>
          <w:iCs/>
        </w:rPr>
      </w:pPr>
    </w:p>
    <w:p w14:paraId="0FBFE919" w14:textId="77777777" w:rsidR="00ED1063" w:rsidRDefault="00ED1063" w:rsidP="00D55EC9">
      <w:pPr>
        <w:spacing w:line="240" w:lineRule="auto"/>
        <w:rPr>
          <w:rFonts w:ascii="Arial" w:hAnsi="Arial" w:cs="Arial"/>
          <w:b/>
          <w:bCs/>
          <w:i/>
          <w:iCs/>
        </w:rPr>
      </w:pPr>
    </w:p>
    <w:p w14:paraId="47A8D8DE" w14:textId="77777777" w:rsidR="00ED1063" w:rsidRDefault="00ED1063" w:rsidP="00D55EC9">
      <w:pPr>
        <w:spacing w:line="240" w:lineRule="auto"/>
        <w:rPr>
          <w:rFonts w:ascii="Arial" w:hAnsi="Arial" w:cs="Arial"/>
          <w:b/>
          <w:bCs/>
          <w:i/>
          <w:iCs/>
        </w:rPr>
      </w:pPr>
    </w:p>
    <w:p w14:paraId="5011F6F0" w14:textId="77777777" w:rsidR="00433867" w:rsidRDefault="00433867" w:rsidP="00D55EC9">
      <w:pPr>
        <w:spacing w:line="240" w:lineRule="auto"/>
        <w:rPr>
          <w:rFonts w:ascii="Arial" w:hAnsi="Arial" w:cs="Arial"/>
          <w:b/>
          <w:bCs/>
          <w:i/>
          <w:iCs/>
        </w:rPr>
      </w:pPr>
    </w:p>
    <w:p w14:paraId="67651BBF" w14:textId="77777777" w:rsidR="00433867" w:rsidRDefault="00433867" w:rsidP="00D55EC9">
      <w:pPr>
        <w:spacing w:line="240" w:lineRule="auto"/>
        <w:rPr>
          <w:rFonts w:ascii="Arial" w:hAnsi="Arial" w:cs="Arial"/>
          <w:b/>
          <w:bCs/>
          <w:i/>
          <w:iCs/>
        </w:rPr>
      </w:pPr>
    </w:p>
    <w:p w14:paraId="1A53A066" w14:textId="77777777" w:rsidR="00433867" w:rsidRDefault="00433867" w:rsidP="00D55EC9">
      <w:pPr>
        <w:spacing w:line="240" w:lineRule="auto"/>
        <w:rPr>
          <w:rFonts w:ascii="Arial" w:hAnsi="Arial" w:cs="Arial"/>
          <w:b/>
          <w:bCs/>
          <w:i/>
          <w:iCs/>
        </w:rPr>
      </w:pPr>
    </w:p>
    <w:p w14:paraId="66C104F4" w14:textId="77777777" w:rsidR="00433867" w:rsidRDefault="00433867" w:rsidP="00D55EC9">
      <w:pPr>
        <w:spacing w:line="240" w:lineRule="auto"/>
        <w:rPr>
          <w:rFonts w:ascii="Arial" w:hAnsi="Arial" w:cs="Arial"/>
          <w:b/>
          <w:bCs/>
          <w:i/>
          <w:iCs/>
        </w:rPr>
      </w:pPr>
    </w:p>
    <w:p w14:paraId="6DAF651B" w14:textId="505E2B1D" w:rsidR="006B4888" w:rsidRPr="00F645FD" w:rsidRDefault="006B4888" w:rsidP="00D55EC9">
      <w:pPr>
        <w:spacing w:line="240" w:lineRule="auto"/>
        <w:rPr>
          <w:rFonts w:ascii="Arial" w:hAnsi="Arial" w:cs="Arial"/>
          <w:b/>
          <w:bCs/>
          <w:i/>
          <w:iCs/>
        </w:rPr>
      </w:pPr>
      <w:r w:rsidRPr="00F645FD">
        <w:rPr>
          <w:rFonts w:ascii="Arial" w:hAnsi="Arial" w:cs="Arial"/>
          <w:b/>
          <w:bCs/>
          <w:i/>
          <w:iCs/>
        </w:rPr>
        <w:t>Wariant 2</w:t>
      </w:r>
    </w:p>
    <w:p w14:paraId="7CC6B4C4" w14:textId="77777777" w:rsidR="006B4888" w:rsidRPr="0008202D" w:rsidRDefault="006B4888" w:rsidP="00D55EC9">
      <w:pPr>
        <w:spacing w:after="0" w:line="240" w:lineRule="auto"/>
        <w:rPr>
          <w:rFonts w:ascii="Arial" w:eastAsiaTheme="minorEastAsia" w:hAnsi="Arial" w:cs="Arial"/>
          <w:sz w:val="20"/>
          <w:szCs w:val="20"/>
          <w:lang w:eastAsia="pl-PL"/>
        </w:rPr>
      </w:pPr>
    </w:p>
    <w:tbl>
      <w:tblPr>
        <w:tblW w:w="10065" w:type="dxa"/>
        <w:tblInd w:w="-431" w:type="dxa"/>
        <w:tblLayout w:type="fixed"/>
        <w:tblLook w:val="0000" w:firstRow="0" w:lastRow="0" w:firstColumn="0" w:lastColumn="0" w:noHBand="0" w:noVBand="0"/>
      </w:tblPr>
      <w:tblGrid>
        <w:gridCol w:w="710"/>
        <w:gridCol w:w="2835"/>
        <w:gridCol w:w="2268"/>
        <w:gridCol w:w="2410"/>
        <w:gridCol w:w="1842"/>
      </w:tblGrid>
      <w:tr w:rsidR="006B4888" w:rsidRPr="0008202D" w14:paraId="7074087C" w14:textId="77777777" w:rsidTr="00433867">
        <w:trPr>
          <w:trHeight w:val="922"/>
        </w:trPr>
        <w:tc>
          <w:tcPr>
            <w:tcW w:w="710" w:type="dxa"/>
            <w:tcBorders>
              <w:top w:val="single" w:sz="4" w:space="0" w:color="000000" w:themeColor="text1"/>
              <w:left w:val="single" w:sz="4" w:space="0" w:color="000000" w:themeColor="text1"/>
              <w:bottom w:val="single" w:sz="4" w:space="0" w:color="000000" w:themeColor="text1"/>
            </w:tcBorders>
            <w:vAlign w:val="center"/>
          </w:tcPr>
          <w:p w14:paraId="6E11BC0F" w14:textId="77777777" w:rsidR="006B4888" w:rsidRPr="0036407C" w:rsidRDefault="006B4888" w:rsidP="00D55EC9">
            <w:pPr>
              <w:spacing w:after="0" w:line="240" w:lineRule="auto"/>
              <w:rPr>
                <w:rFonts w:ascii="Arial" w:eastAsiaTheme="minorEastAsia" w:hAnsi="Arial" w:cs="Arial"/>
                <w:b/>
                <w:color w:val="000000" w:themeColor="text1"/>
                <w:lang w:eastAsia="pl-PL"/>
              </w:rPr>
            </w:pPr>
            <w:r w:rsidRPr="0036407C">
              <w:rPr>
                <w:rFonts w:ascii="Arial" w:eastAsiaTheme="minorEastAsia" w:hAnsi="Arial" w:cs="Arial"/>
                <w:b/>
                <w:color w:val="000000" w:themeColor="text1"/>
                <w:lang w:eastAsia="pl-PL"/>
              </w:rPr>
              <w:t>L.p.</w:t>
            </w:r>
          </w:p>
        </w:tc>
        <w:tc>
          <w:tcPr>
            <w:tcW w:w="2835" w:type="dxa"/>
            <w:tcBorders>
              <w:top w:val="single" w:sz="4" w:space="0" w:color="000000" w:themeColor="text1"/>
              <w:left w:val="single" w:sz="4" w:space="0" w:color="000000" w:themeColor="text1"/>
              <w:bottom w:val="single" w:sz="4" w:space="0" w:color="000000" w:themeColor="text1"/>
            </w:tcBorders>
            <w:vAlign w:val="center"/>
          </w:tcPr>
          <w:p w14:paraId="39688B34" w14:textId="76281029" w:rsidR="006B4888" w:rsidRPr="0036407C" w:rsidRDefault="006B4888" w:rsidP="00D55EC9">
            <w:pPr>
              <w:spacing w:after="0" w:line="240" w:lineRule="auto"/>
              <w:rPr>
                <w:rFonts w:ascii="Arial" w:eastAsiaTheme="minorEastAsia" w:hAnsi="Arial" w:cs="Arial"/>
                <w:b/>
                <w:color w:val="000000" w:themeColor="text1"/>
                <w:lang w:eastAsia="pl-PL"/>
              </w:rPr>
            </w:pPr>
            <w:r w:rsidRPr="0036407C">
              <w:rPr>
                <w:rFonts w:ascii="Arial" w:eastAsiaTheme="minorEastAsia" w:hAnsi="Arial" w:cs="Arial"/>
                <w:b/>
                <w:color w:val="000000" w:themeColor="text1"/>
                <w:lang w:eastAsia="pl-PL"/>
              </w:rPr>
              <w:t>Etap realizacji robót</w:t>
            </w:r>
            <w:r w:rsidR="00D55EC9">
              <w:rPr>
                <w:rFonts w:ascii="Arial" w:eastAsiaTheme="minorEastAsia" w:hAnsi="Arial" w:cs="Arial"/>
                <w:b/>
                <w:color w:val="000000" w:themeColor="text1"/>
                <w:lang w:eastAsia="pl-PL"/>
              </w:rPr>
              <w:t>.</w:t>
            </w:r>
          </w:p>
        </w:tc>
        <w:tc>
          <w:tcPr>
            <w:tcW w:w="2268" w:type="dxa"/>
            <w:tcBorders>
              <w:top w:val="single" w:sz="4" w:space="0" w:color="000000" w:themeColor="text1"/>
              <w:left w:val="single" w:sz="4" w:space="0" w:color="000000" w:themeColor="text1"/>
              <w:bottom w:val="single" w:sz="4" w:space="0" w:color="000000" w:themeColor="text1"/>
            </w:tcBorders>
            <w:vAlign w:val="center"/>
          </w:tcPr>
          <w:p w14:paraId="7AB11830" w14:textId="7DABCA23" w:rsidR="006B4888" w:rsidRPr="0036407C" w:rsidRDefault="006B4888" w:rsidP="00D55EC9">
            <w:pPr>
              <w:spacing w:after="0" w:line="240" w:lineRule="auto"/>
              <w:rPr>
                <w:rFonts w:ascii="Arial" w:eastAsiaTheme="minorEastAsia" w:hAnsi="Arial" w:cs="Arial"/>
                <w:b/>
                <w:color w:val="000000" w:themeColor="text1"/>
                <w:lang w:eastAsia="pl-PL"/>
              </w:rPr>
            </w:pPr>
            <w:r w:rsidRPr="0036407C">
              <w:rPr>
                <w:rFonts w:ascii="Arial" w:eastAsiaTheme="minorEastAsia" w:hAnsi="Arial" w:cs="Arial"/>
                <w:b/>
                <w:color w:val="000000" w:themeColor="text1"/>
                <w:lang w:eastAsia="pl-PL"/>
              </w:rPr>
              <w:t xml:space="preserve">Data zakończenia etapu realizowanych </w:t>
            </w:r>
            <w:r>
              <w:rPr>
                <w:rFonts w:ascii="Arial" w:eastAsiaTheme="minorEastAsia" w:hAnsi="Arial" w:cs="Arial"/>
                <w:b/>
                <w:color w:val="000000" w:themeColor="text1"/>
                <w:lang w:eastAsia="pl-PL"/>
              </w:rPr>
              <w:t>robót</w:t>
            </w:r>
            <w:r w:rsidR="00D55EC9">
              <w:rPr>
                <w:rFonts w:ascii="Arial" w:eastAsiaTheme="minorEastAsia" w:hAnsi="Arial" w:cs="Arial"/>
                <w:b/>
                <w:color w:val="000000" w:themeColor="text1"/>
                <w:lang w:eastAsia="pl-PL"/>
              </w:rPr>
              <w:t>.</w:t>
            </w:r>
            <w:r>
              <w:rPr>
                <w:rFonts w:ascii="Arial" w:eastAsiaTheme="minorEastAsia" w:hAnsi="Arial" w:cs="Arial"/>
                <w:b/>
                <w:color w:val="000000" w:themeColor="text1"/>
                <w:lang w:eastAsia="pl-PL"/>
              </w:rPr>
              <w:t xml:space="preserve"> </w:t>
            </w:r>
          </w:p>
        </w:tc>
        <w:tc>
          <w:tcPr>
            <w:tcW w:w="2410" w:type="dxa"/>
            <w:tcBorders>
              <w:top w:val="single" w:sz="4" w:space="0" w:color="000000" w:themeColor="text1"/>
              <w:left w:val="single" w:sz="4" w:space="0" w:color="000000" w:themeColor="text1"/>
              <w:bottom w:val="single" w:sz="4" w:space="0" w:color="000000" w:themeColor="text1"/>
            </w:tcBorders>
            <w:vAlign w:val="center"/>
          </w:tcPr>
          <w:p w14:paraId="1CC2B44D" w14:textId="63F39DFD" w:rsidR="006B4888" w:rsidRPr="0036407C" w:rsidRDefault="38DFCDF3" w:rsidP="00D55EC9">
            <w:pPr>
              <w:spacing w:after="0" w:line="240" w:lineRule="auto"/>
              <w:rPr>
                <w:rFonts w:ascii="Arial" w:eastAsiaTheme="minorEastAsia" w:hAnsi="Arial" w:cs="Arial"/>
                <w:vertAlign w:val="superscript"/>
                <w:lang w:eastAsia="pl-PL"/>
              </w:rPr>
            </w:pPr>
            <w:r w:rsidRPr="7B3D0FEC">
              <w:rPr>
                <w:rFonts w:ascii="Arial" w:eastAsiaTheme="minorEastAsia" w:hAnsi="Arial" w:cs="Arial"/>
                <w:b/>
                <w:bCs/>
                <w:color w:val="000000" w:themeColor="text1"/>
                <w:lang w:eastAsia="pl-PL"/>
              </w:rPr>
              <w:t>Cena jednostkowa netto - za 1Mg/</w:t>
            </w:r>
            <w:r w:rsidRPr="7B3D0FEC">
              <w:rPr>
                <w:rFonts w:ascii="Arial" w:eastAsiaTheme="minorEastAsia" w:hAnsi="Arial" w:cs="Arial"/>
                <w:b/>
                <w:bCs/>
                <w:lang w:eastAsia="pl-PL"/>
              </w:rPr>
              <w:t>1m</w:t>
            </w:r>
            <w:r w:rsidRPr="7B3D0FEC">
              <w:rPr>
                <w:rFonts w:ascii="Arial" w:eastAsiaTheme="minorEastAsia" w:hAnsi="Arial" w:cs="Arial"/>
                <w:b/>
                <w:bCs/>
                <w:vertAlign w:val="superscript"/>
                <w:lang w:eastAsia="pl-PL"/>
              </w:rPr>
              <w:t>3</w:t>
            </w:r>
          </w:p>
          <w:p w14:paraId="520B4E5B" w14:textId="42768FFC" w:rsidR="006B4888" w:rsidRPr="0036407C" w:rsidRDefault="38DFCDF3" w:rsidP="00D55EC9">
            <w:pPr>
              <w:spacing w:after="0" w:line="240" w:lineRule="auto"/>
              <w:rPr>
                <w:rFonts w:ascii="Arial" w:eastAsiaTheme="minorEastAsia" w:hAnsi="Arial" w:cs="Arial"/>
                <w:color w:val="000000" w:themeColor="text1"/>
                <w:lang w:eastAsia="pl-PL"/>
              </w:rPr>
            </w:pPr>
            <w:r w:rsidRPr="7B3D0FEC">
              <w:rPr>
                <w:rFonts w:ascii="Arial" w:eastAsiaTheme="minorEastAsia" w:hAnsi="Arial" w:cs="Arial"/>
                <w:b/>
                <w:bCs/>
                <w:lang w:eastAsia="pl-PL"/>
              </w:rPr>
              <w:t>[PLN]</w:t>
            </w:r>
            <w:r w:rsidR="00D55EC9">
              <w:rPr>
                <w:rFonts w:ascii="Arial" w:eastAsiaTheme="minorEastAsia" w:hAnsi="Arial" w:cs="Arial"/>
                <w:b/>
                <w:bCs/>
                <w:lang w:eastAsia="pl-PL"/>
              </w:rPr>
              <w:t>.</w:t>
            </w:r>
          </w:p>
          <w:p w14:paraId="6B73F689" w14:textId="54222521" w:rsidR="006B4888" w:rsidRPr="0036407C" w:rsidRDefault="006B4888" w:rsidP="00D55EC9">
            <w:pPr>
              <w:spacing w:after="0" w:line="240" w:lineRule="auto"/>
              <w:rPr>
                <w:rFonts w:ascii="Arial" w:eastAsiaTheme="minorEastAsia" w:hAnsi="Arial" w:cs="Arial"/>
                <w:b/>
                <w:bCs/>
                <w:lang w:eastAsia="pl-PL"/>
              </w:rPr>
            </w:pPr>
          </w:p>
        </w:tc>
        <w:tc>
          <w:tcPr>
            <w:tcW w:w="1842" w:type="dxa"/>
            <w:tcBorders>
              <w:top w:val="single" w:sz="4" w:space="0" w:color="000000" w:themeColor="text1"/>
              <w:left w:val="single" w:sz="4" w:space="0" w:color="000000" w:themeColor="text1"/>
              <w:bottom w:val="single" w:sz="4" w:space="0" w:color="000000" w:themeColor="text1"/>
              <w:right w:val="single" w:sz="4" w:space="0" w:color="auto"/>
            </w:tcBorders>
            <w:vAlign w:val="center"/>
          </w:tcPr>
          <w:p w14:paraId="5AC5C71A" w14:textId="597E8658" w:rsidR="006B4888" w:rsidRPr="0036407C" w:rsidRDefault="006B4888" w:rsidP="00D55EC9">
            <w:pPr>
              <w:spacing w:after="0" w:line="240" w:lineRule="auto"/>
              <w:rPr>
                <w:rFonts w:ascii="Arial" w:eastAsiaTheme="minorEastAsia" w:hAnsi="Arial" w:cs="Arial"/>
                <w:b/>
                <w:bCs/>
                <w:lang w:eastAsia="pl-PL"/>
              </w:rPr>
            </w:pPr>
            <w:r w:rsidRPr="7B3D0FEC">
              <w:rPr>
                <w:rFonts w:ascii="Arial" w:eastAsiaTheme="minorEastAsia" w:hAnsi="Arial" w:cs="Arial"/>
                <w:b/>
                <w:bCs/>
                <w:lang w:eastAsia="pl-PL"/>
              </w:rPr>
              <w:t xml:space="preserve"> </w:t>
            </w:r>
            <w:r w:rsidR="2C733464" w:rsidRPr="7B3D0FEC">
              <w:rPr>
                <w:rFonts w:ascii="Arial" w:eastAsiaTheme="minorEastAsia" w:hAnsi="Arial" w:cs="Arial"/>
                <w:b/>
                <w:bCs/>
                <w:lang w:eastAsia="pl-PL"/>
              </w:rPr>
              <w:t>Cena całkowita netto za etap [PLN]</w:t>
            </w:r>
            <w:r w:rsidR="00D55EC9">
              <w:rPr>
                <w:rFonts w:ascii="Arial" w:eastAsiaTheme="minorEastAsia" w:hAnsi="Arial" w:cs="Arial"/>
                <w:b/>
                <w:bCs/>
                <w:lang w:eastAsia="pl-PL"/>
              </w:rPr>
              <w:t>.</w:t>
            </w:r>
          </w:p>
        </w:tc>
      </w:tr>
      <w:tr w:rsidR="007C4E88" w:rsidRPr="0008202D" w14:paraId="03E38D65" w14:textId="77777777" w:rsidTr="0BE4C35B">
        <w:trPr>
          <w:trHeight w:val="1230"/>
        </w:trPr>
        <w:tc>
          <w:tcPr>
            <w:tcW w:w="710" w:type="dxa"/>
            <w:tcBorders>
              <w:top w:val="single" w:sz="4" w:space="0" w:color="000000" w:themeColor="text1"/>
              <w:left w:val="single" w:sz="4" w:space="0" w:color="000000" w:themeColor="text1"/>
              <w:bottom w:val="single" w:sz="4" w:space="0" w:color="000000" w:themeColor="text1"/>
            </w:tcBorders>
            <w:vAlign w:val="center"/>
          </w:tcPr>
          <w:p w14:paraId="4CEE3CC4" w14:textId="7EB2FA9E" w:rsidR="007C4E88" w:rsidRPr="005A5BBF" w:rsidRDefault="00EA4B81" w:rsidP="00D55EC9">
            <w:pPr>
              <w:spacing w:after="0" w:line="240" w:lineRule="auto"/>
              <w:rPr>
                <w:rFonts w:ascii="Arial" w:eastAsiaTheme="minorEastAsia" w:hAnsi="Arial" w:cs="Arial"/>
                <w:bCs/>
                <w:color w:val="000000" w:themeColor="text1"/>
                <w:lang w:eastAsia="pl-PL"/>
              </w:rPr>
            </w:pPr>
            <w:bookmarkStart w:id="7" w:name="_Hlk188524225"/>
            <w:r w:rsidRPr="005A5BBF">
              <w:rPr>
                <w:rFonts w:ascii="Arial" w:eastAsiaTheme="minorEastAsia" w:hAnsi="Arial" w:cs="Arial"/>
                <w:bCs/>
                <w:color w:val="000000" w:themeColor="text1"/>
                <w:lang w:eastAsia="pl-PL"/>
              </w:rPr>
              <w:t>1</w:t>
            </w:r>
          </w:p>
        </w:tc>
        <w:tc>
          <w:tcPr>
            <w:tcW w:w="2835" w:type="dxa"/>
            <w:tcBorders>
              <w:top w:val="single" w:sz="4" w:space="0" w:color="000000" w:themeColor="text1"/>
              <w:left w:val="single" w:sz="4" w:space="0" w:color="000000" w:themeColor="text1"/>
              <w:bottom w:val="single" w:sz="4" w:space="0" w:color="000000" w:themeColor="text1"/>
            </w:tcBorders>
            <w:vAlign w:val="center"/>
          </w:tcPr>
          <w:p w14:paraId="6A9E16A6" w14:textId="02238D93" w:rsidR="007C4E88" w:rsidRPr="005A5BBF" w:rsidRDefault="00334EA8" w:rsidP="00D55EC9">
            <w:pPr>
              <w:spacing w:after="0" w:line="240" w:lineRule="auto"/>
              <w:rPr>
                <w:rFonts w:ascii="Arial" w:eastAsiaTheme="minorEastAsia" w:hAnsi="Arial" w:cs="Arial"/>
                <w:bCs/>
                <w:color w:val="000000" w:themeColor="text1"/>
                <w:lang w:eastAsia="pl-PL"/>
              </w:rPr>
            </w:pPr>
            <w:r w:rsidRPr="00C00F9E">
              <w:rPr>
                <w:rFonts w:ascii="Arial" w:hAnsi="Arial" w:cs="Arial"/>
              </w:rPr>
              <w:t xml:space="preserve">Przekruszenie żelbetu z płaszcza </w:t>
            </w:r>
            <w:r w:rsidRPr="000D425D">
              <w:rPr>
                <w:rFonts w:ascii="Arial" w:hAnsi="Arial" w:cs="Arial"/>
              </w:rPr>
              <w:t>chłodni</w:t>
            </w:r>
            <w:r w:rsidR="00D510C8" w:rsidRPr="000D425D">
              <w:rPr>
                <w:rFonts w:ascii="Arial" w:hAnsi="Arial" w:cs="Arial"/>
              </w:rPr>
              <w:t xml:space="preserve"> </w:t>
            </w:r>
            <w:bookmarkStart w:id="8" w:name="_Hlk217038832"/>
            <w:r w:rsidR="00D510C8" w:rsidRPr="000D425D">
              <w:rPr>
                <w:rFonts w:ascii="Arial" w:hAnsi="Arial" w:cs="Arial"/>
              </w:rPr>
              <w:t>wraz z wstępnym wyseparowaniem złomu z żelbetu.</w:t>
            </w:r>
            <w:bookmarkEnd w:id="8"/>
          </w:p>
        </w:tc>
        <w:tc>
          <w:tcPr>
            <w:tcW w:w="2268" w:type="dxa"/>
            <w:tcBorders>
              <w:top w:val="single" w:sz="4" w:space="0" w:color="000000" w:themeColor="text1"/>
              <w:left w:val="single" w:sz="4" w:space="0" w:color="000000" w:themeColor="text1"/>
              <w:bottom w:val="single" w:sz="4" w:space="0" w:color="000000" w:themeColor="text1"/>
            </w:tcBorders>
            <w:vAlign w:val="center"/>
          </w:tcPr>
          <w:p w14:paraId="4DD7CA47" w14:textId="0A590EF0" w:rsidR="007C4E88" w:rsidRPr="0036407C" w:rsidRDefault="00EA4B81" w:rsidP="00D55EC9">
            <w:pPr>
              <w:spacing w:after="0" w:line="240" w:lineRule="auto"/>
              <w:rPr>
                <w:rFonts w:ascii="Arial" w:eastAsiaTheme="minorEastAsia" w:hAnsi="Arial" w:cs="Arial"/>
                <w:b/>
                <w:color w:val="000000" w:themeColor="text1"/>
                <w:lang w:eastAsia="pl-PL"/>
              </w:rPr>
            </w:pPr>
            <w:r>
              <w:rPr>
                <w:rFonts w:ascii="Arial" w:eastAsiaTheme="minorEastAsia" w:hAnsi="Arial" w:cs="Arial"/>
                <w:lang w:eastAsia="pl-PL"/>
              </w:rPr>
              <w:t>Do ………. tygodni</w:t>
            </w:r>
            <w:r w:rsidRPr="0008202D">
              <w:rPr>
                <w:rFonts w:ascii="Arial" w:eastAsiaTheme="minorEastAsia" w:hAnsi="Arial" w:cs="Arial"/>
                <w:color w:val="FF0000"/>
                <w:lang w:eastAsia="pl-PL"/>
              </w:rPr>
              <w:t xml:space="preserve"> </w:t>
            </w:r>
            <w:r w:rsidRPr="0008202D">
              <w:rPr>
                <w:rFonts w:ascii="Arial" w:eastAsiaTheme="minorEastAsia" w:hAnsi="Arial" w:cs="Arial"/>
                <w:lang w:eastAsia="pl-PL"/>
              </w:rPr>
              <w:t>od dnia zawarcia umowy</w:t>
            </w:r>
            <w:r w:rsidR="00D55EC9">
              <w:rPr>
                <w:rFonts w:ascii="Arial" w:eastAsiaTheme="minorEastAsia" w:hAnsi="Arial" w:cs="Arial"/>
                <w:lang w:eastAsia="pl-PL"/>
              </w:rPr>
              <w:t>.</w:t>
            </w:r>
          </w:p>
        </w:tc>
        <w:tc>
          <w:tcPr>
            <w:tcW w:w="2410" w:type="dxa"/>
            <w:tcBorders>
              <w:top w:val="single" w:sz="4" w:space="0" w:color="000000" w:themeColor="text1"/>
              <w:left w:val="single" w:sz="4" w:space="0" w:color="000000" w:themeColor="text1"/>
              <w:bottom w:val="single" w:sz="4" w:space="0" w:color="000000" w:themeColor="text1"/>
            </w:tcBorders>
            <w:vAlign w:val="center"/>
          </w:tcPr>
          <w:p w14:paraId="60755A05" w14:textId="77777777" w:rsidR="00EA4B81" w:rsidRDefault="00EA4B81" w:rsidP="00D55EC9">
            <w:pPr>
              <w:spacing w:after="0" w:line="240" w:lineRule="auto"/>
              <w:rPr>
                <w:rFonts w:ascii="Arial" w:eastAsiaTheme="minorEastAsia" w:hAnsi="Arial" w:cs="Arial"/>
                <w:lang w:eastAsia="pl-PL"/>
              </w:rPr>
            </w:pPr>
            <w:r w:rsidRPr="7B3D0FEC">
              <w:rPr>
                <w:rFonts w:ascii="Arial" w:eastAsiaTheme="minorEastAsia" w:hAnsi="Arial" w:cs="Arial"/>
                <w:lang w:eastAsia="pl-PL"/>
              </w:rPr>
              <w:t>……….. PLN za 1 Mg</w:t>
            </w:r>
          </w:p>
          <w:p w14:paraId="6A77D5D0" w14:textId="77777777" w:rsidR="007C4E88" w:rsidRPr="7B3D0FEC" w:rsidRDefault="007C4E88" w:rsidP="00D55EC9">
            <w:pPr>
              <w:spacing w:after="0" w:line="240" w:lineRule="auto"/>
              <w:rPr>
                <w:rFonts w:ascii="Arial" w:eastAsiaTheme="minorEastAsia" w:hAnsi="Arial" w:cs="Arial"/>
                <w:b/>
                <w:bCs/>
                <w:color w:val="000000" w:themeColor="text1"/>
                <w:lang w:eastAsia="pl-PL"/>
              </w:rPr>
            </w:pPr>
          </w:p>
        </w:tc>
        <w:tc>
          <w:tcPr>
            <w:tcW w:w="1842" w:type="dxa"/>
            <w:tcBorders>
              <w:top w:val="single" w:sz="4" w:space="0" w:color="000000" w:themeColor="text1"/>
              <w:left w:val="single" w:sz="4" w:space="0" w:color="000000" w:themeColor="text1"/>
              <w:bottom w:val="single" w:sz="4" w:space="0" w:color="000000" w:themeColor="text1"/>
              <w:right w:val="single" w:sz="4" w:space="0" w:color="auto"/>
            </w:tcBorders>
            <w:vAlign w:val="center"/>
          </w:tcPr>
          <w:p w14:paraId="12528C78" w14:textId="04F9E43F" w:rsidR="007C4E88" w:rsidRPr="7B3D0FEC" w:rsidRDefault="00EA4B81" w:rsidP="00D55EC9">
            <w:pPr>
              <w:spacing w:after="0" w:line="240" w:lineRule="auto"/>
              <w:rPr>
                <w:rFonts w:ascii="Arial" w:eastAsiaTheme="minorEastAsia" w:hAnsi="Arial" w:cs="Arial"/>
                <w:b/>
                <w:bCs/>
                <w:lang w:eastAsia="pl-PL"/>
              </w:rPr>
            </w:pPr>
            <w:r>
              <w:rPr>
                <w:rFonts w:ascii="Arial" w:eastAsiaTheme="minorEastAsia" w:hAnsi="Arial" w:cs="Arial"/>
                <w:b/>
                <w:bCs/>
                <w:lang w:eastAsia="pl-PL"/>
              </w:rPr>
              <w:t>…………..</w:t>
            </w:r>
          </w:p>
        </w:tc>
      </w:tr>
      <w:bookmarkEnd w:id="7"/>
      <w:tr w:rsidR="006B4888" w:rsidRPr="0008202D" w14:paraId="5F51FE29" w14:textId="77777777" w:rsidTr="00433867">
        <w:trPr>
          <w:trHeight w:val="2301"/>
        </w:trPr>
        <w:tc>
          <w:tcPr>
            <w:tcW w:w="710" w:type="dxa"/>
            <w:tcBorders>
              <w:top w:val="single" w:sz="4" w:space="0" w:color="000000" w:themeColor="text1"/>
              <w:left w:val="single" w:sz="4" w:space="0" w:color="000000" w:themeColor="text1"/>
              <w:bottom w:val="single" w:sz="4" w:space="0" w:color="000000" w:themeColor="text1"/>
            </w:tcBorders>
            <w:vAlign w:val="center"/>
          </w:tcPr>
          <w:p w14:paraId="278AA971" w14:textId="41BB5175" w:rsidR="006B4888" w:rsidRDefault="00AB07FE" w:rsidP="00D55EC9">
            <w:pPr>
              <w:spacing w:after="0" w:line="240" w:lineRule="auto"/>
              <w:rPr>
                <w:rFonts w:ascii="Arial" w:eastAsiaTheme="minorEastAsia" w:hAnsi="Arial" w:cs="Arial"/>
                <w:lang w:eastAsia="pl-PL"/>
              </w:rPr>
            </w:pPr>
            <w:r>
              <w:rPr>
                <w:rFonts w:ascii="Arial" w:eastAsiaTheme="minorEastAsia" w:hAnsi="Arial" w:cs="Arial"/>
                <w:lang w:eastAsia="pl-PL"/>
              </w:rPr>
              <w:t>2</w:t>
            </w:r>
          </w:p>
        </w:tc>
        <w:tc>
          <w:tcPr>
            <w:tcW w:w="2835" w:type="dxa"/>
            <w:tcBorders>
              <w:top w:val="single" w:sz="4" w:space="0" w:color="000000" w:themeColor="text1"/>
              <w:left w:val="single" w:sz="4" w:space="0" w:color="000000" w:themeColor="text1"/>
              <w:bottom w:val="single" w:sz="4" w:space="0" w:color="000000" w:themeColor="text1"/>
            </w:tcBorders>
            <w:vAlign w:val="center"/>
          </w:tcPr>
          <w:p w14:paraId="0D932A85" w14:textId="62323489" w:rsidR="006B4888" w:rsidRPr="00647523" w:rsidRDefault="00334EA8" w:rsidP="00433867">
            <w:pPr>
              <w:spacing w:after="0" w:line="240" w:lineRule="auto"/>
              <w:rPr>
                <w:rFonts w:ascii="Arial" w:hAnsi="Arial" w:cs="Arial"/>
              </w:rPr>
            </w:pPr>
            <w:r>
              <w:rPr>
                <w:rFonts w:ascii="Arial" w:hAnsi="Arial" w:cs="Arial"/>
              </w:rPr>
              <w:t>Demo</w:t>
            </w:r>
            <w:r w:rsidRPr="006F3550">
              <w:rPr>
                <w:rFonts w:ascii="Arial" w:hAnsi="Arial" w:cs="Arial"/>
              </w:rPr>
              <w:t xml:space="preserve">ntaż części podziemnej chłodni (misa, fundamenty, ściana misy, podbudowa) </w:t>
            </w:r>
            <w:r w:rsidRPr="0BE4C35B">
              <w:rPr>
                <w:rFonts w:ascii="Arial" w:hAnsi="Arial" w:cs="Arial"/>
              </w:rPr>
              <w:t>Przekruszenie na miejscu żelbetu pochodzącego z części podziemnej chłodni zgodnie z przepisami ustawy o odpadach</w:t>
            </w:r>
            <w:r>
              <w:rPr>
                <w:rFonts w:ascii="Arial" w:hAnsi="Arial" w:cs="Arial"/>
              </w:rPr>
              <w:t>.</w:t>
            </w:r>
          </w:p>
        </w:tc>
        <w:tc>
          <w:tcPr>
            <w:tcW w:w="2268" w:type="dxa"/>
            <w:tcBorders>
              <w:top w:val="single" w:sz="4" w:space="0" w:color="000000" w:themeColor="text1"/>
              <w:left w:val="single" w:sz="4" w:space="0" w:color="000000" w:themeColor="text1"/>
              <w:bottom w:val="single" w:sz="4" w:space="0" w:color="000000" w:themeColor="text1"/>
            </w:tcBorders>
            <w:vAlign w:val="center"/>
          </w:tcPr>
          <w:p w14:paraId="61D2FB51" w14:textId="159ED100" w:rsidR="006B4888" w:rsidRDefault="006B4888" w:rsidP="00D55EC9">
            <w:pPr>
              <w:spacing w:after="0" w:line="240" w:lineRule="auto"/>
              <w:rPr>
                <w:rFonts w:ascii="Arial" w:eastAsiaTheme="minorEastAsia" w:hAnsi="Arial" w:cs="Arial"/>
                <w:lang w:eastAsia="pl-PL"/>
              </w:rPr>
            </w:pPr>
            <w:r>
              <w:rPr>
                <w:rFonts w:ascii="Arial" w:eastAsiaTheme="minorEastAsia" w:hAnsi="Arial" w:cs="Arial"/>
                <w:lang w:eastAsia="pl-PL"/>
              </w:rPr>
              <w:t>Do ………. tygodni</w:t>
            </w:r>
            <w:r w:rsidRPr="0008202D">
              <w:rPr>
                <w:rFonts w:ascii="Arial" w:eastAsiaTheme="minorEastAsia" w:hAnsi="Arial" w:cs="Arial"/>
                <w:color w:val="FF0000"/>
                <w:lang w:eastAsia="pl-PL"/>
              </w:rPr>
              <w:t xml:space="preserve"> </w:t>
            </w:r>
            <w:r w:rsidRPr="0008202D">
              <w:rPr>
                <w:rFonts w:ascii="Arial" w:eastAsiaTheme="minorEastAsia" w:hAnsi="Arial" w:cs="Arial"/>
                <w:lang w:eastAsia="pl-PL"/>
              </w:rPr>
              <w:t>od dnia zawarcia umowy</w:t>
            </w:r>
            <w:r w:rsidR="00D55EC9">
              <w:rPr>
                <w:rFonts w:ascii="Arial" w:eastAsiaTheme="minorEastAsia" w:hAnsi="Arial" w:cs="Arial"/>
                <w:lang w:eastAsia="pl-PL"/>
              </w:rPr>
              <w:t>.</w:t>
            </w:r>
          </w:p>
        </w:tc>
        <w:tc>
          <w:tcPr>
            <w:tcW w:w="2410" w:type="dxa"/>
            <w:tcBorders>
              <w:top w:val="single" w:sz="4" w:space="0" w:color="000000" w:themeColor="text1"/>
              <w:left w:val="single" w:sz="4" w:space="0" w:color="000000" w:themeColor="text1"/>
              <w:bottom w:val="single" w:sz="4" w:space="0" w:color="000000" w:themeColor="text1"/>
            </w:tcBorders>
            <w:vAlign w:val="center"/>
          </w:tcPr>
          <w:p w14:paraId="76004BCE" w14:textId="4389EE3F" w:rsidR="006B4888" w:rsidRDefault="006B4888" w:rsidP="00D55EC9">
            <w:pPr>
              <w:spacing w:after="0" w:line="240" w:lineRule="auto"/>
              <w:rPr>
                <w:rFonts w:ascii="Arial" w:eastAsiaTheme="minorEastAsia" w:hAnsi="Arial" w:cs="Arial"/>
                <w:lang w:eastAsia="pl-PL"/>
              </w:rPr>
            </w:pPr>
            <w:r w:rsidRPr="7B3D0FEC">
              <w:rPr>
                <w:rFonts w:ascii="Arial" w:eastAsiaTheme="minorEastAsia" w:hAnsi="Arial" w:cs="Arial"/>
                <w:lang w:eastAsia="pl-PL"/>
              </w:rPr>
              <w:t>………..</w:t>
            </w:r>
            <w:r w:rsidR="0A96C12F" w:rsidRPr="7B3D0FEC">
              <w:rPr>
                <w:rFonts w:ascii="Arial" w:eastAsiaTheme="minorEastAsia" w:hAnsi="Arial" w:cs="Arial"/>
                <w:lang w:eastAsia="pl-PL"/>
              </w:rPr>
              <w:t xml:space="preserve"> </w:t>
            </w:r>
            <w:r w:rsidRPr="7B3D0FEC">
              <w:rPr>
                <w:rFonts w:ascii="Arial" w:eastAsiaTheme="minorEastAsia" w:hAnsi="Arial" w:cs="Arial"/>
                <w:lang w:eastAsia="pl-PL"/>
              </w:rPr>
              <w:t>PLN za 1 Mg</w:t>
            </w:r>
          </w:p>
          <w:p w14:paraId="046927EF" w14:textId="77777777" w:rsidR="006B4888" w:rsidRDefault="006B4888" w:rsidP="00D55EC9">
            <w:pPr>
              <w:spacing w:after="0" w:line="240" w:lineRule="auto"/>
              <w:rPr>
                <w:rFonts w:ascii="Arial" w:eastAsiaTheme="minorEastAsia" w:hAnsi="Arial" w:cs="Arial"/>
                <w:lang w:eastAsia="pl-PL"/>
              </w:rPr>
            </w:pPr>
          </w:p>
        </w:tc>
        <w:tc>
          <w:tcPr>
            <w:tcW w:w="1842" w:type="dxa"/>
            <w:tcBorders>
              <w:top w:val="single" w:sz="4" w:space="0" w:color="000000" w:themeColor="text1"/>
              <w:left w:val="single" w:sz="4" w:space="0" w:color="000000" w:themeColor="text1"/>
              <w:bottom w:val="single" w:sz="4" w:space="0" w:color="000000" w:themeColor="text1"/>
              <w:right w:val="single" w:sz="4" w:space="0" w:color="auto"/>
            </w:tcBorders>
            <w:vAlign w:val="center"/>
          </w:tcPr>
          <w:p w14:paraId="512DA64F" w14:textId="77777777" w:rsidR="006B4888" w:rsidRPr="008F008E" w:rsidRDefault="006B4888" w:rsidP="00D55EC9">
            <w:pPr>
              <w:spacing w:after="0" w:line="240" w:lineRule="auto"/>
              <w:rPr>
                <w:rFonts w:ascii="Arial" w:eastAsiaTheme="minorEastAsia" w:hAnsi="Arial" w:cs="Arial"/>
                <w:lang w:eastAsia="pl-PL"/>
              </w:rPr>
            </w:pPr>
            <w:r w:rsidRPr="00647523">
              <w:rPr>
                <w:rFonts w:ascii="Arial" w:eastAsiaTheme="minorEastAsia" w:hAnsi="Arial" w:cs="Arial"/>
                <w:lang w:eastAsia="pl-PL"/>
              </w:rPr>
              <w:t>……………..</w:t>
            </w:r>
          </w:p>
        </w:tc>
      </w:tr>
      <w:tr w:rsidR="00EB62D3" w:rsidRPr="0008202D" w14:paraId="3E0CECF7" w14:textId="77777777" w:rsidTr="00433867">
        <w:trPr>
          <w:trHeight w:val="979"/>
        </w:trPr>
        <w:tc>
          <w:tcPr>
            <w:tcW w:w="710" w:type="dxa"/>
            <w:tcBorders>
              <w:top w:val="single" w:sz="4" w:space="0" w:color="000000" w:themeColor="text1"/>
              <w:left w:val="single" w:sz="4" w:space="0" w:color="000000" w:themeColor="text1"/>
              <w:bottom w:val="single" w:sz="4" w:space="0" w:color="000000" w:themeColor="text1"/>
            </w:tcBorders>
            <w:vAlign w:val="center"/>
          </w:tcPr>
          <w:p w14:paraId="1AD376DB" w14:textId="10EB92FB" w:rsidR="00EB62D3" w:rsidRDefault="00EB62D3" w:rsidP="00D55EC9">
            <w:pPr>
              <w:spacing w:after="0" w:line="240" w:lineRule="auto"/>
              <w:rPr>
                <w:rFonts w:ascii="Arial" w:eastAsiaTheme="minorEastAsia" w:hAnsi="Arial" w:cs="Arial"/>
                <w:lang w:eastAsia="pl-PL"/>
              </w:rPr>
            </w:pPr>
            <w:r>
              <w:rPr>
                <w:rFonts w:ascii="Arial" w:eastAsiaTheme="minorEastAsia" w:hAnsi="Arial" w:cs="Arial"/>
                <w:lang w:eastAsia="pl-PL"/>
              </w:rPr>
              <w:t>3</w:t>
            </w:r>
          </w:p>
        </w:tc>
        <w:tc>
          <w:tcPr>
            <w:tcW w:w="2835" w:type="dxa"/>
            <w:tcBorders>
              <w:top w:val="single" w:sz="4" w:space="0" w:color="000000" w:themeColor="text1"/>
              <w:left w:val="single" w:sz="4" w:space="0" w:color="000000" w:themeColor="text1"/>
              <w:bottom w:val="single" w:sz="4" w:space="0" w:color="000000" w:themeColor="text1"/>
            </w:tcBorders>
            <w:vAlign w:val="center"/>
          </w:tcPr>
          <w:p w14:paraId="3D83626F" w14:textId="23B5C9C8" w:rsidR="00EB62D3" w:rsidRPr="000D425D" w:rsidRDefault="00EB62D3" w:rsidP="00D55EC9">
            <w:pPr>
              <w:spacing w:after="0" w:line="240" w:lineRule="auto"/>
              <w:rPr>
                <w:rFonts w:ascii="Arial" w:hAnsi="Arial" w:cs="Arial"/>
              </w:rPr>
            </w:pPr>
            <w:r w:rsidRPr="000D425D">
              <w:rPr>
                <w:rFonts w:ascii="Arial" w:hAnsi="Arial" w:cs="Arial"/>
              </w:rPr>
              <w:t>Wyseparowanie złomu z żelbetu.</w:t>
            </w:r>
          </w:p>
        </w:tc>
        <w:tc>
          <w:tcPr>
            <w:tcW w:w="2268" w:type="dxa"/>
            <w:tcBorders>
              <w:top w:val="single" w:sz="4" w:space="0" w:color="000000" w:themeColor="text1"/>
              <w:left w:val="single" w:sz="4" w:space="0" w:color="000000" w:themeColor="text1"/>
              <w:bottom w:val="single" w:sz="4" w:space="0" w:color="000000" w:themeColor="text1"/>
            </w:tcBorders>
            <w:vAlign w:val="center"/>
          </w:tcPr>
          <w:p w14:paraId="746422F9" w14:textId="3C59DF58" w:rsidR="00EB62D3" w:rsidRPr="000D425D" w:rsidRDefault="00EB62D3" w:rsidP="00D55EC9">
            <w:pPr>
              <w:spacing w:after="0" w:line="240" w:lineRule="auto"/>
              <w:rPr>
                <w:rFonts w:ascii="Arial" w:eastAsiaTheme="minorEastAsia" w:hAnsi="Arial" w:cs="Arial"/>
                <w:lang w:eastAsia="pl-PL"/>
              </w:rPr>
            </w:pPr>
            <w:r w:rsidRPr="000D425D">
              <w:rPr>
                <w:rFonts w:ascii="Arial" w:eastAsiaTheme="minorEastAsia" w:hAnsi="Arial" w:cs="Arial"/>
                <w:lang w:eastAsia="pl-PL"/>
              </w:rPr>
              <w:t>Do ………. tygodni</w:t>
            </w:r>
            <w:r w:rsidRPr="000D425D">
              <w:rPr>
                <w:rFonts w:ascii="Arial" w:eastAsiaTheme="minorEastAsia" w:hAnsi="Arial" w:cs="Arial"/>
                <w:color w:val="FF0000"/>
                <w:lang w:eastAsia="pl-PL"/>
              </w:rPr>
              <w:t xml:space="preserve"> </w:t>
            </w:r>
            <w:r w:rsidRPr="000D425D">
              <w:rPr>
                <w:rFonts w:ascii="Arial" w:eastAsiaTheme="minorEastAsia" w:hAnsi="Arial" w:cs="Arial"/>
                <w:lang w:eastAsia="pl-PL"/>
              </w:rPr>
              <w:t>od dnia zawarcia umowy.</w:t>
            </w:r>
          </w:p>
        </w:tc>
        <w:tc>
          <w:tcPr>
            <w:tcW w:w="2410" w:type="dxa"/>
            <w:tcBorders>
              <w:top w:val="single" w:sz="4" w:space="0" w:color="000000" w:themeColor="text1"/>
              <w:left w:val="single" w:sz="4" w:space="0" w:color="000000" w:themeColor="text1"/>
              <w:bottom w:val="single" w:sz="4" w:space="0" w:color="000000" w:themeColor="text1"/>
            </w:tcBorders>
            <w:vAlign w:val="center"/>
          </w:tcPr>
          <w:p w14:paraId="74AD47B0" w14:textId="681B9680" w:rsidR="00EB62D3" w:rsidRPr="000D425D" w:rsidRDefault="00EB62D3" w:rsidP="00EB62D3">
            <w:pPr>
              <w:spacing w:after="0" w:line="240" w:lineRule="auto"/>
              <w:rPr>
                <w:rFonts w:ascii="Arial" w:eastAsiaTheme="minorEastAsia" w:hAnsi="Arial" w:cs="Arial"/>
                <w:lang w:eastAsia="pl-PL"/>
              </w:rPr>
            </w:pPr>
            <w:r w:rsidRPr="000D425D">
              <w:rPr>
                <w:rFonts w:ascii="Arial" w:eastAsiaTheme="minorEastAsia" w:hAnsi="Arial" w:cs="Arial"/>
                <w:lang w:eastAsia="pl-PL"/>
              </w:rPr>
              <w:t xml:space="preserve">……….. PLN za 1 Mg żelbetu. </w:t>
            </w:r>
          </w:p>
          <w:p w14:paraId="409EA4D1" w14:textId="77777777" w:rsidR="00EB62D3" w:rsidRPr="000D425D" w:rsidRDefault="00EB62D3" w:rsidP="00D55EC9">
            <w:pPr>
              <w:spacing w:after="0" w:line="240" w:lineRule="auto"/>
              <w:rPr>
                <w:rFonts w:ascii="Arial" w:eastAsiaTheme="minorEastAsia" w:hAnsi="Arial" w:cs="Arial"/>
                <w:lang w:eastAsia="pl-PL"/>
              </w:rPr>
            </w:pPr>
          </w:p>
        </w:tc>
        <w:tc>
          <w:tcPr>
            <w:tcW w:w="1842" w:type="dxa"/>
            <w:tcBorders>
              <w:top w:val="single" w:sz="4" w:space="0" w:color="000000" w:themeColor="text1"/>
              <w:left w:val="single" w:sz="4" w:space="0" w:color="000000" w:themeColor="text1"/>
              <w:bottom w:val="single" w:sz="4" w:space="0" w:color="000000" w:themeColor="text1"/>
              <w:right w:val="single" w:sz="4" w:space="0" w:color="auto"/>
            </w:tcBorders>
            <w:vAlign w:val="center"/>
          </w:tcPr>
          <w:p w14:paraId="2125B13B" w14:textId="0F5A1D62" w:rsidR="00EB62D3" w:rsidRPr="002921A8" w:rsidRDefault="00EB62D3" w:rsidP="00D55EC9">
            <w:pPr>
              <w:spacing w:after="0" w:line="240" w:lineRule="auto"/>
              <w:rPr>
                <w:rFonts w:ascii="Arial" w:eastAsiaTheme="minorEastAsia" w:hAnsi="Arial" w:cs="Arial"/>
                <w:lang w:eastAsia="pl-PL"/>
              </w:rPr>
            </w:pPr>
            <w:r w:rsidRPr="002921A8">
              <w:rPr>
                <w:rFonts w:ascii="Arial" w:eastAsiaTheme="minorEastAsia" w:hAnsi="Arial" w:cs="Arial"/>
                <w:lang w:eastAsia="pl-PL"/>
              </w:rPr>
              <w:t>……………..</w:t>
            </w:r>
          </w:p>
        </w:tc>
      </w:tr>
      <w:tr w:rsidR="00334EA8" w:rsidRPr="0008202D" w14:paraId="781AFC0B" w14:textId="77777777" w:rsidTr="0BE4C35B">
        <w:trPr>
          <w:trHeight w:val="1628"/>
        </w:trPr>
        <w:tc>
          <w:tcPr>
            <w:tcW w:w="710" w:type="dxa"/>
            <w:tcBorders>
              <w:top w:val="single" w:sz="4" w:space="0" w:color="000000" w:themeColor="text1"/>
              <w:left w:val="single" w:sz="4" w:space="0" w:color="000000" w:themeColor="text1"/>
              <w:bottom w:val="single" w:sz="4" w:space="0" w:color="000000" w:themeColor="text1"/>
            </w:tcBorders>
            <w:vAlign w:val="center"/>
          </w:tcPr>
          <w:p w14:paraId="2B1972BA" w14:textId="14EA8422" w:rsidR="00334EA8" w:rsidRDefault="00EB62D3" w:rsidP="00D55EC9">
            <w:pPr>
              <w:spacing w:after="0" w:line="240" w:lineRule="auto"/>
              <w:rPr>
                <w:rFonts w:ascii="Arial" w:eastAsiaTheme="minorEastAsia" w:hAnsi="Arial" w:cs="Arial"/>
                <w:lang w:eastAsia="pl-PL"/>
              </w:rPr>
            </w:pPr>
            <w:r>
              <w:rPr>
                <w:rFonts w:ascii="Arial" w:eastAsiaTheme="minorEastAsia" w:hAnsi="Arial" w:cs="Arial"/>
                <w:lang w:eastAsia="pl-PL"/>
              </w:rPr>
              <w:t>4</w:t>
            </w:r>
          </w:p>
        </w:tc>
        <w:tc>
          <w:tcPr>
            <w:tcW w:w="2835" w:type="dxa"/>
            <w:tcBorders>
              <w:top w:val="single" w:sz="4" w:space="0" w:color="000000" w:themeColor="text1"/>
              <w:left w:val="single" w:sz="4" w:space="0" w:color="000000" w:themeColor="text1"/>
              <w:bottom w:val="single" w:sz="4" w:space="0" w:color="000000" w:themeColor="text1"/>
            </w:tcBorders>
            <w:vAlign w:val="center"/>
          </w:tcPr>
          <w:p w14:paraId="313D736E" w14:textId="3BFA289F" w:rsidR="00334EA8" w:rsidRPr="00051BEE" w:rsidRDefault="00334EA8" w:rsidP="00D55EC9">
            <w:pPr>
              <w:spacing w:after="0" w:line="240" w:lineRule="auto"/>
              <w:rPr>
                <w:rFonts w:ascii="Arial" w:eastAsiaTheme="minorEastAsia" w:hAnsi="Arial" w:cs="Arial"/>
                <w:lang w:eastAsia="pl-PL"/>
              </w:rPr>
            </w:pPr>
            <w:r w:rsidRPr="00334EA8">
              <w:rPr>
                <w:rFonts w:ascii="Arial" w:hAnsi="Arial" w:cs="Arial"/>
              </w:rPr>
              <w:t>Odbiór odpadów z grupy 17 w postaci gruzu z wyseparowanym zbrojeniem.</w:t>
            </w:r>
            <w:r w:rsidR="00D55EC9">
              <w:rPr>
                <w:rFonts w:ascii="Arial" w:hAnsi="Arial" w:cs="Arial"/>
              </w:rPr>
              <w:t xml:space="preserve"> </w:t>
            </w:r>
            <w:r w:rsidR="00F645FD">
              <w:rPr>
                <w:rFonts w:ascii="Arial" w:hAnsi="Arial" w:cs="Arial"/>
              </w:rPr>
              <w:t>Złom własności</w:t>
            </w:r>
            <w:r w:rsidR="00F645FD" w:rsidRPr="0032455E">
              <w:rPr>
                <w:rFonts w:ascii="Arial" w:hAnsi="Arial" w:cs="Arial"/>
              </w:rPr>
              <w:t>ą Zamawiającego</w:t>
            </w:r>
            <w:r w:rsidR="00D55EC9" w:rsidRPr="0032455E">
              <w:rPr>
                <w:rFonts w:ascii="Arial" w:hAnsi="Arial" w:cs="Arial"/>
              </w:rPr>
              <w:t>.</w:t>
            </w:r>
            <w:r w:rsidR="003B5A8D" w:rsidRPr="0032455E">
              <w:rPr>
                <w:rFonts w:ascii="Arial" w:hAnsi="Arial" w:cs="Arial"/>
              </w:rPr>
              <w:t xml:space="preserve"> Uzyskany w ten sposób gruz nie może być wykorzystany do niwelacji terenu po chłodni kominowej, a wywieziony przez Wykonawcę z terenu Elektrowni.</w:t>
            </w:r>
          </w:p>
        </w:tc>
        <w:tc>
          <w:tcPr>
            <w:tcW w:w="2268" w:type="dxa"/>
            <w:tcBorders>
              <w:top w:val="single" w:sz="4" w:space="0" w:color="000000" w:themeColor="text1"/>
              <w:left w:val="single" w:sz="4" w:space="0" w:color="000000" w:themeColor="text1"/>
              <w:bottom w:val="single" w:sz="4" w:space="0" w:color="000000" w:themeColor="text1"/>
            </w:tcBorders>
            <w:vAlign w:val="center"/>
          </w:tcPr>
          <w:p w14:paraId="1D8221AC" w14:textId="5BE61B1F" w:rsidR="00334EA8" w:rsidRPr="00AB5B6F" w:rsidRDefault="00334EA8" w:rsidP="00D55EC9">
            <w:pPr>
              <w:spacing w:after="0" w:line="240" w:lineRule="auto"/>
              <w:rPr>
                <w:rFonts w:ascii="Arial" w:eastAsiaTheme="minorEastAsia" w:hAnsi="Arial" w:cs="Arial"/>
                <w:i/>
                <w:iCs/>
                <w:lang w:eastAsia="pl-PL"/>
              </w:rPr>
            </w:pPr>
            <w:r>
              <w:rPr>
                <w:rFonts w:ascii="Arial" w:eastAsiaTheme="minorEastAsia" w:hAnsi="Arial" w:cs="Arial"/>
                <w:lang w:eastAsia="pl-PL"/>
              </w:rPr>
              <w:t>Do ………. tygodni</w:t>
            </w:r>
            <w:r w:rsidRPr="0008202D">
              <w:rPr>
                <w:rFonts w:ascii="Arial" w:eastAsiaTheme="minorEastAsia" w:hAnsi="Arial" w:cs="Arial"/>
                <w:color w:val="FF0000"/>
                <w:lang w:eastAsia="pl-PL"/>
              </w:rPr>
              <w:t xml:space="preserve"> </w:t>
            </w:r>
            <w:r w:rsidRPr="0008202D">
              <w:rPr>
                <w:rFonts w:ascii="Arial" w:eastAsiaTheme="minorEastAsia" w:hAnsi="Arial" w:cs="Arial"/>
                <w:lang w:eastAsia="pl-PL"/>
              </w:rPr>
              <w:t>od dnia zawarcia umowy</w:t>
            </w:r>
            <w:r w:rsidR="00D55EC9">
              <w:rPr>
                <w:rFonts w:ascii="Arial" w:eastAsiaTheme="minorEastAsia" w:hAnsi="Arial" w:cs="Arial"/>
                <w:lang w:eastAsia="pl-PL"/>
              </w:rPr>
              <w:t>.</w:t>
            </w:r>
          </w:p>
        </w:tc>
        <w:tc>
          <w:tcPr>
            <w:tcW w:w="2410" w:type="dxa"/>
            <w:tcBorders>
              <w:top w:val="single" w:sz="4" w:space="0" w:color="000000" w:themeColor="text1"/>
              <w:left w:val="single" w:sz="4" w:space="0" w:color="000000" w:themeColor="text1"/>
              <w:bottom w:val="single" w:sz="4" w:space="0" w:color="000000" w:themeColor="text1"/>
            </w:tcBorders>
            <w:vAlign w:val="center"/>
          </w:tcPr>
          <w:p w14:paraId="24528DBE" w14:textId="6B4D81F7" w:rsidR="00334EA8" w:rsidRDefault="00334EA8" w:rsidP="00D55EC9">
            <w:pPr>
              <w:spacing w:after="0" w:line="240" w:lineRule="auto"/>
              <w:rPr>
                <w:rFonts w:ascii="Arial" w:eastAsiaTheme="minorEastAsia" w:hAnsi="Arial" w:cs="Arial"/>
                <w:lang w:eastAsia="pl-PL"/>
              </w:rPr>
            </w:pPr>
            <w:r w:rsidRPr="7B3D0FEC">
              <w:rPr>
                <w:rFonts w:ascii="Arial" w:eastAsiaTheme="minorEastAsia" w:hAnsi="Arial" w:cs="Arial"/>
                <w:lang w:eastAsia="pl-PL"/>
              </w:rPr>
              <w:t>..…….. PLN za 1 Mg</w:t>
            </w:r>
          </w:p>
          <w:p w14:paraId="0E1465BA" w14:textId="77777777" w:rsidR="00334EA8" w:rsidRDefault="00334EA8" w:rsidP="00D55EC9">
            <w:pPr>
              <w:spacing w:after="0" w:line="240" w:lineRule="auto"/>
              <w:rPr>
                <w:rFonts w:ascii="Arial" w:eastAsiaTheme="minorEastAsia" w:hAnsi="Arial" w:cs="Arial"/>
                <w:lang w:eastAsia="pl-PL"/>
              </w:rPr>
            </w:pPr>
          </w:p>
        </w:tc>
        <w:tc>
          <w:tcPr>
            <w:tcW w:w="1842" w:type="dxa"/>
            <w:tcBorders>
              <w:top w:val="single" w:sz="4" w:space="0" w:color="000000" w:themeColor="text1"/>
              <w:left w:val="single" w:sz="4" w:space="0" w:color="000000" w:themeColor="text1"/>
              <w:bottom w:val="single" w:sz="4" w:space="0" w:color="000000" w:themeColor="text1"/>
              <w:right w:val="single" w:sz="4" w:space="0" w:color="auto"/>
            </w:tcBorders>
            <w:vAlign w:val="center"/>
          </w:tcPr>
          <w:p w14:paraId="3F8F50C9" w14:textId="77777777" w:rsidR="00334EA8" w:rsidRDefault="00334EA8" w:rsidP="00D55EC9">
            <w:pPr>
              <w:spacing w:after="0" w:line="240" w:lineRule="auto"/>
              <w:rPr>
                <w:rFonts w:ascii="Arial" w:eastAsiaTheme="minorEastAsia" w:hAnsi="Arial" w:cs="Arial"/>
                <w:lang w:eastAsia="pl-PL"/>
              </w:rPr>
            </w:pPr>
            <w:r>
              <w:rPr>
                <w:rFonts w:ascii="Arial" w:eastAsiaTheme="minorEastAsia" w:hAnsi="Arial" w:cs="Arial"/>
                <w:lang w:eastAsia="pl-PL"/>
              </w:rPr>
              <w:t>…………</w:t>
            </w:r>
          </w:p>
        </w:tc>
      </w:tr>
      <w:tr w:rsidR="00E93E21" w:rsidRPr="0008202D" w14:paraId="6C3DCC4B" w14:textId="77777777" w:rsidTr="00433867">
        <w:trPr>
          <w:trHeight w:val="1496"/>
        </w:trPr>
        <w:tc>
          <w:tcPr>
            <w:tcW w:w="710" w:type="dxa"/>
            <w:tcBorders>
              <w:top w:val="single" w:sz="4" w:space="0" w:color="000000" w:themeColor="text1"/>
              <w:left w:val="single" w:sz="4" w:space="0" w:color="000000" w:themeColor="text1"/>
              <w:bottom w:val="single" w:sz="4" w:space="0" w:color="000000" w:themeColor="text1"/>
            </w:tcBorders>
            <w:vAlign w:val="center"/>
          </w:tcPr>
          <w:p w14:paraId="6B7120A5" w14:textId="1F6C646C" w:rsidR="00E93E21" w:rsidRDefault="00EB62D3" w:rsidP="00D55EC9">
            <w:pPr>
              <w:spacing w:after="0" w:line="240" w:lineRule="auto"/>
              <w:rPr>
                <w:rFonts w:ascii="Arial" w:eastAsiaTheme="minorEastAsia" w:hAnsi="Arial" w:cs="Arial"/>
                <w:lang w:eastAsia="pl-PL"/>
              </w:rPr>
            </w:pPr>
            <w:r>
              <w:rPr>
                <w:rFonts w:ascii="Arial" w:eastAsiaTheme="minorEastAsia" w:hAnsi="Arial" w:cs="Arial"/>
                <w:lang w:eastAsia="pl-PL"/>
              </w:rPr>
              <w:t>5</w:t>
            </w:r>
          </w:p>
        </w:tc>
        <w:tc>
          <w:tcPr>
            <w:tcW w:w="2835" w:type="dxa"/>
            <w:tcBorders>
              <w:top w:val="single" w:sz="4" w:space="0" w:color="000000" w:themeColor="text1"/>
              <w:left w:val="single" w:sz="4" w:space="0" w:color="000000" w:themeColor="text1"/>
              <w:bottom w:val="single" w:sz="4" w:space="0" w:color="000000" w:themeColor="text1"/>
            </w:tcBorders>
            <w:vAlign w:val="center"/>
          </w:tcPr>
          <w:p w14:paraId="6DFE49F5" w14:textId="1ABBBFBA" w:rsidR="00E93E21" w:rsidRPr="00334EA8" w:rsidRDefault="00E93E21" w:rsidP="00433867">
            <w:pPr>
              <w:spacing w:line="240" w:lineRule="auto"/>
              <w:rPr>
                <w:rFonts w:ascii="Arial" w:hAnsi="Arial" w:cs="Arial"/>
              </w:rPr>
            </w:pPr>
            <w:r w:rsidRPr="00E93E21">
              <w:rPr>
                <w:rFonts w:ascii="Arial" w:hAnsi="Arial" w:cs="Arial"/>
              </w:rPr>
              <w:t>Przewóz złomu na terenie Elektrowni ok 1,</w:t>
            </w:r>
            <w:r w:rsidR="00F645FD">
              <w:rPr>
                <w:rFonts w:ascii="Arial" w:hAnsi="Arial" w:cs="Arial"/>
              </w:rPr>
              <w:t>2</w:t>
            </w:r>
            <w:r w:rsidRPr="00E93E21">
              <w:rPr>
                <w:rFonts w:ascii="Arial" w:hAnsi="Arial" w:cs="Arial"/>
              </w:rPr>
              <w:t xml:space="preserve"> km (łącznie:</w:t>
            </w:r>
            <w:r>
              <w:rPr>
                <w:rFonts w:ascii="Arial" w:hAnsi="Arial" w:cs="Arial"/>
              </w:rPr>
              <w:t xml:space="preserve"> </w:t>
            </w:r>
            <w:r w:rsidRPr="00E93E21">
              <w:rPr>
                <w:rFonts w:ascii="Arial" w:hAnsi="Arial" w:cs="Arial"/>
              </w:rPr>
              <w:t>miejsce oddzielenia zbrojenia – waga – plac magazynowy złomu).</w:t>
            </w:r>
          </w:p>
        </w:tc>
        <w:tc>
          <w:tcPr>
            <w:tcW w:w="2268" w:type="dxa"/>
            <w:tcBorders>
              <w:top w:val="single" w:sz="4" w:space="0" w:color="000000" w:themeColor="text1"/>
              <w:left w:val="single" w:sz="4" w:space="0" w:color="000000" w:themeColor="text1"/>
              <w:bottom w:val="single" w:sz="4" w:space="0" w:color="000000" w:themeColor="text1"/>
            </w:tcBorders>
            <w:vAlign w:val="center"/>
          </w:tcPr>
          <w:p w14:paraId="4F682B1F" w14:textId="4DC4DFEA" w:rsidR="00E93E21" w:rsidRDefault="00E93E21" w:rsidP="00D55EC9">
            <w:pPr>
              <w:spacing w:after="0" w:line="240" w:lineRule="auto"/>
              <w:rPr>
                <w:rFonts w:ascii="Arial" w:eastAsiaTheme="minorEastAsia" w:hAnsi="Arial" w:cs="Arial"/>
                <w:lang w:eastAsia="pl-PL"/>
              </w:rPr>
            </w:pPr>
            <w:r>
              <w:rPr>
                <w:rFonts w:ascii="Arial" w:eastAsiaTheme="minorEastAsia" w:hAnsi="Arial" w:cs="Arial"/>
                <w:lang w:eastAsia="pl-PL"/>
              </w:rPr>
              <w:t>Do ………. tygodni</w:t>
            </w:r>
            <w:r w:rsidRPr="0008202D">
              <w:rPr>
                <w:rFonts w:ascii="Arial" w:eastAsiaTheme="minorEastAsia" w:hAnsi="Arial" w:cs="Arial"/>
                <w:color w:val="FF0000"/>
                <w:lang w:eastAsia="pl-PL"/>
              </w:rPr>
              <w:t xml:space="preserve"> </w:t>
            </w:r>
            <w:r w:rsidRPr="0008202D">
              <w:rPr>
                <w:rFonts w:ascii="Arial" w:eastAsiaTheme="minorEastAsia" w:hAnsi="Arial" w:cs="Arial"/>
                <w:lang w:eastAsia="pl-PL"/>
              </w:rPr>
              <w:t>od dnia zawarcia umowy</w:t>
            </w:r>
            <w:r w:rsidR="00D55EC9">
              <w:rPr>
                <w:rFonts w:ascii="Arial" w:eastAsiaTheme="minorEastAsia" w:hAnsi="Arial" w:cs="Arial"/>
                <w:lang w:eastAsia="pl-PL"/>
              </w:rPr>
              <w:t>.</w:t>
            </w:r>
          </w:p>
        </w:tc>
        <w:tc>
          <w:tcPr>
            <w:tcW w:w="2410" w:type="dxa"/>
            <w:tcBorders>
              <w:top w:val="single" w:sz="4" w:space="0" w:color="000000" w:themeColor="text1"/>
              <w:left w:val="single" w:sz="4" w:space="0" w:color="000000" w:themeColor="text1"/>
              <w:bottom w:val="single" w:sz="4" w:space="0" w:color="000000" w:themeColor="text1"/>
            </w:tcBorders>
            <w:vAlign w:val="center"/>
          </w:tcPr>
          <w:p w14:paraId="34B6CA78" w14:textId="77777777" w:rsidR="00E93E21" w:rsidRDefault="00E93E21" w:rsidP="00D55EC9">
            <w:pPr>
              <w:spacing w:after="0" w:line="240" w:lineRule="auto"/>
              <w:rPr>
                <w:rFonts w:ascii="Arial" w:eastAsiaTheme="minorEastAsia" w:hAnsi="Arial" w:cs="Arial"/>
                <w:lang w:eastAsia="pl-PL"/>
              </w:rPr>
            </w:pPr>
            <w:r w:rsidRPr="7B3D0FEC">
              <w:rPr>
                <w:rFonts w:ascii="Arial" w:eastAsiaTheme="minorEastAsia" w:hAnsi="Arial" w:cs="Arial"/>
                <w:lang w:eastAsia="pl-PL"/>
              </w:rPr>
              <w:t>..…….. PLN za 1 Mg</w:t>
            </w:r>
          </w:p>
          <w:p w14:paraId="6A4B2C7C" w14:textId="77777777" w:rsidR="00E93E21" w:rsidRPr="7B3D0FEC" w:rsidRDefault="00E93E21" w:rsidP="00D55EC9">
            <w:pPr>
              <w:spacing w:after="0" w:line="240" w:lineRule="auto"/>
              <w:rPr>
                <w:rFonts w:ascii="Arial" w:eastAsiaTheme="minorEastAsia" w:hAnsi="Arial" w:cs="Arial"/>
                <w:lang w:eastAsia="pl-PL"/>
              </w:rPr>
            </w:pPr>
          </w:p>
        </w:tc>
        <w:tc>
          <w:tcPr>
            <w:tcW w:w="1842" w:type="dxa"/>
            <w:tcBorders>
              <w:top w:val="single" w:sz="4" w:space="0" w:color="000000" w:themeColor="text1"/>
              <w:left w:val="single" w:sz="4" w:space="0" w:color="000000" w:themeColor="text1"/>
              <w:bottom w:val="single" w:sz="4" w:space="0" w:color="000000" w:themeColor="text1"/>
              <w:right w:val="single" w:sz="4" w:space="0" w:color="auto"/>
            </w:tcBorders>
            <w:vAlign w:val="center"/>
          </w:tcPr>
          <w:p w14:paraId="60F68449" w14:textId="7887B691" w:rsidR="00E93E21" w:rsidRDefault="00E93E21" w:rsidP="00D55EC9">
            <w:pPr>
              <w:spacing w:after="0" w:line="240" w:lineRule="auto"/>
              <w:rPr>
                <w:rFonts w:ascii="Arial" w:eastAsiaTheme="minorEastAsia" w:hAnsi="Arial" w:cs="Arial"/>
                <w:lang w:eastAsia="pl-PL"/>
              </w:rPr>
            </w:pPr>
            <w:r>
              <w:rPr>
                <w:rFonts w:ascii="Arial" w:eastAsiaTheme="minorEastAsia" w:hAnsi="Arial" w:cs="Arial"/>
                <w:lang w:eastAsia="pl-PL"/>
              </w:rPr>
              <w:t>…………..</w:t>
            </w:r>
          </w:p>
        </w:tc>
      </w:tr>
      <w:tr w:rsidR="00334EA8" w:rsidRPr="0008202D" w14:paraId="5AD18C95" w14:textId="77777777" w:rsidTr="00433867">
        <w:trPr>
          <w:trHeight w:val="1540"/>
        </w:trPr>
        <w:tc>
          <w:tcPr>
            <w:tcW w:w="710" w:type="dxa"/>
            <w:tcBorders>
              <w:top w:val="single" w:sz="4" w:space="0" w:color="000000" w:themeColor="text1"/>
              <w:left w:val="single" w:sz="4" w:space="0" w:color="000000" w:themeColor="text1"/>
              <w:bottom w:val="single" w:sz="4" w:space="0" w:color="000000" w:themeColor="text1"/>
            </w:tcBorders>
            <w:vAlign w:val="center"/>
          </w:tcPr>
          <w:p w14:paraId="3E4427B5" w14:textId="115399EA" w:rsidR="00334EA8" w:rsidRDefault="00EB62D3" w:rsidP="00D55EC9">
            <w:pPr>
              <w:spacing w:after="0" w:line="240" w:lineRule="auto"/>
              <w:rPr>
                <w:rFonts w:ascii="Arial" w:eastAsiaTheme="minorEastAsia" w:hAnsi="Arial" w:cs="Arial"/>
                <w:lang w:eastAsia="pl-PL"/>
              </w:rPr>
            </w:pPr>
            <w:r>
              <w:rPr>
                <w:rFonts w:ascii="Arial" w:eastAsiaTheme="minorEastAsia" w:hAnsi="Arial" w:cs="Arial"/>
                <w:lang w:eastAsia="pl-PL"/>
              </w:rPr>
              <w:t>6</w:t>
            </w:r>
          </w:p>
        </w:tc>
        <w:tc>
          <w:tcPr>
            <w:tcW w:w="2835" w:type="dxa"/>
            <w:tcBorders>
              <w:top w:val="single" w:sz="4" w:space="0" w:color="000000" w:themeColor="text1"/>
              <w:left w:val="single" w:sz="4" w:space="0" w:color="000000" w:themeColor="text1"/>
              <w:bottom w:val="single" w:sz="4" w:space="0" w:color="000000" w:themeColor="text1"/>
            </w:tcBorders>
            <w:vAlign w:val="center"/>
          </w:tcPr>
          <w:p w14:paraId="36FD9518" w14:textId="2B86F44C" w:rsidR="00334EA8" w:rsidRDefault="00334EA8" w:rsidP="00433867">
            <w:pPr>
              <w:spacing w:after="0" w:line="240" w:lineRule="auto"/>
              <w:rPr>
                <w:rFonts w:ascii="Arial" w:hAnsi="Arial" w:cs="Arial"/>
              </w:rPr>
            </w:pPr>
            <w:r w:rsidRPr="00B51078">
              <w:rPr>
                <w:rFonts w:ascii="Arial" w:eastAsia="Times New Roman" w:hAnsi="Arial" w:cs="Arial"/>
                <w:kern w:val="2"/>
              </w:rPr>
              <w:t>Niwelacja miejsca po chłodni</w:t>
            </w:r>
            <w:r>
              <w:rPr>
                <w:rFonts w:ascii="Arial" w:eastAsia="Times New Roman" w:hAnsi="Arial" w:cs="Arial"/>
                <w:kern w:val="2"/>
              </w:rPr>
              <w:t xml:space="preserve"> kominowej</w:t>
            </w:r>
            <w:r w:rsidRPr="00B51078">
              <w:rPr>
                <w:rFonts w:ascii="Arial" w:eastAsia="Times New Roman" w:hAnsi="Arial" w:cs="Arial"/>
                <w:kern w:val="2"/>
              </w:rPr>
              <w:t xml:space="preserve"> materiałem</w:t>
            </w:r>
            <w:r w:rsidR="00F645FD">
              <w:rPr>
                <w:rFonts w:ascii="Arial" w:eastAsia="Times New Roman" w:hAnsi="Arial" w:cs="Arial"/>
                <w:kern w:val="2"/>
              </w:rPr>
              <w:t xml:space="preserve"> nie będącym odpadem</w:t>
            </w:r>
            <w:r w:rsidR="003B5A8D">
              <w:rPr>
                <w:rFonts w:ascii="Arial" w:eastAsia="Times New Roman" w:hAnsi="Arial" w:cs="Arial"/>
                <w:kern w:val="2"/>
              </w:rPr>
              <w:t xml:space="preserve"> </w:t>
            </w:r>
            <w:r w:rsidR="003B5A8D" w:rsidRPr="0032455E">
              <w:rPr>
                <w:rFonts w:ascii="Arial" w:eastAsia="Times New Roman" w:hAnsi="Arial" w:cs="Arial"/>
                <w:kern w:val="2"/>
              </w:rPr>
              <w:t>i gruzem z chłodni kominowej</w:t>
            </w:r>
            <w:r w:rsidRPr="0032455E">
              <w:rPr>
                <w:rFonts w:ascii="Arial" w:eastAsia="Times New Roman" w:hAnsi="Arial" w:cs="Arial"/>
                <w:kern w:val="2"/>
              </w:rPr>
              <w:t xml:space="preserve"> (ok.13 000 </w:t>
            </w:r>
            <w:r w:rsidRPr="0032455E">
              <w:rPr>
                <w:rFonts w:ascii="Arial" w:eastAsiaTheme="minorEastAsia" w:hAnsi="Arial" w:cs="Arial"/>
                <w:lang w:eastAsia="pl-PL"/>
              </w:rPr>
              <w:t>m</w:t>
            </w:r>
            <w:r w:rsidRPr="0032455E">
              <w:rPr>
                <w:rFonts w:ascii="Arial" w:eastAsiaTheme="minorEastAsia" w:hAnsi="Arial" w:cs="Arial"/>
                <w:vertAlign w:val="superscript"/>
                <w:lang w:eastAsia="pl-PL"/>
              </w:rPr>
              <w:t>3</w:t>
            </w:r>
            <w:r w:rsidRPr="0032455E">
              <w:rPr>
                <w:rFonts w:ascii="Arial" w:eastAsia="Times New Roman" w:hAnsi="Arial" w:cs="Arial"/>
                <w:kern w:val="2"/>
              </w:rPr>
              <w:t>).</w:t>
            </w:r>
          </w:p>
        </w:tc>
        <w:tc>
          <w:tcPr>
            <w:tcW w:w="2268" w:type="dxa"/>
            <w:tcBorders>
              <w:top w:val="single" w:sz="4" w:space="0" w:color="000000" w:themeColor="text1"/>
              <w:left w:val="single" w:sz="4" w:space="0" w:color="000000" w:themeColor="text1"/>
              <w:bottom w:val="single" w:sz="4" w:space="0" w:color="000000" w:themeColor="text1"/>
            </w:tcBorders>
            <w:vAlign w:val="center"/>
          </w:tcPr>
          <w:p w14:paraId="394D9C1A" w14:textId="373D8284" w:rsidR="00334EA8" w:rsidRPr="00AB5B6F" w:rsidRDefault="00334EA8" w:rsidP="00D55EC9">
            <w:pPr>
              <w:spacing w:after="0" w:line="240" w:lineRule="auto"/>
              <w:rPr>
                <w:rFonts w:ascii="Arial" w:eastAsiaTheme="minorEastAsia" w:hAnsi="Arial" w:cs="Arial"/>
                <w:i/>
                <w:iCs/>
                <w:lang w:eastAsia="pl-PL"/>
              </w:rPr>
            </w:pPr>
            <w:r>
              <w:rPr>
                <w:rFonts w:ascii="Arial" w:eastAsiaTheme="minorEastAsia" w:hAnsi="Arial" w:cs="Arial"/>
                <w:lang w:eastAsia="pl-PL"/>
              </w:rPr>
              <w:t>Do ………. tygodni</w:t>
            </w:r>
            <w:r w:rsidRPr="0008202D">
              <w:rPr>
                <w:rFonts w:ascii="Arial" w:eastAsiaTheme="minorEastAsia" w:hAnsi="Arial" w:cs="Arial"/>
                <w:color w:val="FF0000"/>
                <w:lang w:eastAsia="pl-PL"/>
              </w:rPr>
              <w:t xml:space="preserve"> </w:t>
            </w:r>
            <w:r w:rsidRPr="0008202D">
              <w:rPr>
                <w:rFonts w:ascii="Arial" w:eastAsiaTheme="minorEastAsia" w:hAnsi="Arial" w:cs="Arial"/>
                <w:lang w:eastAsia="pl-PL"/>
              </w:rPr>
              <w:t>od dnia zawarcia umowy</w:t>
            </w:r>
            <w:r w:rsidR="00D55EC9">
              <w:rPr>
                <w:rFonts w:ascii="Arial" w:eastAsiaTheme="minorEastAsia" w:hAnsi="Arial" w:cs="Arial"/>
                <w:lang w:eastAsia="pl-PL"/>
              </w:rPr>
              <w:t>.</w:t>
            </w:r>
          </w:p>
        </w:tc>
        <w:tc>
          <w:tcPr>
            <w:tcW w:w="2410" w:type="dxa"/>
            <w:tcBorders>
              <w:top w:val="single" w:sz="4" w:space="0" w:color="000000" w:themeColor="text1"/>
              <w:left w:val="single" w:sz="4" w:space="0" w:color="000000" w:themeColor="text1"/>
              <w:bottom w:val="single" w:sz="4" w:space="0" w:color="000000" w:themeColor="text1"/>
            </w:tcBorders>
            <w:vAlign w:val="center"/>
          </w:tcPr>
          <w:p w14:paraId="716A57E0" w14:textId="2E017975" w:rsidR="00334EA8" w:rsidRPr="008574E7" w:rsidRDefault="00334EA8" w:rsidP="00D55EC9">
            <w:pPr>
              <w:spacing w:after="0" w:line="240" w:lineRule="auto"/>
              <w:rPr>
                <w:rFonts w:ascii="Arial" w:eastAsiaTheme="minorEastAsia" w:hAnsi="Arial" w:cs="Arial"/>
                <w:vertAlign w:val="superscript"/>
                <w:lang w:eastAsia="pl-PL"/>
              </w:rPr>
            </w:pPr>
            <w:r w:rsidRPr="7B3D0FEC">
              <w:rPr>
                <w:rFonts w:ascii="Arial" w:eastAsiaTheme="minorEastAsia" w:hAnsi="Arial" w:cs="Arial"/>
                <w:lang w:eastAsia="pl-PL"/>
              </w:rPr>
              <w:t>…… PLN za 1 m</w:t>
            </w:r>
            <w:r w:rsidRPr="7B3D0FEC">
              <w:rPr>
                <w:rFonts w:ascii="Arial" w:eastAsiaTheme="minorEastAsia" w:hAnsi="Arial" w:cs="Arial"/>
                <w:vertAlign w:val="superscript"/>
                <w:lang w:eastAsia="pl-PL"/>
              </w:rPr>
              <w:t>3</w:t>
            </w:r>
          </w:p>
        </w:tc>
        <w:tc>
          <w:tcPr>
            <w:tcW w:w="1842" w:type="dxa"/>
            <w:tcBorders>
              <w:top w:val="single" w:sz="4" w:space="0" w:color="000000" w:themeColor="text1"/>
              <w:left w:val="single" w:sz="4" w:space="0" w:color="000000" w:themeColor="text1"/>
              <w:bottom w:val="single" w:sz="4" w:space="0" w:color="000000" w:themeColor="text1"/>
              <w:right w:val="single" w:sz="4" w:space="0" w:color="auto"/>
            </w:tcBorders>
            <w:vAlign w:val="center"/>
          </w:tcPr>
          <w:p w14:paraId="17BA22B1" w14:textId="77777777" w:rsidR="00334EA8" w:rsidRDefault="00334EA8" w:rsidP="00D55EC9">
            <w:pPr>
              <w:spacing w:after="0" w:line="240" w:lineRule="auto"/>
              <w:rPr>
                <w:rFonts w:ascii="Arial" w:eastAsiaTheme="minorEastAsia" w:hAnsi="Arial" w:cs="Arial"/>
                <w:lang w:eastAsia="pl-PL"/>
              </w:rPr>
            </w:pPr>
            <w:r>
              <w:rPr>
                <w:rFonts w:ascii="Arial" w:eastAsiaTheme="minorEastAsia" w:hAnsi="Arial" w:cs="Arial"/>
                <w:lang w:eastAsia="pl-PL"/>
              </w:rPr>
              <w:t>…………..</w:t>
            </w:r>
          </w:p>
        </w:tc>
      </w:tr>
      <w:tr w:rsidR="00334EA8" w:rsidRPr="0008202D" w14:paraId="57C56BDE" w14:textId="77777777" w:rsidTr="0BE4C35B">
        <w:trPr>
          <w:trHeight w:val="558"/>
        </w:trPr>
        <w:tc>
          <w:tcPr>
            <w:tcW w:w="8223" w:type="dxa"/>
            <w:gridSpan w:val="4"/>
            <w:tcBorders>
              <w:top w:val="single" w:sz="4" w:space="0" w:color="000000" w:themeColor="text1"/>
              <w:left w:val="single" w:sz="4" w:space="0" w:color="000000" w:themeColor="text1"/>
              <w:bottom w:val="single" w:sz="4" w:space="0" w:color="000000" w:themeColor="text1"/>
            </w:tcBorders>
            <w:shd w:val="clear" w:color="auto" w:fill="DEEAF6" w:themeFill="accent1" w:themeFillTint="33"/>
            <w:vAlign w:val="center"/>
          </w:tcPr>
          <w:p w14:paraId="36E16FFC" w14:textId="5CAB22FD" w:rsidR="00334EA8" w:rsidRPr="0008202D" w:rsidRDefault="00334EA8" w:rsidP="00D55EC9">
            <w:pPr>
              <w:spacing w:after="0" w:line="240" w:lineRule="auto"/>
              <w:rPr>
                <w:rFonts w:ascii="Arial" w:eastAsiaTheme="minorEastAsia" w:hAnsi="Arial" w:cs="Arial"/>
                <w:b/>
                <w:color w:val="000000" w:themeColor="text1"/>
                <w:lang w:eastAsia="pl-PL"/>
              </w:rPr>
            </w:pPr>
            <w:r w:rsidRPr="0008202D">
              <w:rPr>
                <w:rFonts w:ascii="Arial" w:eastAsiaTheme="minorEastAsia" w:hAnsi="Arial" w:cs="Arial"/>
                <w:b/>
                <w:color w:val="000000" w:themeColor="text1"/>
                <w:lang w:eastAsia="pl-PL"/>
              </w:rPr>
              <w:t>Całkowita wartość oferty netto</w:t>
            </w:r>
            <w:r w:rsidR="006526F5">
              <w:rPr>
                <w:rFonts w:ascii="Arial" w:eastAsiaTheme="minorEastAsia" w:hAnsi="Arial" w:cs="Arial"/>
                <w:b/>
                <w:color w:val="000000" w:themeColor="text1"/>
                <w:lang w:eastAsia="pl-PL"/>
              </w:rPr>
              <w:t xml:space="preserve">  PLN</w:t>
            </w:r>
          </w:p>
        </w:tc>
        <w:tc>
          <w:tcPr>
            <w:tcW w:w="1842" w:type="dxa"/>
            <w:tcBorders>
              <w:top w:val="single" w:sz="4" w:space="0" w:color="000000" w:themeColor="text1"/>
              <w:left w:val="single" w:sz="4" w:space="0" w:color="000000" w:themeColor="text1"/>
              <w:bottom w:val="single" w:sz="4" w:space="0" w:color="000000" w:themeColor="text1"/>
              <w:right w:val="single" w:sz="4" w:space="0" w:color="auto"/>
            </w:tcBorders>
            <w:shd w:val="clear" w:color="auto" w:fill="DEEAF6" w:themeFill="accent1" w:themeFillTint="33"/>
            <w:vAlign w:val="center"/>
          </w:tcPr>
          <w:p w14:paraId="0191F735" w14:textId="77777777" w:rsidR="00334EA8" w:rsidRPr="0008202D" w:rsidRDefault="00334EA8" w:rsidP="00D55EC9">
            <w:pPr>
              <w:spacing w:after="0" w:line="240" w:lineRule="auto"/>
              <w:rPr>
                <w:rFonts w:ascii="Arial" w:eastAsiaTheme="minorEastAsia" w:hAnsi="Arial" w:cs="Arial"/>
                <w:color w:val="000000" w:themeColor="text1"/>
                <w:lang w:eastAsia="pl-PL"/>
              </w:rPr>
            </w:pPr>
          </w:p>
        </w:tc>
      </w:tr>
    </w:tbl>
    <w:p w14:paraId="64B8F5CE" w14:textId="77777777" w:rsidR="0091013B" w:rsidRDefault="0091013B" w:rsidP="00D55EC9">
      <w:pPr>
        <w:autoSpaceDE w:val="0"/>
        <w:autoSpaceDN w:val="0"/>
        <w:adjustRightInd w:val="0"/>
        <w:spacing w:after="0" w:line="240" w:lineRule="auto"/>
        <w:rPr>
          <w:rFonts w:ascii="Arial" w:hAnsi="Arial" w:cs="Arial"/>
        </w:rPr>
      </w:pPr>
    </w:p>
    <w:p w14:paraId="5B6473E0" w14:textId="77777777" w:rsidR="00433867" w:rsidRDefault="00433867" w:rsidP="004656FE">
      <w:pPr>
        <w:spacing w:line="240" w:lineRule="auto"/>
        <w:rPr>
          <w:rFonts w:ascii="Arial" w:hAnsi="Arial" w:cs="Arial"/>
          <w:b/>
          <w:bCs/>
          <w:i/>
          <w:iCs/>
        </w:rPr>
      </w:pPr>
    </w:p>
    <w:p w14:paraId="16F1655E" w14:textId="37BE3E34" w:rsidR="004656FE" w:rsidRPr="00F645FD" w:rsidRDefault="004656FE" w:rsidP="004656FE">
      <w:pPr>
        <w:spacing w:line="240" w:lineRule="auto"/>
        <w:rPr>
          <w:rFonts w:ascii="Arial" w:hAnsi="Arial" w:cs="Arial"/>
          <w:b/>
          <w:bCs/>
          <w:i/>
          <w:iCs/>
        </w:rPr>
      </w:pPr>
      <w:r w:rsidRPr="00F645FD">
        <w:rPr>
          <w:rFonts w:ascii="Arial" w:hAnsi="Arial" w:cs="Arial"/>
          <w:b/>
          <w:bCs/>
          <w:i/>
          <w:iCs/>
        </w:rPr>
        <w:t xml:space="preserve">Wariant </w:t>
      </w:r>
      <w:r>
        <w:rPr>
          <w:rFonts w:ascii="Arial" w:hAnsi="Arial" w:cs="Arial"/>
          <w:b/>
          <w:bCs/>
          <w:i/>
          <w:iCs/>
        </w:rPr>
        <w:t>3</w:t>
      </w:r>
    </w:p>
    <w:p w14:paraId="45CA9752" w14:textId="77777777" w:rsidR="004656FE" w:rsidRPr="0008202D" w:rsidRDefault="004656FE" w:rsidP="004656FE">
      <w:pPr>
        <w:spacing w:after="0" w:line="240" w:lineRule="auto"/>
        <w:rPr>
          <w:rFonts w:ascii="Arial" w:eastAsiaTheme="minorEastAsia" w:hAnsi="Arial" w:cs="Arial"/>
          <w:sz w:val="20"/>
          <w:szCs w:val="20"/>
          <w:lang w:eastAsia="pl-PL"/>
        </w:rPr>
      </w:pPr>
    </w:p>
    <w:tbl>
      <w:tblPr>
        <w:tblW w:w="10065" w:type="dxa"/>
        <w:tblInd w:w="-431" w:type="dxa"/>
        <w:tblLayout w:type="fixed"/>
        <w:tblLook w:val="0000" w:firstRow="0" w:lastRow="0" w:firstColumn="0" w:lastColumn="0" w:noHBand="0" w:noVBand="0"/>
      </w:tblPr>
      <w:tblGrid>
        <w:gridCol w:w="710"/>
        <w:gridCol w:w="2835"/>
        <w:gridCol w:w="2268"/>
        <w:gridCol w:w="2410"/>
        <w:gridCol w:w="1842"/>
      </w:tblGrid>
      <w:tr w:rsidR="004656FE" w:rsidRPr="0008202D" w14:paraId="1E74AF9F" w14:textId="77777777" w:rsidTr="006526F5">
        <w:trPr>
          <w:trHeight w:val="1064"/>
        </w:trPr>
        <w:tc>
          <w:tcPr>
            <w:tcW w:w="710" w:type="dxa"/>
            <w:tcBorders>
              <w:top w:val="single" w:sz="4" w:space="0" w:color="000000" w:themeColor="text1"/>
              <w:left w:val="single" w:sz="4" w:space="0" w:color="000000" w:themeColor="text1"/>
              <w:bottom w:val="single" w:sz="4" w:space="0" w:color="000000" w:themeColor="text1"/>
            </w:tcBorders>
            <w:vAlign w:val="center"/>
          </w:tcPr>
          <w:p w14:paraId="081C0C45" w14:textId="77777777" w:rsidR="004656FE" w:rsidRPr="0036407C" w:rsidRDefault="004656FE" w:rsidP="00CA30F4">
            <w:pPr>
              <w:spacing w:after="0" w:line="240" w:lineRule="auto"/>
              <w:rPr>
                <w:rFonts w:ascii="Arial" w:eastAsiaTheme="minorEastAsia" w:hAnsi="Arial" w:cs="Arial"/>
                <w:b/>
                <w:color w:val="000000" w:themeColor="text1"/>
                <w:lang w:eastAsia="pl-PL"/>
              </w:rPr>
            </w:pPr>
            <w:r w:rsidRPr="0036407C">
              <w:rPr>
                <w:rFonts w:ascii="Arial" w:eastAsiaTheme="minorEastAsia" w:hAnsi="Arial" w:cs="Arial"/>
                <w:b/>
                <w:color w:val="000000" w:themeColor="text1"/>
                <w:lang w:eastAsia="pl-PL"/>
              </w:rPr>
              <w:t>L.p.</w:t>
            </w:r>
          </w:p>
        </w:tc>
        <w:tc>
          <w:tcPr>
            <w:tcW w:w="2835" w:type="dxa"/>
            <w:tcBorders>
              <w:top w:val="single" w:sz="4" w:space="0" w:color="000000" w:themeColor="text1"/>
              <w:left w:val="single" w:sz="4" w:space="0" w:color="000000" w:themeColor="text1"/>
              <w:bottom w:val="single" w:sz="4" w:space="0" w:color="000000" w:themeColor="text1"/>
            </w:tcBorders>
            <w:vAlign w:val="center"/>
          </w:tcPr>
          <w:p w14:paraId="370F60A0" w14:textId="77777777" w:rsidR="004656FE" w:rsidRPr="0036407C" w:rsidRDefault="004656FE" w:rsidP="00CA30F4">
            <w:pPr>
              <w:spacing w:after="0" w:line="240" w:lineRule="auto"/>
              <w:rPr>
                <w:rFonts w:ascii="Arial" w:eastAsiaTheme="minorEastAsia" w:hAnsi="Arial" w:cs="Arial"/>
                <w:b/>
                <w:color w:val="000000" w:themeColor="text1"/>
                <w:lang w:eastAsia="pl-PL"/>
              </w:rPr>
            </w:pPr>
            <w:r w:rsidRPr="0036407C">
              <w:rPr>
                <w:rFonts w:ascii="Arial" w:eastAsiaTheme="minorEastAsia" w:hAnsi="Arial" w:cs="Arial"/>
                <w:b/>
                <w:color w:val="000000" w:themeColor="text1"/>
                <w:lang w:eastAsia="pl-PL"/>
              </w:rPr>
              <w:t>Etap realizacji robót</w:t>
            </w:r>
            <w:r>
              <w:rPr>
                <w:rFonts w:ascii="Arial" w:eastAsiaTheme="minorEastAsia" w:hAnsi="Arial" w:cs="Arial"/>
                <w:b/>
                <w:color w:val="000000" w:themeColor="text1"/>
                <w:lang w:eastAsia="pl-PL"/>
              </w:rPr>
              <w:t>.</w:t>
            </w:r>
          </w:p>
        </w:tc>
        <w:tc>
          <w:tcPr>
            <w:tcW w:w="2268" w:type="dxa"/>
            <w:tcBorders>
              <w:top w:val="single" w:sz="4" w:space="0" w:color="000000" w:themeColor="text1"/>
              <w:left w:val="single" w:sz="4" w:space="0" w:color="000000" w:themeColor="text1"/>
              <w:bottom w:val="single" w:sz="4" w:space="0" w:color="000000" w:themeColor="text1"/>
            </w:tcBorders>
            <w:vAlign w:val="center"/>
          </w:tcPr>
          <w:p w14:paraId="63FA9E62" w14:textId="77777777" w:rsidR="004656FE" w:rsidRPr="0036407C" w:rsidRDefault="004656FE" w:rsidP="00CA30F4">
            <w:pPr>
              <w:spacing w:after="0" w:line="240" w:lineRule="auto"/>
              <w:rPr>
                <w:rFonts w:ascii="Arial" w:eastAsiaTheme="minorEastAsia" w:hAnsi="Arial" w:cs="Arial"/>
                <w:b/>
                <w:color w:val="000000" w:themeColor="text1"/>
                <w:lang w:eastAsia="pl-PL"/>
              </w:rPr>
            </w:pPr>
            <w:r w:rsidRPr="0036407C">
              <w:rPr>
                <w:rFonts w:ascii="Arial" w:eastAsiaTheme="minorEastAsia" w:hAnsi="Arial" w:cs="Arial"/>
                <w:b/>
                <w:color w:val="000000" w:themeColor="text1"/>
                <w:lang w:eastAsia="pl-PL"/>
              </w:rPr>
              <w:t xml:space="preserve">Data zakończenia etapu realizowanych </w:t>
            </w:r>
            <w:r>
              <w:rPr>
                <w:rFonts w:ascii="Arial" w:eastAsiaTheme="minorEastAsia" w:hAnsi="Arial" w:cs="Arial"/>
                <w:b/>
                <w:color w:val="000000" w:themeColor="text1"/>
                <w:lang w:eastAsia="pl-PL"/>
              </w:rPr>
              <w:t xml:space="preserve">robót. </w:t>
            </w:r>
          </w:p>
        </w:tc>
        <w:tc>
          <w:tcPr>
            <w:tcW w:w="2410" w:type="dxa"/>
            <w:tcBorders>
              <w:top w:val="single" w:sz="4" w:space="0" w:color="000000" w:themeColor="text1"/>
              <w:left w:val="single" w:sz="4" w:space="0" w:color="000000" w:themeColor="text1"/>
              <w:bottom w:val="single" w:sz="4" w:space="0" w:color="000000" w:themeColor="text1"/>
            </w:tcBorders>
            <w:vAlign w:val="center"/>
          </w:tcPr>
          <w:p w14:paraId="209B01A7" w14:textId="77777777" w:rsidR="004656FE" w:rsidRPr="0036407C" w:rsidRDefault="004656FE" w:rsidP="00CA30F4">
            <w:pPr>
              <w:spacing w:after="0" w:line="240" w:lineRule="auto"/>
              <w:rPr>
                <w:rFonts w:ascii="Arial" w:eastAsiaTheme="minorEastAsia" w:hAnsi="Arial" w:cs="Arial"/>
                <w:vertAlign w:val="superscript"/>
                <w:lang w:eastAsia="pl-PL"/>
              </w:rPr>
            </w:pPr>
            <w:r w:rsidRPr="7B3D0FEC">
              <w:rPr>
                <w:rFonts w:ascii="Arial" w:eastAsiaTheme="minorEastAsia" w:hAnsi="Arial" w:cs="Arial"/>
                <w:b/>
                <w:bCs/>
                <w:color w:val="000000" w:themeColor="text1"/>
                <w:lang w:eastAsia="pl-PL"/>
              </w:rPr>
              <w:t>Cena jednostkowa netto - za 1Mg/</w:t>
            </w:r>
            <w:r w:rsidRPr="7B3D0FEC">
              <w:rPr>
                <w:rFonts w:ascii="Arial" w:eastAsiaTheme="minorEastAsia" w:hAnsi="Arial" w:cs="Arial"/>
                <w:b/>
                <w:bCs/>
                <w:lang w:eastAsia="pl-PL"/>
              </w:rPr>
              <w:t>1m</w:t>
            </w:r>
            <w:r w:rsidRPr="7B3D0FEC">
              <w:rPr>
                <w:rFonts w:ascii="Arial" w:eastAsiaTheme="minorEastAsia" w:hAnsi="Arial" w:cs="Arial"/>
                <w:b/>
                <w:bCs/>
                <w:vertAlign w:val="superscript"/>
                <w:lang w:eastAsia="pl-PL"/>
              </w:rPr>
              <w:t>3</w:t>
            </w:r>
          </w:p>
          <w:p w14:paraId="759B144B" w14:textId="77777777" w:rsidR="004656FE" w:rsidRPr="0036407C" w:rsidRDefault="004656FE" w:rsidP="00CA30F4">
            <w:pPr>
              <w:spacing w:after="0" w:line="240" w:lineRule="auto"/>
              <w:rPr>
                <w:rFonts w:ascii="Arial" w:eastAsiaTheme="minorEastAsia" w:hAnsi="Arial" w:cs="Arial"/>
                <w:color w:val="000000" w:themeColor="text1"/>
                <w:lang w:eastAsia="pl-PL"/>
              </w:rPr>
            </w:pPr>
            <w:r w:rsidRPr="7B3D0FEC">
              <w:rPr>
                <w:rFonts w:ascii="Arial" w:eastAsiaTheme="minorEastAsia" w:hAnsi="Arial" w:cs="Arial"/>
                <w:b/>
                <w:bCs/>
                <w:lang w:eastAsia="pl-PL"/>
              </w:rPr>
              <w:t>[PLN]</w:t>
            </w:r>
            <w:r>
              <w:rPr>
                <w:rFonts w:ascii="Arial" w:eastAsiaTheme="minorEastAsia" w:hAnsi="Arial" w:cs="Arial"/>
                <w:b/>
                <w:bCs/>
                <w:lang w:eastAsia="pl-PL"/>
              </w:rPr>
              <w:t>.</w:t>
            </w:r>
          </w:p>
          <w:p w14:paraId="59667D07" w14:textId="77777777" w:rsidR="004656FE" w:rsidRPr="0036407C" w:rsidRDefault="004656FE" w:rsidP="00CA30F4">
            <w:pPr>
              <w:spacing w:after="0" w:line="240" w:lineRule="auto"/>
              <w:rPr>
                <w:rFonts w:ascii="Arial" w:eastAsiaTheme="minorEastAsia" w:hAnsi="Arial" w:cs="Arial"/>
                <w:b/>
                <w:bCs/>
                <w:lang w:eastAsia="pl-PL"/>
              </w:rPr>
            </w:pPr>
          </w:p>
        </w:tc>
        <w:tc>
          <w:tcPr>
            <w:tcW w:w="1842" w:type="dxa"/>
            <w:tcBorders>
              <w:top w:val="single" w:sz="4" w:space="0" w:color="000000" w:themeColor="text1"/>
              <w:left w:val="single" w:sz="4" w:space="0" w:color="000000" w:themeColor="text1"/>
              <w:bottom w:val="single" w:sz="4" w:space="0" w:color="000000" w:themeColor="text1"/>
              <w:right w:val="single" w:sz="4" w:space="0" w:color="auto"/>
            </w:tcBorders>
            <w:vAlign w:val="center"/>
          </w:tcPr>
          <w:p w14:paraId="4BD75214" w14:textId="77777777" w:rsidR="004656FE" w:rsidRPr="0036407C" w:rsidRDefault="004656FE" w:rsidP="00CA30F4">
            <w:pPr>
              <w:spacing w:after="0" w:line="240" w:lineRule="auto"/>
              <w:rPr>
                <w:rFonts w:ascii="Arial" w:eastAsiaTheme="minorEastAsia" w:hAnsi="Arial" w:cs="Arial"/>
                <w:b/>
                <w:bCs/>
                <w:lang w:eastAsia="pl-PL"/>
              </w:rPr>
            </w:pPr>
            <w:r w:rsidRPr="7B3D0FEC">
              <w:rPr>
                <w:rFonts w:ascii="Arial" w:eastAsiaTheme="minorEastAsia" w:hAnsi="Arial" w:cs="Arial"/>
                <w:b/>
                <w:bCs/>
                <w:lang w:eastAsia="pl-PL"/>
              </w:rPr>
              <w:t xml:space="preserve"> Cena całkowita netto za etap [PLN]</w:t>
            </w:r>
            <w:r>
              <w:rPr>
                <w:rFonts w:ascii="Arial" w:eastAsiaTheme="minorEastAsia" w:hAnsi="Arial" w:cs="Arial"/>
                <w:b/>
                <w:bCs/>
                <w:lang w:eastAsia="pl-PL"/>
              </w:rPr>
              <w:t>.</w:t>
            </w:r>
          </w:p>
        </w:tc>
      </w:tr>
      <w:tr w:rsidR="004656FE" w:rsidRPr="0008202D" w14:paraId="2F90B1C8" w14:textId="77777777" w:rsidTr="00CA30F4">
        <w:trPr>
          <w:trHeight w:val="1230"/>
        </w:trPr>
        <w:tc>
          <w:tcPr>
            <w:tcW w:w="710" w:type="dxa"/>
            <w:tcBorders>
              <w:top w:val="single" w:sz="4" w:space="0" w:color="000000" w:themeColor="text1"/>
              <w:left w:val="single" w:sz="4" w:space="0" w:color="000000" w:themeColor="text1"/>
              <w:bottom w:val="single" w:sz="4" w:space="0" w:color="000000" w:themeColor="text1"/>
            </w:tcBorders>
            <w:vAlign w:val="center"/>
          </w:tcPr>
          <w:p w14:paraId="7D821EE1" w14:textId="77777777" w:rsidR="004656FE" w:rsidRPr="005A5BBF" w:rsidRDefault="004656FE" w:rsidP="00CA30F4">
            <w:pPr>
              <w:spacing w:after="0" w:line="240" w:lineRule="auto"/>
              <w:rPr>
                <w:rFonts w:ascii="Arial" w:eastAsiaTheme="minorEastAsia" w:hAnsi="Arial" w:cs="Arial"/>
                <w:bCs/>
                <w:color w:val="000000" w:themeColor="text1"/>
                <w:lang w:eastAsia="pl-PL"/>
              </w:rPr>
            </w:pPr>
            <w:r w:rsidRPr="005A5BBF">
              <w:rPr>
                <w:rFonts w:ascii="Arial" w:eastAsiaTheme="minorEastAsia" w:hAnsi="Arial" w:cs="Arial"/>
                <w:bCs/>
                <w:color w:val="000000" w:themeColor="text1"/>
                <w:lang w:eastAsia="pl-PL"/>
              </w:rPr>
              <w:t>1</w:t>
            </w:r>
          </w:p>
        </w:tc>
        <w:tc>
          <w:tcPr>
            <w:tcW w:w="2835" w:type="dxa"/>
            <w:tcBorders>
              <w:top w:val="single" w:sz="4" w:space="0" w:color="000000" w:themeColor="text1"/>
              <w:left w:val="single" w:sz="4" w:space="0" w:color="000000" w:themeColor="text1"/>
              <w:bottom w:val="single" w:sz="4" w:space="0" w:color="000000" w:themeColor="text1"/>
            </w:tcBorders>
            <w:vAlign w:val="center"/>
          </w:tcPr>
          <w:p w14:paraId="03E79FD1" w14:textId="77777777" w:rsidR="004656FE" w:rsidRPr="005A5BBF" w:rsidRDefault="004656FE" w:rsidP="00CA30F4">
            <w:pPr>
              <w:spacing w:after="0" w:line="240" w:lineRule="auto"/>
              <w:rPr>
                <w:rFonts w:ascii="Arial" w:eastAsiaTheme="minorEastAsia" w:hAnsi="Arial" w:cs="Arial"/>
                <w:bCs/>
                <w:color w:val="000000" w:themeColor="text1"/>
                <w:lang w:eastAsia="pl-PL"/>
              </w:rPr>
            </w:pPr>
            <w:r w:rsidRPr="00C00F9E">
              <w:rPr>
                <w:rFonts w:ascii="Arial" w:hAnsi="Arial" w:cs="Arial"/>
              </w:rPr>
              <w:t xml:space="preserve">Przekruszenie żelbetu z płaszcza </w:t>
            </w:r>
            <w:r w:rsidRPr="000D425D">
              <w:rPr>
                <w:rFonts w:ascii="Arial" w:hAnsi="Arial" w:cs="Arial"/>
              </w:rPr>
              <w:t>chłodni wraz z wstępnym wyseparowaniem złomu z żelbetu.</w:t>
            </w:r>
          </w:p>
        </w:tc>
        <w:tc>
          <w:tcPr>
            <w:tcW w:w="2268" w:type="dxa"/>
            <w:tcBorders>
              <w:top w:val="single" w:sz="4" w:space="0" w:color="000000" w:themeColor="text1"/>
              <w:left w:val="single" w:sz="4" w:space="0" w:color="000000" w:themeColor="text1"/>
              <w:bottom w:val="single" w:sz="4" w:space="0" w:color="000000" w:themeColor="text1"/>
            </w:tcBorders>
            <w:vAlign w:val="center"/>
          </w:tcPr>
          <w:p w14:paraId="67EAD4FD" w14:textId="77777777" w:rsidR="004656FE" w:rsidRPr="0036407C" w:rsidRDefault="004656FE" w:rsidP="00CA30F4">
            <w:pPr>
              <w:spacing w:after="0" w:line="240" w:lineRule="auto"/>
              <w:rPr>
                <w:rFonts w:ascii="Arial" w:eastAsiaTheme="minorEastAsia" w:hAnsi="Arial" w:cs="Arial"/>
                <w:b/>
                <w:color w:val="000000" w:themeColor="text1"/>
                <w:lang w:eastAsia="pl-PL"/>
              </w:rPr>
            </w:pPr>
            <w:r>
              <w:rPr>
                <w:rFonts w:ascii="Arial" w:eastAsiaTheme="minorEastAsia" w:hAnsi="Arial" w:cs="Arial"/>
                <w:lang w:eastAsia="pl-PL"/>
              </w:rPr>
              <w:t>Do ………. tygodni</w:t>
            </w:r>
            <w:r w:rsidRPr="0008202D">
              <w:rPr>
                <w:rFonts w:ascii="Arial" w:eastAsiaTheme="minorEastAsia" w:hAnsi="Arial" w:cs="Arial"/>
                <w:color w:val="FF0000"/>
                <w:lang w:eastAsia="pl-PL"/>
              </w:rPr>
              <w:t xml:space="preserve"> </w:t>
            </w:r>
            <w:r w:rsidRPr="0008202D">
              <w:rPr>
                <w:rFonts w:ascii="Arial" w:eastAsiaTheme="minorEastAsia" w:hAnsi="Arial" w:cs="Arial"/>
                <w:lang w:eastAsia="pl-PL"/>
              </w:rPr>
              <w:t>od dnia zawarcia umowy</w:t>
            </w:r>
            <w:r>
              <w:rPr>
                <w:rFonts w:ascii="Arial" w:eastAsiaTheme="minorEastAsia" w:hAnsi="Arial" w:cs="Arial"/>
                <w:lang w:eastAsia="pl-PL"/>
              </w:rPr>
              <w:t>.</w:t>
            </w:r>
          </w:p>
        </w:tc>
        <w:tc>
          <w:tcPr>
            <w:tcW w:w="2410" w:type="dxa"/>
            <w:tcBorders>
              <w:top w:val="single" w:sz="4" w:space="0" w:color="000000" w:themeColor="text1"/>
              <w:left w:val="single" w:sz="4" w:space="0" w:color="000000" w:themeColor="text1"/>
              <w:bottom w:val="single" w:sz="4" w:space="0" w:color="000000" w:themeColor="text1"/>
            </w:tcBorders>
            <w:vAlign w:val="center"/>
          </w:tcPr>
          <w:p w14:paraId="36F9D35D" w14:textId="77777777" w:rsidR="004656FE" w:rsidRDefault="004656FE" w:rsidP="00CA30F4">
            <w:pPr>
              <w:spacing w:after="0" w:line="240" w:lineRule="auto"/>
              <w:rPr>
                <w:rFonts w:ascii="Arial" w:eastAsiaTheme="minorEastAsia" w:hAnsi="Arial" w:cs="Arial"/>
                <w:lang w:eastAsia="pl-PL"/>
              </w:rPr>
            </w:pPr>
            <w:r w:rsidRPr="7B3D0FEC">
              <w:rPr>
                <w:rFonts w:ascii="Arial" w:eastAsiaTheme="minorEastAsia" w:hAnsi="Arial" w:cs="Arial"/>
                <w:lang w:eastAsia="pl-PL"/>
              </w:rPr>
              <w:t>……….. PLN za 1 Mg</w:t>
            </w:r>
          </w:p>
          <w:p w14:paraId="292E6E61" w14:textId="77777777" w:rsidR="004656FE" w:rsidRPr="7B3D0FEC" w:rsidRDefault="004656FE" w:rsidP="00CA30F4">
            <w:pPr>
              <w:spacing w:after="0" w:line="240" w:lineRule="auto"/>
              <w:rPr>
                <w:rFonts w:ascii="Arial" w:eastAsiaTheme="minorEastAsia" w:hAnsi="Arial" w:cs="Arial"/>
                <w:b/>
                <w:bCs/>
                <w:color w:val="000000" w:themeColor="text1"/>
                <w:lang w:eastAsia="pl-PL"/>
              </w:rPr>
            </w:pPr>
          </w:p>
        </w:tc>
        <w:tc>
          <w:tcPr>
            <w:tcW w:w="1842" w:type="dxa"/>
            <w:tcBorders>
              <w:top w:val="single" w:sz="4" w:space="0" w:color="000000" w:themeColor="text1"/>
              <w:left w:val="single" w:sz="4" w:space="0" w:color="000000" w:themeColor="text1"/>
              <w:bottom w:val="single" w:sz="4" w:space="0" w:color="000000" w:themeColor="text1"/>
              <w:right w:val="single" w:sz="4" w:space="0" w:color="auto"/>
            </w:tcBorders>
            <w:vAlign w:val="center"/>
          </w:tcPr>
          <w:p w14:paraId="754D3FAC" w14:textId="77777777" w:rsidR="004656FE" w:rsidRPr="7B3D0FEC" w:rsidRDefault="004656FE" w:rsidP="00CA30F4">
            <w:pPr>
              <w:spacing w:after="0" w:line="240" w:lineRule="auto"/>
              <w:rPr>
                <w:rFonts w:ascii="Arial" w:eastAsiaTheme="minorEastAsia" w:hAnsi="Arial" w:cs="Arial"/>
                <w:b/>
                <w:bCs/>
                <w:lang w:eastAsia="pl-PL"/>
              </w:rPr>
            </w:pPr>
            <w:r>
              <w:rPr>
                <w:rFonts w:ascii="Arial" w:eastAsiaTheme="minorEastAsia" w:hAnsi="Arial" w:cs="Arial"/>
                <w:b/>
                <w:bCs/>
                <w:lang w:eastAsia="pl-PL"/>
              </w:rPr>
              <w:t>…………..</w:t>
            </w:r>
          </w:p>
        </w:tc>
      </w:tr>
      <w:tr w:rsidR="004656FE" w:rsidRPr="0008202D" w14:paraId="47A29B46" w14:textId="77777777" w:rsidTr="006526F5">
        <w:trPr>
          <w:trHeight w:val="2374"/>
        </w:trPr>
        <w:tc>
          <w:tcPr>
            <w:tcW w:w="710" w:type="dxa"/>
            <w:tcBorders>
              <w:top w:val="single" w:sz="4" w:space="0" w:color="000000" w:themeColor="text1"/>
              <w:left w:val="single" w:sz="4" w:space="0" w:color="000000" w:themeColor="text1"/>
              <w:bottom w:val="single" w:sz="4" w:space="0" w:color="000000" w:themeColor="text1"/>
            </w:tcBorders>
            <w:vAlign w:val="center"/>
          </w:tcPr>
          <w:p w14:paraId="5D0108B7" w14:textId="77777777" w:rsidR="004656FE" w:rsidRDefault="004656FE" w:rsidP="00CA30F4">
            <w:pPr>
              <w:spacing w:after="0" w:line="240" w:lineRule="auto"/>
              <w:rPr>
                <w:rFonts w:ascii="Arial" w:eastAsiaTheme="minorEastAsia" w:hAnsi="Arial" w:cs="Arial"/>
                <w:lang w:eastAsia="pl-PL"/>
              </w:rPr>
            </w:pPr>
            <w:r>
              <w:rPr>
                <w:rFonts w:ascii="Arial" w:eastAsiaTheme="minorEastAsia" w:hAnsi="Arial" w:cs="Arial"/>
                <w:lang w:eastAsia="pl-PL"/>
              </w:rPr>
              <w:t>2</w:t>
            </w:r>
          </w:p>
        </w:tc>
        <w:tc>
          <w:tcPr>
            <w:tcW w:w="2835" w:type="dxa"/>
            <w:tcBorders>
              <w:top w:val="single" w:sz="4" w:space="0" w:color="000000" w:themeColor="text1"/>
              <w:left w:val="single" w:sz="4" w:space="0" w:color="000000" w:themeColor="text1"/>
              <w:bottom w:val="single" w:sz="4" w:space="0" w:color="000000" w:themeColor="text1"/>
            </w:tcBorders>
            <w:vAlign w:val="center"/>
          </w:tcPr>
          <w:p w14:paraId="371A4BD4" w14:textId="52A09965" w:rsidR="004656FE" w:rsidRPr="00647523" w:rsidRDefault="004656FE" w:rsidP="006526F5">
            <w:pPr>
              <w:spacing w:after="0" w:line="240" w:lineRule="auto"/>
              <w:rPr>
                <w:rFonts w:ascii="Arial" w:hAnsi="Arial" w:cs="Arial"/>
              </w:rPr>
            </w:pPr>
            <w:r>
              <w:rPr>
                <w:rFonts w:ascii="Arial" w:hAnsi="Arial" w:cs="Arial"/>
              </w:rPr>
              <w:t>Demo</w:t>
            </w:r>
            <w:r w:rsidRPr="006F3550">
              <w:rPr>
                <w:rFonts w:ascii="Arial" w:hAnsi="Arial" w:cs="Arial"/>
              </w:rPr>
              <w:t xml:space="preserve">ntaż części podziemnej chłodni (misa, fundamenty, ściana misy, podbudowa) </w:t>
            </w:r>
            <w:r w:rsidRPr="0BE4C35B">
              <w:rPr>
                <w:rFonts w:ascii="Arial" w:hAnsi="Arial" w:cs="Arial"/>
              </w:rPr>
              <w:t>Przekruszenie na miejscu żelbetu pochodzącego z części podziemnej chłodni zgodnie z przepisami ustawy o odpadach</w:t>
            </w:r>
            <w:r>
              <w:rPr>
                <w:rFonts w:ascii="Arial" w:hAnsi="Arial" w:cs="Arial"/>
              </w:rPr>
              <w:t>.</w:t>
            </w:r>
          </w:p>
        </w:tc>
        <w:tc>
          <w:tcPr>
            <w:tcW w:w="2268" w:type="dxa"/>
            <w:tcBorders>
              <w:top w:val="single" w:sz="4" w:space="0" w:color="000000" w:themeColor="text1"/>
              <w:left w:val="single" w:sz="4" w:space="0" w:color="000000" w:themeColor="text1"/>
              <w:bottom w:val="single" w:sz="4" w:space="0" w:color="000000" w:themeColor="text1"/>
            </w:tcBorders>
            <w:vAlign w:val="center"/>
          </w:tcPr>
          <w:p w14:paraId="06DBD372" w14:textId="77777777" w:rsidR="004656FE" w:rsidRDefault="004656FE" w:rsidP="00CA30F4">
            <w:pPr>
              <w:spacing w:after="0" w:line="240" w:lineRule="auto"/>
              <w:rPr>
                <w:rFonts w:ascii="Arial" w:eastAsiaTheme="minorEastAsia" w:hAnsi="Arial" w:cs="Arial"/>
                <w:lang w:eastAsia="pl-PL"/>
              </w:rPr>
            </w:pPr>
            <w:r>
              <w:rPr>
                <w:rFonts w:ascii="Arial" w:eastAsiaTheme="minorEastAsia" w:hAnsi="Arial" w:cs="Arial"/>
                <w:lang w:eastAsia="pl-PL"/>
              </w:rPr>
              <w:t>Do ………. tygodni</w:t>
            </w:r>
            <w:r w:rsidRPr="0008202D">
              <w:rPr>
                <w:rFonts w:ascii="Arial" w:eastAsiaTheme="minorEastAsia" w:hAnsi="Arial" w:cs="Arial"/>
                <w:color w:val="FF0000"/>
                <w:lang w:eastAsia="pl-PL"/>
              </w:rPr>
              <w:t xml:space="preserve"> </w:t>
            </w:r>
            <w:r w:rsidRPr="0008202D">
              <w:rPr>
                <w:rFonts w:ascii="Arial" w:eastAsiaTheme="minorEastAsia" w:hAnsi="Arial" w:cs="Arial"/>
                <w:lang w:eastAsia="pl-PL"/>
              </w:rPr>
              <w:t>od dnia zawarcia umowy</w:t>
            </w:r>
            <w:r>
              <w:rPr>
                <w:rFonts w:ascii="Arial" w:eastAsiaTheme="minorEastAsia" w:hAnsi="Arial" w:cs="Arial"/>
                <w:lang w:eastAsia="pl-PL"/>
              </w:rPr>
              <w:t>.</w:t>
            </w:r>
          </w:p>
        </w:tc>
        <w:tc>
          <w:tcPr>
            <w:tcW w:w="2410" w:type="dxa"/>
            <w:tcBorders>
              <w:top w:val="single" w:sz="4" w:space="0" w:color="000000" w:themeColor="text1"/>
              <w:left w:val="single" w:sz="4" w:space="0" w:color="000000" w:themeColor="text1"/>
              <w:bottom w:val="single" w:sz="4" w:space="0" w:color="000000" w:themeColor="text1"/>
            </w:tcBorders>
            <w:vAlign w:val="center"/>
          </w:tcPr>
          <w:p w14:paraId="3A4B5E35" w14:textId="77777777" w:rsidR="004656FE" w:rsidRDefault="004656FE" w:rsidP="00CA30F4">
            <w:pPr>
              <w:spacing w:after="0" w:line="240" w:lineRule="auto"/>
              <w:rPr>
                <w:rFonts w:ascii="Arial" w:eastAsiaTheme="minorEastAsia" w:hAnsi="Arial" w:cs="Arial"/>
                <w:lang w:eastAsia="pl-PL"/>
              </w:rPr>
            </w:pPr>
            <w:r w:rsidRPr="7B3D0FEC">
              <w:rPr>
                <w:rFonts w:ascii="Arial" w:eastAsiaTheme="minorEastAsia" w:hAnsi="Arial" w:cs="Arial"/>
                <w:lang w:eastAsia="pl-PL"/>
              </w:rPr>
              <w:t>……….. PLN za 1 Mg</w:t>
            </w:r>
          </w:p>
          <w:p w14:paraId="7869EE05" w14:textId="77777777" w:rsidR="004656FE" w:rsidRDefault="004656FE" w:rsidP="00CA30F4">
            <w:pPr>
              <w:spacing w:after="0" w:line="240" w:lineRule="auto"/>
              <w:rPr>
                <w:rFonts w:ascii="Arial" w:eastAsiaTheme="minorEastAsia" w:hAnsi="Arial" w:cs="Arial"/>
                <w:lang w:eastAsia="pl-PL"/>
              </w:rPr>
            </w:pPr>
          </w:p>
        </w:tc>
        <w:tc>
          <w:tcPr>
            <w:tcW w:w="1842" w:type="dxa"/>
            <w:tcBorders>
              <w:top w:val="single" w:sz="4" w:space="0" w:color="000000" w:themeColor="text1"/>
              <w:left w:val="single" w:sz="4" w:space="0" w:color="000000" w:themeColor="text1"/>
              <w:bottom w:val="single" w:sz="4" w:space="0" w:color="000000" w:themeColor="text1"/>
              <w:right w:val="single" w:sz="4" w:space="0" w:color="auto"/>
            </w:tcBorders>
            <w:vAlign w:val="center"/>
          </w:tcPr>
          <w:p w14:paraId="12DD1CB2" w14:textId="77777777" w:rsidR="004656FE" w:rsidRPr="008F008E" w:rsidRDefault="004656FE" w:rsidP="00CA30F4">
            <w:pPr>
              <w:spacing w:after="0" w:line="240" w:lineRule="auto"/>
              <w:rPr>
                <w:rFonts w:ascii="Arial" w:eastAsiaTheme="minorEastAsia" w:hAnsi="Arial" w:cs="Arial"/>
                <w:lang w:eastAsia="pl-PL"/>
              </w:rPr>
            </w:pPr>
            <w:r w:rsidRPr="00647523">
              <w:rPr>
                <w:rFonts w:ascii="Arial" w:eastAsiaTheme="minorEastAsia" w:hAnsi="Arial" w:cs="Arial"/>
                <w:lang w:eastAsia="pl-PL"/>
              </w:rPr>
              <w:t>……………..</w:t>
            </w:r>
          </w:p>
        </w:tc>
      </w:tr>
      <w:tr w:rsidR="004656FE" w:rsidRPr="0008202D" w14:paraId="73E33AD3" w14:textId="77777777" w:rsidTr="006526F5">
        <w:trPr>
          <w:trHeight w:val="1016"/>
        </w:trPr>
        <w:tc>
          <w:tcPr>
            <w:tcW w:w="710" w:type="dxa"/>
            <w:tcBorders>
              <w:top w:val="single" w:sz="4" w:space="0" w:color="000000" w:themeColor="text1"/>
              <w:left w:val="single" w:sz="4" w:space="0" w:color="000000" w:themeColor="text1"/>
              <w:bottom w:val="single" w:sz="4" w:space="0" w:color="000000" w:themeColor="text1"/>
            </w:tcBorders>
            <w:vAlign w:val="center"/>
          </w:tcPr>
          <w:p w14:paraId="442BB8A0" w14:textId="77777777" w:rsidR="004656FE" w:rsidRDefault="004656FE" w:rsidP="00CA30F4">
            <w:pPr>
              <w:spacing w:after="0" w:line="240" w:lineRule="auto"/>
              <w:rPr>
                <w:rFonts w:ascii="Arial" w:eastAsiaTheme="minorEastAsia" w:hAnsi="Arial" w:cs="Arial"/>
                <w:lang w:eastAsia="pl-PL"/>
              </w:rPr>
            </w:pPr>
            <w:r>
              <w:rPr>
                <w:rFonts w:ascii="Arial" w:eastAsiaTheme="minorEastAsia" w:hAnsi="Arial" w:cs="Arial"/>
                <w:lang w:eastAsia="pl-PL"/>
              </w:rPr>
              <w:t>3</w:t>
            </w:r>
          </w:p>
        </w:tc>
        <w:tc>
          <w:tcPr>
            <w:tcW w:w="2835" w:type="dxa"/>
            <w:tcBorders>
              <w:top w:val="single" w:sz="4" w:space="0" w:color="000000" w:themeColor="text1"/>
              <w:left w:val="single" w:sz="4" w:space="0" w:color="000000" w:themeColor="text1"/>
              <w:bottom w:val="single" w:sz="4" w:space="0" w:color="000000" w:themeColor="text1"/>
            </w:tcBorders>
            <w:vAlign w:val="center"/>
          </w:tcPr>
          <w:p w14:paraId="5C56B70D" w14:textId="77777777" w:rsidR="004656FE" w:rsidRPr="000D425D" w:rsidRDefault="004656FE" w:rsidP="00CA30F4">
            <w:pPr>
              <w:spacing w:after="0" w:line="240" w:lineRule="auto"/>
              <w:rPr>
                <w:rFonts w:ascii="Arial" w:hAnsi="Arial" w:cs="Arial"/>
              </w:rPr>
            </w:pPr>
            <w:r w:rsidRPr="000D425D">
              <w:rPr>
                <w:rFonts w:ascii="Arial" w:hAnsi="Arial" w:cs="Arial"/>
              </w:rPr>
              <w:t>Wyseparowanie złomu z żelbetu.</w:t>
            </w:r>
          </w:p>
        </w:tc>
        <w:tc>
          <w:tcPr>
            <w:tcW w:w="2268" w:type="dxa"/>
            <w:tcBorders>
              <w:top w:val="single" w:sz="4" w:space="0" w:color="000000" w:themeColor="text1"/>
              <w:left w:val="single" w:sz="4" w:space="0" w:color="000000" w:themeColor="text1"/>
              <w:bottom w:val="single" w:sz="4" w:space="0" w:color="000000" w:themeColor="text1"/>
            </w:tcBorders>
            <w:vAlign w:val="center"/>
          </w:tcPr>
          <w:p w14:paraId="05B96144" w14:textId="77777777" w:rsidR="004656FE" w:rsidRPr="000D425D" w:rsidRDefault="004656FE" w:rsidP="00CA30F4">
            <w:pPr>
              <w:spacing w:after="0" w:line="240" w:lineRule="auto"/>
              <w:rPr>
                <w:rFonts w:ascii="Arial" w:eastAsiaTheme="minorEastAsia" w:hAnsi="Arial" w:cs="Arial"/>
                <w:lang w:eastAsia="pl-PL"/>
              </w:rPr>
            </w:pPr>
            <w:r w:rsidRPr="000D425D">
              <w:rPr>
                <w:rFonts w:ascii="Arial" w:eastAsiaTheme="minorEastAsia" w:hAnsi="Arial" w:cs="Arial"/>
                <w:lang w:eastAsia="pl-PL"/>
              </w:rPr>
              <w:t>Do ………. tygodni</w:t>
            </w:r>
            <w:r w:rsidRPr="000D425D">
              <w:rPr>
                <w:rFonts w:ascii="Arial" w:eastAsiaTheme="minorEastAsia" w:hAnsi="Arial" w:cs="Arial"/>
                <w:color w:val="FF0000"/>
                <w:lang w:eastAsia="pl-PL"/>
              </w:rPr>
              <w:t xml:space="preserve"> </w:t>
            </w:r>
            <w:r w:rsidRPr="000D425D">
              <w:rPr>
                <w:rFonts w:ascii="Arial" w:eastAsiaTheme="minorEastAsia" w:hAnsi="Arial" w:cs="Arial"/>
                <w:lang w:eastAsia="pl-PL"/>
              </w:rPr>
              <w:t>od dnia zawarcia umowy.</w:t>
            </w:r>
          </w:p>
        </w:tc>
        <w:tc>
          <w:tcPr>
            <w:tcW w:w="2410" w:type="dxa"/>
            <w:tcBorders>
              <w:top w:val="single" w:sz="4" w:space="0" w:color="000000" w:themeColor="text1"/>
              <w:left w:val="single" w:sz="4" w:space="0" w:color="000000" w:themeColor="text1"/>
              <w:bottom w:val="single" w:sz="4" w:space="0" w:color="000000" w:themeColor="text1"/>
            </w:tcBorders>
            <w:vAlign w:val="center"/>
          </w:tcPr>
          <w:p w14:paraId="33D524A0" w14:textId="77777777" w:rsidR="004656FE" w:rsidRPr="000D425D" w:rsidRDefault="004656FE" w:rsidP="00CA30F4">
            <w:pPr>
              <w:spacing w:after="0" w:line="240" w:lineRule="auto"/>
              <w:rPr>
                <w:rFonts w:ascii="Arial" w:eastAsiaTheme="minorEastAsia" w:hAnsi="Arial" w:cs="Arial"/>
                <w:lang w:eastAsia="pl-PL"/>
              </w:rPr>
            </w:pPr>
            <w:r w:rsidRPr="000D425D">
              <w:rPr>
                <w:rFonts w:ascii="Arial" w:eastAsiaTheme="minorEastAsia" w:hAnsi="Arial" w:cs="Arial"/>
                <w:lang w:eastAsia="pl-PL"/>
              </w:rPr>
              <w:t xml:space="preserve">……….. PLN za 1 Mg żelbetu. </w:t>
            </w:r>
          </w:p>
          <w:p w14:paraId="12EAED70" w14:textId="77777777" w:rsidR="004656FE" w:rsidRPr="000D425D" w:rsidRDefault="004656FE" w:rsidP="00CA30F4">
            <w:pPr>
              <w:spacing w:after="0" w:line="240" w:lineRule="auto"/>
              <w:rPr>
                <w:rFonts w:ascii="Arial" w:eastAsiaTheme="minorEastAsia" w:hAnsi="Arial" w:cs="Arial"/>
                <w:lang w:eastAsia="pl-PL"/>
              </w:rPr>
            </w:pPr>
          </w:p>
        </w:tc>
        <w:tc>
          <w:tcPr>
            <w:tcW w:w="1842" w:type="dxa"/>
            <w:tcBorders>
              <w:top w:val="single" w:sz="4" w:space="0" w:color="000000" w:themeColor="text1"/>
              <w:left w:val="single" w:sz="4" w:space="0" w:color="000000" w:themeColor="text1"/>
              <w:bottom w:val="single" w:sz="4" w:space="0" w:color="000000" w:themeColor="text1"/>
              <w:right w:val="single" w:sz="4" w:space="0" w:color="auto"/>
            </w:tcBorders>
            <w:vAlign w:val="center"/>
          </w:tcPr>
          <w:p w14:paraId="59A396F6" w14:textId="77777777" w:rsidR="004656FE" w:rsidRPr="002921A8" w:rsidRDefault="004656FE" w:rsidP="00CA30F4">
            <w:pPr>
              <w:spacing w:after="0" w:line="240" w:lineRule="auto"/>
              <w:rPr>
                <w:rFonts w:ascii="Arial" w:eastAsiaTheme="minorEastAsia" w:hAnsi="Arial" w:cs="Arial"/>
                <w:lang w:eastAsia="pl-PL"/>
              </w:rPr>
            </w:pPr>
            <w:r w:rsidRPr="002921A8">
              <w:rPr>
                <w:rFonts w:ascii="Arial" w:eastAsiaTheme="minorEastAsia" w:hAnsi="Arial" w:cs="Arial"/>
                <w:lang w:eastAsia="pl-PL"/>
              </w:rPr>
              <w:t>……………..</w:t>
            </w:r>
          </w:p>
        </w:tc>
      </w:tr>
      <w:tr w:rsidR="004656FE" w:rsidRPr="0008202D" w14:paraId="5D1DA943" w14:textId="77777777" w:rsidTr="00CA30F4">
        <w:trPr>
          <w:trHeight w:val="1628"/>
        </w:trPr>
        <w:tc>
          <w:tcPr>
            <w:tcW w:w="710" w:type="dxa"/>
            <w:tcBorders>
              <w:top w:val="single" w:sz="4" w:space="0" w:color="000000" w:themeColor="text1"/>
              <w:left w:val="single" w:sz="4" w:space="0" w:color="000000" w:themeColor="text1"/>
              <w:bottom w:val="single" w:sz="4" w:space="0" w:color="000000" w:themeColor="text1"/>
            </w:tcBorders>
            <w:vAlign w:val="center"/>
          </w:tcPr>
          <w:p w14:paraId="6F549A39" w14:textId="77777777" w:rsidR="004656FE" w:rsidRDefault="004656FE" w:rsidP="00CA30F4">
            <w:pPr>
              <w:spacing w:after="0" w:line="240" w:lineRule="auto"/>
              <w:rPr>
                <w:rFonts w:ascii="Arial" w:eastAsiaTheme="minorEastAsia" w:hAnsi="Arial" w:cs="Arial"/>
                <w:lang w:eastAsia="pl-PL"/>
              </w:rPr>
            </w:pPr>
            <w:r>
              <w:rPr>
                <w:rFonts w:ascii="Arial" w:eastAsiaTheme="minorEastAsia" w:hAnsi="Arial" w:cs="Arial"/>
                <w:lang w:eastAsia="pl-PL"/>
              </w:rPr>
              <w:t>4</w:t>
            </w:r>
          </w:p>
        </w:tc>
        <w:tc>
          <w:tcPr>
            <w:tcW w:w="2835" w:type="dxa"/>
            <w:tcBorders>
              <w:top w:val="single" w:sz="4" w:space="0" w:color="000000" w:themeColor="text1"/>
              <w:left w:val="single" w:sz="4" w:space="0" w:color="000000" w:themeColor="text1"/>
              <w:bottom w:val="single" w:sz="4" w:space="0" w:color="000000" w:themeColor="text1"/>
            </w:tcBorders>
            <w:vAlign w:val="center"/>
          </w:tcPr>
          <w:p w14:paraId="147AB981" w14:textId="77777777" w:rsidR="004656FE" w:rsidRDefault="004656FE" w:rsidP="00CA30F4">
            <w:pPr>
              <w:spacing w:after="0" w:line="240" w:lineRule="auto"/>
              <w:rPr>
                <w:rFonts w:ascii="Arial" w:hAnsi="Arial" w:cs="Arial"/>
              </w:rPr>
            </w:pPr>
            <w:r w:rsidRPr="0032455E">
              <w:rPr>
                <w:rFonts w:ascii="Arial" w:hAnsi="Arial" w:cs="Arial"/>
              </w:rPr>
              <w:t>Wykorzystanie odpadów z grupy 17 w postaci przekruszonego gruzu z wyseparowanym zbrojeniem do niwelacji terenu po chłodni kominowej. Złom własnością Zamawiającego.</w:t>
            </w:r>
            <w:r>
              <w:rPr>
                <w:rFonts w:ascii="Arial" w:hAnsi="Arial" w:cs="Arial"/>
              </w:rPr>
              <w:t xml:space="preserve"> </w:t>
            </w:r>
          </w:p>
          <w:p w14:paraId="1BAD7A5D" w14:textId="515FAFE4" w:rsidR="004656FE" w:rsidRPr="00051BEE" w:rsidRDefault="004656FE" w:rsidP="00CA30F4">
            <w:pPr>
              <w:spacing w:after="0" w:line="240" w:lineRule="auto"/>
              <w:rPr>
                <w:rFonts w:ascii="Arial" w:eastAsiaTheme="minorEastAsia" w:hAnsi="Arial" w:cs="Arial"/>
                <w:lang w:eastAsia="pl-PL"/>
              </w:rPr>
            </w:pPr>
            <w:r w:rsidRPr="0032455E">
              <w:rPr>
                <w:rFonts w:ascii="Arial" w:hAnsi="Arial" w:cs="Arial"/>
              </w:rPr>
              <w:t>Uzyskany w ten sposób przekruszony gruz będzie  wykorzystany do niwelacji dolnych warstw wykopu po chłodni kominowej</w:t>
            </w:r>
            <w:r>
              <w:rPr>
                <w:rFonts w:ascii="Arial" w:hAnsi="Arial" w:cs="Arial"/>
              </w:rPr>
              <w:t>.</w:t>
            </w:r>
          </w:p>
        </w:tc>
        <w:tc>
          <w:tcPr>
            <w:tcW w:w="2268" w:type="dxa"/>
            <w:tcBorders>
              <w:top w:val="single" w:sz="4" w:space="0" w:color="000000" w:themeColor="text1"/>
              <w:left w:val="single" w:sz="4" w:space="0" w:color="000000" w:themeColor="text1"/>
              <w:bottom w:val="single" w:sz="4" w:space="0" w:color="000000" w:themeColor="text1"/>
            </w:tcBorders>
            <w:vAlign w:val="center"/>
          </w:tcPr>
          <w:p w14:paraId="693C0CC9" w14:textId="77777777" w:rsidR="004656FE" w:rsidRPr="00AB5B6F" w:rsidRDefault="004656FE" w:rsidP="00CA30F4">
            <w:pPr>
              <w:spacing w:after="0" w:line="240" w:lineRule="auto"/>
              <w:rPr>
                <w:rFonts w:ascii="Arial" w:eastAsiaTheme="minorEastAsia" w:hAnsi="Arial" w:cs="Arial"/>
                <w:i/>
                <w:iCs/>
                <w:lang w:eastAsia="pl-PL"/>
              </w:rPr>
            </w:pPr>
            <w:r>
              <w:rPr>
                <w:rFonts w:ascii="Arial" w:eastAsiaTheme="minorEastAsia" w:hAnsi="Arial" w:cs="Arial"/>
                <w:lang w:eastAsia="pl-PL"/>
              </w:rPr>
              <w:t>Do ………. tygodni</w:t>
            </w:r>
            <w:r w:rsidRPr="0008202D">
              <w:rPr>
                <w:rFonts w:ascii="Arial" w:eastAsiaTheme="minorEastAsia" w:hAnsi="Arial" w:cs="Arial"/>
                <w:color w:val="FF0000"/>
                <w:lang w:eastAsia="pl-PL"/>
              </w:rPr>
              <w:t xml:space="preserve"> </w:t>
            </w:r>
            <w:r w:rsidRPr="0008202D">
              <w:rPr>
                <w:rFonts w:ascii="Arial" w:eastAsiaTheme="minorEastAsia" w:hAnsi="Arial" w:cs="Arial"/>
                <w:lang w:eastAsia="pl-PL"/>
              </w:rPr>
              <w:t>od dnia zawarcia umowy</w:t>
            </w:r>
            <w:r>
              <w:rPr>
                <w:rFonts w:ascii="Arial" w:eastAsiaTheme="minorEastAsia" w:hAnsi="Arial" w:cs="Arial"/>
                <w:lang w:eastAsia="pl-PL"/>
              </w:rPr>
              <w:t>.</w:t>
            </w:r>
          </w:p>
        </w:tc>
        <w:tc>
          <w:tcPr>
            <w:tcW w:w="2410" w:type="dxa"/>
            <w:tcBorders>
              <w:top w:val="single" w:sz="4" w:space="0" w:color="000000" w:themeColor="text1"/>
              <w:left w:val="single" w:sz="4" w:space="0" w:color="000000" w:themeColor="text1"/>
              <w:bottom w:val="single" w:sz="4" w:space="0" w:color="000000" w:themeColor="text1"/>
            </w:tcBorders>
            <w:vAlign w:val="center"/>
          </w:tcPr>
          <w:p w14:paraId="3FC37467" w14:textId="77777777" w:rsidR="004656FE" w:rsidRDefault="004656FE" w:rsidP="00CA30F4">
            <w:pPr>
              <w:spacing w:after="0" w:line="240" w:lineRule="auto"/>
              <w:rPr>
                <w:rFonts w:ascii="Arial" w:eastAsiaTheme="minorEastAsia" w:hAnsi="Arial" w:cs="Arial"/>
                <w:lang w:eastAsia="pl-PL"/>
              </w:rPr>
            </w:pPr>
            <w:r w:rsidRPr="7B3D0FEC">
              <w:rPr>
                <w:rFonts w:ascii="Arial" w:eastAsiaTheme="minorEastAsia" w:hAnsi="Arial" w:cs="Arial"/>
                <w:lang w:eastAsia="pl-PL"/>
              </w:rPr>
              <w:t>..…….. PLN za 1 Mg</w:t>
            </w:r>
          </w:p>
          <w:p w14:paraId="48557726" w14:textId="77777777" w:rsidR="004656FE" w:rsidRDefault="004656FE" w:rsidP="00CA30F4">
            <w:pPr>
              <w:spacing w:after="0" w:line="240" w:lineRule="auto"/>
              <w:rPr>
                <w:rFonts w:ascii="Arial" w:eastAsiaTheme="minorEastAsia" w:hAnsi="Arial" w:cs="Arial"/>
                <w:lang w:eastAsia="pl-PL"/>
              </w:rPr>
            </w:pPr>
          </w:p>
        </w:tc>
        <w:tc>
          <w:tcPr>
            <w:tcW w:w="1842" w:type="dxa"/>
            <w:tcBorders>
              <w:top w:val="single" w:sz="4" w:space="0" w:color="000000" w:themeColor="text1"/>
              <w:left w:val="single" w:sz="4" w:space="0" w:color="000000" w:themeColor="text1"/>
              <w:bottom w:val="single" w:sz="4" w:space="0" w:color="000000" w:themeColor="text1"/>
              <w:right w:val="single" w:sz="4" w:space="0" w:color="auto"/>
            </w:tcBorders>
            <w:vAlign w:val="center"/>
          </w:tcPr>
          <w:p w14:paraId="11C8BD95" w14:textId="77777777" w:rsidR="004656FE" w:rsidRDefault="004656FE" w:rsidP="00CA30F4">
            <w:pPr>
              <w:spacing w:after="0" w:line="240" w:lineRule="auto"/>
              <w:rPr>
                <w:rFonts w:ascii="Arial" w:eastAsiaTheme="minorEastAsia" w:hAnsi="Arial" w:cs="Arial"/>
                <w:lang w:eastAsia="pl-PL"/>
              </w:rPr>
            </w:pPr>
            <w:r>
              <w:rPr>
                <w:rFonts w:ascii="Arial" w:eastAsiaTheme="minorEastAsia" w:hAnsi="Arial" w:cs="Arial"/>
                <w:lang w:eastAsia="pl-PL"/>
              </w:rPr>
              <w:t>…………</w:t>
            </w:r>
          </w:p>
        </w:tc>
      </w:tr>
      <w:tr w:rsidR="004656FE" w:rsidRPr="0008202D" w14:paraId="4BDB283D" w14:textId="77777777" w:rsidTr="00CA30F4">
        <w:trPr>
          <w:trHeight w:val="1628"/>
        </w:trPr>
        <w:tc>
          <w:tcPr>
            <w:tcW w:w="710" w:type="dxa"/>
            <w:tcBorders>
              <w:top w:val="single" w:sz="4" w:space="0" w:color="000000" w:themeColor="text1"/>
              <w:left w:val="single" w:sz="4" w:space="0" w:color="000000" w:themeColor="text1"/>
              <w:bottom w:val="single" w:sz="4" w:space="0" w:color="000000" w:themeColor="text1"/>
            </w:tcBorders>
            <w:vAlign w:val="center"/>
          </w:tcPr>
          <w:p w14:paraId="55F348A7" w14:textId="77777777" w:rsidR="004656FE" w:rsidRDefault="004656FE" w:rsidP="00CA30F4">
            <w:pPr>
              <w:spacing w:after="0" w:line="240" w:lineRule="auto"/>
              <w:rPr>
                <w:rFonts w:ascii="Arial" w:eastAsiaTheme="minorEastAsia" w:hAnsi="Arial" w:cs="Arial"/>
                <w:lang w:eastAsia="pl-PL"/>
              </w:rPr>
            </w:pPr>
            <w:r>
              <w:rPr>
                <w:rFonts w:ascii="Arial" w:eastAsiaTheme="minorEastAsia" w:hAnsi="Arial" w:cs="Arial"/>
                <w:lang w:eastAsia="pl-PL"/>
              </w:rPr>
              <w:t>5</w:t>
            </w:r>
          </w:p>
        </w:tc>
        <w:tc>
          <w:tcPr>
            <w:tcW w:w="2835" w:type="dxa"/>
            <w:tcBorders>
              <w:top w:val="single" w:sz="4" w:space="0" w:color="000000" w:themeColor="text1"/>
              <w:left w:val="single" w:sz="4" w:space="0" w:color="000000" w:themeColor="text1"/>
              <w:bottom w:val="single" w:sz="4" w:space="0" w:color="000000" w:themeColor="text1"/>
            </w:tcBorders>
            <w:vAlign w:val="center"/>
          </w:tcPr>
          <w:p w14:paraId="6A4512C1" w14:textId="7F29B9BC" w:rsidR="004656FE" w:rsidRPr="00334EA8" w:rsidRDefault="004656FE" w:rsidP="006526F5">
            <w:pPr>
              <w:spacing w:line="240" w:lineRule="auto"/>
              <w:rPr>
                <w:rFonts w:ascii="Arial" w:hAnsi="Arial" w:cs="Arial"/>
              </w:rPr>
            </w:pPr>
            <w:r w:rsidRPr="00E93E21">
              <w:rPr>
                <w:rFonts w:ascii="Arial" w:hAnsi="Arial" w:cs="Arial"/>
              </w:rPr>
              <w:t>Przewóz złomu na terenie Elektrowni ok 1,</w:t>
            </w:r>
            <w:r>
              <w:rPr>
                <w:rFonts w:ascii="Arial" w:hAnsi="Arial" w:cs="Arial"/>
              </w:rPr>
              <w:t>2</w:t>
            </w:r>
            <w:r w:rsidRPr="00E93E21">
              <w:rPr>
                <w:rFonts w:ascii="Arial" w:hAnsi="Arial" w:cs="Arial"/>
              </w:rPr>
              <w:t xml:space="preserve"> km (łącznie:</w:t>
            </w:r>
            <w:r>
              <w:rPr>
                <w:rFonts w:ascii="Arial" w:hAnsi="Arial" w:cs="Arial"/>
              </w:rPr>
              <w:t xml:space="preserve"> </w:t>
            </w:r>
            <w:r w:rsidRPr="00E93E21">
              <w:rPr>
                <w:rFonts w:ascii="Arial" w:hAnsi="Arial" w:cs="Arial"/>
              </w:rPr>
              <w:t>miejsce oddzielenia zbrojenia – waga – plac magazynowy złomu).</w:t>
            </w:r>
          </w:p>
        </w:tc>
        <w:tc>
          <w:tcPr>
            <w:tcW w:w="2268" w:type="dxa"/>
            <w:tcBorders>
              <w:top w:val="single" w:sz="4" w:space="0" w:color="000000" w:themeColor="text1"/>
              <w:left w:val="single" w:sz="4" w:space="0" w:color="000000" w:themeColor="text1"/>
              <w:bottom w:val="single" w:sz="4" w:space="0" w:color="000000" w:themeColor="text1"/>
            </w:tcBorders>
            <w:vAlign w:val="center"/>
          </w:tcPr>
          <w:p w14:paraId="76ED683A" w14:textId="77777777" w:rsidR="004656FE" w:rsidRDefault="004656FE" w:rsidP="00CA30F4">
            <w:pPr>
              <w:spacing w:after="0" w:line="240" w:lineRule="auto"/>
              <w:rPr>
                <w:rFonts w:ascii="Arial" w:eastAsiaTheme="minorEastAsia" w:hAnsi="Arial" w:cs="Arial"/>
                <w:lang w:eastAsia="pl-PL"/>
              </w:rPr>
            </w:pPr>
            <w:r>
              <w:rPr>
                <w:rFonts w:ascii="Arial" w:eastAsiaTheme="minorEastAsia" w:hAnsi="Arial" w:cs="Arial"/>
                <w:lang w:eastAsia="pl-PL"/>
              </w:rPr>
              <w:t>Do ………. tygodni</w:t>
            </w:r>
            <w:r w:rsidRPr="0008202D">
              <w:rPr>
                <w:rFonts w:ascii="Arial" w:eastAsiaTheme="minorEastAsia" w:hAnsi="Arial" w:cs="Arial"/>
                <w:color w:val="FF0000"/>
                <w:lang w:eastAsia="pl-PL"/>
              </w:rPr>
              <w:t xml:space="preserve"> </w:t>
            </w:r>
            <w:r w:rsidRPr="0008202D">
              <w:rPr>
                <w:rFonts w:ascii="Arial" w:eastAsiaTheme="minorEastAsia" w:hAnsi="Arial" w:cs="Arial"/>
                <w:lang w:eastAsia="pl-PL"/>
              </w:rPr>
              <w:t>od dnia zawarcia umowy</w:t>
            </w:r>
            <w:r>
              <w:rPr>
                <w:rFonts w:ascii="Arial" w:eastAsiaTheme="minorEastAsia" w:hAnsi="Arial" w:cs="Arial"/>
                <w:lang w:eastAsia="pl-PL"/>
              </w:rPr>
              <w:t>.</w:t>
            </w:r>
          </w:p>
        </w:tc>
        <w:tc>
          <w:tcPr>
            <w:tcW w:w="2410" w:type="dxa"/>
            <w:tcBorders>
              <w:top w:val="single" w:sz="4" w:space="0" w:color="000000" w:themeColor="text1"/>
              <w:left w:val="single" w:sz="4" w:space="0" w:color="000000" w:themeColor="text1"/>
              <w:bottom w:val="single" w:sz="4" w:space="0" w:color="000000" w:themeColor="text1"/>
            </w:tcBorders>
            <w:vAlign w:val="center"/>
          </w:tcPr>
          <w:p w14:paraId="0CC46B6A" w14:textId="77777777" w:rsidR="004656FE" w:rsidRDefault="004656FE" w:rsidP="00CA30F4">
            <w:pPr>
              <w:spacing w:after="0" w:line="240" w:lineRule="auto"/>
              <w:rPr>
                <w:rFonts w:ascii="Arial" w:eastAsiaTheme="minorEastAsia" w:hAnsi="Arial" w:cs="Arial"/>
                <w:lang w:eastAsia="pl-PL"/>
              </w:rPr>
            </w:pPr>
            <w:r w:rsidRPr="7B3D0FEC">
              <w:rPr>
                <w:rFonts w:ascii="Arial" w:eastAsiaTheme="minorEastAsia" w:hAnsi="Arial" w:cs="Arial"/>
                <w:lang w:eastAsia="pl-PL"/>
              </w:rPr>
              <w:t>..…….. PLN za 1 Mg</w:t>
            </w:r>
          </w:p>
          <w:p w14:paraId="66597C2D" w14:textId="77777777" w:rsidR="004656FE" w:rsidRPr="7B3D0FEC" w:rsidRDefault="004656FE" w:rsidP="00CA30F4">
            <w:pPr>
              <w:spacing w:after="0" w:line="240" w:lineRule="auto"/>
              <w:rPr>
                <w:rFonts w:ascii="Arial" w:eastAsiaTheme="minorEastAsia" w:hAnsi="Arial" w:cs="Arial"/>
                <w:lang w:eastAsia="pl-PL"/>
              </w:rPr>
            </w:pPr>
          </w:p>
        </w:tc>
        <w:tc>
          <w:tcPr>
            <w:tcW w:w="1842" w:type="dxa"/>
            <w:tcBorders>
              <w:top w:val="single" w:sz="4" w:space="0" w:color="000000" w:themeColor="text1"/>
              <w:left w:val="single" w:sz="4" w:space="0" w:color="000000" w:themeColor="text1"/>
              <w:bottom w:val="single" w:sz="4" w:space="0" w:color="000000" w:themeColor="text1"/>
              <w:right w:val="single" w:sz="4" w:space="0" w:color="auto"/>
            </w:tcBorders>
            <w:vAlign w:val="center"/>
          </w:tcPr>
          <w:p w14:paraId="11FDACCE" w14:textId="77777777" w:rsidR="004656FE" w:rsidRDefault="004656FE" w:rsidP="00CA30F4">
            <w:pPr>
              <w:spacing w:after="0" w:line="240" w:lineRule="auto"/>
              <w:rPr>
                <w:rFonts w:ascii="Arial" w:eastAsiaTheme="minorEastAsia" w:hAnsi="Arial" w:cs="Arial"/>
                <w:lang w:eastAsia="pl-PL"/>
              </w:rPr>
            </w:pPr>
            <w:r>
              <w:rPr>
                <w:rFonts w:ascii="Arial" w:eastAsiaTheme="minorEastAsia" w:hAnsi="Arial" w:cs="Arial"/>
                <w:lang w:eastAsia="pl-PL"/>
              </w:rPr>
              <w:t>…………..</w:t>
            </w:r>
          </w:p>
        </w:tc>
      </w:tr>
      <w:tr w:rsidR="004656FE" w:rsidRPr="0008202D" w14:paraId="05C92B42" w14:textId="77777777" w:rsidTr="006526F5">
        <w:trPr>
          <w:trHeight w:val="598"/>
        </w:trPr>
        <w:tc>
          <w:tcPr>
            <w:tcW w:w="710" w:type="dxa"/>
            <w:tcBorders>
              <w:top w:val="single" w:sz="4" w:space="0" w:color="000000" w:themeColor="text1"/>
              <w:left w:val="single" w:sz="4" w:space="0" w:color="000000" w:themeColor="text1"/>
              <w:bottom w:val="single" w:sz="4" w:space="0" w:color="000000" w:themeColor="text1"/>
            </w:tcBorders>
            <w:vAlign w:val="center"/>
          </w:tcPr>
          <w:p w14:paraId="31A377FD" w14:textId="77777777" w:rsidR="004656FE" w:rsidRDefault="004656FE" w:rsidP="00CA30F4">
            <w:pPr>
              <w:spacing w:after="0" w:line="240" w:lineRule="auto"/>
              <w:rPr>
                <w:rFonts w:ascii="Arial" w:eastAsiaTheme="minorEastAsia" w:hAnsi="Arial" w:cs="Arial"/>
                <w:lang w:eastAsia="pl-PL"/>
              </w:rPr>
            </w:pPr>
            <w:r>
              <w:rPr>
                <w:rFonts w:ascii="Arial" w:eastAsiaTheme="minorEastAsia" w:hAnsi="Arial" w:cs="Arial"/>
                <w:lang w:eastAsia="pl-PL"/>
              </w:rPr>
              <w:t>6</w:t>
            </w:r>
          </w:p>
        </w:tc>
        <w:tc>
          <w:tcPr>
            <w:tcW w:w="2835" w:type="dxa"/>
            <w:tcBorders>
              <w:top w:val="single" w:sz="4" w:space="0" w:color="000000" w:themeColor="text1"/>
              <w:left w:val="single" w:sz="4" w:space="0" w:color="000000" w:themeColor="text1"/>
              <w:bottom w:val="single" w:sz="4" w:space="0" w:color="000000" w:themeColor="text1"/>
            </w:tcBorders>
            <w:vAlign w:val="center"/>
          </w:tcPr>
          <w:p w14:paraId="75B76951" w14:textId="172DF33F" w:rsidR="004656FE" w:rsidRDefault="004656FE" w:rsidP="00876EB7">
            <w:pPr>
              <w:spacing w:after="0" w:line="240" w:lineRule="auto"/>
              <w:rPr>
                <w:rFonts w:ascii="Arial" w:hAnsi="Arial" w:cs="Arial"/>
              </w:rPr>
            </w:pPr>
            <w:r w:rsidRPr="0032455E">
              <w:rPr>
                <w:rFonts w:ascii="Arial" w:eastAsia="Times New Roman" w:hAnsi="Arial" w:cs="Arial"/>
                <w:kern w:val="2"/>
              </w:rPr>
              <w:t xml:space="preserve">Niwelacja miejsca po chłodni kominowej </w:t>
            </w:r>
            <w:r w:rsidR="00876EB7" w:rsidRPr="0032455E">
              <w:rPr>
                <w:rFonts w:ascii="Arial" w:eastAsia="Times New Roman" w:hAnsi="Arial" w:cs="Arial"/>
                <w:kern w:val="2"/>
              </w:rPr>
              <w:t xml:space="preserve"> przekruszonym </w:t>
            </w:r>
            <w:r w:rsidRPr="0032455E">
              <w:rPr>
                <w:rFonts w:ascii="Arial" w:eastAsia="Times New Roman" w:hAnsi="Arial" w:cs="Arial"/>
                <w:kern w:val="2"/>
              </w:rPr>
              <w:t xml:space="preserve">gruzem z chłodni kominowej w ilości ok. </w:t>
            </w:r>
            <w:r w:rsidR="00876EB7" w:rsidRPr="0032455E">
              <w:rPr>
                <w:rFonts w:ascii="Arial" w:eastAsia="Times New Roman" w:hAnsi="Arial" w:cs="Arial"/>
                <w:kern w:val="2"/>
              </w:rPr>
              <w:t xml:space="preserve">5 350 </w:t>
            </w:r>
            <w:r w:rsidR="00876EB7" w:rsidRPr="0032455E">
              <w:rPr>
                <w:rFonts w:ascii="Arial" w:eastAsiaTheme="minorEastAsia" w:hAnsi="Arial" w:cs="Arial"/>
                <w:lang w:eastAsia="pl-PL"/>
              </w:rPr>
              <w:t>m</w:t>
            </w:r>
            <w:r w:rsidR="00876EB7" w:rsidRPr="0032455E">
              <w:rPr>
                <w:rFonts w:ascii="Arial" w:eastAsiaTheme="minorEastAsia" w:hAnsi="Arial" w:cs="Arial"/>
                <w:vertAlign w:val="superscript"/>
                <w:lang w:eastAsia="pl-PL"/>
              </w:rPr>
              <w:t>3</w:t>
            </w:r>
            <w:r w:rsidR="00876EB7" w:rsidRPr="0032455E">
              <w:rPr>
                <w:rFonts w:ascii="Arial" w:eastAsia="Times New Roman" w:hAnsi="Arial" w:cs="Arial"/>
                <w:kern w:val="2"/>
              </w:rPr>
              <w:t xml:space="preserve">. Pozostałą część ok. 7 650 </w:t>
            </w:r>
            <w:r w:rsidR="00876EB7" w:rsidRPr="0032455E">
              <w:rPr>
                <w:rFonts w:ascii="Arial" w:eastAsiaTheme="minorEastAsia" w:hAnsi="Arial" w:cs="Arial"/>
                <w:lang w:eastAsia="pl-PL"/>
              </w:rPr>
              <w:t>m</w:t>
            </w:r>
            <w:r w:rsidR="00876EB7" w:rsidRPr="0032455E">
              <w:rPr>
                <w:rFonts w:ascii="Arial" w:eastAsiaTheme="minorEastAsia" w:hAnsi="Arial" w:cs="Arial"/>
                <w:vertAlign w:val="superscript"/>
                <w:lang w:eastAsia="pl-PL"/>
              </w:rPr>
              <w:t>3</w:t>
            </w:r>
            <w:r w:rsidR="00876EB7" w:rsidRPr="0032455E">
              <w:rPr>
                <w:rFonts w:ascii="Arial" w:eastAsia="Times New Roman" w:hAnsi="Arial" w:cs="Arial"/>
                <w:kern w:val="2"/>
              </w:rPr>
              <w:t xml:space="preserve"> Wykonawca wypełni </w:t>
            </w:r>
            <w:r w:rsidR="00876EB7" w:rsidRPr="0032455E">
              <w:rPr>
                <w:rFonts w:ascii="Arial" w:eastAsia="Times New Roman" w:hAnsi="Arial" w:cs="Arial"/>
                <w:kern w:val="2"/>
              </w:rPr>
              <w:lastRenderedPageBreak/>
              <w:t>materiałem nie będącym odpadem.</w:t>
            </w:r>
          </w:p>
        </w:tc>
        <w:tc>
          <w:tcPr>
            <w:tcW w:w="2268" w:type="dxa"/>
            <w:tcBorders>
              <w:top w:val="single" w:sz="4" w:space="0" w:color="000000" w:themeColor="text1"/>
              <w:left w:val="single" w:sz="4" w:space="0" w:color="000000" w:themeColor="text1"/>
              <w:bottom w:val="single" w:sz="4" w:space="0" w:color="000000" w:themeColor="text1"/>
            </w:tcBorders>
            <w:vAlign w:val="center"/>
          </w:tcPr>
          <w:p w14:paraId="185043B0" w14:textId="77777777" w:rsidR="004656FE" w:rsidRPr="00AB5B6F" w:rsidRDefault="004656FE" w:rsidP="00CA30F4">
            <w:pPr>
              <w:spacing w:after="0" w:line="240" w:lineRule="auto"/>
              <w:rPr>
                <w:rFonts w:ascii="Arial" w:eastAsiaTheme="minorEastAsia" w:hAnsi="Arial" w:cs="Arial"/>
                <w:i/>
                <w:iCs/>
                <w:lang w:eastAsia="pl-PL"/>
              </w:rPr>
            </w:pPr>
            <w:r>
              <w:rPr>
                <w:rFonts w:ascii="Arial" w:eastAsiaTheme="minorEastAsia" w:hAnsi="Arial" w:cs="Arial"/>
                <w:lang w:eastAsia="pl-PL"/>
              </w:rPr>
              <w:lastRenderedPageBreak/>
              <w:t>Do ………. tygodni</w:t>
            </w:r>
            <w:r w:rsidRPr="0008202D">
              <w:rPr>
                <w:rFonts w:ascii="Arial" w:eastAsiaTheme="minorEastAsia" w:hAnsi="Arial" w:cs="Arial"/>
                <w:color w:val="FF0000"/>
                <w:lang w:eastAsia="pl-PL"/>
              </w:rPr>
              <w:t xml:space="preserve"> </w:t>
            </w:r>
            <w:r w:rsidRPr="0008202D">
              <w:rPr>
                <w:rFonts w:ascii="Arial" w:eastAsiaTheme="minorEastAsia" w:hAnsi="Arial" w:cs="Arial"/>
                <w:lang w:eastAsia="pl-PL"/>
              </w:rPr>
              <w:t>od dnia zawarcia umowy</w:t>
            </w:r>
            <w:r>
              <w:rPr>
                <w:rFonts w:ascii="Arial" w:eastAsiaTheme="minorEastAsia" w:hAnsi="Arial" w:cs="Arial"/>
                <w:lang w:eastAsia="pl-PL"/>
              </w:rPr>
              <w:t>.</w:t>
            </w:r>
          </w:p>
        </w:tc>
        <w:tc>
          <w:tcPr>
            <w:tcW w:w="2410" w:type="dxa"/>
            <w:tcBorders>
              <w:top w:val="single" w:sz="4" w:space="0" w:color="000000" w:themeColor="text1"/>
              <w:left w:val="single" w:sz="4" w:space="0" w:color="000000" w:themeColor="text1"/>
              <w:bottom w:val="single" w:sz="4" w:space="0" w:color="000000" w:themeColor="text1"/>
            </w:tcBorders>
            <w:vAlign w:val="center"/>
          </w:tcPr>
          <w:p w14:paraId="5A4162C5" w14:textId="08D53B1F" w:rsidR="004656FE" w:rsidRPr="008574E7" w:rsidRDefault="004656FE" w:rsidP="00CA30F4">
            <w:pPr>
              <w:spacing w:after="0" w:line="240" w:lineRule="auto"/>
              <w:rPr>
                <w:rFonts w:ascii="Arial" w:eastAsiaTheme="minorEastAsia" w:hAnsi="Arial" w:cs="Arial"/>
                <w:vertAlign w:val="superscript"/>
                <w:lang w:eastAsia="pl-PL"/>
              </w:rPr>
            </w:pPr>
            <w:r w:rsidRPr="7B3D0FEC">
              <w:rPr>
                <w:rFonts w:ascii="Arial" w:eastAsiaTheme="minorEastAsia" w:hAnsi="Arial" w:cs="Arial"/>
                <w:lang w:eastAsia="pl-PL"/>
              </w:rPr>
              <w:t>……</w:t>
            </w:r>
            <w:r w:rsidR="0032455E">
              <w:rPr>
                <w:rFonts w:ascii="Arial" w:eastAsiaTheme="minorEastAsia" w:hAnsi="Arial" w:cs="Arial"/>
                <w:lang w:eastAsia="pl-PL"/>
              </w:rPr>
              <w:t>…</w:t>
            </w:r>
            <w:r w:rsidRPr="7B3D0FEC">
              <w:rPr>
                <w:rFonts w:ascii="Arial" w:eastAsiaTheme="minorEastAsia" w:hAnsi="Arial" w:cs="Arial"/>
                <w:lang w:eastAsia="pl-PL"/>
              </w:rPr>
              <w:t xml:space="preserve"> PLN za 1 m</w:t>
            </w:r>
            <w:r w:rsidRPr="7B3D0FEC">
              <w:rPr>
                <w:rFonts w:ascii="Arial" w:eastAsiaTheme="minorEastAsia" w:hAnsi="Arial" w:cs="Arial"/>
                <w:vertAlign w:val="superscript"/>
                <w:lang w:eastAsia="pl-PL"/>
              </w:rPr>
              <w:t>3</w:t>
            </w:r>
          </w:p>
        </w:tc>
        <w:tc>
          <w:tcPr>
            <w:tcW w:w="1842" w:type="dxa"/>
            <w:tcBorders>
              <w:top w:val="single" w:sz="4" w:space="0" w:color="000000" w:themeColor="text1"/>
              <w:left w:val="single" w:sz="4" w:space="0" w:color="000000" w:themeColor="text1"/>
              <w:bottom w:val="single" w:sz="4" w:space="0" w:color="000000" w:themeColor="text1"/>
              <w:right w:val="single" w:sz="4" w:space="0" w:color="auto"/>
            </w:tcBorders>
            <w:vAlign w:val="center"/>
          </w:tcPr>
          <w:p w14:paraId="19770360" w14:textId="77777777" w:rsidR="004656FE" w:rsidRDefault="004656FE" w:rsidP="00CA30F4">
            <w:pPr>
              <w:spacing w:after="0" w:line="240" w:lineRule="auto"/>
              <w:rPr>
                <w:rFonts w:ascii="Arial" w:eastAsiaTheme="minorEastAsia" w:hAnsi="Arial" w:cs="Arial"/>
                <w:lang w:eastAsia="pl-PL"/>
              </w:rPr>
            </w:pPr>
            <w:r>
              <w:rPr>
                <w:rFonts w:ascii="Arial" w:eastAsiaTheme="minorEastAsia" w:hAnsi="Arial" w:cs="Arial"/>
                <w:lang w:eastAsia="pl-PL"/>
              </w:rPr>
              <w:t>…………..</w:t>
            </w:r>
          </w:p>
        </w:tc>
      </w:tr>
      <w:tr w:rsidR="004656FE" w:rsidRPr="0008202D" w14:paraId="5B5EA8AE" w14:textId="77777777" w:rsidTr="00CA30F4">
        <w:trPr>
          <w:trHeight w:val="558"/>
        </w:trPr>
        <w:tc>
          <w:tcPr>
            <w:tcW w:w="8223" w:type="dxa"/>
            <w:gridSpan w:val="4"/>
            <w:tcBorders>
              <w:top w:val="single" w:sz="4" w:space="0" w:color="000000" w:themeColor="text1"/>
              <w:left w:val="single" w:sz="4" w:space="0" w:color="000000" w:themeColor="text1"/>
              <w:bottom w:val="single" w:sz="4" w:space="0" w:color="000000" w:themeColor="text1"/>
            </w:tcBorders>
            <w:shd w:val="clear" w:color="auto" w:fill="DEEAF6" w:themeFill="accent1" w:themeFillTint="33"/>
            <w:vAlign w:val="center"/>
          </w:tcPr>
          <w:p w14:paraId="118D2AFE" w14:textId="4E522F17" w:rsidR="004656FE" w:rsidRPr="0008202D" w:rsidRDefault="004656FE" w:rsidP="00CA30F4">
            <w:pPr>
              <w:spacing w:after="0" w:line="240" w:lineRule="auto"/>
              <w:rPr>
                <w:rFonts w:ascii="Arial" w:eastAsiaTheme="minorEastAsia" w:hAnsi="Arial" w:cs="Arial"/>
                <w:b/>
                <w:color w:val="000000" w:themeColor="text1"/>
                <w:lang w:eastAsia="pl-PL"/>
              </w:rPr>
            </w:pPr>
            <w:r w:rsidRPr="0008202D">
              <w:rPr>
                <w:rFonts w:ascii="Arial" w:eastAsiaTheme="minorEastAsia" w:hAnsi="Arial" w:cs="Arial"/>
                <w:b/>
                <w:color w:val="000000" w:themeColor="text1"/>
                <w:lang w:eastAsia="pl-PL"/>
              </w:rPr>
              <w:t xml:space="preserve">Całkowita wartość oferty </w:t>
            </w:r>
            <w:r w:rsidR="006526F5">
              <w:rPr>
                <w:rFonts w:ascii="Arial" w:eastAsiaTheme="minorEastAsia" w:hAnsi="Arial" w:cs="Arial"/>
                <w:b/>
                <w:color w:val="000000" w:themeColor="text1"/>
                <w:lang w:eastAsia="pl-PL"/>
              </w:rPr>
              <w:t>PLN</w:t>
            </w:r>
          </w:p>
        </w:tc>
        <w:tc>
          <w:tcPr>
            <w:tcW w:w="1842" w:type="dxa"/>
            <w:tcBorders>
              <w:top w:val="single" w:sz="4" w:space="0" w:color="000000" w:themeColor="text1"/>
              <w:left w:val="single" w:sz="4" w:space="0" w:color="000000" w:themeColor="text1"/>
              <w:bottom w:val="single" w:sz="4" w:space="0" w:color="000000" w:themeColor="text1"/>
              <w:right w:val="single" w:sz="4" w:space="0" w:color="auto"/>
            </w:tcBorders>
            <w:shd w:val="clear" w:color="auto" w:fill="DEEAF6" w:themeFill="accent1" w:themeFillTint="33"/>
            <w:vAlign w:val="center"/>
          </w:tcPr>
          <w:p w14:paraId="6FB70599" w14:textId="77777777" w:rsidR="004656FE" w:rsidRPr="0008202D" w:rsidRDefault="004656FE" w:rsidP="00CA30F4">
            <w:pPr>
              <w:spacing w:after="0" w:line="240" w:lineRule="auto"/>
              <w:rPr>
                <w:rFonts w:ascii="Arial" w:eastAsiaTheme="minorEastAsia" w:hAnsi="Arial" w:cs="Arial"/>
                <w:color w:val="000000" w:themeColor="text1"/>
                <w:lang w:eastAsia="pl-PL"/>
              </w:rPr>
            </w:pPr>
          </w:p>
        </w:tc>
      </w:tr>
    </w:tbl>
    <w:p w14:paraId="2F780EE0" w14:textId="77777777" w:rsidR="004656FE" w:rsidRDefault="004656FE" w:rsidP="004656FE">
      <w:pPr>
        <w:autoSpaceDE w:val="0"/>
        <w:autoSpaceDN w:val="0"/>
        <w:adjustRightInd w:val="0"/>
        <w:spacing w:after="0" w:line="240" w:lineRule="auto"/>
        <w:rPr>
          <w:rFonts w:ascii="Arial" w:hAnsi="Arial" w:cs="Arial"/>
        </w:rPr>
      </w:pPr>
    </w:p>
    <w:p w14:paraId="14036B59" w14:textId="77777777" w:rsidR="004656FE" w:rsidRDefault="004656FE" w:rsidP="00D55EC9">
      <w:pPr>
        <w:autoSpaceDE w:val="0"/>
        <w:autoSpaceDN w:val="0"/>
        <w:adjustRightInd w:val="0"/>
        <w:spacing w:after="0" w:line="240" w:lineRule="auto"/>
        <w:rPr>
          <w:rFonts w:ascii="Arial" w:hAnsi="Arial" w:cs="Arial"/>
        </w:rPr>
      </w:pPr>
    </w:p>
    <w:sectPr w:rsidR="004656FE" w:rsidSect="00C23D75">
      <w:headerReference w:type="default" r:id="rId13"/>
      <w:footerReference w:type="default" r:id="rId14"/>
      <w:pgSz w:w="11906" w:h="16838"/>
      <w:pgMar w:top="1417" w:right="991" w:bottom="85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56DFCC" w14:textId="77777777" w:rsidR="006C4352" w:rsidRDefault="006C4352" w:rsidP="00B941AD">
      <w:pPr>
        <w:spacing w:after="0" w:line="240" w:lineRule="auto"/>
      </w:pPr>
      <w:r>
        <w:separator/>
      </w:r>
    </w:p>
  </w:endnote>
  <w:endnote w:type="continuationSeparator" w:id="0">
    <w:p w14:paraId="24DC2494" w14:textId="77777777" w:rsidR="006C4352" w:rsidRDefault="006C4352" w:rsidP="00B941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Calibri Light">
    <w:panose1 w:val="020F0302020204030204"/>
    <w:charset w:val="EE"/>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ajorHAnsi" w:eastAsiaTheme="majorEastAsia" w:hAnsiTheme="majorHAnsi" w:cstheme="majorBidi"/>
        <w:sz w:val="28"/>
        <w:szCs w:val="28"/>
      </w:rPr>
      <w:id w:val="595529661"/>
      <w:docPartObj>
        <w:docPartGallery w:val="Page Numbers (Bottom of Page)"/>
        <w:docPartUnique/>
      </w:docPartObj>
    </w:sdtPr>
    <w:sdtEndPr/>
    <w:sdtContent>
      <w:p w14:paraId="36C48FFD" w14:textId="0ADE6B1C" w:rsidR="00AD0F75" w:rsidRDefault="00AD0F75">
        <w:pPr>
          <w:pStyle w:val="Stopka"/>
          <w:jc w:val="right"/>
          <w:rPr>
            <w:rFonts w:asciiTheme="majorHAnsi" w:eastAsiaTheme="majorEastAsia" w:hAnsiTheme="majorHAnsi" w:cstheme="majorBidi"/>
            <w:sz w:val="28"/>
            <w:szCs w:val="28"/>
          </w:rPr>
        </w:pPr>
        <w:r>
          <w:rPr>
            <w:rFonts w:asciiTheme="majorHAnsi" w:eastAsiaTheme="majorEastAsia" w:hAnsiTheme="majorHAnsi" w:cstheme="majorBidi"/>
            <w:sz w:val="28"/>
            <w:szCs w:val="28"/>
          </w:rPr>
          <w:t xml:space="preserve">str. </w:t>
        </w:r>
        <w:r>
          <w:rPr>
            <w:rFonts w:eastAsiaTheme="minorEastAsia" w:cs="Times New Roman"/>
          </w:rPr>
          <w:fldChar w:fldCharType="begin"/>
        </w:r>
        <w:r>
          <w:instrText>PAGE    \* MERGEFORMAT</w:instrText>
        </w:r>
        <w:r>
          <w:rPr>
            <w:rFonts w:eastAsiaTheme="minorEastAsia" w:cs="Times New Roman"/>
          </w:rPr>
          <w:fldChar w:fldCharType="separate"/>
        </w:r>
        <w:r>
          <w:rPr>
            <w:rFonts w:asciiTheme="majorHAnsi" w:eastAsiaTheme="majorEastAsia" w:hAnsiTheme="majorHAnsi" w:cstheme="majorBidi"/>
            <w:sz w:val="28"/>
            <w:szCs w:val="28"/>
          </w:rPr>
          <w:t>2</w:t>
        </w:r>
        <w:r>
          <w:rPr>
            <w:rFonts w:asciiTheme="majorHAnsi" w:eastAsiaTheme="majorEastAsia" w:hAnsiTheme="majorHAnsi" w:cstheme="majorBidi"/>
            <w:sz w:val="28"/>
            <w:szCs w:val="28"/>
          </w:rPr>
          <w:fldChar w:fldCharType="end"/>
        </w:r>
      </w:p>
    </w:sdtContent>
  </w:sdt>
  <w:p w14:paraId="2BA98B09" w14:textId="77777777" w:rsidR="00AD0F75" w:rsidRDefault="00AD0F75">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6080A7" w14:textId="77777777" w:rsidR="006C4352" w:rsidRDefault="006C4352" w:rsidP="00B941AD">
      <w:pPr>
        <w:spacing w:after="0" w:line="240" w:lineRule="auto"/>
      </w:pPr>
      <w:r>
        <w:separator/>
      </w:r>
    </w:p>
  </w:footnote>
  <w:footnote w:type="continuationSeparator" w:id="0">
    <w:p w14:paraId="38BAE02B" w14:textId="77777777" w:rsidR="006C4352" w:rsidRDefault="006C4352" w:rsidP="00B941A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2A2DC3" w14:textId="77777777" w:rsidR="003002D6" w:rsidRDefault="00D3678D" w:rsidP="003002D6">
    <w:pPr>
      <w:pStyle w:val="Nagwek"/>
      <w:jc w:val="right"/>
    </w:pPr>
    <w:r>
      <w:rPr>
        <w:rFonts w:ascii="Times New Roman" w:hAnsi="Times New Roman" w:cs="Times New Roman"/>
        <w:noProof/>
        <w:sz w:val="24"/>
        <w:szCs w:val="24"/>
        <w:lang w:eastAsia="pl-PL"/>
      </w:rPr>
      <w:drawing>
        <wp:anchor distT="0" distB="0" distL="114300" distR="114300" simplePos="0" relativeHeight="251659264" behindDoc="0" locked="0" layoutInCell="1" allowOverlap="1" wp14:anchorId="28D41465" wp14:editId="6B1F2EC5">
          <wp:simplePos x="0" y="0"/>
          <wp:positionH relativeFrom="margin">
            <wp:align>right</wp:align>
          </wp:positionH>
          <wp:positionV relativeFrom="paragraph">
            <wp:posOffset>-119877</wp:posOffset>
          </wp:positionV>
          <wp:extent cx="725805" cy="720090"/>
          <wp:effectExtent l="0" t="0" r="0" b="3810"/>
          <wp:wrapSquare wrapText="bothSides"/>
          <wp:docPr id="1774358023" name="Obraz 1774358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5805" cy="72009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C16630"/>
    <w:multiLevelType w:val="hybridMultilevel"/>
    <w:tmpl w:val="2B4449CC"/>
    <w:lvl w:ilvl="0" w:tplc="7144A3C8">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 w15:restartNumberingAfterBreak="0">
    <w:nsid w:val="0206338C"/>
    <w:multiLevelType w:val="hybridMultilevel"/>
    <w:tmpl w:val="7E529444"/>
    <w:lvl w:ilvl="0" w:tplc="602E2900">
      <w:start w:val="1"/>
      <w:numFmt w:val="bullet"/>
      <w:lvlText w:val="-"/>
      <w:lvlJc w:val="left"/>
      <w:pPr>
        <w:ind w:left="1154" w:hanging="360"/>
      </w:pPr>
      <w:rPr>
        <w:rFonts w:ascii="Aptos" w:hAnsi="Aptos" w:hint="default"/>
      </w:rPr>
    </w:lvl>
    <w:lvl w:ilvl="1" w:tplc="6D7A54D4">
      <w:start w:val="1"/>
      <w:numFmt w:val="bullet"/>
      <w:lvlText w:val="o"/>
      <w:lvlJc w:val="left"/>
      <w:pPr>
        <w:ind w:left="1874" w:hanging="360"/>
      </w:pPr>
      <w:rPr>
        <w:rFonts w:ascii="Courier New" w:hAnsi="Courier New" w:hint="default"/>
      </w:rPr>
    </w:lvl>
    <w:lvl w:ilvl="2" w:tplc="AC2222D4">
      <w:start w:val="1"/>
      <w:numFmt w:val="bullet"/>
      <w:lvlText w:val=""/>
      <w:lvlJc w:val="left"/>
      <w:pPr>
        <w:ind w:left="2594" w:hanging="360"/>
      </w:pPr>
      <w:rPr>
        <w:rFonts w:ascii="Wingdings" w:hAnsi="Wingdings" w:hint="default"/>
      </w:rPr>
    </w:lvl>
    <w:lvl w:ilvl="3" w:tplc="76DA0D8A">
      <w:start w:val="1"/>
      <w:numFmt w:val="bullet"/>
      <w:lvlText w:val=""/>
      <w:lvlJc w:val="left"/>
      <w:pPr>
        <w:ind w:left="3314" w:hanging="360"/>
      </w:pPr>
      <w:rPr>
        <w:rFonts w:ascii="Symbol" w:hAnsi="Symbol" w:hint="default"/>
      </w:rPr>
    </w:lvl>
    <w:lvl w:ilvl="4" w:tplc="D726437E">
      <w:start w:val="1"/>
      <w:numFmt w:val="bullet"/>
      <w:lvlText w:val="o"/>
      <w:lvlJc w:val="left"/>
      <w:pPr>
        <w:ind w:left="4034" w:hanging="360"/>
      </w:pPr>
      <w:rPr>
        <w:rFonts w:ascii="Courier New" w:hAnsi="Courier New" w:hint="default"/>
      </w:rPr>
    </w:lvl>
    <w:lvl w:ilvl="5" w:tplc="B096105C">
      <w:start w:val="1"/>
      <w:numFmt w:val="bullet"/>
      <w:lvlText w:val=""/>
      <w:lvlJc w:val="left"/>
      <w:pPr>
        <w:ind w:left="4754" w:hanging="360"/>
      </w:pPr>
      <w:rPr>
        <w:rFonts w:ascii="Wingdings" w:hAnsi="Wingdings" w:hint="default"/>
      </w:rPr>
    </w:lvl>
    <w:lvl w:ilvl="6" w:tplc="0936D402">
      <w:start w:val="1"/>
      <w:numFmt w:val="bullet"/>
      <w:lvlText w:val=""/>
      <w:lvlJc w:val="left"/>
      <w:pPr>
        <w:ind w:left="5474" w:hanging="360"/>
      </w:pPr>
      <w:rPr>
        <w:rFonts w:ascii="Symbol" w:hAnsi="Symbol" w:hint="default"/>
      </w:rPr>
    </w:lvl>
    <w:lvl w:ilvl="7" w:tplc="DEA2B262">
      <w:start w:val="1"/>
      <w:numFmt w:val="bullet"/>
      <w:lvlText w:val="o"/>
      <w:lvlJc w:val="left"/>
      <w:pPr>
        <w:ind w:left="6194" w:hanging="360"/>
      </w:pPr>
      <w:rPr>
        <w:rFonts w:ascii="Courier New" w:hAnsi="Courier New" w:hint="default"/>
      </w:rPr>
    </w:lvl>
    <w:lvl w:ilvl="8" w:tplc="FD02F0A8">
      <w:start w:val="1"/>
      <w:numFmt w:val="bullet"/>
      <w:lvlText w:val=""/>
      <w:lvlJc w:val="left"/>
      <w:pPr>
        <w:ind w:left="6914" w:hanging="360"/>
      </w:pPr>
      <w:rPr>
        <w:rFonts w:ascii="Wingdings" w:hAnsi="Wingdings" w:hint="default"/>
      </w:rPr>
    </w:lvl>
  </w:abstractNum>
  <w:abstractNum w:abstractNumId="2" w15:restartNumberingAfterBreak="0">
    <w:nsid w:val="02397637"/>
    <w:multiLevelType w:val="hybridMultilevel"/>
    <w:tmpl w:val="A630F95E"/>
    <w:lvl w:ilvl="0" w:tplc="FFFFFFFF">
      <w:start w:val="1"/>
      <w:numFmt w:val="decimal"/>
      <w:lvlText w:val="%1."/>
      <w:lvlJc w:val="left"/>
      <w:pPr>
        <w:ind w:left="785" w:hanging="360"/>
      </w:pPr>
    </w:lvl>
    <w:lvl w:ilvl="1" w:tplc="FFFFFFFF">
      <w:start w:val="1"/>
      <w:numFmt w:val="lowerLetter"/>
      <w:lvlText w:val="%2."/>
      <w:lvlJc w:val="left"/>
      <w:pPr>
        <w:ind w:left="1440" w:hanging="360"/>
      </w:pPr>
      <w:rPr>
        <w:rFonts w:cs="Times New Roman"/>
      </w:rPr>
    </w:lvl>
    <w:lvl w:ilvl="2" w:tplc="FFFFFFFF">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start w:val="1"/>
      <w:numFmt w:val="lowerLetter"/>
      <w:lvlText w:val="%5."/>
      <w:lvlJc w:val="left"/>
      <w:pPr>
        <w:ind w:left="3600" w:hanging="360"/>
      </w:pPr>
      <w:rPr>
        <w:rFonts w:cs="Times New Roman"/>
      </w:rPr>
    </w:lvl>
    <w:lvl w:ilvl="5" w:tplc="FFFFFFFF">
      <w:start w:val="1"/>
      <w:numFmt w:val="lowerRoman"/>
      <w:lvlText w:val="%6."/>
      <w:lvlJc w:val="right"/>
      <w:pPr>
        <w:ind w:left="4320" w:hanging="180"/>
      </w:pPr>
      <w:rPr>
        <w:rFonts w:cs="Times New Roman"/>
      </w:rPr>
    </w:lvl>
    <w:lvl w:ilvl="6" w:tplc="FFFFFFFF">
      <w:start w:val="1"/>
      <w:numFmt w:val="decimal"/>
      <w:lvlText w:val="%7."/>
      <w:lvlJc w:val="left"/>
      <w:pPr>
        <w:ind w:left="5040" w:hanging="360"/>
      </w:pPr>
      <w:rPr>
        <w:rFonts w:cs="Times New Roman"/>
      </w:rPr>
    </w:lvl>
    <w:lvl w:ilvl="7" w:tplc="FFFFFFFF">
      <w:start w:val="1"/>
      <w:numFmt w:val="lowerLetter"/>
      <w:lvlText w:val="%8."/>
      <w:lvlJc w:val="left"/>
      <w:pPr>
        <w:ind w:left="5760" w:hanging="360"/>
      </w:pPr>
      <w:rPr>
        <w:rFonts w:cs="Times New Roman"/>
      </w:rPr>
    </w:lvl>
    <w:lvl w:ilvl="8" w:tplc="FFFFFFFF">
      <w:start w:val="1"/>
      <w:numFmt w:val="lowerRoman"/>
      <w:lvlText w:val="%9."/>
      <w:lvlJc w:val="right"/>
      <w:pPr>
        <w:ind w:left="6480" w:hanging="180"/>
      </w:pPr>
      <w:rPr>
        <w:rFonts w:cs="Times New Roman"/>
      </w:rPr>
    </w:lvl>
  </w:abstractNum>
  <w:abstractNum w:abstractNumId="3" w15:restartNumberingAfterBreak="0">
    <w:nsid w:val="03ED4E47"/>
    <w:multiLevelType w:val="hybridMultilevel"/>
    <w:tmpl w:val="854AE07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E46532D"/>
    <w:multiLevelType w:val="hybridMultilevel"/>
    <w:tmpl w:val="7F509A92"/>
    <w:lvl w:ilvl="0" w:tplc="807EE3A8">
      <w:start w:val="1"/>
      <w:numFmt w:val="bullet"/>
      <w:lvlText w:val=""/>
      <w:lvlJc w:val="left"/>
      <w:pPr>
        <w:ind w:left="720" w:hanging="360"/>
      </w:pPr>
      <w:rPr>
        <w:rFonts w:ascii="Symbol" w:hAnsi="Symbol"/>
      </w:rPr>
    </w:lvl>
    <w:lvl w:ilvl="1" w:tplc="6A2C90C2">
      <w:start w:val="1"/>
      <w:numFmt w:val="bullet"/>
      <w:lvlText w:val=""/>
      <w:lvlJc w:val="left"/>
      <w:pPr>
        <w:ind w:left="720" w:hanging="360"/>
      </w:pPr>
      <w:rPr>
        <w:rFonts w:ascii="Symbol" w:hAnsi="Symbol"/>
      </w:rPr>
    </w:lvl>
    <w:lvl w:ilvl="2" w:tplc="D0C6FCD6">
      <w:start w:val="1"/>
      <w:numFmt w:val="bullet"/>
      <w:lvlText w:val=""/>
      <w:lvlJc w:val="left"/>
      <w:pPr>
        <w:ind w:left="720" w:hanging="360"/>
      </w:pPr>
      <w:rPr>
        <w:rFonts w:ascii="Symbol" w:hAnsi="Symbol"/>
      </w:rPr>
    </w:lvl>
    <w:lvl w:ilvl="3" w:tplc="361E845A">
      <w:start w:val="1"/>
      <w:numFmt w:val="bullet"/>
      <w:lvlText w:val=""/>
      <w:lvlJc w:val="left"/>
      <w:pPr>
        <w:ind w:left="720" w:hanging="360"/>
      </w:pPr>
      <w:rPr>
        <w:rFonts w:ascii="Symbol" w:hAnsi="Symbol"/>
      </w:rPr>
    </w:lvl>
    <w:lvl w:ilvl="4" w:tplc="E6B43562">
      <w:start w:val="1"/>
      <w:numFmt w:val="bullet"/>
      <w:lvlText w:val=""/>
      <w:lvlJc w:val="left"/>
      <w:pPr>
        <w:ind w:left="720" w:hanging="360"/>
      </w:pPr>
      <w:rPr>
        <w:rFonts w:ascii="Symbol" w:hAnsi="Symbol"/>
      </w:rPr>
    </w:lvl>
    <w:lvl w:ilvl="5" w:tplc="4552E174">
      <w:start w:val="1"/>
      <w:numFmt w:val="bullet"/>
      <w:lvlText w:val=""/>
      <w:lvlJc w:val="left"/>
      <w:pPr>
        <w:ind w:left="720" w:hanging="360"/>
      </w:pPr>
      <w:rPr>
        <w:rFonts w:ascii="Symbol" w:hAnsi="Symbol"/>
      </w:rPr>
    </w:lvl>
    <w:lvl w:ilvl="6" w:tplc="BEB6DA8E">
      <w:start w:val="1"/>
      <w:numFmt w:val="bullet"/>
      <w:lvlText w:val=""/>
      <w:lvlJc w:val="left"/>
      <w:pPr>
        <w:ind w:left="720" w:hanging="360"/>
      </w:pPr>
      <w:rPr>
        <w:rFonts w:ascii="Symbol" w:hAnsi="Symbol"/>
      </w:rPr>
    </w:lvl>
    <w:lvl w:ilvl="7" w:tplc="0AEA213C">
      <w:start w:val="1"/>
      <w:numFmt w:val="bullet"/>
      <w:lvlText w:val=""/>
      <w:lvlJc w:val="left"/>
      <w:pPr>
        <w:ind w:left="720" w:hanging="360"/>
      </w:pPr>
      <w:rPr>
        <w:rFonts w:ascii="Symbol" w:hAnsi="Symbol"/>
      </w:rPr>
    </w:lvl>
    <w:lvl w:ilvl="8" w:tplc="5972D266">
      <w:start w:val="1"/>
      <w:numFmt w:val="bullet"/>
      <w:lvlText w:val=""/>
      <w:lvlJc w:val="left"/>
      <w:pPr>
        <w:ind w:left="720" w:hanging="360"/>
      </w:pPr>
      <w:rPr>
        <w:rFonts w:ascii="Symbol" w:hAnsi="Symbol"/>
      </w:rPr>
    </w:lvl>
  </w:abstractNum>
  <w:abstractNum w:abstractNumId="5" w15:restartNumberingAfterBreak="0">
    <w:nsid w:val="11A64349"/>
    <w:multiLevelType w:val="hybridMultilevel"/>
    <w:tmpl w:val="5956B220"/>
    <w:lvl w:ilvl="0" w:tplc="0415000F">
      <w:start w:val="1"/>
      <w:numFmt w:val="decimal"/>
      <w:lvlText w:val="%1."/>
      <w:lvlJc w:val="left"/>
      <w:pPr>
        <w:ind w:left="720" w:hanging="360"/>
      </w:p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6" w15:restartNumberingAfterBreak="0">
    <w:nsid w:val="12AC03F5"/>
    <w:multiLevelType w:val="hybridMultilevel"/>
    <w:tmpl w:val="67F6B2D0"/>
    <w:lvl w:ilvl="0" w:tplc="4C2466A6">
      <w:start w:val="1"/>
      <w:numFmt w:val="lowerLetter"/>
      <w:lvlText w:val="%1)"/>
      <w:lvlJc w:val="left"/>
      <w:pPr>
        <w:ind w:left="720" w:hanging="360"/>
      </w:pPr>
      <w:rPr>
        <w:i w:val="0"/>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 w15:restartNumberingAfterBreak="0">
    <w:nsid w:val="145420F7"/>
    <w:multiLevelType w:val="hybridMultilevel"/>
    <w:tmpl w:val="57747FCE"/>
    <w:lvl w:ilvl="0" w:tplc="FFFFFFFF">
      <w:start w:val="1"/>
      <w:numFmt w:val="decimal"/>
      <w:lvlText w:val="%1."/>
      <w:lvlJc w:val="left"/>
      <w:pPr>
        <w:ind w:left="785" w:hanging="360"/>
      </w:pPr>
    </w:lvl>
    <w:lvl w:ilvl="1" w:tplc="FFFFFFFF">
      <w:start w:val="1"/>
      <w:numFmt w:val="lowerLetter"/>
      <w:lvlText w:val="%2."/>
      <w:lvlJc w:val="left"/>
      <w:pPr>
        <w:ind w:left="1440" w:hanging="360"/>
      </w:pPr>
      <w:rPr>
        <w:rFonts w:cs="Times New Roman"/>
      </w:rPr>
    </w:lvl>
    <w:lvl w:ilvl="2" w:tplc="FFFFFFFF">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start w:val="1"/>
      <w:numFmt w:val="lowerLetter"/>
      <w:lvlText w:val="%5."/>
      <w:lvlJc w:val="left"/>
      <w:pPr>
        <w:ind w:left="3600" w:hanging="360"/>
      </w:pPr>
      <w:rPr>
        <w:rFonts w:cs="Times New Roman"/>
      </w:rPr>
    </w:lvl>
    <w:lvl w:ilvl="5" w:tplc="FFFFFFFF">
      <w:start w:val="1"/>
      <w:numFmt w:val="lowerRoman"/>
      <w:lvlText w:val="%6."/>
      <w:lvlJc w:val="right"/>
      <w:pPr>
        <w:ind w:left="4320" w:hanging="180"/>
      </w:pPr>
      <w:rPr>
        <w:rFonts w:cs="Times New Roman"/>
      </w:rPr>
    </w:lvl>
    <w:lvl w:ilvl="6" w:tplc="FFFFFFFF">
      <w:start w:val="1"/>
      <w:numFmt w:val="decimal"/>
      <w:lvlText w:val="%7."/>
      <w:lvlJc w:val="left"/>
      <w:pPr>
        <w:ind w:left="5040" w:hanging="360"/>
      </w:pPr>
      <w:rPr>
        <w:rFonts w:cs="Times New Roman"/>
      </w:rPr>
    </w:lvl>
    <w:lvl w:ilvl="7" w:tplc="FFFFFFFF">
      <w:start w:val="1"/>
      <w:numFmt w:val="lowerLetter"/>
      <w:lvlText w:val="%8."/>
      <w:lvlJc w:val="left"/>
      <w:pPr>
        <w:ind w:left="5760" w:hanging="360"/>
      </w:pPr>
      <w:rPr>
        <w:rFonts w:cs="Times New Roman"/>
      </w:rPr>
    </w:lvl>
    <w:lvl w:ilvl="8" w:tplc="FFFFFFFF">
      <w:start w:val="1"/>
      <w:numFmt w:val="lowerRoman"/>
      <w:lvlText w:val="%9."/>
      <w:lvlJc w:val="right"/>
      <w:pPr>
        <w:ind w:left="6480" w:hanging="180"/>
      </w:pPr>
      <w:rPr>
        <w:rFonts w:cs="Times New Roman"/>
      </w:rPr>
    </w:lvl>
  </w:abstractNum>
  <w:abstractNum w:abstractNumId="8" w15:restartNumberingAfterBreak="0">
    <w:nsid w:val="179B4DFA"/>
    <w:multiLevelType w:val="hybridMultilevel"/>
    <w:tmpl w:val="A630F95E"/>
    <w:lvl w:ilvl="0" w:tplc="FFFFFFFF">
      <w:start w:val="1"/>
      <w:numFmt w:val="decimal"/>
      <w:lvlText w:val="%1."/>
      <w:lvlJc w:val="left"/>
      <w:pPr>
        <w:ind w:left="785" w:hanging="360"/>
      </w:pPr>
    </w:lvl>
    <w:lvl w:ilvl="1" w:tplc="FFFFFFFF">
      <w:start w:val="1"/>
      <w:numFmt w:val="lowerLetter"/>
      <w:lvlText w:val="%2."/>
      <w:lvlJc w:val="left"/>
      <w:pPr>
        <w:ind w:left="1440" w:hanging="360"/>
      </w:pPr>
      <w:rPr>
        <w:rFonts w:cs="Times New Roman"/>
      </w:rPr>
    </w:lvl>
    <w:lvl w:ilvl="2" w:tplc="FFFFFFFF">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start w:val="1"/>
      <w:numFmt w:val="lowerLetter"/>
      <w:lvlText w:val="%5."/>
      <w:lvlJc w:val="left"/>
      <w:pPr>
        <w:ind w:left="3600" w:hanging="360"/>
      </w:pPr>
      <w:rPr>
        <w:rFonts w:cs="Times New Roman"/>
      </w:rPr>
    </w:lvl>
    <w:lvl w:ilvl="5" w:tplc="FFFFFFFF">
      <w:start w:val="1"/>
      <w:numFmt w:val="lowerRoman"/>
      <w:lvlText w:val="%6."/>
      <w:lvlJc w:val="right"/>
      <w:pPr>
        <w:ind w:left="4320" w:hanging="180"/>
      </w:pPr>
      <w:rPr>
        <w:rFonts w:cs="Times New Roman"/>
      </w:rPr>
    </w:lvl>
    <w:lvl w:ilvl="6" w:tplc="FFFFFFFF">
      <w:start w:val="1"/>
      <w:numFmt w:val="decimal"/>
      <w:lvlText w:val="%7."/>
      <w:lvlJc w:val="left"/>
      <w:pPr>
        <w:ind w:left="5040" w:hanging="360"/>
      </w:pPr>
      <w:rPr>
        <w:rFonts w:cs="Times New Roman"/>
      </w:rPr>
    </w:lvl>
    <w:lvl w:ilvl="7" w:tplc="FFFFFFFF">
      <w:start w:val="1"/>
      <w:numFmt w:val="lowerLetter"/>
      <w:lvlText w:val="%8."/>
      <w:lvlJc w:val="left"/>
      <w:pPr>
        <w:ind w:left="5760" w:hanging="360"/>
      </w:pPr>
      <w:rPr>
        <w:rFonts w:cs="Times New Roman"/>
      </w:rPr>
    </w:lvl>
    <w:lvl w:ilvl="8" w:tplc="FFFFFFFF">
      <w:start w:val="1"/>
      <w:numFmt w:val="lowerRoman"/>
      <w:lvlText w:val="%9."/>
      <w:lvlJc w:val="right"/>
      <w:pPr>
        <w:ind w:left="6480" w:hanging="180"/>
      </w:pPr>
      <w:rPr>
        <w:rFonts w:cs="Times New Roman"/>
      </w:rPr>
    </w:lvl>
  </w:abstractNum>
  <w:abstractNum w:abstractNumId="9" w15:restartNumberingAfterBreak="0">
    <w:nsid w:val="195E623A"/>
    <w:multiLevelType w:val="hybridMultilevel"/>
    <w:tmpl w:val="169E1EBE"/>
    <w:lvl w:ilvl="0" w:tplc="CF68400C">
      <w:start w:val="1"/>
      <w:numFmt w:val="bullet"/>
      <w:lvlText w:val="-"/>
      <w:lvlJc w:val="left"/>
      <w:pPr>
        <w:ind w:left="720" w:hanging="360"/>
      </w:pPr>
      <w:rPr>
        <w:rFonts w:ascii="Symbol" w:hAnsi="Symbol" w:hint="default"/>
      </w:rPr>
    </w:lvl>
    <w:lvl w:ilvl="1" w:tplc="8D0444AE">
      <w:start w:val="1"/>
      <w:numFmt w:val="bullet"/>
      <w:lvlText w:val="o"/>
      <w:lvlJc w:val="left"/>
      <w:pPr>
        <w:ind w:left="1440" w:hanging="360"/>
      </w:pPr>
      <w:rPr>
        <w:rFonts w:ascii="Courier New" w:hAnsi="Courier New" w:hint="default"/>
      </w:rPr>
    </w:lvl>
    <w:lvl w:ilvl="2" w:tplc="2A58CBBA">
      <w:start w:val="1"/>
      <w:numFmt w:val="bullet"/>
      <w:lvlText w:val=""/>
      <w:lvlJc w:val="left"/>
      <w:pPr>
        <w:ind w:left="2160" w:hanging="360"/>
      </w:pPr>
      <w:rPr>
        <w:rFonts w:ascii="Wingdings" w:hAnsi="Wingdings" w:hint="default"/>
      </w:rPr>
    </w:lvl>
    <w:lvl w:ilvl="3" w:tplc="41E42B10">
      <w:start w:val="1"/>
      <w:numFmt w:val="bullet"/>
      <w:lvlText w:val=""/>
      <w:lvlJc w:val="left"/>
      <w:pPr>
        <w:ind w:left="2880" w:hanging="360"/>
      </w:pPr>
      <w:rPr>
        <w:rFonts w:ascii="Symbol" w:hAnsi="Symbol" w:hint="default"/>
      </w:rPr>
    </w:lvl>
    <w:lvl w:ilvl="4" w:tplc="48F42FBA">
      <w:start w:val="1"/>
      <w:numFmt w:val="bullet"/>
      <w:lvlText w:val="o"/>
      <w:lvlJc w:val="left"/>
      <w:pPr>
        <w:ind w:left="3600" w:hanging="360"/>
      </w:pPr>
      <w:rPr>
        <w:rFonts w:ascii="Courier New" w:hAnsi="Courier New" w:hint="default"/>
      </w:rPr>
    </w:lvl>
    <w:lvl w:ilvl="5" w:tplc="3EB881CA">
      <w:start w:val="1"/>
      <w:numFmt w:val="bullet"/>
      <w:lvlText w:val=""/>
      <w:lvlJc w:val="left"/>
      <w:pPr>
        <w:ind w:left="4320" w:hanging="360"/>
      </w:pPr>
      <w:rPr>
        <w:rFonts w:ascii="Wingdings" w:hAnsi="Wingdings" w:hint="default"/>
      </w:rPr>
    </w:lvl>
    <w:lvl w:ilvl="6" w:tplc="B554D07C">
      <w:start w:val="1"/>
      <w:numFmt w:val="bullet"/>
      <w:lvlText w:val=""/>
      <w:lvlJc w:val="left"/>
      <w:pPr>
        <w:ind w:left="5040" w:hanging="360"/>
      </w:pPr>
      <w:rPr>
        <w:rFonts w:ascii="Symbol" w:hAnsi="Symbol" w:hint="default"/>
      </w:rPr>
    </w:lvl>
    <w:lvl w:ilvl="7" w:tplc="D8360946">
      <w:start w:val="1"/>
      <w:numFmt w:val="bullet"/>
      <w:lvlText w:val="o"/>
      <w:lvlJc w:val="left"/>
      <w:pPr>
        <w:ind w:left="5760" w:hanging="360"/>
      </w:pPr>
      <w:rPr>
        <w:rFonts w:ascii="Courier New" w:hAnsi="Courier New" w:hint="default"/>
      </w:rPr>
    </w:lvl>
    <w:lvl w:ilvl="8" w:tplc="1428C064">
      <w:start w:val="1"/>
      <w:numFmt w:val="bullet"/>
      <w:lvlText w:val=""/>
      <w:lvlJc w:val="left"/>
      <w:pPr>
        <w:ind w:left="6480" w:hanging="360"/>
      </w:pPr>
      <w:rPr>
        <w:rFonts w:ascii="Wingdings" w:hAnsi="Wingdings" w:hint="default"/>
      </w:rPr>
    </w:lvl>
  </w:abstractNum>
  <w:abstractNum w:abstractNumId="10" w15:restartNumberingAfterBreak="0">
    <w:nsid w:val="1B4B33E8"/>
    <w:multiLevelType w:val="hybridMultilevel"/>
    <w:tmpl w:val="BE5C828E"/>
    <w:lvl w:ilvl="0" w:tplc="0A6883F4">
      <w:start w:val="1"/>
      <w:numFmt w:val="bullet"/>
      <w:lvlText w:val="-"/>
      <w:lvlJc w:val="left"/>
      <w:pPr>
        <w:ind w:left="720" w:hanging="360"/>
      </w:pPr>
      <w:rPr>
        <w:rFonts w:ascii="Symbol" w:hAnsi="Symbol" w:hint="default"/>
      </w:rPr>
    </w:lvl>
    <w:lvl w:ilvl="1" w:tplc="C87CDE88">
      <w:start w:val="1"/>
      <w:numFmt w:val="bullet"/>
      <w:lvlText w:val="o"/>
      <w:lvlJc w:val="left"/>
      <w:pPr>
        <w:ind w:left="1440" w:hanging="360"/>
      </w:pPr>
      <w:rPr>
        <w:rFonts w:ascii="Courier New" w:hAnsi="Courier New" w:hint="default"/>
      </w:rPr>
    </w:lvl>
    <w:lvl w:ilvl="2" w:tplc="9782BEC6">
      <w:start w:val="1"/>
      <w:numFmt w:val="bullet"/>
      <w:lvlText w:val=""/>
      <w:lvlJc w:val="left"/>
      <w:pPr>
        <w:ind w:left="2160" w:hanging="360"/>
      </w:pPr>
      <w:rPr>
        <w:rFonts w:ascii="Wingdings" w:hAnsi="Wingdings" w:hint="default"/>
      </w:rPr>
    </w:lvl>
    <w:lvl w:ilvl="3" w:tplc="35B00628">
      <w:start w:val="1"/>
      <w:numFmt w:val="bullet"/>
      <w:lvlText w:val=""/>
      <w:lvlJc w:val="left"/>
      <w:pPr>
        <w:ind w:left="2880" w:hanging="360"/>
      </w:pPr>
      <w:rPr>
        <w:rFonts w:ascii="Symbol" w:hAnsi="Symbol" w:hint="default"/>
      </w:rPr>
    </w:lvl>
    <w:lvl w:ilvl="4" w:tplc="787474D6">
      <w:start w:val="1"/>
      <w:numFmt w:val="bullet"/>
      <w:lvlText w:val="o"/>
      <w:lvlJc w:val="left"/>
      <w:pPr>
        <w:ind w:left="3600" w:hanging="360"/>
      </w:pPr>
      <w:rPr>
        <w:rFonts w:ascii="Courier New" w:hAnsi="Courier New" w:hint="default"/>
      </w:rPr>
    </w:lvl>
    <w:lvl w:ilvl="5" w:tplc="CAF48E54">
      <w:start w:val="1"/>
      <w:numFmt w:val="bullet"/>
      <w:lvlText w:val=""/>
      <w:lvlJc w:val="left"/>
      <w:pPr>
        <w:ind w:left="4320" w:hanging="360"/>
      </w:pPr>
      <w:rPr>
        <w:rFonts w:ascii="Wingdings" w:hAnsi="Wingdings" w:hint="default"/>
      </w:rPr>
    </w:lvl>
    <w:lvl w:ilvl="6" w:tplc="C728D4B6">
      <w:start w:val="1"/>
      <w:numFmt w:val="bullet"/>
      <w:lvlText w:val=""/>
      <w:lvlJc w:val="left"/>
      <w:pPr>
        <w:ind w:left="5040" w:hanging="360"/>
      </w:pPr>
      <w:rPr>
        <w:rFonts w:ascii="Symbol" w:hAnsi="Symbol" w:hint="default"/>
      </w:rPr>
    </w:lvl>
    <w:lvl w:ilvl="7" w:tplc="C296A99E">
      <w:start w:val="1"/>
      <w:numFmt w:val="bullet"/>
      <w:lvlText w:val="o"/>
      <w:lvlJc w:val="left"/>
      <w:pPr>
        <w:ind w:left="5760" w:hanging="360"/>
      </w:pPr>
      <w:rPr>
        <w:rFonts w:ascii="Courier New" w:hAnsi="Courier New" w:hint="default"/>
      </w:rPr>
    </w:lvl>
    <w:lvl w:ilvl="8" w:tplc="A2A63D46">
      <w:start w:val="1"/>
      <w:numFmt w:val="bullet"/>
      <w:lvlText w:val=""/>
      <w:lvlJc w:val="left"/>
      <w:pPr>
        <w:ind w:left="6480" w:hanging="360"/>
      </w:pPr>
      <w:rPr>
        <w:rFonts w:ascii="Wingdings" w:hAnsi="Wingdings" w:hint="default"/>
      </w:rPr>
    </w:lvl>
  </w:abstractNum>
  <w:abstractNum w:abstractNumId="11" w15:restartNumberingAfterBreak="0">
    <w:nsid w:val="1F8A31FE"/>
    <w:multiLevelType w:val="hybridMultilevel"/>
    <w:tmpl w:val="826A9CA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8CC6398"/>
    <w:multiLevelType w:val="hybridMultilevel"/>
    <w:tmpl w:val="C69E0D2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 w15:restartNumberingAfterBreak="0">
    <w:nsid w:val="2E1D536D"/>
    <w:multiLevelType w:val="hybridMultilevel"/>
    <w:tmpl w:val="A658E7C4"/>
    <w:lvl w:ilvl="0" w:tplc="05469E46">
      <w:start w:val="1"/>
      <w:numFmt w:val="bullet"/>
      <w:lvlText w:val="-"/>
      <w:lvlJc w:val="left"/>
      <w:pPr>
        <w:ind w:left="720" w:hanging="360"/>
      </w:pPr>
      <w:rPr>
        <w:rFonts w:ascii="Symbol" w:hAnsi="Symbol" w:hint="default"/>
      </w:rPr>
    </w:lvl>
    <w:lvl w:ilvl="1" w:tplc="809C815C">
      <w:start w:val="1"/>
      <w:numFmt w:val="bullet"/>
      <w:lvlText w:val="o"/>
      <w:lvlJc w:val="left"/>
      <w:pPr>
        <w:ind w:left="1440" w:hanging="360"/>
      </w:pPr>
      <w:rPr>
        <w:rFonts w:ascii="Courier New" w:hAnsi="Courier New" w:hint="default"/>
      </w:rPr>
    </w:lvl>
    <w:lvl w:ilvl="2" w:tplc="47C01910">
      <w:start w:val="1"/>
      <w:numFmt w:val="bullet"/>
      <w:lvlText w:val=""/>
      <w:lvlJc w:val="left"/>
      <w:pPr>
        <w:ind w:left="2160" w:hanging="360"/>
      </w:pPr>
      <w:rPr>
        <w:rFonts w:ascii="Wingdings" w:hAnsi="Wingdings" w:hint="default"/>
      </w:rPr>
    </w:lvl>
    <w:lvl w:ilvl="3" w:tplc="C262A848">
      <w:start w:val="1"/>
      <w:numFmt w:val="bullet"/>
      <w:lvlText w:val=""/>
      <w:lvlJc w:val="left"/>
      <w:pPr>
        <w:ind w:left="2880" w:hanging="360"/>
      </w:pPr>
      <w:rPr>
        <w:rFonts w:ascii="Symbol" w:hAnsi="Symbol" w:hint="default"/>
      </w:rPr>
    </w:lvl>
    <w:lvl w:ilvl="4" w:tplc="60D43AEC">
      <w:start w:val="1"/>
      <w:numFmt w:val="bullet"/>
      <w:lvlText w:val="o"/>
      <w:lvlJc w:val="left"/>
      <w:pPr>
        <w:ind w:left="3600" w:hanging="360"/>
      </w:pPr>
      <w:rPr>
        <w:rFonts w:ascii="Courier New" w:hAnsi="Courier New" w:hint="default"/>
      </w:rPr>
    </w:lvl>
    <w:lvl w:ilvl="5" w:tplc="FA1E0A48">
      <w:start w:val="1"/>
      <w:numFmt w:val="bullet"/>
      <w:lvlText w:val=""/>
      <w:lvlJc w:val="left"/>
      <w:pPr>
        <w:ind w:left="4320" w:hanging="360"/>
      </w:pPr>
      <w:rPr>
        <w:rFonts w:ascii="Wingdings" w:hAnsi="Wingdings" w:hint="default"/>
      </w:rPr>
    </w:lvl>
    <w:lvl w:ilvl="6" w:tplc="D1FA100A">
      <w:start w:val="1"/>
      <w:numFmt w:val="bullet"/>
      <w:lvlText w:val=""/>
      <w:lvlJc w:val="left"/>
      <w:pPr>
        <w:ind w:left="5040" w:hanging="360"/>
      </w:pPr>
      <w:rPr>
        <w:rFonts w:ascii="Symbol" w:hAnsi="Symbol" w:hint="default"/>
      </w:rPr>
    </w:lvl>
    <w:lvl w:ilvl="7" w:tplc="8B969204">
      <w:start w:val="1"/>
      <w:numFmt w:val="bullet"/>
      <w:lvlText w:val="o"/>
      <w:lvlJc w:val="left"/>
      <w:pPr>
        <w:ind w:left="5760" w:hanging="360"/>
      </w:pPr>
      <w:rPr>
        <w:rFonts w:ascii="Courier New" w:hAnsi="Courier New" w:hint="default"/>
      </w:rPr>
    </w:lvl>
    <w:lvl w:ilvl="8" w:tplc="1CEE5050">
      <w:start w:val="1"/>
      <w:numFmt w:val="bullet"/>
      <w:lvlText w:val=""/>
      <w:lvlJc w:val="left"/>
      <w:pPr>
        <w:ind w:left="6480" w:hanging="360"/>
      </w:pPr>
      <w:rPr>
        <w:rFonts w:ascii="Wingdings" w:hAnsi="Wingdings" w:hint="default"/>
      </w:rPr>
    </w:lvl>
  </w:abstractNum>
  <w:abstractNum w:abstractNumId="14" w15:restartNumberingAfterBreak="0">
    <w:nsid w:val="36AB0359"/>
    <w:multiLevelType w:val="hybridMultilevel"/>
    <w:tmpl w:val="540E2206"/>
    <w:lvl w:ilvl="0" w:tplc="E6328990">
      <w:start w:val="1"/>
      <w:numFmt w:val="bullet"/>
      <w:lvlText w:val=""/>
      <w:lvlJc w:val="left"/>
      <w:pPr>
        <w:ind w:left="1514" w:hanging="360"/>
      </w:pPr>
      <w:rPr>
        <w:rFonts w:ascii="Symbol" w:hAnsi="Symbol" w:hint="default"/>
      </w:rPr>
    </w:lvl>
    <w:lvl w:ilvl="1" w:tplc="04150003" w:tentative="1">
      <w:start w:val="1"/>
      <w:numFmt w:val="bullet"/>
      <w:lvlText w:val="o"/>
      <w:lvlJc w:val="left"/>
      <w:pPr>
        <w:ind w:left="2234" w:hanging="360"/>
      </w:pPr>
      <w:rPr>
        <w:rFonts w:ascii="Courier New" w:hAnsi="Courier New" w:cs="Courier New" w:hint="default"/>
      </w:rPr>
    </w:lvl>
    <w:lvl w:ilvl="2" w:tplc="04150005" w:tentative="1">
      <w:start w:val="1"/>
      <w:numFmt w:val="bullet"/>
      <w:lvlText w:val=""/>
      <w:lvlJc w:val="left"/>
      <w:pPr>
        <w:ind w:left="2954" w:hanging="360"/>
      </w:pPr>
      <w:rPr>
        <w:rFonts w:ascii="Wingdings" w:hAnsi="Wingdings" w:hint="default"/>
      </w:rPr>
    </w:lvl>
    <w:lvl w:ilvl="3" w:tplc="04150001" w:tentative="1">
      <w:start w:val="1"/>
      <w:numFmt w:val="bullet"/>
      <w:lvlText w:val=""/>
      <w:lvlJc w:val="left"/>
      <w:pPr>
        <w:ind w:left="3674" w:hanging="360"/>
      </w:pPr>
      <w:rPr>
        <w:rFonts w:ascii="Symbol" w:hAnsi="Symbol" w:hint="default"/>
      </w:rPr>
    </w:lvl>
    <w:lvl w:ilvl="4" w:tplc="04150003" w:tentative="1">
      <w:start w:val="1"/>
      <w:numFmt w:val="bullet"/>
      <w:lvlText w:val="o"/>
      <w:lvlJc w:val="left"/>
      <w:pPr>
        <w:ind w:left="4394" w:hanging="360"/>
      </w:pPr>
      <w:rPr>
        <w:rFonts w:ascii="Courier New" w:hAnsi="Courier New" w:cs="Courier New" w:hint="default"/>
      </w:rPr>
    </w:lvl>
    <w:lvl w:ilvl="5" w:tplc="04150005" w:tentative="1">
      <w:start w:val="1"/>
      <w:numFmt w:val="bullet"/>
      <w:lvlText w:val=""/>
      <w:lvlJc w:val="left"/>
      <w:pPr>
        <w:ind w:left="5114" w:hanging="360"/>
      </w:pPr>
      <w:rPr>
        <w:rFonts w:ascii="Wingdings" w:hAnsi="Wingdings" w:hint="default"/>
      </w:rPr>
    </w:lvl>
    <w:lvl w:ilvl="6" w:tplc="04150001" w:tentative="1">
      <w:start w:val="1"/>
      <w:numFmt w:val="bullet"/>
      <w:lvlText w:val=""/>
      <w:lvlJc w:val="left"/>
      <w:pPr>
        <w:ind w:left="5834" w:hanging="360"/>
      </w:pPr>
      <w:rPr>
        <w:rFonts w:ascii="Symbol" w:hAnsi="Symbol" w:hint="default"/>
      </w:rPr>
    </w:lvl>
    <w:lvl w:ilvl="7" w:tplc="04150003" w:tentative="1">
      <w:start w:val="1"/>
      <w:numFmt w:val="bullet"/>
      <w:lvlText w:val="o"/>
      <w:lvlJc w:val="left"/>
      <w:pPr>
        <w:ind w:left="6554" w:hanging="360"/>
      </w:pPr>
      <w:rPr>
        <w:rFonts w:ascii="Courier New" w:hAnsi="Courier New" w:cs="Courier New" w:hint="default"/>
      </w:rPr>
    </w:lvl>
    <w:lvl w:ilvl="8" w:tplc="04150005" w:tentative="1">
      <w:start w:val="1"/>
      <w:numFmt w:val="bullet"/>
      <w:lvlText w:val=""/>
      <w:lvlJc w:val="left"/>
      <w:pPr>
        <w:ind w:left="7274" w:hanging="360"/>
      </w:pPr>
      <w:rPr>
        <w:rFonts w:ascii="Wingdings" w:hAnsi="Wingdings" w:hint="default"/>
      </w:rPr>
    </w:lvl>
  </w:abstractNum>
  <w:abstractNum w:abstractNumId="15" w15:restartNumberingAfterBreak="0">
    <w:nsid w:val="3DE5358E"/>
    <w:multiLevelType w:val="hybridMultilevel"/>
    <w:tmpl w:val="FFFFFFFF"/>
    <w:lvl w:ilvl="0" w:tplc="FFFFFFFF">
      <w:start w:val="1"/>
      <w:numFmt w:val="decimal"/>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start w:val="1"/>
      <w:numFmt w:val="lowerLetter"/>
      <w:lvlText w:val="%5."/>
      <w:lvlJc w:val="left"/>
      <w:pPr>
        <w:ind w:left="3600" w:hanging="360"/>
      </w:pPr>
      <w:rPr>
        <w:rFonts w:cs="Times New Roman"/>
      </w:rPr>
    </w:lvl>
    <w:lvl w:ilvl="5" w:tplc="FFFFFFFF">
      <w:start w:val="1"/>
      <w:numFmt w:val="lowerRoman"/>
      <w:lvlText w:val="%6."/>
      <w:lvlJc w:val="right"/>
      <w:pPr>
        <w:ind w:left="4320" w:hanging="180"/>
      </w:pPr>
      <w:rPr>
        <w:rFonts w:cs="Times New Roman"/>
      </w:rPr>
    </w:lvl>
    <w:lvl w:ilvl="6" w:tplc="FFFFFFFF">
      <w:start w:val="1"/>
      <w:numFmt w:val="decimal"/>
      <w:lvlText w:val="%7."/>
      <w:lvlJc w:val="left"/>
      <w:pPr>
        <w:ind w:left="5040" w:hanging="360"/>
      </w:pPr>
      <w:rPr>
        <w:rFonts w:cs="Times New Roman"/>
      </w:rPr>
    </w:lvl>
    <w:lvl w:ilvl="7" w:tplc="FFFFFFFF">
      <w:start w:val="1"/>
      <w:numFmt w:val="lowerLetter"/>
      <w:lvlText w:val="%8."/>
      <w:lvlJc w:val="left"/>
      <w:pPr>
        <w:ind w:left="5760" w:hanging="360"/>
      </w:pPr>
      <w:rPr>
        <w:rFonts w:cs="Times New Roman"/>
      </w:rPr>
    </w:lvl>
    <w:lvl w:ilvl="8" w:tplc="FFFFFFFF">
      <w:start w:val="1"/>
      <w:numFmt w:val="lowerRoman"/>
      <w:lvlText w:val="%9."/>
      <w:lvlJc w:val="right"/>
      <w:pPr>
        <w:ind w:left="6480" w:hanging="180"/>
      </w:pPr>
      <w:rPr>
        <w:rFonts w:cs="Times New Roman"/>
      </w:rPr>
    </w:lvl>
  </w:abstractNum>
  <w:abstractNum w:abstractNumId="16" w15:restartNumberingAfterBreak="0">
    <w:nsid w:val="3F072EE6"/>
    <w:multiLevelType w:val="hybridMultilevel"/>
    <w:tmpl w:val="E148331A"/>
    <w:lvl w:ilvl="0" w:tplc="7144A3C8">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 w15:restartNumberingAfterBreak="0">
    <w:nsid w:val="427C4658"/>
    <w:multiLevelType w:val="hybridMultilevel"/>
    <w:tmpl w:val="D46CEDDA"/>
    <w:lvl w:ilvl="0" w:tplc="C73A9B78">
      <w:start w:val="1"/>
      <w:numFmt w:val="decimal"/>
      <w:lvlText w:val="%1."/>
      <w:lvlJc w:val="left"/>
      <w:pPr>
        <w:ind w:left="785" w:hanging="360"/>
      </w:pPr>
      <w:rPr>
        <w:rFonts w:ascii="Arial" w:eastAsiaTheme="minorHAnsi" w:hAnsi="Arial" w:cs="Arial"/>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5494213"/>
    <w:multiLevelType w:val="hybridMultilevel"/>
    <w:tmpl w:val="F3DC047E"/>
    <w:lvl w:ilvl="0" w:tplc="0415000F">
      <w:start w:val="1"/>
      <w:numFmt w:val="decimal"/>
      <w:lvlText w:val="%1."/>
      <w:lvlJc w:val="left"/>
      <w:pPr>
        <w:ind w:left="-351" w:hanging="360"/>
      </w:pPr>
    </w:lvl>
    <w:lvl w:ilvl="1" w:tplc="04150019" w:tentative="1">
      <w:start w:val="1"/>
      <w:numFmt w:val="lowerLetter"/>
      <w:lvlText w:val="%2."/>
      <w:lvlJc w:val="left"/>
      <w:pPr>
        <w:ind w:left="369" w:hanging="360"/>
      </w:pPr>
    </w:lvl>
    <w:lvl w:ilvl="2" w:tplc="0415001B" w:tentative="1">
      <w:start w:val="1"/>
      <w:numFmt w:val="lowerRoman"/>
      <w:lvlText w:val="%3."/>
      <w:lvlJc w:val="right"/>
      <w:pPr>
        <w:ind w:left="1089" w:hanging="180"/>
      </w:pPr>
    </w:lvl>
    <w:lvl w:ilvl="3" w:tplc="0415000F" w:tentative="1">
      <w:start w:val="1"/>
      <w:numFmt w:val="decimal"/>
      <w:lvlText w:val="%4."/>
      <w:lvlJc w:val="left"/>
      <w:pPr>
        <w:ind w:left="1809" w:hanging="360"/>
      </w:pPr>
    </w:lvl>
    <w:lvl w:ilvl="4" w:tplc="04150019" w:tentative="1">
      <w:start w:val="1"/>
      <w:numFmt w:val="lowerLetter"/>
      <w:lvlText w:val="%5."/>
      <w:lvlJc w:val="left"/>
      <w:pPr>
        <w:ind w:left="2529" w:hanging="360"/>
      </w:pPr>
    </w:lvl>
    <w:lvl w:ilvl="5" w:tplc="0415001B" w:tentative="1">
      <w:start w:val="1"/>
      <w:numFmt w:val="lowerRoman"/>
      <w:lvlText w:val="%6."/>
      <w:lvlJc w:val="right"/>
      <w:pPr>
        <w:ind w:left="3249" w:hanging="180"/>
      </w:pPr>
    </w:lvl>
    <w:lvl w:ilvl="6" w:tplc="0415000F" w:tentative="1">
      <w:start w:val="1"/>
      <w:numFmt w:val="decimal"/>
      <w:lvlText w:val="%7."/>
      <w:lvlJc w:val="left"/>
      <w:pPr>
        <w:ind w:left="3969" w:hanging="360"/>
      </w:pPr>
    </w:lvl>
    <w:lvl w:ilvl="7" w:tplc="04150019" w:tentative="1">
      <w:start w:val="1"/>
      <w:numFmt w:val="lowerLetter"/>
      <w:lvlText w:val="%8."/>
      <w:lvlJc w:val="left"/>
      <w:pPr>
        <w:ind w:left="4689" w:hanging="360"/>
      </w:pPr>
    </w:lvl>
    <w:lvl w:ilvl="8" w:tplc="0415001B" w:tentative="1">
      <w:start w:val="1"/>
      <w:numFmt w:val="lowerRoman"/>
      <w:lvlText w:val="%9."/>
      <w:lvlJc w:val="right"/>
      <w:pPr>
        <w:ind w:left="5409" w:hanging="180"/>
      </w:pPr>
    </w:lvl>
  </w:abstractNum>
  <w:abstractNum w:abstractNumId="19" w15:restartNumberingAfterBreak="0">
    <w:nsid w:val="4BE603B8"/>
    <w:multiLevelType w:val="hybridMultilevel"/>
    <w:tmpl w:val="41BC4E70"/>
    <w:lvl w:ilvl="0" w:tplc="87C29C32">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65204F38"/>
    <w:multiLevelType w:val="hybridMultilevel"/>
    <w:tmpl w:val="AE3E22A4"/>
    <w:lvl w:ilvl="0" w:tplc="7144A3C8">
      <w:start w:val="1"/>
      <w:numFmt w:val="bullet"/>
      <w:lvlText w:val=""/>
      <w:lvlJc w:val="left"/>
      <w:pPr>
        <w:ind w:left="720" w:hanging="360"/>
      </w:pPr>
      <w:rPr>
        <w:rFonts w:ascii="Symbol" w:hAnsi="Symbol" w:hint="default"/>
      </w:rPr>
    </w:lvl>
    <w:lvl w:ilvl="1" w:tplc="21785662">
      <w:start w:val="1"/>
      <w:numFmt w:val="decimal"/>
      <w:lvlText w:val="%2."/>
      <w:lvlJc w:val="left"/>
      <w:pPr>
        <w:ind w:left="1440" w:hanging="360"/>
      </w:pPr>
      <w:rPr>
        <w:rFonts w:ascii="Arial" w:eastAsia="Times New Roman" w:hAnsi="Arial" w:cs="Arial"/>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6A6D2752"/>
    <w:multiLevelType w:val="hybridMultilevel"/>
    <w:tmpl w:val="286895C0"/>
    <w:lvl w:ilvl="0" w:tplc="0415000F">
      <w:start w:val="1"/>
      <w:numFmt w:val="decimal"/>
      <w:lvlText w:val="%1."/>
      <w:lvlJc w:val="left"/>
      <w:pPr>
        <w:ind w:left="360" w:hanging="360"/>
      </w:pPr>
    </w:lvl>
    <w:lvl w:ilvl="1" w:tplc="FC54A9BC">
      <w:start w:val="1"/>
      <w:numFmt w:val="lowerLetter"/>
      <w:lvlText w:val="%2)"/>
      <w:lvlJc w:val="left"/>
      <w:pPr>
        <w:ind w:left="785" w:hanging="360"/>
      </w:pPr>
      <w:rPr>
        <w:i w:val="0"/>
        <w:color w:val="auto"/>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 w15:restartNumberingAfterBreak="0">
    <w:nsid w:val="6D12098A"/>
    <w:multiLevelType w:val="multilevel"/>
    <w:tmpl w:val="31642874"/>
    <w:lvl w:ilvl="0">
      <w:start w:val="1"/>
      <w:numFmt w:val="lowerLetter"/>
      <w:lvlText w:val="%1)"/>
      <w:lvlJc w:val="left"/>
      <w:pPr>
        <w:tabs>
          <w:tab w:val="num" w:pos="360"/>
        </w:tabs>
        <w:ind w:left="360" w:hanging="360"/>
      </w:pPr>
      <w:rPr>
        <w:rFonts w:hint="default"/>
        <w:color w:val="auto"/>
        <w:szCs w:val="20"/>
      </w:rPr>
    </w:lvl>
    <w:lvl w:ilvl="1">
      <w:start w:val="1"/>
      <w:numFmt w:val="lowerLetter"/>
      <w:lvlText w:val="%2)"/>
      <w:lvlJc w:val="left"/>
      <w:pPr>
        <w:tabs>
          <w:tab w:val="num" w:pos="720"/>
        </w:tabs>
        <w:ind w:left="720" w:hanging="360"/>
      </w:pPr>
      <w:rPr>
        <w:rFonts w:ascii="Arial" w:eastAsia="Times New Roman" w:hAnsi="Arial" w:cs="Arial"/>
        <w:sz w:val="22"/>
        <w:szCs w:val="22"/>
      </w:rPr>
    </w:lvl>
    <w:lvl w:ilvl="2">
      <w:start w:val="1"/>
      <w:numFmt w:val="lowerLetter"/>
      <w:lvlText w:val="%3)"/>
      <w:lvlJc w:val="left"/>
      <w:pPr>
        <w:tabs>
          <w:tab w:val="num" w:pos="1080"/>
        </w:tabs>
        <w:ind w:left="1080" w:hanging="360"/>
      </w:pPr>
      <w:rPr>
        <w:rFonts w:ascii="Arial" w:eastAsia="Times New Roman" w:hAnsi="Arial" w:cs="Arial" w:hint="default"/>
        <w:sz w:val="22"/>
        <w:szCs w:val="22"/>
      </w:rPr>
    </w:lvl>
    <w:lvl w:ilvl="3">
      <w:start w:val="1"/>
      <w:numFmt w:val="decimal"/>
      <w:lvlText w:val="(%4)"/>
      <w:lvlJc w:val="left"/>
      <w:pPr>
        <w:tabs>
          <w:tab w:val="num" w:pos="1440"/>
        </w:tabs>
        <w:ind w:left="1440" w:hanging="360"/>
      </w:pPr>
      <w:rPr>
        <w:rFonts w:ascii="Arial" w:hAnsi="Arial" w:cs="Arial" w:hint="default"/>
        <w:sz w:val="22"/>
        <w:szCs w:val="22"/>
      </w:rPr>
    </w:lvl>
    <w:lvl w:ilvl="4">
      <w:start w:val="1"/>
      <w:numFmt w:val="lowerLetter"/>
      <w:lvlText w:val="(%5)"/>
      <w:lvlJc w:val="left"/>
      <w:pPr>
        <w:tabs>
          <w:tab w:val="num" w:pos="1800"/>
        </w:tabs>
        <w:ind w:left="1800" w:hanging="360"/>
      </w:pPr>
      <w:rPr>
        <w:rFonts w:ascii="Arial" w:hAnsi="Arial" w:cs="Arial" w:hint="default"/>
        <w:sz w:val="22"/>
        <w:szCs w:val="22"/>
      </w:rPr>
    </w:lvl>
    <w:lvl w:ilvl="5">
      <w:start w:val="1"/>
      <w:numFmt w:val="lowerRoman"/>
      <w:lvlText w:val="(%6)"/>
      <w:lvlJc w:val="left"/>
      <w:pPr>
        <w:tabs>
          <w:tab w:val="num" w:pos="2160"/>
        </w:tabs>
        <w:ind w:left="2160" w:hanging="360"/>
      </w:pPr>
      <w:rPr>
        <w:rFonts w:ascii="Arial" w:hAnsi="Arial" w:cs="Arial" w:hint="default"/>
        <w:sz w:val="22"/>
        <w:szCs w:val="22"/>
      </w:rPr>
    </w:lvl>
    <w:lvl w:ilvl="6">
      <w:start w:val="1"/>
      <w:numFmt w:val="decimal"/>
      <w:lvlText w:val="%7."/>
      <w:lvlJc w:val="left"/>
      <w:pPr>
        <w:tabs>
          <w:tab w:val="num" w:pos="2520"/>
        </w:tabs>
        <w:ind w:left="2520" w:hanging="360"/>
      </w:pPr>
      <w:rPr>
        <w:rFonts w:ascii="Arial" w:hAnsi="Arial" w:cs="Arial" w:hint="default"/>
        <w:sz w:val="22"/>
        <w:szCs w:val="22"/>
      </w:rPr>
    </w:lvl>
    <w:lvl w:ilvl="7">
      <w:start w:val="1"/>
      <w:numFmt w:val="decimal"/>
      <w:lvlText w:val="%8)"/>
      <w:lvlJc w:val="left"/>
      <w:pPr>
        <w:tabs>
          <w:tab w:val="num" w:pos="2880"/>
        </w:tabs>
        <w:ind w:left="2880" w:hanging="360"/>
      </w:pPr>
      <w:rPr>
        <w:rFonts w:ascii="Arial" w:hAnsi="Arial" w:cs="Arial" w:hint="default"/>
        <w:sz w:val="22"/>
        <w:szCs w:val="22"/>
      </w:rPr>
    </w:lvl>
    <w:lvl w:ilvl="8">
      <w:start w:val="1"/>
      <w:numFmt w:val="lowerRoman"/>
      <w:lvlText w:val="%9."/>
      <w:lvlJc w:val="left"/>
      <w:pPr>
        <w:tabs>
          <w:tab w:val="num" w:pos="3240"/>
        </w:tabs>
        <w:ind w:left="3240" w:hanging="360"/>
      </w:pPr>
      <w:rPr>
        <w:rFonts w:ascii="Arial" w:hAnsi="Arial" w:cs="Arial" w:hint="default"/>
        <w:sz w:val="22"/>
        <w:szCs w:val="22"/>
      </w:rPr>
    </w:lvl>
  </w:abstractNum>
  <w:abstractNum w:abstractNumId="23" w15:restartNumberingAfterBreak="0">
    <w:nsid w:val="72073688"/>
    <w:multiLevelType w:val="hybridMultilevel"/>
    <w:tmpl w:val="14BE1BC8"/>
    <w:lvl w:ilvl="0" w:tplc="FFFFFFFF">
      <w:start w:val="1"/>
      <w:numFmt w:val="decimal"/>
      <w:lvlText w:val="%1."/>
      <w:lvlJc w:val="left"/>
      <w:pPr>
        <w:ind w:left="785" w:hanging="360"/>
      </w:pPr>
      <w:rPr>
        <w:rFonts w:ascii="Arial" w:eastAsiaTheme="minorHAnsi" w:hAnsi="Arial" w:cs="Arial"/>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77444D27"/>
    <w:multiLevelType w:val="hybridMultilevel"/>
    <w:tmpl w:val="A630F95E"/>
    <w:lvl w:ilvl="0" w:tplc="0415000F">
      <w:start w:val="1"/>
      <w:numFmt w:val="decimal"/>
      <w:lvlText w:val="%1."/>
      <w:lvlJc w:val="left"/>
      <w:pPr>
        <w:ind w:left="785" w:hanging="360"/>
      </w:p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25" w15:restartNumberingAfterBreak="0">
    <w:nsid w:val="7B52510B"/>
    <w:multiLevelType w:val="hybridMultilevel"/>
    <w:tmpl w:val="B5F28D40"/>
    <w:lvl w:ilvl="0" w:tplc="7144A3C8">
      <w:start w:val="1"/>
      <w:numFmt w:val="bullet"/>
      <w:lvlText w:val=""/>
      <w:lvlJc w:val="left"/>
      <w:pPr>
        <w:ind w:left="720" w:hanging="360"/>
      </w:pPr>
      <w:rPr>
        <w:rFonts w:ascii="Symbol" w:hAnsi="Symbol" w:hint="default"/>
      </w:rPr>
    </w:lvl>
    <w:lvl w:ilvl="1" w:tplc="21785662">
      <w:start w:val="1"/>
      <w:numFmt w:val="decimal"/>
      <w:lvlText w:val="%2."/>
      <w:lvlJc w:val="left"/>
      <w:pPr>
        <w:ind w:left="1440" w:hanging="360"/>
      </w:pPr>
      <w:rPr>
        <w:rFonts w:ascii="Arial" w:eastAsia="Times New Roman" w:hAnsi="Arial" w:cs="Arial"/>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7F3437DA"/>
    <w:multiLevelType w:val="hybridMultilevel"/>
    <w:tmpl w:val="E3D61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88359024">
    <w:abstractNumId w:val="1"/>
  </w:num>
  <w:num w:numId="2" w16cid:durableId="5859511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30466403">
    <w:abstractNumId w:val="6"/>
  </w:num>
  <w:num w:numId="4" w16cid:durableId="1779252782">
    <w:abstractNumId w:val="18"/>
  </w:num>
  <w:num w:numId="5" w16cid:durableId="1708069974">
    <w:abstractNumId w:val="21"/>
  </w:num>
  <w:num w:numId="6" w16cid:durableId="2127889564">
    <w:abstractNumId w:val="19"/>
  </w:num>
  <w:num w:numId="7" w16cid:durableId="153303139">
    <w:abstractNumId w:val="10"/>
  </w:num>
  <w:num w:numId="8" w16cid:durableId="1544947858">
    <w:abstractNumId w:val="9"/>
  </w:num>
  <w:num w:numId="9" w16cid:durableId="1946648500">
    <w:abstractNumId w:val="13"/>
  </w:num>
  <w:num w:numId="10" w16cid:durableId="1178932646">
    <w:abstractNumId w:val="16"/>
  </w:num>
  <w:num w:numId="11" w16cid:durableId="862861330">
    <w:abstractNumId w:val="25"/>
  </w:num>
  <w:num w:numId="12" w16cid:durableId="1274248929">
    <w:abstractNumId w:val="20"/>
  </w:num>
  <w:num w:numId="13" w16cid:durableId="1161578851">
    <w:abstractNumId w:val="0"/>
  </w:num>
  <w:num w:numId="14" w16cid:durableId="1250193834">
    <w:abstractNumId w:val="22"/>
  </w:num>
  <w:num w:numId="15" w16cid:durableId="590238029">
    <w:abstractNumId w:val="12"/>
  </w:num>
  <w:num w:numId="16" w16cid:durableId="739446675">
    <w:abstractNumId w:val="3"/>
  </w:num>
  <w:num w:numId="17" w16cid:durableId="1111170928">
    <w:abstractNumId w:val="11"/>
  </w:num>
  <w:num w:numId="18" w16cid:durableId="1940865796">
    <w:abstractNumId w:val="14"/>
  </w:num>
  <w:num w:numId="19" w16cid:durableId="1214194423">
    <w:abstractNumId w:val="24"/>
  </w:num>
  <w:num w:numId="20" w16cid:durableId="1182007561">
    <w:abstractNumId w:val="5"/>
  </w:num>
  <w:num w:numId="21" w16cid:durableId="1308321513">
    <w:abstractNumId w:val="15"/>
  </w:num>
  <w:num w:numId="22" w16cid:durableId="1357267910">
    <w:abstractNumId w:val="7"/>
  </w:num>
  <w:num w:numId="23" w16cid:durableId="790242854">
    <w:abstractNumId w:val="8"/>
  </w:num>
  <w:num w:numId="24" w16cid:durableId="1567178994">
    <w:abstractNumId w:val="2"/>
  </w:num>
  <w:num w:numId="25" w16cid:durableId="717513660">
    <w:abstractNumId w:val="26"/>
  </w:num>
  <w:num w:numId="26" w16cid:durableId="633945163">
    <w:abstractNumId w:val="4"/>
  </w:num>
  <w:num w:numId="27" w16cid:durableId="337317012">
    <w:abstractNumId w:val="17"/>
  </w:num>
  <w:num w:numId="28" w16cid:durableId="777219973">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ocumentProtection w:edit="trackedChanges" w:enforcement="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E5A0E"/>
    <w:rsid w:val="000000EA"/>
    <w:rsid w:val="00005EA6"/>
    <w:rsid w:val="00010429"/>
    <w:rsid w:val="00010791"/>
    <w:rsid w:val="0001405C"/>
    <w:rsid w:val="00017444"/>
    <w:rsid w:val="00021507"/>
    <w:rsid w:val="00022203"/>
    <w:rsid w:val="00023560"/>
    <w:rsid w:val="000327C3"/>
    <w:rsid w:val="0003674E"/>
    <w:rsid w:val="00044C04"/>
    <w:rsid w:val="00044DD3"/>
    <w:rsid w:val="00050E63"/>
    <w:rsid w:val="00051BEE"/>
    <w:rsid w:val="000711B5"/>
    <w:rsid w:val="00074BB8"/>
    <w:rsid w:val="00075D32"/>
    <w:rsid w:val="00075D9F"/>
    <w:rsid w:val="0009034A"/>
    <w:rsid w:val="000915C2"/>
    <w:rsid w:val="00091913"/>
    <w:rsid w:val="00091AE2"/>
    <w:rsid w:val="000A0B67"/>
    <w:rsid w:val="000A1DDD"/>
    <w:rsid w:val="000A4442"/>
    <w:rsid w:val="000A63EC"/>
    <w:rsid w:val="000A6A7F"/>
    <w:rsid w:val="000A6C83"/>
    <w:rsid w:val="000B151B"/>
    <w:rsid w:val="000B4ACD"/>
    <w:rsid w:val="000B4E92"/>
    <w:rsid w:val="000C6821"/>
    <w:rsid w:val="000D425D"/>
    <w:rsid w:val="000D4422"/>
    <w:rsid w:val="000D4F9E"/>
    <w:rsid w:val="000E00F6"/>
    <w:rsid w:val="000E3280"/>
    <w:rsid w:val="000E7BC4"/>
    <w:rsid w:val="000F07DD"/>
    <w:rsid w:val="000F1C5F"/>
    <w:rsid w:val="000F4B4A"/>
    <w:rsid w:val="0010023A"/>
    <w:rsid w:val="00100473"/>
    <w:rsid w:val="00101D75"/>
    <w:rsid w:val="00102975"/>
    <w:rsid w:val="00103CF7"/>
    <w:rsid w:val="00103E97"/>
    <w:rsid w:val="001076F3"/>
    <w:rsid w:val="001129D1"/>
    <w:rsid w:val="001147CF"/>
    <w:rsid w:val="00116DC0"/>
    <w:rsid w:val="00117DDB"/>
    <w:rsid w:val="00122494"/>
    <w:rsid w:val="00126E6B"/>
    <w:rsid w:val="001326EE"/>
    <w:rsid w:val="001328DA"/>
    <w:rsid w:val="001457D2"/>
    <w:rsid w:val="00145AE2"/>
    <w:rsid w:val="00151639"/>
    <w:rsid w:val="00165D52"/>
    <w:rsid w:val="00166E47"/>
    <w:rsid w:val="00173AD4"/>
    <w:rsid w:val="00177FDE"/>
    <w:rsid w:val="00180314"/>
    <w:rsid w:val="001A0F5C"/>
    <w:rsid w:val="001B21CD"/>
    <w:rsid w:val="001B351E"/>
    <w:rsid w:val="001B65C9"/>
    <w:rsid w:val="001C5890"/>
    <w:rsid w:val="001C623A"/>
    <w:rsid w:val="001D5E70"/>
    <w:rsid w:val="001E06EC"/>
    <w:rsid w:val="001E1A56"/>
    <w:rsid w:val="001E3D43"/>
    <w:rsid w:val="001E5082"/>
    <w:rsid w:val="001E516E"/>
    <w:rsid w:val="001E5818"/>
    <w:rsid w:val="001E7E4E"/>
    <w:rsid w:val="001F0D4A"/>
    <w:rsid w:val="001F35DD"/>
    <w:rsid w:val="001F35EF"/>
    <w:rsid w:val="00204D3B"/>
    <w:rsid w:val="00205968"/>
    <w:rsid w:val="00205DF8"/>
    <w:rsid w:val="00206D3D"/>
    <w:rsid w:val="00214BFC"/>
    <w:rsid w:val="00214EA5"/>
    <w:rsid w:val="00216647"/>
    <w:rsid w:val="00216802"/>
    <w:rsid w:val="00220317"/>
    <w:rsid w:val="00235395"/>
    <w:rsid w:val="002418FB"/>
    <w:rsid w:val="0024475F"/>
    <w:rsid w:val="002449B2"/>
    <w:rsid w:val="0025040F"/>
    <w:rsid w:val="00250FA9"/>
    <w:rsid w:val="002541EF"/>
    <w:rsid w:val="00255C27"/>
    <w:rsid w:val="00256C3E"/>
    <w:rsid w:val="00266FF3"/>
    <w:rsid w:val="00276D3B"/>
    <w:rsid w:val="002804F1"/>
    <w:rsid w:val="002836AA"/>
    <w:rsid w:val="00291E3A"/>
    <w:rsid w:val="002921A8"/>
    <w:rsid w:val="00292442"/>
    <w:rsid w:val="002A52B0"/>
    <w:rsid w:val="002A7411"/>
    <w:rsid w:val="002B4181"/>
    <w:rsid w:val="002B6EB6"/>
    <w:rsid w:val="002D044A"/>
    <w:rsid w:val="002E124B"/>
    <w:rsid w:val="002E4EFA"/>
    <w:rsid w:val="002E5A0E"/>
    <w:rsid w:val="002E69EA"/>
    <w:rsid w:val="002F2546"/>
    <w:rsid w:val="002F3A76"/>
    <w:rsid w:val="003002D6"/>
    <w:rsid w:val="00303469"/>
    <w:rsid w:val="00303F2C"/>
    <w:rsid w:val="00314869"/>
    <w:rsid w:val="00321123"/>
    <w:rsid w:val="00321BB5"/>
    <w:rsid w:val="00321E29"/>
    <w:rsid w:val="0032219D"/>
    <w:rsid w:val="0032455E"/>
    <w:rsid w:val="003277FF"/>
    <w:rsid w:val="0033382B"/>
    <w:rsid w:val="00334719"/>
    <w:rsid w:val="00334EA8"/>
    <w:rsid w:val="00337609"/>
    <w:rsid w:val="003406C6"/>
    <w:rsid w:val="003448B3"/>
    <w:rsid w:val="00351DC8"/>
    <w:rsid w:val="00355CC8"/>
    <w:rsid w:val="0036407C"/>
    <w:rsid w:val="00366F64"/>
    <w:rsid w:val="00370874"/>
    <w:rsid w:val="00371212"/>
    <w:rsid w:val="003770E7"/>
    <w:rsid w:val="003818E6"/>
    <w:rsid w:val="00387BF1"/>
    <w:rsid w:val="00390048"/>
    <w:rsid w:val="00391F9D"/>
    <w:rsid w:val="003939B3"/>
    <w:rsid w:val="00394835"/>
    <w:rsid w:val="00397520"/>
    <w:rsid w:val="003A0DE7"/>
    <w:rsid w:val="003A56BB"/>
    <w:rsid w:val="003A6953"/>
    <w:rsid w:val="003B03C0"/>
    <w:rsid w:val="003B2206"/>
    <w:rsid w:val="003B5A8D"/>
    <w:rsid w:val="003B70C6"/>
    <w:rsid w:val="003C4412"/>
    <w:rsid w:val="003C53DA"/>
    <w:rsid w:val="003D0619"/>
    <w:rsid w:val="003D082B"/>
    <w:rsid w:val="003E3E92"/>
    <w:rsid w:val="003E4D86"/>
    <w:rsid w:val="003E6303"/>
    <w:rsid w:val="003E7533"/>
    <w:rsid w:val="00400475"/>
    <w:rsid w:val="004029F8"/>
    <w:rsid w:val="00403BD2"/>
    <w:rsid w:val="004042D1"/>
    <w:rsid w:val="004127F2"/>
    <w:rsid w:val="00414ECF"/>
    <w:rsid w:val="00420DCB"/>
    <w:rsid w:val="00427EF7"/>
    <w:rsid w:val="00433867"/>
    <w:rsid w:val="00453BA0"/>
    <w:rsid w:val="00454821"/>
    <w:rsid w:val="004578B9"/>
    <w:rsid w:val="004656FE"/>
    <w:rsid w:val="004670DA"/>
    <w:rsid w:val="004677CE"/>
    <w:rsid w:val="0049036C"/>
    <w:rsid w:val="00492573"/>
    <w:rsid w:val="0049391F"/>
    <w:rsid w:val="00495612"/>
    <w:rsid w:val="00497E2C"/>
    <w:rsid w:val="004A45C5"/>
    <w:rsid w:val="004A5B78"/>
    <w:rsid w:val="004B0988"/>
    <w:rsid w:val="004B5481"/>
    <w:rsid w:val="004B65F9"/>
    <w:rsid w:val="004C17F8"/>
    <w:rsid w:val="004D0D1C"/>
    <w:rsid w:val="004D1275"/>
    <w:rsid w:val="004D3D49"/>
    <w:rsid w:val="004D509B"/>
    <w:rsid w:val="004D540F"/>
    <w:rsid w:val="004D5FBD"/>
    <w:rsid w:val="004D6158"/>
    <w:rsid w:val="004D73EF"/>
    <w:rsid w:val="004E1399"/>
    <w:rsid w:val="004E1965"/>
    <w:rsid w:val="004E6BCD"/>
    <w:rsid w:val="004F3E6C"/>
    <w:rsid w:val="004F5A24"/>
    <w:rsid w:val="004F6571"/>
    <w:rsid w:val="00500515"/>
    <w:rsid w:val="00501E8E"/>
    <w:rsid w:val="0050258C"/>
    <w:rsid w:val="00503879"/>
    <w:rsid w:val="005101B0"/>
    <w:rsid w:val="00513A59"/>
    <w:rsid w:val="0052066B"/>
    <w:rsid w:val="00522140"/>
    <w:rsid w:val="0052511D"/>
    <w:rsid w:val="0054064F"/>
    <w:rsid w:val="00540A73"/>
    <w:rsid w:val="005458FF"/>
    <w:rsid w:val="00551D4D"/>
    <w:rsid w:val="0056045B"/>
    <w:rsid w:val="005611F6"/>
    <w:rsid w:val="0056197F"/>
    <w:rsid w:val="00565CE0"/>
    <w:rsid w:val="00580B6D"/>
    <w:rsid w:val="0058172B"/>
    <w:rsid w:val="00581948"/>
    <w:rsid w:val="00584B60"/>
    <w:rsid w:val="00586246"/>
    <w:rsid w:val="005941A2"/>
    <w:rsid w:val="005A5BBF"/>
    <w:rsid w:val="005A5E30"/>
    <w:rsid w:val="005A71BB"/>
    <w:rsid w:val="005A74FF"/>
    <w:rsid w:val="005B5025"/>
    <w:rsid w:val="005B5B27"/>
    <w:rsid w:val="005B5E64"/>
    <w:rsid w:val="005B5F2D"/>
    <w:rsid w:val="005B7905"/>
    <w:rsid w:val="005B7DCC"/>
    <w:rsid w:val="005C0DBF"/>
    <w:rsid w:val="005C7E62"/>
    <w:rsid w:val="005D6100"/>
    <w:rsid w:val="005E1D58"/>
    <w:rsid w:val="005E7757"/>
    <w:rsid w:val="005F65EC"/>
    <w:rsid w:val="00603DB3"/>
    <w:rsid w:val="0060517B"/>
    <w:rsid w:val="00605FAC"/>
    <w:rsid w:val="0061135E"/>
    <w:rsid w:val="00613E0D"/>
    <w:rsid w:val="00614EF9"/>
    <w:rsid w:val="00623727"/>
    <w:rsid w:val="006259B6"/>
    <w:rsid w:val="00625A78"/>
    <w:rsid w:val="006274F8"/>
    <w:rsid w:val="0062CECA"/>
    <w:rsid w:val="00630008"/>
    <w:rsid w:val="00633729"/>
    <w:rsid w:val="00640E86"/>
    <w:rsid w:val="0064334B"/>
    <w:rsid w:val="00647407"/>
    <w:rsid w:val="00647523"/>
    <w:rsid w:val="0064757E"/>
    <w:rsid w:val="006526F5"/>
    <w:rsid w:val="006546DF"/>
    <w:rsid w:val="00661306"/>
    <w:rsid w:val="00675A1F"/>
    <w:rsid w:val="00676E4E"/>
    <w:rsid w:val="006820A6"/>
    <w:rsid w:val="00683142"/>
    <w:rsid w:val="00684C29"/>
    <w:rsid w:val="0068584C"/>
    <w:rsid w:val="00694F29"/>
    <w:rsid w:val="006A4A27"/>
    <w:rsid w:val="006B0C2A"/>
    <w:rsid w:val="006B4888"/>
    <w:rsid w:val="006B7A3A"/>
    <w:rsid w:val="006C0A15"/>
    <w:rsid w:val="006C2106"/>
    <w:rsid w:val="006C4352"/>
    <w:rsid w:val="006C6541"/>
    <w:rsid w:val="006D09AB"/>
    <w:rsid w:val="006D7D5C"/>
    <w:rsid w:val="006E77D3"/>
    <w:rsid w:val="006F243E"/>
    <w:rsid w:val="006F3550"/>
    <w:rsid w:val="006F4CFA"/>
    <w:rsid w:val="00700C04"/>
    <w:rsid w:val="007023CB"/>
    <w:rsid w:val="00704CD7"/>
    <w:rsid w:val="00704DDC"/>
    <w:rsid w:val="00706945"/>
    <w:rsid w:val="007142A0"/>
    <w:rsid w:val="00731354"/>
    <w:rsid w:val="00731553"/>
    <w:rsid w:val="00732F18"/>
    <w:rsid w:val="00736314"/>
    <w:rsid w:val="00745661"/>
    <w:rsid w:val="00745D21"/>
    <w:rsid w:val="00752044"/>
    <w:rsid w:val="00761862"/>
    <w:rsid w:val="007679F1"/>
    <w:rsid w:val="00773141"/>
    <w:rsid w:val="00773ADD"/>
    <w:rsid w:val="00773D9C"/>
    <w:rsid w:val="007765CC"/>
    <w:rsid w:val="00780205"/>
    <w:rsid w:val="00791A66"/>
    <w:rsid w:val="00797563"/>
    <w:rsid w:val="007A1FA5"/>
    <w:rsid w:val="007A7885"/>
    <w:rsid w:val="007B1BA4"/>
    <w:rsid w:val="007B2010"/>
    <w:rsid w:val="007B4C26"/>
    <w:rsid w:val="007B5615"/>
    <w:rsid w:val="007B599A"/>
    <w:rsid w:val="007C2CFA"/>
    <w:rsid w:val="007C43E9"/>
    <w:rsid w:val="007C4598"/>
    <w:rsid w:val="007C4E88"/>
    <w:rsid w:val="007C6AA1"/>
    <w:rsid w:val="007D3F3F"/>
    <w:rsid w:val="007D4212"/>
    <w:rsid w:val="007D42BB"/>
    <w:rsid w:val="007D4957"/>
    <w:rsid w:val="007D55BE"/>
    <w:rsid w:val="007E1A5B"/>
    <w:rsid w:val="007E6045"/>
    <w:rsid w:val="007E69F7"/>
    <w:rsid w:val="007F0EC4"/>
    <w:rsid w:val="007F5490"/>
    <w:rsid w:val="00803A1A"/>
    <w:rsid w:val="00807E8F"/>
    <w:rsid w:val="0081267F"/>
    <w:rsid w:val="00816961"/>
    <w:rsid w:val="0082091D"/>
    <w:rsid w:val="008216EE"/>
    <w:rsid w:val="00821E4E"/>
    <w:rsid w:val="00822EA3"/>
    <w:rsid w:val="008279CA"/>
    <w:rsid w:val="00830C33"/>
    <w:rsid w:val="00834428"/>
    <w:rsid w:val="00834E52"/>
    <w:rsid w:val="00835BAA"/>
    <w:rsid w:val="0084409F"/>
    <w:rsid w:val="0084447D"/>
    <w:rsid w:val="008470E5"/>
    <w:rsid w:val="00850BE3"/>
    <w:rsid w:val="00853048"/>
    <w:rsid w:val="00856B9A"/>
    <w:rsid w:val="008574E7"/>
    <w:rsid w:val="008711E2"/>
    <w:rsid w:val="00875876"/>
    <w:rsid w:val="00876EB7"/>
    <w:rsid w:val="0089269F"/>
    <w:rsid w:val="00897556"/>
    <w:rsid w:val="008A0913"/>
    <w:rsid w:val="008A1CC2"/>
    <w:rsid w:val="008A5184"/>
    <w:rsid w:val="008A7101"/>
    <w:rsid w:val="008B3776"/>
    <w:rsid w:val="008C08FD"/>
    <w:rsid w:val="008C58A1"/>
    <w:rsid w:val="008D1832"/>
    <w:rsid w:val="008D2DA2"/>
    <w:rsid w:val="008D3645"/>
    <w:rsid w:val="008D3E78"/>
    <w:rsid w:val="008D4C47"/>
    <w:rsid w:val="008D530E"/>
    <w:rsid w:val="008E2AD2"/>
    <w:rsid w:val="008F008E"/>
    <w:rsid w:val="008F21F1"/>
    <w:rsid w:val="008F3E72"/>
    <w:rsid w:val="008F4A54"/>
    <w:rsid w:val="00901C2D"/>
    <w:rsid w:val="009052B7"/>
    <w:rsid w:val="009100A3"/>
    <w:rsid w:val="0091013B"/>
    <w:rsid w:val="00910C67"/>
    <w:rsid w:val="00911EAA"/>
    <w:rsid w:val="00915DE3"/>
    <w:rsid w:val="00916EAE"/>
    <w:rsid w:val="0092653F"/>
    <w:rsid w:val="0093261E"/>
    <w:rsid w:val="00934419"/>
    <w:rsid w:val="00941683"/>
    <w:rsid w:val="00946543"/>
    <w:rsid w:val="009504D8"/>
    <w:rsid w:val="00953984"/>
    <w:rsid w:val="009568F7"/>
    <w:rsid w:val="00960D4D"/>
    <w:rsid w:val="00960F8E"/>
    <w:rsid w:val="00964504"/>
    <w:rsid w:val="00982F09"/>
    <w:rsid w:val="00983972"/>
    <w:rsid w:val="00984958"/>
    <w:rsid w:val="009861D6"/>
    <w:rsid w:val="009875A4"/>
    <w:rsid w:val="009A163C"/>
    <w:rsid w:val="009A2065"/>
    <w:rsid w:val="009B1E21"/>
    <w:rsid w:val="009B225F"/>
    <w:rsid w:val="009B26EB"/>
    <w:rsid w:val="009B76D0"/>
    <w:rsid w:val="009C4929"/>
    <w:rsid w:val="009C61B2"/>
    <w:rsid w:val="009D4069"/>
    <w:rsid w:val="009D68E3"/>
    <w:rsid w:val="009D747C"/>
    <w:rsid w:val="009E00CE"/>
    <w:rsid w:val="009E3172"/>
    <w:rsid w:val="009F6649"/>
    <w:rsid w:val="009F7BB0"/>
    <w:rsid w:val="00A04BBC"/>
    <w:rsid w:val="00A04CEA"/>
    <w:rsid w:val="00A0554C"/>
    <w:rsid w:val="00A20812"/>
    <w:rsid w:val="00A30B58"/>
    <w:rsid w:val="00A3446A"/>
    <w:rsid w:val="00A35963"/>
    <w:rsid w:val="00A45EC9"/>
    <w:rsid w:val="00A55C07"/>
    <w:rsid w:val="00A57604"/>
    <w:rsid w:val="00A61742"/>
    <w:rsid w:val="00A6261C"/>
    <w:rsid w:val="00A6306B"/>
    <w:rsid w:val="00A642F1"/>
    <w:rsid w:val="00A65A3E"/>
    <w:rsid w:val="00A66945"/>
    <w:rsid w:val="00A66DE0"/>
    <w:rsid w:val="00A8266F"/>
    <w:rsid w:val="00A82967"/>
    <w:rsid w:val="00A84AFB"/>
    <w:rsid w:val="00A86B78"/>
    <w:rsid w:val="00A95937"/>
    <w:rsid w:val="00A97A73"/>
    <w:rsid w:val="00AA1559"/>
    <w:rsid w:val="00AA1590"/>
    <w:rsid w:val="00AA1FA2"/>
    <w:rsid w:val="00AB07D2"/>
    <w:rsid w:val="00AB07FE"/>
    <w:rsid w:val="00AB5B6F"/>
    <w:rsid w:val="00AB725E"/>
    <w:rsid w:val="00AB78C9"/>
    <w:rsid w:val="00AC16F6"/>
    <w:rsid w:val="00AC30A7"/>
    <w:rsid w:val="00AD0F75"/>
    <w:rsid w:val="00AD1F8E"/>
    <w:rsid w:val="00AD77BD"/>
    <w:rsid w:val="00AE32B6"/>
    <w:rsid w:val="00AE55DB"/>
    <w:rsid w:val="00B04EBF"/>
    <w:rsid w:val="00B16538"/>
    <w:rsid w:val="00B20058"/>
    <w:rsid w:val="00B24940"/>
    <w:rsid w:val="00B24D95"/>
    <w:rsid w:val="00B25960"/>
    <w:rsid w:val="00B2671F"/>
    <w:rsid w:val="00B26E86"/>
    <w:rsid w:val="00B3533E"/>
    <w:rsid w:val="00B51078"/>
    <w:rsid w:val="00B51373"/>
    <w:rsid w:val="00B529C9"/>
    <w:rsid w:val="00B52AD2"/>
    <w:rsid w:val="00B52BD4"/>
    <w:rsid w:val="00B57171"/>
    <w:rsid w:val="00B573CB"/>
    <w:rsid w:val="00B66B28"/>
    <w:rsid w:val="00B74343"/>
    <w:rsid w:val="00B846A3"/>
    <w:rsid w:val="00B87622"/>
    <w:rsid w:val="00B941AD"/>
    <w:rsid w:val="00B95EF1"/>
    <w:rsid w:val="00BA0C27"/>
    <w:rsid w:val="00BA1186"/>
    <w:rsid w:val="00BA1FFE"/>
    <w:rsid w:val="00BA70D6"/>
    <w:rsid w:val="00BB0451"/>
    <w:rsid w:val="00BB168F"/>
    <w:rsid w:val="00BC130D"/>
    <w:rsid w:val="00BC6EAC"/>
    <w:rsid w:val="00BC7B1A"/>
    <w:rsid w:val="00BD1AFE"/>
    <w:rsid w:val="00BD225B"/>
    <w:rsid w:val="00BD4DC2"/>
    <w:rsid w:val="00BD6174"/>
    <w:rsid w:val="00BF10DC"/>
    <w:rsid w:val="00BF1CB6"/>
    <w:rsid w:val="00C00F9E"/>
    <w:rsid w:val="00C035CF"/>
    <w:rsid w:val="00C049A6"/>
    <w:rsid w:val="00C056FB"/>
    <w:rsid w:val="00C0614E"/>
    <w:rsid w:val="00C07505"/>
    <w:rsid w:val="00C21D6D"/>
    <w:rsid w:val="00C21F86"/>
    <w:rsid w:val="00C22FF3"/>
    <w:rsid w:val="00C23D75"/>
    <w:rsid w:val="00C25E9B"/>
    <w:rsid w:val="00C34AAB"/>
    <w:rsid w:val="00C3763F"/>
    <w:rsid w:val="00C42E74"/>
    <w:rsid w:val="00C5031B"/>
    <w:rsid w:val="00C535A4"/>
    <w:rsid w:val="00C57C3F"/>
    <w:rsid w:val="00C635E3"/>
    <w:rsid w:val="00C941D0"/>
    <w:rsid w:val="00C97745"/>
    <w:rsid w:val="00CA6D09"/>
    <w:rsid w:val="00CA790D"/>
    <w:rsid w:val="00CB2656"/>
    <w:rsid w:val="00CB4A71"/>
    <w:rsid w:val="00CB7F63"/>
    <w:rsid w:val="00CC587D"/>
    <w:rsid w:val="00CC602B"/>
    <w:rsid w:val="00CC69A8"/>
    <w:rsid w:val="00CD4B05"/>
    <w:rsid w:val="00CD7742"/>
    <w:rsid w:val="00CE08BE"/>
    <w:rsid w:val="00CE2190"/>
    <w:rsid w:val="00CE5640"/>
    <w:rsid w:val="00CE6D6D"/>
    <w:rsid w:val="00CF3D04"/>
    <w:rsid w:val="00CF7CF2"/>
    <w:rsid w:val="00D23F5D"/>
    <w:rsid w:val="00D27EEE"/>
    <w:rsid w:val="00D3678D"/>
    <w:rsid w:val="00D40A6A"/>
    <w:rsid w:val="00D42E4B"/>
    <w:rsid w:val="00D44B17"/>
    <w:rsid w:val="00D47D4C"/>
    <w:rsid w:val="00D510C8"/>
    <w:rsid w:val="00D5243F"/>
    <w:rsid w:val="00D5314D"/>
    <w:rsid w:val="00D55EC9"/>
    <w:rsid w:val="00D7056E"/>
    <w:rsid w:val="00D711E5"/>
    <w:rsid w:val="00D75909"/>
    <w:rsid w:val="00D76137"/>
    <w:rsid w:val="00D7784D"/>
    <w:rsid w:val="00D80512"/>
    <w:rsid w:val="00D83956"/>
    <w:rsid w:val="00D83CB1"/>
    <w:rsid w:val="00D8436C"/>
    <w:rsid w:val="00D851F9"/>
    <w:rsid w:val="00D85F93"/>
    <w:rsid w:val="00D92005"/>
    <w:rsid w:val="00D93C53"/>
    <w:rsid w:val="00D95247"/>
    <w:rsid w:val="00DA45C0"/>
    <w:rsid w:val="00DA64DE"/>
    <w:rsid w:val="00DA6652"/>
    <w:rsid w:val="00DB01D0"/>
    <w:rsid w:val="00DB6840"/>
    <w:rsid w:val="00DB6B23"/>
    <w:rsid w:val="00DB7988"/>
    <w:rsid w:val="00DB7D8D"/>
    <w:rsid w:val="00DC3009"/>
    <w:rsid w:val="00DD342E"/>
    <w:rsid w:val="00DE6EBC"/>
    <w:rsid w:val="00E02E35"/>
    <w:rsid w:val="00E02E5D"/>
    <w:rsid w:val="00E07C7C"/>
    <w:rsid w:val="00E15F1E"/>
    <w:rsid w:val="00E23384"/>
    <w:rsid w:val="00E25FD0"/>
    <w:rsid w:val="00E267A8"/>
    <w:rsid w:val="00E272B1"/>
    <w:rsid w:val="00E34601"/>
    <w:rsid w:val="00E35480"/>
    <w:rsid w:val="00E35943"/>
    <w:rsid w:val="00E45404"/>
    <w:rsid w:val="00E510E7"/>
    <w:rsid w:val="00E54D91"/>
    <w:rsid w:val="00E553A3"/>
    <w:rsid w:val="00E56E3F"/>
    <w:rsid w:val="00E600B5"/>
    <w:rsid w:val="00E60207"/>
    <w:rsid w:val="00E624F2"/>
    <w:rsid w:val="00E650BA"/>
    <w:rsid w:val="00E6519F"/>
    <w:rsid w:val="00E65DF3"/>
    <w:rsid w:val="00E711F2"/>
    <w:rsid w:val="00E71B67"/>
    <w:rsid w:val="00E7345F"/>
    <w:rsid w:val="00E73948"/>
    <w:rsid w:val="00E751DF"/>
    <w:rsid w:val="00E81DC7"/>
    <w:rsid w:val="00E87535"/>
    <w:rsid w:val="00E93E21"/>
    <w:rsid w:val="00EA4B81"/>
    <w:rsid w:val="00EB62D3"/>
    <w:rsid w:val="00EC1741"/>
    <w:rsid w:val="00EC258E"/>
    <w:rsid w:val="00EC364C"/>
    <w:rsid w:val="00EC3B75"/>
    <w:rsid w:val="00EC3B77"/>
    <w:rsid w:val="00ED0A52"/>
    <w:rsid w:val="00ED1063"/>
    <w:rsid w:val="00ED414B"/>
    <w:rsid w:val="00ED431E"/>
    <w:rsid w:val="00EE0C78"/>
    <w:rsid w:val="00EE1335"/>
    <w:rsid w:val="00EF6B3A"/>
    <w:rsid w:val="00EF72C7"/>
    <w:rsid w:val="00F018CA"/>
    <w:rsid w:val="00F01B2E"/>
    <w:rsid w:val="00F02A0A"/>
    <w:rsid w:val="00F06D9C"/>
    <w:rsid w:val="00F104E5"/>
    <w:rsid w:val="00F143CE"/>
    <w:rsid w:val="00F17F65"/>
    <w:rsid w:val="00F204C1"/>
    <w:rsid w:val="00F24142"/>
    <w:rsid w:val="00F25257"/>
    <w:rsid w:val="00F310A1"/>
    <w:rsid w:val="00F404D3"/>
    <w:rsid w:val="00F41435"/>
    <w:rsid w:val="00F43628"/>
    <w:rsid w:val="00F4481A"/>
    <w:rsid w:val="00F47C68"/>
    <w:rsid w:val="00F52B17"/>
    <w:rsid w:val="00F542D1"/>
    <w:rsid w:val="00F61744"/>
    <w:rsid w:val="00F645FD"/>
    <w:rsid w:val="00F668D2"/>
    <w:rsid w:val="00F72153"/>
    <w:rsid w:val="00F76261"/>
    <w:rsid w:val="00F8179D"/>
    <w:rsid w:val="00F834B7"/>
    <w:rsid w:val="00F846ED"/>
    <w:rsid w:val="00F847D0"/>
    <w:rsid w:val="00F924CD"/>
    <w:rsid w:val="00FB0961"/>
    <w:rsid w:val="00FB146B"/>
    <w:rsid w:val="00FB44E8"/>
    <w:rsid w:val="00FC02E1"/>
    <w:rsid w:val="00FC15BC"/>
    <w:rsid w:val="00FD38E6"/>
    <w:rsid w:val="00FE023F"/>
    <w:rsid w:val="00FF16C7"/>
    <w:rsid w:val="00FF618A"/>
    <w:rsid w:val="023A7DAE"/>
    <w:rsid w:val="031F5034"/>
    <w:rsid w:val="03AC257A"/>
    <w:rsid w:val="03D9CAC2"/>
    <w:rsid w:val="05456B53"/>
    <w:rsid w:val="0558E3F5"/>
    <w:rsid w:val="05A91A80"/>
    <w:rsid w:val="069071ED"/>
    <w:rsid w:val="069B2F85"/>
    <w:rsid w:val="06C950BC"/>
    <w:rsid w:val="0856C066"/>
    <w:rsid w:val="08ECEE65"/>
    <w:rsid w:val="09265674"/>
    <w:rsid w:val="0A60573F"/>
    <w:rsid w:val="0A9633C1"/>
    <w:rsid w:val="0A96C12F"/>
    <w:rsid w:val="0AC1CBEE"/>
    <w:rsid w:val="0AE8B69F"/>
    <w:rsid w:val="0B1AA5BC"/>
    <w:rsid w:val="0B1EC196"/>
    <w:rsid w:val="0B2D9588"/>
    <w:rsid w:val="0B36E774"/>
    <w:rsid w:val="0BE4C35B"/>
    <w:rsid w:val="0C0881B4"/>
    <w:rsid w:val="0C35517A"/>
    <w:rsid w:val="0C802DCB"/>
    <w:rsid w:val="0F098DBB"/>
    <w:rsid w:val="0F77603B"/>
    <w:rsid w:val="0FDCFCCD"/>
    <w:rsid w:val="10980DA7"/>
    <w:rsid w:val="1138BA9B"/>
    <w:rsid w:val="11990574"/>
    <w:rsid w:val="123AC1E5"/>
    <w:rsid w:val="125A6F0D"/>
    <w:rsid w:val="12D399AF"/>
    <w:rsid w:val="133740DE"/>
    <w:rsid w:val="14447DC7"/>
    <w:rsid w:val="15820C8C"/>
    <w:rsid w:val="1591CA60"/>
    <w:rsid w:val="1675A6BE"/>
    <w:rsid w:val="16C88B91"/>
    <w:rsid w:val="185D9A76"/>
    <w:rsid w:val="194CED8D"/>
    <w:rsid w:val="195F81E4"/>
    <w:rsid w:val="1967D2B0"/>
    <w:rsid w:val="1AEA0AC3"/>
    <w:rsid w:val="1B4FE613"/>
    <w:rsid w:val="1C9010D1"/>
    <w:rsid w:val="1DE7D6EB"/>
    <w:rsid w:val="1DF18B20"/>
    <w:rsid w:val="1E2D6E2F"/>
    <w:rsid w:val="1E3E9EE1"/>
    <w:rsid w:val="210DD9AE"/>
    <w:rsid w:val="23BC376D"/>
    <w:rsid w:val="24BEE367"/>
    <w:rsid w:val="24EB9C69"/>
    <w:rsid w:val="2542B9D1"/>
    <w:rsid w:val="25B44868"/>
    <w:rsid w:val="266D576F"/>
    <w:rsid w:val="26A18A1D"/>
    <w:rsid w:val="2C733464"/>
    <w:rsid w:val="2D5B1F20"/>
    <w:rsid w:val="2E3F10CD"/>
    <w:rsid w:val="2E698688"/>
    <w:rsid w:val="2F1E1CD9"/>
    <w:rsid w:val="319BEF59"/>
    <w:rsid w:val="329F0F18"/>
    <w:rsid w:val="32E8A735"/>
    <w:rsid w:val="340AB527"/>
    <w:rsid w:val="34660525"/>
    <w:rsid w:val="34D80592"/>
    <w:rsid w:val="35214CE5"/>
    <w:rsid w:val="36DB0348"/>
    <w:rsid w:val="379D38DD"/>
    <w:rsid w:val="38DFCDF3"/>
    <w:rsid w:val="38FAB7B4"/>
    <w:rsid w:val="3B5D433A"/>
    <w:rsid w:val="3C738A1A"/>
    <w:rsid w:val="3D162226"/>
    <w:rsid w:val="3D859717"/>
    <w:rsid w:val="3DD799C7"/>
    <w:rsid w:val="3ED1DE3D"/>
    <w:rsid w:val="3EF1D656"/>
    <w:rsid w:val="3F4933C8"/>
    <w:rsid w:val="3F7BA458"/>
    <w:rsid w:val="41119E04"/>
    <w:rsid w:val="41CB0F7E"/>
    <w:rsid w:val="47479128"/>
    <w:rsid w:val="48597BA8"/>
    <w:rsid w:val="495E5A60"/>
    <w:rsid w:val="4A62BDDD"/>
    <w:rsid w:val="4A6F8794"/>
    <w:rsid w:val="4C24F2B0"/>
    <w:rsid w:val="4CD7DF5E"/>
    <w:rsid w:val="4DDEE8C5"/>
    <w:rsid w:val="4E2219E0"/>
    <w:rsid w:val="4F6B959B"/>
    <w:rsid w:val="4FF2D6D1"/>
    <w:rsid w:val="5011E0E2"/>
    <w:rsid w:val="5129C6CF"/>
    <w:rsid w:val="515BD760"/>
    <w:rsid w:val="52C6AC71"/>
    <w:rsid w:val="53DFD0E1"/>
    <w:rsid w:val="53FCF07B"/>
    <w:rsid w:val="5489BA48"/>
    <w:rsid w:val="551556A3"/>
    <w:rsid w:val="5556113B"/>
    <w:rsid w:val="5719E387"/>
    <w:rsid w:val="57730B59"/>
    <w:rsid w:val="591ACC8C"/>
    <w:rsid w:val="593DAB84"/>
    <w:rsid w:val="5961D0C7"/>
    <w:rsid w:val="597A4FD4"/>
    <w:rsid w:val="59FBF258"/>
    <w:rsid w:val="5ACBCADB"/>
    <w:rsid w:val="5B7EFD94"/>
    <w:rsid w:val="5BCA349B"/>
    <w:rsid w:val="5C43FF3B"/>
    <w:rsid w:val="5C8FFDB0"/>
    <w:rsid w:val="5CB535D6"/>
    <w:rsid w:val="5DE8BA8A"/>
    <w:rsid w:val="5E44F104"/>
    <w:rsid w:val="5EB7694E"/>
    <w:rsid w:val="5EE56192"/>
    <w:rsid w:val="5F6AF89D"/>
    <w:rsid w:val="61C3F05A"/>
    <w:rsid w:val="620956C7"/>
    <w:rsid w:val="64A6740F"/>
    <w:rsid w:val="64F52D29"/>
    <w:rsid w:val="68124613"/>
    <w:rsid w:val="684C7F92"/>
    <w:rsid w:val="697D9779"/>
    <w:rsid w:val="69FCAEF9"/>
    <w:rsid w:val="6A58B376"/>
    <w:rsid w:val="6A6E1764"/>
    <w:rsid w:val="6B633A4C"/>
    <w:rsid w:val="6D2ECC34"/>
    <w:rsid w:val="6DE90CC7"/>
    <w:rsid w:val="6E1265F4"/>
    <w:rsid w:val="6E3E409C"/>
    <w:rsid w:val="6FC0D983"/>
    <w:rsid w:val="6FC71419"/>
    <w:rsid w:val="70A48EF9"/>
    <w:rsid w:val="713C5767"/>
    <w:rsid w:val="71482F84"/>
    <w:rsid w:val="714B9599"/>
    <w:rsid w:val="7183E5F4"/>
    <w:rsid w:val="7200C783"/>
    <w:rsid w:val="735D25E2"/>
    <w:rsid w:val="7623DCF9"/>
    <w:rsid w:val="7632E438"/>
    <w:rsid w:val="764BC624"/>
    <w:rsid w:val="775199C8"/>
    <w:rsid w:val="7770A769"/>
    <w:rsid w:val="780FECCF"/>
    <w:rsid w:val="7930C164"/>
    <w:rsid w:val="795018B2"/>
    <w:rsid w:val="7A7BCBD9"/>
    <w:rsid w:val="7AC6A19C"/>
    <w:rsid w:val="7B3D0FEC"/>
    <w:rsid w:val="7B57022E"/>
    <w:rsid w:val="7D1CE199"/>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82DBD2C"/>
  <w15:chartTrackingRefBased/>
  <w15:docId w15:val="{849D328C-6B40-4BBE-BB62-8817143532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dolnego">
    <w:name w:val="footnote text"/>
    <w:basedOn w:val="Normalny"/>
    <w:link w:val="TekstprzypisudolnegoZnak"/>
    <w:semiHidden/>
    <w:unhideWhenUsed/>
    <w:rsid w:val="00B941AD"/>
    <w:pPr>
      <w:spacing w:after="0" w:line="240" w:lineRule="auto"/>
    </w:pPr>
    <w:rPr>
      <w:rFonts w:ascii="Times New Roman" w:eastAsia="Times New Roman" w:hAnsi="Times New Roman" w:cs="Times New Roman"/>
      <w:sz w:val="20"/>
      <w:szCs w:val="20"/>
      <w:lang w:eastAsia="pl-PL"/>
    </w:rPr>
  </w:style>
  <w:style w:type="character" w:customStyle="1" w:styleId="TekstprzypisudolnegoZnak">
    <w:name w:val="Tekst przypisu dolnego Znak"/>
    <w:basedOn w:val="Domylnaczcionkaakapitu"/>
    <w:link w:val="Tekstprzypisudolnego"/>
    <w:semiHidden/>
    <w:rsid w:val="00B941AD"/>
    <w:rPr>
      <w:rFonts w:ascii="Times New Roman" w:eastAsia="Times New Roman" w:hAnsi="Times New Roman" w:cs="Times New Roman"/>
      <w:sz w:val="20"/>
      <w:szCs w:val="20"/>
      <w:lang w:eastAsia="pl-PL"/>
    </w:rPr>
  </w:style>
  <w:style w:type="character" w:customStyle="1" w:styleId="AkapitzlistZnak">
    <w:name w:val="Akapit z listą Znak"/>
    <w:aliases w:val="Normal Znak,Akapit z listą3 Znak,Akapit z listą31 Znak,Tytuły Znak,Podsis rysunku Znak,Normalny1 Znak,List Paragraph Znak,Normalny2 Znak,Normalny3 Znak,Normalny4 Znak,Akapit z listą;1_literowka Znak,Literowanie Znak,1_literowka Znak"/>
    <w:link w:val="Akapitzlist"/>
    <w:uiPriority w:val="34"/>
    <w:qFormat/>
    <w:locked/>
    <w:rsid w:val="00B941AD"/>
    <w:rPr>
      <w:sz w:val="24"/>
      <w:szCs w:val="24"/>
    </w:rPr>
  </w:style>
  <w:style w:type="paragraph" w:styleId="Akapitzlist">
    <w:name w:val="List Paragraph"/>
    <w:aliases w:val="Normal,Akapit z listą3,Akapit z listą31,Tytuły,Podsis rysunku,Normalny1,List Paragraph,Normalny2,Normalny3,Normalny4,Akapit z listą;1_literowka,Literowanie,1_literowka,Wypunktowanie,Normal2,Obiekt,List Paragraph1,Normalny11,Numerowanie"/>
    <w:basedOn w:val="Normalny"/>
    <w:link w:val="AkapitzlistZnak"/>
    <w:uiPriority w:val="34"/>
    <w:qFormat/>
    <w:rsid w:val="00B941AD"/>
    <w:pPr>
      <w:spacing w:after="0" w:line="240" w:lineRule="auto"/>
      <w:ind w:left="708"/>
    </w:pPr>
    <w:rPr>
      <w:sz w:val="24"/>
      <w:szCs w:val="24"/>
    </w:rPr>
  </w:style>
  <w:style w:type="character" w:styleId="Odwoanieprzypisudolnego">
    <w:name w:val="footnote reference"/>
    <w:basedOn w:val="Domylnaczcionkaakapitu"/>
    <w:semiHidden/>
    <w:unhideWhenUsed/>
    <w:rsid w:val="00B941AD"/>
    <w:rPr>
      <w:vertAlign w:val="superscript"/>
    </w:rPr>
  </w:style>
  <w:style w:type="paragraph" w:styleId="Tekstdymka">
    <w:name w:val="Balloon Text"/>
    <w:basedOn w:val="Normalny"/>
    <w:link w:val="TekstdymkaZnak"/>
    <w:uiPriority w:val="99"/>
    <w:semiHidden/>
    <w:unhideWhenUsed/>
    <w:rsid w:val="0033382B"/>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33382B"/>
    <w:rPr>
      <w:rFonts w:ascii="Segoe UI" w:hAnsi="Segoe UI" w:cs="Segoe UI"/>
      <w:sz w:val="18"/>
      <w:szCs w:val="18"/>
    </w:rPr>
  </w:style>
  <w:style w:type="paragraph" w:styleId="Nagwek">
    <w:name w:val="header"/>
    <w:basedOn w:val="Normalny"/>
    <w:link w:val="NagwekZnak"/>
    <w:uiPriority w:val="99"/>
    <w:unhideWhenUsed/>
    <w:rsid w:val="003002D6"/>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002D6"/>
  </w:style>
  <w:style w:type="paragraph" w:styleId="Stopka">
    <w:name w:val="footer"/>
    <w:basedOn w:val="Normalny"/>
    <w:link w:val="StopkaZnak"/>
    <w:uiPriority w:val="99"/>
    <w:unhideWhenUsed/>
    <w:rsid w:val="003002D6"/>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002D6"/>
  </w:style>
  <w:style w:type="character" w:styleId="Hipercze">
    <w:name w:val="Hyperlink"/>
    <w:basedOn w:val="Domylnaczcionkaakapitu"/>
    <w:rsid w:val="00D3678D"/>
    <w:rPr>
      <w:color w:val="0000FF"/>
      <w:u w:val="single"/>
    </w:rPr>
  </w:style>
  <w:style w:type="table" w:styleId="Tabela-Siatka">
    <w:name w:val="Table Grid"/>
    <w:basedOn w:val="Standardowy"/>
    <w:uiPriority w:val="39"/>
    <w:rsid w:val="00074B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F3E6C"/>
    <w:pPr>
      <w:autoSpaceDE w:val="0"/>
      <w:autoSpaceDN w:val="0"/>
      <w:adjustRightInd w:val="0"/>
      <w:spacing w:after="0" w:line="240" w:lineRule="auto"/>
    </w:pPr>
    <w:rPr>
      <w:rFonts w:ascii="Arial" w:hAnsi="Arial" w:cs="Arial"/>
      <w:color w:val="000000"/>
      <w:sz w:val="24"/>
      <w:szCs w:val="24"/>
    </w:rPr>
  </w:style>
  <w:style w:type="character" w:customStyle="1" w:styleId="normaltextrun">
    <w:name w:val="normaltextrun"/>
    <w:basedOn w:val="Domylnaczcionkaakapitu"/>
    <w:rsid w:val="004C17F8"/>
  </w:style>
  <w:style w:type="paragraph" w:styleId="Poprawka">
    <w:name w:val="Revision"/>
    <w:hidden/>
    <w:uiPriority w:val="99"/>
    <w:semiHidden/>
    <w:rsid w:val="00A04CEA"/>
    <w:pPr>
      <w:spacing w:after="0" w:line="240" w:lineRule="auto"/>
    </w:pPr>
  </w:style>
  <w:style w:type="character" w:styleId="Odwoaniedokomentarza">
    <w:name w:val="annotation reference"/>
    <w:basedOn w:val="Domylnaczcionkaakapitu"/>
    <w:uiPriority w:val="99"/>
    <w:semiHidden/>
    <w:unhideWhenUsed/>
    <w:rsid w:val="00A04CEA"/>
    <w:rPr>
      <w:sz w:val="16"/>
      <w:szCs w:val="16"/>
    </w:rPr>
  </w:style>
  <w:style w:type="paragraph" w:styleId="Tekstkomentarza">
    <w:name w:val="annotation text"/>
    <w:basedOn w:val="Normalny"/>
    <w:link w:val="TekstkomentarzaZnak"/>
    <w:uiPriority w:val="99"/>
    <w:unhideWhenUsed/>
    <w:rsid w:val="00A04CEA"/>
    <w:pPr>
      <w:spacing w:line="240" w:lineRule="auto"/>
    </w:pPr>
    <w:rPr>
      <w:sz w:val="20"/>
      <w:szCs w:val="20"/>
    </w:rPr>
  </w:style>
  <w:style w:type="character" w:customStyle="1" w:styleId="TekstkomentarzaZnak">
    <w:name w:val="Tekst komentarza Znak"/>
    <w:basedOn w:val="Domylnaczcionkaakapitu"/>
    <w:link w:val="Tekstkomentarza"/>
    <w:uiPriority w:val="99"/>
    <w:rsid w:val="00A04CEA"/>
    <w:rPr>
      <w:sz w:val="20"/>
      <w:szCs w:val="20"/>
    </w:rPr>
  </w:style>
  <w:style w:type="paragraph" w:styleId="Tematkomentarza">
    <w:name w:val="annotation subject"/>
    <w:basedOn w:val="Tekstkomentarza"/>
    <w:next w:val="Tekstkomentarza"/>
    <w:link w:val="TematkomentarzaZnak"/>
    <w:uiPriority w:val="99"/>
    <w:semiHidden/>
    <w:unhideWhenUsed/>
    <w:rsid w:val="00A04CEA"/>
    <w:rPr>
      <w:b/>
      <w:bCs/>
    </w:rPr>
  </w:style>
  <w:style w:type="character" w:customStyle="1" w:styleId="TematkomentarzaZnak">
    <w:name w:val="Temat komentarza Znak"/>
    <w:basedOn w:val="TekstkomentarzaZnak"/>
    <w:link w:val="Tematkomentarza"/>
    <w:uiPriority w:val="99"/>
    <w:semiHidden/>
    <w:rsid w:val="00A04CEA"/>
    <w:rPr>
      <w:b/>
      <w:bCs/>
      <w:sz w:val="20"/>
      <w:szCs w:val="20"/>
    </w:rPr>
  </w:style>
  <w:style w:type="character" w:styleId="Nierozpoznanawzmianka">
    <w:name w:val="Unresolved Mention"/>
    <w:basedOn w:val="Domylnaczcionkaakapitu"/>
    <w:uiPriority w:val="99"/>
    <w:semiHidden/>
    <w:unhideWhenUsed/>
    <w:rsid w:val="00A84AFB"/>
    <w:rPr>
      <w:color w:val="605E5C"/>
      <w:shd w:val="clear" w:color="auto" w:fill="E1DFDD"/>
    </w:rPr>
  </w:style>
  <w:style w:type="paragraph" w:styleId="Tekstprzypisukocowego">
    <w:name w:val="endnote text"/>
    <w:basedOn w:val="Normalny"/>
    <w:link w:val="TekstprzypisukocowegoZnak"/>
    <w:uiPriority w:val="99"/>
    <w:semiHidden/>
    <w:unhideWhenUsed/>
    <w:rsid w:val="00F645FD"/>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F645FD"/>
    <w:rPr>
      <w:sz w:val="20"/>
      <w:szCs w:val="20"/>
    </w:rPr>
  </w:style>
  <w:style w:type="character" w:styleId="Odwoanieprzypisukocowego">
    <w:name w:val="endnote reference"/>
    <w:basedOn w:val="Domylnaczcionkaakapitu"/>
    <w:uiPriority w:val="99"/>
    <w:semiHidden/>
    <w:unhideWhenUsed/>
    <w:rsid w:val="00F645F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8400030">
      <w:bodyDiv w:val="1"/>
      <w:marLeft w:val="0"/>
      <w:marRight w:val="0"/>
      <w:marTop w:val="0"/>
      <w:marBottom w:val="0"/>
      <w:divBdr>
        <w:top w:val="none" w:sz="0" w:space="0" w:color="auto"/>
        <w:left w:val="none" w:sz="0" w:space="0" w:color="auto"/>
        <w:bottom w:val="none" w:sz="0" w:space="0" w:color="auto"/>
        <w:right w:val="none" w:sz="0" w:space="0" w:color="auto"/>
      </w:divBdr>
    </w:div>
    <w:div w:id="423888732">
      <w:bodyDiv w:val="1"/>
      <w:marLeft w:val="0"/>
      <w:marRight w:val="0"/>
      <w:marTop w:val="0"/>
      <w:marBottom w:val="0"/>
      <w:divBdr>
        <w:top w:val="none" w:sz="0" w:space="0" w:color="auto"/>
        <w:left w:val="none" w:sz="0" w:space="0" w:color="auto"/>
        <w:bottom w:val="none" w:sz="0" w:space="0" w:color="auto"/>
        <w:right w:val="none" w:sz="0" w:space="0" w:color="auto"/>
      </w:divBdr>
    </w:div>
    <w:div w:id="1202403980">
      <w:bodyDiv w:val="1"/>
      <w:marLeft w:val="0"/>
      <w:marRight w:val="0"/>
      <w:marTop w:val="0"/>
      <w:marBottom w:val="0"/>
      <w:divBdr>
        <w:top w:val="none" w:sz="0" w:space="0" w:color="auto"/>
        <w:left w:val="none" w:sz="0" w:space="0" w:color="auto"/>
        <w:bottom w:val="none" w:sz="0" w:space="0" w:color="auto"/>
        <w:right w:val="none" w:sz="0" w:space="0" w:color="auto"/>
      </w:divBdr>
      <w:divsChild>
        <w:div w:id="2140217426">
          <w:marLeft w:val="0"/>
          <w:marRight w:val="0"/>
          <w:marTop w:val="0"/>
          <w:marBottom w:val="0"/>
          <w:divBdr>
            <w:top w:val="none" w:sz="0" w:space="0" w:color="auto"/>
            <w:left w:val="none" w:sz="0" w:space="0" w:color="auto"/>
            <w:bottom w:val="none" w:sz="0" w:space="0" w:color="auto"/>
            <w:right w:val="none" w:sz="0" w:space="0" w:color="auto"/>
          </w:divBdr>
        </w:div>
        <w:div w:id="230309418">
          <w:marLeft w:val="0"/>
          <w:marRight w:val="0"/>
          <w:marTop w:val="0"/>
          <w:marBottom w:val="0"/>
          <w:divBdr>
            <w:top w:val="none" w:sz="0" w:space="0" w:color="auto"/>
            <w:left w:val="none" w:sz="0" w:space="0" w:color="auto"/>
            <w:bottom w:val="none" w:sz="0" w:space="0" w:color="auto"/>
            <w:right w:val="none" w:sz="0" w:space="0" w:color="auto"/>
          </w:divBdr>
        </w:div>
        <w:div w:id="1655645852">
          <w:marLeft w:val="0"/>
          <w:marRight w:val="0"/>
          <w:marTop w:val="0"/>
          <w:marBottom w:val="0"/>
          <w:divBdr>
            <w:top w:val="none" w:sz="0" w:space="0" w:color="auto"/>
            <w:left w:val="none" w:sz="0" w:space="0" w:color="auto"/>
            <w:bottom w:val="none" w:sz="0" w:space="0" w:color="auto"/>
            <w:right w:val="none" w:sz="0" w:space="0" w:color="auto"/>
          </w:divBdr>
        </w:div>
      </w:divsChild>
    </w:div>
    <w:div w:id="1782409309">
      <w:bodyDiv w:val="1"/>
      <w:marLeft w:val="0"/>
      <w:marRight w:val="0"/>
      <w:marTop w:val="0"/>
      <w:marBottom w:val="0"/>
      <w:divBdr>
        <w:top w:val="none" w:sz="0" w:space="0" w:color="auto"/>
        <w:left w:val="none" w:sz="0" w:space="0" w:color="auto"/>
        <w:bottom w:val="none" w:sz="0" w:space="0" w:color="auto"/>
        <w:right w:val="none" w:sz="0" w:space="0" w:color="auto"/>
      </w:divBdr>
    </w:div>
    <w:div w:id="1784764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grzegorz.bigos@tauron-wytwarzanie.pl"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2e678b37-4913-4cc4-bee5-771d77269de3" xsi:nil="true"/>
    <lcf76f155ced4ddcb4097134ff3c332f xmlns="5e0fc54d-3308-45a7-ad6d-78a7bb35fb86">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794BE30D5700F346B7D05A381DB4B6D3" ma:contentTypeVersion="18" ma:contentTypeDescription="Utwórz nowy dokument." ma:contentTypeScope="" ma:versionID="1736df19c47fd60e8fcc2b978ba819b1">
  <xsd:schema xmlns:xsd="http://www.w3.org/2001/XMLSchema" xmlns:xs="http://www.w3.org/2001/XMLSchema" xmlns:p="http://schemas.microsoft.com/office/2006/metadata/properties" xmlns:ns2="5e0fc54d-3308-45a7-ad6d-78a7bb35fb86" xmlns:ns3="2e678b37-4913-4cc4-bee5-771d77269de3" targetNamespace="http://schemas.microsoft.com/office/2006/metadata/properties" ma:root="true" ma:fieldsID="936b38a61e319a298c82b181e36c632c" ns2:_="" ns3:_="">
    <xsd:import namespace="5e0fc54d-3308-45a7-ad6d-78a7bb35fb86"/>
    <xsd:import namespace="2e678b37-4913-4cc4-bee5-771d77269de3"/>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e0fc54d-3308-45a7-ad6d-78a7bb35fb8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5ebe6ab8-f229-48dd-bc8a-b3ab89121eb4"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LengthInSeconds" ma:index="25"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2e678b37-4913-4cc4-bee5-771d77269de3" elementFormDefault="qualified">
    <xsd:import namespace="http://schemas.microsoft.com/office/2006/documentManagement/types"/>
    <xsd:import namespace="http://schemas.microsoft.com/office/infopath/2007/PartnerControls"/>
    <xsd:element name="SharedWithUsers" ma:index="18"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51f15d06-cdad-415b-96d5-8efa270fed64}" ma:internalName="TaxCatchAll" ma:showField="CatchAllData" ma:web="2e678b37-4913-4cc4-bee5-771d77269de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C9A1528-0DB8-4CCE-915F-375B3BC3E7AC}">
  <ds:schemaRefs>
    <ds:schemaRef ds:uri="http://schemas.microsoft.com/sharepoint/v3/contenttype/forms"/>
  </ds:schemaRefs>
</ds:datastoreItem>
</file>

<file path=customXml/itemProps2.xml><?xml version="1.0" encoding="utf-8"?>
<ds:datastoreItem xmlns:ds="http://schemas.openxmlformats.org/officeDocument/2006/customXml" ds:itemID="{F5225F15-E559-4715-B6A7-3E3E112A17C8}">
  <ds:schemaRefs>
    <ds:schemaRef ds:uri="http://schemas.openxmlformats.org/officeDocument/2006/bibliography"/>
  </ds:schemaRefs>
</ds:datastoreItem>
</file>

<file path=customXml/itemProps3.xml><?xml version="1.0" encoding="utf-8"?>
<ds:datastoreItem xmlns:ds="http://schemas.openxmlformats.org/officeDocument/2006/customXml" ds:itemID="{C8870ADF-E04C-4325-896C-87298F16D78B}">
  <ds:schemaRefs>
    <ds:schemaRef ds:uri="http://schemas.microsoft.com/office/2006/metadata/properties"/>
    <ds:schemaRef ds:uri="http://schemas.microsoft.com/office/infopath/2007/PartnerControls"/>
    <ds:schemaRef ds:uri="dff176ce-8636-4206-a556-6fe98d82d779"/>
    <ds:schemaRef ds:uri="382f7775-9013-46ef-9f4d-55fd6220714e"/>
  </ds:schemaRefs>
</ds:datastoreItem>
</file>

<file path=customXml/itemProps4.xml><?xml version="1.0" encoding="utf-8"?>
<ds:datastoreItem xmlns:ds="http://schemas.openxmlformats.org/officeDocument/2006/customXml" ds:itemID="{D06290FD-540C-449A-888F-89C2F9619CF2}"/>
</file>

<file path=docProps/app.xml><?xml version="1.0" encoding="utf-8"?>
<Properties xmlns="http://schemas.openxmlformats.org/officeDocument/2006/extended-properties" xmlns:vt="http://schemas.openxmlformats.org/officeDocument/2006/docPropsVTypes">
  <Template>Normal</Template>
  <TotalTime>150</TotalTime>
  <Pages>9</Pages>
  <Words>2307</Words>
  <Characters>13844</Characters>
  <Application>Microsoft Office Word</Application>
  <DocSecurity>0</DocSecurity>
  <Lines>115</Lines>
  <Paragraphs>32</Paragraphs>
  <ScaleCrop>false</ScaleCrop>
  <HeadingPairs>
    <vt:vector size="2" baseType="variant">
      <vt:variant>
        <vt:lpstr>Tytuł</vt:lpstr>
      </vt:variant>
      <vt:variant>
        <vt:i4>1</vt:i4>
      </vt:variant>
    </vt:vector>
  </HeadingPairs>
  <TitlesOfParts>
    <vt:vector size="1" baseType="lpstr">
      <vt:lpstr/>
    </vt:vector>
  </TitlesOfParts>
  <Company> </Company>
  <LinksUpToDate>false</LinksUpToDate>
  <CharactersWithSpaces>16119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Urbańczyk Monika (TW)</dc:creator>
  <cp:keywords/>
  <dc:description/>
  <cp:lastModifiedBy>Kastelik Mirela (TW)</cp:lastModifiedBy>
  <cp:revision>46</cp:revision>
  <cp:lastPrinted>2020-02-05T10:33:00Z</cp:lastPrinted>
  <dcterms:created xsi:type="dcterms:W3CDTF">2025-12-19T11:17:00Z</dcterms:created>
  <dcterms:modified xsi:type="dcterms:W3CDTF">2026-02-06T09:50:00Z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0x010100794BE30D5700F346B7D05A381DB4B6D3</vt:lpwstr>
  </property>
  <property fmtid="{D5CDD505-2E9C-101B-9397-08002B2CF9AE}" pid="3" name="MediaServiceImageTags">
    <vt:lpwstr/>
  </property>
</Properties>
</file>