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944DA" w14:textId="5C62A5EC"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BD6160">
        <w:rPr>
          <w:rFonts w:ascii="Arial" w:hAnsi="Arial" w:cs="Arial"/>
          <w:b/>
          <w:bCs/>
          <w:sz w:val="22"/>
          <w:szCs w:val="22"/>
        </w:rPr>
        <w:t>3</w:t>
      </w:r>
      <w:r w:rsidR="00E03CBA">
        <w:rPr>
          <w:rFonts w:ascii="Arial" w:hAnsi="Arial" w:cs="Arial"/>
          <w:b/>
          <w:bCs/>
          <w:sz w:val="22"/>
          <w:szCs w:val="22"/>
        </w:rPr>
        <w:t xml:space="preserve"> </w:t>
      </w:r>
      <w:r w:rsidRPr="00CB66C9">
        <w:rPr>
          <w:rFonts w:ascii="Arial" w:hAnsi="Arial" w:cs="Arial"/>
          <w:b/>
          <w:bCs/>
          <w:sz w:val="22"/>
          <w:szCs w:val="22"/>
        </w:rPr>
        <w:t>do SW</w:t>
      </w:r>
      <w:r w:rsidR="00961840">
        <w:rPr>
          <w:rFonts w:ascii="Arial" w:hAnsi="Arial" w:cs="Arial"/>
          <w:b/>
          <w:bCs/>
          <w:sz w:val="22"/>
          <w:szCs w:val="22"/>
        </w:rPr>
        <w:t>Z</w:t>
      </w:r>
      <w:r w:rsidRPr="00CB66C9">
        <w:rPr>
          <w:rFonts w:ascii="Arial" w:hAnsi="Arial" w:cs="Arial"/>
          <w:b/>
          <w:bCs/>
          <w:sz w:val="22"/>
          <w:szCs w:val="22"/>
        </w:rPr>
        <w:t xml:space="preserve"> </w:t>
      </w:r>
    </w:p>
    <w:p w14:paraId="76E33775" w14:textId="77777777" w:rsidR="002B47D2" w:rsidRPr="00CB66C9" w:rsidRDefault="002B47D2" w:rsidP="002B47D2">
      <w:pPr>
        <w:jc w:val="center"/>
        <w:rPr>
          <w:rFonts w:ascii="Arial" w:hAnsi="Arial" w:cs="Arial"/>
          <w:b/>
          <w:bCs/>
          <w:sz w:val="22"/>
          <w:szCs w:val="22"/>
        </w:rPr>
      </w:pPr>
    </w:p>
    <w:p w14:paraId="05D38E20"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000169A" w14:textId="77777777" w:rsidR="002B47D2" w:rsidRPr="00CB66C9" w:rsidRDefault="002B47D2" w:rsidP="002B47D2">
      <w:pPr>
        <w:jc w:val="center"/>
        <w:rPr>
          <w:rFonts w:ascii="Arial" w:hAnsi="Arial" w:cs="Arial"/>
          <w:b/>
          <w:bCs/>
          <w:sz w:val="22"/>
          <w:szCs w:val="22"/>
        </w:rPr>
      </w:pPr>
    </w:p>
    <w:p w14:paraId="3E6FD588" w14:textId="77777777" w:rsidR="002B47D2" w:rsidRPr="00CB66C9" w:rsidRDefault="002B47D2" w:rsidP="002B47D2">
      <w:pPr>
        <w:widowControl w:val="0"/>
        <w:spacing w:line="276" w:lineRule="auto"/>
        <w:jc w:val="both"/>
        <w:rPr>
          <w:rFonts w:ascii="Arial" w:hAnsi="Arial" w:cs="Arial"/>
          <w:b/>
          <w:sz w:val="22"/>
          <w:szCs w:val="22"/>
        </w:rPr>
      </w:pPr>
    </w:p>
    <w:p w14:paraId="635F9619"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650E3929"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6DB3D24D" w14:textId="77777777" w:rsidR="002B47D2" w:rsidRPr="00CB66C9" w:rsidRDefault="002B47D2" w:rsidP="002B47D2">
      <w:pPr>
        <w:widowControl w:val="0"/>
        <w:spacing w:line="276" w:lineRule="auto"/>
        <w:jc w:val="both"/>
        <w:rPr>
          <w:rFonts w:ascii="Arial" w:hAnsi="Arial" w:cs="Arial"/>
          <w:sz w:val="22"/>
          <w:szCs w:val="22"/>
        </w:rPr>
      </w:pPr>
    </w:p>
    <w:p w14:paraId="2697D035" w14:textId="77777777"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FE63B5">
        <w:rPr>
          <w:rFonts w:ascii="Arial" w:hAnsi="Arial" w:cs="Arial"/>
          <w:sz w:val="22"/>
          <w:szCs w:val="22"/>
        </w:rPr>
        <w:t>e</w:t>
      </w:r>
      <w:r w:rsidRPr="00CB66C9">
        <w:rPr>
          <w:rFonts w:ascii="Arial" w:hAnsi="Arial" w:cs="Arial"/>
          <w:sz w:val="22"/>
          <w:szCs w:val="22"/>
        </w:rPr>
        <w:t>:</w:t>
      </w:r>
    </w:p>
    <w:p w14:paraId="291B3B06" w14:textId="77777777" w:rsidR="002B47D2" w:rsidRPr="00CB66C9" w:rsidRDefault="008A043F" w:rsidP="002B47D2">
      <w:pPr>
        <w:widowControl w:val="0"/>
        <w:spacing w:line="276" w:lineRule="auto"/>
        <w:jc w:val="both"/>
        <w:rPr>
          <w:rFonts w:ascii="Arial" w:hAnsi="Arial" w:cs="Arial"/>
          <w:b/>
          <w:sz w:val="22"/>
          <w:szCs w:val="22"/>
        </w:rPr>
      </w:pPr>
      <w:r>
        <w:rPr>
          <w:rFonts w:ascii="Arial" w:hAnsi="Arial" w:cs="Arial"/>
          <w:bCs/>
          <w:sz w:val="22"/>
          <w:szCs w:val="22"/>
        </w:rPr>
        <w:t>………………………………….</w:t>
      </w:r>
      <w:r w:rsidR="00FE63B5">
        <w:rPr>
          <w:rFonts w:ascii="Arial" w:hAnsi="Arial" w:cs="Arial"/>
          <w:bCs/>
          <w:sz w:val="22"/>
          <w:szCs w:val="22"/>
        </w:rPr>
        <w:t xml:space="preserve"> </w:t>
      </w:r>
    </w:p>
    <w:p w14:paraId="14B430B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5FBEC183"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3412AC49"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B68435C"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79ED0E43" w14:textId="77777777" w:rsidR="002B47D2" w:rsidRPr="00CB66C9" w:rsidRDefault="002B47D2" w:rsidP="002B47D2">
      <w:pPr>
        <w:jc w:val="both"/>
        <w:rPr>
          <w:rFonts w:ascii="Arial" w:hAnsi="Arial" w:cs="Arial"/>
          <w:bCs/>
          <w:sz w:val="22"/>
          <w:szCs w:val="22"/>
          <w:highlight w:val="yellow"/>
        </w:rPr>
      </w:pPr>
    </w:p>
    <w:p w14:paraId="16492B7C" w14:textId="77777777" w:rsidR="002B47D2" w:rsidRPr="00CB66C9" w:rsidRDefault="002B47D2" w:rsidP="002B47D2">
      <w:pPr>
        <w:jc w:val="both"/>
        <w:rPr>
          <w:rFonts w:ascii="Arial" w:hAnsi="Arial" w:cs="Arial"/>
          <w:sz w:val="22"/>
          <w:szCs w:val="22"/>
        </w:rPr>
      </w:pPr>
    </w:p>
    <w:p w14:paraId="1015F35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3525FCEB" w14:textId="77777777" w:rsidR="002B47D2" w:rsidRPr="00CB66C9" w:rsidRDefault="002B47D2" w:rsidP="002B47D2">
      <w:pPr>
        <w:jc w:val="both"/>
        <w:rPr>
          <w:rFonts w:ascii="Arial" w:hAnsi="Arial" w:cs="Arial"/>
          <w:b/>
          <w:sz w:val="22"/>
          <w:szCs w:val="22"/>
        </w:rPr>
      </w:pPr>
    </w:p>
    <w:p w14:paraId="0D649DD0" w14:textId="77777777" w:rsidR="00042D30" w:rsidRPr="00CB66C9" w:rsidRDefault="00042D30" w:rsidP="002B47D2">
      <w:pPr>
        <w:jc w:val="both"/>
        <w:rPr>
          <w:rFonts w:ascii="Arial" w:hAnsi="Arial" w:cs="Arial"/>
          <w:b/>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w trybie przetargu nieograniczonego, zgodnie </w:t>
      </w:r>
      <w:r w:rsidR="00CB66C9" w:rsidRPr="00CB66C9">
        <w:rPr>
          <w:rFonts w:ascii="Arial" w:hAnsi="Arial" w:cs="Arial"/>
          <w:sz w:val="22"/>
          <w:szCs w:val="22"/>
        </w:rPr>
        <w:br/>
      </w:r>
      <w:r w:rsidRPr="00CB66C9">
        <w:rPr>
          <w:rFonts w:ascii="Arial" w:hAnsi="Arial" w:cs="Arial"/>
          <w:sz w:val="22"/>
          <w:szCs w:val="22"/>
        </w:rPr>
        <w:t xml:space="preserve">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o następującej treści:</w:t>
      </w:r>
    </w:p>
    <w:p w14:paraId="6806F141"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6D622965"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69DAFF46" w14:textId="77777777" w:rsidR="0074341E" w:rsidRPr="00CB66C9" w:rsidRDefault="0074341E" w:rsidP="00073631">
      <w:pPr>
        <w:spacing w:line="276" w:lineRule="auto"/>
        <w:jc w:val="center"/>
        <w:rPr>
          <w:rFonts w:ascii="Arial" w:hAnsi="Arial" w:cs="Arial"/>
          <w:b/>
          <w:sz w:val="22"/>
          <w:szCs w:val="22"/>
        </w:rPr>
      </w:pPr>
    </w:p>
    <w:p w14:paraId="11801CBD" w14:textId="72091E7E" w:rsidR="002B47D2" w:rsidRPr="001211AD" w:rsidRDefault="00042D30" w:rsidP="005865E6">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7A5EBA" w:rsidRPr="007A5EBA">
        <w:rPr>
          <w:rFonts w:ascii="Arial" w:hAnsi="Arial" w:cs="Arial"/>
          <w:b/>
          <w:sz w:val="22"/>
          <w:szCs w:val="22"/>
        </w:rPr>
        <w:t>Remont p</w:t>
      </w:r>
      <w:r w:rsidR="00D571A2">
        <w:rPr>
          <w:rFonts w:ascii="Arial" w:hAnsi="Arial" w:cs="Arial"/>
          <w:b/>
          <w:sz w:val="22"/>
          <w:szCs w:val="22"/>
        </w:rPr>
        <w:t>omieszczeń byłej myjni</w:t>
      </w:r>
      <w:r w:rsidR="007A5EBA" w:rsidRPr="007A5EBA">
        <w:rPr>
          <w:rFonts w:ascii="Arial" w:hAnsi="Arial" w:cs="Arial"/>
          <w:b/>
          <w:sz w:val="22"/>
          <w:szCs w:val="22"/>
        </w:rPr>
        <w:t xml:space="preserve">, TAURON Dystrybucja S.A. </w:t>
      </w:r>
      <w:r w:rsidR="00376463">
        <w:rPr>
          <w:rFonts w:ascii="Arial" w:hAnsi="Arial" w:cs="Arial"/>
          <w:b/>
          <w:sz w:val="22"/>
          <w:szCs w:val="22"/>
        </w:rPr>
        <w:t>O</w:t>
      </w:r>
      <w:r w:rsidR="00376463" w:rsidRPr="007A5EBA">
        <w:rPr>
          <w:rFonts w:ascii="Arial" w:hAnsi="Arial" w:cs="Arial"/>
          <w:b/>
          <w:sz w:val="22"/>
          <w:szCs w:val="22"/>
        </w:rPr>
        <w:t xml:space="preserve">ddział </w:t>
      </w:r>
      <w:r w:rsidR="007A5EBA" w:rsidRPr="007A5EBA">
        <w:rPr>
          <w:rFonts w:ascii="Arial" w:hAnsi="Arial" w:cs="Arial"/>
          <w:b/>
          <w:sz w:val="22"/>
          <w:szCs w:val="22"/>
        </w:rPr>
        <w:t>w Tarnowie przy ul. Kryształowej 1/3</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7ADB3F3F" w14:textId="77777777" w:rsidR="002B47D2" w:rsidRPr="00CB66C9" w:rsidRDefault="002B47D2" w:rsidP="005865E6">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481643C1" w14:textId="77777777" w:rsidR="002B47D2" w:rsidRPr="00CB66C9" w:rsidRDefault="002B47D2" w:rsidP="005865E6">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1932244C" w14:textId="77777777" w:rsidR="002B47D2" w:rsidRPr="00CB66C9" w:rsidRDefault="002B47D2" w:rsidP="005865E6">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33A741A4" w14:textId="77777777" w:rsidR="002B47D2" w:rsidRPr="00CB66C9" w:rsidRDefault="002B47D2" w:rsidP="005865E6">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w:t>
      </w:r>
      <w:r w:rsidRPr="00CB66C9">
        <w:rPr>
          <w:rFonts w:ascii="Arial" w:hAnsi="Arial" w:cs="Arial"/>
          <w:sz w:val="22"/>
          <w:szCs w:val="22"/>
        </w:rPr>
        <w:lastRenderedPageBreak/>
        <w:t xml:space="preserve">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28DF5BD"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0B19203E"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5DF69010"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57018FBA"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71F3AB35" w14:textId="77777777" w:rsidR="002B47D2" w:rsidRPr="00CB66C9" w:rsidRDefault="002B47D2" w:rsidP="005865E6">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BFC0BE3" w14:textId="77777777" w:rsidR="002B47D2" w:rsidRPr="00CB66C9" w:rsidRDefault="002B47D2" w:rsidP="005865E6">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7F60D236" w14:textId="77777777" w:rsidR="002B47D2" w:rsidRPr="00CB66C9" w:rsidRDefault="002B47D2" w:rsidP="005865E6">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406D5E26" w14:textId="77777777" w:rsidR="002B47D2" w:rsidRPr="00CB66C9" w:rsidRDefault="002B47D2" w:rsidP="005865E6">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2F152D">
        <w:rPr>
          <w:rFonts w:ascii="Arial" w:hAnsi="Arial" w:cs="Arial"/>
          <w:sz w:val="22"/>
          <w:szCs w:val="22"/>
          <w:lang w:val="pl-PL"/>
        </w:rPr>
        <w:t>2</w:t>
      </w:r>
      <w:r w:rsidRPr="00CB66C9">
        <w:rPr>
          <w:rFonts w:ascii="Arial" w:hAnsi="Arial" w:cs="Arial"/>
          <w:sz w:val="22"/>
          <w:szCs w:val="22"/>
          <w:lang w:val="pl-PL"/>
        </w:rPr>
        <w:t xml:space="preserve"> lit. </w:t>
      </w:r>
      <w:r w:rsidR="002F152D">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3EC1AD73" w14:textId="77777777" w:rsidR="002B47D2" w:rsidRPr="00CB66C9" w:rsidRDefault="002B47D2" w:rsidP="005865E6">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2727DFDB" w14:textId="77777777" w:rsidR="002B47D2" w:rsidRPr="00CB66C9" w:rsidRDefault="002B47D2" w:rsidP="005865E6">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3FC3AE8C" w14:textId="77777777" w:rsidR="002B47D2" w:rsidRPr="00CB66C9" w:rsidRDefault="002B47D2" w:rsidP="005865E6">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510C1078" w14:textId="77777777" w:rsidR="002B47D2" w:rsidRPr="00CB66C9" w:rsidRDefault="002B47D2" w:rsidP="005865E6">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6E09CBD" w14:textId="77777777" w:rsidR="002B47D2" w:rsidRPr="00CB66C9" w:rsidRDefault="002B47D2" w:rsidP="005865E6">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01E9F401" w14:textId="77777777" w:rsidR="002B47D2" w:rsidRPr="00CB66C9" w:rsidRDefault="002B47D2" w:rsidP="005865E6">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074268B7" w14:textId="77777777" w:rsidR="002B47D2" w:rsidRDefault="002B47D2" w:rsidP="005865E6">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19B7D741" w14:textId="77777777" w:rsidR="00E03CBA" w:rsidRDefault="00E03CBA" w:rsidP="00E03CBA">
      <w:pPr>
        <w:spacing w:line="276" w:lineRule="auto"/>
        <w:jc w:val="both"/>
        <w:rPr>
          <w:rFonts w:ascii="Arial" w:hAnsi="Arial" w:cs="Arial"/>
          <w:sz w:val="22"/>
          <w:szCs w:val="22"/>
        </w:rPr>
      </w:pPr>
    </w:p>
    <w:p w14:paraId="3CC98782" w14:textId="77777777" w:rsidR="00E03CBA" w:rsidRPr="00CB66C9" w:rsidRDefault="00E03CBA" w:rsidP="00E03CBA">
      <w:pPr>
        <w:spacing w:line="276" w:lineRule="auto"/>
        <w:jc w:val="both"/>
        <w:rPr>
          <w:rFonts w:ascii="Arial" w:hAnsi="Arial" w:cs="Arial"/>
          <w:sz w:val="22"/>
          <w:szCs w:val="22"/>
        </w:rPr>
      </w:pPr>
    </w:p>
    <w:p w14:paraId="1A606BF2"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0019D951"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7AB2A6F4" w14:textId="77777777" w:rsidR="00DB0588" w:rsidRDefault="00DB0588" w:rsidP="002B47D2">
      <w:pPr>
        <w:spacing w:line="276" w:lineRule="auto"/>
        <w:jc w:val="both"/>
        <w:rPr>
          <w:rFonts w:ascii="Arial" w:hAnsi="Arial" w:cs="Arial"/>
          <w:sz w:val="22"/>
          <w:szCs w:val="22"/>
        </w:rPr>
      </w:pPr>
    </w:p>
    <w:p w14:paraId="32BBD721"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6B38D13F" w14:textId="77777777" w:rsidR="00162C0C" w:rsidRPr="00162C0C" w:rsidRDefault="002B47D2" w:rsidP="005865E6">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sidR="00162C0C">
        <w:rPr>
          <w:rFonts w:ascii="Arial" w:hAnsi="Arial" w:cs="Arial"/>
          <w:sz w:val="22"/>
          <w:szCs w:val="22"/>
        </w:rPr>
        <w:t xml:space="preserve"> </w:t>
      </w:r>
      <w:r w:rsidRPr="00CB66C9">
        <w:rPr>
          <w:rFonts w:ascii="Arial" w:hAnsi="Arial" w:cs="Arial"/>
          <w:sz w:val="22"/>
          <w:szCs w:val="22"/>
        </w:rPr>
        <w:t xml:space="preserve">protokolarnego przekazania </w:t>
      </w:r>
      <w:r w:rsidR="00EA3197">
        <w:rPr>
          <w:rFonts w:ascii="Arial" w:hAnsi="Arial" w:cs="Arial"/>
          <w:sz w:val="22"/>
          <w:szCs w:val="22"/>
        </w:rPr>
        <w:t>O</w:t>
      </w:r>
      <w:r w:rsidR="00052B29" w:rsidRPr="00CB66C9">
        <w:rPr>
          <w:rFonts w:ascii="Arial" w:hAnsi="Arial" w:cs="Arial"/>
          <w:sz w:val="22"/>
          <w:szCs w:val="22"/>
        </w:rPr>
        <w:t>biektu</w:t>
      </w:r>
      <w:r w:rsidRPr="00CB66C9">
        <w:rPr>
          <w:rFonts w:ascii="Arial" w:hAnsi="Arial" w:cs="Arial"/>
          <w:sz w:val="22"/>
          <w:szCs w:val="22"/>
        </w:rPr>
        <w:t xml:space="preserve">: </w:t>
      </w:r>
      <w:r w:rsidR="00930C95" w:rsidRPr="00162C0C">
        <w:rPr>
          <w:rFonts w:ascii="Arial" w:hAnsi="Arial" w:cs="Arial"/>
          <w:sz w:val="22"/>
          <w:szCs w:val="22"/>
        </w:rPr>
        <w:t xml:space="preserve">do </w:t>
      </w:r>
      <w:r w:rsidRPr="00162C0C">
        <w:rPr>
          <w:rFonts w:ascii="Arial" w:hAnsi="Arial" w:cs="Arial"/>
          <w:sz w:val="22"/>
          <w:szCs w:val="22"/>
        </w:rPr>
        <w:t xml:space="preserve">5 dni roboczych od daty zawarcia </w:t>
      </w:r>
      <w:r w:rsidR="0033279B" w:rsidRPr="00162C0C">
        <w:rPr>
          <w:rFonts w:ascii="Arial" w:hAnsi="Arial" w:cs="Arial"/>
          <w:sz w:val="22"/>
          <w:szCs w:val="22"/>
        </w:rPr>
        <w:t>U</w:t>
      </w:r>
      <w:r w:rsidRPr="00162C0C">
        <w:rPr>
          <w:rFonts w:ascii="Arial" w:hAnsi="Arial" w:cs="Arial"/>
          <w:sz w:val="22"/>
          <w:szCs w:val="22"/>
        </w:rPr>
        <w:t>mowy</w:t>
      </w:r>
      <w:r w:rsidR="00162C0C" w:rsidRPr="00162C0C">
        <w:rPr>
          <w:rFonts w:ascii="Arial" w:hAnsi="Arial" w:cs="Arial"/>
          <w:sz w:val="22"/>
          <w:szCs w:val="22"/>
        </w:rPr>
        <w:t>, zaś termin rozpoczęcia  wykonywania Przedmiotu Umowy do 5 dni roboczych od</w:t>
      </w:r>
      <w:r w:rsidR="00162C0C">
        <w:rPr>
          <w:rFonts w:ascii="Arial" w:hAnsi="Arial" w:cs="Arial"/>
          <w:sz w:val="22"/>
          <w:szCs w:val="22"/>
        </w:rPr>
        <w:t xml:space="preserve"> daty</w:t>
      </w:r>
      <w:r w:rsidR="00162C0C" w:rsidRPr="00162C0C">
        <w:rPr>
          <w:rFonts w:ascii="Arial" w:hAnsi="Arial" w:cs="Arial"/>
          <w:sz w:val="22"/>
          <w:szCs w:val="22"/>
        </w:rPr>
        <w:t xml:space="preserve"> protokolarnego przekazania Obiektu.</w:t>
      </w:r>
    </w:p>
    <w:p w14:paraId="7DC049EE" w14:textId="77777777" w:rsidR="00116AF2" w:rsidRPr="00CB66C9" w:rsidRDefault="002B47D2" w:rsidP="005865E6">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7A2E26">
        <w:rPr>
          <w:rFonts w:ascii="Arial" w:hAnsi="Arial" w:cs="Arial"/>
          <w:b/>
          <w:sz w:val="22"/>
          <w:szCs w:val="22"/>
        </w:rPr>
        <w:t>13</w:t>
      </w:r>
      <w:r w:rsidR="005865E6">
        <w:rPr>
          <w:rFonts w:ascii="Arial" w:hAnsi="Arial" w:cs="Arial"/>
          <w:b/>
          <w:sz w:val="22"/>
          <w:szCs w:val="22"/>
        </w:rPr>
        <w:t>.12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54E12CF7" w14:textId="77777777" w:rsidR="002B47D2" w:rsidRPr="00CB66C9" w:rsidRDefault="002B47D2" w:rsidP="00162C0C">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5D86E329" w14:textId="77777777" w:rsidR="002B47D2" w:rsidRPr="00CB66C9" w:rsidRDefault="002B47D2" w:rsidP="005865E6">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AC57729" w14:textId="77777777" w:rsidR="002B47D2" w:rsidRPr="00CB66C9" w:rsidRDefault="002B47D2" w:rsidP="005865E6">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24791C83" w14:textId="77777777" w:rsidR="002B47D2" w:rsidRPr="00CB66C9" w:rsidRDefault="002B47D2" w:rsidP="002B47D2">
      <w:pPr>
        <w:spacing w:line="276" w:lineRule="auto"/>
        <w:ind w:left="181"/>
        <w:jc w:val="center"/>
        <w:rPr>
          <w:rFonts w:ascii="Arial" w:hAnsi="Arial" w:cs="Arial"/>
          <w:b/>
          <w:bCs/>
          <w:sz w:val="22"/>
          <w:szCs w:val="22"/>
        </w:rPr>
      </w:pPr>
    </w:p>
    <w:p w14:paraId="5547A568"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38A15C20"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1580D32" w14:textId="77777777" w:rsidR="004066F2" w:rsidRPr="00CB66C9" w:rsidRDefault="004066F2" w:rsidP="002B47D2">
      <w:pPr>
        <w:spacing w:line="276" w:lineRule="auto"/>
        <w:ind w:left="181"/>
        <w:jc w:val="center"/>
        <w:rPr>
          <w:rFonts w:ascii="Arial" w:hAnsi="Arial" w:cs="Arial"/>
          <w:b/>
          <w:bCs/>
          <w:sz w:val="22"/>
          <w:szCs w:val="22"/>
        </w:rPr>
      </w:pPr>
    </w:p>
    <w:p w14:paraId="49FEFB46"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55FA8A8A" w14:textId="77777777" w:rsidR="00241A76" w:rsidRDefault="004C3CC6" w:rsidP="005865E6">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07A1AF5F" w14:textId="77777777" w:rsidR="002B47D2" w:rsidRPr="00CB66C9" w:rsidRDefault="002B47D2" w:rsidP="005865E6">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60D17DD1" w14:textId="77777777" w:rsidR="002B47D2" w:rsidRDefault="002B47D2" w:rsidP="005865E6">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5FD49E81" w14:textId="77777777" w:rsidR="007D549B" w:rsidRPr="00CB66C9" w:rsidRDefault="00C94DE1" w:rsidP="005865E6">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7AD1A40F"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578FD48D" w14:textId="77777777" w:rsidR="002B47D2" w:rsidRPr="00CB66C9" w:rsidRDefault="005A1E15" w:rsidP="005865E6">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43D9FDDD" w14:textId="77777777" w:rsidR="002B47D2" w:rsidRPr="005B5F4E" w:rsidRDefault="003633DC" w:rsidP="005865E6">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(uchylono)</w:t>
      </w:r>
    </w:p>
    <w:p w14:paraId="1CECDC8E"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45D60230"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w:t>
      </w:r>
      <w:r w:rsidR="00162C0C">
        <w:rPr>
          <w:rFonts w:ascii="Arial" w:hAnsi="Arial" w:cs="Arial"/>
          <w:sz w:val="22"/>
          <w:szCs w:val="22"/>
        </w:rPr>
        <w:t xml:space="preserve"> niezbędną dla prawidłowego wykonania Przedmiotu Umowy liczbę</w:t>
      </w:r>
      <w:r w:rsidRPr="00CB66C9">
        <w:rPr>
          <w:rFonts w:ascii="Arial" w:hAnsi="Arial" w:cs="Arial"/>
          <w:sz w:val="22"/>
          <w:szCs w:val="22"/>
        </w:rPr>
        <w:t xml:space="preserve">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3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w:t>
      </w:r>
      <w:r w:rsidR="00162C0C">
        <w:rPr>
          <w:rFonts w:ascii="Arial" w:hAnsi="Arial" w:cs="Arial"/>
          <w:sz w:val="22"/>
          <w:szCs w:val="22"/>
        </w:rPr>
        <w:t xml:space="preserve"> oraz ważne uprawnienia do obsługi sprzętu i maszyn niezbędnych do wykonania Przedmiotu Umowy</w:t>
      </w:r>
      <w:r w:rsidRPr="00CB66C9">
        <w:rPr>
          <w:rFonts w:ascii="Arial" w:hAnsi="Arial" w:cs="Arial"/>
          <w:sz w:val="22"/>
          <w:szCs w:val="22"/>
        </w:rPr>
        <w:t xml:space="preserve">,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3E1EB3AB"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3ADF84DB"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BF8A851"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7D5DEE55" w14:textId="77777777" w:rsidR="002B47D2" w:rsidRPr="00CB66C9" w:rsidRDefault="002B47D2" w:rsidP="005865E6">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178D3AF4"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201B50B9"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F497E2"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0C73884E"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4740CB96" w14:textId="77777777" w:rsidR="002B47D2" w:rsidRPr="00CB66C9" w:rsidRDefault="00B15915"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1BCF1CA0"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7389E583"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0C36C60F"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wykonaniu  Przedmiotu Umowy</w:t>
      </w:r>
      <w:r w:rsidR="0029351F">
        <w:rPr>
          <w:rFonts w:ascii="Arial" w:hAnsi="Arial" w:cs="Arial"/>
          <w:bCs/>
          <w:sz w:val="22"/>
          <w:szCs w:val="22"/>
        </w:rPr>
        <w:t>,</w:t>
      </w:r>
      <w:r w:rsidR="00B15915" w:rsidRPr="00CB66C9">
        <w:rPr>
          <w:rFonts w:ascii="Arial" w:hAnsi="Arial" w:cs="Arial"/>
          <w:bCs/>
          <w:sz w:val="22"/>
          <w:szCs w:val="22"/>
        </w:rPr>
        <w:t xml:space="preserve">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C58DD7B" w14:textId="77777777" w:rsidR="002B47D2" w:rsidRPr="00CB66C9"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68357BB7" w14:textId="77777777" w:rsidR="002B47D2" w:rsidRDefault="002B47D2" w:rsidP="005865E6">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66D818FC" w14:textId="77777777" w:rsidR="00C94DE1" w:rsidRPr="00CB66C9" w:rsidRDefault="00C94DE1" w:rsidP="005865E6">
      <w:pPr>
        <w:pStyle w:val="Tekstpodstawowy2"/>
        <w:numPr>
          <w:ilvl w:val="0"/>
          <w:numId w:val="19"/>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0B435EE8" w14:textId="77777777" w:rsidR="002B47D2" w:rsidRDefault="002B47D2" w:rsidP="002B47D2">
      <w:pPr>
        <w:spacing w:line="276" w:lineRule="auto"/>
        <w:jc w:val="center"/>
        <w:rPr>
          <w:rFonts w:ascii="Arial" w:hAnsi="Arial" w:cs="Arial"/>
          <w:b/>
          <w:sz w:val="22"/>
          <w:szCs w:val="22"/>
        </w:rPr>
      </w:pPr>
    </w:p>
    <w:p w14:paraId="329C9837"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3C8836B8"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50A80849" w14:textId="77777777" w:rsidR="00D617E3" w:rsidRPr="00CB66C9" w:rsidRDefault="00D617E3" w:rsidP="002B47D2">
      <w:pPr>
        <w:spacing w:line="276" w:lineRule="auto"/>
        <w:jc w:val="center"/>
        <w:rPr>
          <w:rFonts w:ascii="Arial" w:hAnsi="Arial" w:cs="Arial"/>
          <w:b/>
          <w:sz w:val="22"/>
          <w:szCs w:val="22"/>
        </w:rPr>
      </w:pPr>
    </w:p>
    <w:p w14:paraId="5952B162" w14:textId="77777777" w:rsidR="00FD6897" w:rsidRDefault="002B47D2" w:rsidP="005865E6">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546BE6C6"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A812287" w14:textId="77777777" w:rsidR="002B47D2" w:rsidRPr="00CB66C9" w:rsidRDefault="00515017" w:rsidP="005865E6">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571684C3"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15F00003"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333D3E65" w14:textId="77777777" w:rsidR="00D617E3" w:rsidRPr="00CB66C9" w:rsidRDefault="00D617E3" w:rsidP="002B47D2">
      <w:pPr>
        <w:spacing w:line="276" w:lineRule="auto"/>
        <w:jc w:val="center"/>
        <w:rPr>
          <w:rFonts w:ascii="Arial" w:hAnsi="Arial" w:cs="Arial"/>
          <w:b/>
          <w:sz w:val="22"/>
          <w:szCs w:val="22"/>
        </w:rPr>
      </w:pPr>
    </w:p>
    <w:p w14:paraId="4F8F7139" w14:textId="77777777" w:rsidR="002B47D2" w:rsidRPr="00CB66C9" w:rsidRDefault="002B47D2" w:rsidP="005865E6">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2F152D">
        <w:rPr>
          <w:rFonts w:ascii="Arial" w:hAnsi="Arial" w:cs="Arial"/>
          <w:bCs/>
          <w:sz w:val="22"/>
          <w:szCs w:val="22"/>
        </w:rPr>
        <w:t>ego</w:t>
      </w:r>
      <w:r w:rsidRPr="00CB66C9">
        <w:rPr>
          <w:rFonts w:ascii="Arial" w:hAnsi="Arial" w:cs="Arial"/>
          <w:bCs/>
          <w:sz w:val="22"/>
          <w:szCs w:val="22"/>
        </w:rPr>
        <w:t xml:space="preserve"> pozytywn</w:t>
      </w:r>
      <w:r w:rsidR="002F152D">
        <w:rPr>
          <w:rFonts w:ascii="Arial" w:hAnsi="Arial" w:cs="Arial"/>
          <w:bCs/>
          <w:sz w:val="22"/>
          <w:szCs w:val="22"/>
        </w:rPr>
        <w:t>ego (bez zastrzeżeń)</w:t>
      </w:r>
      <w:r w:rsidRPr="00CB66C9">
        <w:rPr>
          <w:rFonts w:ascii="Arial" w:hAnsi="Arial" w:cs="Arial"/>
          <w:bCs/>
          <w:sz w:val="22"/>
          <w:szCs w:val="22"/>
        </w:rPr>
        <w:t xml:space="preserve"> </w:t>
      </w:r>
      <w:r w:rsidR="002F152D">
        <w:rPr>
          <w:rFonts w:ascii="Arial" w:hAnsi="Arial" w:cs="Arial"/>
          <w:bCs/>
          <w:sz w:val="22"/>
          <w:szCs w:val="22"/>
        </w:rPr>
        <w:t>o</w:t>
      </w:r>
      <w:r w:rsidRPr="00CB66C9">
        <w:rPr>
          <w:rFonts w:ascii="Arial" w:hAnsi="Arial" w:cs="Arial"/>
          <w:bCs/>
          <w:sz w:val="22"/>
          <w:szCs w:val="22"/>
        </w:rPr>
        <w:t>dbior</w:t>
      </w:r>
      <w:r w:rsidR="002F152D">
        <w:rPr>
          <w:rFonts w:ascii="Arial" w:hAnsi="Arial" w:cs="Arial"/>
          <w:bCs/>
          <w:sz w:val="22"/>
          <w:szCs w:val="22"/>
        </w:rPr>
        <w:t>u</w:t>
      </w:r>
      <w:r w:rsidRPr="00CB66C9">
        <w:rPr>
          <w:rFonts w:ascii="Arial" w:hAnsi="Arial" w:cs="Arial"/>
          <w:bCs/>
          <w:sz w:val="22"/>
          <w:szCs w:val="22"/>
        </w:rPr>
        <w:t xml:space="preserve"> </w:t>
      </w:r>
      <w:r w:rsidR="002F152D">
        <w:rPr>
          <w:rFonts w:ascii="Arial" w:hAnsi="Arial" w:cs="Arial"/>
          <w:bCs/>
          <w:sz w:val="22"/>
          <w:szCs w:val="22"/>
        </w:rPr>
        <w:t>k</w:t>
      </w:r>
      <w:r w:rsidRPr="00CB66C9">
        <w:rPr>
          <w:rFonts w:ascii="Arial" w:hAnsi="Arial" w:cs="Arial"/>
          <w:bCs/>
          <w:sz w:val="22"/>
          <w:szCs w:val="22"/>
        </w:rPr>
        <w:t>ońcow</w:t>
      </w:r>
      <w:r w:rsidR="002F152D">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CF76AF4" w14:textId="77777777" w:rsidR="002B47D2" w:rsidRPr="00CB66C9" w:rsidRDefault="002B47D2" w:rsidP="005865E6">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4ACEE4E9" w14:textId="77777777" w:rsidR="002B47D2" w:rsidRPr="00CB66C9" w:rsidRDefault="002B47D2" w:rsidP="005865E6">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7E30A96A" w14:textId="77777777" w:rsidR="002B47D2" w:rsidRPr="00CB66C9" w:rsidRDefault="002B47D2" w:rsidP="005865E6">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BE0417E"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3D4D86"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2BD3E3D9" w14:textId="77777777" w:rsidR="002B47D2" w:rsidRPr="00CB66C9" w:rsidRDefault="002B47D2" w:rsidP="001F0F56">
      <w:pPr>
        <w:pStyle w:val="Lista"/>
        <w:spacing w:line="276" w:lineRule="auto"/>
        <w:ind w:left="0" w:firstLine="0"/>
        <w:jc w:val="both"/>
        <w:rPr>
          <w:rFonts w:ascii="Arial" w:hAnsi="Arial" w:cs="Arial"/>
          <w:sz w:val="22"/>
          <w:szCs w:val="22"/>
        </w:rPr>
      </w:pPr>
    </w:p>
    <w:p w14:paraId="7AD8D152" w14:textId="77777777" w:rsidR="002B47D2" w:rsidRPr="00CB66C9" w:rsidRDefault="002B47D2" w:rsidP="005865E6">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AE340A8" w14:textId="77777777" w:rsidR="002B47D2" w:rsidRPr="00CB66C9" w:rsidRDefault="002B47D2" w:rsidP="005865E6">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2B344F44" w14:textId="77777777" w:rsidR="002B47D2" w:rsidRPr="00CB66C9" w:rsidRDefault="002B47D2" w:rsidP="005865E6">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10D19C47" w14:textId="77777777" w:rsidR="002B47D2" w:rsidRPr="00CB66C9" w:rsidRDefault="002B47D2" w:rsidP="005865E6">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54650896" w14:textId="77777777" w:rsidR="002B47D2" w:rsidRPr="00CB66C9" w:rsidRDefault="002B47D2"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4307568E" w14:textId="77777777" w:rsidR="002B47D2" w:rsidRPr="00CB66C9" w:rsidRDefault="002B47D2"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0B906D4A" w14:textId="77777777" w:rsidR="002B47D2" w:rsidRPr="00CB66C9" w:rsidRDefault="002B47D2"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EBD7258" w14:textId="77777777" w:rsidR="002B47D2" w:rsidRDefault="002B47D2"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04D8783C" w14:textId="77777777" w:rsidR="00C5769C" w:rsidRPr="00CB66C9" w:rsidRDefault="00CC1257"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7F89363D" w14:textId="0083BD65" w:rsidR="002B47D2" w:rsidRPr="00CB66C9" w:rsidRDefault="002B47D2" w:rsidP="005865E6">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r w:rsidR="00376463">
        <w:rPr>
          <w:rFonts w:ascii="Arial" w:hAnsi="Arial" w:cs="Arial"/>
          <w:sz w:val="22"/>
          <w:szCs w:val="22"/>
        </w:rPr>
        <w:t>.</w:t>
      </w:r>
    </w:p>
    <w:p w14:paraId="4DF2B4F3" w14:textId="77777777" w:rsidR="002B47D2" w:rsidRDefault="002B47D2" w:rsidP="002B47D2">
      <w:pPr>
        <w:spacing w:line="276" w:lineRule="auto"/>
        <w:jc w:val="center"/>
        <w:rPr>
          <w:rFonts w:ascii="Arial" w:hAnsi="Arial" w:cs="Arial"/>
          <w:b/>
          <w:sz w:val="22"/>
          <w:szCs w:val="22"/>
        </w:rPr>
      </w:pPr>
    </w:p>
    <w:p w14:paraId="7314B29B" w14:textId="77777777" w:rsidR="00490149" w:rsidRPr="00CB66C9" w:rsidRDefault="00490149" w:rsidP="00594740">
      <w:pPr>
        <w:jc w:val="center"/>
        <w:rPr>
          <w:rFonts w:ascii="Arial" w:hAnsi="Arial" w:cs="Arial"/>
          <w:b/>
          <w:sz w:val="22"/>
          <w:szCs w:val="22"/>
        </w:rPr>
      </w:pPr>
      <w:r w:rsidRPr="00CB66C9">
        <w:rPr>
          <w:rFonts w:ascii="Arial" w:hAnsi="Arial" w:cs="Arial"/>
          <w:b/>
          <w:sz w:val="22"/>
          <w:szCs w:val="22"/>
        </w:rPr>
        <w:t>§ 7</w:t>
      </w:r>
    </w:p>
    <w:p w14:paraId="7C14C676"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440E9B45" w14:textId="77777777" w:rsidR="004066F2" w:rsidRPr="00CB66C9" w:rsidRDefault="004066F2" w:rsidP="002B47D2">
      <w:pPr>
        <w:spacing w:line="276" w:lineRule="auto"/>
        <w:jc w:val="center"/>
        <w:rPr>
          <w:rFonts w:ascii="Arial" w:hAnsi="Arial" w:cs="Arial"/>
          <w:b/>
          <w:sz w:val="22"/>
          <w:szCs w:val="22"/>
        </w:rPr>
      </w:pPr>
    </w:p>
    <w:p w14:paraId="7F679063" w14:textId="77777777" w:rsidR="002B47D2" w:rsidRDefault="00E57502" w:rsidP="005865E6">
      <w:pPr>
        <w:pStyle w:val="Tekstpodstawowy2"/>
        <w:numPr>
          <w:ilvl w:val="0"/>
          <w:numId w:val="4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431B1C80" w14:textId="62E3AF2C" w:rsidR="00E57502" w:rsidRPr="00961840" w:rsidRDefault="00E57502" w:rsidP="00961840">
      <w:pPr>
        <w:pStyle w:val="Akapitzlist"/>
        <w:numPr>
          <w:ilvl w:val="0"/>
          <w:numId w:val="43"/>
        </w:numPr>
        <w:spacing w:line="276" w:lineRule="auto"/>
        <w:jc w:val="both"/>
        <w:rPr>
          <w:rFonts w:ascii="Arial" w:hAnsi="Arial" w:cs="Arial"/>
          <w:bCs/>
          <w:sz w:val="22"/>
          <w:szCs w:val="22"/>
        </w:rPr>
      </w:pPr>
      <w:r w:rsidRPr="00961840">
        <w:rPr>
          <w:rFonts w:ascii="Arial" w:hAnsi="Arial" w:cs="Arial"/>
          <w:bCs/>
          <w:sz w:val="22"/>
          <w:szCs w:val="22"/>
        </w:rPr>
        <w:t>odbiór robót zanikających i ulegających zakryciu</w:t>
      </w:r>
      <w:r w:rsidR="00E07AC0">
        <w:rPr>
          <w:rFonts w:ascii="Arial" w:hAnsi="Arial" w:cs="Arial"/>
          <w:bCs/>
          <w:sz w:val="22"/>
          <w:szCs w:val="22"/>
        </w:rPr>
        <w:t>;</w:t>
      </w:r>
    </w:p>
    <w:p w14:paraId="02214221" w14:textId="53C41E4C" w:rsidR="00E57502" w:rsidRPr="00CB66C9" w:rsidRDefault="00E57502" w:rsidP="00961840">
      <w:pPr>
        <w:pStyle w:val="Akapitzlist"/>
        <w:numPr>
          <w:ilvl w:val="0"/>
          <w:numId w:val="43"/>
        </w:numPr>
        <w:spacing w:line="276" w:lineRule="auto"/>
        <w:jc w:val="both"/>
        <w:rPr>
          <w:rFonts w:ascii="Arial" w:hAnsi="Arial" w:cs="Arial"/>
          <w:bCs/>
          <w:sz w:val="22"/>
          <w:szCs w:val="22"/>
        </w:rPr>
      </w:pPr>
      <w:r>
        <w:rPr>
          <w:rFonts w:ascii="Arial" w:hAnsi="Arial" w:cs="Arial"/>
          <w:bCs/>
          <w:sz w:val="22"/>
          <w:szCs w:val="22"/>
        </w:rPr>
        <w:t>odbiór końcowy Przedmiotu Umowy</w:t>
      </w:r>
      <w:r w:rsidR="00E07AC0">
        <w:rPr>
          <w:rFonts w:ascii="Arial" w:hAnsi="Arial" w:cs="Arial"/>
          <w:bCs/>
          <w:sz w:val="22"/>
          <w:szCs w:val="22"/>
        </w:rPr>
        <w:t>.</w:t>
      </w:r>
    </w:p>
    <w:p w14:paraId="50F2A77B"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080FFC12"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6845F59C"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5EEC4EEA"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2A9C60C5" w14:textId="77777777" w:rsidR="002B47D2" w:rsidRPr="00CB66C9" w:rsidRDefault="002B47D2" w:rsidP="005865E6">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4C391F69" w14:textId="77777777" w:rsidR="002B47D2" w:rsidRPr="00CB66C9" w:rsidRDefault="0069601A" w:rsidP="005865E6">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4676E1AD" w14:textId="77777777" w:rsidR="002B47D2" w:rsidRPr="00CB66C9" w:rsidRDefault="00E97091" w:rsidP="005865E6">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59BC7E37" w14:textId="77777777" w:rsidR="00DD0486" w:rsidRPr="00CB66C9" w:rsidRDefault="002B47D2" w:rsidP="005865E6">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2F42F20D"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364CB00B" w14:textId="77777777" w:rsidR="00E57502" w:rsidRPr="00487C49" w:rsidRDefault="002B47D2" w:rsidP="005865E6">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370A6F3D" w14:textId="77777777" w:rsidR="002B47D2" w:rsidRPr="00487C49" w:rsidRDefault="002B47D2" w:rsidP="005865E6">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265A3773" w14:textId="77777777" w:rsidR="002B47D2" w:rsidRPr="00CB66C9" w:rsidRDefault="002B47D2" w:rsidP="005865E6">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6E0E0AC5" w14:textId="77777777" w:rsidR="002B47D2" w:rsidRPr="00CB66C9" w:rsidRDefault="002B47D2" w:rsidP="005865E6">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2BC01929" w14:textId="77777777" w:rsidR="002B47D2" w:rsidRPr="00487C49" w:rsidRDefault="002B47D2" w:rsidP="005865E6">
      <w:pPr>
        <w:pStyle w:val="Akapitzlist"/>
        <w:numPr>
          <w:ilvl w:val="1"/>
          <w:numId w:val="41"/>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0391FB76"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12688EE0"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503DD2E8"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6ED0FC93" w14:textId="77777777" w:rsidR="002B47D2" w:rsidRPr="00CB66C9" w:rsidRDefault="002B47D2" w:rsidP="005865E6">
      <w:pPr>
        <w:pStyle w:val="Tekstpodstawowy2"/>
        <w:numPr>
          <w:ilvl w:val="0"/>
          <w:numId w:val="4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2767BA0" w14:textId="77777777" w:rsidR="002B47D2" w:rsidRDefault="002B47D2" w:rsidP="005865E6">
      <w:pPr>
        <w:pStyle w:val="Tekstpodstawowy2"/>
        <w:numPr>
          <w:ilvl w:val="0"/>
          <w:numId w:val="4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76719C70" w14:textId="77777777" w:rsidR="00097595" w:rsidRDefault="00097595" w:rsidP="00097595">
      <w:pPr>
        <w:pStyle w:val="Tekstpodstawowy3"/>
        <w:spacing w:after="0" w:line="276" w:lineRule="auto"/>
        <w:ind w:left="340"/>
        <w:jc w:val="both"/>
        <w:rPr>
          <w:rFonts w:ascii="Arial" w:hAnsi="Arial" w:cs="Arial"/>
          <w:bCs/>
          <w:sz w:val="22"/>
          <w:szCs w:val="22"/>
        </w:rPr>
      </w:pPr>
    </w:p>
    <w:p w14:paraId="7F8B636E"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21725EC9"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3BAB072F" w14:textId="77777777" w:rsidR="00D617E3" w:rsidRPr="00CB66C9" w:rsidRDefault="00D617E3" w:rsidP="002B47D2">
      <w:pPr>
        <w:spacing w:line="276" w:lineRule="auto"/>
        <w:jc w:val="center"/>
        <w:rPr>
          <w:rFonts w:ascii="Arial" w:hAnsi="Arial" w:cs="Arial"/>
          <w:b/>
          <w:sz w:val="22"/>
          <w:szCs w:val="22"/>
        </w:rPr>
      </w:pPr>
    </w:p>
    <w:p w14:paraId="2B3F5876" w14:textId="77777777" w:rsidR="00691B1B" w:rsidRPr="00CB66C9" w:rsidRDefault="00691B1B" w:rsidP="005865E6">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38317E29"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DC1B5D2"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B692BB4"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3CBE803E"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734A9B12"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102BE57F"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F0FF899"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22C10004"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612A6BCC"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37662DA" w14:textId="77777777" w:rsidR="00691B1B" w:rsidRPr="00F2761A" w:rsidRDefault="00691B1B" w:rsidP="005865E6">
      <w:pPr>
        <w:pStyle w:val="Akapitzlist"/>
        <w:numPr>
          <w:ilvl w:val="1"/>
          <w:numId w:val="42"/>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5FBB14B1"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2715BFCA"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tbl>
      <w:tblPr>
        <w:tblW w:w="8359" w:type="dxa"/>
        <w:jc w:val="center"/>
        <w:tblCellMar>
          <w:left w:w="0" w:type="dxa"/>
          <w:right w:w="0" w:type="dxa"/>
        </w:tblCellMar>
        <w:tblLook w:val="04A0" w:firstRow="1" w:lastRow="0" w:firstColumn="1" w:lastColumn="0" w:noHBand="0" w:noVBand="1"/>
      </w:tblPr>
      <w:tblGrid>
        <w:gridCol w:w="4248"/>
        <w:gridCol w:w="1984"/>
        <w:gridCol w:w="2127"/>
      </w:tblGrid>
      <w:tr w:rsidR="00D02D0B" w14:paraId="3C812B20" w14:textId="77777777" w:rsidTr="00D02D0B">
        <w:trPr>
          <w:jc w:val="center"/>
        </w:trPr>
        <w:tc>
          <w:tcPr>
            <w:tcW w:w="424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tcPr>
          <w:p w14:paraId="086B7B08" w14:textId="77777777" w:rsidR="00D02D0B" w:rsidRDefault="00D02D0B">
            <w:pPr>
              <w:pStyle w:val="Akapitzlist"/>
              <w:ind w:left="426" w:hanging="426"/>
              <w:jc w:val="center"/>
              <w:rPr>
                <w:rFonts w:ascii="Arial" w:hAnsi="Arial" w:cs="Arial"/>
                <w:sz w:val="20"/>
                <w:szCs w:val="20"/>
              </w:rPr>
            </w:pPr>
          </w:p>
        </w:tc>
        <w:tc>
          <w:tcPr>
            <w:tcW w:w="4111" w:type="dxa"/>
            <w:gridSpan w:val="2"/>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hideMark/>
          </w:tcPr>
          <w:p w14:paraId="1E5BA2CC" w14:textId="77777777" w:rsidR="00D02D0B" w:rsidRDefault="00D02D0B">
            <w:pPr>
              <w:pStyle w:val="Akapitzlist"/>
              <w:ind w:left="426" w:hanging="426"/>
              <w:jc w:val="center"/>
              <w:rPr>
                <w:rFonts w:ascii="Arial" w:hAnsi="Arial" w:cs="Arial"/>
              </w:rPr>
            </w:pPr>
            <w:r>
              <w:rPr>
                <w:rFonts w:ascii="Arial" w:hAnsi="Arial" w:cs="Arial"/>
                <w:color w:val="000000"/>
              </w:rPr>
              <w:t>Wartość Umowy</w:t>
            </w:r>
          </w:p>
        </w:tc>
      </w:tr>
      <w:tr w:rsidR="00D02D0B" w14:paraId="43F600FC" w14:textId="77777777" w:rsidTr="00D02D0B">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42603B3F" w14:textId="77777777" w:rsidR="00D02D0B" w:rsidRDefault="00D02D0B">
            <w:pPr>
              <w:rPr>
                <w:rFonts w:ascii="Arial" w:hAnsi="Arial" w:cs="Arial"/>
                <w:sz w:val="20"/>
                <w:szCs w:val="20"/>
              </w:rPr>
            </w:pPr>
          </w:p>
        </w:tc>
        <w:tc>
          <w:tcPr>
            <w:tcW w:w="1984"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00CDCAD0" w14:textId="77777777" w:rsidR="00D02D0B" w:rsidRDefault="00D02D0B">
            <w:pPr>
              <w:pStyle w:val="Akapitzlist"/>
              <w:ind w:left="426" w:hanging="426"/>
              <w:jc w:val="center"/>
              <w:rPr>
                <w:rFonts w:ascii="Arial" w:hAnsi="Arial" w:cs="Arial"/>
                <w:b/>
                <w:bCs/>
              </w:rPr>
            </w:pPr>
            <w:r>
              <w:rPr>
                <w:rFonts w:ascii="Arial" w:hAnsi="Arial" w:cs="Arial"/>
                <w:b/>
                <w:bCs/>
                <w:color w:val="000000"/>
              </w:rPr>
              <w:t>do 750.000 zł</w:t>
            </w:r>
          </w:p>
        </w:tc>
        <w:tc>
          <w:tcPr>
            <w:tcW w:w="2127"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71EA48C1" w14:textId="77777777" w:rsidR="00D02D0B" w:rsidRDefault="00D02D0B">
            <w:pPr>
              <w:pStyle w:val="Akapitzlist"/>
              <w:ind w:left="426" w:hanging="426"/>
              <w:jc w:val="center"/>
              <w:rPr>
                <w:rFonts w:ascii="Arial" w:hAnsi="Arial" w:cs="Arial"/>
                <w:b/>
                <w:bCs/>
              </w:rPr>
            </w:pPr>
            <w:r>
              <w:rPr>
                <w:rFonts w:ascii="Arial" w:hAnsi="Arial" w:cs="Arial"/>
                <w:b/>
                <w:bCs/>
                <w:color w:val="000000"/>
              </w:rPr>
              <w:t>powyżej 750 000 zł</w:t>
            </w:r>
          </w:p>
        </w:tc>
      </w:tr>
      <w:tr w:rsidR="00D02D0B" w14:paraId="3A22FE21"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90A614" w14:textId="77777777" w:rsidR="00D02D0B" w:rsidRDefault="00D02D0B">
            <w:pPr>
              <w:pStyle w:val="Akapitzlist"/>
              <w:ind w:left="0"/>
              <w:jc w:val="center"/>
              <w:rPr>
                <w:rFonts w:ascii="Arial" w:hAnsi="Arial" w:cs="Arial"/>
              </w:rPr>
            </w:pPr>
            <w:r>
              <w:rPr>
                <w:rFonts w:ascii="Arial" w:hAnsi="Arial" w:cs="Arial"/>
              </w:rPr>
              <w:t>Suma gwarancyjna</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4021A2" w14:textId="77777777" w:rsidR="00D02D0B" w:rsidRDefault="00D02D0B">
            <w:pPr>
              <w:pStyle w:val="Akapitzlist"/>
              <w:ind w:left="426" w:hanging="426"/>
              <w:jc w:val="center"/>
              <w:rPr>
                <w:rFonts w:ascii="Arial" w:hAnsi="Arial" w:cs="Arial"/>
              </w:rPr>
            </w:pPr>
            <w:r>
              <w:rPr>
                <w:rFonts w:ascii="Arial" w:hAnsi="Arial" w:cs="Arial"/>
              </w:rPr>
              <w:t>750.000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5731EB" w14:textId="77777777" w:rsidR="00D02D0B" w:rsidRDefault="00D02D0B">
            <w:pPr>
              <w:pStyle w:val="Akapitzlist"/>
              <w:ind w:left="426" w:hanging="426"/>
              <w:jc w:val="center"/>
              <w:rPr>
                <w:rFonts w:ascii="Arial" w:hAnsi="Arial" w:cs="Arial"/>
              </w:rPr>
            </w:pPr>
            <w:r>
              <w:rPr>
                <w:rFonts w:ascii="Arial" w:hAnsi="Arial" w:cs="Arial"/>
              </w:rPr>
              <w:t>1.500.000 zł</w:t>
            </w:r>
          </w:p>
        </w:tc>
      </w:tr>
      <w:tr w:rsidR="00D02D0B" w14:paraId="71F91507"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7C1832" w14:textId="77777777" w:rsidR="00D02D0B" w:rsidRDefault="00D02D0B">
            <w:pPr>
              <w:pStyle w:val="Akapitzlist"/>
              <w:ind w:left="0"/>
              <w:jc w:val="center"/>
              <w:rPr>
                <w:rFonts w:ascii="Arial" w:hAnsi="Arial" w:cs="Arial"/>
              </w:rPr>
            </w:pPr>
            <w:r>
              <w:rPr>
                <w:rFonts w:ascii="Arial" w:hAnsi="Arial" w:cs="Arial"/>
              </w:rPr>
              <w:t xml:space="preserve">OC pojazdów wolnobieżnych </w:t>
            </w:r>
          </w:p>
          <w:p w14:paraId="12B918B3" w14:textId="77777777" w:rsidR="00D02D0B" w:rsidRDefault="00D02D0B">
            <w:pPr>
              <w:pStyle w:val="Akapitzlist"/>
              <w:ind w:left="0"/>
              <w:jc w:val="center"/>
              <w:rPr>
                <w:rFonts w:ascii="Arial" w:hAnsi="Arial" w:cs="Arial"/>
              </w:rPr>
            </w:pPr>
            <w:r>
              <w:rPr>
                <w:rFonts w:ascii="Arial" w:hAnsi="Arial" w:cs="Arial"/>
              </w:rPr>
              <w:lastRenderedPageBreak/>
              <w:t>(ust. 5 pkt 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F5391B" w14:textId="77777777" w:rsidR="00D02D0B" w:rsidRDefault="00D02D0B">
            <w:pPr>
              <w:pStyle w:val="Akapitzlist"/>
              <w:ind w:left="426" w:hanging="426"/>
              <w:jc w:val="center"/>
              <w:rPr>
                <w:rFonts w:ascii="Arial" w:hAnsi="Arial" w:cs="Arial"/>
              </w:rPr>
            </w:pPr>
            <w:r>
              <w:rPr>
                <w:rFonts w:ascii="Arial" w:hAnsi="Arial" w:cs="Arial"/>
              </w:rPr>
              <w:lastRenderedPageBreak/>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9CB5D9" w14:textId="77777777" w:rsidR="00D02D0B" w:rsidRDefault="00D02D0B">
            <w:pPr>
              <w:pStyle w:val="Akapitzlist"/>
              <w:ind w:left="426" w:hanging="426"/>
              <w:jc w:val="center"/>
              <w:rPr>
                <w:rFonts w:ascii="Arial" w:hAnsi="Arial" w:cs="Arial"/>
              </w:rPr>
            </w:pPr>
            <w:r>
              <w:rPr>
                <w:rFonts w:ascii="Arial" w:hAnsi="Arial" w:cs="Arial"/>
              </w:rPr>
              <w:t>500.000 zł</w:t>
            </w:r>
          </w:p>
        </w:tc>
      </w:tr>
      <w:tr w:rsidR="00D02D0B" w14:paraId="26C0C798"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A8AD84" w14:textId="77777777" w:rsidR="00D02D0B" w:rsidRDefault="00D02D0B">
            <w:pPr>
              <w:pStyle w:val="Akapitzlist"/>
              <w:ind w:left="11" w:hanging="11"/>
              <w:jc w:val="center"/>
              <w:rPr>
                <w:rFonts w:ascii="Arial" w:hAnsi="Arial" w:cs="Arial"/>
              </w:rPr>
            </w:pPr>
            <w:r>
              <w:rPr>
                <w:rFonts w:ascii="Arial" w:hAnsi="Arial" w:cs="Arial"/>
              </w:rPr>
              <w:t>Mienie, na którym prowadzone są prace (ust. 5 pkt 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15AA73"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38BD3F" w14:textId="77777777" w:rsidR="00D02D0B" w:rsidRDefault="00D02D0B">
            <w:pPr>
              <w:pStyle w:val="Akapitzlist"/>
              <w:ind w:left="426" w:hanging="426"/>
              <w:jc w:val="center"/>
              <w:rPr>
                <w:rFonts w:ascii="Arial" w:hAnsi="Arial" w:cs="Arial"/>
              </w:rPr>
            </w:pPr>
            <w:r>
              <w:rPr>
                <w:rFonts w:ascii="Arial" w:hAnsi="Arial" w:cs="Arial"/>
              </w:rPr>
              <w:t>1.000.000 zł</w:t>
            </w:r>
          </w:p>
        </w:tc>
      </w:tr>
      <w:tr w:rsidR="00D02D0B" w14:paraId="6A1B9B49" w14:textId="77777777" w:rsidTr="00D02D0B">
        <w:trPr>
          <w:jc w:val="center"/>
        </w:trPr>
        <w:tc>
          <w:tcPr>
            <w:tcW w:w="424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B5E46A" w14:textId="77777777" w:rsidR="00D02D0B" w:rsidRDefault="00D02D0B">
            <w:pPr>
              <w:pStyle w:val="Akapitzlist"/>
              <w:ind w:left="11" w:hanging="11"/>
              <w:jc w:val="center"/>
              <w:rPr>
                <w:rFonts w:ascii="Arial" w:hAnsi="Arial" w:cs="Arial"/>
              </w:rPr>
            </w:pPr>
            <w:r>
              <w:rPr>
                <w:rFonts w:ascii="Arial" w:hAnsi="Arial" w:cs="Arial"/>
              </w:rPr>
              <w:t>Mienie powierzone (ust. 5 pkt 5)</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089A4F" w14:textId="77777777" w:rsidR="00D02D0B" w:rsidRDefault="00D02D0B">
            <w:pPr>
              <w:pStyle w:val="Akapitzlist"/>
              <w:ind w:left="426" w:hanging="426"/>
              <w:jc w:val="center"/>
              <w:rPr>
                <w:rFonts w:ascii="Arial" w:hAnsi="Arial" w:cs="Arial"/>
              </w:rPr>
            </w:pPr>
            <w:r>
              <w:rPr>
                <w:rFonts w:ascii="Arial" w:hAnsi="Arial" w:cs="Arial"/>
              </w:rPr>
              <w:t>500.000 zł</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14C6CD" w14:textId="77777777" w:rsidR="00D02D0B" w:rsidRDefault="00D02D0B">
            <w:pPr>
              <w:pStyle w:val="Akapitzlist"/>
              <w:ind w:left="426" w:hanging="426"/>
              <w:jc w:val="center"/>
              <w:rPr>
                <w:rFonts w:ascii="Arial" w:hAnsi="Arial" w:cs="Arial"/>
              </w:rPr>
            </w:pPr>
            <w:r>
              <w:rPr>
                <w:rFonts w:ascii="Arial" w:hAnsi="Arial" w:cs="Arial"/>
              </w:rPr>
              <w:t>500.000 zł</w:t>
            </w:r>
          </w:p>
        </w:tc>
      </w:tr>
    </w:tbl>
    <w:p w14:paraId="4021202D" w14:textId="77777777" w:rsidR="00691B1B" w:rsidRPr="00F2761A" w:rsidRDefault="00691B1B" w:rsidP="00691B1B">
      <w:pPr>
        <w:pStyle w:val="Akapitzlist"/>
        <w:ind w:left="426" w:hanging="426"/>
        <w:jc w:val="both"/>
        <w:rPr>
          <w:rFonts w:ascii="Arial" w:hAnsi="Arial" w:cs="Arial"/>
          <w:sz w:val="22"/>
          <w:szCs w:val="22"/>
        </w:rPr>
      </w:pPr>
    </w:p>
    <w:p w14:paraId="51DC4453"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A36062A"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55971CD9"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213A9563"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5F81C7A9"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0D5904A" w14:textId="77777777" w:rsidR="00691B1B" w:rsidRPr="00F2761A"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6C0D1DF4" w14:textId="77777777" w:rsidR="00691B1B" w:rsidRDefault="00691B1B" w:rsidP="005865E6">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4E4306E3" w14:textId="77777777" w:rsidR="002B47D2" w:rsidRDefault="002B47D2" w:rsidP="002B47D2">
      <w:pPr>
        <w:pStyle w:val="Tekstpodstawowy3"/>
        <w:spacing w:after="0" w:line="276" w:lineRule="auto"/>
        <w:ind w:left="340"/>
        <w:jc w:val="both"/>
        <w:rPr>
          <w:rFonts w:ascii="Arial" w:hAnsi="Arial" w:cs="Arial"/>
          <w:bCs/>
          <w:sz w:val="22"/>
          <w:szCs w:val="22"/>
        </w:rPr>
      </w:pPr>
    </w:p>
    <w:p w14:paraId="7C6C0602"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572F68DF"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0D70D73" w14:textId="77777777" w:rsidR="004066F2" w:rsidRPr="00CB66C9" w:rsidRDefault="004066F2" w:rsidP="002B47D2">
      <w:pPr>
        <w:keepNext/>
        <w:widowControl w:val="0"/>
        <w:spacing w:line="276" w:lineRule="auto"/>
        <w:jc w:val="center"/>
        <w:rPr>
          <w:rFonts w:ascii="Arial" w:hAnsi="Arial" w:cs="Arial"/>
          <w:b/>
          <w:sz w:val="22"/>
          <w:szCs w:val="22"/>
        </w:rPr>
      </w:pPr>
    </w:p>
    <w:p w14:paraId="652BD7D5" w14:textId="77777777" w:rsidR="002B47D2" w:rsidRPr="00CB66C9" w:rsidRDefault="002B47D2" w:rsidP="005865E6">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E03CBA">
        <w:rPr>
          <w:rFonts w:ascii="Arial" w:hAnsi="Arial" w:cs="Arial"/>
          <w:color w:val="000000"/>
          <w:sz w:val="22"/>
          <w:szCs w:val="22"/>
        </w:rPr>
        <w:t>36</w:t>
      </w:r>
      <w:r w:rsidRPr="00CB66C9">
        <w:rPr>
          <w:rFonts w:ascii="Arial" w:hAnsi="Arial" w:cs="Arial"/>
          <w:color w:val="000000"/>
          <w:sz w:val="22"/>
          <w:szCs w:val="22"/>
        </w:rPr>
        <w:t xml:space="preserve"> miesięcy</w:t>
      </w:r>
    </w:p>
    <w:p w14:paraId="5E03E529"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567B4D7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3583DA0"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7B410A1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lastRenderedPageBreak/>
        <w:tab/>
        <w:t>W imieniu Wykonawcy uprawnione do działania w tym zakresie są jednoosobowo następujące osoby: ……………………………………………………………….</w:t>
      </w:r>
    </w:p>
    <w:p w14:paraId="092C6AC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0808E8C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8D5D7C7"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1EC3D8D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A619680"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6CD79EC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26F29F1E"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44CF1A8A"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5839F566"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42883F05"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FE66B0B"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lastRenderedPageBreak/>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45A58918"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A89408C"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7E7E2B19" w14:textId="77777777" w:rsidR="002B47D2" w:rsidRPr="00CB66C9" w:rsidRDefault="002B47D2" w:rsidP="002B47D2">
      <w:pPr>
        <w:spacing w:line="276" w:lineRule="auto"/>
        <w:jc w:val="center"/>
        <w:rPr>
          <w:rFonts w:ascii="Arial" w:hAnsi="Arial" w:cs="Arial"/>
          <w:b/>
          <w:sz w:val="22"/>
          <w:szCs w:val="22"/>
        </w:rPr>
      </w:pPr>
    </w:p>
    <w:p w14:paraId="4948622E"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78EB618A"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7909DB5F" w14:textId="77777777" w:rsidR="004066F2" w:rsidRPr="00CB66C9" w:rsidRDefault="004066F2" w:rsidP="002B47D2">
      <w:pPr>
        <w:spacing w:line="276" w:lineRule="auto"/>
        <w:jc w:val="center"/>
        <w:rPr>
          <w:rFonts w:ascii="Arial" w:hAnsi="Arial" w:cs="Arial"/>
          <w:b/>
          <w:sz w:val="22"/>
          <w:szCs w:val="22"/>
        </w:rPr>
      </w:pPr>
    </w:p>
    <w:p w14:paraId="0A31CF9D" w14:textId="77777777" w:rsidR="002B47D2" w:rsidRPr="00CB66C9" w:rsidRDefault="002B47D2" w:rsidP="005865E6">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33F67681" w14:textId="77777777" w:rsidR="002B47D2" w:rsidRPr="00CB66C9" w:rsidRDefault="002B47D2" w:rsidP="005865E6">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112CFCBF" w14:textId="77777777" w:rsidR="002B47D2" w:rsidRPr="00CB66C9" w:rsidRDefault="002B47D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05E8E29D" w14:textId="77777777" w:rsidR="002B47D2" w:rsidRPr="00CB66C9" w:rsidRDefault="002B47D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524A4F7D" w14:textId="77777777" w:rsidR="002B47D2" w:rsidRPr="00CB66C9" w:rsidRDefault="002B47D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7D85FEE" w14:textId="77777777" w:rsidR="002B47D2" w:rsidRPr="00CB66C9" w:rsidRDefault="002B47D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2E4E80F" w14:textId="77777777" w:rsidR="002B47D2" w:rsidRPr="00CB66C9" w:rsidRDefault="006E1E71"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2A73C92" w14:textId="77777777" w:rsidR="00517D62" w:rsidRPr="00CB66C9" w:rsidRDefault="00517D6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14CBA4ED" w14:textId="77777777" w:rsidR="00517D62" w:rsidRPr="00CB66C9" w:rsidRDefault="00517D62" w:rsidP="005865E6">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6382E38C" w14:textId="77777777" w:rsidR="002B47D2" w:rsidRPr="00CB66C9" w:rsidRDefault="006E1E71" w:rsidP="005865E6">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2F606EB1" w14:textId="77777777" w:rsidR="002B47D2" w:rsidRPr="00CB66C9" w:rsidRDefault="00EB4E07" w:rsidP="005865E6">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2183474E" w14:textId="77777777" w:rsidR="002B47D2" w:rsidRPr="00CB66C9" w:rsidRDefault="002B47D2" w:rsidP="005865E6">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4534E5B" w14:textId="77777777" w:rsidR="00AD5212" w:rsidRPr="00CB66C9" w:rsidRDefault="00AD5212" w:rsidP="00CB66C9">
      <w:pPr>
        <w:spacing w:line="276" w:lineRule="auto"/>
        <w:rPr>
          <w:rFonts w:ascii="Arial" w:hAnsi="Arial" w:cs="Arial"/>
          <w:b/>
          <w:sz w:val="22"/>
          <w:szCs w:val="22"/>
        </w:rPr>
      </w:pPr>
    </w:p>
    <w:p w14:paraId="4AF1DCCA"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BB00228"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6A4F8B06" w14:textId="77777777" w:rsidR="004066F2" w:rsidRPr="00CB66C9" w:rsidRDefault="004066F2" w:rsidP="002B47D2">
      <w:pPr>
        <w:spacing w:line="276" w:lineRule="auto"/>
        <w:jc w:val="center"/>
        <w:rPr>
          <w:rFonts w:ascii="Arial" w:hAnsi="Arial" w:cs="Arial"/>
          <w:b/>
          <w:sz w:val="22"/>
          <w:szCs w:val="22"/>
        </w:rPr>
      </w:pPr>
    </w:p>
    <w:p w14:paraId="089564DC" w14:textId="77777777" w:rsidR="002B47D2" w:rsidRPr="00CB66C9" w:rsidRDefault="002B47D2" w:rsidP="005865E6">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w:t>
      </w:r>
      <w:r w:rsidRPr="00CB66C9">
        <w:rPr>
          <w:rFonts w:ascii="Arial" w:hAnsi="Arial" w:cs="Arial"/>
          <w:sz w:val="22"/>
          <w:szCs w:val="22"/>
        </w:rPr>
        <w:lastRenderedPageBreak/>
        <w:t xml:space="preserve">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64B132D" w14:textId="77777777" w:rsidR="002B47D2" w:rsidRPr="00CB66C9" w:rsidRDefault="002B47D2" w:rsidP="005865E6">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692B9B95" w14:textId="77777777" w:rsidR="00F45604" w:rsidRDefault="00F45604" w:rsidP="005865E6">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8FC9518" w14:textId="77777777" w:rsidR="002B47D2" w:rsidRPr="00CB66C9" w:rsidRDefault="002B47D2" w:rsidP="005865E6">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1CF09E20" w14:textId="77777777" w:rsidR="002B47D2" w:rsidRPr="00CB66C9" w:rsidRDefault="002B47D2" w:rsidP="005865E6">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5EEF463" w14:textId="77777777" w:rsidR="002B47D2" w:rsidRDefault="002B47D2" w:rsidP="005865E6">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4B224DBC" w14:textId="77777777" w:rsidR="002B47D2" w:rsidRPr="00CB66C9" w:rsidRDefault="002B47D2" w:rsidP="005865E6">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7E0D01FB" w14:textId="77777777" w:rsidR="002B47D2" w:rsidRPr="00CB66C9" w:rsidRDefault="002B47D2" w:rsidP="002B47D2">
      <w:pPr>
        <w:widowControl w:val="0"/>
        <w:spacing w:line="276" w:lineRule="auto"/>
        <w:ind w:left="540"/>
        <w:jc w:val="both"/>
        <w:rPr>
          <w:rFonts w:ascii="Arial" w:hAnsi="Arial" w:cs="Arial"/>
          <w:sz w:val="22"/>
          <w:szCs w:val="22"/>
        </w:rPr>
      </w:pPr>
    </w:p>
    <w:p w14:paraId="5411EE79"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4EF66E33"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5EEE76FD" w14:textId="77777777" w:rsidR="004066F2" w:rsidRPr="00CB66C9" w:rsidRDefault="004066F2" w:rsidP="002B47D2">
      <w:pPr>
        <w:keepNext/>
        <w:spacing w:line="276" w:lineRule="auto"/>
        <w:jc w:val="center"/>
        <w:rPr>
          <w:rFonts w:ascii="Arial" w:hAnsi="Arial" w:cs="Arial"/>
          <w:b/>
          <w:sz w:val="22"/>
          <w:szCs w:val="22"/>
        </w:rPr>
      </w:pPr>
    </w:p>
    <w:p w14:paraId="7D57A74A"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26B9CADB"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A7E888"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w:t>
      </w:r>
      <w:r w:rsidRPr="00CB66C9">
        <w:rPr>
          <w:rFonts w:ascii="Arial" w:hAnsi="Arial" w:cs="Arial"/>
          <w:sz w:val="22"/>
          <w:szCs w:val="22"/>
        </w:rPr>
        <w:lastRenderedPageBreak/>
        <w:t xml:space="preserve">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0490935C"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971DDC1"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60550AD4" w14:textId="77777777" w:rsidR="00A0477C" w:rsidRPr="00CB66C9" w:rsidRDefault="00A0477C" w:rsidP="005865E6">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398D5F6D" w14:textId="77777777" w:rsidR="00A0477C" w:rsidRPr="00CB66C9" w:rsidRDefault="00A0477C" w:rsidP="005865E6">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7F92AE76" w14:textId="77777777" w:rsidR="00A0477C" w:rsidRPr="00CB66C9" w:rsidRDefault="00A0477C" w:rsidP="005865E6">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93BEB37" w14:textId="77777777" w:rsidR="00A0477C" w:rsidRPr="00CB66C9" w:rsidRDefault="00A0477C" w:rsidP="005865E6">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ABB6AAE" w14:textId="77777777" w:rsidR="00A0477C" w:rsidRPr="00CB66C9" w:rsidRDefault="00A0477C" w:rsidP="005865E6">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12F87CEA"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1DCDF78"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7175DCDA" w14:textId="77777777" w:rsidR="00A0477C" w:rsidRPr="00CB66C9" w:rsidRDefault="00A0477C" w:rsidP="005865E6">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51A6845D"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C30D6A6"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78A78999"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4E56B6FB"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6FB69385"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 xml:space="preserve">w szczególności prawo do udostępnienia treści Umowy, wszystkich załączników do niej oraz </w:t>
      </w:r>
      <w:r w:rsidRPr="00CB66C9">
        <w:rPr>
          <w:rFonts w:ascii="Arial" w:hAnsi="Arial" w:cs="Arial"/>
          <w:iCs/>
          <w:sz w:val="22"/>
          <w:szCs w:val="22"/>
        </w:rPr>
        <w:lastRenderedPageBreak/>
        <w:t>dokumentacji powiązanej z nią a także danych wytworzonych w toku jej wykonywania, zmiany, rozwiązania lub wygaśnięcia, w dowolnej formie i czasie.</w:t>
      </w:r>
    </w:p>
    <w:p w14:paraId="4A465B70" w14:textId="77777777" w:rsidR="00A0477C" w:rsidRPr="00CB66C9" w:rsidRDefault="00A0477C" w:rsidP="005865E6">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82EB6ED" w14:textId="77777777" w:rsidR="00A0477C" w:rsidRPr="00CB66C9" w:rsidRDefault="00A0477C" w:rsidP="005865E6">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032C5068" w14:textId="77777777" w:rsidR="00A0477C" w:rsidRPr="00CB66C9" w:rsidRDefault="00A0477C" w:rsidP="005865E6">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561562FF" w14:textId="77777777" w:rsidR="00A0477C" w:rsidRPr="00CB66C9" w:rsidRDefault="00A0477C" w:rsidP="005865E6">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0D83B9D7" w14:textId="77777777" w:rsidR="001865B8" w:rsidRDefault="00A0477C" w:rsidP="005865E6">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17D387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BECBC8D" w14:textId="77777777" w:rsidR="002B47D2" w:rsidRPr="00CB66C9" w:rsidRDefault="002B47D2" w:rsidP="002B47D2">
      <w:pPr>
        <w:spacing w:line="276" w:lineRule="auto"/>
        <w:jc w:val="center"/>
        <w:rPr>
          <w:rFonts w:ascii="Arial" w:hAnsi="Arial" w:cs="Arial"/>
          <w:b/>
          <w:sz w:val="22"/>
          <w:szCs w:val="22"/>
        </w:rPr>
      </w:pPr>
    </w:p>
    <w:p w14:paraId="140A15FD"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61FA3731"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7243A0D" w14:textId="77777777" w:rsidR="004066F2" w:rsidRPr="00CB66C9" w:rsidRDefault="004066F2" w:rsidP="002B47D2">
      <w:pPr>
        <w:jc w:val="center"/>
        <w:rPr>
          <w:rFonts w:ascii="Arial" w:hAnsi="Arial" w:cs="Arial"/>
          <w:b/>
          <w:sz w:val="22"/>
          <w:szCs w:val="22"/>
        </w:rPr>
      </w:pPr>
    </w:p>
    <w:p w14:paraId="23D3EA1A" w14:textId="77777777" w:rsidR="002B47D2" w:rsidRPr="00CB66C9" w:rsidRDefault="002B47D2" w:rsidP="005865E6">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13C8B812"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164A4F1A"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3BC953A4" w14:textId="77777777" w:rsidR="002B47D2" w:rsidRPr="00CB66C9" w:rsidRDefault="002B47D2" w:rsidP="005865E6">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359A8116" w14:textId="77777777" w:rsidR="002B47D2" w:rsidRPr="00CB66C9" w:rsidRDefault="002B47D2" w:rsidP="005865E6">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0356FFEA"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3BA45C18"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2B6DE561" w14:textId="77777777" w:rsidR="002B47D2" w:rsidRPr="00CB66C9" w:rsidRDefault="002B47D2" w:rsidP="005865E6">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320579DB"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17208234" w14:textId="77777777" w:rsidR="002B47D2" w:rsidRPr="00CB66C9" w:rsidRDefault="002B47D2" w:rsidP="002B47D2">
      <w:pPr>
        <w:widowControl w:val="0"/>
        <w:spacing w:line="276" w:lineRule="auto"/>
        <w:ind w:left="360"/>
        <w:jc w:val="both"/>
        <w:rPr>
          <w:rFonts w:ascii="Arial" w:hAnsi="Arial" w:cs="Arial"/>
          <w:b/>
          <w:sz w:val="22"/>
          <w:szCs w:val="22"/>
        </w:rPr>
      </w:pPr>
    </w:p>
    <w:p w14:paraId="552FCED8"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261F1906"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120FCBE1" w14:textId="77777777" w:rsidR="004066F2" w:rsidRPr="00CB66C9" w:rsidRDefault="004066F2" w:rsidP="002B47D2">
      <w:pPr>
        <w:widowControl w:val="0"/>
        <w:spacing w:line="276" w:lineRule="auto"/>
        <w:ind w:left="360"/>
        <w:jc w:val="center"/>
        <w:rPr>
          <w:rFonts w:ascii="Arial" w:hAnsi="Arial" w:cs="Arial"/>
          <w:b/>
          <w:sz w:val="22"/>
          <w:szCs w:val="22"/>
        </w:rPr>
      </w:pPr>
    </w:p>
    <w:p w14:paraId="030D4245" w14:textId="77777777" w:rsidR="002B47D2" w:rsidRPr="00CB66C9" w:rsidRDefault="002B47D2" w:rsidP="005865E6">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2EB40824" w14:textId="77777777" w:rsidR="002B47D2" w:rsidRPr="00CB66C9" w:rsidRDefault="002B47D2"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4BA913F6" w14:textId="77777777" w:rsidR="002B47D2" w:rsidRPr="00CB66C9" w:rsidRDefault="002B47D2"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306FAEC4" w14:textId="77777777" w:rsidR="002B47D2" w:rsidRPr="00CB66C9" w:rsidRDefault="002B47D2"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47906C58" w14:textId="77777777" w:rsidR="0033279B" w:rsidRPr="00CB66C9" w:rsidRDefault="002B47D2"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0A994F54" w14:textId="77777777" w:rsidR="0033279B" w:rsidRPr="00CB66C9" w:rsidRDefault="002B47D2"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3684F773" w14:textId="77777777" w:rsidR="00534BCA" w:rsidRPr="00CB66C9" w:rsidRDefault="00534BCA" w:rsidP="005865E6">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bez wyznaczania Wykonawcy </w:t>
      </w:r>
      <w:r w:rsidRPr="00CB66C9">
        <w:rPr>
          <w:rFonts w:ascii="Arial" w:hAnsi="Arial" w:cs="Arial"/>
          <w:sz w:val="22"/>
          <w:szCs w:val="22"/>
        </w:rPr>
        <w:lastRenderedPageBreak/>
        <w:t>dodatkowego terminu w przypadku, gdy Wykonawca:</w:t>
      </w:r>
    </w:p>
    <w:p w14:paraId="2615B784" w14:textId="77777777" w:rsidR="00534BCA" w:rsidRPr="00CB66C9" w:rsidRDefault="0033279B" w:rsidP="005865E6">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2A2E1A65"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45B76D8E"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28F2CAC3"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05595D15" w14:textId="77777777" w:rsidR="002B47D2" w:rsidRPr="00CB66C9" w:rsidRDefault="002B47D2" w:rsidP="005865E6">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5054919F" w14:textId="77777777" w:rsidR="002B47D2" w:rsidRPr="00CB66C9" w:rsidRDefault="002B47D2" w:rsidP="005865E6">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576353EE" w14:textId="77777777" w:rsidR="002B47D2" w:rsidRPr="00CB66C9" w:rsidRDefault="002B47D2" w:rsidP="005865E6">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1897C321" w14:textId="77777777" w:rsidR="002B47D2" w:rsidRPr="00CB66C9" w:rsidRDefault="002B47D2" w:rsidP="005865E6">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11259186" w14:textId="77777777" w:rsidR="00534BCA" w:rsidRPr="00CB66C9" w:rsidRDefault="0039101F" w:rsidP="005865E6">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694C6E8F" w14:textId="77777777" w:rsidR="002B47D2" w:rsidRPr="00CB66C9" w:rsidRDefault="002B47D2" w:rsidP="002B47D2">
      <w:pPr>
        <w:keepNext/>
        <w:widowControl w:val="0"/>
        <w:spacing w:line="276" w:lineRule="auto"/>
        <w:jc w:val="center"/>
        <w:rPr>
          <w:rFonts w:ascii="Arial" w:hAnsi="Arial" w:cs="Arial"/>
          <w:b/>
          <w:sz w:val="22"/>
          <w:szCs w:val="22"/>
        </w:rPr>
      </w:pPr>
    </w:p>
    <w:p w14:paraId="343A5C9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DFEAAE7"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6DEF3389" w14:textId="77777777" w:rsidR="002B47D2" w:rsidRPr="00CB66C9" w:rsidRDefault="002B47D2" w:rsidP="002B47D2">
      <w:pPr>
        <w:keepNext/>
        <w:widowControl w:val="0"/>
        <w:spacing w:line="276" w:lineRule="auto"/>
        <w:jc w:val="center"/>
        <w:rPr>
          <w:rFonts w:ascii="Arial" w:hAnsi="Arial" w:cs="Arial"/>
          <w:b/>
          <w:sz w:val="22"/>
          <w:szCs w:val="22"/>
        </w:rPr>
      </w:pPr>
    </w:p>
    <w:p w14:paraId="0C9903E3" w14:textId="77777777" w:rsidR="002B47D2" w:rsidRPr="00CB66C9" w:rsidRDefault="002B47D2" w:rsidP="005865E6">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536CB58" w14:textId="77777777" w:rsidR="002B47D2" w:rsidRPr="00CB66C9" w:rsidRDefault="002B47D2" w:rsidP="005865E6">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0223CB6F" w14:textId="77777777" w:rsidR="002B47D2" w:rsidRPr="00CB66C9" w:rsidRDefault="002B47D2" w:rsidP="005865E6">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32401A59" w14:textId="77777777" w:rsidR="002B47D2" w:rsidRPr="00CB66C9" w:rsidRDefault="002B47D2" w:rsidP="005865E6">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03F8493" w14:textId="77777777" w:rsidR="002B47D2" w:rsidRPr="00CB66C9" w:rsidRDefault="002B47D2" w:rsidP="005865E6">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7FCDEDBD" w14:textId="77777777" w:rsidR="002B47D2" w:rsidRPr="00CB66C9" w:rsidRDefault="002B47D2" w:rsidP="005865E6">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w:t>
      </w:r>
      <w:r w:rsidRPr="00CB66C9">
        <w:rPr>
          <w:rFonts w:ascii="Arial" w:hAnsi="Arial" w:cs="Arial"/>
          <w:sz w:val="22"/>
          <w:szCs w:val="22"/>
        </w:rPr>
        <w:lastRenderedPageBreak/>
        <w:t xml:space="preserve">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1A2672E9" w14:textId="77777777" w:rsidR="002B47D2" w:rsidRPr="00CB66C9" w:rsidRDefault="002B47D2" w:rsidP="005865E6">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501302E0" w14:textId="77777777" w:rsidR="002B47D2" w:rsidRPr="00CB66C9" w:rsidRDefault="002B47D2" w:rsidP="005865E6">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046227FE" w14:textId="77777777" w:rsidR="002B47D2" w:rsidRPr="00CB66C9" w:rsidRDefault="002B47D2" w:rsidP="005865E6">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44A4DBDE"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393AE04" w14:textId="77777777" w:rsidR="004066F2" w:rsidRDefault="004066F2">
      <w:pPr>
        <w:rPr>
          <w:rFonts w:ascii="Arial" w:hAnsi="Arial" w:cs="Arial"/>
          <w:b/>
          <w:sz w:val="22"/>
          <w:szCs w:val="22"/>
        </w:rPr>
      </w:pPr>
    </w:p>
    <w:p w14:paraId="5387852D"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110CF242"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38B67876"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B382055" w14:textId="77777777" w:rsidR="002B47D2" w:rsidRPr="00CB66C9" w:rsidRDefault="002B47D2" w:rsidP="005865E6">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33D3213" w14:textId="77777777" w:rsidR="002B47D2" w:rsidRPr="00CB66C9" w:rsidRDefault="002B47D2" w:rsidP="005865E6">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1DB6CA89" w14:textId="77777777" w:rsidR="002B47D2" w:rsidRPr="00CB66C9" w:rsidRDefault="002B47D2" w:rsidP="005865E6">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884B620" w14:textId="77777777" w:rsidR="002B47D2" w:rsidRPr="00CB66C9" w:rsidRDefault="002B47D2" w:rsidP="005865E6">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664BA09F" w14:textId="77777777" w:rsidR="002B47D2" w:rsidRPr="00CB66C9" w:rsidRDefault="002B47D2" w:rsidP="005865E6">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7E5DDA09" w14:textId="77777777" w:rsidR="002B47D2" w:rsidRPr="00CB66C9" w:rsidRDefault="002B47D2" w:rsidP="005865E6">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71828925" w14:textId="77777777" w:rsidR="002B47D2" w:rsidRPr="00CB66C9" w:rsidRDefault="002B47D2" w:rsidP="005865E6">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37D456A4" w14:textId="77777777" w:rsidR="002B47D2" w:rsidRPr="00CB66C9" w:rsidRDefault="002B47D2" w:rsidP="005865E6">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80C9157" w14:textId="77777777" w:rsidR="002B47D2" w:rsidRPr="00CB66C9" w:rsidRDefault="002B47D2" w:rsidP="005865E6">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4530A68C" w14:textId="77777777" w:rsidR="00DA00A1" w:rsidRPr="00CB66C9" w:rsidRDefault="002B47D2" w:rsidP="005865E6">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 xml:space="preserve">a w przypadku pozostałych substancji i produktów, ściśle związanych ze stosowaną </w:t>
      </w:r>
      <w:r w:rsidRPr="00CB66C9">
        <w:rPr>
          <w:rFonts w:ascii="Arial" w:hAnsi="Arial" w:cs="Arial"/>
          <w:sz w:val="22"/>
          <w:szCs w:val="22"/>
        </w:rPr>
        <w:lastRenderedPageBreak/>
        <w:t>technologią realizacji przedmiotu umowy – ich wprowadzanie do urządzeń kanalizacji jest dozwolone wyłącznie po uzyskaniu pisemnej zgody Zamawiającego.</w:t>
      </w:r>
    </w:p>
    <w:p w14:paraId="767230EF"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15CC2621" w14:textId="77777777" w:rsidR="00DA00A1" w:rsidRPr="00CB66C9" w:rsidRDefault="00DA00A1" w:rsidP="005865E6">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53DF89A4" w14:textId="77777777" w:rsidR="00DA00A1" w:rsidRPr="00CB66C9" w:rsidRDefault="00DA00A1" w:rsidP="005865E6">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41B0479F" w14:textId="77777777" w:rsidR="00DA00A1" w:rsidRPr="00CB66C9" w:rsidRDefault="00DA00A1" w:rsidP="005865E6">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22B87FF2" w14:textId="77777777" w:rsidR="00DA00A1" w:rsidRPr="00CB66C9" w:rsidRDefault="00DA00A1" w:rsidP="005865E6">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B1130F2" w14:textId="77777777" w:rsidR="00DA00A1" w:rsidRPr="00CB66C9" w:rsidRDefault="00DA00A1" w:rsidP="005865E6">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7D8F7912" w14:textId="77777777" w:rsidR="00DA00A1" w:rsidRPr="00CB66C9" w:rsidRDefault="00DA00A1" w:rsidP="005865E6">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4249A7C" w14:textId="77777777" w:rsidR="00DA00A1" w:rsidRPr="00CB66C9" w:rsidRDefault="00DA00A1" w:rsidP="005865E6">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0B472CBD" w14:textId="77777777" w:rsidR="00DA00A1" w:rsidRPr="00CB66C9" w:rsidRDefault="00DA00A1" w:rsidP="005865E6">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48C1026" w14:textId="77777777" w:rsidR="00DA00A1" w:rsidRPr="00CB66C9" w:rsidRDefault="00DA00A1" w:rsidP="005865E6">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4C545234" w14:textId="77777777" w:rsidR="00DA00A1" w:rsidRPr="00CB66C9" w:rsidRDefault="00DA00A1" w:rsidP="005865E6">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59E26AE8" w14:textId="77777777" w:rsidR="00DA00A1" w:rsidRPr="00CB66C9" w:rsidRDefault="00DA00A1" w:rsidP="005865E6">
      <w:pPr>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5E2C3433" w14:textId="77777777" w:rsidR="00DA00A1" w:rsidRPr="00CB66C9" w:rsidRDefault="00DA00A1" w:rsidP="005865E6">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60DB7446" w14:textId="77777777" w:rsidR="00DA00A1" w:rsidRPr="00C12042" w:rsidRDefault="00DA00A1" w:rsidP="005865E6">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5E0882E9" w14:textId="77777777" w:rsidR="00490149" w:rsidRPr="004066F2" w:rsidRDefault="00490149" w:rsidP="005865E6">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07930A8D" w14:textId="77777777" w:rsidR="002B47D2" w:rsidRDefault="002B47D2" w:rsidP="005865E6">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2F0877E6" w14:textId="77777777" w:rsidR="004066F2" w:rsidRPr="00CB66C9" w:rsidRDefault="004066F2" w:rsidP="005865E6">
      <w:pPr>
        <w:pStyle w:val="Tekstpodstawowy2"/>
        <w:widowControl w:val="0"/>
        <w:numPr>
          <w:ilvl w:val="12"/>
          <w:numId w:val="27"/>
        </w:numPr>
        <w:spacing w:after="0" w:line="276" w:lineRule="auto"/>
        <w:jc w:val="center"/>
        <w:rPr>
          <w:rFonts w:ascii="Arial" w:hAnsi="Arial" w:cs="Arial"/>
          <w:b/>
          <w:sz w:val="22"/>
          <w:szCs w:val="22"/>
        </w:rPr>
      </w:pPr>
    </w:p>
    <w:p w14:paraId="72EC80A1" w14:textId="77777777" w:rsidR="001816CD" w:rsidRPr="00CB66C9" w:rsidRDefault="001816C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760F84AA" w14:textId="77777777" w:rsidR="001816CD" w:rsidRPr="00CB66C9" w:rsidRDefault="001816C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lastRenderedPageBreak/>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4C61686A" w14:textId="77777777" w:rsidR="001816CD" w:rsidRPr="00CB66C9" w:rsidRDefault="001816C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4FEF91AF"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34B4C4FC"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15F5CC4B"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11AB1D6F" w14:textId="77777777" w:rsidR="001816CD" w:rsidRPr="00CB66C9" w:rsidRDefault="001816C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6C94EA09" w14:textId="77777777" w:rsidR="006F409D" w:rsidRPr="00CB66C9" w:rsidRDefault="006F409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7E35CBF" w14:textId="77777777" w:rsidR="006F409D" w:rsidRPr="00CB66C9" w:rsidRDefault="006F409D" w:rsidP="005865E6">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5869E06E" w14:textId="77777777" w:rsidR="001816CD" w:rsidRPr="00CB66C9" w:rsidRDefault="001816CD" w:rsidP="00CB66C9">
      <w:pPr>
        <w:spacing w:line="276" w:lineRule="auto"/>
        <w:ind w:right="67"/>
        <w:rPr>
          <w:rFonts w:ascii="Arial" w:hAnsi="Arial" w:cs="Arial"/>
          <w:b/>
          <w:caps/>
          <w:sz w:val="22"/>
          <w:szCs w:val="22"/>
        </w:rPr>
      </w:pPr>
    </w:p>
    <w:p w14:paraId="70D3BC04"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05E0E06A"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1F0DF8D5" w14:textId="77777777" w:rsidR="004066F2" w:rsidRDefault="004066F2" w:rsidP="001816CD">
      <w:pPr>
        <w:spacing w:line="276" w:lineRule="auto"/>
        <w:ind w:left="101" w:right="67" w:hanging="10"/>
        <w:jc w:val="center"/>
        <w:rPr>
          <w:rFonts w:ascii="Arial" w:hAnsi="Arial" w:cs="Arial"/>
          <w:b/>
          <w:caps/>
          <w:sz w:val="22"/>
          <w:szCs w:val="22"/>
        </w:rPr>
      </w:pPr>
    </w:p>
    <w:p w14:paraId="760FD14D"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57DD7394" w14:textId="77777777" w:rsidR="00CD21AF" w:rsidRPr="00CB66C9" w:rsidRDefault="00CD21AF" w:rsidP="001816CD">
      <w:pPr>
        <w:spacing w:line="276" w:lineRule="auto"/>
        <w:ind w:left="101" w:right="67" w:hanging="10"/>
        <w:jc w:val="center"/>
        <w:rPr>
          <w:rFonts w:ascii="Arial" w:hAnsi="Arial" w:cs="Arial"/>
          <w:b/>
          <w:caps/>
          <w:sz w:val="22"/>
          <w:szCs w:val="22"/>
        </w:rPr>
      </w:pPr>
    </w:p>
    <w:p w14:paraId="65A7D14D"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72155D52"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38AA17A3" w14:textId="77777777" w:rsidR="004066F2" w:rsidRPr="00CB66C9" w:rsidRDefault="004066F2" w:rsidP="001816CD">
      <w:pPr>
        <w:spacing w:line="276" w:lineRule="auto"/>
        <w:ind w:left="101" w:right="67" w:hanging="10"/>
        <w:jc w:val="center"/>
        <w:rPr>
          <w:rFonts w:ascii="Arial" w:hAnsi="Arial" w:cs="Arial"/>
          <w:b/>
          <w:caps/>
          <w:sz w:val="22"/>
          <w:szCs w:val="22"/>
        </w:rPr>
      </w:pPr>
    </w:p>
    <w:p w14:paraId="7059A400" w14:textId="77777777" w:rsidR="001816CD" w:rsidRPr="00CB66C9" w:rsidRDefault="001816CD" w:rsidP="005865E6">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39F58165" w14:textId="77777777" w:rsidR="00C12042" w:rsidRDefault="001816CD" w:rsidP="005865E6">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A71E107"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1DD27B26"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2ECB1DB9" w14:textId="77777777" w:rsidR="004066F2" w:rsidRPr="00C12042" w:rsidRDefault="004066F2" w:rsidP="004066F2">
      <w:pPr>
        <w:suppressAutoHyphens/>
        <w:spacing w:line="276" w:lineRule="auto"/>
        <w:jc w:val="center"/>
        <w:rPr>
          <w:rFonts w:ascii="Arial" w:hAnsi="Arial" w:cs="Arial"/>
          <w:sz w:val="22"/>
          <w:szCs w:val="22"/>
          <w:lang w:eastAsia="ar-SA"/>
        </w:rPr>
      </w:pPr>
    </w:p>
    <w:p w14:paraId="41400F89" w14:textId="77777777" w:rsidR="001816CD" w:rsidRPr="00CB66C9" w:rsidRDefault="001816CD" w:rsidP="005865E6">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51A0BFA1" w14:textId="77777777" w:rsidR="001816CD" w:rsidRPr="00CB66C9" w:rsidRDefault="001816CD" w:rsidP="005865E6">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 xml:space="preserve">o wyborze jego oferty jako najkorzystniejszej oraz, że nie podejmował żadnych działań sprzecznych z prawem lub dobrymi obyczajami. Ponadto Wykonawca oświadcza, że nie brał udziału w jakichkolwiek </w:t>
      </w:r>
      <w:r w:rsidRPr="00CB66C9">
        <w:rPr>
          <w:rFonts w:ascii="Arial" w:hAnsi="Arial" w:cs="Arial"/>
          <w:color w:val="000000"/>
          <w:sz w:val="22"/>
          <w:szCs w:val="22"/>
        </w:rPr>
        <w:lastRenderedPageBreak/>
        <w:t>porozumieniach lub ustaleniach z innymi podmiotami trzecimi, które miałyby na celu wywarcie wpływu na zawarcie Umowy.</w:t>
      </w:r>
    </w:p>
    <w:p w14:paraId="1EE45A8F" w14:textId="77777777" w:rsidR="001816CD" w:rsidRPr="00CB66C9" w:rsidRDefault="001816CD" w:rsidP="005865E6">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3972D5F9" w14:textId="77777777" w:rsidR="001816CD" w:rsidRPr="00CB66C9" w:rsidRDefault="001816CD" w:rsidP="00F63156">
      <w:pPr>
        <w:spacing w:line="276" w:lineRule="auto"/>
        <w:ind w:right="67"/>
        <w:rPr>
          <w:rFonts w:ascii="Arial" w:hAnsi="Arial" w:cs="Arial"/>
          <w:b/>
          <w:caps/>
          <w:sz w:val="22"/>
          <w:szCs w:val="22"/>
        </w:rPr>
      </w:pPr>
    </w:p>
    <w:p w14:paraId="058789E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3BC116BD"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79922B9F" w14:textId="77777777" w:rsidR="004066F2" w:rsidRPr="00CB66C9" w:rsidRDefault="004066F2" w:rsidP="001816CD">
      <w:pPr>
        <w:spacing w:line="276" w:lineRule="auto"/>
        <w:ind w:left="24" w:hanging="10"/>
        <w:jc w:val="center"/>
        <w:rPr>
          <w:rFonts w:ascii="Arial" w:hAnsi="Arial" w:cs="Arial"/>
          <w:b/>
          <w:caps/>
          <w:sz w:val="22"/>
          <w:szCs w:val="22"/>
        </w:rPr>
      </w:pPr>
    </w:p>
    <w:p w14:paraId="77A0603B" w14:textId="77777777" w:rsidR="001816CD" w:rsidRPr="00CB66C9" w:rsidRDefault="001816CD" w:rsidP="005865E6">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5E989FCF" w14:textId="77777777" w:rsidR="001816CD" w:rsidRPr="00CB66C9" w:rsidRDefault="001816CD" w:rsidP="005865E6">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037A317" w14:textId="77777777" w:rsidR="001816CD" w:rsidRPr="00CB66C9" w:rsidRDefault="001816CD" w:rsidP="005865E6">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178697F" w14:textId="77777777" w:rsidR="001816CD" w:rsidRPr="00CB66C9" w:rsidRDefault="001816CD" w:rsidP="005865E6">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373F332" w14:textId="77777777" w:rsidR="001816CD" w:rsidRPr="00CB66C9" w:rsidRDefault="001816CD" w:rsidP="005865E6">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224598A3" w14:textId="77777777" w:rsidR="001816CD" w:rsidRDefault="001816CD" w:rsidP="001816CD">
      <w:pPr>
        <w:spacing w:line="276" w:lineRule="auto"/>
        <w:ind w:left="24" w:hanging="10"/>
        <w:jc w:val="center"/>
        <w:rPr>
          <w:rFonts w:ascii="Arial" w:hAnsi="Arial" w:cs="Arial"/>
          <w:b/>
          <w:sz w:val="22"/>
          <w:szCs w:val="22"/>
        </w:rPr>
      </w:pPr>
    </w:p>
    <w:p w14:paraId="62FD6607"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2E3FF8F4"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673E7D62" w14:textId="77777777" w:rsidR="004066F2" w:rsidRPr="00CB66C9" w:rsidRDefault="004066F2" w:rsidP="00D75FD7">
      <w:pPr>
        <w:jc w:val="center"/>
        <w:rPr>
          <w:rFonts w:ascii="Arial" w:hAnsi="Arial" w:cs="Arial"/>
          <w:b/>
          <w:caps/>
          <w:sz w:val="22"/>
          <w:szCs w:val="22"/>
        </w:rPr>
      </w:pPr>
    </w:p>
    <w:p w14:paraId="635D0326"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24EADE3"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1F719237"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63031D06"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2) Rozporządzenie Rady (WE) nr 765/2006 z dnia 18 maja 2006 r. dotyczące środków ograniczających w związku z sytuacją na Białorusi i udziałem Białorusi w agresji Rosji wobec Ukrainy wraz z rozporządzeniami zmieniającymi,</w:t>
      </w:r>
    </w:p>
    <w:p w14:paraId="097D663F"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AC8240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5B1BE428"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580CBFC7"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C2608AF"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5A282825"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5198F5F9"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42125D3"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36B4FDB9" w14:textId="77777777" w:rsidR="001816CD" w:rsidRPr="00CB66C9"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5876759A" w14:textId="77777777" w:rsidR="001816CD" w:rsidRDefault="001816CD" w:rsidP="005865E6">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38A7527" w14:textId="77777777" w:rsidR="005107C1" w:rsidRPr="00CB66C9" w:rsidRDefault="005107C1" w:rsidP="005107C1">
      <w:pPr>
        <w:suppressAutoHyphens/>
        <w:spacing w:line="276" w:lineRule="auto"/>
        <w:ind w:left="284"/>
        <w:jc w:val="both"/>
        <w:rPr>
          <w:rFonts w:ascii="Arial" w:hAnsi="Arial" w:cs="Arial"/>
          <w:sz w:val="22"/>
          <w:szCs w:val="22"/>
        </w:rPr>
      </w:pPr>
    </w:p>
    <w:p w14:paraId="01BD3BB4"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53A81665"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72700EC3" w14:textId="77777777" w:rsidR="004066F2" w:rsidRDefault="004066F2" w:rsidP="005107C1">
      <w:pPr>
        <w:spacing w:line="276" w:lineRule="auto"/>
        <w:jc w:val="center"/>
        <w:rPr>
          <w:rFonts w:ascii="Arial" w:hAnsi="Arial" w:cs="Arial"/>
          <w:b/>
          <w:caps/>
          <w:sz w:val="22"/>
          <w:szCs w:val="22"/>
        </w:rPr>
      </w:pPr>
    </w:p>
    <w:p w14:paraId="4FF3392A" w14:textId="77777777" w:rsidR="005107C1" w:rsidRDefault="005107C1" w:rsidP="005865E6">
      <w:pPr>
        <w:numPr>
          <w:ilvl w:val="0"/>
          <w:numId w:val="39"/>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0E4D082" w14:textId="77777777" w:rsidR="005107C1" w:rsidRDefault="005107C1" w:rsidP="005865E6">
      <w:pPr>
        <w:numPr>
          <w:ilvl w:val="0"/>
          <w:numId w:val="39"/>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251FD34F" w14:textId="77777777" w:rsidR="005107C1" w:rsidRDefault="005107C1" w:rsidP="005107C1">
      <w:pPr>
        <w:ind w:firstLine="426"/>
        <w:rPr>
          <w:rFonts w:ascii="Arial" w:hAnsi="Arial" w:cs="Arial"/>
          <w:i/>
          <w:sz w:val="22"/>
          <w:szCs w:val="22"/>
        </w:rPr>
      </w:pPr>
      <w:r>
        <w:rPr>
          <w:rFonts w:ascii="Arial" w:hAnsi="Arial" w:cs="Arial"/>
          <w:sz w:val="22"/>
          <w:szCs w:val="22"/>
        </w:rPr>
        <w:lastRenderedPageBreak/>
        <w:t xml:space="preserve">1) Ze strony </w:t>
      </w:r>
      <w:r>
        <w:rPr>
          <w:rFonts w:ascii="Arial" w:hAnsi="Arial" w:cs="Arial"/>
          <w:iCs/>
          <w:sz w:val="22"/>
          <w:szCs w:val="22"/>
        </w:rPr>
        <w:t>Zamawiającego</w:t>
      </w:r>
      <w:r>
        <w:rPr>
          <w:rFonts w:ascii="Arial" w:hAnsi="Arial" w:cs="Arial"/>
          <w:sz w:val="22"/>
          <w:szCs w:val="22"/>
        </w:rPr>
        <w:t xml:space="preserve">:  </w:t>
      </w:r>
    </w:p>
    <w:p w14:paraId="50FA4D7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961840">
        <w:rPr>
          <w:rFonts w:ascii="Arial" w:hAnsi="Arial" w:cs="Arial"/>
          <w:sz w:val="22"/>
          <w:szCs w:val="22"/>
        </w:rPr>
        <w:t xml:space="preserve"> </w:t>
      </w:r>
    </w:p>
    <w:p w14:paraId="2D7BEC23"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061EBCE1"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6440C61F"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23FD90EB"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51AD524C" w14:textId="77777777" w:rsidR="005107C1" w:rsidRDefault="005107C1" w:rsidP="005107C1">
      <w:pPr>
        <w:ind w:firstLine="709"/>
        <w:rPr>
          <w:rFonts w:ascii="Arial" w:hAnsi="Arial" w:cs="Arial"/>
          <w:i/>
          <w:sz w:val="22"/>
          <w:szCs w:val="22"/>
        </w:rPr>
      </w:pPr>
    </w:p>
    <w:p w14:paraId="013B2007"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54486E08"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79B1F94D" w14:textId="77777777" w:rsidR="005107C1" w:rsidRDefault="005107C1" w:rsidP="005107C1">
      <w:pPr>
        <w:spacing w:line="276" w:lineRule="auto"/>
        <w:jc w:val="center"/>
        <w:rPr>
          <w:rFonts w:ascii="Arial" w:eastAsia="Calibri" w:hAnsi="Arial" w:cs="Arial"/>
          <w:b/>
          <w:sz w:val="22"/>
          <w:szCs w:val="22"/>
          <w:lang w:eastAsia="en-US"/>
        </w:rPr>
      </w:pPr>
    </w:p>
    <w:p w14:paraId="3BB606D1" w14:textId="77777777" w:rsidR="005107C1" w:rsidRPr="00D57DDD" w:rsidRDefault="005107C1" w:rsidP="005107C1">
      <w:pPr>
        <w:spacing w:line="276" w:lineRule="auto"/>
        <w:jc w:val="both"/>
        <w:rPr>
          <w:rFonts w:ascii="Arial" w:eastAsia="Calibri" w:hAnsi="Arial" w:cs="Arial"/>
          <w:sz w:val="22"/>
          <w:szCs w:val="22"/>
          <w:lang w:eastAsia="en-US"/>
        </w:rPr>
      </w:pPr>
      <w:r w:rsidRPr="00D57DDD">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13065E7" w14:textId="77777777" w:rsidR="005107C1" w:rsidRDefault="005107C1" w:rsidP="005107C1">
      <w:pPr>
        <w:pStyle w:val="Akapitzlist"/>
        <w:rPr>
          <w:b/>
        </w:rPr>
      </w:pPr>
    </w:p>
    <w:p w14:paraId="48C230ED" w14:textId="77777777" w:rsidR="00490149" w:rsidRDefault="00490149" w:rsidP="002B47D2">
      <w:pPr>
        <w:spacing w:line="276" w:lineRule="auto"/>
        <w:jc w:val="center"/>
        <w:rPr>
          <w:rFonts w:ascii="Arial" w:hAnsi="Arial" w:cs="Arial"/>
          <w:b/>
          <w:sz w:val="22"/>
          <w:szCs w:val="22"/>
        </w:rPr>
      </w:pPr>
    </w:p>
    <w:p w14:paraId="5CDBBE0D" w14:textId="77777777"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2F152D">
        <w:rPr>
          <w:rFonts w:ascii="Arial" w:hAnsi="Arial" w:cs="Arial"/>
          <w:b/>
          <w:sz w:val="22"/>
          <w:szCs w:val="22"/>
        </w:rPr>
        <w:t>5</w:t>
      </w:r>
    </w:p>
    <w:p w14:paraId="7516DD46" w14:textId="77777777" w:rsidR="00490149" w:rsidRDefault="00490149" w:rsidP="002B47D2">
      <w:pPr>
        <w:spacing w:line="276" w:lineRule="auto"/>
        <w:jc w:val="center"/>
        <w:rPr>
          <w:rFonts w:ascii="Arial" w:hAnsi="Arial" w:cs="Arial"/>
          <w:b/>
          <w:sz w:val="22"/>
          <w:szCs w:val="22"/>
        </w:rPr>
      </w:pPr>
    </w:p>
    <w:p w14:paraId="0933BD7F" w14:textId="77777777" w:rsidR="002B47D2" w:rsidRPr="002F152D" w:rsidRDefault="002B47D2" w:rsidP="002B47D2">
      <w:pPr>
        <w:spacing w:line="276" w:lineRule="auto"/>
        <w:jc w:val="center"/>
        <w:rPr>
          <w:rFonts w:ascii="Arial" w:hAnsi="Arial" w:cs="Arial"/>
          <w:b/>
          <w:sz w:val="22"/>
          <w:szCs w:val="22"/>
        </w:rPr>
      </w:pPr>
      <w:r w:rsidRPr="002F152D">
        <w:rPr>
          <w:rFonts w:ascii="Arial" w:hAnsi="Arial" w:cs="Arial"/>
          <w:b/>
          <w:sz w:val="22"/>
          <w:szCs w:val="22"/>
        </w:rPr>
        <w:t>POSTANOWIENIA KOŃCOWE</w:t>
      </w:r>
    </w:p>
    <w:p w14:paraId="20F95661" w14:textId="77777777" w:rsidR="00C1204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Zamawiający może bez zgody Wykonawcy przenieść wszelkie wierzytelności wynikające </w:t>
      </w:r>
      <w:r w:rsidR="00195516" w:rsidRPr="00E03CBA">
        <w:rPr>
          <w:rFonts w:ascii="Arial" w:hAnsi="Arial" w:cs="Arial"/>
          <w:sz w:val="22"/>
          <w:szCs w:val="22"/>
        </w:rPr>
        <w:t xml:space="preserve"> </w:t>
      </w:r>
      <w:r w:rsidR="00C12042" w:rsidRPr="00E03CBA">
        <w:rPr>
          <w:rFonts w:ascii="Arial" w:hAnsi="Arial" w:cs="Arial"/>
          <w:sz w:val="22"/>
          <w:szCs w:val="22"/>
        </w:rPr>
        <w:br/>
      </w:r>
      <w:r w:rsidRPr="00E03CBA">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sidRPr="00E03CBA">
        <w:rPr>
          <w:rFonts w:ascii="Arial" w:hAnsi="Arial" w:cs="Arial"/>
          <w:sz w:val="22"/>
          <w:szCs w:val="22"/>
        </w:rPr>
        <w:br/>
      </w:r>
      <w:r w:rsidRPr="00E03CBA">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8738548" w14:textId="77777777"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2CCDDEB" w14:textId="77777777"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sidRPr="00E03CBA">
        <w:rPr>
          <w:rFonts w:ascii="Arial" w:hAnsi="Arial" w:cs="Arial"/>
          <w:sz w:val="22"/>
          <w:szCs w:val="22"/>
        </w:rPr>
        <w:br/>
      </w:r>
      <w:r w:rsidRPr="00E03CBA">
        <w:rPr>
          <w:rFonts w:ascii="Arial" w:hAnsi="Arial" w:cs="Arial"/>
          <w:sz w:val="22"/>
          <w:szCs w:val="22"/>
        </w:rPr>
        <w:t>z wyłączeniem zmian dotyczących § 13 Umowy.</w:t>
      </w:r>
    </w:p>
    <w:p w14:paraId="286A5425" w14:textId="77777777"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sidRPr="00E03CBA">
        <w:rPr>
          <w:rFonts w:ascii="Arial" w:hAnsi="Arial" w:cs="Arial"/>
          <w:sz w:val="22"/>
          <w:szCs w:val="22"/>
        </w:rPr>
        <w:br/>
      </w:r>
      <w:r w:rsidRPr="00E03CBA">
        <w:rPr>
          <w:rFonts w:ascii="Arial" w:hAnsi="Arial" w:cs="Arial"/>
          <w:sz w:val="22"/>
          <w:szCs w:val="22"/>
        </w:rPr>
        <w:t>z powszechnie obowiązującymi przepisami prawa, pierwszeństwo mają powszechnie obowiązujące przepisy prawa.</w:t>
      </w:r>
    </w:p>
    <w:p w14:paraId="122AC5C4" w14:textId="77777777"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 xml:space="preserve">Umowa podlega prawu polskiemu i zgodnie z nim powinna być interpretowana.  </w:t>
      </w:r>
    </w:p>
    <w:p w14:paraId="0DF1BE22" w14:textId="77777777"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Wszelkie spory mogące wyniknąć z Umowy będą rozpatrywane przez Sąd właściwy dla siedziby Zamawiającego.</w:t>
      </w:r>
    </w:p>
    <w:p w14:paraId="0E17CE3C" w14:textId="25CB385B" w:rsidR="002B47D2" w:rsidRPr="00E03CBA" w:rsidRDefault="002B47D2" w:rsidP="005865E6">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E03CBA">
        <w:rPr>
          <w:rFonts w:ascii="Arial" w:hAnsi="Arial" w:cs="Arial"/>
          <w:sz w:val="22"/>
          <w:szCs w:val="22"/>
        </w:rPr>
        <w:t>Umowę sporządza się w dwóch egzemplarzach po jednym dla każdej ze Stron</w:t>
      </w:r>
      <w:r w:rsidR="00376463">
        <w:rPr>
          <w:rFonts w:ascii="Arial" w:hAnsi="Arial" w:cs="Arial"/>
          <w:sz w:val="22"/>
          <w:szCs w:val="22"/>
        </w:rPr>
        <w:t xml:space="preserve"> / Umowę zawarto w formie elektronicznej w rozumieniu art. 78</w:t>
      </w:r>
      <w:r w:rsidR="00376463">
        <w:rPr>
          <w:rFonts w:ascii="Arial" w:hAnsi="Arial" w:cs="Arial"/>
          <w:sz w:val="22"/>
          <w:szCs w:val="22"/>
          <w:vertAlign w:val="superscript"/>
        </w:rPr>
        <w:t>1</w:t>
      </w:r>
      <w:r w:rsidR="00376463">
        <w:rPr>
          <w:rFonts w:ascii="Arial" w:hAnsi="Arial" w:cs="Arial"/>
          <w:sz w:val="22"/>
          <w:szCs w:val="22"/>
        </w:rPr>
        <w:t xml:space="preserve"> k.c.</w:t>
      </w:r>
    </w:p>
    <w:p w14:paraId="424F89E5" w14:textId="77777777" w:rsidR="002F152D" w:rsidRPr="002F152D" w:rsidRDefault="002F152D" w:rsidP="002F152D">
      <w:pPr>
        <w:spacing w:line="276" w:lineRule="auto"/>
        <w:jc w:val="both"/>
        <w:rPr>
          <w:rFonts w:ascii="Arial" w:hAnsi="Arial" w:cs="Arial"/>
          <w:b/>
          <w:sz w:val="22"/>
          <w:szCs w:val="22"/>
        </w:rPr>
      </w:pPr>
    </w:p>
    <w:p w14:paraId="0069F594" w14:textId="77777777" w:rsidR="002F152D" w:rsidRPr="002F152D" w:rsidRDefault="002F152D" w:rsidP="002F152D">
      <w:pPr>
        <w:spacing w:line="276" w:lineRule="auto"/>
        <w:jc w:val="center"/>
        <w:rPr>
          <w:rFonts w:ascii="Arial" w:hAnsi="Arial" w:cs="Arial"/>
          <w:b/>
          <w:sz w:val="22"/>
          <w:szCs w:val="22"/>
        </w:rPr>
      </w:pPr>
      <w:r w:rsidRPr="002F152D">
        <w:rPr>
          <w:rFonts w:ascii="Arial" w:hAnsi="Arial" w:cs="Arial"/>
          <w:b/>
          <w:sz w:val="22"/>
          <w:szCs w:val="22"/>
        </w:rPr>
        <w:t>§ 26</w:t>
      </w:r>
    </w:p>
    <w:p w14:paraId="7BFEEB01" w14:textId="77777777" w:rsidR="002F152D" w:rsidRPr="002F152D" w:rsidRDefault="002F152D" w:rsidP="002F152D">
      <w:pPr>
        <w:spacing w:line="276" w:lineRule="auto"/>
        <w:ind w:left="3552" w:firstLine="696"/>
        <w:rPr>
          <w:rFonts w:ascii="Arial" w:hAnsi="Arial" w:cs="Arial"/>
          <w:sz w:val="22"/>
          <w:szCs w:val="22"/>
        </w:rPr>
      </w:pPr>
      <w:r w:rsidRPr="002F152D">
        <w:rPr>
          <w:rFonts w:ascii="Arial" w:hAnsi="Arial" w:cs="Arial"/>
          <w:b/>
          <w:sz w:val="22"/>
          <w:szCs w:val="22"/>
        </w:rPr>
        <w:t>ZAŁĄCZNIKI</w:t>
      </w:r>
    </w:p>
    <w:p w14:paraId="7D8A8710" w14:textId="77777777" w:rsidR="002F152D" w:rsidRPr="00E03CBA" w:rsidRDefault="002F152D" w:rsidP="002F152D">
      <w:pPr>
        <w:numPr>
          <w:ilvl w:val="12"/>
          <w:numId w:val="0"/>
        </w:numPr>
        <w:spacing w:line="276" w:lineRule="auto"/>
        <w:ind w:firstLine="567"/>
        <w:jc w:val="both"/>
        <w:rPr>
          <w:rFonts w:ascii="Arial" w:hAnsi="Arial" w:cs="Arial"/>
          <w:sz w:val="22"/>
          <w:szCs w:val="22"/>
        </w:rPr>
      </w:pPr>
      <w:r w:rsidRPr="00E03CBA">
        <w:rPr>
          <w:rFonts w:ascii="Arial" w:hAnsi="Arial" w:cs="Arial"/>
          <w:sz w:val="22"/>
          <w:szCs w:val="22"/>
        </w:rPr>
        <w:t>Integralnymi składnikami niniejszej umowy są następujące dokumenty:</w:t>
      </w:r>
    </w:p>
    <w:p w14:paraId="466C6939" w14:textId="77777777" w:rsidR="002F152D" w:rsidRPr="00E03CBA" w:rsidRDefault="002F152D" w:rsidP="005865E6">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1: Opis przedmiotu zamówienia.</w:t>
      </w:r>
    </w:p>
    <w:p w14:paraId="480D85A6" w14:textId="77777777" w:rsidR="002F152D" w:rsidRPr="00E03CBA" w:rsidRDefault="002F152D" w:rsidP="005865E6">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2: Protokół odbioru prac - wzór.</w:t>
      </w:r>
    </w:p>
    <w:p w14:paraId="49CD1842" w14:textId="77777777" w:rsidR="002F152D" w:rsidRPr="00E03CBA" w:rsidRDefault="002F152D" w:rsidP="005865E6">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lastRenderedPageBreak/>
        <w:t>Załącznik nr 3: Oferta wykonawcy.</w:t>
      </w:r>
    </w:p>
    <w:p w14:paraId="5C28657B" w14:textId="77777777" w:rsidR="002F152D" w:rsidRPr="00E03CBA" w:rsidRDefault="002F152D" w:rsidP="005865E6">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Załącznik nr 4: Oświadczenie o odbyciu wizji lokalnej</w:t>
      </w:r>
    </w:p>
    <w:p w14:paraId="14CA00CB" w14:textId="77777777" w:rsidR="002F152D" w:rsidRPr="00E03CBA" w:rsidRDefault="002F152D" w:rsidP="005865E6">
      <w:pPr>
        <w:numPr>
          <w:ilvl w:val="0"/>
          <w:numId w:val="11"/>
        </w:numPr>
        <w:tabs>
          <w:tab w:val="clear" w:pos="360"/>
          <w:tab w:val="left" w:pos="1134"/>
        </w:tabs>
        <w:spacing w:line="276" w:lineRule="auto"/>
        <w:ind w:left="993" w:hanging="426"/>
        <w:jc w:val="both"/>
        <w:rPr>
          <w:rFonts w:ascii="Arial" w:hAnsi="Arial" w:cs="Arial"/>
          <w:sz w:val="22"/>
          <w:szCs w:val="22"/>
        </w:rPr>
      </w:pPr>
      <w:r w:rsidRPr="00E03CBA">
        <w:rPr>
          <w:rFonts w:ascii="Arial" w:hAnsi="Arial" w:cs="Arial"/>
          <w:sz w:val="22"/>
          <w:szCs w:val="22"/>
        </w:rPr>
        <w:t xml:space="preserve">Załącznik nr 5: Polisa Wykonawcy (kopia) i potwierdzenie zapłaty składki </w:t>
      </w:r>
    </w:p>
    <w:p w14:paraId="248D2ECF" w14:textId="77777777" w:rsidR="002B47D2" w:rsidRPr="002F152D" w:rsidRDefault="002B47D2" w:rsidP="002B47D2">
      <w:pPr>
        <w:pStyle w:val="Tekstpodstawowy"/>
        <w:widowControl w:val="0"/>
        <w:spacing w:line="276" w:lineRule="auto"/>
        <w:rPr>
          <w:rFonts w:ascii="Arial" w:hAnsi="Arial" w:cs="Arial"/>
          <w:sz w:val="22"/>
          <w:szCs w:val="22"/>
        </w:rPr>
      </w:pPr>
    </w:p>
    <w:p w14:paraId="5749847A" w14:textId="77777777" w:rsidR="002B47D2" w:rsidRPr="00CB66C9" w:rsidRDefault="002B47D2" w:rsidP="002B47D2">
      <w:pPr>
        <w:pStyle w:val="Tekstpodstawowy"/>
        <w:widowControl w:val="0"/>
        <w:spacing w:line="276" w:lineRule="auto"/>
        <w:rPr>
          <w:rFonts w:ascii="Arial" w:hAnsi="Arial" w:cs="Arial"/>
          <w:sz w:val="22"/>
          <w:szCs w:val="22"/>
        </w:rPr>
      </w:pPr>
    </w:p>
    <w:p w14:paraId="3A6C2EE3"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634F89E3"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7D69B7FB" w14:textId="77777777" w:rsidR="00F63156" w:rsidRPr="00CB66C9" w:rsidRDefault="00F63156">
      <w:pPr>
        <w:rPr>
          <w:rFonts w:ascii="Arial" w:hAnsi="Arial" w:cs="Arial"/>
          <w:b/>
          <w:sz w:val="22"/>
          <w:szCs w:val="22"/>
          <w:highlight w:val="yellow"/>
        </w:rPr>
      </w:pPr>
    </w:p>
    <w:p w14:paraId="5BC41550" w14:textId="77777777" w:rsidR="004241C8" w:rsidRDefault="004241C8" w:rsidP="002B47D2">
      <w:pPr>
        <w:jc w:val="right"/>
        <w:rPr>
          <w:rFonts w:ascii="Arial" w:hAnsi="Arial" w:cs="Arial"/>
          <w:b/>
          <w:sz w:val="22"/>
          <w:szCs w:val="22"/>
        </w:rPr>
      </w:pPr>
    </w:p>
    <w:p w14:paraId="0C728518"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206893D5" w14:textId="77777777" w:rsidR="002B47D2" w:rsidRPr="00CB66C9" w:rsidRDefault="002B47D2" w:rsidP="002B47D2">
      <w:pPr>
        <w:jc w:val="center"/>
        <w:rPr>
          <w:rFonts w:ascii="Arial" w:hAnsi="Arial" w:cs="Arial"/>
          <w:sz w:val="22"/>
          <w:szCs w:val="22"/>
        </w:rPr>
      </w:pPr>
    </w:p>
    <w:p w14:paraId="66FC0900"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6DF22ECC"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7EFA343A" w14:textId="77777777" w:rsidR="002B47D2" w:rsidRPr="00CB66C9" w:rsidRDefault="002B47D2" w:rsidP="002B47D2">
      <w:pPr>
        <w:rPr>
          <w:rFonts w:ascii="Arial" w:hAnsi="Arial" w:cs="Arial"/>
          <w:bCs/>
          <w:kern w:val="32"/>
          <w:sz w:val="22"/>
          <w:szCs w:val="22"/>
        </w:rPr>
      </w:pPr>
    </w:p>
    <w:p w14:paraId="5FB29978"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61B668EF"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2DE47896" w14:textId="77777777" w:rsidR="002B47D2" w:rsidRPr="00CB66C9" w:rsidRDefault="002B47D2" w:rsidP="002B47D2">
      <w:pPr>
        <w:jc w:val="center"/>
        <w:rPr>
          <w:rFonts w:ascii="Arial" w:hAnsi="Arial" w:cs="Arial"/>
          <w:b/>
          <w:sz w:val="22"/>
          <w:szCs w:val="22"/>
        </w:rPr>
      </w:pPr>
    </w:p>
    <w:p w14:paraId="30F2CB37"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6D6AC3B6" w14:textId="77777777" w:rsidR="002B47D2" w:rsidRPr="00CB66C9" w:rsidRDefault="002B47D2" w:rsidP="002B47D2">
      <w:pPr>
        <w:ind w:left="5664" w:firstLine="708"/>
        <w:jc w:val="both"/>
        <w:rPr>
          <w:rFonts w:ascii="Arial" w:hAnsi="Arial" w:cs="Arial"/>
          <w:sz w:val="22"/>
          <w:szCs w:val="22"/>
        </w:rPr>
      </w:pPr>
    </w:p>
    <w:p w14:paraId="33E308F1" w14:textId="77777777" w:rsidR="002B47D2" w:rsidRPr="00CB66C9" w:rsidRDefault="002B47D2" w:rsidP="002B47D2">
      <w:pPr>
        <w:ind w:left="5664" w:firstLine="708"/>
        <w:jc w:val="both"/>
        <w:rPr>
          <w:rFonts w:ascii="Arial" w:hAnsi="Arial" w:cs="Arial"/>
          <w:sz w:val="22"/>
          <w:szCs w:val="22"/>
        </w:rPr>
      </w:pPr>
    </w:p>
    <w:p w14:paraId="27DAC7B7"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F2C79D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384C10F1" w14:textId="77777777" w:rsidR="002B47D2" w:rsidRPr="00CB66C9" w:rsidRDefault="002B47D2" w:rsidP="002B47D2">
      <w:pPr>
        <w:jc w:val="both"/>
        <w:rPr>
          <w:rFonts w:ascii="Arial" w:hAnsi="Arial" w:cs="Arial"/>
          <w:sz w:val="22"/>
          <w:szCs w:val="22"/>
        </w:rPr>
      </w:pPr>
    </w:p>
    <w:p w14:paraId="5932B87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9DC12BD" w14:textId="77777777" w:rsidR="002B47D2" w:rsidRPr="00CB66C9" w:rsidRDefault="002B47D2" w:rsidP="002B47D2">
      <w:pPr>
        <w:jc w:val="both"/>
        <w:rPr>
          <w:rFonts w:ascii="Arial" w:hAnsi="Arial" w:cs="Arial"/>
          <w:sz w:val="22"/>
          <w:szCs w:val="22"/>
        </w:rPr>
      </w:pPr>
    </w:p>
    <w:p w14:paraId="5AC79E25" w14:textId="77777777" w:rsidR="002B47D2" w:rsidRPr="00CB66C9" w:rsidRDefault="002B47D2" w:rsidP="002B47D2">
      <w:pPr>
        <w:jc w:val="both"/>
        <w:rPr>
          <w:rFonts w:ascii="Arial" w:hAnsi="Arial" w:cs="Arial"/>
          <w:sz w:val="22"/>
          <w:szCs w:val="22"/>
        </w:rPr>
      </w:pPr>
    </w:p>
    <w:p w14:paraId="370AE83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387AE8E9" w14:textId="77777777" w:rsidR="002B47D2" w:rsidRPr="00CB66C9" w:rsidRDefault="002B47D2" w:rsidP="002B47D2">
      <w:pPr>
        <w:jc w:val="both"/>
        <w:rPr>
          <w:rFonts w:ascii="Arial" w:hAnsi="Arial" w:cs="Arial"/>
          <w:sz w:val="22"/>
          <w:szCs w:val="22"/>
        </w:rPr>
      </w:pPr>
    </w:p>
    <w:p w14:paraId="5E45FA3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3D9C624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3372F8E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C3E88C" w14:textId="77777777" w:rsidR="002B47D2" w:rsidRPr="00CB66C9" w:rsidRDefault="002B47D2" w:rsidP="002B47D2">
      <w:pPr>
        <w:tabs>
          <w:tab w:val="right" w:leader="dot" w:pos="9072"/>
        </w:tabs>
        <w:jc w:val="both"/>
        <w:rPr>
          <w:rFonts w:ascii="Arial" w:hAnsi="Arial" w:cs="Arial"/>
          <w:sz w:val="22"/>
          <w:szCs w:val="22"/>
        </w:rPr>
      </w:pPr>
    </w:p>
    <w:p w14:paraId="62BD1DE5" w14:textId="77777777" w:rsidR="002B47D2" w:rsidRPr="00CB66C9" w:rsidRDefault="002B47D2" w:rsidP="002B47D2">
      <w:pPr>
        <w:jc w:val="both"/>
        <w:rPr>
          <w:rFonts w:ascii="Arial" w:hAnsi="Arial" w:cs="Arial"/>
          <w:sz w:val="22"/>
          <w:szCs w:val="22"/>
        </w:rPr>
      </w:pPr>
    </w:p>
    <w:p w14:paraId="0C30CEA2"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4773DAA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298A65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53237BC" w14:textId="77777777" w:rsidR="002B47D2" w:rsidRPr="00CB66C9" w:rsidRDefault="002B47D2" w:rsidP="002B47D2">
      <w:pPr>
        <w:jc w:val="both"/>
        <w:rPr>
          <w:rFonts w:ascii="Arial" w:hAnsi="Arial" w:cs="Arial"/>
          <w:sz w:val="22"/>
          <w:szCs w:val="22"/>
        </w:rPr>
      </w:pPr>
    </w:p>
    <w:p w14:paraId="2291293A"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35E7485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04CF539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0C7098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0EC60818"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31381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2141AD1D" w14:textId="77777777" w:rsidR="002B47D2" w:rsidRPr="00CB66C9" w:rsidRDefault="002B47D2" w:rsidP="002B47D2">
      <w:pPr>
        <w:jc w:val="both"/>
        <w:rPr>
          <w:rFonts w:ascii="Arial" w:hAnsi="Arial" w:cs="Arial"/>
          <w:sz w:val="22"/>
          <w:szCs w:val="22"/>
        </w:rPr>
      </w:pPr>
    </w:p>
    <w:p w14:paraId="6F9AF472" w14:textId="77777777" w:rsidR="002B47D2" w:rsidRPr="00CB66C9" w:rsidRDefault="002B47D2" w:rsidP="002B47D2">
      <w:pPr>
        <w:jc w:val="both"/>
        <w:rPr>
          <w:rFonts w:ascii="Arial" w:hAnsi="Arial" w:cs="Arial"/>
          <w:sz w:val="22"/>
          <w:szCs w:val="22"/>
        </w:rPr>
      </w:pPr>
    </w:p>
    <w:p w14:paraId="26A09B1F"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7A6BC8B4"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13FF966F" w14:textId="77777777" w:rsidR="002B47D2" w:rsidRPr="00CB66C9" w:rsidRDefault="002B47D2" w:rsidP="005865E6">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4F3AC94F" w14:textId="77777777" w:rsidR="002B47D2" w:rsidRPr="00CB66C9" w:rsidRDefault="002B47D2" w:rsidP="005865E6">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3806AA38"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2BCEC66" w14:textId="77777777" w:rsidR="002B47D2" w:rsidRPr="00CB66C9" w:rsidRDefault="002B47D2" w:rsidP="005865E6">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54C5FEE3" w14:textId="77777777" w:rsidR="002B47D2" w:rsidRPr="00CB66C9" w:rsidRDefault="002B47D2" w:rsidP="005865E6">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4AD031CA" w14:textId="77777777" w:rsidR="002B47D2" w:rsidRPr="00CB66C9" w:rsidRDefault="002B47D2" w:rsidP="005865E6">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3012FEBB" w14:textId="77777777" w:rsidR="002B47D2" w:rsidRPr="00CB66C9" w:rsidRDefault="002B47D2" w:rsidP="005865E6">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63C3186F" w14:textId="77777777" w:rsidR="002B47D2" w:rsidRPr="00CB66C9" w:rsidRDefault="002B47D2" w:rsidP="005865E6">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4E8D459F"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1CB4C2CD"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DA1E46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7761F75F" w14:textId="77777777" w:rsidTr="001A4FA6">
        <w:trPr>
          <w:cantSplit/>
          <w:tblHeader/>
        </w:trPr>
        <w:tc>
          <w:tcPr>
            <w:tcW w:w="507" w:type="dxa"/>
          </w:tcPr>
          <w:p w14:paraId="26C30FA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243CCFF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C02FD16"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29B42456"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7EE2CDE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E0329B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A64D7F4" w14:textId="77777777" w:rsidR="002B47D2" w:rsidRPr="00CB66C9" w:rsidRDefault="002B47D2" w:rsidP="001A4FA6">
            <w:pPr>
              <w:jc w:val="both"/>
              <w:rPr>
                <w:rFonts w:ascii="Arial" w:hAnsi="Arial" w:cs="Arial"/>
                <w:sz w:val="22"/>
                <w:szCs w:val="22"/>
              </w:rPr>
            </w:pPr>
          </w:p>
          <w:p w14:paraId="49BD907E" w14:textId="77777777" w:rsidR="002B47D2" w:rsidRPr="00CB66C9" w:rsidRDefault="002B47D2" w:rsidP="001A4FA6">
            <w:pPr>
              <w:jc w:val="both"/>
              <w:rPr>
                <w:rFonts w:ascii="Arial" w:hAnsi="Arial" w:cs="Arial"/>
                <w:sz w:val="22"/>
                <w:szCs w:val="22"/>
                <w:vertAlign w:val="superscript"/>
              </w:rPr>
            </w:pPr>
          </w:p>
        </w:tc>
        <w:tc>
          <w:tcPr>
            <w:tcW w:w="1345" w:type="dxa"/>
          </w:tcPr>
          <w:p w14:paraId="085D1E59"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7974A6F" w14:textId="77777777" w:rsidTr="001A4FA6">
        <w:trPr>
          <w:cantSplit/>
        </w:trPr>
        <w:tc>
          <w:tcPr>
            <w:tcW w:w="507" w:type="dxa"/>
          </w:tcPr>
          <w:p w14:paraId="045BFCD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7FE706F" w14:textId="77777777" w:rsidR="002B47D2" w:rsidRPr="00CB66C9" w:rsidRDefault="002B47D2" w:rsidP="001A4FA6">
            <w:pPr>
              <w:jc w:val="both"/>
              <w:rPr>
                <w:rFonts w:ascii="Arial" w:hAnsi="Arial" w:cs="Arial"/>
                <w:sz w:val="22"/>
                <w:szCs w:val="22"/>
              </w:rPr>
            </w:pPr>
          </w:p>
        </w:tc>
        <w:tc>
          <w:tcPr>
            <w:tcW w:w="2409" w:type="dxa"/>
          </w:tcPr>
          <w:p w14:paraId="572C26FE" w14:textId="77777777" w:rsidR="002B47D2" w:rsidRPr="00CB66C9" w:rsidRDefault="002B47D2" w:rsidP="001A4FA6">
            <w:pPr>
              <w:jc w:val="both"/>
              <w:rPr>
                <w:rFonts w:ascii="Arial" w:hAnsi="Arial" w:cs="Arial"/>
                <w:sz w:val="22"/>
                <w:szCs w:val="22"/>
              </w:rPr>
            </w:pPr>
          </w:p>
        </w:tc>
        <w:tc>
          <w:tcPr>
            <w:tcW w:w="2127" w:type="dxa"/>
          </w:tcPr>
          <w:p w14:paraId="53E0C1DA" w14:textId="77777777" w:rsidR="002B47D2" w:rsidRPr="00CB66C9" w:rsidRDefault="002B47D2" w:rsidP="001A4FA6">
            <w:pPr>
              <w:jc w:val="both"/>
              <w:rPr>
                <w:rFonts w:ascii="Arial" w:hAnsi="Arial" w:cs="Arial"/>
                <w:sz w:val="22"/>
                <w:szCs w:val="22"/>
              </w:rPr>
            </w:pPr>
          </w:p>
        </w:tc>
        <w:tc>
          <w:tcPr>
            <w:tcW w:w="1345" w:type="dxa"/>
          </w:tcPr>
          <w:p w14:paraId="7079B164" w14:textId="77777777" w:rsidR="002B47D2" w:rsidRPr="00CB66C9" w:rsidRDefault="002B47D2" w:rsidP="001A4FA6">
            <w:pPr>
              <w:jc w:val="both"/>
              <w:rPr>
                <w:rFonts w:ascii="Arial" w:hAnsi="Arial" w:cs="Arial"/>
                <w:sz w:val="22"/>
                <w:szCs w:val="22"/>
              </w:rPr>
            </w:pPr>
          </w:p>
        </w:tc>
      </w:tr>
      <w:tr w:rsidR="002B47D2" w:rsidRPr="00CB66C9" w14:paraId="765EFB49" w14:textId="77777777" w:rsidTr="001A4FA6">
        <w:trPr>
          <w:cantSplit/>
        </w:trPr>
        <w:tc>
          <w:tcPr>
            <w:tcW w:w="507" w:type="dxa"/>
          </w:tcPr>
          <w:p w14:paraId="520F369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2CAE8737" w14:textId="77777777" w:rsidR="002B47D2" w:rsidRPr="00CB66C9" w:rsidRDefault="002B47D2" w:rsidP="001A4FA6">
            <w:pPr>
              <w:jc w:val="both"/>
              <w:rPr>
                <w:rFonts w:ascii="Arial" w:hAnsi="Arial" w:cs="Arial"/>
                <w:sz w:val="22"/>
                <w:szCs w:val="22"/>
              </w:rPr>
            </w:pPr>
          </w:p>
        </w:tc>
        <w:tc>
          <w:tcPr>
            <w:tcW w:w="2409" w:type="dxa"/>
          </w:tcPr>
          <w:p w14:paraId="3E861795" w14:textId="77777777" w:rsidR="002B47D2" w:rsidRPr="00CB66C9" w:rsidRDefault="002B47D2" w:rsidP="001A4FA6">
            <w:pPr>
              <w:jc w:val="both"/>
              <w:rPr>
                <w:rFonts w:ascii="Arial" w:hAnsi="Arial" w:cs="Arial"/>
                <w:sz w:val="22"/>
                <w:szCs w:val="22"/>
              </w:rPr>
            </w:pPr>
          </w:p>
        </w:tc>
        <w:tc>
          <w:tcPr>
            <w:tcW w:w="2127" w:type="dxa"/>
          </w:tcPr>
          <w:p w14:paraId="3943775C" w14:textId="77777777" w:rsidR="002B47D2" w:rsidRPr="00CB66C9" w:rsidRDefault="002B47D2" w:rsidP="001A4FA6">
            <w:pPr>
              <w:jc w:val="both"/>
              <w:rPr>
                <w:rFonts w:ascii="Arial" w:hAnsi="Arial" w:cs="Arial"/>
                <w:sz w:val="22"/>
                <w:szCs w:val="22"/>
              </w:rPr>
            </w:pPr>
          </w:p>
        </w:tc>
        <w:tc>
          <w:tcPr>
            <w:tcW w:w="1345" w:type="dxa"/>
          </w:tcPr>
          <w:p w14:paraId="6C46E228" w14:textId="77777777" w:rsidR="002B47D2" w:rsidRPr="00CB66C9" w:rsidRDefault="002B47D2" w:rsidP="001A4FA6">
            <w:pPr>
              <w:jc w:val="both"/>
              <w:rPr>
                <w:rFonts w:ascii="Arial" w:hAnsi="Arial" w:cs="Arial"/>
                <w:sz w:val="22"/>
                <w:szCs w:val="22"/>
              </w:rPr>
            </w:pPr>
          </w:p>
        </w:tc>
      </w:tr>
      <w:tr w:rsidR="002B47D2" w:rsidRPr="00CB66C9" w14:paraId="4D7672F5" w14:textId="77777777" w:rsidTr="001A4FA6">
        <w:trPr>
          <w:cantSplit/>
        </w:trPr>
        <w:tc>
          <w:tcPr>
            <w:tcW w:w="507" w:type="dxa"/>
          </w:tcPr>
          <w:p w14:paraId="34DB08F2"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51F2F545" w14:textId="77777777" w:rsidR="002B47D2" w:rsidRPr="00CB66C9" w:rsidRDefault="002B47D2" w:rsidP="001A4FA6">
            <w:pPr>
              <w:jc w:val="both"/>
              <w:rPr>
                <w:rFonts w:ascii="Arial" w:hAnsi="Arial" w:cs="Arial"/>
                <w:sz w:val="22"/>
                <w:szCs w:val="22"/>
              </w:rPr>
            </w:pPr>
          </w:p>
        </w:tc>
        <w:tc>
          <w:tcPr>
            <w:tcW w:w="2409" w:type="dxa"/>
          </w:tcPr>
          <w:p w14:paraId="70B82B3C" w14:textId="77777777" w:rsidR="002B47D2" w:rsidRPr="00CB66C9" w:rsidRDefault="002B47D2" w:rsidP="001A4FA6">
            <w:pPr>
              <w:jc w:val="both"/>
              <w:rPr>
                <w:rFonts w:ascii="Arial" w:hAnsi="Arial" w:cs="Arial"/>
                <w:sz w:val="22"/>
                <w:szCs w:val="22"/>
              </w:rPr>
            </w:pPr>
          </w:p>
        </w:tc>
        <w:tc>
          <w:tcPr>
            <w:tcW w:w="2127" w:type="dxa"/>
          </w:tcPr>
          <w:p w14:paraId="645F8E76" w14:textId="77777777" w:rsidR="002B47D2" w:rsidRPr="00CB66C9" w:rsidRDefault="002B47D2" w:rsidP="001A4FA6">
            <w:pPr>
              <w:jc w:val="both"/>
              <w:rPr>
                <w:rFonts w:ascii="Arial" w:hAnsi="Arial" w:cs="Arial"/>
                <w:sz w:val="22"/>
                <w:szCs w:val="22"/>
              </w:rPr>
            </w:pPr>
          </w:p>
        </w:tc>
        <w:tc>
          <w:tcPr>
            <w:tcW w:w="1345" w:type="dxa"/>
          </w:tcPr>
          <w:p w14:paraId="40E933D6" w14:textId="77777777" w:rsidR="002B47D2" w:rsidRPr="00CB66C9" w:rsidRDefault="002B47D2" w:rsidP="001A4FA6">
            <w:pPr>
              <w:jc w:val="both"/>
              <w:rPr>
                <w:rFonts w:ascii="Arial" w:hAnsi="Arial" w:cs="Arial"/>
                <w:sz w:val="22"/>
                <w:szCs w:val="22"/>
              </w:rPr>
            </w:pPr>
          </w:p>
        </w:tc>
      </w:tr>
    </w:tbl>
    <w:p w14:paraId="5424EF27" w14:textId="77777777" w:rsidR="002B47D2" w:rsidRPr="00CB66C9" w:rsidRDefault="002B47D2" w:rsidP="002B47D2">
      <w:pPr>
        <w:jc w:val="both"/>
        <w:rPr>
          <w:rFonts w:ascii="Arial" w:hAnsi="Arial" w:cs="Arial"/>
          <w:sz w:val="22"/>
          <w:szCs w:val="22"/>
        </w:rPr>
      </w:pPr>
    </w:p>
    <w:p w14:paraId="27F79651" w14:textId="77777777" w:rsidR="002B47D2" w:rsidRPr="00CB66C9" w:rsidRDefault="002B47D2" w:rsidP="005865E6">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3C660230"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00693D0F" w14:textId="77777777" w:rsidTr="001A4FA6">
        <w:trPr>
          <w:cantSplit/>
          <w:tblHeader/>
        </w:trPr>
        <w:tc>
          <w:tcPr>
            <w:tcW w:w="522" w:type="dxa"/>
          </w:tcPr>
          <w:p w14:paraId="306EC37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244E0992"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60D1EF3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70D4091E"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116EBD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074760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6EE1D857"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693578F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436E8335"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01AC5C2D"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4C58EE9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0AC69C5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7749BD95" w14:textId="77777777" w:rsidTr="001A4FA6">
        <w:trPr>
          <w:cantSplit/>
        </w:trPr>
        <w:tc>
          <w:tcPr>
            <w:tcW w:w="522" w:type="dxa"/>
          </w:tcPr>
          <w:p w14:paraId="60580E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2D2EBC0D" w14:textId="77777777" w:rsidR="002B47D2" w:rsidRPr="00CB66C9" w:rsidRDefault="002B47D2" w:rsidP="001A4FA6">
            <w:pPr>
              <w:spacing w:line="360" w:lineRule="auto"/>
              <w:jc w:val="both"/>
              <w:rPr>
                <w:rFonts w:ascii="Arial" w:hAnsi="Arial" w:cs="Arial"/>
                <w:sz w:val="22"/>
                <w:szCs w:val="22"/>
              </w:rPr>
            </w:pPr>
          </w:p>
        </w:tc>
        <w:tc>
          <w:tcPr>
            <w:tcW w:w="1843" w:type="dxa"/>
          </w:tcPr>
          <w:p w14:paraId="74F10D05" w14:textId="77777777" w:rsidR="002B47D2" w:rsidRPr="00CB66C9" w:rsidRDefault="002B47D2" w:rsidP="001A4FA6">
            <w:pPr>
              <w:spacing w:line="360" w:lineRule="auto"/>
              <w:jc w:val="both"/>
              <w:rPr>
                <w:rFonts w:ascii="Arial" w:hAnsi="Arial" w:cs="Arial"/>
                <w:sz w:val="22"/>
                <w:szCs w:val="22"/>
              </w:rPr>
            </w:pPr>
          </w:p>
        </w:tc>
        <w:tc>
          <w:tcPr>
            <w:tcW w:w="1701" w:type="dxa"/>
          </w:tcPr>
          <w:p w14:paraId="5E8D71E6" w14:textId="77777777" w:rsidR="002B47D2" w:rsidRPr="00CB66C9" w:rsidRDefault="002B47D2" w:rsidP="001A4FA6">
            <w:pPr>
              <w:spacing w:line="360" w:lineRule="auto"/>
              <w:jc w:val="both"/>
              <w:rPr>
                <w:rFonts w:ascii="Arial" w:hAnsi="Arial" w:cs="Arial"/>
                <w:sz w:val="22"/>
                <w:szCs w:val="22"/>
              </w:rPr>
            </w:pPr>
          </w:p>
        </w:tc>
        <w:tc>
          <w:tcPr>
            <w:tcW w:w="1725" w:type="dxa"/>
          </w:tcPr>
          <w:p w14:paraId="735772C5" w14:textId="77777777" w:rsidR="002B47D2" w:rsidRPr="00CB66C9" w:rsidRDefault="002B47D2" w:rsidP="001A4FA6">
            <w:pPr>
              <w:spacing w:line="360" w:lineRule="auto"/>
              <w:jc w:val="both"/>
              <w:rPr>
                <w:rFonts w:ascii="Arial" w:hAnsi="Arial" w:cs="Arial"/>
                <w:sz w:val="22"/>
                <w:szCs w:val="22"/>
              </w:rPr>
            </w:pPr>
          </w:p>
        </w:tc>
        <w:tc>
          <w:tcPr>
            <w:tcW w:w="1677" w:type="dxa"/>
          </w:tcPr>
          <w:p w14:paraId="7CDAF72F" w14:textId="77777777" w:rsidR="002B47D2" w:rsidRPr="00CB66C9" w:rsidRDefault="002B47D2" w:rsidP="001A4FA6">
            <w:pPr>
              <w:spacing w:line="360" w:lineRule="auto"/>
              <w:jc w:val="both"/>
              <w:rPr>
                <w:rFonts w:ascii="Arial" w:hAnsi="Arial" w:cs="Arial"/>
                <w:sz w:val="22"/>
                <w:szCs w:val="22"/>
              </w:rPr>
            </w:pPr>
          </w:p>
        </w:tc>
      </w:tr>
      <w:tr w:rsidR="002B47D2" w:rsidRPr="00CB66C9" w14:paraId="18546C1B" w14:textId="77777777" w:rsidTr="001A4FA6">
        <w:trPr>
          <w:cantSplit/>
        </w:trPr>
        <w:tc>
          <w:tcPr>
            <w:tcW w:w="522" w:type="dxa"/>
          </w:tcPr>
          <w:p w14:paraId="62FAF28A"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50378A3F" w14:textId="77777777" w:rsidR="002B47D2" w:rsidRPr="00CB66C9" w:rsidRDefault="002B47D2" w:rsidP="001A4FA6">
            <w:pPr>
              <w:spacing w:line="360" w:lineRule="auto"/>
              <w:jc w:val="both"/>
              <w:rPr>
                <w:rFonts w:ascii="Arial" w:hAnsi="Arial" w:cs="Arial"/>
                <w:sz w:val="22"/>
                <w:szCs w:val="22"/>
              </w:rPr>
            </w:pPr>
          </w:p>
        </w:tc>
        <w:tc>
          <w:tcPr>
            <w:tcW w:w="1843" w:type="dxa"/>
          </w:tcPr>
          <w:p w14:paraId="7DBF8539" w14:textId="77777777" w:rsidR="002B47D2" w:rsidRPr="00CB66C9" w:rsidRDefault="002B47D2" w:rsidP="001A4FA6">
            <w:pPr>
              <w:spacing w:line="360" w:lineRule="auto"/>
              <w:jc w:val="both"/>
              <w:rPr>
                <w:rFonts w:ascii="Arial" w:hAnsi="Arial" w:cs="Arial"/>
                <w:sz w:val="22"/>
                <w:szCs w:val="22"/>
              </w:rPr>
            </w:pPr>
          </w:p>
        </w:tc>
        <w:tc>
          <w:tcPr>
            <w:tcW w:w="1701" w:type="dxa"/>
          </w:tcPr>
          <w:p w14:paraId="3766E2F4" w14:textId="77777777" w:rsidR="002B47D2" w:rsidRPr="00CB66C9" w:rsidRDefault="002B47D2" w:rsidP="001A4FA6">
            <w:pPr>
              <w:spacing w:line="360" w:lineRule="auto"/>
              <w:jc w:val="both"/>
              <w:rPr>
                <w:rFonts w:ascii="Arial" w:hAnsi="Arial" w:cs="Arial"/>
                <w:sz w:val="22"/>
                <w:szCs w:val="22"/>
              </w:rPr>
            </w:pPr>
          </w:p>
        </w:tc>
        <w:tc>
          <w:tcPr>
            <w:tcW w:w="1725" w:type="dxa"/>
          </w:tcPr>
          <w:p w14:paraId="011D7F3D" w14:textId="77777777" w:rsidR="002B47D2" w:rsidRPr="00CB66C9" w:rsidRDefault="002B47D2" w:rsidP="001A4FA6">
            <w:pPr>
              <w:spacing w:line="360" w:lineRule="auto"/>
              <w:jc w:val="both"/>
              <w:rPr>
                <w:rFonts w:ascii="Arial" w:hAnsi="Arial" w:cs="Arial"/>
                <w:sz w:val="22"/>
                <w:szCs w:val="22"/>
              </w:rPr>
            </w:pPr>
          </w:p>
        </w:tc>
        <w:tc>
          <w:tcPr>
            <w:tcW w:w="1677" w:type="dxa"/>
          </w:tcPr>
          <w:p w14:paraId="63A6FD68" w14:textId="77777777" w:rsidR="002B47D2" w:rsidRPr="00CB66C9" w:rsidRDefault="002B47D2" w:rsidP="001A4FA6">
            <w:pPr>
              <w:spacing w:line="360" w:lineRule="auto"/>
              <w:jc w:val="both"/>
              <w:rPr>
                <w:rFonts w:ascii="Arial" w:hAnsi="Arial" w:cs="Arial"/>
                <w:sz w:val="22"/>
                <w:szCs w:val="22"/>
              </w:rPr>
            </w:pPr>
          </w:p>
        </w:tc>
      </w:tr>
      <w:tr w:rsidR="002B47D2" w:rsidRPr="00CB66C9" w14:paraId="70DE43C9" w14:textId="77777777" w:rsidTr="001A4FA6">
        <w:trPr>
          <w:cantSplit/>
        </w:trPr>
        <w:tc>
          <w:tcPr>
            <w:tcW w:w="522" w:type="dxa"/>
          </w:tcPr>
          <w:p w14:paraId="79C4074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57DC7F" w14:textId="77777777" w:rsidR="002B47D2" w:rsidRPr="00CB66C9" w:rsidRDefault="002B47D2" w:rsidP="001A4FA6">
            <w:pPr>
              <w:spacing w:line="360" w:lineRule="auto"/>
              <w:jc w:val="both"/>
              <w:rPr>
                <w:rFonts w:ascii="Arial" w:hAnsi="Arial" w:cs="Arial"/>
                <w:sz w:val="22"/>
                <w:szCs w:val="22"/>
              </w:rPr>
            </w:pPr>
          </w:p>
        </w:tc>
        <w:tc>
          <w:tcPr>
            <w:tcW w:w="1843" w:type="dxa"/>
          </w:tcPr>
          <w:p w14:paraId="75B2ECD8" w14:textId="77777777" w:rsidR="002B47D2" w:rsidRPr="00CB66C9" w:rsidRDefault="002B47D2" w:rsidP="001A4FA6">
            <w:pPr>
              <w:spacing w:line="360" w:lineRule="auto"/>
              <w:jc w:val="both"/>
              <w:rPr>
                <w:rFonts w:ascii="Arial" w:hAnsi="Arial" w:cs="Arial"/>
                <w:sz w:val="22"/>
                <w:szCs w:val="22"/>
              </w:rPr>
            </w:pPr>
          </w:p>
        </w:tc>
        <w:tc>
          <w:tcPr>
            <w:tcW w:w="1701" w:type="dxa"/>
          </w:tcPr>
          <w:p w14:paraId="6C350C48" w14:textId="77777777" w:rsidR="002B47D2" w:rsidRPr="00CB66C9" w:rsidRDefault="002B47D2" w:rsidP="001A4FA6">
            <w:pPr>
              <w:spacing w:line="360" w:lineRule="auto"/>
              <w:jc w:val="both"/>
              <w:rPr>
                <w:rFonts w:ascii="Arial" w:hAnsi="Arial" w:cs="Arial"/>
                <w:sz w:val="22"/>
                <w:szCs w:val="22"/>
              </w:rPr>
            </w:pPr>
          </w:p>
        </w:tc>
        <w:tc>
          <w:tcPr>
            <w:tcW w:w="1725" w:type="dxa"/>
          </w:tcPr>
          <w:p w14:paraId="4A252310" w14:textId="77777777" w:rsidR="002B47D2" w:rsidRPr="00CB66C9" w:rsidRDefault="002B47D2" w:rsidP="001A4FA6">
            <w:pPr>
              <w:spacing w:line="360" w:lineRule="auto"/>
              <w:jc w:val="both"/>
              <w:rPr>
                <w:rFonts w:ascii="Arial" w:hAnsi="Arial" w:cs="Arial"/>
                <w:sz w:val="22"/>
                <w:szCs w:val="22"/>
              </w:rPr>
            </w:pPr>
          </w:p>
        </w:tc>
        <w:tc>
          <w:tcPr>
            <w:tcW w:w="1677" w:type="dxa"/>
          </w:tcPr>
          <w:p w14:paraId="0DBEEEDD" w14:textId="77777777" w:rsidR="002B47D2" w:rsidRPr="00CB66C9" w:rsidRDefault="002B47D2" w:rsidP="001A4FA6">
            <w:pPr>
              <w:spacing w:line="360" w:lineRule="auto"/>
              <w:jc w:val="both"/>
              <w:rPr>
                <w:rFonts w:ascii="Arial" w:hAnsi="Arial" w:cs="Arial"/>
                <w:sz w:val="22"/>
                <w:szCs w:val="22"/>
              </w:rPr>
            </w:pPr>
          </w:p>
        </w:tc>
      </w:tr>
    </w:tbl>
    <w:p w14:paraId="19DB7C5E"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143EEFDA"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4D843F88" w14:textId="77777777" w:rsidR="002B47D2" w:rsidRPr="00CB66C9" w:rsidRDefault="002B47D2" w:rsidP="005865E6">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65862D3B" w14:textId="77777777" w:rsidR="002B47D2" w:rsidRPr="00CB66C9" w:rsidRDefault="002B47D2" w:rsidP="005865E6">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67820EB1" w14:textId="77777777" w:rsidR="002B47D2" w:rsidRPr="00CB66C9" w:rsidRDefault="002B47D2" w:rsidP="005865E6">
      <w:pPr>
        <w:numPr>
          <w:ilvl w:val="0"/>
          <w:numId w:val="2"/>
        </w:numPr>
        <w:jc w:val="both"/>
        <w:rPr>
          <w:rFonts w:ascii="Arial" w:hAnsi="Arial" w:cs="Arial"/>
          <w:sz w:val="22"/>
          <w:szCs w:val="22"/>
        </w:rPr>
      </w:pPr>
      <w:r w:rsidRPr="00CB66C9">
        <w:rPr>
          <w:rFonts w:ascii="Arial" w:hAnsi="Arial" w:cs="Arial"/>
          <w:sz w:val="22"/>
          <w:szCs w:val="22"/>
        </w:rPr>
        <w:t>Inne uwagi Komisji:</w:t>
      </w:r>
    </w:p>
    <w:p w14:paraId="037A897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76069AED" w14:textId="77777777" w:rsidR="002B47D2" w:rsidRPr="00CB66C9" w:rsidRDefault="002B47D2" w:rsidP="005865E6">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6727E9D"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21704B71"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C0AF202" w14:textId="77777777" w:rsidR="002B47D2" w:rsidRPr="00CB66C9" w:rsidRDefault="002B47D2" w:rsidP="005865E6">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7AF32D43" w14:textId="77777777" w:rsidR="002B47D2" w:rsidRPr="00CB66C9" w:rsidRDefault="002B47D2" w:rsidP="005865E6">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5E1C4AF7" w14:textId="77777777" w:rsidR="002B47D2" w:rsidRPr="00CB66C9" w:rsidRDefault="002B47D2" w:rsidP="005865E6">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E74C7A9" w14:textId="77777777" w:rsidR="002B47D2" w:rsidRPr="00CB66C9" w:rsidRDefault="002B47D2" w:rsidP="002B47D2">
      <w:pPr>
        <w:pStyle w:val="Akapitzlist"/>
        <w:ind w:left="624"/>
        <w:jc w:val="both"/>
        <w:rPr>
          <w:rFonts w:ascii="Arial" w:hAnsi="Arial" w:cs="Arial"/>
          <w:sz w:val="22"/>
          <w:szCs w:val="22"/>
        </w:rPr>
      </w:pPr>
    </w:p>
    <w:p w14:paraId="611C87BE" w14:textId="77777777" w:rsidR="002B47D2" w:rsidRPr="00CB66C9" w:rsidRDefault="002B47D2" w:rsidP="005865E6">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1E906CDA"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25AC9F18" w14:textId="77777777" w:rsidR="002B47D2" w:rsidRPr="00CB66C9" w:rsidRDefault="002B47D2" w:rsidP="005865E6">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6A602286"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05196179" w14:textId="77777777" w:rsidR="002B47D2" w:rsidRPr="00CB66C9" w:rsidRDefault="002B47D2" w:rsidP="005865E6">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39BD1CEC"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270B6BE4"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7C36E1B7"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07E2C27"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370CBFA"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794E20AA"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45481AB6"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7A3582D1" w14:textId="77777777" w:rsidR="002B47D2" w:rsidRPr="00CB66C9" w:rsidRDefault="002B47D2" w:rsidP="003211C9">
      <w:pPr>
        <w:rPr>
          <w:rFonts w:ascii="Arial" w:hAnsi="Arial" w:cs="Arial"/>
          <w:sz w:val="22"/>
          <w:szCs w:val="22"/>
        </w:rPr>
      </w:pPr>
    </w:p>
    <w:p w14:paraId="71E88FCC" w14:textId="77777777" w:rsidR="002B47D2" w:rsidRPr="00CB66C9" w:rsidRDefault="002B47D2" w:rsidP="002B47D2">
      <w:pPr>
        <w:jc w:val="right"/>
        <w:rPr>
          <w:rFonts w:ascii="Arial" w:hAnsi="Arial" w:cs="Arial"/>
          <w:sz w:val="22"/>
          <w:szCs w:val="22"/>
        </w:rPr>
      </w:pPr>
    </w:p>
    <w:p w14:paraId="01E17954" w14:textId="77777777" w:rsidR="002B47D2" w:rsidRPr="00CB66C9" w:rsidRDefault="002B47D2" w:rsidP="002B47D2">
      <w:pPr>
        <w:jc w:val="right"/>
        <w:rPr>
          <w:rFonts w:ascii="Arial" w:hAnsi="Arial" w:cs="Arial"/>
          <w:sz w:val="22"/>
          <w:szCs w:val="22"/>
        </w:rPr>
      </w:pPr>
    </w:p>
    <w:p w14:paraId="41F83480"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6A02FA0D"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0F3FB69E" w14:textId="77777777" w:rsidR="002B47D2" w:rsidRPr="00CB66C9" w:rsidRDefault="002B47D2" w:rsidP="002B47D2">
      <w:pPr>
        <w:spacing w:line="276" w:lineRule="auto"/>
        <w:jc w:val="right"/>
        <w:rPr>
          <w:rFonts w:ascii="Arial" w:hAnsi="Arial" w:cs="Arial"/>
          <w:sz w:val="22"/>
          <w:szCs w:val="22"/>
        </w:rPr>
      </w:pPr>
    </w:p>
    <w:p w14:paraId="1A4D8279" w14:textId="77777777" w:rsidR="002B47D2" w:rsidRPr="00CB66C9" w:rsidRDefault="002B47D2" w:rsidP="002B47D2">
      <w:pPr>
        <w:spacing w:line="276" w:lineRule="auto"/>
        <w:jc w:val="right"/>
        <w:rPr>
          <w:rFonts w:ascii="Arial" w:hAnsi="Arial" w:cs="Arial"/>
          <w:sz w:val="22"/>
          <w:szCs w:val="22"/>
        </w:rPr>
      </w:pPr>
    </w:p>
    <w:p w14:paraId="2A9322D7" w14:textId="77777777" w:rsidR="002B47D2" w:rsidRPr="00CB66C9" w:rsidRDefault="002B47D2" w:rsidP="002B47D2">
      <w:pPr>
        <w:spacing w:line="276" w:lineRule="auto"/>
        <w:jc w:val="right"/>
        <w:rPr>
          <w:rFonts w:ascii="Arial" w:hAnsi="Arial" w:cs="Arial"/>
          <w:sz w:val="22"/>
          <w:szCs w:val="22"/>
        </w:rPr>
      </w:pPr>
    </w:p>
    <w:p w14:paraId="69AC6580"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15BEBFB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51CD6549" w14:textId="77777777" w:rsidR="00227CF0" w:rsidRDefault="00227CF0" w:rsidP="002B47D2">
      <w:pPr>
        <w:spacing w:line="276" w:lineRule="auto"/>
        <w:ind w:left="340"/>
        <w:jc w:val="right"/>
        <w:rPr>
          <w:rFonts w:ascii="Arial" w:hAnsi="Arial" w:cs="Arial"/>
          <w:b/>
          <w:sz w:val="22"/>
          <w:szCs w:val="22"/>
        </w:rPr>
      </w:pPr>
    </w:p>
    <w:p w14:paraId="4FB375E3" w14:textId="77777777" w:rsidR="00227CF0" w:rsidRDefault="00227CF0" w:rsidP="002B47D2">
      <w:pPr>
        <w:spacing w:line="276" w:lineRule="auto"/>
        <w:ind w:left="340"/>
        <w:jc w:val="right"/>
        <w:rPr>
          <w:rFonts w:ascii="Arial" w:hAnsi="Arial" w:cs="Arial"/>
          <w:b/>
          <w:sz w:val="22"/>
          <w:szCs w:val="22"/>
        </w:rPr>
      </w:pPr>
    </w:p>
    <w:p w14:paraId="32BE7389" w14:textId="77777777" w:rsidR="00227CF0" w:rsidRDefault="00227CF0" w:rsidP="00227CF0">
      <w:pPr>
        <w:spacing w:line="276" w:lineRule="auto"/>
        <w:ind w:left="340"/>
        <w:jc w:val="right"/>
        <w:rPr>
          <w:rFonts w:ascii="Arial" w:hAnsi="Arial" w:cs="Arial"/>
          <w:b/>
          <w:sz w:val="22"/>
          <w:szCs w:val="22"/>
        </w:rPr>
      </w:pPr>
    </w:p>
    <w:p w14:paraId="4F632217" w14:textId="77777777" w:rsidR="00227CF0" w:rsidRDefault="00227CF0" w:rsidP="00227CF0">
      <w:pPr>
        <w:spacing w:line="276" w:lineRule="auto"/>
        <w:ind w:left="340"/>
        <w:jc w:val="right"/>
        <w:rPr>
          <w:rFonts w:ascii="Arial" w:hAnsi="Arial" w:cs="Arial"/>
          <w:b/>
          <w:sz w:val="22"/>
          <w:szCs w:val="22"/>
        </w:rPr>
      </w:pPr>
    </w:p>
    <w:p w14:paraId="291FA599" w14:textId="77777777" w:rsidR="006A6929" w:rsidRPr="00CB66C9" w:rsidRDefault="006A6929" w:rsidP="00227CF0">
      <w:pPr>
        <w:spacing w:line="276" w:lineRule="auto"/>
        <w:ind w:left="340"/>
        <w:jc w:val="right"/>
        <w:rPr>
          <w:rFonts w:ascii="Arial" w:hAnsi="Arial" w:cs="Arial"/>
          <w:b/>
          <w:sz w:val="22"/>
          <w:szCs w:val="22"/>
        </w:rPr>
      </w:pPr>
    </w:p>
    <w:p w14:paraId="3E209EDF" w14:textId="77777777" w:rsidR="00227CF0" w:rsidRPr="00CB66C9" w:rsidRDefault="00227CF0" w:rsidP="002B47D2">
      <w:pPr>
        <w:spacing w:line="276" w:lineRule="auto"/>
        <w:ind w:left="340"/>
        <w:jc w:val="right"/>
        <w:rPr>
          <w:rFonts w:ascii="Arial" w:hAnsi="Arial" w:cs="Arial"/>
          <w:b/>
          <w:sz w:val="22"/>
          <w:szCs w:val="22"/>
        </w:rPr>
      </w:pPr>
    </w:p>
    <w:p w14:paraId="047BA503" w14:textId="77777777" w:rsidR="002B47D2" w:rsidRPr="00CB66C9" w:rsidRDefault="002B47D2" w:rsidP="002B47D2">
      <w:pPr>
        <w:jc w:val="right"/>
        <w:rPr>
          <w:rFonts w:ascii="Arial" w:hAnsi="Arial" w:cs="Arial"/>
          <w:sz w:val="22"/>
          <w:szCs w:val="22"/>
        </w:rPr>
      </w:pPr>
    </w:p>
    <w:p w14:paraId="167608F5" w14:textId="77777777" w:rsidR="002B47D2" w:rsidRPr="00CB66C9" w:rsidRDefault="002B47D2" w:rsidP="002B47D2">
      <w:pPr>
        <w:jc w:val="right"/>
        <w:rPr>
          <w:rFonts w:ascii="Arial" w:hAnsi="Arial" w:cs="Arial"/>
          <w:sz w:val="22"/>
          <w:szCs w:val="22"/>
        </w:rPr>
      </w:pPr>
    </w:p>
    <w:p w14:paraId="49426091" w14:textId="77777777" w:rsidR="002B47D2" w:rsidRPr="00CB66C9" w:rsidRDefault="002B47D2" w:rsidP="006C470C">
      <w:pPr>
        <w:spacing w:line="276" w:lineRule="auto"/>
        <w:ind w:left="340"/>
        <w:jc w:val="right"/>
        <w:rPr>
          <w:rFonts w:ascii="Arial" w:hAnsi="Arial" w:cs="Arial"/>
          <w:b/>
          <w:sz w:val="22"/>
          <w:szCs w:val="22"/>
        </w:rPr>
      </w:pPr>
    </w:p>
    <w:p w14:paraId="127F720C" w14:textId="77777777" w:rsidR="002B47D2" w:rsidRPr="00CB66C9" w:rsidRDefault="002B47D2" w:rsidP="002B47D2">
      <w:pPr>
        <w:rPr>
          <w:rFonts w:ascii="Arial" w:hAnsi="Arial" w:cs="Arial"/>
          <w:sz w:val="22"/>
          <w:szCs w:val="22"/>
        </w:rPr>
      </w:pPr>
    </w:p>
    <w:p w14:paraId="3E46E1E5" w14:textId="77777777" w:rsidR="002B47D2" w:rsidRPr="00CB66C9" w:rsidRDefault="002B47D2" w:rsidP="002B47D2">
      <w:pPr>
        <w:rPr>
          <w:rFonts w:ascii="Arial" w:hAnsi="Arial" w:cs="Arial"/>
          <w:sz w:val="22"/>
          <w:szCs w:val="22"/>
        </w:rPr>
      </w:pPr>
    </w:p>
    <w:p w14:paraId="4054D61F" w14:textId="77777777" w:rsidR="002B47D2" w:rsidRPr="00CB66C9" w:rsidRDefault="002B47D2" w:rsidP="002B47D2">
      <w:pPr>
        <w:jc w:val="center"/>
        <w:rPr>
          <w:rFonts w:ascii="Arial" w:hAnsi="Arial" w:cs="Arial"/>
          <w:b/>
          <w:sz w:val="22"/>
          <w:szCs w:val="22"/>
        </w:rPr>
      </w:pPr>
    </w:p>
    <w:p w14:paraId="11A74B7D" w14:textId="77777777" w:rsidR="002B47D2" w:rsidRPr="00CB66C9" w:rsidRDefault="002B47D2" w:rsidP="002B47D2">
      <w:pPr>
        <w:rPr>
          <w:rFonts w:ascii="Arial" w:hAnsi="Arial" w:cs="Arial"/>
          <w:sz w:val="22"/>
          <w:szCs w:val="22"/>
        </w:rPr>
      </w:pPr>
    </w:p>
    <w:p w14:paraId="5A07C749" w14:textId="77777777" w:rsidR="002B47D2" w:rsidRPr="00CB66C9" w:rsidRDefault="002B47D2" w:rsidP="002B47D2">
      <w:pPr>
        <w:ind w:firstLine="709"/>
        <w:rPr>
          <w:rFonts w:ascii="Arial" w:hAnsi="Arial" w:cs="Arial"/>
          <w:i/>
          <w:sz w:val="22"/>
          <w:szCs w:val="22"/>
        </w:rPr>
      </w:pPr>
    </w:p>
    <w:p w14:paraId="7775234B" w14:textId="77777777" w:rsidR="002B47D2" w:rsidRPr="00CB66C9" w:rsidRDefault="002B47D2" w:rsidP="00C10F10">
      <w:pPr>
        <w:jc w:val="right"/>
        <w:rPr>
          <w:rFonts w:ascii="Arial" w:hAnsi="Arial" w:cs="Arial"/>
          <w:i/>
          <w:sz w:val="22"/>
          <w:szCs w:val="22"/>
        </w:rPr>
      </w:pPr>
    </w:p>
    <w:p w14:paraId="63D7E40A" w14:textId="77777777" w:rsidR="002B47D2" w:rsidRPr="00CB66C9" w:rsidRDefault="002B47D2" w:rsidP="00C10F10">
      <w:pPr>
        <w:jc w:val="right"/>
        <w:rPr>
          <w:rFonts w:ascii="Arial" w:hAnsi="Arial" w:cs="Arial"/>
          <w:i/>
          <w:sz w:val="22"/>
          <w:szCs w:val="22"/>
        </w:rPr>
      </w:pPr>
    </w:p>
    <w:p w14:paraId="6C542DC5" w14:textId="77777777" w:rsidR="002B47D2" w:rsidRPr="00CB66C9" w:rsidRDefault="002B47D2" w:rsidP="00C10F10">
      <w:pPr>
        <w:jc w:val="right"/>
        <w:rPr>
          <w:rFonts w:ascii="Arial" w:hAnsi="Arial" w:cs="Arial"/>
          <w:i/>
          <w:sz w:val="22"/>
          <w:szCs w:val="22"/>
        </w:rPr>
      </w:pPr>
    </w:p>
    <w:p w14:paraId="746CCC1C" w14:textId="77777777" w:rsidR="002B47D2" w:rsidRPr="00CB66C9" w:rsidRDefault="002B47D2" w:rsidP="00C10F10">
      <w:pPr>
        <w:jc w:val="right"/>
        <w:rPr>
          <w:rFonts w:ascii="Arial" w:hAnsi="Arial" w:cs="Arial"/>
          <w:i/>
          <w:sz w:val="22"/>
          <w:szCs w:val="22"/>
        </w:rPr>
      </w:pPr>
    </w:p>
    <w:p w14:paraId="0DFF3148"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12123E59"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7477A" w14:textId="77777777" w:rsidR="004B653D" w:rsidRDefault="004B653D">
      <w:r>
        <w:separator/>
      </w:r>
    </w:p>
  </w:endnote>
  <w:endnote w:type="continuationSeparator" w:id="0">
    <w:p w14:paraId="2B1DE79E" w14:textId="77777777" w:rsidR="004B653D" w:rsidRDefault="004B653D">
      <w:r>
        <w:continuationSeparator/>
      </w:r>
    </w:p>
  </w:endnote>
  <w:endnote w:type="continuationNotice" w:id="1">
    <w:p w14:paraId="7FC6B665" w14:textId="77777777" w:rsidR="004B653D" w:rsidRDefault="004B65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923FC"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05B66"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A44C2"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43ACAF87" w14:textId="77777777" w:rsidR="00F552E6" w:rsidRDefault="00F552E6">
    <w:pPr>
      <w:spacing w:line="259" w:lineRule="auto"/>
      <w:ind w:left="19"/>
    </w:pPr>
    <w:r>
      <w:rPr>
        <w:sz w:val="18"/>
      </w:rPr>
      <w:t xml:space="preserve">Numer postępowania: </w:t>
    </w:r>
  </w:p>
  <w:p w14:paraId="52D69AD8"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E8FBB" w14:textId="77777777" w:rsidR="004B653D" w:rsidRDefault="004B653D">
      <w:r>
        <w:separator/>
      </w:r>
    </w:p>
  </w:footnote>
  <w:footnote w:type="continuationSeparator" w:id="0">
    <w:p w14:paraId="3B0CEA00" w14:textId="77777777" w:rsidR="004B653D" w:rsidRDefault="004B653D">
      <w:r>
        <w:continuationSeparator/>
      </w:r>
    </w:p>
  </w:footnote>
  <w:footnote w:type="continuationNotice" w:id="1">
    <w:p w14:paraId="01B32867" w14:textId="77777777" w:rsidR="004B653D" w:rsidRDefault="004B653D"/>
  </w:footnote>
  <w:footnote w:id="2">
    <w:p w14:paraId="5121B89B"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15B3ED34"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29F94AC"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AA797"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50019"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4152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6" w15:restartNumberingAfterBreak="0">
    <w:nsid w:val="119B1E8B"/>
    <w:multiLevelType w:val="hybridMultilevel"/>
    <w:tmpl w:val="07B4FB90"/>
    <w:lvl w:ilvl="0" w:tplc="CCD81AFA">
      <w:start w:val="1"/>
      <w:numFmt w:val="lowerLetter"/>
      <w:lvlText w:val="%1)"/>
      <w:lvlJc w:val="left"/>
      <w:pPr>
        <w:ind w:left="1060" w:hanging="360"/>
      </w:pPr>
      <w:rPr>
        <w:rFonts w:ascii="Arial" w:eastAsia="Times New Roman" w:hAnsi="Arial" w:cs="Arial"/>
        <w:b w:val="0"/>
        <w:i w:val="0"/>
        <w:color w:val="auto"/>
        <w:sz w:val="22"/>
        <w:szCs w:val="22"/>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1"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4"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6"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7"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2"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1"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36"/>
  </w:num>
  <w:num w:numId="2" w16cid:durableId="570309678">
    <w:abstractNumId w:val="8"/>
  </w:num>
  <w:num w:numId="3" w16cid:durableId="296685361">
    <w:abstractNumId w:val="27"/>
  </w:num>
  <w:num w:numId="4" w16cid:durableId="1845392917">
    <w:abstractNumId w:val="43"/>
  </w:num>
  <w:num w:numId="5" w16cid:durableId="2072457187">
    <w:abstractNumId w:val="10"/>
  </w:num>
  <w:num w:numId="6" w16cid:durableId="1699965372">
    <w:abstractNumId w:val="41"/>
  </w:num>
  <w:num w:numId="7" w16cid:durableId="1099914743">
    <w:abstractNumId w:val="23"/>
  </w:num>
  <w:num w:numId="8" w16cid:durableId="1393888370">
    <w:abstractNumId w:val="40"/>
  </w:num>
  <w:num w:numId="9" w16cid:durableId="792331982">
    <w:abstractNumId w:val="5"/>
  </w:num>
  <w:num w:numId="10" w16cid:durableId="1643384271">
    <w:abstractNumId w:val="37"/>
  </w:num>
  <w:num w:numId="11" w16cid:durableId="390930120">
    <w:abstractNumId w:val="18"/>
  </w:num>
  <w:num w:numId="12" w16cid:durableId="640380372">
    <w:abstractNumId w:val="3"/>
  </w:num>
  <w:num w:numId="13" w16cid:durableId="339546338">
    <w:abstractNumId w:val="11"/>
  </w:num>
  <w:num w:numId="14" w16cid:durableId="1474567660">
    <w:abstractNumId w:val="34"/>
  </w:num>
  <w:num w:numId="15" w16cid:durableId="376667577">
    <w:abstractNumId w:val="35"/>
  </w:num>
  <w:num w:numId="16" w16cid:durableId="1986936251">
    <w:abstractNumId w:val="22"/>
  </w:num>
  <w:num w:numId="17" w16cid:durableId="1738867189">
    <w:abstractNumId w:val="25"/>
  </w:num>
  <w:num w:numId="18" w16cid:durableId="1956596891">
    <w:abstractNumId w:val="32"/>
  </w:num>
  <w:num w:numId="19" w16cid:durableId="654146146">
    <w:abstractNumId w:val="42"/>
  </w:num>
  <w:num w:numId="20" w16cid:durableId="37165334">
    <w:abstractNumId w:val="38"/>
  </w:num>
  <w:num w:numId="21" w16cid:durableId="874122642">
    <w:abstractNumId w:val="16"/>
  </w:num>
  <w:num w:numId="22" w16cid:durableId="1259217542">
    <w:abstractNumId w:val="30"/>
  </w:num>
  <w:num w:numId="23" w16cid:durableId="1136869639">
    <w:abstractNumId w:val="7"/>
  </w:num>
  <w:num w:numId="24" w16cid:durableId="981731025">
    <w:abstractNumId w:val="12"/>
  </w:num>
  <w:num w:numId="25" w16cid:durableId="258679087">
    <w:abstractNumId w:val="31"/>
  </w:num>
  <w:num w:numId="26" w16cid:durableId="1513569016">
    <w:abstractNumId w:val="2"/>
  </w:num>
  <w:num w:numId="27" w16cid:durableId="819880363">
    <w:abstractNumId w:val="24"/>
  </w:num>
  <w:num w:numId="28" w16cid:durableId="842278458">
    <w:abstractNumId w:val="33"/>
  </w:num>
  <w:num w:numId="29" w16cid:durableId="1729914475">
    <w:abstractNumId w:val="9"/>
  </w:num>
  <w:num w:numId="30" w16cid:durableId="534848872">
    <w:abstractNumId w:val="4"/>
  </w:num>
  <w:num w:numId="31" w16cid:durableId="497773106">
    <w:abstractNumId w:val="29"/>
  </w:num>
  <w:num w:numId="32" w16cid:durableId="378896203">
    <w:abstractNumId w:val="15"/>
  </w:num>
  <w:num w:numId="33" w16cid:durableId="11238906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6"/>
  </w:num>
  <w:num w:numId="37" w16cid:durableId="1150949918">
    <w:abstractNumId w:val="21"/>
  </w:num>
  <w:num w:numId="38" w16cid:durableId="1988581814">
    <w:abstractNumId w:val="13"/>
  </w:num>
  <w:num w:numId="39" w16cid:durableId="7666601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9371546">
    <w:abstractNumId w:val="19"/>
  </w:num>
  <w:num w:numId="41" w16cid:durableId="481970464">
    <w:abstractNumId w:val="14"/>
  </w:num>
  <w:num w:numId="42" w16cid:durableId="1901598876">
    <w:abstractNumId w:val="17"/>
  </w:num>
  <w:num w:numId="43" w16cid:durableId="393502993">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11B9"/>
    <w:rsid w:val="000220CE"/>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B7BBD"/>
    <w:rsid w:val="000C15DF"/>
    <w:rsid w:val="000C1813"/>
    <w:rsid w:val="000C2265"/>
    <w:rsid w:val="000C3CB0"/>
    <w:rsid w:val="000C6C69"/>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2C0C"/>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559"/>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56104"/>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F62"/>
    <w:rsid w:val="0029351F"/>
    <w:rsid w:val="00294718"/>
    <w:rsid w:val="0029545F"/>
    <w:rsid w:val="00296B89"/>
    <w:rsid w:val="00297676"/>
    <w:rsid w:val="002979DE"/>
    <w:rsid w:val="002A2B61"/>
    <w:rsid w:val="002A46E7"/>
    <w:rsid w:val="002A5DA1"/>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2114"/>
    <w:rsid w:val="002D380A"/>
    <w:rsid w:val="002D6338"/>
    <w:rsid w:val="002E0A2A"/>
    <w:rsid w:val="002E0A4E"/>
    <w:rsid w:val="002E1D35"/>
    <w:rsid w:val="002E20F9"/>
    <w:rsid w:val="002E2441"/>
    <w:rsid w:val="002E48B3"/>
    <w:rsid w:val="002E5F91"/>
    <w:rsid w:val="002E61FB"/>
    <w:rsid w:val="002E6D6F"/>
    <w:rsid w:val="002E7A30"/>
    <w:rsid w:val="002F12F5"/>
    <w:rsid w:val="002F152D"/>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463"/>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3832"/>
    <w:rsid w:val="003D48E3"/>
    <w:rsid w:val="003E0434"/>
    <w:rsid w:val="003E0577"/>
    <w:rsid w:val="003E180F"/>
    <w:rsid w:val="003F123F"/>
    <w:rsid w:val="003F26D7"/>
    <w:rsid w:val="003F54CC"/>
    <w:rsid w:val="003F5AC0"/>
    <w:rsid w:val="003F5B6A"/>
    <w:rsid w:val="003F5D33"/>
    <w:rsid w:val="004012DF"/>
    <w:rsid w:val="00402435"/>
    <w:rsid w:val="0040344A"/>
    <w:rsid w:val="00404960"/>
    <w:rsid w:val="00404F62"/>
    <w:rsid w:val="004066F2"/>
    <w:rsid w:val="004146B0"/>
    <w:rsid w:val="00415E30"/>
    <w:rsid w:val="00416290"/>
    <w:rsid w:val="00416786"/>
    <w:rsid w:val="00417183"/>
    <w:rsid w:val="004241C8"/>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65E2D"/>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6CB6"/>
    <w:rsid w:val="004B10EA"/>
    <w:rsid w:val="004B4284"/>
    <w:rsid w:val="004B653D"/>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06F88"/>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408D"/>
    <w:rsid w:val="00544F08"/>
    <w:rsid w:val="00546513"/>
    <w:rsid w:val="00546F8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5E6"/>
    <w:rsid w:val="005867CC"/>
    <w:rsid w:val="005867D8"/>
    <w:rsid w:val="00590434"/>
    <w:rsid w:val="0059190A"/>
    <w:rsid w:val="005921E5"/>
    <w:rsid w:val="00592434"/>
    <w:rsid w:val="00594740"/>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C57F2"/>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CE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5884"/>
    <w:rsid w:val="006761D1"/>
    <w:rsid w:val="0068099A"/>
    <w:rsid w:val="00681A6F"/>
    <w:rsid w:val="00681C30"/>
    <w:rsid w:val="00682BBD"/>
    <w:rsid w:val="00685D5E"/>
    <w:rsid w:val="0068606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070F6"/>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633E"/>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3244"/>
    <w:rsid w:val="00780336"/>
    <w:rsid w:val="00780E38"/>
    <w:rsid w:val="007830C9"/>
    <w:rsid w:val="007868B9"/>
    <w:rsid w:val="0079415E"/>
    <w:rsid w:val="007952EA"/>
    <w:rsid w:val="00795E48"/>
    <w:rsid w:val="007A10CE"/>
    <w:rsid w:val="007A15DC"/>
    <w:rsid w:val="007A2E26"/>
    <w:rsid w:val="007A31BA"/>
    <w:rsid w:val="007A36CF"/>
    <w:rsid w:val="007A37BB"/>
    <w:rsid w:val="007A54FC"/>
    <w:rsid w:val="007A5AD5"/>
    <w:rsid w:val="007A5EBA"/>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2F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043F"/>
    <w:rsid w:val="008A1B9E"/>
    <w:rsid w:val="008A3138"/>
    <w:rsid w:val="008A3CBE"/>
    <w:rsid w:val="008A4E8D"/>
    <w:rsid w:val="008A75E5"/>
    <w:rsid w:val="008A7F31"/>
    <w:rsid w:val="008B5634"/>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1451"/>
    <w:rsid w:val="009021CD"/>
    <w:rsid w:val="00902739"/>
    <w:rsid w:val="00905015"/>
    <w:rsid w:val="009058A0"/>
    <w:rsid w:val="00906449"/>
    <w:rsid w:val="00911F71"/>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1840"/>
    <w:rsid w:val="00962759"/>
    <w:rsid w:val="009639E1"/>
    <w:rsid w:val="00966617"/>
    <w:rsid w:val="00966731"/>
    <w:rsid w:val="009673D9"/>
    <w:rsid w:val="0096794A"/>
    <w:rsid w:val="00967B90"/>
    <w:rsid w:val="00970D2D"/>
    <w:rsid w:val="0097173C"/>
    <w:rsid w:val="009744E3"/>
    <w:rsid w:val="00974595"/>
    <w:rsid w:val="009745B9"/>
    <w:rsid w:val="00981760"/>
    <w:rsid w:val="009821D9"/>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65BFA"/>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186"/>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23A5"/>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A6102"/>
    <w:rsid w:val="00BB2681"/>
    <w:rsid w:val="00BB4108"/>
    <w:rsid w:val="00BB7849"/>
    <w:rsid w:val="00BC0436"/>
    <w:rsid w:val="00BC22FE"/>
    <w:rsid w:val="00BC2759"/>
    <w:rsid w:val="00BC622B"/>
    <w:rsid w:val="00BC629C"/>
    <w:rsid w:val="00BD2952"/>
    <w:rsid w:val="00BD2B43"/>
    <w:rsid w:val="00BD3DD0"/>
    <w:rsid w:val="00BD460A"/>
    <w:rsid w:val="00BD5333"/>
    <w:rsid w:val="00BD6160"/>
    <w:rsid w:val="00BD628C"/>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A3"/>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044F"/>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C7F05"/>
    <w:rsid w:val="00CD07C2"/>
    <w:rsid w:val="00CD09B1"/>
    <w:rsid w:val="00CD21AF"/>
    <w:rsid w:val="00CD37BF"/>
    <w:rsid w:val="00CD40D2"/>
    <w:rsid w:val="00CD4E1E"/>
    <w:rsid w:val="00CD5B2C"/>
    <w:rsid w:val="00CD6238"/>
    <w:rsid w:val="00CD6D97"/>
    <w:rsid w:val="00CD731D"/>
    <w:rsid w:val="00CE0CC0"/>
    <w:rsid w:val="00CE681F"/>
    <w:rsid w:val="00CE6B60"/>
    <w:rsid w:val="00CF05FF"/>
    <w:rsid w:val="00CF0F72"/>
    <w:rsid w:val="00CF137A"/>
    <w:rsid w:val="00CF1520"/>
    <w:rsid w:val="00CF1C76"/>
    <w:rsid w:val="00CF2819"/>
    <w:rsid w:val="00CF2A97"/>
    <w:rsid w:val="00CF31F9"/>
    <w:rsid w:val="00CF3FE3"/>
    <w:rsid w:val="00CF4230"/>
    <w:rsid w:val="00CF4CFE"/>
    <w:rsid w:val="00CF6ABE"/>
    <w:rsid w:val="00D002A4"/>
    <w:rsid w:val="00D01488"/>
    <w:rsid w:val="00D02D0B"/>
    <w:rsid w:val="00D03F1A"/>
    <w:rsid w:val="00D042BB"/>
    <w:rsid w:val="00D04A11"/>
    <w:rsid w:val="00D052D7"/>
    <w:rsid w:val="00D14A83"/>
    <w:rsid w:val="00D16636"/>
    <w:rsid w:val="00D1693B"/>
    <w:rsid w:val="00D17FB5"/>
    <w:rsid w:val="00D2081C"/>
    <w:rsid w:val="00D21FB6"/>
    <w:rsid w:val="00D25565"/>
    <w:rsid w:val="00D306C9"/>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571A2"/>
    <w:rsid w:val="00D57DDD"/>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60EC"/>
    <w:rsid w:val="00DF7472"/>
    <w:rsid w:val="00DF7FDA"/>
    <w:rsid w:val="00E02F50"/>
    <w:rsid w:val="00E036D1"/>
    <w:rsid w:val="00E03CBA"/>
    <w:rsid w:val="00E04EC1"/>
    <w:rsid w:val="00E05BD6"/>
    <w:rsid w:val="00E07AC0"/>
    <w:rsid w:val="00E11145"/>
    <w:rsid w:val="00E11316"/>
    <w:rsid w:val="00E12E35"/>
    <w:rsid w:val="00E13750"/>
    <w:rsid w:val="00E14EEE"/>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18B2"/>
    <w:rsid w:val="00E4324F"/>
    <w:rsid w:val="00E45665"/>
    <w:rsid w:val="00E4569B"/>
    <w:rsid w:val="00E50BDD"/>
    <w:rsid w:val="00E524FE"/>
    <w:rsid w:val="00E55769"/>
    <w:rsid w:val="00E570D5"/>
    <w:rsid w:val="00E57502"/>
    <w:rsid w:val="00E60E1A"/>
    <w:rsid w:val="00E6206E"/>
    <w:rsid w:val="00E6293D"/>
    <w:rsid w:val="00E63984"/>
    <w:rsid w:val="00E6589A"/>
    <w:rsid w:val="00E70600"/>
    <w:rsid w:val="00E72CE0"/>
    <w:rsid w:val="00E7302B"/>
    <w:rsid w:val="00E73B4D"/>
    <w:rsid w:val="00E73E9B"/>
    <w:rsid w:val="00E82A5E"/>
    <w:rsid w:val="00E83CA2"/>
    <w:rsid w:val="00E84AD5"/>
    <w:rsid w:val="00E8612B"/>
    <w:rsid w:val="00E87510"/>
    <w:rsid w:val="00E92410"/>
    <w:rsid w:val="00E924CE"/>
    <w:rsid w:val="00E92816"/>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1B77"/>
    <w:rsid w:val="00EC3522"/>
    <w:rsid w:val="00EC3540"/>
    <w:rsid w:val="00EC36BC"/>
    <w:rsid w:val="00EC5689"/>
    <w:rsid w:val="00EC5728"/>
    <w:rsid w:val="00EC5D3F"/>
    <w:rsid w:val="00EC6190"/>
    <w:rsid w:val="00EC6C22"/>
    <w:rsid w:val="00ED04CF"/>
    <w:rsid w:val="00ED2134"/>
    <w:rsid w:val="00ED3478"/>
    <w:rsid w:val="00ED3580"/>
    <w:rsid w:val="00ED69D0"/>
    <w:rsid w:val="00EE3788"/>
    <w:rsid w:val="00EE4743"/>
    <w:rsid w:val="00EE6826"/>
    <w:rsid w:val="00EF01B0"/>
    <w:rsid w:val="00EF0838"/>
    <w:rsid w:val="00EF0C5C"/>
    <w:rsid w:val="00EF3D86"/>
    <w:rsid w:val="00EF667C"/>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33D6"/>
    <w:rsid w:val="00F354A3"/>
    <w:rsid w:val="00F35E53"/>
    <w:rsid w:val="00F45604"/>
    <w:rsid w:val="00F45968"/>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0DD4"/>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1E61"/>
    <w:rsid w:val="00F922D7"/>
    <w:rsid w:val="00F93E36"/>
    <w:rsid w:val="00F9485B"/>
    <w:rsid w:val="00F976BE"/>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B5"/>
    <w:rsid w:val="00FE63FA"/>
    <w:rsid w:val="00FE64ED"/>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7121AB"/>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88834472">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3.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6.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9058</Words>
  <Characters>58831</Characters>
  <Application>Microsoft Office Word</Application>
  <DocSecurity>0</DocSecurity>
  <Lines>490</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67754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6</cp:revision>
  <cp:lastPrinted>2019-06-10T07:30:00Z</cp:lastPrinted>
  <dcterms:created xsi:type="dcterms:W3CDTF">2024-09-26T13:55:00Z</dcterms:created>
  <dcterms:modified xsi:type="dcterms:W3CDTF">2024-10-04T07:53:00Z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1803013</vt:i4>
  </property>
</Properties>
</file>