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17DFB36D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2DB5ABBA" w:rsidR="005C6271" w:rsidRDefault="00C23267" w:rsidP="00BE2FB1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BE2FB1" w:rsidRPr="00BE2FB1">
        <w:rPr>
          <w:rFonts w:ascii="Arial" w:hAnsi="Arial" w:cs="Arial"/>
          <w:b/>
          <w:sz w:val="22"/>
          <w:szCs w:val="22"/>
          <w:lang w:eastAsia="en-US"/>
        </w:rPr>
        <w:t>Remont dachu  wraz z montażem instalacji odgromowej i ogrzewania rynien na budynku Y, Będzin ul. Kościuszki 134</w:t>
      </w:r>
      <w:r w:rsidRPr="008E31BE">
        <w:rPr>
          <w:rFonts w:ascii="Arial" w:hAnsi="Arial" w:cs="Arial"/>
          <w:b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FC6A07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FC6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52E3" w14:textId="77777777" w:rsidR="004970B0" w:rsidRDefault="004970B0" w:rsidP="005C6271">
      <w:r>
        <w:separator/>
      </w:r>
    </w:p>
  </w:endnote>
  <w:endnote w:type="continuationSeparator" w:id="0">
    <w:p w14:paraId="3B214485" w14:textId="77777777" w:rsidR="004970B0" w:rsidRDefault="004970B0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4EB14" w14:textId="77777777" w:rsidR="004970B0" w:rsidRDefault="004970B0" w:rsidP="005C6271">
      <w:r>
        <w:separator/>
      </w:r>
    </w:p>
  </w:footnote>
  <w:footnote w:type="continuationSeparator" w:id="0">
    <w:p w14:paraId="35D8BA53" w14:textId="77777777" w:rsidR="004970B0" w:rsidRDefault="004970B0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1137C7"/>
    <w:rsid w:val="00165D3B"/>
    <w:rsid w:val="004970B0"/>
    <w:rsid w:val="005C6271"/>
    <w:rsid w:val="005D462F"/>
    <w:rsid w:val="006163E0"/>
    <w:rsid w:val="0094705C"/>
    <w:rsid w:val="00AE51C5"/>
    <w:rsid w:val="00BE2FB1"/>
    <w:rsid w:val="00C23267"/>
    <w:rsid w:val="00C83B12"/>
    <w:rsid w:val="00FC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943</Characters>
  <Application>Microsoft Office Word</Application>
  <DocSecurity>0</DocSecurity>
  <Lines>7</Lines>
  <Paragraphs>2</Paragraphs>
  <ScaleCrop>false</ScaleCrop>
  <Company> 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8</cp:revision>
  <dcterms:created xsi:type="dcterms:W3CDTF">2024-02-01T06:01:00Z</dcterms:created>
  <dcterms:modified xsi:type="dcterms:W3CDTF">2024-07-26T06:09:00Z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