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A4186" w14:textId="77777777" w:rsidR="00A41802" w:rsidRPr="00282CB6" w:rsidRDefault="00A41802" w:rsidP="00910471">
      <w:pPr>
        <w:spacing w:after="120"/>
        <w:ind w:left="283"/>
        <w:jc w:val="right"/>
        <w:rPr>
          <w:b/>
          <w:bCs/>
          <w:sz w:val="22"/>
          <w:szCs w:val="22"/>
        </w:rPr>
      </w:pPr>
    </w:p>
    <w:p w14:paraId="24DB79EC" w14:textId="3F39402B" w:rsidR="00910471" w:rsidRPr="00282CB6" w:rsidRDefault="00910471" w:rsidP="00C37490">
      <w:pPr>
        <w:spacing w:after="120"/>
        <w:ind w:left="283"/>
        <w:jc w:val="center"/>
        <w:rPr>
          <w:b/>
          <w:bCs/>
          <w:sz w:val="22"/>
          <w:szCs w:val="22"/>
        </w:rPr>
      </w:pPr>
      <w:r w:rsidRPr="00282CB6">
        <w:rPr>
          <w:b/>
          <w:bCs/>
          <w:sz w:val="22"/>
          <w:szCs w:val="22"/>
        </w:rPr>
        <w:t>PROJEKT</w:t>
      </w:r>
    </w:p>
    <w:p w14:paraId="347EFB87" w14:textId="4FCA7446" w:rsidR="00C37490" w:rsidRPr="00282CB6" w:rsidRDefault="00C37490" w:rsidP="00C37490">
      <w:pPr>
        <w:spacing w:after="120"/>
        <w:ind w:left="283"/>
        <w:jc w:val="center"/>
        <w:rPr>
          <w:b/>
          <w:sz w:val="22"/>
          <w:szCs w:val="22"/>
        </w:rPr>
      </w:pPr>
      <w:r w:rsidRPr="00282CB6">
        <w:rPr>
          <w:b/>
          <w:bCs/>
          <w:sz w:val="22"/>
          <w:szCs w:val="22"/>
        </w:rPr>
        <w:t>UMOWA</w:t>
      </w:r>
    </w:p>
    <w:p w14:paraId="068449F4" w14:textId="77777777" w:rsidR="00C37490" w:rsidRPr="00282CB6" w:rsidRDefault="00C37490" w:rsidP="00C37490">
      <w:pPr>
        <w:spacing w:after="120"/>
        <w:ind w:left="283"/>
        <w:jc w:val="center"/>
        <w:rPr>
          <w:b/>
          <w:bCs/>
          <w:sz w:val="22"/>
          <w:szCs w:val="22"/>
        </w:rPr>
      </w:pPr>
      <w:r w:rsidRPr="00282CB6">
        <w:rPr>
          <w:b/>
          <w:bCs/>
          <w:sz w:val="22"/>
          <w:szCs w:val="22"/>
        </w:rPr>
        <w:t xml:space="preserve">NA DOSTAWĘ URZĄDZEŃ </w:t>
      </w:r>
    </w:p>
    <w:p w14:paraId="1C15DC4D" w14:textId="77777777" w:rsidR="00C37490" w:rsidRPr="00282CB6" w:rsidRDefault="00C37490" w:rsidP="00C37490">
      <w:pPr>
        <w:spacing w:after="120"/>
        <w:jc w:val="center"/>
        <w:rPr>
          <w:b/>
          <w:sz w:val="22"/>
          <w:szCs w:val="22"/>
        </w:rPr>
      </w:pPr>
      <w:r w:rsidRPr="00282CB6">
        <w:rPr>
          <w:b/>
          <w:bCs/>
          <w:sz w:val="22"/>
          <w:szCs w:val="22"/>
        </w:rPr>
        <w:t>NR …………………….</w:t>
      </w:r>
    </w:p>
    <w:p w14:paraId="0DB13477" w14:textId="77777777" w:rsidR="00C37490" w:rsidRPr="00282CB6" w:rsidRDefault="00C37490" w:rsidP="00C37490">
      <w:pPr>
        <w:spacing w:after="120"/>
        <w:jc w:val="both"/>
        <w:rPr>
          <w:sz w:val="22"/>
          <w:szCs w:val="22"/>
        </w:rPr>
      </w:pPr>
    </w:p>
    <w:p w14:paraId="62367F70" w14:textId="77777777" w:rsidR="00C37490" w:rsidRPr="00282CB6" w:rsidRDefault="00C37490" w:rsidP="00C37490">
      <w:pPr>
        <w:spacing w:after="120"/>
        <w:jc w:val="both"/>
        <w:rPr>
          <w:sz w:val="22"/>
          <w:szCs w:val="22"/>
        </w:rPr>
      </w:pPr>
      <w:r w:rsidRPr="00282CB6">
        <w:rPr>
          <w:sz w:val="22"/>
          <w:szCs w:val="22"/>
        </w:rPr>
        <w:t>zawarta w Jaworznie w dniu .................................  pomiędzy:</w:t>
      </w:r>
    </w:p>
    <w:p w14:paraId="5FC3CD18" w14:textId="651C165A" w:rsidR="00C37490" w:rsidRPr="00282CB6" w:rsidRDefault="00C37490" w:rsidP="00C37490">
      <w:pPr>
        <w:spacing w:after="120"/>
        <w:jc w:val="both"/>
        <w:rPr>
          <w:sz w:val="22"/>
          <w:szCs w:val="22"/>
        </w:rPr>
      </w:pPr>
      <w:r w:rsidRPr="00282CB6">
        <w:rPr>
          <w:sz w:val="22"/>
          <w:szCs w:val="22"/>
        </w:rPr>
        <w:br/>
      </w:r>
      <w:r w:rsidR="00614DDA" w:rsidRPr="00614DDA">
        <w:rPr>
          <w:b/>
          <w:sz w:val="22"/>
          <w:szCs w:val="22"/>
        </w:rPr>
        <w:t>Południowym Koncernem Węglowym S.A.</w:t>
      </w:r>
      <w:r w:rsidR="00614DDA" w:rsidRPr="00614DDA">
        <w:rPr>
          <w:bCs/>
          <w:sz w:val="22"/>
          <w:szCs w:val="22"/>
        </w:rPr>
        <w:t xml:space="preserve"> z siedzibą w Jaworznie przy ul. Grunwaldzkiej 37, posiadającą nr identyfikacyjny NIP: 6321880539, Regon 240033634, BDO 000011215 wpisaną do Rejestru Przedsiębiorców Krajowego Rejestru Sądowego przez Sąd Rejonowy Katowice-Wschód w Katowicach, VIII Wydział Gospodarczy Krajowego Rejestru Sądowego pod nr KRS 0000228587, o kapitale zakładowym w wysokości 400 286 8</w:t>
      </w:r>
      <w:r w:rsidR="000336CB">
        <w:rPr>
          <w:bCs/>
          <w:sz w:val="22"/>
          <w:szCs w:val="22"/>
        </w:rPr>
        <w:t>1</w:t>
      </w:r>
      <w:r w:rsidR="00614DDA" w:rsidRPr="00614DDA">
        <w:rPr>
          <w:bCs/>
          <w:sz w:val="22"/>
          <w:szCs w:val="22"/>
        </w:rPr>
        <w:t>0,00 zł (wpłaconym w całości)</w:t>
      </w:r>
    </w:p>
    <w:p w14:paraId="759FF0A6" w14:textId="77777777" w:rsidR="00C37490" w:rsidRPr="00282CB6" w:rsidRDefault="00C37490" w:rsidP="00C37490">
      <w:pPr>
        <w:spacing w:after="120"/>
        <w:jc w:val="both"/>
        <w:rPr>
          <w:sz w:val="22"/>
          <w:szCs w:val="22"/>
        </w:rPr>
      </w:pPr>
      <w:r w:rsidRPr="00282CB6">
        <w:rPr>
          <w:sz w:val="22"/>
          <w:szCs w:val="22"/>
        </w:rPr>
        <w:t xml:space="preserve">zwanym dalej </w:t>
      </w:r>
      <w:r w:rsidRPr="00282CB6">
        <w:rPr>
          <w:b/>
          <w:sz w:val="22"/>
          <w:szCs w:val="22"/>
        </w:rPr>
        <w:t>„Zamawiającym”</w:t>
      </w:r>
      <w:r w:rsidRPr="00282CB6">
        <w:rPr>
          <w:sz w:val="22"/>
          <w:szCs w:val="22"/>
        </w:rPr>
        <w:t xml:space="preserve"> w imieniu którego działają:</w:t>
      </w:r>
    </w:p>
    <w:p w14:paraId="13E015D4" w14:textId="77777777" w:rsidR="00C37490" w:rsidRPr="00282CB6" w:rsidRDefault="00C37490" w:rsidP="00C37490">
      <w:pPr>
        <w:jc w:val="both"/>
        <w:rPr>
          <w:sz w:val="22"/>
          <w:szCs w:val="22"/>
        </w:rPr>
      </w:pPr>
    </w:p>
    <w:p w14:paraId="16B233DE" w14:textId="77777777" w:rsidR="00C37490" w:rsidRPr="00282CB6" w:rsidRDefault="00C37490" w:rsidP="00A45550">
      <w:pPr>
        <w:numPr>
          <w:ilvl w:val="0"/>
          <w:numId w:val="4"/>
        </w:numPr>
        <w:autoSpaceDE/>
        <w:autoSpaceDN/>
        <w:adjustRightInd/>
        <w:spacing w:after="120" w:line="276" w:lineRule="auto"/>
        <w:jc w:val="both"/>
        <w:rPr>
          <w:sz w:val="22"/>
          <w:szCs w:val="22"/>
        </w:rPr>
      </w:pPr>
      <w:r w:rsidRPr="00282CB6">
        <w:rPr>
          <w:sz w:val="22"/>
          <w:szCs w:val="22"/>
        </w:rPr>
        <w:t>…………………………………………………………………………………………</w:t>
      </w:r>
    </w:p>
    <w:p w14:paraId="4D7C9AEC" w14:textId="77777777" w:rsidR="00C37490" w:rsidRPr="00282CB6" w:rsidRDefault="00C37490" w:rsidP="00A45550">
      <w:pPr>
        <w:numPr>
          <w:ilvl w:val="0"/>
          <w:numId w:val="4"/>
        </w:numPr>
        <w:autoSpaceDE/>
        <w:autoSpaceDN/>
        <w:adjustRightInd/>
        <w:spacing w:after="120" w:line="276" w:lineRule="auto"/>
        <w:jc w:val="both"/>
        <w:rPr>
          <w:sz w:val="22"/>
          <w:szCs w:val="22"/>
        </w:rPr>
      </w:pPr>
      <w:r w:rsidRPr="00282CB6">
        <w:rPr>
          <w:sz w:val="22"/>
          <w:szCs w:val="22"/>
        </w:rPr>
        <w:t>…………………………………………………………………………………………</w:t>
      </w:r>
    </w:p>
    <w:p w14:paraId="40503051" w14:textId="073CCA36" w:rsidR="00C37490" w:rsidRPr="00282CB6" w:rsidRDefault="00C37490" w:rsidP="00C37490">
      <w:pPr>
        <w:spacing w:after="120"/>
        <w:jc w:val="both"/>
        <w:rPr>
          <w:sz w:val="22"/>
          <w:szCs w:val="22"/>
        </w:rPr>
      </w:pPr>
      <w:r w:rsidRPr="00282CB6">
        <w:rPr>
          <w:sz w:val="22"/>
          <w:szCs w:val="22"/>
        </w:rPr>
        <w:t xml:space="preserve">a </w:t>
      </w:r>
      <w:r w:rsidR="00910471" w:rsidRPr="00282CB6">
        <w:rPr>
          <w:sz w:val="22"/>
          <w:szCs w:val="22"/>
        </w:rPr>
        <w:t>firmą:</w:t>
      </w:r>
    </w:p>
    <w:p w14:paraId="15AA3969" w14:textId="4D0CB233" w:rsidR="00910471" w:rsidRPr="00282CB6" w:rsidRDefault="00910471" w:rsidP="00910471">
      <w:pPr>
        <w:spacing w:before="100"/>
        <w:jc w:val="both"/>
        <w:rPr>
          <w:bCs/>
          <w:sz w:val="22"/>
          <w:szCs w:val="22"/>
          <w:lang w:eastAsia="en-US"/>
        </w:rPr>
      </w:pPr>
      <w:r w:rsidRPr="00282CB6">
        <w:rPr>
          <w:sz w:val="22"/>
          <w:szCs w:val="22"/>
          <w:lang w:eastAsia="en-US"/>
        </w:rPr>
        <w:t xml:space="preserve">……………………………………………………………………………………….........z siedzibą </w:t>
      </w:r>
      <w:r w:rsidR="00666D4F" w:rsidRPr="00282CB6">
        <w:rPr>
          <w:sz w:val="22"/>
          <w:szCs w:val="22"/>
          <w:lang w:eastAsia="en-US"/>
        </w:rPr>
        <w:br/>
      </w:r>
      <w:r w:rsidRPr="00282CB6">
        <w:rPr>
          <w:sz w:val="22"/>
          <w:szCs w:val="22"/>
          <w:lang w:eastAsia="en-US"/>
        </w:rPr>
        <w:t xml:space="preserve">w …………………………………………………………….………………….. przy </w:t>
      </w:r>
      <w:r w:rsidRPr="00282CB6">
        <w:rPr>
          <w:sz w:val="22"/>
          <w:szCs w:val="22"/>
          <w:lang w:eastAsia="en-US"/>
        </w:rPr>
        <w:br/>
        <w:t xml:space="preserve">ul ………………………………..., </w:t>
      </w:r>
      <w:r w:rsidRPr="00282CB6">
        <w:rPr>
          <w:bCs/>
          <w:sz w:val="22"/>
          <w:szCs w:val="22"/>
          <w:lang w:eastAsia="en-US"/>
        </w:rPr>
        <w:t>posiadającą nr identyfikacyjny NIP …………………………. ,</w:t>
      </w:r>
      <w:r w:rsidR="00910BD9" w:rsidRPr="00282CB6">
        <w:rPr>
          <w:bCs/>
          <w:sz w:val="22"/>
          <w:szCs w:val="22"/>
          <w:lang w:eastAsia="en-US"/>
        </w:rPr>
        <w:t xml:space="preserve"> BDO …………,</w:t>
      </w:r>
      <w:r w:rsidRPr="00282CB6">
        <w:rPr>
          <w:bCs/>
          <w:sz w:val="22"/>
          <w:szCs w:val="22"/>
          <w:lang w:eastAsia="en-US"/>
        </w:rPr>
        <w:t xml:space="preserve"> Regon ………………… wpisaną do Krajowego Rejestru Sądowego przez Sąd Rejonowy ………….. w …………………………, …….. Wydział Gospodarczy Krajowego Rejestru Sądowego pod nr KRS …………………., o kapitale zakładowym w wysokości ……………………….. zł (wpłacony w całości),</w:t>
      </w:r>
    </w:p>
    <w:p w14:paraId="71E0E64E" w14:textId="6D69FA0A" w:rsidR="00E205B6" w:rsidRPr="00282CB6" w:rsidRDefault="00E205B6" w:rsidP="00E205B6">
      <w:pPr>
        <w:spacing w:after="120"/>
        <w:jc w:val="both"/>
        <w:rPr>
          <w:sz w:val="22"/>
          <w:szCs w:val="22"/>
        </w:rPr>
      </w:pPr>
    </w:p>
    <w:p w14:paraId="5BF03E9D" w14:textId="77777777" w:rsidR="00E205B6" w:rsidRPr="00282CB6" w:rsidRDefault="00E205B6" w:rsidP="00E205B6">
      <w:pPr>
        <w:spacing w:after="120"/>
        <w:jc w:val="both"/>
        <w:rPr>
          <w:sz w:val="22"/>
          <w:szCs w:val="22"/>
        </w:rPr>
      </w:pPr>
      <w:r w:rsidRPr="00282CB6">
        <w:rPr>
          <w:sz w:val="22"/>
          <w:szCs w:val="22"/>
        </w:rPr>
        <w:t>zwaną dalej ”Wykonawcą”, w imieniu którego działają:</w:t>
      </w:r>
    </w:p>
    <w:p w14:paraId="624F3169" w14:textId="77777777" w:rsidR="00204D3B" w:rsidRPr="00282CB6" w:rsidRDefault="00204D3B">
      <w:pPr>
        <w:numPr>
          <w:ilvl w:val="0"/>
          <w:numId w:val="29"/>
        </w:numPr>
        <w:autoSpaceDE/>
        <w:autoSpaceDN/>
        <w:adjustRightInd/>
        <w:spacing w:after="120" w:line="276" w:lineRule="auto"/>
        <w:jc w:val="both"/>
        <w:rPr>
          <w:sz w:val="22"/>
          <w:szCs w:val="22"/>
        </w:rPr>
      </w:pPr>
      <w:r w:rsidRPr="00282CB6">
        <w:rPr>
          <w:sz w:val="22"/>
          <w:szCs w:val="22"/>
        </w:rPr>
        <w:t>…………………………………………………………………………………………</w:t>
      </w:r>
    </w:p>
    <w:p w14:paraId="132782FB" w14:textId="77777777" w:rsidR="00204D3B" w:rsidRPr="00282CB6" w:rsidRDefault="00204D3B">
      <w:pPr>
        <w:numPr>
          <w:ilvl w:val="0"/>
          <w:numId w:val="29"/>
        </w:numPr>
        <w:autoSpaceDE/>
        <w:autoSpaceDN/>
        <w:adjustRightInd/>
        <w:spacing w:after="120" w:line="276" w:lineRule="auto"/>
        <w:jc w:val="both"/>
        <w:rPr>
          <w:sz w:val="22"/>
          <w:szCs w:val="22"/>
        </w:rPr>
      </w:pPr>
      <w:r w:rsidRPr="00282CB6">
        <w:rPr>
          <w:sz w:val="22"/>
          <w:szCs w:val="22"/>
        </w:rPr>
        <w:t>…………………………………………………………………………………………</w:t>
      </w:r>
    </w:p>
    <w:p w14:paraId="0F5B9532" w14:textId="77777777" w:rsidR="00AF56BA" w:rsidRPr="00282CB6" w:rsidRDefault="00AF56BA" w:rsidP="00AF56BA">
      <w:pPr>
        <w:rPr>
          <w:b/>
          <w:sz w:val="22"/>
          <w:szCs w:val="22"/>
        </w:rPr>
      </w:pPr>
    </w:p>
    <w:p w14:paraId="4EF7EBAC" w14:textId="54C69633" w:rsidR="00C37490" w:rsidRDefault="00EB2CD3" w:rsidP="00CD71CD">
      <w:pPr>
        <w:spacing w:after="120"/>
        <w:jc w:val="both"/>
        <w:rPr>
          <w:i/>
          <w:sz w:val="22"/>
          <w:szCs w:val="22"/>
        </w:rPr>
      </w:pPr>
      <w:r w:rsidRPr="00282CB6">
        <w:rPr>
          <w:sz w:val="22"/>
          <w:szCs w:val="22"/>
        </w:rPr>
        <w:t>W rezultacie wyboru Wykonawcy w przeprowadzonym postępowaniu nr………………………. o udzielenie zamówienia na ,,</w:t>
      </w:r>
      <w:r w:rsidR="007D0595" w:rsidRPr="007D0595">
        <w:t xml:space="preserve"> </w:t>
      </w:r>
      <w:r w:rsidR="004F590B" w:rsidRPr="004F590B">
        <w:rPr>
          <w:sz w:val="22"/>
          <w:szCs w:val="22"/>
        </w:rPr>
        <w:t>Dostawa kabin osobowych do transportu ludzi kolejką szynową podwieszoną dla potrzeb Południowego Koncernu Węglowego S.A. – ZG Janina - w trybie uproszczonego przetargu nieograniczonego</w:t>
      </w:r>
      <w:r w:rsidRPr="00282CB6">
        <w:rPr>
          <w:sz w:val="22"/>
          <w:szCs w:val="22"/>
        </w:rPr>
        <w:t>”, w trybie przetargu nieograniczonego</w:t>
      </w:r>
      <w:r w:rsidRPr="00282CB6">
        <w:rPr>
          <w:iCs/>
          <w:sz w:val="22"/>
          <w:szCs w:val="22"/>
        </w:rPr>
        <w:t>, Strony zawarły umowę, zwaną dalej „Umową”,</w:t>
      </w:r>
      <w:r w:rsidRPr="00282CB6">
        <w:rPr>
          <w:b/>
          <w:sz w:val="22"/>
          <w:szCs w:val="22"/>
        </w:rPr>
        <w:t xml:space="preserve"> </w:t>
      </w:r>
      <w:r w:rsidRPr="00282CB6">
        <w:rPr>
          <w:sz w:val="22"/>
          <w:szCs w:val="22"/>
        </w:rPr>
        <w:t>o następującej treści</w:t>
      </w:r>
      <w:r w:rsidRPr="00282CB6">
        <w:rPr>
          <w:i/>
          <w:sz w:val="22"/>
          <w:szCs w:val="22"/>
        </w:rPr>
        <w:t>:</w:t>
      </w:r>
    </w:p>
    <w:p w14:paraId="0C33C59B" w14:textId="77777777" w:rsidR="00A41802" w:rsidRDefault="00A41802" w:rsidP="00CD71CD">
      <w:pPr>
        <w:spacing w:after="120"/>
        <w:jc w:val="both"/>
        <w:rPr>
          <w:i/>
          <w:sz w:val="22"/>
          <w:szCs w:val="22"/>
        </w:rPr>
      </w:pPr>
    </w:p>
    <w:p w14:paraId="18191581" w14:textId="77777777" w:rsidR="00C37490" w:rsidRPr="00282CB6" w:rsidRDefault="00C37490" w:rsidP="00C37490">
      <w:pPr>
        <w:keepNext/>
        <w:autoSpaceDE/>
        <w:autoSpaceDN/>
        <w:adjustRightInd/>
        <w:spacing w:after="120"/>
        <w:jc w:val="center"/>
        <w:rPr>
          <w:b/>
          <w:sz w:val="22"/>
          <w:szCs w:val="22"/>
        </w:rPr>
      </w:pPr>
      <w:r w:rsidRPr="00282CB6">
        <w:rPr>
          <w:b/>
          <w:sz w:val="22"/>
          <w:szCs w:val="22"/>
        </w:rPr>
        <w:t>PRZEDMIOT UMOWY</w:t>
      </w:r>
    </w:p>
    <w:p w14:paraId="155ABE8C" w14:textId="77777777" w:rsidR="00C37490" w:rsidRPr="00282CB6" w:rsidRDefault="00C37490" w:rsidP="00C37490">
      <w:pPr>
        <w:keepNext/>
        <w:autoSpaceDE/>
        <w:autoSpaceDN/>
        <w:adjustRightInd/>
        <w:spacing w:after="120"/>
        <w:jc w:val="center"/>
        <w:rPr>
          <w:b/>
          <w:sz w:val="22"/>
          <w:szCs w:val="22"/>
        </w:rPr>
      </w:pPr>
      <w:r w:rsidRPr="00282CB6">
        <w:rPr>
          <w:b/>
          <w:sz w:val="22"/>
          <w:szCs w:val="22"/>
        </w:rPr>
        <w:t>§ 1</w:t>
      </w:r>
    </w:p>
    <w:p w14:paraId="554CBBAD" w14:textId="0024FF83" w:rsidR="00C37490" w:rsidRPr="00282CB6" w:rsidRDefault="00C37490" w:rsidP="00A45550">
      <w:pPr>
        <w:widowControl/>
        <w:numPr>
          <w:ilvl w:val="0"/>
          <w:numId w:val="2"/>
        </w:numPr>
        <w:autoSpaceDE/>
        <w:autoSpaceDN/>
        <w:adjustRightInd/>
        <w:spacing w:after="120"/>
        <w:jc w:val="both"/>
        <w:rPr>
          <w:sz w:val="22"/>
          <w:szCs w:val="22"/>
        </w:rPr>
      </w:pPr>
      <w:r w:rsidRPr="00282CB6">
        <w:rPr>
          <w:sz w:val="22"/>
          <w:szCs w:val="22"/>
        </w:rPr>
        <w:t xml:space="preserve">Przedmiotem Umowy jest dostawa przez Wykonawcę na rzecz Zamawiającego </w:t>
      </w:r>
      <w:r w:rsidR="00BB2A6F" w:rsidRPr="00BB2A6F">
        <w:rPr>
          <w:sz w:val="22"/>
          <w:szCs w:val="22"/>
        </w:rPr>
        <w:t>kabin osobowych do transportu ludzi kolejką szynową podwieszoną</w:t>
      </w:r>
      <w:r w:rsidRPr="00282CB6">
        <w:rPr>
          <w:sz w:val="22"/>
          <w:szCs w:val="22"/>
        </w:rPr>
        <w:t xml:space="preserve"> wymienionych w specyfikacji stanowiącej </w:t>
      </w:r>
      <w:r w:rsidRPr="00282CB6">
        <w:rPr>
          <w:b/>
          <w:sz w:val="22"/>
          <w:szCs w:val="22"/>
        </w:rPr>
        <w:t>Załącznik nr 1 do Umowy</w:t>
      </w:r>
      <w:r w:rsidRPr="00282CB6">
        <w:rPr>
          <w:sz w:val="22"/>
          <w:szCs w:val="22"/>
        </w:rPr>
        <w:t>, zwanych dalej „Urządzeniami”.</w:t>
      </w:r>
    </w:p>
    <w:p w14:paraId="7BC8CC3D" w14:textId="44F40E90" w:rsidR="00C37490" w:rsidRPr="00282CB6" w:rsidRDefault="00C37490" w:rsidP="00A45550">
      <w:pPr>
        <w:widowControl/>
        <w:numPr>
          <w:ilvl w:val="0"/>
          <w:numId w:val="2"/>
        </w:numPr>
        <w:autoSpaceDE/>
        <w:autoSpaceDN/>
        <w:adjustRightInd/>
        <w:spacing w:after="40"/>
        <w:jc w:val="both"/>
        <w:rPr>
          <w:sz w:val="22"/>
          <w:szCs w:val="22"/>
        </w:rPr>
      </w:pPr>
      <w:r w:rsidRPr="00282CB6">
        <w:rPr>
          <w:sz w:val="22"/>
          <w:szCs w:val="22"/>
        </w:rPr>
        <w:t xml:space="preserve">Wykonawca zobowiązuje się do dostarczenia i przeniesienia na Zamawiającego własności Urządzeń, a także do </w:t>
      </w:r>
      <w:r w:rsidRPr="00282CB6">
        <w:rPr>
          <w:bCs/>
          <w:sz w:val="22"/>
          <w:szCs w:val="22"/>
        </w:rPr>
        <w:t xml:space="preserve">wydania Zamawiającemu w języku polskim wszelkich niezbędnych </w:t>
      </w:r>
      <w:r w:rsidRPr="00282CB6">
        <w:rPr>
          <w:bCs/>
          <w:sz w:val="22"/>
          <w:szCs w:val="22"/>
        </w:rPr>
        <w:lastRenderedPageBreak/>
        <w:t>dokumentów</w:t>
      </w:r>
      <w:r w:rsidR="005C49C0" w:rsidRPr="00282CB6">
        <w:rPr>
          <w:bCs/>
          <w:sz w:val="22"/>
          <w:szCs w:val="22"/>
        </w:rPr>
        <w:t xml:space="preserve"> (3 egzemplarze w wersji papierowej oraz jeden na nośniku elektronicznym </w:t>
      </w:r>
      <w:r w:rsidR="005C49C0" w:rsidRPr="00282CB6">
        <w:rPr>
          <w:bCs/>
          <w:sz w:val="22"/>
          <w:szCs w:val="22"/>
        </w:rPr>
        <w:br/>
        <w:t>np. pendrive)</w:t>
      </w:r>
      <w:r w:rsidRPr="00282CB6">
        <w:rPr>
          <w:bCs/>
          <w:sz w:val="22"/>
          <w:szCs w:val="22"/>
        </w:rPr>
        <w:t>, w tym:</w:t>
      </w:r>
    </w:p>
    <w:p w14:paraId="5DB0B5CC" w14:textId="77777777" w:rsidR="007071D8" w:rsidRPr="00A13CF8" w:rsidRDefault="007071D8" w:rsidP="007071D8">
      <w:pPr>
        <w:numPr>
          <w:ilvl w:val="0"/>
          <w:numId w:val="18"/>
        </w:numPr>
        <w:autoSpaceDE/>
        <w:autoSpaceDN/>
        <w:adjustRightInd/>
        <w:spacing w:after="120"/>
        <w:jc w:val="both"/>
        <w:rPr>
          <w:bCs/>
          <w:sz w:val="22"/>
          <w:szCs w:val="22"/>
        </w:rPr>
      </w:pPr>
      <w:r w:rsidRPr="00A13CF8">
        <w:rPr>
          <w:bCs/>
          <w:sz w:val="22"/>
          <w:szCs w:val="22"/>
        </w:rPr>
        <w:t>Dowodu dostawy</w:t>
      </w:r>
    </w:p>
    <w:p w14:paraId="5F3B4752" w14:textId="77777777" w:rsidR="007071D8" w:rsidRPr="00A13CF8" w:rsidRDefault="007071D8" w:rsidP="007071D8">
      <w:pPr>
        <w:numPr>
          <w:ilvl w:val="0"/>
          <w:numId w:val="18"/>
        </w:numPr>
        <w:autoSpaceDE/>
        <w:autoSpaceDN/>
        <w:adjustRightInd/>
        <w:spacing w:after="120"/>
        <w:jc w:val="both"/>
        <w:rPr>
          <w:bCs/>
          <w:sz w:val="22"/>
          <w:szCs w:val="22"/>
        </w:rPr>
      </w:pPr>
      <w:r w:rsidRPr="00A13CF8">
        <w:rPr>
          <w:bCs/>
          <w:sz w:val="22"/>
          <w:szCs w:val="22"/>
        </w:rPr>
        <w:t xml:space="preserve">Instrukcji (w rozumieniu dyrektywy 2006/42/WE) do wszystkich Urządzeń  będących przedmiotem umowy w wersji papierowej - po 4 komplety dla każdego Urządzenia oraz w wersji elektronicznej na elektronicznym nośniku danych </w:t>
      </w:r>
      <w:r w:rsidRPr="00A13CF8">
        <w:rPr>
          <w:bCs/>
          <w:sz w:val="22"/>
          <w:szCs w:val="22"/>
        </w:rPr>
        <w:br/>
        <w:t>(pendrive) - 1 komplety dla każdego Urządzenia.</w:t>
      </w:r>
    </w:p>
    <w:p w14:paraId="002C0A6E" w14:textId="65BC7A94" w:rsidR="007071D8" w:rsidRPr="00A13CF8" w:rsidRDefault="007071D8" w:rsidP="007071D8">
      <w:pPr>
        <w:numPr>
          <w:ilvl w:val="0"/>
          <w:numId w:val="18"/>
        </w:numPr>
        <w:autoSpaceDE/>
        <w:autoSpaceDN/>
        <w:adjustRightInd/>
        <w:spacing w:after="120"/>
        <w:jc w:val="both"/>
        <w:rPr>
          <w:bCs/>
          <w:sz w:val="22"/>
          <w:szCs w:val="22"/>
        </w:rPr>
      </w:pPr>
      <w:r w:rsidRPr="00A13CF8">
        <w:rPr>
          <w:bCs/>
          <w:sz w:val="22"/>
          <w:szCs w:val="22"/>
        </w:rPr>
        <w:t>Dokumentacji Techniczno-Ruchow</w:t>
      </w:r>
      <w:r w:rsidR="004739F0">
        <w:rPr>
          <w:bCs/>
          <w:sz w:val="22"/>
          <w:szCs w:val="22"/>
        </w:rPr>
        <w:t>ej</w:t>
      </w:r>
      <w:r w:rsidRPr="00A13CF8">
        <w:rPr>
          <w:bCs/>
          <w:sz w:val="22"/>
          <w:szCs w:val="22"/>
        </w:rPr>
        <w:t xml:space="preserve"> do wszystkich Urządzeń  będących przedmiotem umowy w wersji papierowej - po 2 komplety dla każdego Urządzenia oraz w wersji elektronicznej na elektronicznym nośniku danych </w:t>
      </w:r>
      <w:r w:rsidRPr="00A13CF8">
        <w:rPr>
          <w:bCs/>
          <w:sz w:val="22"/>
          <w:szCs w:val="22"/>
        </w:rPr>
        <w:br/>
        <w:t>(pendrive) - 1 komplety dla każdego Urządzenia</w:t>
      </w:r>
    </w:p>
    <w:p w14:paraId="3498D82E" w14:textId="0AB763F3" w:rsidR="007071D8" w:rsidRPr="00A13CF8" w:rsidRDefault="007071D8" w:rsidP="007071D8">
      <w:pPr>
        <w:numPr>
          <w:ilvl w:val="0"/>
          <w:numId w:val="18"/>
        </w:numPr>
        <w:autoSpaceDE/>
        <w:autoSpaceDN/>
        <w:adjustRightInd/>
        <w:spacing w:after="120"/>
        <w:jc w:val="both"/>
        <w:rPr>
          <w:bCs/>
          <w:sz w:val="22"/>
          <w:szCs w:val="22"/>
        </w:rPr>
      </w:pPr>
      <w:r w:rsidRPr="00A13CF8">
        <w:rPr>
          <w:bCs/>
          <w:sz w:val="22"/>
          <w:szCs w:val="22"/>
        </w:rPr>
        <w:t>Deklaracji Zgodności UE oraz komplet</w:t>
      </w:r>
      <w:r w:rsidR="004739F0">
        <w:rPr>
          <w:bCs/>
          <w:sz w:val="22"/>
          <w:szCs w:val="22"/>
        </w:rPr>
        <w:t>u</w:t>
      </w:r>
      <w:r w:rsidRPr="00A13CF8">
        <w:rPr>
          <w:bCs/>
          <w:sz w:val="22"/>
          <w:szCs w:val="22"/>
        </w:rPr>
        <w:t xml:space="preserve"> dokumentów uprawniających Zamawiającego do stosowania Urządzenia będącego przedmiotem umowy </w:t>
      </w:r>
      <w:r w:rsidRPr="00A13CF8">
        <w:rPr>
          <w:bCs/>
          <w:sz w:val="22"/>
          <w:szCs w:val="22"/>
        </w:rPr>
        <w:br/>
        <w:t>w podziemnych wyrobiskach w warunkach eksploatacji przedmiotu zamówienia - po 3 komplety.</w:t>
      </w:r>
    </w:p>
    <w:p w14:paraId="66AA3BB8" w14:textId="77777777" w:rsidR="007071D8" w:rsidRPr="00A13CF8" w:rsidRDefault="007071D8" w:rsidP="007071D8">
      <w:pPr>
        <w:numPr>
          <w:ilvl w:val="0"/>
          <w:numId w:val="18"/>
        </w:numPr>
        <w:autoSpaceDE/>
        <w:autoSpaceDN/>
        <w:adjustRightInd/>
        <w:spacing w:after="120"/>
        <w:jc w:val="both"/>
        <w:rPr>
          <w:bCs/>
          <w:sz w:val="22"/>
          <w:szCs w:val="22"/>
        </w:rPr>
      </w:pPr>
      <w:r w:rsidRPr="00A13CF8">
        <w:rPr>
          <w:bCs/>
          <w:sz w:val="22"/>
          <w:szCs w:val="22"/>
        </w:rPr>
        <w:t>Dopuszczenia Prezesa Wyższego Urzędu Górniczego - 3 komplety,</w:t>
      </w:r>
    </w:p>
    <w:p w14:paraId="2BC1F65C" w14:textId="77777777" w:rsidR="007071D8" w:rsidRPr="00A13CF8" w:rsidRDefault="007071D8" w:rsidP="007071D8">
      <w:pPr>
        <w:numPr>
          <w:ilvl w:val="0"/>
          <w:numId w:val="18"/>
        </w:numPr>
        <w:autoSpaceDE/>
        <w:autoSpaceDN/>
        <w:adjustRightInd/>
        <w:spacing w:after="120"/>
        <w:jc w:val="both"/>
        <w:rPr>
          <w:bCs/>
          <w:sz w:val="22"/>
          <w:szCs w:val="22"/>
        </w:rPr>
      </w:pPr>
      <w:r w:rsidRPr="00A13CF8">
        <w:rPr>
          <w:bCs/>
          <w:sz w:val="22"/>
          <w:szCs w:val="22"/>
        </w:rPr>
        <w:t>Karty gwarancyjnej dla poszczególnych Urządzeń - 3 egzemplarze,</w:t>
      </w:r>
    </w:p>
    <w:p w14:paraId="4B14EC35" w14:textId="77777777" w:rsidR="007071D8" w:rsidRPr="00A13CF8" w:rsidRDefault="007071D8" w:rsidP="007071D8">
      <w:pPr>
        <w:numPr>
          <w:ilvl w:val="0"/>
          <w:numId w:val="18"/>
        </w:numPr>
        <w:autoSpaceDE/>
        <w:autoSpaceDN/>
        <w:adjustRightInd/>
        <w:spacing w:after="120"/>
        <w:jc w:val="both"/>
        <w:rPr>
          <w:bCs/>
          <w:sz w:val="22"/>
          <w:szCs w:val="22"/>
        </w:rPr>
      </w:pPr>
      <w:r w:rsidRPr="00A13CF8">
        <w:rPr>
          <w:bCs/>
          <w:sz w:val="22"/>
          <w:szCs w:val="22"/>
        </w:rPr>
        <w:t>Świadectwa jakości dla poszczególnych Urządzeń - 3 komplety,</w:t>
      </w:r>
    </w:p>
    <w:p w14:paraId="7CB67D59" w14:textId="77777777" w:rsidR="007071D8" w:rsidRPr="00A13CF8" w:rsidRDefault="007071D8" w:rsidP="007071D8">
      <w:pPr>
        <w:numPr>
          <w:ilvl w:val="0"/>
          <w:numId w:val="18"/>
        </w:numPr>
        <w:autoSpaceDE/>
        <w:autoSpaceDN/>
        <w:adjustRightInd/>
        <w:spacing w:after="120"/>
        <w:jc w:val="both"/>
        <w:rPr>
          <w:bCs/>
          <w:sz w:val="22"/>
          <w:szCs w:val="22"/>
        </w:rPr>
      </w:pPr>
      <w:r w:rsidRPr="00A13CF8">
        <w:rPr>
          <w:bCs/>
          <w:sz w:val="22"/>
          <w:szCs w:val="22"/>
        </w:rPr>
        <w:t>Świadectwa badania zabezpieczeń – 3 komplety,</w:t>
      </w:r>
    </w:p>
    <w:p w14:paraId="7FF3C633" w14:textId="77777777" w:rsidR="007071D8" w:rsidRPr="00A13CF8" w:rsidRDefault="007071D8" w:rsidP="007071D8">
      <w:pPr>
        <w:numPr>
          <w:ilvl w:val="0"/>
          <w:numId w:val="18"/>
        </w:numPr>
        <w:autoSpaceDE/>
        <w:autoSpaceDN/>
        <w:adjustRightInd/>
        <w:spacing w:after="120"/>
        <w:jc w:val="both"/>
        <w:rPr>
          <w:bCs/>
          <w:sz w:val="22"/>
          <w:szCs w:val="22"/>
        </w:rPr>
      </w:pPr>
      <w:r w:rsidRPr="00A13CF8">
        <w:rPr>
          <w:bCs/>
          <w:sz w:val="22"/>
          <w:szCs w:val="22"/>
        </w:rPr>
        <w:t xml:space="preserve">Katalogu części zamiennych wraz z wykazem części szybkozużywających się  -2 komplety w formie papierowej oraz 1 katalog części zamiennych bez cen w wersji elektronicznej </w:t>
      </w:r>
      <w:r w:rsidRPr="00A13CF8">
        <w:rPr>
          <w:bCs/>
          <w:sz w:val="22"/>
          <w:szCs w:val="22"/>
        </w:rPr>
        <w:br/>
        <w:t>na elektronicznym nośniku danych (pendrive).</w:t>
      </w:r>
    </w:p>
    <w:p w14:paraId="460790EE" w14:textId="77777777" w:rsidR="007071D8" w:rsidRPr="00A13CF8" w:rsidRDefault="007071D8" w:rsidP="007071D8">
      <w:pPr>
        <w:numPr>
          <w:ilvl w:val="0"/>
          <w:numId w:val="18"/>
        </w:numPr>
        <w:autoSpaceDE/>
        <w:autoSpaceDN/>
        <w:adjustRightInd/>
        <w:spacing w:after="120"/>
        <w:jc w:val="both"/>
        <w:rPr>
          <w:bCs/>
          <w:sz w:val="22"/>
          <w:szCs w:val="22"/>
        </w:rPr>
      </w:pPr>
      <w:r w:rsidRPr="00A13CF8">
        <w:rPr>
          <w:bCs/>
          <w:sz w:val="22"/>
          <w:szCs w:val="22"/>
        </w:rPr>
        <w:t>Wykazu pracowników serwisu uprawnionych do wykonywania czynności serwisowych na dole kopalni,</w:t>
      </w:r>
    </w:p>
    <w:p w14:paraId="001F26FE" w14:textId="7BBD5A4F" w:rsidR="00C37490" w:rsidRPr="00282CB6" w:rsidRDefault="00C37490" w:rsidP="00CD71CD">
      <w:pPr>
        <w:tabs>
          <w:tab w:val="left" w:pos="284"/>
        </w:tabs>
        <w:autoSpaceDE/>
        <w:autoSpaceDN/>
        <w:adjustRightInd/>
        <w:spacing w:after="40" w:line="276" w:lineRule="auto"/>
        <w:ind w:left="284"/>
        <w:jc w:val="both"/>
        <w:rPr>
          <w:sz w:val="22"/>
          <w:szCs w:val="22"/>
        </w:rPr>
      </w:pPr>
      <w:r w:rsidRPr="00282CB6">
        <w:rPr>
          <w:sz w:val="22"/>
          <w:szCs w:val="22"/>
        </w:rPr>
        <w:t xml:space="preserve">- zgodnie z ofertą Wykonawcy </w:t>
      </w:r>
      <w:r w:rsidR="00AF56BA" w:rsidRPr="00282CB6">
        <w:rPr>
          <w:sz w:val="22"/>
          <w:szCs w:val="22"/>
        </w:rPr>
        <w:t xml:space="preserve">z dnia </w:t>
      </w:r>
      <w:r w:rsidR="00910471" w:rsidRPr="00282CB6">
        <w:rPr>
          <w:sz w:val="22"/>
          <w:szCs w:val="22"/>
        </w:rPr>
        <w:t>………………</w:t>
      </w:r>
      <w:r w:rsidR="00E205B6" w:rsidRPr="00282CB6">
        <w:rPr>
          <w:sz w:val="22"/>
          <w:szCs w:val="22"/>
        </w:rPr>
        <w:t>,</w:t>
      </w:r>
      <w:r w:rsidRPr="00282CB6">
        <w:rPr>
          <w:sz w:val="22"/>
          <w:szCs w:val="22"/>
        </w:rPr>
        <w:t xml:space="preserve"> a Zamawiający zobowiązuje się </w:t>
      </w:r>
      <w:r w:rsidR="007D5524" w:rsidRPr="00282CB6">
        <w:rPr>
          <w:sz w:val="22"/>
          <w:szCs w:val="22"/>
        </w:rPr>
        <w:br/>
      </w:r>
      <w:r w:rsidRPr="00282CB6">
        <w:rPr>
          <w:sz w:val="22"/>
          <w:szCs w:val="22"/>
        </w:rPr>
        <w:t xml:space="preserve">do odbioru Towaru i zapłaty wynagrodzenia określonego zgodnie z postanowieniami </w:t>
      </w:r>
      <w:r w:rsidRPr="00282CB6">
        <w:rPr>
          <w:sz w:val="22"/>
          <w:szCs w:val="22"/>
        </w:rPr>
        <w:br/>
        <w:t>§ 7 Umowy.</w:t>
      </w:r>
    </w:p>
    <w:p w14:paraId="743DC4E2" w14:textId="6BB18800" w:rsidR="00C37490" w:rsidRDefault="00C37490" w:rsidP="00927883">
      <w:pPr>
        <w:widowControl/>
        <w:numPr>
          <w:ilvl w:val="0"/>
          <w:numId w:val="2"/>
        </w:numPr>
        <w:autoSpaceDE/>
        <w:autoSpaceDN/>
        <w:adjustRightInd/>
        <w:spacing w:after="120" w:line="276" w:lineRule="auto"/>
        <w:ind w:left="357" w:hanging="357"/>
        <w:jc w:val="both"/>
        <w:rPr>
          <w:sz w:val="22"/>
          <w:szCs w:val="22"/>
        </w:rPr>
      </w:pPr>
      <w:r w:rsidRPr="00282CB6">
        <w:rPr>
          <w:sz w:val="22"/>
          <w:szCs w:val="22"/>
        </w:rPr>
        <w:t xml:space="preserve">Szczegółowy opis Urządzeń zawiera </w:t>
      </w:r>
      <w:r w:rsidRPr="00282CB6">
        <w:rPr>
          <w:b/>
          <w:sz w:val="22"/>
          <w:szCs w:val="22"/>
        </w:rPr>
        <w:t>Załącznik nr 1do Umowy</w:t>
      </w:r>
      <w:r w:rsidRPr="00282CB6">
        <w:rPr>
          <w:sz w:val="22"/>
          <w:szCs w:val="22"/>
        </w:rPr>
        <w:t>.</w:t>
      </w:r>
    </w:p>
    <w:p w14:paraId="708B6B7B" w14:textId="77777777" w:rsidR="004739F0" w:rsidRPr="00282CB6" w:rsidRDefault="004739F0" w:rsidP="004739F0">
      <w:pPr>
        <w:widowControl/>
        <w:autoSpaceDE/>
        <w:autoSpaceDN/>
        <w:adjustRightInd/>
        <w:spacing w:after="120" w:line="276" w:lineRule="auto"/>
        <w:ind w:left="357"/>
        <w:jc w:val="both"/>
        <w:rPr>
          <w:sz w:val="22"/>
          <w:szCs w:val="22"/>
        </w:rPr>
      </w:pPr>
    </w:p>
    <w:p w14:paraId="00B6F875" w14:textId="4CD25148" w:rsidR="00C37490" w:rsidRPr="00282CB6" w:rsidRDefault="007C286E" w:rsidP="00C37490">
      <w:pPr>
        <w:keepNext/>
        <w:autoSpaceDE/>
        <w:autoSpaceDN/>
        <w:adjustRightInd/>
        <w:spacing w:after="120"/>
        <w:ind w:left="181"/>
        <w:jc w:val="center"/>
        <w:rPr>
          <w:b/>
          <w:bCs/>
          <w:sz w:val="22"/>
          <w:szCs w:val="22"/>
        </w:rPr>
      </w:pPr>
      <w:r w:rsidRPr="00282CB6">
        <w:rPr>
          <w:b/>
          <w:bCs/>
          <w:sz w:val="22"/>
          <w:szCs w:val="22"/>
        </w:rPr>
        <w:t>TERMINY I SPOSÓB SKŁADANIA ZAMÓWIEŃ</w:t>
      </w:r>
    </w:p>
    <w:p w14:paraId="066658C7" w14:textId="77777777" w:rsidR="00C37490" w:rsidRPr="00282CB6" w:rsidRDefault="00C37490" w:rsidP="00C37490">
      <w:pPr>
        <w:keepNext/>
        <w:autoSpaceDE/>
        <w:autoSpaceDN/>
        <w:adjustRightInd/>
        <w:spacing w:after="120"/>
        <w:ind w:left="181"/>
        <w:jc w:val="center"/>
        <w:rPr>
          <w:b/>
          <w:bCs/>
          <w:sz w:val="22"/>
          <w:szCs w:val="22"/>
        </w:rPr>
      </w:pPr>
      <w:r w:rsidRPr="00282CB6">
        <w:rPr>
          <w:b/>
          <w:bCs/>
          <w:sz w:val="22"/>
          <w:szCs w:val="22"/>
        </w:rPr>
        <w:t>§ 2</w:t>
      </w:r>
      <w:r w:rsidRPr="00282CB6">
        <w:rPr>
          <w:sz w:val="22"/>
          <w:szCs w:val="22"/>
        </w:rPr>
        <w:t xml:space="preserve">     </w:t>
      </w:r>
    </w:p>
    <w:p w14:paraId="1F688D95" w14:textId="3EC53F32" w:rsidR="00C37490" w:rsidRPr="00282CB6" w:rsidRDefault="00C37490">
      <w:pPr>
        <w:pStyle w:val="Akapitzlist"/>
        <w:numPr>
          <w:ilvl w:val="0"/>
          <w:numId w:val="19"/>
        </w:numPr>
        <w:tabs>
          <w:tab w:val="num" w:pos="1080"/>
        </w:tabs>
        <w:spacing w:after="120"/>
        <w:ind w:left="284" w:hanging="142"/>
        <w:jc w:val="both"/>
        <w:rPr>
          <w:sz w:val="22"/>
          <w:szCs w:val="22"/>
        </w:rPr>
      </w:pPr>
      <w:r w:rsidRPr="00282CB6">
        <w:rPr>
          <w:sz w:val="22"/>
          <w:szCs w:val="22"/>
        </w:rPr>
        <w:t xml:space="preserve">Wykonawca będzie dostarczał Zamawiającemu Urządzenia w żądanych przez Zamawiającego ilościach na podstawie oddzielnych zamówień składanych pisemnie lub faksem albo pocztą elektroniczną. Zamówienia, o których mowa w zdaniu poprzednim, będą przekazywane Wykonawcy odpowiednio na adres, numer faksu lub adres poczty elektronicznej wskazane w </w:t>
      </w:r>
      <w:r w:rsidRPr="00282CB6">
        <w:rPr>
          <w:bCs/>
          <w:sz w:val="22"/>
          <w:szCs w:val="22"/>
        </w:rPr>
        <w:t>§</w:t>
      </w:r>
      <w:r w:rsidRPr="00282CB6">
        <w:rPr>
          <w:sz w:val="22"/>
          <w:szCs w:val="22"/>
        </w:rPr>
        <w:t xml:space="preserve"> 12 ust. 2 Umowy. </w:t>
      </w:r>
      <w:r w:rsidRPr="00282CB6">
        <w:rPr>
          <w:sz w:val="22"/>
          <w:szCs w:val="22"/>
          <w:lang w:val="x-none"/>
        </w:rPr>
        <w:t xml:space="preserve">Wykonawca </w:t>
      </w:r>
      <w:r w:rsidRPr="00282CB6">
        <w:rPr>
          <w:sz w:val="22"/>
          <w:szCs w:val="22"/>
        </w:rPr>
        <w:t xml:space="preserve">zobowiązuje się </w:t>
      </w:r>
      <w:r w:rsidRPr="00282CB6">
        <w:rPr>
          <w:sz w:val="22"/>
          <w:szCs w:val="22"/>
          <w:lang w:val="x-none"/>
        </w:rPr>
        <w:t>niezwłocznie potwierdz</w:t>
      </w:r>
      <w:r w:rsidRPr="00282CB6">
        <w:rPr>
          <w:sz w:val="22"/>
          <w:szCs w:val="22"/>
        </w:rPr>
        <w:t>ić</w:t>
      </w:r>
      <w:r w:rsidRPr="00282CB6">
        <w:rPr>
          <w:sz w:val="22"/>
          <w:szCs w:val="22"/>
          <w:lang w:val="x-none"/>
        </w:rPr>
        <w:t xml:space="preserve"> pocztą </w:t>
      </w:r>
      <w:r w:rsidRPr="00282CB6">
        <w:rPr>
          <w:sz w:val="22"/>
          <w:szCs w:val="22"/>
        </w:rPr>
        <w:t xml:space="preserve">elektroniczną </w:t>
      </w:r>
      <w:r w:rsidRPr="00282CB6">
        <w:rPr>
          <w:sz w:val="22"/>
          <w:szCs w:val="22"/>
          <w:lang w:val="x-none"/>
        </w:rPr>
        <w:t xml:space="preserve">lub </w:t>
      </w:r>
      <w:r w:rsidRPr="00282CB6">
        <w:rPr>
          <w:sz w:val="22"/>
          <w:szCs w:val="22"/>
        </w:rPr>
        <w:t>w formie pisemnej</w:t>
      </w:r>
      <w:r w:rsidRPr="00282CB6">
        <w:rPr>
          <w:sz w:val="22"/>
          <w:szCs w:val="22"/>
          <w:lang w:val="x-none"/>
        </w:rPr>
        <w:t xml:space="preserve"> otrzymani</w:t>
      </w:r>
      <w:r w:rsidRPr="00282CB6">
        <w:rPr>
          <w:sz w:val="22"/>
          <w:szCs w:val="22"/>
        </w:rPr>
        <w:t>e zamówienia</w:t>
      </w:r>
      <w:r w:rsidRPr="00282CB6">
        <w:rPr>
          <w:sz w:val="22"/>
          <w:szCs w:val="22"/>
          <w:lang w:val="x-none"/>
        </w:rPr>
        <w:t>. Jeżeli w</w:t>
      </w:r>
      <w:r w:rsidRPr="00282CB6">
        <w:rPr>
          <w:sz w:val="22"/>
          <w:szCs w:val="22"/>
        </w:rPr>
        <w:t xml:space="preserve"> terminie 3 dni </w:t>
      </w:r>
      <w:r w:rsidRPr="00282CB6">
        <w:rPr>
          <w:sz w:val="22"/>
          <w:szCs w:val="22"/>
          <w:lang w:val="x-none"/>
        </w:rPr>
        <w:t xml:space="preserve">od </w:t>
      </w:r>
      <w:r w:rsidRPr="00282CB6">
        <w:rPr>
          <w:sz w:val="22"/>
          <w:szCs w:val="22"/>
        </w:rPr>
        <w:t>daty wysłania zamówienia</w:t>
      </w:r>
      <w:r w:rsidRPr="00282CB6">
        <w:rPr>
          <w:sz w:val="22"/>
          <w:szCs w:val="22"/>
          <w:lang w:val="x-none"/>
        </w:rPr>
        <w:t xml:space="preserve"> przez Zamawiającego Wykonawca nie potwierdzi je</w:t>
      </w:r>
      <w:r w:rsidRPr="00282CB6">
        <w:rPr>
          <w:sz w:val="22"/>
          <w:szCs w:val="22"/>
        </w:rPr>
        <w:t>go</w:t>
      </w:r>
      <w:r w:rsidRPr="00282CB6">
        <w:rPr>
          <w:sz w:val="22"/>
          <w:szCs w:val="22"/>
          <w:lang w:val="x-none"/>
        </w:rPr>
        <w:t xml:space="preserve"> otrzymania, uważa się, że Wykonawca takie potwierdzenie złożył z chwilą upływu tego </w:t>
      </w:r>
      <w:r w:rsidRPr="00282CB6">
        <w:rPr>
          <w:sz w:val="22"/>
          <w:szCs w:val="22"/>
        </w:rPr>
        <w:t>terminu</w:t>
      </w:r>
      <w:r w:rsidRPr="00282CB6">
        <w:rPr>
          <w:sz w:val="22"/>
          <w:szCs w:val="22"/>
          <w:lang w:val="x-none"/>
        </w:rPr>
        <w:t>.</w:t>
      </w:r>
      <w:r w:rsidRPr="00282CB6">
        <w:rPr>
          <w:sz w:val="22"/>
          <w:szCs w:val="22"/>
        </w:rPr>
        <w:t xml:space="preserve"> Wymaga</w:t>
      </w:r>
      <w:r w:rsidR="00C92874" w:rsidRPr="00282CB6">
        <w:rPr>
          <w:sz w:val="22"/>
          <w:szCs w:val="22"/>
        </w:rPr>
        <w:t>ny termin</w:t>
      </w:r>
      <w:r w:rsidRPr="00282CB6">
        <w:rPr>
          <w:sz w:val="22"/>
          <w:szCs w:val="22"/>
        </w:rPr>
        <w:t xml:space="preserve"> </w:t>
      </w:r>
      <w:r w:rsidR="00C92874" w:rsidRPr="00282CB6">
        <w:rPr>
          <w:sz w:val="22"/>
          <w:szCs w:val="22"/>
        </w:rPr>
        <w:t>realizacji poszczególnych zamówień wskazanych w niniejszym ust. 1 wynosi</w:t>
      </w:r>
      <w:r w:rsidR="002F2629" w:rsidRPr="00282CB6">
        <w:rPr>
          <w:sz w:val="22"/>
          <w:szCs w:val="22"/>
        </w:rPr>
        <w:t xml:space="preserve"> </w:t>
      </w:r>
      <w:r w:rsidR="00BE1A8C">
        <w:rPr>
          <w:sz w:val="22"/>
          <w:szCs w:val="22"/>
        </w:rPr>
        <w:t>3 miesiące</w:t>
      </w:r>
      <w:r w:rsidRPr="00282CB6">
        <w:rPr>
          <w:sz w:val="22"/>
          <w:szCs w:val="22"/>
        </w:rPr>
        <w:t xml:space="preserve"> od daty wystawienia poszczególnych zamówień</w:t>
      </w:r>
      <w:r w:rsidR="002F2629" w:rsidRPr="00282CB6">
        <w:rPr>
          <w:sz w:val="22"/>
          <w:szCs w:val="22"/>
        </w:rPr>
        <w:t>.</w:t>
      </w:r>
    </w:p>
    <w:p w14:paraId="090C5073" w14:textId="77777777" w:rsidR="00C37490" w:rsidRPr="00282CB6" w:rsidRDefault="00C37490">
      <w:pPr>
        <w:pStyle w:val="Akapitzlist"/>
        <w:numPr>
          <w:ilvl w:val="0"/>
          <w:numId w:val="19"/>
        </w:numPr>
        <w:tabs>
          <w:tab w:val="num" w:pos="1080"/>
        </w:tabs>
        <w:spacing w:after="120"/>
        <w:ind w:left="284" w:hanging="142"/>
        <w:jc w:val="both"/>
        <w:rPr>
          <w:sz w:val="22"/>
          <w:szCs w:val="22"/>
        </w:rPr>
      </w:pPr>
      <w:r w:rsidRPr="00282CB6">
        <w:rPr>
          <w:sz w:val="22"/>
          <w:szCs w:val="22"/>
        </w:rPr>
        <w:t xml:space="preserve">Wykonanie dostawy musi być wcześniej awizowane przez </w:t>
      </w:r>
      <w:r w:rsidRPr="00282CB6">
        <w:rPr>
          <w:bCs/>
          <w:sz w:val="22"/>
          <w:szCs w:val="22"/>
        </w:rPr>
        <w:t>Wykonawcę</w:t>
      </w:r>
      <w:r w:rsidRPr="00282CB6">
        <w:rPr>
          <w:b/>
          <w:bCs/>
          <w:sz w:val="22"/>
          <w:szCs w:val="22"/>
        </w:rPr>
        <w:t xml:space="preserve"> </w:t>
      </w:r>
      <w:r w:rsidRPr="00282CB6">
        <w:rPr>
          <w:sz w:val="22"/>
          <w:szCs w:val="22"/>
        </w:rPr>
        <w:t xml:space="preserve">z co najmniej </w:t>
      </w:r>
      <w:r w:rsidRPr="00282CB6">
        <w:rPr>
          <w:sz w:val="22"/>
          <w:szCs w:val="22"/>
        </w:rPr>
        <w:br/>
        <w:t xml:space="preserve">3-dniowym  wyprzedzeniem. </w:t>
      </w:r>
    </w:p>
    <w:p w14:paraId="4B1240DB" w14:textId="6DB39300" w:rsidR="00C37490" w:rsidRDefault="00FC4625">
      <w:pPr>
        <w:pStyle w:val="Akapitzlist"/>
        <w:numPr>
          <w:ilvl w:val="0"/>
          <w:numId w:val="19"/>
        </w:numPr>
        <w:tabs>
          <w:tab w:val="num" w:pos="1080"/>
        </w:tabs>
        <w:spacing w:after="120"/>
        <w:ind w:left="284" w:hanging="142"/>
        <w:jc w:val="both"/>
        <w:rPr>
          <w:sz w:val="22"/>
          <w:szCs w:val="22"/>
        </w:rPr>
      </w:pPr>
      <w:r w:rsidRPr="00282CB6">
        <w:rPr>
          <w:sz w:val="22"/>
          <w:szCs w:val="22"/>
        </w:rPr>
        <w:t xml:space="preserve">Zamówienia </w:t>
      </w:r>
      <w:r w:rsidR="00C37490" w:rsidRPr="00282CB6">
        <w:rPr>
          <w:sz w:val="22"/>
          <w:szCs w:val="22"/>
        </w:rPr>
        <w:t>będ</w:t>
      </w:r>
      <w:r w:rsidRPr="00282CB6">
        <w:rPr>
          <w:sz w:val="22"/>
          <w:szCs w:val="22"/>
        </w:rPr>
        <w:t>ą</w:t>
      </w:r>
      <w:r w:rsidR="00C37490" w:rsidRPr="00282CB6">
        <w:rPr>
          <w:sz w:val="22"/>
          <w:szCs w:val="22"/>
        </w:rPr>
        <w:t xml:space="preserve"> realizowana w dni robocze</w:t>
      </w:r>
      <w:r w:rsidR="00C92874" w:rsidRPr="00282CB6">
        <w:rPr>
          <w:sz w:val="22"/>
          <w:szCs w:val="22"/>
        </w:rPr>
        <w:t xml:space="preserve"> od poniedziałku do piątku</w:t>
      </w:r>
      <w:r w:rsidR="00C37490" w:rsidRPr="00282CB6">
        <w:rPr>
          <w:sz w:val="22"/>
          <w:szCs w:val="22"/>
        </w:rPr>
        <w:t xml:space="preserve"> w godzinach 6</w:t>
      </w:r>
      <w:r w:rsidR="00C37490" w:rsidRPr="00282CB6">
        <w:rPr>
          <w:sz w:val="22"/>
          <w:szCs w:val="22"/>
          <w:vertAlign w:val="superscript"/>
        </w:rPr>
        <w:t xml:space="preserve">30 </w:t>
      </w:r>
      <w:r w:rsidR="00C37490" w:rsidRPr="00282CB6">
        <w:rPr>
          <w:sz w:val="22"/>
          <w:szCs w:val="22"/>
        </w:rPr>
        <w:t>÷ 13</w:t>
      </w:r>
      <w:r w:rsidR="00C37490" w:rsidRPr="00282CB6">
        <w:rPr>
          <w:sz w:val="22"/>
          <w:szCs w:val="22"/>
          <w:vertAlign w:val="superscript"/>
        </w:rPr>
        <w:t>00</w:t>
      </w:r>
      <w:r w:rsidR="00C37490" w:rsidRPr="00282CB6">
        <w:rPr>
          <w:sz w:val="22"/>
          <w:szCs w:val="22"/>
        </w:rPr>
        <w:t xml:space="preserve"> (za wyjątkiem</w:t>
      </w:r>
      <w:r w:rsidR="00C37490" w:rsidRPr="00282CB6">
        <w:rPr>
          <w:sz w:val="22"/>
          <w:szCs w:val="22"/>
          <w:vertAlign w:val="superscript"/>
        </w:rPr>
        <w:t xml:space="preserve"> </w:t>
      </w:r>
      <w:r w:rsidR="00C37490" w:rsidRPr="00282CB6">
        <w:rPr>
          <w:sz w:val="22"/>
          <w:szCs w:val="22"/>
        </w:rPr>
        <w:t xml:space="preserve">dnia 04.12). W razie podstawienia przez Wykonawcę Urządzenia w inne dni lub w innych godzinach niż wskazane w zdaniu poprzednim rozładunek zostanie </w:t>
      </w:r>
      <w:r w:rsidR="00C37490" w:rsidRPr="00282CB6">
        <w:rPr>
          <w:sz w:val="22"/>
          <w:szCs w:val="22"/>
        </w:rPr>
        <w:lastRenderedPageBreak/>
        <w:t>rozpoczęty w pierwszym dniu roboczym następującym po terminie podstawienia, chyba że Zamawiający postanowi inaczej. Wszelkie ryzyka wynikające z postanowie</w:t>
      </w:r>
      <w:r w:rsidR="0056566A" w:rsidRPr="00282CB6">
        <w:rPr>
          <w:sz w:val="22"/>
          <w:szCs w:val="22"/>
        </w:rPr>
        <w:t>nia zdania poprzedniego, w </w:t>
      </w:r>
      <w:r w:rsidR="00C37490" w:rsidRPr="00282CB6">
        <w:rPr>
          <w:sz w:val="22"/>
          <w:szCs w:val="22"/>
        </w:rPr>
        <w:t>tym w szczególności ryzyko utraty, uszkodzenia lub zniszczenia Urządzenia, koszty postoju, przechowania, ubezpieczenia i inne, obciążają Wykonawcę.</w:t>
      </w:r>
    </w:p>
    <w:p w14:paraId="40A5EC50" w14:textId="77777777" w:rsidR="004739F0" w:rsidRPr="00282CB6" w:rsidRDefault="004739F0" w:rsidP="004739F0">
      <w:pPr>
        <w:pStyle w:val="Akapitzlist"/>
        <w:spacing w:after="120"/>
        <w:ind w:left="284"/>
        <w:jc w:val="both"/>
        <w:rPr>
          <w:sz w:val="22"/>
          <w:szCs w:val="22"/>
        </w:rPr>
      </w:pPr>
    </w:p>
    <w:p w14:paraId="164EE0B0" w14:textId="77777777" w:rsidR="00C37490" w:rsidRPr="00282CB6" w:rsidRDefault="00C37490" w:rsidP="00C37490">
      <w:pPr>
        <w:keepNext/>
        <w:autoSpaceDE/>
        <w:autoSpaceDN/>
        <w:adjustRightInd/>
        <w:spacing w:after="120"/>
        <w:jc w:val="center"/>
        <w:rPr>
          <w:b/>
          <w:sz w:val="22"/>
          <w:szCs w:val="22"/>
        </w:rPr>
      </w:pPr>
      <w:r w:rsidRPr="00282CB6">
        <w:rPr>
          <w:b/>
          <w:sz w:val="22"/>
          <w:szCs w:val="22"/>
        </w:rPr>
        <w:t>SZCZEGÓŁOWE OBOWIĄZKI STRON</w:t>
      </w:r>
    </w:p>
    <w:p w14:paraId="6B0E6C38" w14:textId="77777777" w:rsidR="00C37490" w:rsidRPr="00282CB6" w:rsidRDefault="00C37490" w:rsidP="00C37490">
      <w:pPr>
        <w:keepNext/>
        <w:autoSpaceDE/>
        <w:autoSpaceDN/>
        <w:adjustRightInd/>
        <w:spacing w:after="120"/>
        <w:jc w:val="center"/>
        <w:rPr>
          <w:b/>
          <w:sz w:val="22"/>
          <w:szCs w:val="22"/>
        </w:rPr>
      </w:pPr>
      <w:r w:rsidRPr="00282CB6">
        <w:rPr>
          <w:b/>
          <w:sz w:val="22"/>
          <w:szCs w:val="22"/>
        </w:rPr>
        <w:t>§ 3</w:t>
      </w:r>
    </w:p>
    <w:p w14:paraId="235A8799" w14:textId="063E7EF9" w:rsidR="00C37490" w:rsidRPr="00282CB6" w:rsidRDefault="00C37490" w:rsidP="008A2AFE">
      <w:pPr>
        <w:keepNext/>
        <w:widowControl/>
        <w:numPr>
          <w:ilvl w:val="0"/>
          <w:numId w:val="11"/>
        </w:numPr>
        <w:autoSpaceDE/>
        <w:autoSpaceDN/>
        <w:adjustRightInd/>
        <w:spacing w:after="120"/>
        <w:jc w:val="both"/>
        <w:rPr>
          <w:sz w:val="22"/>
          <w:szCs w:val="22"/>
        </w:rPr>
      </w:pPr>
      <w:r w:rsidRPr="00282CB6">
        <w:rPr>
          <w:sz w:val="22"/>
          <w:szCs w:val="22"/>
        </w:rPr>
        <w:t>Wykonawca zobowiązuje się wykonać Przedmiot Umowy zgodnie z Umową</w:t>
      </w:r>
      <w:r w:rsidR="00C41BF2" w:rsidRPr="00282CB6">
        <w:rPr>
          <w:sz w:val="22"/>
          <w:szCs w:val="22"/>
        </w:rPr>
        <w:t>, Specyfikacją Warunków Zamówienia</w:t>
      </w:r>
      <w:r w:rsidRPr="00282CB6">
        <w:rPr>
          <w:sz w:val="22"/>
          <w:szCs w:val="22"/>
        </w:rPr>
        <w:t xml:space="preserve"> oraz </w:t>
      </w:r>
      <w:r w:rsidR="0056566A" w:rsidRPr="00282CB6">
        <w:rPr>
          <w:sz w:val="22"/>
          <w:szCs w:val="22"/>
        </w:rPr>
        <w:t>z </w:t>
      </w:r>
      <w:r w:rsidR="00DF772E" w:rsidRPr="00282CB6">
        <w:rPr>
          <w:b/>
          <w:sz w:val="22"/>
          <w:szCs w:val="22"/>
        </w:rPr>
        <w:t>Załącznikiem</w:t>
      </w:r>
      <w:r w:rsidRPr="00282CB6">
        <w:rPr>
          <w:b/>
          <w:sz w:val="22"/>
          <w:szCs w:val="22"/>
        </w:rPr>
        <w:t xml:space="preserve"> nr 1 do Umowy</w:t>
      </w:r>
      <w:r w:rsidRPr="00282CB6">
        <w:rPr>
          <w:sz w:val="22"/>
          <w:szCs w:val="22"/>
        </w:rPr>
        <w:t xml:space="preserve"> i złożoną ofertą, </w:t>
      </w:r>
      <w:r w:rsidR="004739F0">
        <w:rPr>
          <w:sz w:val="22"/>
          <w:szCs w:val="22"/>
        </w:rPr>
        <w:br/>
      </w:r>
      <w:r w:rsidRPr="00282CB6">
        <w:rPr>
          <w:sz w:val="22"/>
          <w:szCs w:val="22"/>
        </w:rPr>
        <w:t xml:space="preserve">w wyznaczonym terminie. </w:t>
      </w:r>
      <w:bookmarkStart w:id="0" w:name="_Hlk176324767"/>
      <w:r w:rsidRPr="00282CB6">
        <w:rPr>
          <w:sz w:val="22"/>
          <w:szCs w:val="22"/>
        </w:rPr>
        <w:t>Miejscem dostawy Urządzeń będzie magazyn Zamawiającego na terenie Zakładu Górniczego Janina w Libiążu zgodni</w:t>
      </w:r>
      <w:r w:rsidR="00C41BF2" w:rsidRPr="00282CB6">
        <w:rPr>
          <w:sz w:val="22"/>
          <w:szCs w:val="22"/>
        </w:rPr>
        <w:t xml:space="preserve">e z zamówieniem, o którym mowa </w:t>
      </w:r>
      <w:r w:rsidRPr="00282CB6">
        <w:rPr>
          <w:sz w:val="22"/>
          <w:szCs w:val="22"/>
        </w:rPr>
        <w:t>w § 2, ust. 1. Miejsce to będzie każdorazowo konkretnie wskazane przez Zamawiającego w zamówieniu, o którym mowa w § 2, ust. 1.</w:t>
      </w:r>
    </w:p>
    <w:bookmarkEnd w:id="0"/>
    <w:p w14:paraId="6310B7BF" w14:textId="2D8FC09A" w:rsidR="00C37490" w:rsidRPr="00282CB6" w:rsidRDefault="00C37490" w:rsidP="008A2AFE">
      <w:pPr>
        <w:keepNext/>
        <w:widowControl/>
        <w:numPr>
          <w:ilvl w:val="0"/>
          <w:numId w:val="11"/>
        </w:numPr>
        <w:autoSpaceDE/>
        <w:autoSpaceDN/>
        <w:adjustRightInd/>
        <w:spacing w:after="120"/>
        <w:jc w:val="both"/>
        <w:rPr>
          <w:sz w:val="22"/>
          <w:szCs w:val="22"/>
        </w:rPr>
      </w:pPr>
      <w:r w:rsidRPr="00282CB6">
        <w:rPr>
          <w:sz w:val="22"/>
          <w:szCs w:val="22"/>
        </w:rPr>
        <w:t xml:space="preserve">Wykonawca zobowiązuje się dostarczyć Zamawiającemu Urządzenia </w:t>
      </w:r>
      <w:r w:rsidR="00C41BF2" w:rsidRPr="00282CB6">
        <w:rPr>
          <w:sz w:val="22"/>
          <w:szCs w:val="22"/>
        </w:rPr>
        <w:t>fabrycznie nowe,</w:t>
      </w:r>
      <w:r w:rsidR="00CD01A2" w:rsidRPr="00282CB6">
        <w:rPr>
          <w:sz w:val="22"/>
          <w:szCs w:val="22"/>
        </w:rPr>
        <w:t xml:space="preserve"> wyprodukowane w 202</w:t>
      </w:r>
      <w:r w:rsidR="00282CB6">
        <w:rPr>
          <w:sz w:val="22"/>
          <w:szCs w:val="22"/>
        </w:rPr>
        <w:t>4</w:t>
      </w:r>
      <w:r w:rsidR="00CD01A2" w:rsidRPr="00282CB6">
        <w:rPr>
          <w:sz w:val="22"/>
          <w:szCs w:val="22"/>
        </w:rPr>
        <w:t xml:space="preserve"> r.,</w:t>
      </w:r>
      <w:r w:rsidR="00C41BF2" w:rsidRPr="00282CB6">
        <w:rPr>
          <w:sz w:val="22"/>
          <w:szCs w:val="22"/>
        </w:rPr>
        <w:t xml:space="preserve"> </w:t>
      </w:r>
      <w:r w:rsidRPr="00282CB6">
        <w:rPr>
          <w:sz w:val="22"/>
          <w:szCs w:val="22"/>
        </w:rPr>
        <w:t xml:space="preserve">spełniające wymagania określone w </w:t>
      </w:r>
      <w:r w:rsidRPr="00282CB6">
        <w:rPr>
          <w:b/>
          <w:sz w:val="22"/>
          <w:szCs w:val="22"/>
        </w:rPr>
        <w:t>Załączniku nr 1 do Umowy</w:t>
      </w:r>
      <w:r w:rsidRPr="00282CB6">
        <w:rPr>
          <w:sz w:val="22"/>
          <w:szCs w:val="22"/>
        </w:rPr>
        <w:t>,</w:t>
      </w:r>
      <w:r w:rsidRPr="00282CB6">
        <w:rPr>
          <w:i/>
          <w:sz w:val="22"/>
          <w:szCs w:val="22"/>
        </w:rPr>
        <w:t xml:space="preserve"> </w:t>
      </w:r>
      <w:r w:rsidRPr="00282CB6">
        <w:rPr>
          <w:sz w:val="22"/>
          <w:szCs w:val="22"/>
        </w:rPr>
        <w:t xml:space="preserve">posiadające wymagane dopuszczenie Prezesa WUG, świadectwo jakości i deklarację zgodności, a także wolne od wad fizycznych i prawnych, w tym nieobciążone prawami ustanowionymi na rzecz osób trzecich. </w:t>
      </w:r>
    </w:p>
    <w:p w14:paraId="1365F8F3" w14:textId="77777777" w:rsidR="00C37490" w:rsidRPr="00282CB6" w:rsidRDefault="00C37490" w:rsidP="008A2AFE">
      <w:pPr>
        <w:widowControl/>
        <w:numPr>
          <w:ilvl w:val="0"/>
          <w:numId w:val="11"/>
        </w:numPr>
        <w:autoSpaceDE/>
        <w:autoSpaceDN/>
        <w:adjustRightInd/>
        <w:spacing w:after="120"/>
        <w:ind w:left="357" w:hanging="357"/>
        <w:jc w:val="both"/>
        <w:rPr>
          <w:sz w:val="22"/>
          <w:szCs w:val="22"/>
        </w:rPr>
      </w:pPr>
      <w:r w:rsidRPr="00282CB6">
        <w:rPr>
          <w:sz w:val="22"/>
          <w:szCs w:val="22"/>
        </w:rPr>
        <w:t>Przedmiot Umowy będzie realizowany na koszt i ryzyko</w:t>
      </w:r>
      <w:r w:rsidRPr="00282CB6">
        <w:rPr>
          <w:b/>
          <w:bCs/>
          <w:sz w:val="22"/>
          <w:szCs w:val="22"/>
        </w:rPr>
        <w:t xml:space="preserve"> </w:t>
      </w:r>
      <w:r w:rsidRPr="00282CB6">
        <w:rPr>
          <w:bCs/>
          <w:sz w:val="22"/>
          <w:szCs w:val="22"/>
        </w:rPr>
        <w:t>Wykonawcy</w:t>
      </w:r>
      <w:r w:rsidRPr="00282CB6">
        <w:rPr>
          <w:sz w:val="22"/>
          <w:szCs w:val="22"/>
        </w:rPr>
        <w:t xml:space="preserve">. </w:t>
      </w:r>
    </w:p>
    <w:p w14:paraId="4A0C3E98" w14:textId="5AFF88F0" w:rsidR="00C37490" w:rsidRPr="00282CB6" w:rsidRDefault="00C37490" w:rsidP="008A2AFE">
      <w:pPr>
        <w:widowControl/>
        <w:numPr>
          <w:ilvl w:val="0"/>
          <w:numId w:val="11"/>
        </w:numPr>
        <w:autoSpaceDE/>
        <w:autoSpaceDN/>
        <w:adjustRightInd/>
        <w:spacing w:after="120"/>
        <w:ind w:left="357" w:hanging="357"/>
        <w:jc w:val="both"/>
        <w:rPr>
          <w:sz w:val="22"/>
          <w:szCs w:val="22"/>
        </w:rPr>
      </w:pPr>
      <w:r w:rsidRPr="00282CB6">
        <w:rPr>
          <w:sz w:val="22"/>
          <w:szCs w:val="22"/>
        </w:rPr>
        <w:t xml:space="preserve">Zamawiający zobowiązuje się do współpracy w zakresie realizacji Przedmiotu Umowy, w tym do udostępnienia Wykonawcy wszelkich niezbędnych danych potrzebnych </w:t>
      </w:r>
      <w:r w:rsidR="002F2687" w:rsidRPr="00282CB6">
        <w:rPr>
          <w:sz w:val="22"/>
          <w:szCs w:val="22"/>
        </w:rPr>
        <w:br/>
      </w:r>
      <w:r w:rsidRPr="00282CB6">
        <w:rPr>
          <w:sz w:val="22"/>
          <w:szCs w:val="22"/>
        </w:rPr>
        <w:t>do ich wykonania.</w:t>
      </w:r>
    </w:p>
    <w:p w14:paraId="52CA2F86" w14:textId="77777777" w:rsidR="00C37490" w:rsidRPr="00282CB6" w:rsidRDefault="00C37490" w:rsidP="008A2AFE">
      <w:pPr>
        <w:widowControl/>
        <w:numPr>
          <w:ilvl w:val="0"/>
          <w:numId w:val="11"/>
        </w:numPr>
        <w:autoSpaceDE/>
        <w:autoSpaceDN/>
        <w:adjustRightInd/>
        <w:jc w:val="both"/>
        <w:rPr>
          <w:sz w:val="22"/>
          <w:szCs w:val="22"/>
        </w:rPr>
      </w:pPr>
      <w:r w:rsidRPr="00282CB6">
        <w:rPr>
          <w:sz w:val="22"/>
          <w:szCs w:val="22"/>
        </w:rPr>
        <w:t>Wykonawca zobowiązuje się ponadto do:</w:t>
      </w:r>
    </w:p>
    <w:p w14:paraId="66098AEC" w14:textId="2A29650F" w:rsidR="00B34AF5" w:rsidRPr="00282CB6" w:rsidRDefault="00B34AF5" w:rsidP="00B34AF5">
      <w:pPr>
        <w:widowControl/>
        <w:numPr>
          <w:ilvl w:val="1"/>
          <w:numId w:val="11"/>
        </w:numPr>
        <w:tabs>
          <w:tab w:val="num" w:pos="840"/>
        </w:tabs>
        <w:autoSpaceDE/>
        <w:autoSpaceDN/>
        <w:adjustRightInd/>
        <w:jc w:val="both"/>
        <w:rPr>
          <w:sz w:val="22"/>
          <w:szCs w:val="22"/>
        </w:rPr>
      </w:pPr>
      <w:r w:rsidRPr="00282CB6">
        <w:rPr>
          <w:sz w:val="22"/>
          <w:szCs w:val="22"/>
        </w:rPr>
        <w:t>utrzymania stałej ceny poszczególnych Urządzeń objętych Przedmiotem Umowy przez okres obowiązywania Umowy</w:t>
      </w:r>
    </w:p>
    <w:p w14:paraId="318E0D82" w14:textId="6A7001FF" w:rsidR="00C37490" w:rsidRPr="00282CB6" w:rsidRDefault="00C37490" w:rsidP="008A2AFE">
      <w:pPr>
        <w:widowControl/>
        <w:numPr>
          <w:ilvl w:val="1"/>
          <w:numId w:val="11"/>
        </w:numPr>
        <w:tabs>
          <w:tab w:val="num" w:pos="360"/>
          <w:tab w:val="num" w:pos="495"/>
          <w:tab w:val="num" w:pos="840"/>
        </w:tabs>
        <w:autoSpaceDE/>
        <w:autoSpaceDN/>
        <w:adjustRightInd/>
        <w:jc w:val="both"/>
        <w:rPr>
          <w:sz w:val="22"/>
          <w:szCs w:val="22"/>
        </w:rPr>
      </w:pPr>
      <w:r w:rsidRPr="00282CB6">
        <w:rPr>
          <w:sz w:val="22"/>
          <w:szCs w:val="22"/>
        </w:rPr>
        <w:t>dostarczenia wraz z dostawą Urządzeń:</w:t>
      </w:r>
    </w:p>
    <w:p w14:paraId="31A9084C" w14:textId="143C81B2" w:rsidR="00C37490" w:rsidRPr="00282CB6" w:rsidRDefault="00A66634">
      <w:pPr>
        <w:widowControl/>
        <w:numPr>
          <w:ilvl w:val="1"/>
          <w:numId w:val="20"/>
        </w:numPr>
        <w:tabs>
          <w:tab w:val="num" w:pos="1276"/>
        </w:tabs>
        <w:autoSpaceDE/>
        <w:autoSpaceDN/>
        <w:adjustRightInd/>
        <w:ind w:left="1276" w:hanging="425"/>
        <w:jc w:val="both"/>
        <w:rPr>
          <w:sz w:val="22"/>
          <w:szCs w:val="22"/>
        </w:rPr>
      </w:pPr>
      <w:r w:rsidRPr="00282CB6">
        <w:rPr>
          <w:sz w:val="22"/>
          <w:szCs w:val="22"/>
        </w:rPr>
        <w:t>protokołu z prób ruchowych – który zostanie dostarczony po przeprowadzeniu pierwszego uruchomienia na dole kopalni przez serwis Wykonawcy</w:t>
      </w:r>
      <w:r w:rsidR="00C37490" w:rsidRPr="00282CB6">
        <w:rPr>
          <w:sz w:val="22"/>
          <w:szCs w:val="22"/>
        </w:rPr>
        <w:t>,</w:t>
      </w:r>
    </w:p>
    <w:p w14:paraId="3CB01DCE" w14:textId="77777777" w:rsidR="00C37490" w:rsidRPr="00282CB6" w:rsidRDefault="00C37490">
      <w:pPr>
        <w:widowControl/>
        <w:numPr>
          <w:ilvl w:val="1"/>
          <w:numId w:val="20"/>
        </w:numPr>
        <w:tabs>
          <w:tab w:val="num" w:pos="1276"/>
        </w:tabs>
        <w:autoSpaceDE/>
        <w:autoSpaceDN/>
        <w:adjustRightInd/>
        <w:ind w:left="1276" w:hanging="425"/>
        <w:jc w:val="both"/>
        <w:rPr>
          <w:sz w:val="22"/>
          <w:szCs w:val="22"/>
        </w:rPr>
      </w:pPr>
      <w:r w:rsidRPr="00282CB6">
        <w:rPr>
          <w:sz w:val="22"/>
          <w:szCs w:val="22"/>
        </w:rPr>
        <w:t>katalogu części zamiennych,</w:t>
      </w:r>
    </w:p>
    <w:p w14:paraId="4B744BA4" w14:textId="77777777" w:rsidR="00C37490" w:rsidRPr="00282CB6" w:rsidRDefault="00C37490">
      <w:pPr>
        <w:widowControl/>
        <w:numPr>
          <w:ilvl w:val="1"/>
          <w:numId w:val="20"/>
        </w:numPr>
        <w:tabs>
          <w:tab w:val="num" w:pos="1276"/>
        </w:tabs>
        <w:autoSpaceDE/>
        <w:autoSpaceDN/>
        <w:adjustRightInd/>
        <w:ind w:left="1276" w:hanging="425"/>
        <w:jc w:val="both"/>
        <w:rPr>
          <w:sz w:val="22"/>
          <w:szCs w:val="22"/>
        </w:rPr>
      </w:pPr>
      <w:r w:rsidRPr="00282CB6">
        <w:rPr>
          <w:sz w:val="22"/>
          <w:szCs w:val="22"/>
        </w:rPr>
        <w:t>listy pracowników uprawnionych do prowadzenia prac serwisowych posiadających stosowne kwalifikacje i przeszkolenia.</w:t>
      </w:r>
    </w:p>
    <w:p w14:paraId="4786AA52" w14:textId="77777777" w:rsidR="00C37490" w:rsidRPr="00282CB6" w:rsidRDefault="00C37490" w:rsidP="008A2AFE">
      <w:pPr>
        <w:widowControl/>
        <w:numPr>
          <w:ilvl w:val="1"/>
          <w:numId w:val="11"/>
        </w:numPr>
        <w:tabs>
          <w:tab w:val="num" w:pos="360"/>
          <w:tab w:val="num" w:pos="495"/>
          <w:tab w:val="num" w:pos="840"/>
        </w:tabs>
        <w:autoSpaceDE/>
        <w:autoSpaceDN/>
        <w:adjustRightInd/>
        <w:jc w:val="both"/>
        <w:rPr>
          <w:sz w:val="22"/>
          <w:szCs w:val="22"/>
        </w:rPr>
      </w:pPr>
      <w:r w:rsidRPr="00282CB6">
        <w:rPr>
          <w:sz w:val="22"/>
          <w:szCs w:val="22"/>
        </w:rPr>
        <w:t>wyposażenia Urządzeń w uchwyty transportowe lub otwory technologiczne służące do rozładunku,</w:t>
      </w:r>
    </w:p>
    <w:p w14:paraId="1440DA2B" w14:textId="77460C13" w:rsidR="00C37490" w:rsidRPr="00282CB6" w:rsidRDefault="00A66634" w:rsidP="00A66634">
      <w:pPr>
        <w:widowControl/>
        <w:numPr>
          <w:ilvl w:val="1"/>
          <w:numId w:val="11"/>
        </w:numPr>
        <w:tabs>
          <w:tab w:val="num" w:pos="840"/>
        </w:tabs>
        <w:autoSpaceDE/>
        <w:autoSpaceDN/>
        <w:adjustRightInd/>
        <w:jc w:val="both"/>
        <w:rPr>
          <w:sz w:val="22"/>
          <w:szCs w:val="22"/>
        </w:rPr>
      </w:pPr>
      <w:r w:rsidRPr="00282CB6">
        <w:rPr>
          <w:sz w:val="22"/>
          <w:szCs w:val="22"/>
        </w:rPr>
        <w:t xml:space="preserve">okresowego nadzoru nad pierwszym montażem Urządzeń u Zamawiającego </w:t>
      </w:r>
      <w:r w:rsidR="004739F0">
        <w:rPr>
          <w:sz w:val="22"/>
          <w:szCs w:val="22"/>
        </w:rPr>
        <w:br/>
      </w:r>
      <w:r w:rsidRPr="00282CB6">
        <w:rPr>
          <w:sz w:val="22"/>
          <w:szCs w:val="22"/>
        </w:rPr>
        <w:t>w miejscu pracy pod ziemią</w:t>
      </w:r>
      <w:r w:rsidR="00C37490" w:rsidRPr="00282CB6">
        <w:rPr>
          <w:sz w:val="22"/>
          <w:szCs w:val="22"/>
        </w:rPr>
        <w:t>,</w:t>
      </w:r>
    </w:p>
    <w:p w14:paraId="16FE56F3" w14:textId="554A3D59" w:rsidR="00C37490" w:rsidRPr="00282CB6" w:rsidRDefault="00A66634" w:rsidP="00A66634">
      <w:pPr>
        <w:widowControl/>
        <w:numPr>
          <w:ilvl w:val="1"/>
          <w:numId w:val="11"/>
        </w:numPr>
        <w:tabs>
          <w:tab w:val="num" w:pos="840"/>
        </w:tabs>
        <w:autoSpaceDE/>
        <w:autoSpaceDN/>
        <w:adjustRightInd/>
        <w:spacing w:after="240"/>
        <w:jc w:val="both"/>
        <w:rPr>
          <w:sz w:val="22"/>
          <w:szCs w:val="22"/>
        </w:rPr>
      </w:pPr>
      <w:r w:rsidRPr="00282CB6">
        <w:rPr>
          <w:sz w:val="22"/>
          <w:szCs w:val="22"/>
        </w:rPr>
        <w:t>zapewnienia obecności przedstawiciela Wykonawcy przy pierwszym montażu, rozruchu oraz odbiorze przez przedstawicieli stron Urządzeń w miejscu pracy pod ziemią</w:t>
      </w:r>
    </w:p>
    <w:p w14:paraId="365A6C03" w14:textId="77777777" w:rsidR="00C37490" w:rsidRPr="00282CB6" w:rsidRDefault="00C37490" w:rsidP="008A2AFE">
      <w:pPr>
        <w:widowControl/>
        <w:numPr>
          <w:ilvl w:val="0"/>
          <w:numId w:val="11"/>
        </w:numPr>
        <w:autoSpaceDE/>
        <w:autoSpaceDN/>
        <w:adjustRightInd/>
        <w:spacing w:after="240"/>
        <w:jc w:val="both"/>
        <w:rPr>
          <w:sz w:val="22"/>
          <w:szCs w:val="22"/>
        </w:rPr>
      </w:pPr>
      <w:r w:rsidRPr="00282CB6">
        <w:rPr>
          <w:sz w:val="22"/>
          <w:szCs w:val="22"/>
        </w:rPr>
        <w:t>Zamawiający zobowiązuje się do rozładunku Urządzeń na terenie zakładu Zamawiającego na własny koszt i ryzyko.</w:t>
      </w:r>
    </w:p>
    <w:p w14:paraId="45EE90B9" w14:textId="3B2A6A00" w:rsidR="00C37490" w:rsidRPr="00282CB6" w:rsidRDefault="00C37490" w:rsidP="008A2AFE">
      <w:pPr>
        <w:keepNext/>
        <w:widowControl/>
        <w:numPr>
          <w:ilvl w:val="0"/>
          <w:numId w:val="11"/>
        </w:numPr>
        <w:autoSpaceDE/>
        <w:autoSpaceDN/>
        <w:adjustRightInd/>
        <w:spacing w:after="120"/>
        <w:ind w:left="357" w:hanging="357"/>
        <w:jc w:val="both"/>
        <w:rPr>
          <w:b/>
          <w:bCs/>
          <w:sz w:val="22"/>
          <w:szCs w:val="22"/>
        </w:rPr>
      </w:pPr>
      <w:r w:rsidRPr="00282CB6">
        <w:rPr>
          <w:sz w:val="22"/>
          <w:szCs w:val="22"/>
        </w:rPr>
        <w:t xml:space="preserve">Zamawiający zastrzega sobie możliwość sprawdzenia w każdym czasie, w trakcie obowiązywania Umowy, źródła pochodzenia  Urządzeń (producenta). W przypadku, gdy  Urządzenia nie będą pochodzić od deklarowanego producenta, Zamawiający </w:t>
      </w:r>
      <w:r w:rsidR="007D5524" w:rsidRPr="00282CB6">
        <w:rPr>
          <w:sz w:val="22"/>
          <w:szCs w:val="22"/>
        </w:rPr>
        <w:br/>
      </w:r>
      <w:r w:rsidRPr="00282CB6">
        <w:rPr>
          <w:sz w:val="22"/>
          <w:szCs w:val="22"/>
        </w:rPr>
        <w:t xml:space="preserve">(po uprzednim wezwaniu Wykonawcy do usunięcia tego naruszenia w terminie nie dłuższym niż 14-dni od dnia jego wysłania do Wykonawcy) będzie uprawniony </w:t>
      </w:r>
      <w:r w:rsidR="007D5524" w:rsidRPr="00282CB6">
        <w:rPr>
          <w:sz w:val="22"/>
          <w:szCs w:val="22"/>
        </w:rPr>
        <w:br/>
      </w:r>
      <w:r w:rsidRPr="00282CB6">
        <w:rPr>
          <w:sz w:val="22"/>
          <w:szCs w:val="22"/>
        </w:rPr>
        <w:t xml:space="preserve">do odstąpienia od Umowy, w całości lub w części, z przyczyn leżących po stronie Wykonawcy. </w:t>
      </w:r>
    </w:p>
    <w:p w14:paraId="5A083E66" w14:textId="1C205055" w:rsidR="00282CB6" w:rsidRPr="00282CB6" w:rsidRDefault="00282CB6" w:rsidP="00C41BF2">
      <w:pPr>
        <w:numPr>
          <w:ilvl w:val="0"/>
          <w:numId w:val="11"/>
        </w:numPr>
        <w:spacing w:before="120" w:after="120"/>
        <w:jc w:val="both"/>
        <w:rPr>
          <w:color w:val="000000"/>
          <w:sz w:val="22"/>
          <w:szCs w:val="22"/>
        </w:rPr>
      </w:pPr>
      <w:r>
        <w:rPr>
          <w:color w:val="000000"/>
          <w:sz w:val="22"/>
          <w:szCs w:val="22"/>
        </w:rPr>
        <w:t xml:space="preserve">Wykonawca zobowiązuje się do </w:t>
      </w:r>
      <w:r w:rsidRPr="00282CB6">
        <w:rPr>
          <w:color w:val="000000"/>
          <w:sz w:val="22"/>
          <w:szCs w:val="22"/>
        </w:rPr>
        <w:t xml:space="preserve">przeszkolenia personelu Zamawiającego w ilości </w:t>
      </w:r>
      <w:r w:rsidR="007071D8">
        <w:rPr>
          <w:color w:val="000000"/>
          <w:sz w:val="22"/>
          <w:szCs w:val="22"/>
        </w:rPr>
        <w:t>1</w:t>
      </w:r>
      <w:r w:rsidRPr="00282CB6">
        <w:rPr>
          <w:color w:val="000000"/>
          <w:sz w:val="22"/>
          <w:szCs w:val="22"/>
        </w:rPr>
        <w:t xml:space="preserve">0 osób z Zakładu Górniczego Zamawiającego, w zakresie uruchomienia, eksploatacji, konserwacji </w:t>
      </w:r>
      <w:r w:rsidRPr="00282CB6">
        <w:rPr>
          <w:color w:val="000000"/>
          <w:sz w:val="22"/>
          <w:szCs w:val="22"/>
        </w:rPr>
        <w:lastRenderedPageBreak/>
        <w:t>lub naprawy Urządzeń</w:t>
      </w:r>
      <w:r w:rsidR="004739F0">
        <w:rPr>
          <w:color w:val="000000"/>
          <w:sz w:val="22"/>
          <w:szCs w:val="22"/>
        </w:rPr>
        <w:t>.</w:t>
      </w:r>
    </w:p>
    <w:p w14:paraId="549158B9" w14:textId="77777777" w:rsidR="00204D3B" w:rsidRDefault="00204D3B" w:rsidP="00360291">
      <w:pPr>
        <w:spacing w:before="120" w:after="120"/>
        <w:jc w:val="both"/>
        <w:rPr>
          <w:color w:val="000000"/>
          <w:sz w:val="22"/>
          <w:szCs w:val="22"/>
        </w:rPr>
      </w:pPr>
    </w:p>
    <w:p w14:paraId="69FA6D69" w14:textId="155DCCA6" w:rsidR="00C37490" w:rsidRPr="00282CB6" w:rsidRDefault="007C286E" w:rsidP="00C37490">
      <w:pPr>
        <w:keepNext/>
        <w:autoSpaceDE/>
        <w:autoSpaceDN/>
        <w:adjustRightInd/>
        <w:spacing w:before="240" w:after="120"/>
        <w:jc w:val="center"/>
        <w:rPr>
          <w:b/>
          <w:bCs/>
          <w:sz w:val="22"/>
          <w:szCs w:val="22"/>
        </w:rPr>
      </w:pPr>
      <w:r w:rsidRPr="00282CB6">
        <w:rPr>
          <w:b/>
          <w:bCs/>
          <w:sz w:val="22"/>
          <w:szCs w:val="22"/>
        </w:rPr>
        <w:t>OBOWIĄZKI W ZAKRESIE OCHRONY ŚRODOWISKA, GOSPODAROWANIA ODPADAMI i BHP ORAZ OBOWIĄZKI WYNIKAJĄCE Z USTAWY – PRAWO GEOLOGICZNE I GÓRNICZE</w:t>
      </w:r>
    </w:p>
    <w:p w14:paraId="47443953" w14:textId="77777777" w:rsidR="00C37490" w:rsidRPr="00282CB6" w:rsidRDefault="00C37490" w:rsidP="00C37490">
      <w:pPr>
        <w:keepNext/>
        <w:autoSpaceDE/>
        <w:autoSpaceDN/>
        <w:adjustRightInd/>
        <w:spacing w:after="120"/>
        <w:jc w:val="center"/>
        <w:rPr>
          <w:bCs/>
          <w:sz w:val="22"/>
          <w:szCs w:val="22"/>
        </w:rPr>
      </w:pPr>
      <w:r w:rsidRPr="00282CB6">
        <w:rPr>
          <w:b/>
          <w:sz w:val="22"/>
          <w:szCs w:val="22"/>
        </w:rPr>
        <w:t>§ 4</w:t>
      </w:r>
    </w:p>
    <w:p w14:paraId="028A52C4" w14:textId="77777777" w:rsidR="00117708" w:rsidRPr="00282CB6" w:rsidRDefault="00117708">
      <w:pPr>
        <w:numPr>
          <w:ilvl w:val="3"/>
          <w:numId w:val="26"/>
        </w:numPr>
        <w:autoSpaceDE/>
        <w:autoSpaceDN/>
        <w:adjustRightInd/>
        <w:spacing w:after="120"/>
        <w:jc w:val="both"/>
        <w:rPr>
          <w:sz w:val="22"/>
          <w:szCs w:val="22"/>
        </w:rPr>
      </w:pPr>
      <w:r w:rsidRPr="00282CB6">
        <w:rPr>
          <w:sz w:val="22"/>
          <w:szCs w:val="22"/>
        </w:rPr>
        <w:t>Wykonawca zobowiązuje się do odbioru i zagospodarowania wszelkiego rodzaju odpadów powstałych w związku z realizacją Umowy, zgodnie z przepisami dotyczącymi gospodarki odpadami, na własny koszt. Jednakże na wniosek Zamawiającego Wykonawca będzie zobowiązany do przekazywania wskazanych przez Zamawiającego odpadów powstałych w związku z realizacją Umowy, do wskazanego przez Zamawiającego miejsca lub miejsc. W przypadku wskazanym w zdaniu poprzednim zagospodarowanie tych odpadów będzie należeć do Zamawiającego.</w:t>
      </w:r>
    </w:p>
    <w:p w14:paraId="0F95CDC5" w14:textId="3AD8E2B0" w:rsidR="00117708" w:rsidRPr="00282CB6" w:rsidRDefault="00117708">
      <w:pPr>
        <w:numPr>
          <w:ilvl w:val="3"/>
          <w:numId w:val="26"/>
        </w:numPr>
        <w:autoSpaceDE/>
        <w:autoSpaceDN/>
        <w:adjustRightInd/>
        <w:spacing w:after="120"/>
        <w:jc w:val="both"/>
        <w:rPr>
          <w:sz w:val="22"/>
          <w:szCs w:val="22"/>
        </w:rPr>
      </w:pPr>
      <w:r w:rsidRPr="00282CB6">
        <w:rPr>
          <w:sz w:val="22"/>
          <w:szCs w:val="22"/>
        </w:rPr>
        <w:t xml:space="preserve">Wytwórcą odpadu w rozumieniu ustawy o odpadach z dnia 14.12.2012 r. (Dz. U. </w:t>
      </w:r>
      <w:r w:rsidR="002D4BAF" w:rsidRPr="00282CB6">
        <w:rPr>
          <w:sz w:val="22"/>
          <w:szCs w:val="22"/>
        </w:rPr>
        <w:t>Dz.U.202</w:t>
      </w:r>
      <w:r w:rsidR="0071616E">
        <w:rPr>
          <w:sz w:val="22"/>
          <w:szCs w:val="22"/>
        </w:rPr>
        <w:t>3</w:t>
      </w:r>
      <w:r w:rsidR="002D4BAF" w:rsidRPr="00282CB6">
        <w:rPr>
          <w:sz w:val="22"/>
          <w:szCs w:val="22"/>
        </w:rPr>
        <w:t>.</w:t>
      </w:r>
      <w:r w:rsidR="0071616E">
        <w:rPr>
          <w:sz w:val="22"/>
          <w:szCs w:val="22"/>
        </w:rPr>
        <w:t>1587</w:t>
      </w:r>
      <w:r w:rsidR="002D4BAF" w:rsidRPr="00282CB6">
        <w:rPr>
          <w:sz w:val="22"/>
          <w:szCs w:val="22"/>
        </w:rPr>
        <w:t xml:space="preserve"> </w:t>
      </w:r>
      <w:proofErr w:type="spellStart"/>
      <w:r w:rsidR="002D4BAF" w:rsidRPr="00282CB6">
        <w:rPr>
          <w:sz w:val="22"/>
          <w:szCs w:val="22"/>
        </w:rPr>
        <w:t>t.j</w:t>
      </w:r>
      <w:proofErr w:type="spellEnd"/>
      <w:r w:rsidR="002D4BAF" w:rsidRPr="00282CB6">
        <w:rPr>
          <w:sz w:val="22"/>
          <w:szCs w:val="22"/>
        </w:rPr>
        <w:t>.</w:t>
      </w:r>
      <w:r w:rsidR="002D4BAF" w:rsidRPr="00282CB6" w:rsidDel="002D4BAF">
        <w:rPr>
          <w:sz w:val="22"/>
          <w:szCs w:val="22"/>
        </w:rPr>
        <w:t xml:space="preserve"> </w:t>
      </w:r>
      <w:r w:rsidRPr="00282CB6">
        <w:rPr>
          <w:sz w:val="22"/>
          <w:szCs w:val="22"/>
        </w:rPr>
        <w:t xml:space="preserve"> z </w:t>
      </w:r>
      <w:proofErr w:type="spellStart"/>
      <w:r w:rsidRPr="00282CB6">
        <w:rPr>
          <w:sz w:val="22"/>
          <w:szCs w:val="22"/>
        </w:rPr>
        <w:t>póżn</w:t>
      </w:r>
      <w:proofErr w:type="spellEnd"/>
      <w:r w:rsidRPr="00282CB6">
        <w:rPr>
          <w:sz w:val="22"/>
          <w:szCs w:val="22"/>
        </w:rPr>
        <w:t>. zm.) będzie Zamawiający, natomiast transportującym i kolejno przejmującym odpady będzie Wykonawca lub jego podwykonawca prowadzący działalność zgodnie z przepisami ustawy o odpadach tj. wpisany do rejestru BDO. Dane transportującego</w:t>
      </w:r>
      <w:r w:rsidR="0071616E">
        <w:rPr>
          <w:sz w:val="22"/>
          <w:szCs w:val="22"/>
        </w:rPr>
        <w:t xml:space="preserve"> </w:t>
      </w:r>
      <w:r w:rsidRPr="00282CB6">
        <w:rPr>
          <w:sz w:val="22"/>
          <w:szCs w:val="22"/>
        </w:rPr>
        <w:t>i przejmującego odpady Wykonawca zgłasza Zamawiającemu w terminie co najmniej 3 dni przed datą planowanego odbioru odpadów.</w:t>
      </w:r>
    </w:p>
    <w:p w14:paraId="0103CAA0" w14:textId="47660EFA" w:rsidR="00117708" w:rsidRDefault="00117708">
      <w:pPr>
        <w:numPr>
          <w:ilvl w:val="3"/>
          <w:numId w:val="26"/>
        </w:numPr>
        <w:autoSpaceDE/>
        <w:autoSpaceDN/>
        <w:adjustRightInd/>
        <w:spacing w:after="120"/>
        <w:jc w:val="both"/>
        <w:rPr>
          <w:sz w:val="22"/>
          <w:szCs w:val="22"/>
        </w:rPr>
      </w:pPr>
      <w:r w:rsidRPr="00282CB6">
        <w:rPr>
          <w:sz w:val="22"/>
          <w:szCs w:val="22"/>
        </w:rPr>
        <w:t xml:space="preserve">Wykonawca zobowiązuje się, że osoby, które będą wykonywać naprawy gwarancyjne będą posiadać stosowne uprawnienia do pracy w warunkach podziemnego zakładu górniczego wydobywającego węgiel kamienny tj. będą zapoznani z obowiązkami wynikającymi z art. 119 oraz z ustaleniami art. 112 i 121 ustawy z dnia 9 czerwca 2011r. Prawo geologiczne i górnicze (Dz.U. </w:t>
      </w:r>
      <w:r w:rsidR="004739F0" w:rsidRPr="004739F0">
        <w:rPr>
          <w:sz w:val="22"/>
          <w:szCs w:val="22"/>
        </w:rPr>
        <w:t xml:space="preserve">2024.1290 </w:t>
      </w:r>
      <w:proofErr w:type="spellStart"/>
      <w:r w:rsidR="0071616E" w:rsidRPr="0071616E">
        <w:rPr>
          <w:sz w:val="22"/>
          <w:szCs w:val="22"/>
        </w:rPr>
        <w:t>t.j</w:t>
      </w:r>
      <w:proofErr w:type="spellEnd"/>
      <w:r w:rsidR="0071616E" w:rsidRPr="0071616E">
        <w:rPr>
          <w:sz w:val="22"/>
          <w:szCs w:val="22"/>
        </w:rPr>
        <w:t>.</w:t>
      </w:r>
      <w:r w:rsidRPr="00282CB6">
        <w:rPr>
          <w:sz w:val="22"/>
          <w:szCs w:val="22"/>
        </w:rPr>
        <w:t xml:space="preserve">) wraz z aktami wykonawczymi, będą posiadać odpowiednie do zakresu prac doświadczenie i kwalifikacje, aktualne badania okresowe, aktualne szkolenia BHP, przeszkolenie z zakresu użytkowania środków ochrony dróg oddechowych, wymagane ubezpieczenia, a wraz z dostawą Wykonawca dostarczy wymagane dokumenty potwierdzające uprawnienia. </w:t>
      </w:r>
    </w:p>
    <w:p w14:paraId="289F1F55" w14:textId="77E2CCB1" w:rsidR="00C37490" w:rsidRPr="00282CB6" w:rsidRDefault="00C37490" w:rsidP="00C37490">
      <w:pPr>
        <w:widowControl/>
        <w:autoSpaceDE/>
        <w:autoSpaceDN/>
        <w:adjustRightInd/>
        <w:spacing w:before="240" w:after="120"/>
        <w:jc w:val="center"/>
        <w:rPr>
          <w:rFonts w:eastAsia="Calibri"/>
          <w:sz w:val="22"/>
          <w:szCs w:val="22"/>
          <w:lang w:eastAsia="en-US"/>
        </w:rPr>
      </w:pPr>
      <w:r w:rsidRPr="00282CB6">
        <w:rPr>
          <w:rFonts w:eastAsia="Calibri"/>
          <w:b/>
          <w:sz w:val="22"/>
          <w:szCs w:val="22"/>
          <w:lang w:eastAsia="en-US"/>
        </w:rPr>
        <w:t>UBEZPIECZENIA</w:t>
      </w:r>
    </w:p>
    <w:p w14:paraId="7B81BF0A" w14:textId="77777777" w:rsidR="00C37490" w:rsidRPr="00282CB6" w:rsidRDefault="00C37490" w:rsidP="00C37490">
      <w:pPr>
        <w:widowControl/>
        <w:autoSpaceDE/>
        <w:autoSpaceDN/>
        <w:adjustRightInd/>
        <w:spacing w:after="120"/>
        <w:jc w:val="center"/>
        <w:rPr>
          <w:rFonts w:eastAsia="Calibri"/>
          <w:b/>
          <w:sz w:val="22"/>
          <w:szCs w:val="22"/>
          <w:lang w:eastAsia="en-US"/>
        </w:rPr>
      </w:pPr>
      <w:r w:rsidRPr="00282CB6">
        <w:rPr>
          <w:rFonts w:eastAsia="Calibri"/>
          <w:b/>
          <w:sz w:val="22"/>
          <w:szCs w:val="22"/>
          <w:lang w:eastAsia="en-US"/>
        </w:rPr>
        <w:t>§ 5</w:t>
      </w:r>
    </w:p>
    <w:p w14:paraId="32CF83BC" w14:textId="77777777" w:rsidR="00AB6684" w:rsidRDefault="00AB6684" w:rsidP="00C37490">
      <w:pPr>
        <w:keepNext/>
        <w:numPr>
          <w:ilvl w:val="12"/>
          <w:numId w:val="0"/>
        </w:numPr>
        <w:autoSpaceDE/>
        <w:autoSpaceDN/>
        <w:adjustRightInd/>
        <w:spacing w:after="120"/>
        <w:ind w:left="567" w:hanging="567"/>
        <w:jc w:val="center"/>
        <w:rPr>
          <w:rFonts w:eastAsia="Calibri"/>
          <w:sz w:val="22"/>
          <w:szCs w:val="22"/>
          <w:lang w:eastAsia="en-US"/>
        </w:rPr>
      </w:pPr>
      <w:r w:rsidRPr="00AB6684">
        <w:rPr>
          <w:rFonts w:eastAsia="Calibri"/>
          <w:sz w:val="22"/>
          <w:szCs w:val="22"/>
          <w:lang w:eastAsia="en-US"/>
        </w:rPr>
        <w:t>Zamawiający nie wymaga przedłożenia przez Wykonawcę polis ubezpieczeniowych.</w:t>
      </w:r>
    </w:p>
    <w:p w14:paraId="63FE1837" w14:textId="77777777" w:rsidR="00A41802" w:rsidRDefault="00A41802" w:rsidP="00C37490">
      <w:pPr>
        <w:keepNext/>
        <w:numPr>
          <w:ilvl w:val="12"/>
          <w:numId w:val="0"/>
        </w:numPr>
        <w:autoSpaceDE/>
        <w:autoSpaceDN/>
        <w:adjustRightInd/>
        <w:spacing w:after="120"/>
        <w:ind w:left="567" w:hanging="567"/>
        <w:jc w:val="center"/>
        <w:rPr>
          <w:b/>
          <w:sz w:val="22"/>
          <w:szCs w:val="22"/>
        </w:rPr>
      </w:pPr>
    </w:p>
    <w:p w14:paraId="312AC8F3" w14:textId="4CDD61CF" w:rsidR="00C37490" w:rsidRPr="00282CB6" w:rsidRDefault="00C37490" w:rsidP="00C37490">
      <w:pPr>
        <w:keepNext/>
        <w:numPr>
          <w:ilvl w:val="12"/>
          <w:numId w:val="0"/>
        </w:numPr>
        <w:autoSpaceDE/>
        <w:autoSpaceDN/>
        <w:adjustRightInd/>
        <w:spacing w:after="120"/>
        <w:ind w:left="567" w:hanging="567"/>
        <w:jc w:val="center"/>
        <w:rPr>
          <w:sz w:val="22"/>
          <w:szCs w:val="22"/>
        </w:rPr>
      </w:pPr>
      <w:r w:rsidRPr="00282CB6">
        <w:rPr>
          <w:b/>
          <w:sz w:val="22"/>
          <w:szCs w:val="22"/>
        </w:rPr>
        <w:t>ODBIORY</w:t>
      </w:r>
    </w:p>
    <w:p w14:paraId="516BE9B8" w14:textId="77777777" w:rsidR="00C37490" w:rsidRPr="00282CB6" w:rsidRDefault="00C37490" w:rsidP="00C37490">
      <w:pPr>
        <w:keepNext/>
        <w:numPr>
          <w:ilvl w:val="12"/>
          <w:numId w:val="0"/>
        </w:numPr>
        <w:autoSpaceDE/>
        <w:autoSpaceDN/>
        <w:adjustRightInd/>
        <w:spacing w:after="120"/>
        <w:ind w:left="426" w:hanging="426"/>
        <w:jc w:val="center"/>
        <w:rPr>
          <w:b/>
          <w:sz w:val="22"/>
          <w:szCs w:val="22"/>
        </w:rPr>
      </w:pPr>
      <w:r w:rsidRPr="00282CB6">
        <w:rPr>
          <w:b/>
          <w:sz w:val="22"/>
          <w:szCs w:val="22"/>
        </w:rPr>
        <w:t>§ 6</w:t>
      </w:r>
    </w:p>
    <w:p w14:paraId="33F210B6" w14:textId="77777777" w:rsidR="00C37490" w:rsidRPr="00282CB6" w:rsidRDefault="00C37490" w:rsidP="008A2AFE">
      <w:pPr>
        <w:widowControl/>
        <w:numPr>
          <w:ilvl w:val="0"/>
          <w:numId w:val="12"/>
        </w:numPr>
        <w:autoSpaceDE/>
        <w:autoSpaceDN/>
        <w:adjustRightInd/>
        <w:spacing w:after="120"/>
        <w:jc w:val="both"/>
        <w:rPr>
          <w:sz w:val="22"/>
          <w:szCs w:val="22"/>
        </w:rPr>
      </w:pPr>
      <w:r w:rsidRPr="00282CB6">
        <w:rPr>
          <w:sz w:val="22"/>
          <w:szCs w:val="22"/>
        </w:rPr>
        <w:t xml:space="preserve">Dostawa Urządzeń będzie udokumentowana dowodem </w:t>
      </w:r>
      <w:proofErr w:type="spellStart"/>
      <w:r w:rsidRPr="00282CB6">
        <w:rPr>
          <w:sz w:val="22"/>
          <w:szCs w:val="22"/>
        </w:rPr>
        <w:t>Wz</w:t>
      </w:r>
      <w:proofErr w:type="spellEnd"/>
      <w:r w:rsidRPr="00282CB6">
        <w:rPr>
          <w:sz w:val="22"/>
          <w:szCs w:val="22"/>
        </w:rPr>
        <w:t xml:space="preserve"> Wykonawcy zawierającymi numer realizowanego zamówienia, wystawionym w sposób umożliwiający pełną </w:t>
      </w:r>
      <w:r w:rsidRPr="00282CB6">
        <w:rPr>
          <w:sz w:val="22"/>
          <w:szCs w:val="22"/>
        </w:rPr>
        <w:br/>
        <w:t xml:space="preserve">i jednoznaczną identyfikację przez osoby upoważnione. </w:t>
      </w:r>
    </w:p>
    <w:p w14:paraId="0032D613" w14:textId="11F12A21" w:rsidR="00117708" w:rsidRPr="00282CB6" w:rsidRDefault="00117708" w:rsidP="00CD71CD">
      <w:pPr>
        <w:pStyle w:val="Akapitzlist"/>
        <w:numPr>
          <w:ilvl w:val="0"/>
          <w:numId w:val="12"/>
        </w:numPr>
        <w:jc w:val="both"/>
        <w:rPr>
          <w:sz w:val="22"/>
          <w:szCs w:val="22"/>
        </w:rPr>
      </w:pPr>
      <w:r w:rsidRPr="00282CB6">
        <w:rPr>
          <w:sz w:val="22"/>
          <w:szCs w:val="22"/>
        </w:rPr>
        <w:t xml:space="preserve">Odbiór Urządzenia wymaga </w:t>
      </w:r>
      <w:r w:rsidR="00CD71CD" w:rsidRPr="00282CB6">
        <w:rPr>
          <w:sz w:val="22"/>
          <w:szCs w:val="22"/>
        </w:rPr>
        <w:t xml:space="preserve"> p</w:t>
      </w:r>
      <w:r w:rsidRPr="00282CB6">
        <w:rPr>
          <w:sz w:val="22"/>
          <w:szCs w:val="22"/>
        </w:rPr>
        <w:t>otwierdzenia w formie protokołu odbioru.</w:t>
      </w:r>
    </w:p>
    <w:p w14:paraId="6877D9ED" w14:textId="2823CB16" w:rsidR="00C37490" w:rsidRPr="00282CB6" w:rsidRDefault="00C37490" w:rsidP="008A2AFE">
      <w:pPr>
        <w:widowControl/>
        <w:numPr>
          <w:ilvl w:val="0"/>
          <w:numId w:val="12"/>
        </w:numPr>
        <w:autoSpaceDE/>
        <w:autoSpaceDN/>
        <w:adjustRightInd/>
        <w:spacing w:after="120"/>
        <w:jc w:val="both"/>
        <w:rPr>
          <w:sz w:val="22"/>
          <w:szCs w:val="22"/>
        </w:rPr>
      </w:pPr>
      <w:r w:rsidRPr="00282CB6">
        <w:rPr>
          <w:sz w:val="22"/>
          <w:szCs w:val="22"/>
        </w:rPr>
        <w:t xml:space="preserve">Zamawiający zobowiązuje się zapewnić warunki do odbioru Przedmiotu Umowy, </w:t>
      </w:r>
      <w:r w:rsidRPr="00282CB6">
        <w:rPr>
          <w:sz w:val="22"/>
          <w:szCs w:val="22"/>
        </w:rPr>
        <w:br/>
        <w:t>w szczególności zobowiązuje się, iż osoby upoważnione do działania w imieniu Zamawiającego będą uczestniczyć w procedurze odbioru Przedmiotów Umowy.</w:t>
      </w:r>
    </w:p>
    <w:p w14:paraId="58F041B2" w14:textId="5280D0F3" w:rsidR="00C37490" w:rsidRPr="00282CB6" w:rsidRDefault="00C37490" w:rsidP="00E90610">
      <w:pPr>
        <w:numPr>
          <w:ilvl w:val="0"/>
          <w:numId w:val="12"/>
        </w:numPr>
        <w:autoSpaceDE/>
        <w:autoSpaceDN/>
        <w:adjustRightInd/>
        <w:spacing w:after="120"/>
        <w:jc w:val="both"/>
        <w:rPr>
          <w:sz w:val="22"/>
          <w:szCs w:val="22"/>
        </w:rPr>
      </w:pPr>
      <w:r w:rsidRPr="00282CB6">
        <w:rPr>
          <w:sz w:val="22"/>
          <w:szCs w:val="22"/>
        </w:rPr>
        <w:t xml:space="preserve">W </w:t>
      </w:r>
      <w:r w:rsidR="00E90610" w:rsidRPr="00282CB6">
        <w:rPr>
          <w:sz w:val="22"/>
          <w:szCs w:val="22"/>
        </w:rPr>
        <w:t xml:space="preserve">terminie </w:t>
      </w:r>
      <w:r w:rsidR="00DA2570">
        <w:rPr>
          <w:sz w:val="22"/>
          <w:szCs w:val="22"/>
        </w:rPr>
        <w:t>10</w:t>
      </w:r>
      <w:r w:rsidR="00E90610" w:rsidRPr="00282CB6">
        <w:rPr>
          <w:sz w:val="22"/>
          <w:szCs w:val="22"/>
        </w:rPr>
        <w:t xml:space="preserve"> dni</w:t>
      </w:r>
      <w:r w:rsidR="00DA2570">
        <w:rPr>
          <w:sz w:val="22"/>
          <w:szCs w:val="22"/>
        </w:rPr>
        <w:t xml:space="preserve"> roboczych</w:t>
      </w:r>
      <w:r w:rsidR="00E90610" w:rsidRPr="00282CB6">
        <w:rPr>
          <w:sz w:val="22"/>
          <w:szCs w:val="22"/>
        </w:rPr>
        <w:t xml:space="preserve"> od dnia dostarczenia</w:t>
      </w:r>
      <w:r w:rsidRPr="00282CB6">
        <w:rPr>
          <w:sz w:val="22"/>
          <w:szCs w:val="22"/>
        </w:rPr>
        <w:t xml:space="preserve"> przez Wykonawcę Urządzeń Zamawiający dokona ich oceny i weryfikacji pod kątem spełnienia wymagań </w:t>
      </w:r>
      <w:r w:rsidR="00E90610" w:rsidRPr="00282CB6">
        <w:rPr>
          <w:sz w:val="22"/>
          <w:szCs w:val="22"/>
        </w:rPr>
        <w:t xml:space="preserve">określonych </w:t>
      </w:r>
      <w:r w:rsidRPr="00282CB6">
        <w:rPr>
          <w:sz w:val="22"/>
          <w:szCs w:val="22"/>
        </w:rPr>
        <w:t xml:space="preserve">w </w:t>
      </w:r>
      <w:r w:rsidRPr="00282CB6">
        <w:rPr>
          <w:b/>
          <w:sz w:val="22"/>
          <w:szCs w:val="22"/>
        </w:rPr>
        <w:t>Załączniku nr 1 do niniejszej Umowy</w:t>
      </w:r>
      <w:r w:rsidRPr="00282CB6">
        <w:rPr>
          <w:sz w:val="22"/>
          <w:szCs w:val="22"/>
        </w:rPr>
        <w:t>, oraz  dokona protokolarnego ich odbioru.</w:t>
      </w:r>
    </w:p>
    <w:p w14:paraId="14153963" w14:textId="77777777" w:rsidR="00C37490" w:rsidRPr="00282CB6" w:rsidRDefault="00C37490" w:rsidP="008A2AFE">
      <w:pPr>
        <w:numPr>
          <w:ilvl w:val="0"/>
          <w:numId w:val="12"/>
        </w:numPr>
        <w:autoSpaceDE/>
        <w:autoSpaceDN/>
        <w:adjustRightInd/>
        <w:spacing w:after="120"/>
        <w:jc w:val="both"/>
        <w:rPr>
          <w:sz w:val="22"/>
          <w:szCs w:val="22"/>
        </w:rPr>
      </w:pPr>
      <w:r w:rsidRPr="00282CB6">
        <w:rPr>
          <w:sz w:val="22"/>
          <w:szCs w:val="22"/>
        </w:rPr>
        <w:t xml:space="preserve">Dokumentem potwierdzającym odbiór Przedmiotu Umowy jest podpisany przez obie Strony protokół odbioru, potwierdzający odbiór przez Zamawiającego Przedmiotu Umowy </w:t>
      </w:r>
      <w:r w:rsidRPr="00282CB6">
        <w:rPr>
          <w:sz w:val="22"/>
          <w:szCs w:val="22"/>
        </w:rPr>
        <w:lastRenderedPageBreak/>
        <w:t xml:space="preserve">bez zastrzeżeń oraz protokół odbioru na dole zakładu górniczego  przez uprawnionego rzeczoznawcę Przedmiotu Umowy, jeżeli taki jest wymagany przepisami. </w:t>
      </w:r>
    </w:p>
    <w:p w14:paraId="0D4737C6" w14:textId="5FBF8527" w:rsidR="00C37490" w:rsidRPr="00282CB6" w:rsidRDefault="00C37490" w:rsidP="008A2AFE">
      <w:pPr>
        <w:numPr>
          <w:ilvl w:val="0"/>
          <w:numId w:val="12"/>
        </w:numPr>
        <w:autoSpaceDE/>
        <w:autoSpaceDN/>
        <w:adjustRightInd/>
        <w:spacing w:after="120"/>
        <w:jc w:val="both"/>
        <w:rPr>
          <w:sz w:val="22"/>
          <w:szCs w:val="22"/>
        </w:rPr>
      </w:pPr>
      <w:r w:rsidRPr="00282CB6">
        <w:rPr>
          <w:sz w:val="22"/>
          <w:szCs w:val="22"/>
        </w:rPr>
        <w:t xml:space="preserve">W razie niestawienia się przedstawiciela Wykonawcy na odbiór lub nieuzasadnionej odmowy podpisania przez niego protokołu odbioru, Zamawiający będzie uprawniony </w:t>
      </w:r>
      <w:r w:rsidR="002F2687" w:rsidRPr="00282CB6">
        <w:rPr>
          <w:sz w:val="22"/>
          <w:szCs w:val="22"/>
        </w:rPr>
        <w:br/>
      </w:r>
      <w:r w:rsidRPr="00282CB6">
        <w:rPr>
          <w:sz w:val="22"/>
          <w:szCs w:val="22"/>
        </w:rPr>
        <w:t>do jednostronnego podpisania tego protokołu.</w:t>
      </w:r>
    </w:p>
    <w:p w14:paraId="0033723D" w14:textId="77777777" w:rsidR="00C37490" w:rsidRPr="00282CB6" w:rsidRDefault="00C37490" w:rsidP="008A2AFE">
      <w:pPr>
        <w:numPr>
          <w:ilvl w:val="0"/>
          <w:numId w:val="12"/>
        </w:numPr>
        <w:autoSpaceDE/>
        <w:autoSpaceDN/>
        <w:adjustRightInd/>
        <w:spacing w:after="120"/>
        <w:jc w:val="both"/>
        <w:rPr>
          <w:sz w:val="22"/>
          <w:szCs w:val="22"/>
        </w:rPr>
      </w:pPr>
      <w:r w:rsidRPr="00282CB6">
        <w:rPr>
          <w:sz w:val="22"/>
          <w:szCs w:val="22"/>
        </w:rPr>
        <w:t xml:space="preserve">W wypadku stwierdzenia podczas czynności odbiorowych przez Zamawiającego, </w:t>
      </w:r>
      <w:r w:rsidRPr="00282CB6">
        <w:rPr>
          <w:sz w:val="22"/>
          <w:szCs w:val="22"/>
        </w:rPr>
        <w:br/>
        <w:t>że Urządzenia mają wady jakościowe lub ilościowe w protokole należy wskazać te wady oraz termin ich usunięcia. Po upływie terminu usunięcia wad lub zastrzeżeń przedstawiciele Zamawiającego ponownie przystąpią do czynności odbioru.</w:t>
      </w:r>
    </w:p>
    <w:p w14:paraId="50B23054" w14:textId="77777777" w:rsidR="00C37490" w:rsidRPr="00282CB6" w:rsidRDefault="00C37490" w:rsidP="008A2AFE">
      <w:pPr>
        <w:numPr>
          <w:ilvl w:val="0"/>
          <w:numId w:val="12"/>
        </w:numPr>
        <w:autoSpaceDE/>
        <w:autoSpaceDN/>
        <w:adjustRightInd/>
        <w:spacing w:after="120"/>
        <w:jc w:val="both"/>
        <w:rPr>
          <w:sz w:val="22"/>
          <w:szCs w:val="22"/>
        </w:rPr>
      </w:pPr>
      <w:r w:rsidRPr="00282CB6">
        <w:rPr>
          <w:sz w:val="22"/>
          <w:szCs w:val="22"/>
        </w:rPr>
        <w:t>Z chwilą podpisania protokołu przez przedstawicieli Zamawiającego wszelkie prawa w stosunku do Urządzeń przechodzą na Zamawiającego.</w:t>
      </w:r>
    </w:p>
    <w:p w14:paraId="6579C3A1" w14:textId="257546F1" w:rsidR="00117708" w:rsidRPr="00282CB6" w:rsidRDefault="00117708" w:rsidP="00117708">
      <w:pPr>
        <w:numPr>
          <w:ilvl w:val="0"/>
          <w:numId w:val="12"/>
        </w:numPr>
        <w:autoSpaceDE/>
        <w:autoSpaceDN/>
        <w:adjustRightInd/>
        <w:spacing w:after="120"/>
        <w:jc w:val="both"/>
        <w:rPr>
          <w:sz w:val="22"/>
          <w:szCs w:val="22"/>
        </w:rPr>
      </w:pPr>
      <w:r w:rsidRPr="00282CB6">
        <w:rPr>
          <w:sz w:val="22"/>
          <w:szCs w:val="22"/>
        </w:rPr>
        <w:t xml:space="preserve">Odbiór warunkowy jest dopuszczalny jedynie w sytuacji, gdy Zamawiający stwierdzi, </w:t>
      </w:r>
      <w:r w:rsidRPr="00282CB6">
        <w:rPr>
          <w:sz w:val="22"/>
          <w:szCs w:val="22"/>
        </w:rPr>
        <w:br/>
        <w:t>że dostrzeżone wady lub stwierdzone zastrzeżenia są nieistotne z punktu widzenia poprawności wykonania Przedmiotu Umowy i mogą być zrealizowane w terminie późniejszym zgodnie z postanowieniami warunkowego protokołu odbioru. W takim przypadku Zamawiający będzie uprawniony do określenia wartości niewykonanej lub nienależycie wykonanej części Przedmiotu Umowy oraz zatrzymania części wynagrodzenia Wykonawcy odpowiadającej tej wartości do momentu usunięcia przez Wykonawcę zgłoszonych wad lub zastosowania się do zgłoszonych zastrzeżeń. Odbiór warunkowy wstrzymuje naliczanie kar wynikających z nieterminowej realizacji Umowy, nie dłużej jednak niż do terminu określonego w warunkowym protokole odbioru. Okres Gwarancji ulega wówczas przedłużeniu o termin usunięcia wad potwierdzony stosownym protokołem.</w:t>
      </w:r>
    </w:p>
    <w:p w14:paraId="7252EE7F" w14:textId="47B0D21F" w:rsidR="00C37490" w:rsidRDefault="00C37490" w:rsidP="008A2AFE">
      <w:pPr>
        <w:widowControl/>
        <w:numPr>
          <w:ilvl w:val="0"/>
          <w:numId w:val="12"/>
        </w:numPr>
        <w:autoSpaceDE/>
        <w:autoSpaceDN/>
        <w:adjustRightInd/>
        <w:spacing w:after="120"/>
        <w:jc w:val="both"/>
        <w:rPr>
          <w:sz w:val="22"/>
          <w:szCs w:val="22"/>
        </w:rPr>
      </w:pPr>
      <w:r w:rsidRPr="00282CB6">
        <w:rPr>
          <w:sz w:val="22"/>
          <w:szCs w:val="22"/>
        </w:rPr>
        <w:t xml:space="preserve">Dokonanie odbioru Przedmiotów Umowy przez Zamawiającego nie zwalnia Wykonawcy </w:t>
      </w:r>
      <w:r w:rsidRPr="00282CB6">
        <w:rPr>
          <w:sz w:val="22"/>
          <w:szCs w:val="22"/>
        </w:rPr>
        <w:br/>
        <w:t>z odpowiedzialności z tytułu rękojmi lub Gwarancji.</w:t>
      </w:r>
    </w:p>
    <w:p w14:paraId="539FF2F4" w14:textId="77777777" w:rsidR="002A3F44" w:rsidRPr="00282CB6" w:rsidRDefault="002A3F44" w:rsidP="002A3F44">
      <w:pPr>
        <w:widowControl/>
        <w:autoSpaceDE/>
        <w:autoSpaceDN/>
        <w:adjustRightInd/>
        <w:spacing w:after="120"/>
        <w:ind w:left="360"/>
        <w:jc w:val="both"/>
        <w:rPr>
          <w:sz w:val="22"/>
          <w:szCs w:val="22"/>
        </w:rPr>
      </w:pPr>
    </w:p>
    <w:p w14:paraId="7294641D" w14:textId="77777777" w:rsidR="00C37490" w:rsidRPr="00282CB6" w:rsidRDefault="00C37490" w:rsidP="00C37490">
      <w:pPr>
        <w:keepNext/>
        <w:autoSpaceDE/>
        <w:autoSpaceDN/>
        <w:adjustRightInd/>
        <w:spacing w:after="120"/>
        <w:jc w:val="center"/>
        <w:rPr>
          <w:b/>
          <w:sz w:val="22"/>
          <w:szCs w:val="22"/>
        </w:rPr>
      </w:pPr>
      <w:r w:rsidRPr="00282CB6">
        <w:rPr>
          <w:b/>
          <w:sz w:val="22"/>
          <w:szCs w:val="22"/>
        </w:rPr>
        <w:t>WYNAGRODZENIE, ZASADY ROZLICZENIA I PŁATNOŚCI</w:t>
      </w:r>
    </w:p>
    <w:p w14:paraId="41D18E9E" w14:textId="77777777" w:rsidR="00C37490" w:rsidRPr="00282CB6" w:rsidRDefault="00C37490" w:rsidP="00C37490">
      <w:pPr>
        <w:keepNext/>
        <w:autoSpaceDE/>
        <w:autoSpaceDN/>
        <w:adjustRightInd/>
        <w:spacing w:after="120"/>
        <w:jc w:val="center"/>
        <w:rPr>
          <w:b/>
          <w:sz w:val="22"/>
          <w:szCs w:val="22"/>
        </w:rPr>
      </w:pPr>
      <w:r w:rsidRPr="00282CB6">
        <w:rPr>
          <w:b/>
          <w:sz w:val="22"/>
          <w:szCs w:val="22"/>
        </w:rPr>
        <w:t>§ 7</w:t>
      </w:r>
    </w:p>
    <w:p w14:paraId="14189153" w14:textId="3C9E42BA" w:rsidR="00E205B6" w:rsidRPr="00282CB6" w:rsidRDefault="00E205B6">
      <w:pPr>
        <w:widowControl/>
        <w:numPr>
          <w:ilvl w:val="0"/>
          <w:numId w:val="23"/>
        </w:numPr>
        <w:tabs>
          <w:tab w:val="clear" w:pos="644"/>
          <w:tab w:val="num" w:pos="426"/>
          <w:tab w:val="num" w:pos="720"/>
        </w:tabs>
        <w:autoSpaceDE/>
        <w:autoSpaceDN/>
        <w:adjustRightInd/>
        <w:ind w:left="426" w:hanging="426"/>
        <w:jc w:val="both"/>
        <w:rPr>
          <w:sz w:val="22"/>
          <w:szCs w:val="22"/>
        </w:rPr>
      </w:pPr>
      <w:r w:rsidRPr="00282CB6">
        <w:rPr>
          <w:sz w:val="22"/>
          <w:szCs w:val="22"/>
        </w:rPr>
        <w:t xml:space="preserve">Za wykonanie Przedmiotu Umowy ustala się łączne wynagrodzenie Wykonawcy </w:t>
      </w:r>
      <w:r w:rsidRPr="00282CB6">
        <w:rPr>
          <w:sz w:val="22"/>
          <w:szCs w:val="22"/>
        </w:rPr>
        <w:br/>
        <w:t xml:space="preserve">w kwocie brutto: </w:t>
      </w:r>
      <w:r w:rsidR="00EB2CD3" w:rsidRPr="00282CB6">
        <w:rPr>
          <w:sz w:val="22"/>
          <w:szCs w:val="22"/>
        </w:rPr>
        <w:t>…………………….</w:t>
      </w:r>
      <w:r w:rsidRPr="00282CB6">
        <w:rPr>
          <w:sz w:val="22"/>
          <w:szCs w:val="22"/>
        </w:rPr>
        <w:t xml:space="preserve"> (słownie: </w:t>
      </w:r>
      <w:r w:rsidR="00EB2CD3" w:rsidRPr="00282CB6">
        <w:rPr>
          <w:sz w:val="22"/>
          <w:szCs w:val="22"/>
        </w:rPr>
        <w:t>……………………………. złotych</w:t>
      </w:r>
      <w:r w:rsidRPr="00282CB6">
        <w:rPr>
          <w:sz w:val="22"/>
          <w:szCs w:val="22"/>
        </w:rPr>
        <w:t xml:space="preserve">) </w:t>
      </w:r>
    </w:p>
    <w:p w14:paraId="0D8BD5CD" w14:textId="77777777" w:rsidR="00E205B6" w:rsidRPr="00282CB6" w:rsidRDefault="00E205B6" w:rsidP="00C91256">
      <w:pPr>
        <w:spacing w:line="276" w:lineRule="auto"/>
        <w:rPr>
          <w:sz w:val="22"/>
          <w:szCs w:val="22"/>
        </w:rPr>
      </w:pPr>
      <w:r w:rsidRPr="00282CB6">
        <w:rPr>
          <w:sz w:val="22"/>
          <w:szCs w:val="22"/>
        </w:rPr>
        <w:t xml:space="preserve">      w tym: </w:t>
      </w:r>
    </w:p>
    <w:p w14:paraId="4895D93D" w14:textId="4753119A" w:rsidR="00E205B6" w:rsidRPr="00282CB6" w:rsidRDefault="00E205B6" w:rsidP="00C91256">
      <w:pPr>
        <w:spacing w:line="276" w:lineRule="auto"/>
        <w:jc w:val="both"/>
        <w:rPr>
          <w:sz w:val="22"/>
          <w:szCs w:val="22"/>
        </w:rPr>
      </w:pPr>
      <w:r w:rsidRPr="00282CB6">
        <w:rPr>
          <w:sz w:val="22"/>
          <w:szCs w:val="22"/>
        </w:rPr>
        <w:t xml:space="preserve">- wartość netto wynosi: </w:t>
      </w:r>
      <w:r w:rsidR="00EB2CD3" w:rsidRPr="00282CB6">
        <w:rPr>
          <w:sz w:val="22"/>
          <w:szCs w:val="22"/>
        </w:rPr>
        <w:t>……………………….</w:t>
      </w:r>
      <w:r w:rsidRPr="00282CB6">
        <w:rPr>
          <w:sz w:val="22"/>
          <w:szCs w:val="22"/>
        </w:rPr>
        <w:t xml:space="preserve"> (słownie: </w:t>
      </w:r>
      <w:r w:rsidR="00EB2CD3" w:rsidRPr="00282CB6">
        <w:rPr>
          <w:sz w:val="22"/>
          <w:szCs w:val="22"/>
        </w:rPr>
        <w:t>………………………………</w:t>
      </w:r>
      <w:r w:rsidRPr="00282CB6">
        <w:rPr>
          <w:sz w:val="22"/>
          <w:szCs w:val="22"/>
        </w:rPr>
        <w:t xml:space="preserve"> złotych )</w:t>
      </w:r>
    </w:p>
    <w:p w14:paraId="37BBC2BE" w14:textId="476E423A" w:rsidR="00E205B6" w:rsidRPr="00282CB6" w:rsidRDefault="00E205B6" w:rsidP="00C91256">
      <w:pPr>
        <w:spacing w:line="276" w:lineRule="auto"/>
        <w:jc w:val="both"/>
        <w:rPr>
          <w:sz w:val="22"/>
          <w:szCs w:val="22"/>
        </w:rPr>
      </w:pPr>
      <w:r w:rsidRPr="00282CB6">
        <w:rPr>
          <w:sz w:val="22"/>
          <w:szCs w:val="22"/>
        </w:rPr>
        <w:t xml:space="preserve">- podatek VAT naliczony zgodnie z obowiązującymi przepisami w wysokości 23 % co stanowi kwotę </w:t>
      </w:r>
      <w:r w:rsidR="00EB2CD3" w:rsidRPr="00282CB6">
        <w:rPr>
          <w:sz w:val="22"/>
          <w:szCs w:val="22"/>
        </w:rPr>
        <w:t>………………..</w:t>
      </w:r>
      <w:r w:rsidRPr="00282CB6">
        <w:rPr>
          <w:sz w:val="22"/>
          <w:szCs w:val="22"/>
        </w:rPr>
        <w:t xml:space="preserve"> (słownie: </w:t>
      </w:r>
      <w:r w:rsidR="00EB2CD3" w:rsidRPr="00282CB6">
        <w:rPr>
          <w:sz w:val="22"/>
          <w:szCs w:val="22"/>
        </w:rPr>
        <w:t>…………………………………………………</w:t>
      </w:r>
      <w:r w:rsidRPr="00282CB6">
        <w:rPr>
          <w:sz w:val="22"/>
          <w:szCs w:val="22"/>
        </w:rPr>
        <w:t xml:space="preserve"> złotych ), </w:t>
      </w:r>
    </w:p>
    <w:p w14:paraId="1EB269DA" w14:textId="1FF38E80" w:rsidR="004A143F" w:rsidRPr="00282CB6" w:rsidRDefault="004A143F">
      <w:pPr>
        <w:pStyle w:val="Akapitzlist"/>
        <w:widowControl/>
        <w:numPr>
          <w:ilvl w:val="3"/>
          <w:numId w:val="24"/>
        </w:numPr>
        <w:tabs>
          <w:tab w:val="num" w:pos="720"/>
        </w:tabs>
        <w:autoSpaceDE/>
        <w:autoSpaceDN/>
        <w:adjustRightInd/>
        <w:jc w:val="both"/>
        <w:rPr>
          <w:sz w:val="22"/>
          <w:szCs w:val="22"/>
        </w:rPr>
      </w:pPr>
      <w:r w:rsidRPr="00282CB6">
        <w:rPr>
          <w:sz w:val="22"/>
          <w:szCs w:val="22"/>
        </w:rPr>
        <w:t xml:space="preserve">Za każdą zrealizowaną dostawę Towaru Zamawiający zapłaci Wykonawcy wynagrodzenie obliczone jako iloczyn ilości Towaru wydanego Zamawiającemu zgodnie </w:t>
      </w:r>
      <w:r w:rsidR="002A3F44">
        <w:rPr>
          <w:sz w:val="22"/>
          <w:szCs w:val="22"/>
        </w:rPr>
        <w:br/>
      </w:r>
      <w:r w:rsidRPr="00282CB6">
        <w:rPr>
          <w:sz w:val="22"/>
          <w:szCs w:val="22"/>
        </w:rPr>
        <w:t xml:space="preserve">z postanowieniem § 6 ust. 4 Umowy oraz cen jednostkowych netto Towaru wskazanych </w:t>
      </w:r>
      <w:r w:rsidR="002A3F44">
        <w:rPr>
          <w:sz w:val="22"/>
          <w:szCs w:val="22"/>
        </w:rPr>
        <w:br/>
      </w:r>
      <w:r w:rsidRPr="00282CB6">
        <w:rPr>
          <w:sz w:val="22"/>
          <w:szCs w:val="22"/>
        </w:rPr>
        <w:t>w Załączniku nr 1 do Umowy. Do tak obliczonej wartości netto zostanie doliczony podatek VAT zgodnie z obowiązującymi przepisami.</w:t>
      </w:r>
      <w:r w:rsidR="00553BE6" w:rsidRPr="00282CB6">
        <w:rPr>
          <w:sz w:val="22"/>
          <w:szCs w:val="22"/>
        </w:rPr>
        <w:t xml:space="preserve"> Ceny jednostkowe, o których mowa w zdaniu poprzednim, zawierają wszelkie koszty niezbędne do prawidłowego zrealizowania przez Wykonawcę przedmiotu Umowy, z uwzględnieniem wszystkich związanych z tym obowiązków Wykonawcy wynikających z Umowy jak i z powszechnie obowiązujących przepisów prawa.</w:t>
      </w:r>
    </w:p>
    <w:p w14:paraId="444652CF" w14:textId="6014F2C5" w:rsidR="00C37490" w:rsidRPr="00282CB6" w:rsidRDefault="00C37490">
      <w:pPr>
        <w:pStyle w:val="Akapitzlist"/>
        <w:widowControl/>
        <w:numPr>
          <w:ilvl w:val="3"/>
          <w:numId w:val="24"/>
        </w:numPr>
        <w:tabs>
          <w:tab w:val="num" w:pos="720"/>
        </w:tabs>
        <w:autoSpaceDE/>
        <w:autoSpaceDN/>
        <w:adjustRightInd/>
        <w:jc w:val="both"/>
        <w:rPr>
          <w:sz w:val="22"/>
          <w:szCs w:val="22"/>
        </w:rPr>
      </w:pPr>
      <w:r w:rsidRPr="00282CB6">
        <w:rPr>
          <w:sz w:val="22"/>
          <w:szCs w:val="22"/>
        </w:rPr>
        <w:t>Wynagrodzenie za wykonanie przedmiotu Umowy zawiera wszelkie koszty niezbędne do jego prawidłowego zrealizowania przez Wykonawcę, z uwzględnieniem wszystkich związanych z tym obowiązków Wykonawcy wynikających z Umowy jak i z powszechnie obowiązujących przepisów prawa.</w:t>
      </w:r>
    </w:p>
    <w:p w14:paraId="58E3BB78" w14:textId="49E3A9D4" w:rsidR="00C37490" w:rsidRPr="00282CB6" w:rsidRDefault="00C37490">
      <w:pPr>
        <w:pStyle w:val="Akapitzlist"/>
        <w:numPr>
          <w:ilvl w:val="3"/>
          <w:numId w:val="24"/>
        </w:numPr>
        <w:jc w:val="both"/>
        <w:rPr>
          <w:sz w:val="22"/>
          <w:szCs w:val="22"/>
        </w:rPr>
      </w:pPr>
      <w:r w:rsidRPr="00282CB6">
        <w:rPr>
          <w:sz w:val="22"/>
          <w:szCs w:val="22"/>
        </w:rPr>
        <w:t xml:space="preserve">Ustala się, że rozliczenie za przedmiot Umowy będzie następowało odrębnymi fakturami wystawianymi dla każdej zrealizowanej i odebranej dostawy Przedmiotu Umowy. </w:t>
      </w:r>
    </w:p>
    <w:p w14:paraId="1D3E1987" w14:textId="77777777" w:rsidR="00AF6A1B" w:rsidRPr="00282CB6" w:rsidRDefault="00C37490">
      <w:pPr>
        <w:pStyle w:val="Akapitzlist"/>
        <w:numPr>
          <w:ilvl w:val="3"/>
          <w:numId w:val="24"/>
        </w:numPr>
        <w:autoSpaceDE/>
        <w:autoSpaceDN/>
        <w:adjustRightInd/>
        <w:spacing w:line="276" w:lineRule="auto"/>
        <w:jc w:val="both"/>
        <w:rPr>
          <w:sz w:val="22"/>
          <w:szCs w:val="22"/>
        </w:rPr>
      </w:pPr>
      <w:r w:rsidRPr="00282CB6">
        <w:rPr>
          <w:sz w:val="22"/>
          <w:szCs w:val="22"/>
        </w:rPr>
        <w:t xml:space="preserve">Podstawę do wystawienia przez Wykonawcę faktury i zapłaty wynagrodzenia stanowi </w:t>
      </w:r>
      <w:r w:rsidRPr="00282CB6">
        <w:rPr>
          <w:sz w:val="22"/>
          <w:szCs w:val="22"/>
        </w:rPr>
        <w:lastRenderedPageBreak/>
        <w:t xml:space="preserve">wyłącznie protokół odbioru Przedmiotu Umowy podpisany przez Zamawiającego bez zastrzeżeń oraz protokół odbioru Przedmiotu Umowy na dole zakładu górniczego podpisany przez uprawnionego rzeczoznawcę jeśli jest wymagany. </w:t>
      </w:r>
    </w:p>
    <w:p w14:paraId="0B2BFD24" w14:textId="0302FD60" w:rsidR="00AF6A1B" w:rsidRPr="00282CB6" w:rsidRDefault="00C37490">
      <w:pPr>
        <w:pStyle w:val="Akapitzlist"/>
        <w:numPr>
          <w:ilvl w:val="3"/>
          <w:numId w:val="24"/>
        </w:numPr>
        <w:autoSpaceDE/>
        <w:autoSpaceDN/>
        <w:adjustRightInd/>
        <w:spacing w:line="276" w:lineRule="auto"/>
        <w:jc w:val="both"/>
        <w:rPr>
          <w:sz w:val="22"/>
          <w:szCs w:val="22"/>
        </w:rPr>
      </w:pPr>
      <w:r w:rsidRPr="00282CB6">
        <w:rPr>
          <w:sz w:val="22"/>
          <w:szCs w:val="22"/>
        </w:rPr>
        <w:t>Najpóźniej w terminie 7 dni kalendarzowych od daty realizacji każdego zamówienia Wykonawca zobowiązuje się wystawić fakturę Zamawiającemu</w:t>
      </w:r>
      <w:r w:rsidR="00553BE6" w:rsidRPr="00282CB6">
        <w:rPr>
          <w:sz w:val="22"/>
          <w:szCs w:val="22"/>
        </w:rPr>
        <w:t>.</w:t>
      </w:r>
    </w:p>
    <w:p w14:paraId="38FA38AC" w14:textId="77777777" w:rsidR="00553BE6" w:rsidRPr="00282CB6" w:rsidRDefault="00553BE6">
      <w:pPr>
        <w:pStyle w:val="Akapitzlist"/>
        <w:numPr>
          <w:ilvl w:val="3"/>
          <w:numId w:val="24"/>
        </w:numPr>
        <w:autoSpaceDE/>
        <w:autoSpaceDN/>
        <w:adjustRightInd/>
        <w:spacing w:line="276" w:lineRule="auto"/>
        <w:jc w:val="both"/>
        <w:rPr>
          <w:sz w:val="22"/>
          <w:szCs w:val="22"/>
        </w:rPr>
      </w:pPr>
      <w:r w:rsidRPr="00282CB6">
        <w:rPr>
          <w:sz w:val="22"/>
          <w:szCs w:val="22"/>
        </w:rPr>
        <w:t xml:space="preserve">Faktury wraz z załącznikami  powinny: </w:t>
      </w:r>
    </w:p>
    <w:p w14:paraId="725CFC84" w14:textId="77777777" w:rsidR="00553BE6" w:rsidRPr="00282CB6" w:rsidRDefault="00553BE6" w:rsidP="00C91256">
      <w:pPr>
        <w:tabs>
          <w:tab w:val="left" w:pos="2325"/>
        </w:tabs>
        <w:spacing w:line="276" w:lineRule="auto"/>
        <w:ind w:left="426"/>
        <w:jc w:val="both"/>
        <w:rPr>
          <w:sz w:val="22"/>
          <w:szCs w:val="22"/>
        </w:rPr>
      </w:pPr>
      <w:r w:rsidRPr="00282CB6">
        <w:rPr>
          <w:sz w:val="22"/>
          <w:szCs w:val="22"/>
        </w:rPr>
        <w:t>1) wskazywać:</w:t>
      </w:r>
      <w:r w:rsidRPr="00282CB6">
        <w:rPr>
          <w:sz w:val="22"/>
          <w:szCs w:val="22"/>
        </w:rPr>
        <w:tab/>
      </w:r>
    </w:p>
    <w:p w14:paraId="74505294" w14:textId="77777777" w:rsidR="00553BE6" w:rsidRPr="00282CB6" w:rsidRDefault="00553BE6" w:rsidP="00C91256">
      <w:pPr>
        <w:tabs>
          <w:tab w:val="left" w:pos="2325"/>
        </w:tabs>
        <w:spacing w:line="276" w:lineRule="auto"/>
        <w:ind w:left="426"/>
        <w:jc w:val="both"/>
        <w:rPr>
          <w:sz w:val="22"/>
          <w:szCs w:val="22"/>
        </w:rPr>
      </w:pPr>
      <w:r w:rsidRPr="00282CB6">
        <w:rPr>
          <w:sz w:val="22"/>
          <w:szCs w:val="22"/>
        </w:rPr>
        <w:t>a) numer Umowy,</w:t>
      </w:r>
    </w:p>
    <w:p w14:paraId="487CF712" w14:textId="77777777" w:rsidR="00553BE6" w:rsidRPr="00282CB6" w:rsidRDefault="00553BE6" w:rsidP="00C91256">
      <w:pPr>
        <w:tabs>
          <w:tab w:val="left" w:pos="2325"/>
        </w:tabs>
        <w:spacing w:line="276" w:lineRule="auto"/>
        <w:ind w:left="426"/>
        <w:jc w:val="both"/>
        <w:rPr>
          <w:sz w:val="22"/>
          <w:szCs w:val="22"/>
        </w:rPr>
      </w:pPr>
      <w:r w:rsidRPr="00282CB6">
        <w:rPr>
          <w:sz w:val="22"/>
          <w:szCs w:val="22"/>
        </w:rPr>
        <w:t>b) numer zamówienia, o którym mowa w § 2 ust. 1 Umowy,</w:t>
      </w:r>
    </w:p>
    <w:p w14:paraId="7D1F3864" w14:textId="77777777" w:rsidR="00553BE6" w:rsidRPr="00282CB6" w:rsidRDefault="00553BE6" w:rsidP="00C91256">
      <w:pPr>
        <w:tabs>
          <w:tab w:val="left" w:pos="2325"/>
        </w:tabs>
        <w:spacing w:line="276" w:lineRule="auto"/>
        <w:ind w:left="426"/>
        <w:jc w:val="both"/>
        <w:rPr>
          <w:sz w:val="22"/>
          <w:szCs w:val="22"/>
        </w:rPr>
      </w:pPr>
      <w:r w:rsidRPr="00282CB6">
        <w:rPr>
          <w:sz w:val="22"/>
          <w:szCs w:val="22"/>
        </w:rPr>
        <w:t>c) numer protokołu odbioru, o którym mowa w § 6 ust. 4 Umowy,</w:t>
      </w:r>
    </w:p>
    <w:p w14:paraId="31C33FC7" w14:textId="77777777" w:rsidR="00553BE6" w:rsidRPr="00282CB6" w:rsidRDefault="00553BE6" w:rsidP="00C91256">
      <w:pPr>
        <w:tabs>
          <w:tab w:val="left" w:pos="2325"/>
        </w:tabs>
        <w:spacing w:line="276" w:lineRule="auto"/>
        <w:ind w:left="426"/>
        <w:jc w:val="both"/>
        <w:rPr>
          <w:sz w:val="22"/>
          <w:szCs w:val="22"/>
        </w:rPr>
      </w:pPr>
      <w:bookmarkStart w:id="1" w:name="_Hlk176325276"/>
      <w:r w:rsidRPr="00282CB6">
        <w:rPr>
          <w:sz w:val="22"/>
          <w:szCs w:val="22"/>
        </w:rPr>
        <w:t xml:space="preserve">d) Zakład Górniczy, którego faktura dotyczy. </w:t>
      </w:r>
    </w:p>
    <w:bookmarkEnd w:id="1"/>
    <w:p w14:paraId="2A727B0E" w14:textId="77777777" w:rsidR="00553BE6" w:rsidRPr="00282CB6" w:rsidRDefault="00553BE6" w:rsidP="00C91256">
      <w:pPr>
        <w:tabs>
          <w:tab w:val="left" w:pos="2325"/>
        </w:tabs>
        <w:spacing w:line="276" w:lineRule="auto"/>
        <w:ind w:left="426"/>
        <w:jc w:val="both"/>
        <w:rPr>
          <w:sz w:val="22"/>
          <w:szCs w:val="22"/>
        </w:rPr>
      </w:pPr>
      <w:r w:rsidRPr="00282CB6">
        <w:rPr>
          <w:sz w:val="22"/>
          <w:szCs w:val="22"/>
        </w:rPr>
        <w:t>2) być przekazane Zamawiającemu za pomocą jednego ze środków komunikacji:</w:t>
      </w:r>
    </w:p>
    <w:p w14:paraId="04E77FB0" w14:textId="77777777" w:rsidR="00553BE6" w:rsidRPr="00282CB6" w:rsidRDefault="00553BE6" w:rsidP="00C91256">
      <w:pPr>
        <w:tabs>
          <w:tab w:val="left" w:pos="2325"/>
        </w:tabs>
        <w:spacing w:line="276" w:lineRule="auto"/>
        <w:ind w:left="426"/>
        <w:jc w:val="both"/>
        <w:rPr>
          <w:sz w:val="22"/>
          <w:szCs w:val="22"/>
        </w:rPr>
      </w:pPr>
      <w:r w:rsidRPr="00282CB6">
        <w:rPr>
          <w:sz w:val="22"/>
          <w:szCs w:val="22"/>
        </w:rPr>
        <w:t>a) przesłane w formie papierowej na adres do korespondencji: TAURON Obsługa Klienta Sp. z o.o. ul. Lwowska 23, 40-389 Katowice.</w:t>
      </w:r>
    </w:p>
    <w:p w14:paraId="401A2DDF" w14:textId="77777777" w:rsidR="00553BE6" w:rsidRPr="00282CB6" w:rsidRDefault="00553BE6" w:rsidP="00C91256">
      <w:pPr>
        <w:tabs>
          <w:tab w:val="left" w:pos="2325"/>
        </w:tabs>
        <w:spacing w:line="276" w:lineRule="auto"/>
        <w:ind w:left="426"/>
        <w:jc w:val="both"/>
        <w:rPr>
          <w:sz w:val="22"/>
          <w:szCs w:val="22"/>
        </w:rPr>
      </w:pPr>
      <w:r w:rsidRPr="00282CB6">
        <w:rPr>
          <w:sz w:val="22"/>
          <w:szCs w:val="22"/>
        </w:rPr>
        <w:t>b) przesłane jako e-faktura, zgodnie z odrębnie zawartym Porozumieniem w sprawie przesyłania E-Faktur;</w:t>
      </w:r>
    </w:p>
    <w:p w14:paraId="475EA0EC" w14:textId="075CF17B" w:rsidR="00553BE6" w:rsidRPr="00282CB6" w:rsidRDefault="00553BE6" w:rsidP="00C91256">
      <w:pPr>
        <w:tabs>
          <w:tab w:val="left" w:pos="2325"/>
        </w:tabs>
        <w:spacing w:line="276" w:lineRule="auto"/>
        <w:ind w:left="426"/>
        <w:jc w:val="both"/>
        <w:rPr>
          <w:sz w:val="22"/>
          <w:szCs w:val="22"/>
        </w:rPr>
      </w:pPr>
      <w:r w:rsidRPr="00282CB6">
        <w:rPr>
          <w:sz w:val="22"/>
          <w:szCs w:val="22"/>
        </w:rPr>
        <w:t xml:space="preserve">Zamawiający informuje, iż w </w:t>
      </w:r>
      <w:r w:rsidR="00614DDA">
        <w:rPr>
          <w:sz w:val="22"/>
          <w:szCs w:val="22"/>
        </w:rPr>
        <w:t>Południowym Koncernie Węglowym</w:t>
      </w:r>
      <w:r w:rsidR="00B26031" w:rsidRPr="00282CB6">
        <w:rPr>
          <w:sz w:val="22"/>
          <w:szCs w:val="22"/>
        </w:rPr>
        <w:t xml:space="preserve"> S.A.</w:t>
      </w:r>
      <w:r w:rsidRPr="00282CB6">
        <w:rPr>
          <w:sz w:val="22"/>
          <w:szCs w:val="22"/>
        </w:rPr>
        <w:t xml:space="preserve"> istnieje możliwość przesyłania faktur drogą elektroniczną. Wykonawca zainteresowany taką formą przesyłania faktur zobowiązany jest do zawarcia odrębnego Porozumienia </w:t>
      </w:r>
      <w:r w:rsidR="002A3F44">
        <w:rPr>
          <w:sz w:val="22"/>
          <w:szCs w:val="22"/>
        </w:rPr>
        <w:br/>
      </w:r>
      <w:r w:rsidRPr="00282CB6">
        <w:rPr>
          <w:sz w:val="22"/>
          <w:szCs w:val="22"/>
        </w:rPr>
        <w:t xml:space="preserve">z Zamawiającym. W przypadku zainteresowania zawarciem Porozumienia w sprawie przesyłania E-faktur należy skontaktować się poprzez adres e-mail: </w:t>
      </w:r>
      <w:r w:rsidR="00B02E0F">
        <w:rPr>
          <w:sz w:val="22"/>
          <w:szCs w:val="22"/>
        </w:rPr>
        <w:t>pkw</w:t>
      </w:r>
      <w:r w:rsidR="00213470" w:rsidRPr="00282CB6">
        <w:rPr>
          <w:sz w:val="22"/>
          <w:szCs w:val="22"/>
        </w:rPr>
        <w:t>.obsluga.faktur@tauron.pl</w:t>
      </w:r>
      <w:r w:rsidR="00213470" w:rsidRPr="00282CB6" w:rsidDel="00213470">
        <w:rPr>
          <w:sz w:val="22"/>
          <w:szCs w:val="22"/>
        </w:rPr>
        <w:t xml:space="preserve"> </w:t>
      </w:r>
      <w:r w:rsidRPr="00282CB6">
        <w:rPr>
          <w:sz w:val="22"/>
          <w:szCs w:val="22"/>
        </w:rPr>
        <w:t xml:space="preserve"> </w:t>
      </w:r>
    </w:p>
    <w:p w14:paraId="5637B93D" w14:textId="13A8AA11" w:rsidR="00AF6A1B" w:rsidRPr="00282CB6" w:rsidRDefault="00553BE6" w:rsidP="00C91256">
      <w:pPr>
        <w:tabs>
          <w:tab w:val="left" w:pos="2325"/>
        </w:tabs>
        <w:ind w:left="426"/>
        <w:jc w:val="both"/>
        <w:rPr>
          <w:sz w:val="22"/>
          <w:szCs w:val="22"/>
        </w:rPr>
      </w:pPr>
      <w:r w:rsidRPr="00282CB6">
        <w:rPr>
          <w:sz w:val="22"/>
          <w:szCs w:val="22"/>
        </w:rPr>
        <w:t xml:space="preserve">W przypadku Wykonawców wspólnie wykonujących Umowę (np. współpracujących </w:t>
      </w:r>
      <w:r w:rsidR="002A3F44">
        <w:rPr>
          <w:sz w:val="22"/>
          <w:szCs w:val="22"/>
        </w:rPr>
        <w:br/>
      </w:r>
      <w:r w:rsidRPr="00282CB6">
        <w:rPr>
          <w:sz w:val="22"/>
          <w:szCs w:val="22"/>
        </w:rPr>
        <w:t>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7C495142" w14:textId="77777777" w:rsidR="00AF6A1B" w:rsidRPr="00282CB6" w:rsidRDefault="00E205B6">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 xml:space="preserve">Zamawiający zapłaci Wykonawcy wynagrodzenie za wykonanie przedmiotu dostawy  przelewem w terminie 60 dni od daty otrzymania prawidłowo wystawionej faktury </w:t>
      </w:r>
      <w:r w:rsidR="002F2687" w:rsidRPr="00282CB6">
        <w:rPr>
          <w:sz w:val="22"/>
          <w:szCs w:val="22"/>
        </w:rPr>
        <w:br/>
      </w:r>
      <w:r w:rsidRPr="00282CB6">
        <w:rPr>
          <w:sz w:val="22"/>
          <w:szCs w:val="22"/>
        </w:rPr>
        <w:t xml:space="preserve">na rachunek bankowy nr </w:t>
      </w:r>
      <w:r w:rsidR="004D7599" w:rsidRPr="00282CB6">
        <w:rPr>
          <w:sz w:val="22"/>
          <w:szCs w:val="22"/>
        </w:rPr>
        <w:t>………………………………………………….</w:t>
      </w:r>
      <w:r w:rsidRPr="00282CB6">
        <w:rPr>
          <w:sz w:val="22"/>
          <w:szCs w:val="22"/>
        </w:rPr>
        <w:t xml:space="preserve"> prowadzony przez </w:t>
      </w:r>
      <w:r w:rsidR="004D7599" w:rsidRPr="00282CB6">
        <w:rPr>
          <w:sz w:val="22"/>
          <w:szCs w:val="22"/>
        </w:rPr>
        <w:t>………………………………..</w:t>
      </w:r>
      <w:r w:rsidRPr="00282CB6">
        <w:rPr>
          <w:sz w:val="22"/>
          <w:szCs w:val="22"/>
        </w:rPr>
        <w:t>.</w:t>
      </w:r>
    </w:p>
    <w:p w14:paraId="26B8AAAB" w14:textId="157822F0" w:rsidR="00AF6A1B" w:rsidRPr="00282CB6" w:rsidRDefault="00C37490">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Strony uzgadniają, że miejscem spełnienia świadczenia pieniężnego jest bank Zamawiającego, a za datę jego wykonania uznaje się dzień obciążenia rachunku Zamawiającego w tym banku.</w:t>
      </w:r>
    </w:p>
    <w:p w14:paraId="1AF044B0" w14:textId="77777777" w:rsidR="00AF6A1B" w:rsidRPr="00282CB6" w:rsidRDefault="00C37490">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Zamawiający oświadcza, że jest czynnym podatnikiem podatku VAT.</w:t>
      </w:r>
    </w:p>
    <w:p w14:paraId="632005AE" w14:textId="61BB8F0B" w:rsidR="00AF6A1B" w:rsidRPr="00282CB6" w:rsidRDefault="00C37490">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 xml:space="preserve">Wykonawca oświadcza, że </w:t>
      </w:r>
      <w:r w:rsidR="007062BE" w:rsidRPr="00282CB6">
        <w:rPr>
          <w:i/>
          <w:sz w:val="22"/>
          <w:szCs w:val="22"/>
        </w:rPr>
        <w:t>jest</w:t>
      </w:r>
      <w:r w:rsidR="00B26031" w:rsidRPr="00282CB6">
        <w:rPr>
          <w:i/>
          <w:sz w:val="22"/>
          <w:szCs w:val="22"/>
        </w:rPr>
        <w:t>/nie jest</w:t>
      </w:r>
      <w:r w:rsidR="007062BE" w:rsidRPr="00282CB6">
        <w:rPr>
          <w:i/>
          <w:sz w:val="22"/>
          <w:szCs w:val="22"/>
        </w:rPr>
        <w:t xml:space="preserve"> </w:t>
      </w:r>
      <w:r w:rsidRPr="00282CB6">
        <w:rPr>
          <w:sz w:val="22"/>
          <w:szCs w:val="22"/>
        </w:rPr>
        <w:t>czynnym podatnikiem podatku VAT.</w:t>
      </w:r>
    </w:p>
    <w:p w14:paraId="6DDF2422" w14:textId="77777777" w:rsidR="00AF6A1B" w:rsidRPr="00282CB6" w:rsidRDefault="00C37490">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W przypadkach i na zasadach prawem przewidzianych Wykonawca ma prawo do naliczania i dochodzenia odsetek.</w:t>
      </w:r>
    </w:p>
    <w:p w14:paraId="568FB674" w14:textId="44B30336" w:rsidR="00AF6A1B" w:rsidRPr="00282CB6" w:rsidRDefault="00C37490">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 xml:space="preserve">Zmiana numeru rachunku bankowego, o którym mowa w ust. </w:t>
      </w:r>
      <w:r w:rsidR="00AF6A1B" w:rsidRPr="00282CB6">
        <w:rPr>
          <w:sz w:val="22"/>
          <w:szCs w:val="22"/>
        </w:rPr>
        <w:t>8</w:t>
      </w:r>
      <w:r w:rsidRPr="00282CB6">
        <w:rPr>
          <w:sz w:val="22"/>
          <w:szCs w:val="22"/>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w:t>
      </w:r>
      <w:r w:rsidR="00553BE6" w:rsidRPr="00282CB6">
        <w:rPr>
          <w:sz w:val="22"/>
          <w:szCs w:val="22"/>
        </w:rPr>
        <w:t xml:space="preserve"> prowadzenie rachunku Wykonawcy, chyba, że rachunek ten będzie spełniał wymogi określone w ust. 15.</w:t>
      </w:r>
    </w:p>
    <w:p w14:paraId="543BA743" w14:textId="1A6B9915" w:rsidR="00AF6A1B" w:rsidRPr="00282CB6" w:rsidRDefault="000751E7">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 xml:space="preserve">Zamawiający dokonuje zapłaty wynagrodzenia wynikającego z umowy z zachowaniem mechanizmu podzielonej płatności (z ang. </w:t>
      </w:r>
      <w:proofErr w:type="spellStart"/>
      <w:r w:rsidRPr="00282CB6">
        <w:rPr>
          <w:sz w:val="22"/>
          <w:szCs w:val="22"/>
        </w:rPr>
        <w:t>split</w:t>
      </w:r>
      <w:proofErr w:type="spellEnd"/>
      <w:r w:rsidRPr="00282CB6">
        <w:rPr>
          <w:sz w:val="22"/>
          <w:szCs w:val="22"/>
        </w:rPr>
        <w:t xml:space="preserve"> </w:t>
      </w:r>
      <w:proofErr w:type="spellStart"/>
      <w:r w:rsidRPr="00282CB6">
        <w:rPr>
          <w:sz w:val="22"/>
          <w:szCs w:val="22"/>
        </w:rPr>
        <w:t>paym</w:t>
      </w:r>
      <w:r w:rsidR="00CD71CD" w:rsidRPr="00282CB6">
        <w:rPr>
          <w:sz w:val="22"/>
          <w:szCs w:val="22"/>
        </w:rPr>
        <w:t>e</w:t>
      </w:r>
      <w:r w:rsidRPr="00282CB6">
        <w:rPr>
          <w:sz w:val="22"/>
          <w:szCs w:val="22"/>
        </w:rPr>
        <w:t>nt</w:t>
      </w:r>
      <w:proofErr w:type="spellEnd"/>
      <w:r w:rsidRPr="00282CB6">
        <w:rPr>
          <w:sz w:val="22"/>
          <w:szCs w:val="22"/>
        </w:rPr>
        <w:t>), o którym mowa w rozdziale 1a ustawy z dnia 1</w:t>
      </w:r>
      <w:r w:rsidR="00922822">
        <w:rPr>
          <w:sz w:val="22"/>
          <w:szCs w:val="22"/>
        </w:rPr>
        <w:t>1</w:t>
      </w:r>
      <w:r w:rsidRPr="00282CB6">
        <w:rPr>
          <w:sz w:val="22"/>
          <w:szCs w:val="22"/>
        </w:rPr>
        <w:t xml:space="preserve"> marca 2004 r. </w:t>
      </w:r>
      <w:r w:rsidR="00922822">
        <w:rPr>
          <w:sz w:val="22"/>
          <w:szCs w:val="22"/>
        </w:rPr>
        <w:t>o</w:t>
      </w:r>
      <w:r w:rsidRPr="00282CB6">
        <w:rPr>
          <w:sz w:val="22"/>
          <w:szCs w:val="22"/>
        </w:rPr>
        <w:t xml:space="preserve"> podatku od towarów i usług (Dz.U. z 20</w:t>
      </w:r>
      <w:r w:rsidR="00D87000">
        <w:rPr>
          <w:sz w:val="22"/>
          <w:szCs w:val="22"/>
        </w:rPr>
        <w:t>2</w:t>
      </w:r>
      <w:r w:rsidRPr="00282CB6">
        <w:rPr>
          <w:sz w:val="22"/>
          <w:szCs w:val="22"/>
        </w:rPr>
        <w:t>4</w:t>
      </w:r>
      <w:r w:rsidR="002A3F44">
        <w:rPr>
          <w:sz w:val="22"/>
          <w:szCs w:val="22"/>
        </w:rPr>
        <w:t>.</w:t>
      </w:r>
      <w:r w:rsidRPr="00282CB6">
        <w:rPr>
          <w:sz w:val="22"/>
          <w:szCs w:val="22"/>
        </w:rPr>
        <w:t>3</w:t>
      </w:r>
      <w:r w:rsidR="00D87000">
        <w:rPr>
          <w:sz w:val="22"/>
          <w:szCs w:val="22"/>
        </w:rPr>
        <w:t xml:space="preserve">61 </w:t>
      </w:r>
      <w:proofErr w:type="spellStart"/>
      <w:r w:rsidR="00D87000">
        <w:rPr>
          <w:sz w:val="22"/>
          <w:szCs w:val="22"/>
        </w:rPr>
        <w:t>t.j</w:t>
      </w:r>
      <w:proofErr w:type="spellEnd"/>
      <w:r w:rsidR="00D87000">
        <w:rPr>
          <w:sz w:val="22"/>
          <w:szCs w:val="22"/>
        </w:rPr>
        <w:t>.</w:t>
      </w:r>
      <w:r w:rsidRPr="00282CB6">
        <w:rPr>
          <w:sz w:val="22"/>
          <w:szCs w:val="22"/>
        </w:rPr>
        <w:t xml:space="preserve"> </w:t>
      </w:r>
      <w:r w:rsidR="00D87000">
        <w:rPr>
          <w:sz w:val="22"/>
          <w:szCs w:val="22"/>
        </w:rPr>
        <w:br/>
      </w:r>
      <w:r w:rsidRPr="00282CB6">
        <w:rPr>
          <w:sz w:val="22"/>
          <w:szCs w:val="22"/>
        </w:rPr>
        <w:t xml:space="preserve">z </w:t>
      </w:r>
      <w:proofErr w:type="spellStart"/>
      <w:r w:rsidRPr="00282CB6">
        <w:rPr>
          <w:sz w:val="22"/>
          <w:szCs w:val="22"/>
        </w:rPr>
        <w:t>późn</w:t>
      </w:r>
      <w:proofErr w:type="spellEnd"/>
      <w:r w:rsidRPr="00282CB6">
        <w:rPr>
          <w:sz w:val="22"/>
          <w:szCs w:val="22"/>
        </w:rPr>
        <w:t>. zm.).</w:t>
      </w:r>
    </w:p>
    <w:p w14:paraId="52EB11F8" w14:textId="13C7A4B4" w:rsidR="00AF6A1B" w:rsidRPr="00282CB6" w:rsidRDefault="000751E7">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lastRenderedPageBreak/>
        <w:t xml:space="preserve">Wykonawca oświadcza, że jest czynnym podatnikiem VAT i wskazany powyżej w ust. </w:t>
      </w:r>
      <w:r w:rsidR="00AF6A1B" w:rsidRPr="00282CB6">
        <w:rPr>
          <w:sz w:val="22"/>
          <w:szCs w:val="22"/>
        </w:rPr>
        <w:t>8</w:t>
      </w:r>
      <w:r w:rsidRPr="00282CB6">
        <w:rPr>
          <w:sz w:val="22"/>
          <w:szCs w:val="22"/>
        </w:rPr>
        <w:t xml:space="preserve"> rachunek bankowy jest rachunkiem umieszczonym na tzw. białej liście podatników VAT prowadzonej przez Szefa Krajowej Administracji Skarbowej.</w:t>
      </w:r>
    </w:p>
    <w:p w14:paraId="13FC5151" w14:textId="2407756B" w:rsidR="00AF6A1B" w:rsidRPr="00282CB6" w:rsidRDefault="000751E7">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Wskazanie przez Wykonawcę rachunku bankowego nie spełniającego wymogów określonych w ust.1</w:t>
      </w:r>
      <w:r w:rsidR="00AF6A1B" w:rsidRPr="00282CB6">
        <w:rPr>
          <w:sz w:val="22"/>
          <w:szCs w:val="22"/>
        </w:rPr>
        <w:t>5</w:t>
      </w:r>
      <w:r w:rsidRPr="00282CB6">
        <w:rPr>
          <w:sz w:val="22"/>
          <w:szCs w:val="22"/>
        </w:rPr>
        <w:t xml:space="preserve"> powoduje wstrzymanie wykonania zapłaty dla Wykonawcy.</w:t>
      </w:r>
    </w:p>
    <w:p w14:paraId="08922A65" w14:textId="228F1113" w:rsidR="000751E7" w:rsidRPr="00282CB6" w:rsidRDefault="000751E7">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Zgodnie z art. 4c ustawy z dnia 8 marca 2013 r. o przeciwdziałaniu nadmiernym opóźnieniom w transakcjach handlowych, Zamawiający oświadcza, że posiada status dużego przedsiębiorcy w rozumieniu tej ustawy.</w:t>
      </w:r>
    </w:p>
    <w:p w14:paraId="361B5D2A" w14:textId="77777777" w:rsidR="00553BE6" w:rsidRPr="00282CB6" w:rsidRDefault="00553BE6">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 xml:space="preserve">Niniejszym Wykonawca oświadcza, że jest </w:t>
      </w:r>
      <w:r w:rsidRPr="00282CB6">
        <w:rPr>
          <w:i/>
          <w:sz w:val="22"/>
          <w:szCs w:val="22"/>
        </w:rPr>
        <w:t>mikro/ małym/ średnim/ dużym/ *</w:t>
      </w:r>
      <w:r w:rsidRPr="00282CB6">
        <w:rPr>
          <w:sz w:val="22"/>
          <w:szCs w:val="22"/>
        </w:rPr>
        <w:t xml:space="preserve"> przedsiębiorcą w rozumieniu Ustawy z dnia 8 marca 2013 r. o przeciwdziałaniu nadmiernym opóźnieniom w transakcjach handlowych. </w:t>
      </w:r>
      <w:r w:rsidRPr="00282CB6">
        <w:rPr>
          <w:i/>
          <w:sz w:val="22"/>
          <w:szCs w:val="22"/>
        </w:rPr>
        <w:t>*należy dokonać wyboru”</w:t>
      </w:r>
    </w:p>
    <w:p w14:paraId="52D1E0D5" w14:textId="2CDC7FF0" w:rsidR="00553BE6" w:rsidRPr="00282CB6" w:rsidRDefault="00553BE6">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 xml:space="preserve">Wykonawca oświadcza , iż w stosunku do otrzymywanego wynagrodzenia w zamian za realizację przedmiotu Umowy jest on rzeczywistym właścicielem należności, tj. </w:t>
      </w:r>
      <w:r w:rsidR="002A3F44">
        <w:rPr>
          <w:sz w:val="22"/>
          <w:szCs w:val="22"/>
        </w:rPr>
        <w:br/>
      </w:r>
      <w:r w:rsidRPr="00282CB6">
        <w:rPr>
          <w:sz w:val="22"/>
          <w:szCs w:val="22"/>
        </w:rPr>
        <w:t xml:space="preserve">w szczególności Wykonawca: </w:t>
      </w:r>
    </w:p>
    <w:p w14:paraId="58AB3DA5" w14:textId="77777777" w:rsidR="00553BE6" w:rsidRPr="00282CB6" w:rsidRDefault="00553BE6" w:rsidP="00C91256">
      <w:pPr>
        <w:pStyle w:val="Akapitzlist"/>
        <w:widowControl/>
        <w:autoSpaceDE/>
        <w:autoSpaceDN/>
        <w:adjustRightInd/>
        <w:spacing w:before="240"/>
        <w:ind w:left="360"/>
        <w:jc w:val="both"/>
        <w:rPr>
          <w:sz w:val="22"/>
          <w:szCs w:val="22"/>
        </w:rPr>
      </w:pPr>
      <w:r w:rsidRPr="00282CB6">
        <w:rPr>
          <w:sz w:val="22"/>
          <w:szCs w:val="22"/>
        </w:rPr>
        <w:t xml:space="preserve">1) otrzymuje należność dla własnej korzyści, w tym decyduje samodzielnie o jej przeznaczeniu i ponosi ryzyko ekonomiczne związane z utratą tej należności lub jej części, oraz </w:t>
      </w:r>
    </w:p>
    <w:p w14:paraId="3C68BCDB" w14:textId="77777777" w:rsidR="00553BE6" w:rsidRPr="00282CB6" w:rsidRDefault="00553BE6" w:rsidP="00C91256">
      <w:pPr>
        <w:pStyle w:val="Akapitzlist"/>
        <w:widowControl/>
        <w:autoSpaceDE/>
        <w:autoSpaceDN/>
        <w:adjustRightInd/>
        <w:spacing w:before="240"/>
        <w:ind w:left="360"/>
        <w:jc w:val="both"/>
        <w:rPr>
          <w:sz w:val="22"/>
          <w:szCs w:val="22"/>
        </w:rPr>
      </w:pPr>
      <w:r w:rsidRPr="00282CB6">
        <w:rPr>
          <w:sz w:val="22"/>
          <w:szCs w:val="22"/>
        </w:rPr>
        <w:t xml:space="preserve">2) nie jest pośrednikiem, przedstawicielem, powiernikiem lub innym podmiotem zobowiązanym prawnie lub faktycznie do przekazania całości lub części należności innemu podmiotowi, oraz </w:t>
      </w:r>
    </w:p>
    <w:p w14:paraId="1921F634" w14:textId="77777777" w:rsidR="00553BE6" w:rsidRPr="00282CB6" w:rsidRDefault="00553BE6" w:rsidP="00C91256">
      <w:pPr>
        <w:pStyle w:val="Akapitzlist"/>
        <w:widowControl/>
        <w:autoSpaceDE/>
        <w:autoSpaceDN/>
        <w:adjustRightInd/>
        <w:spacing w:before="240"/>
        <w:ind w:left="360"/>
        <w:jc w:val="both"/>
        <w:rPr>
          <w:sz w:val="22"/>
          <w:szCs w:val="22"/>
        </w:rPr>
      </w:pPr>
      <w:r w:rsidRPr="00282CB6">
        <w:rPr>
          <w:sz w:val="22"/>
          <w:szCs w:val="22"/>
        </w:rPr>
        <w:t xml:space="preserve">3) otrzymuje ww. wynagrodzenie w związku z prowadzoną przez siebie rzeczywistą działalnością gospodarczą w kraju swojej siedziby lub miejsca zamieszkania. </w:t>
      </w:r>
    </w:p>
    <w:p w14:paraId="46EED7CC" w14:textId="77777777" w:rsidR="00553BE6" w:rsidRPr="00282CB6" w:rsidRDefault="00553BE6">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 xml:space="preserve">Wykonawca oświadcza, że prowadzi rzeczywistą działalność gospodarczą w kraju swojej rezydencji (tj. państwie siedziby lub miejsca zamieszkania wskazanym w komparycji umowy), w szczególności: </w:t>
      </w:r>
    </w:p>
    <w:p w14:paraId="53D97BB5" w14:textId="2224F4B4" w:rsidR="00553BE6" w:rsidRPr="00282CB6" w:rsidRDefault="00553BE6" w:rsidP="00C91256">
      <w:pPr>
        <w:pStyle w:val="Akapitzlist"/>
        <w:widowControl/>
        <w:autoSpaceDE/>
        <w:autoSpaceDN/>
        <w:adjustRightInd/>
        <w:spacing w:before="240"/>
        <w:ind w:left="360"/>
        <w:jc w:val="both"/>
        <w:rPr>
          <w:sz w:val="22"/>
          <w:szCs w:val="22"/>
        </w:rPr>
      </w:pPr>
      <w:r w:rsidRPr="00282CB6">
        <w:rPr>
          <w:sz w:val="22"/>
          <w:szCs w:val="22"/>
        </w:rPr>
        <w:t xml:space="preserve">1) posiada lokal, wykwalifikowany personel oraz wyposażenie wykorzystywane </w:t>
      </w:r>
      <w:r w:rsidR="002A3F44">
        <w:rPr>
          <w:sz w:val="22"/>
          <w:szCs w:val="22"/>
        </w:rPr>
        <w:br/>
      </w:r>
      <w:r w:rsidRPr="00282CB6">
        <w:rPr>
          <w:sz w:val="22"/>
          <w:szCs w:val="22"/>
        </w:rPr>
        <w:t xml:space="preserve">w prowadzonej działalności gospodarczej; </w:t>
      </w:r>
    </w:p>
    <w:p w14:paraId="596BBD59" w14:textId="77777777" w:rsidR="00553BE6" w:rsidRPr="00282CB6" w:rsidRDefault="00553BE6" w:rsidP="00C91256">
      <w:pPr>
        <w:pStyle w:val="Akapitzlist"/>
        <w:widowControl/>
        <w:autoSpaceDE/>
        <w:autoSpaceDN/>
        <w:adjustRightInd/>
        <w:spacing w:before="240"/>
        <w:ind w:left="360"/>
        <w:jc w:val="both"/>
        <w:rPr>
          <w:sz w:val="22"/>
          <w:szCs w:val="22"/>
        </w:rPr>
      </w:pPr>
      <w:r w:rsidRPr="00282CB6">
        <w:rPr>
          <w:sz w:val="22"/>
          <w:szCs w:val="22"/>
        </w:rPr>
        <w:t xml:space="preserve">2) nie tworzy struktury funkcjonującej w oderwaniu od przyczyn ekonomicznych; </w:t>
      </w:r>
    </w:p>
    <w:p w14:paraId="154BDD12" w14:textId="77777777" w:rsidR="00553BE6" w:rsidRPr="00282CB6" w:rsidRDefault="00553BE6" w:rsidP="00C91256">
      <w:pPr>
        <w:pStyle w:val="Akapitzlist"/>
        <w:widowControl/>
        <w:autoSpaceDE/>
        <w:autoSpaceDN/>
        <w:adjustRightInd/>
        <w:spacing w:before="240"/>
        <w:ind w:left="360"/>
        <w:jc w:val="both"/>
        <w:rPr>
          <w:sz w:val="22"/>
          <w:szCs w:val="22"/>
        </w:rPr>
      </w:pPr>
      <w:r w:rsidRPr="00282CB6">
        <w:rPr>
          <w:sz w:val="22"/>
          <w:szCs w:val="22"/>
        </w:rPr>
        <w:t xml:space="preserve">3) zachowuje współmierność między zakresem prowadzonej działalności a faktycznie posiadanym lokalem, personelem lub wyposażeniem; </w:t>
      </w:r>
    </w:p>
    <w:p w14:paraId="1A6CB7EF" w14:textId="77777777" w:rsidR="00553BE6" w:rsidRPr="00282CB6" w:rsidRDefault="00553BE6" w:rsidP="00C91256">
      <w:pPr>
        <w:pStyle w:val="Akapitzlist"/>
        <w:widowControl/>
        <w:autoSpaceDE/>
        <w:autoSpaceDN/>
        <w:adjustRightInd/>
        <w:spacing w:before="240"/>
        <w:ind w:left="360"/>
        <w:jc w:val="both"/>
        <w:rPr>
          <w:sz w:val="22"/>
          <w:szCs w:val="22"/>
        </w:rPr>
      </w:pPr>
      <w:r w:rsidRPr="00282CB6">
        <w:rPr>
          <w:sz w:val="22"/>
          <w:szCs w:val="22"/>
        </w:rPr>
        <w:t xml:space="preserve">4) zawiera porozumienia zgodne z rzeczywistością gospodarczą mające uzasadnienie gospodarcze i nie będące w sposób oczywisty sprzeczne z ogólnymi interesami gospodarczymi Wykonawcy; </w:t>
      </w:r>
    </w:p>
    <w:p w14:paraId="57D90EBC" w14:textId="77777777" w:rsidR="00553BE6" w:rsidRPr="00282CB6" w:rsidRDefault="00553BE6" w:rsidP="00C91256">
      <w:pPr>
        <w:pStyle w:val="Akapitzlist"/>
        <w:widowControl/>
        <w:autoSpaceDE/>
        <w:autoSpaceDN/>
        <w:adjustRightInd/>
        <w:spacing w:before="240"/>
        <w:ind w:left="360"/>
        <w:jc w:val="both"/>
        <w:rPr>
          <w:sz w:val="22"/>
          <w:szCs w:val="22"/>
        </w:rPr>
      </w:pPr>
      <w:r w:rsidRPr="00282CB6">
        <w:rPr>
          <w:sz w:val="22"/>
          <w:szCs w:val="22"/>
        </w:rPr>
        <w:t xml:space="preserve">5) samodzielnie wykonuje swoje podstawowe funkcje gospodarcze przy wykorzystaniu zasobów własnych, w tym obecnych na miejscu osób zarządzających. </w:t>
      </w:r>
    </w:p>
    <w:p w14:paraId="3D172401" w14:textId="77777777" w:rsidR="00553BE6" w:rsidRPr="00282CB6" w:rsidRDefault="00553BE6">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 xml:space="preserve">Wykonawca oświadcza, że </w:t>
      </w:r>
      <w:r w:rsidRPr="00282CB6">
        <w:rPr>
          <w:i/>
          <w:sz w:val="22"/>
          <w:szCs w:val="22"/>
        </w:rPr>
        <w:t>posiada/nie posiada</w:t>
      </w:r>
      <w:r w:rsidRPr="00282CB6">
        <w:rPr>
          <w:sz w:val="22"/>
          <w:szCs w:val="22"/>
        </w:rPr>
        <w:t xml:space="preserve"> w Polsce oddział, przedstawicielstwo lub przedsiębiorstwo na moment zawarcia umowy. Dodatkowo, Wykonawca niezwłocznie powiadomi o ustanowieniu w Polsce powyżej wskazanych struktur. </w:t>
      </w:r>
    </w:p>
    <w:p w14:paraId="3BCD0ECF" w14:textId="77777777" w:rsidR="00553BE6" w:rsidRPr="00282CB6" w:rsidRDefault="00553BE6">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658ED34D" w14:textId="44BDE9E0" w:rsidR="00553BE6" w:rsidRDefault="00553BE6">
      <w:pPr>
        <w:pStyle w:val="Akapitzlist"/>
        <w:widowControl/>
        <w:numPr>
          <w:ilvl w:val="3"/>
          <w:numId w:val="24"/>
        </w:numPr>
        <w:tabs>
          <w:tab w:val="left" w:pos="360"/>
        </w:tabs>
        <w:autoSpaceDE/>
        <w:autoSpaceDN/>
        <w:adjustRightInd/>
        <w:spacing w:before="240"/>
        <w:jc w:val="both"/>
        <w:rPr>
          <w:sz w:val="22"/>
          <w:szCs w:val="22"/>
        </w:rPr>
      </w:pPr>
      <w:r w:rsidRPr="00282CB6">
        <w:rPr>
          <w:sz w:val="22"/>
          <w:szCs w:val="22"/>
        </w:rPr>
        <w:t>W przypadku jakichkolwiek zmian wyżej wymienionych okoliczności przedstawionych w ust. 19-22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p>
    <w:p w14:paraId="1C6A49AD" w14:textId="77777777" w:rsidR="00C37490" w:rsidRPr="00282CB6" w:rsidRDefault="00C37490" w:rsidP="00C37490">
      <w:pPr>
        <w:keepNext/>
        <w:autoSpaceDE/>
        <w:autoSpaceDN/>
        <w:adjustRightInd/>
        <w:spacing w:before="240" w:after="120"/>
        <w:jc w:val="center"/>
        <w:rPr>
          <w:b/>
          <w:sz w:val="22"/>
          <w:szCs w:val="22"/>
        </w:rPr>
      </w:pPr>
      <w:r w:rsidRPr="00282CB6">
        <w:rPr>
          <w:b/>
          <w:sz w:val="22"/>
          <w:szCs w:val="22"/>
        </w:rPr>
        <w:lastRenderedPageBreak/>
        <w:t>ODPOWIEDZIALNOŚĆ Z TYTUŁU RĘKOJMI I GWARANCJI</w:t>
      </w:r>
    </w:p>
    <w:p w14:paraId="34992387" w14:textId="77777777" w:rsidR="00C37490" w:rsidRPr="00282CB6" w:rsidRDefault="00C37490" w:rsidP="00C37490">
      <w:pPr>
        <w:keepNext/>
        <w:tabs>
          <w:tab w:val="left" w:pos="720"/>
        </w:tabs>
        <w:autoSpaceDE/>
        <w:autoSpaceDN/>
        <w:adjustRightInd/>
        <w:spacing w:after="120"/>
        <w:jc w:val="center"/>
        <w:rPr>
          <w:b/>
          <w:sz w:val="22"/>
          <w:szCs w:val="22"/>
        </w:rPr>
      </w:pPr>
      <w:r w:rsidRPr="00282CB6">
        <w:rPr>
          <w:b/>
          <w:sz w:val="22"/>
          <w:szCs w:val="22"/>
        </w:rPr>
        <w:t>§ 8</w:t>
      </w:r>
    </w:p>
    <w:p w14:paraId="71F4B5ED" w14:textId="088BC44A" w:rsidR="00C37490" w:rsidRPr="00282CB6" w:rsidRDefault="00C37490" w:rsidP="009359C5">
      <w:pPr>
        <w:keepNext/>
        <w:numPr>
          <w:ilvl w:val="0"/>
          <w:numId w:val="9"/>
        </w:numPr>
        <w:tabs>
          <w:tab w:val="clear" w:pos="720"/>
          <w:tab w:val="left" w:pos="-1560"/>
          <w:tab w:val="num" w:pos="567"/>
        </w:tabs>
        <w:suppressAutoHyphens/>
        <w:autoSpaceDN/>
        <w:adjustRightInd/>
        <w:ind w:left="426" w:hanging="426"/>
        <w:jc w:val="both"/>
        <w:rPr>
          <w:sz w:val="22"/>
          <w:szCs w:val="22"/>
        </w:rPr>
      </w:pPr>
      <w:r w:rsidRPr="00282CB6">
        <w:rPr>
          <w:sz w:val="22"/>
          <w:szCs w:val="22"/>
        </w:rPr>
        <w:t xml:space="preserve">Wykonawca udziela Zamawiającemu gwarancji jakości (dalej Gwarancja) na Urządzenia – na okres </w:t>
      </w:r>
      <w:r w:rsidR="00444AB4">
        <w:rPr>
          <w:sz w:val="22"/>
          <w:szCs w:val="22"/>
        </w:rPr>
        <w:t>24</w:t>
      </w:r>
      <w:r w:rsidRPr="00282CB6">
        <w:rPr>
          <w:sz w:val="22"/>
          <w:szCs w:val="22"/>
        </w:rPr>
        <w:t xml:space="preserve"> </w:t>
      </w:r>
      <w:r w:rsidR="002A3F44" w:rsidRPr="00282CB6">
        <w:rPr>
          <w:sz w:val="22"/>
          <w:szCs w:val="22"/>
        </w:rPr>
        <w:t>miesiąc</w:t>
      </w:r>
      <w:r w:rsidR="002A3F44">
        <w:rPr>
          <w:sz w:val="22"/>
          <w:szCs w:val="22"/>
        </w:rPr>
        <w:t>e</w:t>
      </w:r>
      <w:r w:rsidRPr="00282CB6">
        <w:rPr>
          <w:sz w:val="22"/>
          <w:szCs w:val="22"/>
        </w:rPr>
        <w:t xml:space="preserve">, zwany w treści niniejszego paragrafu „Przedmiotem objętym Gwarancją”. Karta gwarancji stanowi załącznik nr 2 do umowy. </w:t>
      </w:r>
      <w:bookmarkStart w:id="2" w:name="_Hlk166570401"/>
      <w:r w:rsidR="009C51FA" w:rsidRPr="00282CB6">
        <w:rPr>
          <w:sz w:val="22"/>
          <w:szCs w:val="22"/>
        </w:rPr>
        <w:t>Gwarancja nie obejmuje części szybkozużywających</w:t>
      </w:r>
      <w:r w:rsidR="00BE1A8C">
        <w:rPr>
          <w:sz w:val="22"/>
          <w:szCs w:val="22"/>
        </w:rPr>
        <w:t xml:space="preserve"> określonych w DTR producenta</w:t>
      </w:r>
      <w:r w:rsidR="009C51FA" w:rsidRPr="00282CB6">
        <w:rPr>
          <w:sz w:val="22"/>
          <w:szCs w:val="22"/>
        </w:rPr>
        <w:t xml:space="preserve"> oraz wad powstałych </w:t>
      </w:r>
      <w:r w:rsidR="002A3F44">
        <w:rPr>
          <w:sz w:val="22"/>
          <w:szCs w:val="22"/>
        </w:rPr>
        <w:br/>
      </w:r>
      <w:r w:rsidR="009C51FA" w:rsidRPr="00282CB6">
        <w:rPr>
          <w:sz w:val="22"/>
          <w:szCs w:val="22"/>
        </w:rPr>
        <w:t>z naturalnego zużycia</w:t>
      </w:r>
    </w:p>
    <w:bookmarkEnd w:id="2"/>
    <w:p w14:paraId="53F434AA" w14:textId="77777777" w:rsidR="00C37490" w:rsidRPr="00282CB6" w:rsidRDefault="00C37490" w:rsidP="009359C5">
      <w:pPr>
        <w:keepNext/>
        <w:numPr>
          <w:ilvl w:val="0"/>
          <w:numId w:val="9"/>
        </w:numPr>
        <w:tabs>
          <w:tab w:val="clear" w:pos="720"/>
          <w:tab w:val="left" w:pos="-1560"/>
          <w:tab w:val="num" w:pos="567"/>
        </w:tabs>
        <w:suppressAutoHyphens/>
        <w:autoSpaceDN/>
        <w:adjustRightInd/>
        <w:ind w:left="426" w:hanging="426"/>
        <w:jc w:val="both"/>
        <w:rPr>
          <w:sz w:val="22"/>
          <w:szCs w:val="22"/>
        </w:rPr>
      </w:pPr>
      <w:r w:rsidRPr="00282CB6">
        <w:rPr>
          <w:sz w:val="22"/>
          <w:szCs w:val="22"/>
        </w:rPr>
        <w:t>Okres Gwarancji, o której mowa w ust. 1, rozpoczyna bieg od daty pozytywnego odbioru Przedmiotu Umowy przez przedstawicieli stron oraz uprawnionego rzeczoznawcę na dole Zakładu Górniczego jeżeli jest wymagany przepisami. W przypadku niesporządzenia protokołu odbioru Przedmiotu Umowy na dole Zakładu Górniczego przez przedstawicieli stron z winy Zamawiającego, rozpoczęcie naliczania okresu gwarancji nastąpi nie później niż w 91 dniu po podpisaniu protokołu odbioru Urządzeń, o którym mowa w § 6 ust. 4.</w:t>
      </w:r>
    </w:p>
    <w:p w14:paraId="5A95496E" w14:textId="77777777" w:rsidR="00C37490" w:rsidRPr="00282CB6" w:rsidRDefault="00C37490" w:rsidP="009359C5">
      <w:pPr>
        <w:numPr>
          <w:ilvl w:val="0"/>
          <w:numId w:val="9"/>
        </w:numPr>
        <w:tabs>
          <w:tab w:val="clear" w:pos="720"/>
          <w:tab w:val="num" w:pos="426"/>
        </w:tabs>
        <w:ind w:left="426" w:hanging="426"/>
        <w:jc w:val="both"/>
        <w:rPr>
          <w:sz w:val="22"/>
          <w:szCs w:val="22"/>
          <w:lang w:val="x-none"/>
        </w:rPr>
      </w:pPr>
      <w:r w:rsidRPr="00282CB6">
        <w:rPr>
          <w:sz w:val="22"/>
          <w:szCs w:val="22"/>
          <w:lang w:val="x-none"/>
        </w:rPr>
        <w:t xml:space="preserve">Z tytułu Gwarancji Wykonawca ponosi odpowiedzialność za wszelkie wady </w:t>
      </w:r>
      <w:r w:rsidRPr="00282CB6">
        <w:rPr>
          <w:sz w:val="22"/>
          <w:szCs w:val="22"/>
        </w:rPr>
        <w:t>Przedmiotu objętego Gwarancją</w:t>
      </w:r>
      <w:r w:rsidRPr="00282CB6">
        <w:rPr>
          <w:sz w:val="22"/>
          <w:szCs w:val="22"/>
          <w:lang w:val="x-none"/>
        </w:rPr>
        <w:t xml:space="preserve">, w szczególności zmniejszające </w:t>
      </w:r>
      <w:r w:rsidRPr="00282CB6">
        <w:rPr>
          <w:sz w:val="22"/>
          <w:szCs w:val="22"/>
        </w:rPr>
        <w:t xml:space="preserve">jego </w:t>
      </w:r>
      <w:r w:rsidRPr="00282CB6">
        <w:rPr>
          <w:sz w:val="22"/>
          <w:szCs w:val="22"/>
          <w:lang w:val="x-none"/>
        </w:rPr>
        <w:t>wartość użytkową</w:t>
      </w:r>
      <w:r w:rsidRPr="00282CB6">
        <w:rPr>
          <w:sz w:val="22"/>
          <w:szCs w:val="22"/>
        </w:rPr>
        <w:t xml:space="preserve"> </w:t>
      </w:r>
      <w:r w:rsidRPr="00282CB6">
        <w:rPr>
          <w:sz w:val="22"/>
          <w:szCs w:val="22"/>
        </w:rPr>
        <w:br/>
        <w:t>i</w:t>
      </w:r>
      <w:r w:rsidRPr="00282CB6">
        <w:rPr>
          <w:sz w:val="22"/>
          <w:szCs w:val="22"/>
          <w:lang w:val="x-none"/>
        </w:rPr>
        <w:t xml:space="preserve"> techniczną</w:t>
      </w:r>
      <w:r w:rsidRPr="00282CB6">
        <w:rPr>
          <w:sz w:val="22"/>
          <w:szCs w:val="22"/>
        </w:rPr>
        <w:t>.</w:t>
      </w:r>
    </w:p>
    <w:p w14:paraId="2C2EDB7A" w14:textId="11F77F1E" w:rsidR="00C37490" w:rsidRPr="00282CB6" w:rsidRDefault="00C37490" w:rsidP="009359C5">
      <w:pPr>
        <w:numPr>
          <w:ilvl w:val="0"/>
          <w:numId w:val="9"/>
        </w:numPr>
        <w:tabs>
          <w:tab w:val="clear" w:pos="720"/>
          <w:tab w:val="num" w:pos="-3828"/>
          <w:tab w:val="num" w:pos="-2268"/>
          <w:tab w:val="left" w:pos="-1560"/>
          <w:tab w:val="num" w:pos="-1080"/>
        </w:tabs>
        <w:suppressAutoHyphens/>
        <w:autoSpaceDN/>
        <w:adjustRightInd/>
        <w:ind w:left="426" w:hanging="426"/>
        <w:jc w:val="both"/>
        <w:rPr>
          <w:sz w:val="22"/>
          <w:szCs w:val="22"/>
          <w:lang w:val="x-none"/>
        </w:rPr>
      </w:pPr>
      <w:r w:rsidRPr="00282CB6">
        <w:rPr>
          <w:sz w:val="22"/>
          <w:szCs w:val="22"/>
          <w:lang w:val="x-none"/>
        </w:rPr>
        <w:t>Jeżeli w okresie</w:t>
      </w:r>
      <w:r w:rsidRPr="00282CB6">
        <w:rPr>
          <w:sz w:val="22"/>
          <w:szCs w:val="22"/>
        </w:rPr>
        <w:t xml:space="preserve">, o którym mowa w ust. 1, tj. w okresie Gwarancji, </w:t>
      </w:r>
      <w:r w:rsidRPr="00282CB6">
        <w:rPr>
          <w:sz w:val="22"/>
          <w:szCs w:val="22"/>
          <w:lang w:val="x-none"/>
        </w:rPr>
        <w:t xml:space="preserve">Zamawiający stwierdzi wystąpienie wady </w:t>
      </w:r>
      <w:r w:rsidRPr="00282CB6">
        <w:rPr>
          <w:sz w:val="22"/>
          <w:szCs w:val="22"/>
        </w:rPr>
        <w:t>Przedmiotu objętego Gwarancją</w:t>
      </w:r>
      <w:r w:rsidRPr="00282CB6">
        <w:rPr>
          <w:sz w:val="22"/>
          <w:szCs w:val="22"/>
          <w:lang w:val="x-none"/>
        </w:rPr>
        <w:t xml:space="preserve">, </w:t>
      </w:r>
      <w:r w:rsidRPr="00282CB6">
        <w:rPr>
          <w:sz w:val="22"/>
          <w:szCs w:val="22"/>
        </w:rPr>
        <w:t xml:space="preserve">uprawniony jest do </w:t>
      </w:r>
      <w:r w:rsidRPr="00282CB6">
        <w:rPr>
          <w:sz w:val="22"/>
          <w:szCs w:val="22"/>
          <w:lang w:val="x-none"/>
        </w:rPr>
        <w:t>zgłos</w:t>
      </w:r>
      <w:r w:rsidRPr="00282CB6">
        <w:rPr>
          <w:sz w:val="22"/>
          <w:szCs w:val="22"/>
        </w:rPr>
        <w:t>zenia</w:t>
      </w:r>
      <w:r w:rsidRPr="00282CB6">
        <w:rPr>
          <w:sz w:val="22"/>
          <w:szCs w:val="22"/>
          <w:lang w:val="x-none"/>
        </w:rPr>
        <w:t xml:space="preserve"> Wykonawcy reklamacj</w:t>
      </w:r>
      <w:r w:rsidRPr="00282CB6">
        <w:rPr>
          <w:sz w:val="22"/>
          <w:szCs w:val="22"/>
        </w:rPr>
        <w:t>i</w:t>
      </w:r>
      <w:r w:rsidRPr="00282CB6">
        <w:rPr>
          <w:sz w:val="22"/>
          <w:szCs w:val="22"/>
          <w:lang w:val="x-none"/>
        </w:rPr>
        <w:t xml:space="preserve"> (dalej Reklamacja), pocztą</w:t>
      </w:r>
      <w:r w:rsidRPr="00282CB6">
        <w:rPr>
          <w:sz w:val="22"/>
          <w:szCs w:val="22"/>
        </w:rPr>
        <w:t xml:space="preserve"> </w:t>
      </w:r>
      <w:r w:rsidRPr="00282CB6">
        <w:rPr>
          <w:sz w:val="22"/>
          <w:szCs w:val="22"/>
          <w:lang w:val="x-none"/>
        </w:rPr>
        <w:t>e</w:t>
      </w:r>
      <w:r w:rsidRPr="00282CB6">
        <w:rPr>
          <w:sz w:val="22"/>
          <w:szCs w:val="22"/>
        </w:rPr>
        <w:t xml:space="preserve">lektroniczną </w:t>
      </w:r>
      <w:r w:rsidRPr="00282CB6">
        <w:rPr>
          <w:sz w:val="22"/>
          <w:szCs w:val="22"/>
          <w:lang w:val="x-none"/>
        </w:rPr>
        <w:t xml:space="preserve">lub w formie pisemnej. Wykonawca </w:t>
      </w:r>
      <w:r w:rsidRPr="00282CB6">
        <w:rPr>
          <w:sz w:val="22"/>
          <w:szCs w:val="22"/>
        </w:rPr>
        <w:t xml:space="preserve">zobowiązuje się </w:t>
      </w:r>
      <w:r w:rsidRPr="00282CB6">
        <w:rPr>
          <w:sz w:val="22"/>
          <w:szCs w:val="22"/>
          <w:lang w:val="x-none"/>
        </w:rPr>
        <w:t>niezwłocznie potwierdz</w:t>
      </w:r>
      <w:r w:rsidRPr="00282CB6">
        <w:rPr>
          <w:sz w:val="22"/>
          <w:szCs w:val="22"/>
        </w:rPr>
        <w:t>ić</w:t>
      </w:r>
      <w:r w:rsidRPr="00282CB6">
        <w:rPr>
          <w:sz w:val="22"/>
          <w:szCs w:val="22"/>
          <w:lang w:val="x-none"/>
        </w:rPr>
        <w:t xml:space="preserve"> na piśmie lub pocztą e</w:t>
      </w:r>
      <w:r w:rsidRPr="00282CB6">
        <w:rPr>
          <w:sz w:val="22"/>
          <w:szCs w:val="22"/>
        </w:rPr>
        <w:t xml:space="preserve">lektroniczną </w:t>
      </w:r>
      <w:r w:rsidRPr="00282CB6">
        <w:rPr>
          <w:sz w:val="22"/>
          <w:szCs w:val="22"/>
          <w:lang w:val="x-none"/>
        </w:rPr>
        <w:t xml:space="preserve">otrzymanie </w:t>
      </w:r>
      <w:r w:rsidRPr="00282CB6">
        <w:rPr>
          <w:sz w:val="22"/>
          <w:szCs w:val="22"/>
        </w:rPr>
        <w:t xml:space="preserve">zgłoszenia </w:t>
      </w:r>
      <w:r w:rsidRPr="00282CB6">
        <w:rPr>
          <w:sz w:val="22"/>
          <w:szCs w:val="22"/>
          <w:lang w:val="x-none"/>
        </w:rPr>
        <w:t xml:space="preserve">Reklamacji. Jeżeli w </w:t>
      </w:r>
      <w:r w:rsidRPr="00282CB6">
        <w:rPr>
          <w:sz w:val="22"/>
          <w:szCs w:val="22"/>
        </w:rPr>
        <w:t xml:space="preserve">terminie 8 godzin </w:t>
      </w:r>
      <w:r w:rsidRPr="00282CB6">
        <w:rPr>
          <w:sz w:val="22"/>
          <w:szCs w:val="22"/>
          <w:lang w:val="x-none"/>
        </w:rPr>
        <w:t xml:space="preserve">od zgłoszenia Reklamacji przez Zamawiającego Wykonawca nie potwierdzi jej otrzymania, uważa się, </w:t>
      </w:r>
      <w:r w:rsidR="007D5524" w:rsidRPr="00282CB6">
        <w:rPr>
          <w:sz w:val="22"/>
          <w:szCs w:val="22"/>
          <w:lang w:val="x-none"/>
        </w:rPr>
        <w:br/>
      </w:r>
      <w:r w:rsidRPr="00282CB6">
        <w:rPr>
          <w:sz w:val="22"/>
          <w:szCs w:val="22"/>
          <w:lang w:val="x-none"/>
        </w:rPr>
        <w:t xml:space="preserve">że Wykonawca takie potwierdzenie złożył z chwilą upływu tego </w:t>
      </w:r>
      <w:r w:rsidRPr="00282CB6">
        <w:rPr>
          <w:sz w:val="22"/>
          <w:szCs w:val="22"/>
        </w:rPr>
        <w:t>terminu</w:t>
      </w:r>
      <w:r w:rsidRPr="00282CB6">
        <w:rPr>
          <w:sz w:val="22"/>
          <w:szCs w:val="22"/>
          <w:lang w:val="x-none"/>
        </w:rPr>
        <w:t xml:space="preserve">. </w:t>
      </w:r>
    </w:p>
    <w:p w14:paraId="1CA69AFC" w14:textId="77777777" w:rsidR="00C37490" w:rsidRPr="00282CB6" w:rsidRDefault="00C37490" w:rsidP="009359C5">
      <w:pPr>
        <w:numPr>
          <w:ilvl w:val="0"/>
          <w:numId w:val="9"/>
        </w:numPr>
        <w:tabs>
          <w:tab w:val="clear" w:pos="720"/>
          <w:tab w:val="num" w:pos="-3828"/>
          <w:tab w:val="num" w:pos="-2268"/>
          <w:tab w:val="left" w:pos="-1560"/>
          <w:tab w:val="num" w:pos="-1080"/>
        </w:tabs>
        <w:suppressAutoHyphens/>
        <w:autoSpaceDN/>
        <w:adjustRightInd/>
        <w:ind w:left="426" w:hanging="426"/>
        <w:jc w:val="both"/>
        <w:rPr>
          <w:sz w:val="22"/>
          <w:szCs w:val="22"/>
        </w:rPr>
      </w:pPr>
      <w:r w:rsidRPr="00282CB6">
        <w:rPr>
          <w:sz w:val="22"/>
          <w:szCs w:val="22"/>
        </w:rPr>
        <w:t xml:space="preserve">Reklamacje, o których mowa w ust. 4, mogą być składane w imieniu Zamawiającego </w:t>
      </w:r>
      <w:r w:rsidRPr="00282CB6">
        <w:rPr>
          <w:sz w:val="22"/>
          <w:szCs w:val="22"/>
        </w:rPr>
        <w:br/>
        <w:t>na adres poczty elektronicznej Wykonawcy przez pracowników Zamawiającego uprawnionych do działania w tym zakresie jednoosobowo. Wykonawca potwierdza otrzymanie Reklamacji na adres poczty elektronicznej Zamawiającego, z którego otrzymał zgłoszenie reklamacyjne. Przy czym ilekroć w niniejszym paragrafie jest mowa o adresach poczty elektronicznej Zamawiającego lub Wykonawcy, chodzi o adresy poczty elektronicznej Zamawiającego lub Wykonawcy wskazane w § 12 Umowy.</w:t>
      </w:r>
    </w:p>
    <w:p w14:paraId="3E9469D9" w14:textId="74F60240" w:rsidR="00C37490" w:rsidRPr="00282CB6" w:rsidRDefault="00C37490" w:rsidP="009359C5">
      <w:pPr>
        <w:numPr>
          <w:ilvl w:val="0"/>
          <w:numId w:val="9"/>
        </w:numPr>
        <w:tabs>
          <w:tab w:val="clear" w:pos="720"/>
          <w:tab w:val="num" w:pos="-2268"/>
          <w:tab w:val="left" w:pos="-1560"/>
          <w:tab w:val="num" w:pos="-1080"/>
        </w:tabs>
        <w:suppressAutoHyphens/>
        <w:autoSpaceDN/>
        <w:adjustRightInd/>
        <w:ind w:left="426" w:hanging="426"/>
        <w:jc w:val="both"/>
        <w:rPr>
          <w:rFonts w:eastAsia="Helvetica"/>
          <w:kern w:val="1"/>
          <w:sz w:val="22"/>
          <w:szCs w:val="22"/>
          <w:u w:val="single"/>
        </w:rPr>
      </w:pPr>
      <w:r w:rsidRPr="00282CB6">
        <w:rPr>
          <w:sz w:val="22"/>
          <w:szCs w:val="22"/>
        </w:rPr>
        <w:t xml:space="preserve">Wykonawca zobowiązuje się niezwłocznie, jednak nie później niż w terminie 24 godzin </w:t>
      </w:r>
      <w:r w:rsidR="007D5524" w:rsidRPr="00282CB6">
        <w:rPr>
          <w:sz w:val="22"/>
          <w:szCs w:val="22"/>
        </w:rPr>
        <w:br/>
      </w:r>
      <w:r w:rsidRPr="00282CB6">
        <w:rPr>
          <w:sz w:val="22"/>
          <w:szCs w:val="22"/>
        </w:rPr>
        <w:t xml:space="preserve">od momentu zgłoszenia Reklamacji przez Zamawiającego, usunąć na własny koszt wadę, </w:t>
      </w:r>
      <w:r w:rsidRPr="00282CB6">
        <w:rPr>
          <w:sz w:val="22"/>
          <w:szCs w:val="22"/>
        </w:rPr>
        <w:br/>
        <w:t xml:space="preserve">a gdyby to nie było możliwe - dostarczyć nowy, wolny od wad Przedmiot objęty Gwarancją lub odpowiednią, objętą Reklamacją, jego część i dokonać jego montażu </w:t>
      </w:r>
      <w:r w:rsidRPr="00282CB6">
        <w:rPr>
          <w:sz w:val="22"/>
          <w:szCs w:val="22"/>
        </w:rPr>
        <w:br/>
        <w:t>i uruchomienia. W takim przypadku postanowienia niniejszego paragrafu stosuje się odpowiednio.</w:t>
      </w:r>
    </w:p>
    <w:p w14:paraId="5EAD7B6D" w14:textId="77777777" w:rsidR="00C37490" w:rsidRPr="00282CB6" w:rsidRDefault="00C37490" w:rsidP="009359C5">
      <w:pPr>
        <w:numPr>
          <w:ilvl w:val="0"/>
          <w:numId w:val="9"/>
        </w:numPr>
        <w:tabs>
          <w:tab w:val="clear" w:pos="720"/>
          <w:tab w:val="num" w:pos="-2268"/>
          <w:tab w:val="left" w:pos="-1560"/>
          <w:tab w:val="num" w:pos="-1080"/>
        </w:tabs>
        <w:suppressAutoHyphens/>
        <w:autoSpaceDN/>
        <w:adjustRightInd/>
        <w:ind w:left="426" w:hanging="426"/>
        <w:jc w:val="both"/>
        <w:rPr>
          <w:rFonts w:eastAsia="Helvetica"/>
          <w:kern w:val="1"/>
          <w:sz w:val="22"/>
          <w:szCs w:val="22"/>
        </w:rPr>
      </w:pPr>
      <w:r w:rsidRPr="00282CB6">
        <w:rPr>
          <w:sz w:val="22"/>
          <w:szCs w:val="22"/>
        </w:rPr>
        <w:t xml:space="preserve">W uzasadnionych przypadkach, w szczególności ze względów technologicznych, Zamawiający, na wniosek Wykonawcy, może wyrazić w formie pisemnej zgodę </w:t>
      </w:r>
      <w:r w:rsidRPr="00282CB6">
        <w:rPr>
          <w:sz w:val="22"/>
          <w:szCs w:val="22"/>
        </w:rPr>
        <w:br/>
        <w:t xml:space="preserve">na przedłużenie terminu przewidzianego w ust. 6. </w:t>
      </w:r>
    </w:p>
    <w:p w14:paraId="4064FD62" w14:textId="28276053" w:rsidR="00C37490" w:rsidRPr="00282CB6" w:rsidRDefault="00C37490" w:rsidP="009359C5">
      <w:pPr>
        <w:numPr>
          <w:ilvl w:val="0"/>
          <w:numId w:val="9"/>
        </w:numPr>
        <w:tabs>
          <w:tab w:val="clear" w:pos="720"/>
          <w:tab w:val="num" w:pos="-2268"/>
          <w:tab w:val="left" w:pos="-1560"/>
          <w:tab w:val="num" w:pos="-1080"/>
        </w:tabs>
        <w:suppressAutoHyphens/>
        <w:autoSpaceDN/>
        <w:adjustRightInd/>
        <w:ind w:left="426" w:hanging="426"/>
        <w:jc w:val="both"/>
        <w:rPr>
          <w:rFonts w:eastAsia="Helvetica"/>
          <w:kern w:val="1"/>
          <w:sz w:val="22"/>
          <w:szCs w:val="22"/>
        </w:rPr>
      </w:pPr>
      <w:r w:rsidRPr="00282CB6">
        <w:rPr>
          <w:sz w:val="22"/>
          <w:szCs w:val="22"/>
        </w:rPr>
        <w:t xml:space="preserve">Jeżeli Wykonawca dostarczy Zamawiającemu zamiast wadliwego Przedmiotu objętego Gwarancją, nowy, wolny od wad albo dokona istotnych napraw Przedmiotu objętego Gwarancją, okres Gwarancji biegnie na nowo od chwili dostarczenia nowego, wolnego </w:t>
      </w:r>
      <w:r w:rsidR="00666D4F" w:rsidRPr="00282CB6">
        <w:rPr>
          <w:sz w:val="22"/>
          <w:szCs w:val="22"/>
        </w:rPr>
        <w:br/>
      </w:r>
      <w:r w:rsidRPr="00282CB6">
        <w:rPr>
          <w:sz w:val="22"/>
          <w:szCs w:val="22"/>
        </w:rPr>
        <w:t>od wad Przedmiotu objętego Gwarancją</w:t>
      </w:r>
      <w:r w:rsidRPr="00282CB6" w:rsidDel="009236D3">
        <w:rPr>
          <w:sz w:val="22"/>
          <w:szCs w:val="22"/>
        </w:rPr>
        <w:t xml:space="preserve"> </w:t>
      </w:r>
      <w:r w:rsidRPr="00282CB6">
        <w:rPr>
          <w:sz w:val="22"/>
          <w:szCs w:val="22"/>
        </w:rPr>
        <w:t>lub zwrócenia naprawio</w:t>
      </w:r>
      <w:r w:rsidRPr="00282CB6">
        <w:rPr>
          <w:rFonts w:eastAsia="Helvetica"/>
          <w:kern w:val="1"/>
          <w:sz w:val="22"/>
          <w:szCs w:val="22"/>
        </w:rPr>
        <w:t>n</w:t>
      </w:r>
      <w:r w:rsidRPr="00282CB6">
        <w:rPr>
          <w:sz w:val="22"/>
          <w:szCs w:val="22"/>
        </w:rPr>
        <w:t>ego. Jeżeli Wykonawca wymienił część Przedmiotu objętego Gwarancją, zdanie poprzedzające stosuje się odpowiednio do części wymienionej. W innych wypadkach okres Gwarancji ulega przedłużeniu o czas, w ciągu którego wskutek wady Przedmiotu objętego Gwarancją,</w:t>
      </w:r>
      <w:r w:rsidRPr="00282CB6" w:rsidDel="009236D3">
        <w:rPr>
          <w:sz w:val="22"/>
          <w:szCs w:val="22"/>
        </w:rPr>
        <w:t xml:space="preserve"> </w:t>
      </w:r>
      <w:r w:rsidRPr="00282CB6">
        <w:rPr>
          <w:sz w:val="22"/>
          <w:szCs w:val="22"/>
        </w:rPr>
        <w:t xml:space="preserve">Zamawiający nie mógł z niego korzystać. Postanowienie ust. 2 stosuje się odpowiednio. </w:t>
      </w:r>
    </w:p>
    <w:p w14:paraId="7D596AF2" w14:textId="77777777" w:rsidR="00C37490" w:rsidRPr="00282CB6" w:rsidRDefault="00C37490" w:rsidP="009359C5">
      <w:pPr>
        <w:numPr>
          <w:ilvl w:val="0"/>
          <w:numId w:val="9"/>
        </w:numPr>
        <w:tabs>
          <w:tab w:val="clear" w:pos="720"/>
          <w:tab w:val="left" w:pos="-1560"/>
          <w:tab w:val="num" w:pos="426"/>
        </w:tabs>
        <w:suppressAutoHyphens/>
        <w:autoSpaceDN/>
        <w:adjustRightInd/>
        <w:ind w:left="426" w:hanging="426"/>
        <w:jc w:val="both"/>
        <w:rPr>
          <w:rFonts w:eastAsia="Helvetica"/>
          <w:kern w:val="1"/>
          <w:sz w:val="22"/>
          <w:szCs w:val="22"/>
        </w:rPr>
      </w:pPr>
      <w:r w:rsidRPr="00282CB6">
        <w:rPr>
          <w:sz w:val="22"/>
          <w:szCs w:val="22"/>
        </w:rPr>
        <w:t>W przypadku wymiany przez Wykonawcę wadliwego Przedmiotu objętego Gwarancją</w:t>
      </w:r>
      <w:r w:rsidRPr="00282CB6" w:rsidDel="009236D3">
        <w:rPr>
          <w:sz w:val="22"/>
          <w:szCs w:val="22"/>
        </w:rPr>
        <w:t xml:space="preserve"> </w:t>
      </w:r>
      <w:r w:rsidRPr="00282CB6">
        <w:rPr>
          <w:sz w:val="22"/>
          <w:szCs w:val="22"/>
        </w:rPr>
        <w:t xml:space="preserve">lub jego wadliwej części na nowy, Wykonawca zobowiązany jest do odbioru </w:t>
      </w:r>
      <w:r w:rsidRPr="00282CB6">
        <w:rPr>
          <w:sz w:val="22"/>
          <w:szCs w:val="22"/>
        </w:rPr>
        <w:br/>
        <w:t>od Zamawiającego wadliwego Przedmiotu objętego Gwarancją</w:t>
      </w:r>
      <w:r w:rsidRPr="00282CB6" w:rsidDel="009236D3">
        <w:rPr>
          <w:sz w:val="22"/>
          <w:szCs w:val="22"/>
        </w:rPr>
        <w:t xml:space="preserve"> </w:t>
      </w:r>
      <w:r w:rsidRPr="00282CB6">
        <w:rPr>
          <w:sz w:val="22"/>
          <w:szCs w:val="22"/>
        </w:rPr>
        <w:t xml:space="preserve">lub jego wadliwej części </w:t>
      </w:r>
      <w:r w:rsidRPr="00282CB6">
        <w:rPr>
          <w:sz w:val="22"/>
          <w:szCs w:val="22"/>
        </w:rPr>
        <w:br/>
        <w:t>i usunięcia wszelkich skutków tego odbioru.  W razie nieuzasadnionej odmowy odebrania przez Wykonawcę od Zamawiającego wadliwego Przedmiotu objętego Gwarancją lub jego wadliwej części w przypadku, przedmiot ten będzie składowany przez Zamawiającego na koszt i ryzyko Wykonawcy.</w:t>
      </w:r>
    </w:p>
    <w:p w14:paraId="6A68B7A7" w14:textId="77777777" w:rsidR="00C37490" w:rsidRPr="00282CB6" w:rsidRDefault="00C37490" w:rsidP="009359C5">
      <w:pPr>
        <w:numPr>
          <w:ilvl w:val="0"/>
          <w:numId w:val="9"/>
        </w:numPr>
        <w:tabs>
          <w:tab w:val="clear" w:pos="720"/>
          <w:tab w:val="num" w:pos="-2268"/>
          <w:tab w:val="left" w:pos="-1560"/>
        </w:tabs>
        <w:suppressAutoHyphens/>
        <w:autoSpaceDN/>
        <w:adjustRightInd/>
        <w:ind w:left="426" w:hanging="426"/>
        <w:jc w:val="both"/>
        <w:rPr>
          <w:rFonts w:eastAsia="Helvetica"/>
          <w:kern w:val="1"/>
          <w:sz w:val="22"/>
          <w:szCs w:val="22"/>
        </w:rPr>
      </w:pPr>
      <w:r w:rsidRPr="00282CB6">
        <w:rPr>
          <w:sz w:val="22"/>
          <w:szCs w:val="22"/>
        </w:rPr>
        <w:lastRenderedPageBreak/>
        <w:t>Jeżeli w okresie Gwarancji Przedmiot objęty Gwarancją</w:t>
      </w:r>
      <w:r w:rsidRPr="00282CB6" w:rsidDel="009236D3">
        <w:rPr>
          <w:sz w:val="22"/>
          <w:szCs w:val="22"/>
        </w:rPr>
        <w:t xml:space="preserve"> </w:t>
      </w:r>
      <w:r w:rsidRPr="00282CB6">
        <w:rPr>
          <w:sz w:val="22"/>
          <w:szCs w:val="22"/>
        </w:rPr>
        <w:t>lub jego część dwukrotnie będzie przedmiotem Reklamacji, to przy trzeciej Reklamacji, podlega wymianie na nowy, wolny od wad, bez względu na możliwość i dopuszczalność jego naprawy. Postanowienia niniejszego ustępu nie wykluczają możliwości żądania wymiany wadliwego Przedmiotu objętego Gwarancją na nowy, wolny od wad już przy pierwszej lub drugiej Reklamacji.</w:t>
      </w:r>
    </w:p>
    <w:p w14:paraId="4E5A77AE" w14:textId="77777777" w:rsidR="00C37490" w:rsidRPr="00282CB6" w:rsidRDefault="00C37490" w:rsidP="009359C5">
      <w:pPr>
        <w:numPr>
          <w:ilvl w:val="0"/>
          <w:numId w:val="9"/>
        </w:numPr>
        <w:tabs>
          <w:tab w:val="clear" w:pos="720"/>
          <w:tab w:val="num" w:pos="-2410"/>
          <w:tab w:val="num" w:pos="-2268"/>
          <w:tab w:val="left" w:pos="-1560"/>
        </w:tabs>
        <w:suppressAutoHyphens/>
        <w:autoSpaceDN/>
        <w:adjustRightInd/>
        <w:ind w:left="426" w:hanging="426"/>
        <w:jc w:val="both"/>
        <w:rPr>
          <w:rFonts w:eastAsia="Helvetica"/>
          <w:kern w:val="1"/>
          <w:sz w:val="22"/>
          <w:szCs w:val="22"/>
        </w:rPr>
      </w:pPr>
      <w:r w:rsidRPr="00282CB6">
        <w:rPr>
          <w:sz w:val="22"/>
          <w:szCs w:val="22"/>
        </w:rPr>
        <w:t xml:space="preserve">W </w:t>
      </w:r>
      <w:r w:rsidRPr="00282CB6">
        <w:rPr>
          <w:rFonts w:eastAsia="Helvetica"/>
          <w:kern w:val="1"/>
          <w:sz w:val="22"/>
          <w:szCs w:val="22"/>
        </w:rPr>
        <w:t>wypadku, gdy Wykonawca uchybi terminowi usunięcia wady P</w:t>
      </w:r>
      <w:r w:rsidRPr="00282CB6">
        <w:rPr>
          <w:sz w:val="22"/>
          <w:szCs w:val="22"/>
        </w:rPr>
        <w:t>rzedmiotu objętego Gwarancją</w:t>
      </w:r>
      <w:r w:rsidRPr="00282CB6">
        <w:rPr>
          <w:rFonts w:eastAsia="Helvetica"/>
          <w:kern w:val="1"/>
          <w:sz w:val="22"/>
          <w:szCs w:val="22"/>
        </w:rPr>
        <w:t>, dostarczy Zamawiającemu na swój koszt, na czas usunięcia wady, w tym również poprzez dostarczenie nowego P</w:t>
      </w:r>
      <w:r w:rsidRPr="00282CB6">
        <w:rPr>
          <w:sz w:val="22"/>
          <w:szCs w:val="22"/>
        </w:rPr>
        <w:t>rzedmiotu objętego Gwarancją</w:t>
      </w:r>
      <w:r w:rsidRPr="00282CB6" w:rsidDel="009236D3">
        <w:rPr>
          <w:sz w:val="22"/>
          <w:szCs w:val="22"/>
        </w:rPr>
        <w:t xml:space="preserve"> </w:t>
      </w:r>
      <w:r w:rsidRPr="00282CB6">
        <w:rPr>
          <w:rFonts w:eastAsia="Helvetica"/>
          <w:kern w:val="2"/>
          <w:sz w:val="22"/>
          <w:szCs w:val="22"/>
        </w:rPr>
        <w:t>lub jego części</w:t>
      </w:r>
      <w:r w:rsidRPr="00282CB6">
        <w:rPr>
          <w:rFonts w:eastAsia="Helvetica"/>
          <w:kern w:val="1"/>
          <w:sz w:val="22"/>
          <w:szCs w:val="22"/>
        </w:rPr>
        <w:t>, Urządzenie zastępcze o parametrach i właściwościach nie gorszych niż P</w:t>
      </w:r>
      <w:r w:rsidRPr="00282CB6">
        <w:rPr>
          <w:sz w:val="22"/>
          <w:szCs w:val="22"/>
        </w:rPr>
        <w:t>rzedmiot objęty Gwarancją</w:t>
      </w:r>
      <w:r w:rsidRPr="00282CB6">
        <w:rPr>
          <w:rFonts w:eastAsia="Helvetica"/>
          <w:kern w:val="1"/>
          <w:sz w:val="22"/>
          <w:szCs w:val="22"/>
        </w:rPr>
        <w:t>, dokona jego montażu i uruchomienia oraz przeszkoli pracowników Zamawiającego w jego obsłudze w terminie 2 dni od dnia uchybienia terminowi usunięcia wady. Do Urządzenia zastępczego postanowienia niniejszego paragrafu stosuje się odpowiednio.</w:t>
      </w:r>
    </w:p>
    <w:p w14:paraId="7FAE2B45" w14:textId="09ADDA5C" w:rsidR="00C37490" w:rsidRPr="00282CB6" w:rsidRDefault="00C37490" w:rsidP="009359C5">
      <w:pPr>
        <w:numPr>
          <w:ilvl w:val="0"/>
          <w:numId w:val="9"/>
        </w:numPr>
        <w:tabs>
          <w:tab w:val="clear" w:pos="720"/>
          <w:tab w:val="num" w:pos="-2410"/>
          <w:tab w:val="num" w:pos="-2268"/>
          <w:tab w:val="left" w:pos="-1560"/>
        </w:tabs>
        <w:suppressAutoHyphens/>
        <w:autoSpaceDN/>
        <w:adjustRightInd/>
        <w:ind w:left="426" w:hanging="426"/>
        <w:jc w:val="both"/>
        <w:rPr>
          <w:rFonts w:eastAsia="Helvetica"/>
          <w:kern w:val="1"/>
          <w:sz w:val="22"/>
          <w:szCs w:val="22"/>
        </w:rPr>
      </w:pPr>
      <w:r w:rsidRPr="00282CB6">
        <w:rPr>
          <w:rFonts w:eastAsia="Helvetica"/>
          <w:kern w:val="1"/>
          <w:sz w:val="22"/>
          <w:szCs w:val="22"/>
        </w:rPr>
        <w:t>Jeżeli Wykonawca odmówi usunięcia wady Przedmiotu objętego Gwarancją</w:t>
      </w:r>
      <w:r w:rsidRPr="00282CB6" w:rsidDel="009236D3">
        <w:rPr>
          <w:rFonts w:eastAsia="Helvetica"/>
          <w:kern w:val="1"/>
          <w:sz w:val="22"/>
          <w:szCs w:val="22"/>
        </w:rPr>
        <w:t xml:space="preserve"> </w:t>
      </w:r>
      <w:r w:rsidRPr="00282CB6">
        <w:rPr>
          <w:rFonts w:eastAsia="Helvetica"/>
          <w:kern w:val="1"/>
          <w:sz w:val="22"/>
          <w:szCs w:val="22"/>
        </w:rPr>
        <w:t xml:space="preserve">lub ich części albo nie usunie ich w terminie przewidzianym w ust. 6 lub określonym </w:t>
      </w:r>
      <w:r w:rsidR="002A3F44">
        <w:rPr>
          <w:rFonts w:eastAsia="Helvetica"/>
          <w:kern w:val="1"/>
          <w:sz w:val="22"/>
          <w:szCs w:val="22"/>
        </w:rPr>
        <w:t xml:space="preserve"> </w:t>
      </w:r>
      <w:r w:rsidRPr="00282CB6">
        <w:rPr>
          <w:rFonts w:eastAsia="Helvetica"/>
          <w:kern w:val="1"/>
          <w:sz w:val="22"/>
          <w:szCs w:val="22"/>
        </w:rPr>
        <w:t>na podstawie ust.</w:t>
      </w:r>
      <w:r w:rsidR="002A3F44">
        <w:rPr>
          <w:rFonts w:eastAsia="Helvetica"/>
          <w:kern w:val="1"/>
          <w:sz w:val="22"/>
          <w:szCs w:val="22"/>
        </w:rPr>
        <w:t xml:space="preserve"> </w:t>
      </w:r>
      <w:r w:rsidRPr="00282CB6">
        <w:rPr>
          <w:rFonts w:eastAsia="Helvetica"/>
          <w:kern w:val="1"/>
          <w:sz w:val="22"/>
          <w:szCs w:val="22"/>
        </w:rPr>
        <w:t>7, i nie dostarczy Zamawiającemu Urządzenia zastępczego, Zamawiający będzie</w:t>
      </w:r>
      <w:r w:rsidR="002A3F44">
        <w:rPr>
          <w:rFonts w:eastAsia="Helvetica"/>
          <w:kern w:val="1"/>
          <w:sz w:val="22"/>
          <w:szCs w:val="22"/>
        </w:rPr>
        <w:t xml:space="preserve"> </w:t>
      </w:r>
      <w:r w:rsidRPr="00282CB6">
        <w:rPr>
          <w:rFonts w:eastAsia="Helvetica"/>
          <w:kern w:val="1"/>
          <w:sz w:val="22"/>
          <w:szCs w:val="22"/>
        </w:rPr>
        <w:t xml:space="preserve">uprawniony do samodzielnego lub za pośrednictwem osoby trzeciej, usunięcia zgłoszonej wady na koszt i ryzyko Wykonawcy. </w:t>
      </w:r>
    </w:p>
    <w:p w14:paraId="57BEE6D5" w14:textId="77777777" w:rsidR="00C37490" w:rsidRPr="00282CB6" w:rsidRDefault="00C37490" w:rsidP="009359C5">
      <w:pPr>
        <w:numPr>
          <w:ilvl w:val="0"/>
          <w:numId w:val="9"/>
        </w:numPr>
        <w:tabs>
          <w:tab w:val="clear" w:pos="720"/>
          <w:tab w:val="num" w:pos="-2410"/>
          <w:tab w:val="num" w:pos="-2268"/>
          <w:tab w:val="left" w:pos="-1560"/>
        </w:tabs>
        <w:suppressAutoHyphens/>
        <w:autoSpaceDN/>
        <w:adjustRightInd/>
        <w:ind w:left="426" w:hanging="426"/>
        <w:jc w:val="both"/>
        <w:rPr>
          <w:rFonts w:eastAsia="Helvetica"/>
          <w:kern w:val="1"/>
          <w:sz w:val="22"/>
          <w:szCs w:val="22"/>
        </w:rPr>
      </w:pPr>
      <w:r w:rsidRPr="00282CB6">
        <w:rPr>
          <w:rFonts w:eastAsia="Helvetica"/>
          <w:kern w:val="1"/>
          <w:sz w:val="22"/>
          <w:szCs w:val="22"/>
        </w:rPr>
        <w:t>Wykonawca jest odpowiedzialny za wszelkie szkody, które spowodował w czasie usuwania wad.</w:t>
      </w:r>
    </w:p>
    <w:p w14:paraId="51AA6174" w14:textId="77777777" w:rsidR="00C37490" w:rsidRPr="00282CB6" w:rsidRDefault="00C37490" w:rsidP="009359C5">
      <w:pPr>
        <w:numPr>
          <w:ilvl w:val="0"/>
          <w:numId w:val="9"/>
        </w:numPr>
        <w:tabs>
          <w:tab w:val="clear" w:pos="720"/>
          <w:tab w:val="num" w:pos="-2410"/>
          <w:tab w:val="num" w:pos="-2268"/>
          <w:tab w:val="left" w:pos="-1560"/>
        </w:tabs>
        <w:suppressAutoHyphens/>
        <w:autoSpaceDN/>
        <w:adjustRightInd/>
        <w:ind w:left="426" w:hanging="426"/>
        <w:jc w:val="both"/>
        <w:rPr>
          <w:rFonts w:eastAsia="Helvetica"/>
          <w:kern w:val="1"/>
          <w:sz w:val="22"/>
          <w:szCs w:val="22"/>
        </w:rPr>
      </w:pPr>
      <w:r w:rsidRPr="00282CB6">
        <w:rPr>
          <w:rFonts w:eastAsia="Helvetica"/>
          <w:kern w:val="1"/>
          <w:sz w:val="22"/>
          <w:szCs w:val="22"/>
        </w:rPr>
        <w:t>Wykonawca jest zwolniony z odpowiedzialności z tytułu Gwarancji wyłącznie, jeżeli wykaże, że:</w:t>
      </w:r>
    </w:p>
    <w:p w14:paraId="10698472" w14:textId="77777777" w:rsidR="00C37490" w:rsidRPr="00282CB6" w:rsidRDefault="00C37490" w:rsidP="009359C5">
      <w:pPr>
        <w:numPr>
          <w:ilvl w:val="0"/>
          <w:numId w:val="10"/>
        </w:numPr>
        <w:tabs>
          <w:tab w:val="left" w:pos="-1560"/>
        </w:tabs>
        <w:suppressAutoHyphens/>
        <w:autoSpaceDN/>
        <w:adjustRightInd/>
        <w:ind w:left="426" w:hanging="426"/>
        <w:jc w:val="both"/>
        <w:rPr>
          <w:rFonts w:eastAsia="Helvetica"/>
          <w:kern w:val="1"/>
          <w:sz w:val="22"/>
          <w:szCs w:val="22"/>
        </w:rPr>
      </w:pPr>
      <w:r w:rsidRPr="00282CB6">
        <w:rPr>
          <w:rFonts w:eastAsia="Helvetica"/>
          <w:kern w:val="1"/>
          <w:sz w:val="22"/>
          <w:szCs w:val="22"/>
        </w:rPr>
        <w:t>wady powstały na skutek siły wyższej;</w:t>
      </w:r>
    </w:p>
    <w:p w14:paraId="3B0AD312" w14:textId="026922E1" w:rsidR="00C37490" w:rsidRPr="00282CB6" w:rsidRDefault="00C37490" w:rsidP="009359C5">
      <w:pPr>
        <w:numPr>
          <w:ilvl w:val="0"/>
          <w:numId w:val="10"/>
        </w:numPr>
        <w:tabs>
          <w:tab w:val="left" w:pos="-1560"/>
        </w:tabs>
        <w:suppressAutoHyphens/>
        <w:autoSpaceDN/>
        <w:adjustRightInd/>
        <w:ind w:left="426" w:hanging="426"/>
        <w:jc w:val="both"/>
        <w:rPr>
          <w:rFonts w:eastAsia="Helvetica"/>
          <w:kern w:val="1"/>
          <w:sz w:val="22"/>
          <w:szCs w:val="22"/>
        </w:rPr>
      </w:pPr>
      <w:r w:rsidRPr="00282CB6">
        <w:rPr>
          <w:rFonts w:eastAsia="Helvetica"/>
          <w:kern w:val="1"/>
          <w:sz w:val="22"/>
          <w:szCs w:val="22"/>
        </w:rPr>
        <w:t xml:space="preserve">wady spowodowane zostały niezgodnym z przeznaczeniem Przedmiotu objętego Gwarancją korzystaniem z tego Przedmiotu przez Zamawiającego lub osoby trzecie, </w:t>
      </w:r>
      <w:r w:rsidR="007D5524" w:rsidRPr="00282CB6">
        <w:rPr>
          <w:rFonts w:eastAsia="Helvetica"/>
          <w:kern w:val="1"/>
          <w:sz w:val="22"/>
          <w:szCs w:val="22"/>
        </w:rPr>
        <w:br/>
      </w:r>
      <w:r w:rsidRPr="00282CB6">
        <w:rPr>
          <w:rFonts w:eastAsia="Helvetica"/>
          <w:kern w:val="1"/>
          <w:sz w:val="22"/>
          <w:szCs w:val="22"/>
        </w:rPr>
        <w:t>za które Wykonawca nie ponosi odpowiedzialności.</w:t>
      </w:r>
    </w:p>
    <w:p w14:paraId="29502239" w14:textId="625CB204" w:rsidR="00C37490" w:rsidRPr="00282CB6" w:rsidRDefault="00C37490" w:rsidP="009359C5">
      <w:pPr>
        <w:numPr>
          <w:ilvl w:val="0"/>
          <w:numId w:val="9"/>
        </w:numPr>
        <w:tabs>
          <w:tab w:val="clear" w:pos="720"/>
          <w:tab w:val="num" w:pos="-2410"/>
          <w:tab w:val="num" w:pos="-2268"/>
          <w:tab w:val="left" w:pos="-1560"/>
        </w:tabs>
        <w:suppressAutoHyphens/>
        <w:autoSpaceDN/>
        <w:adjustRightInd/>
        <w:ind w:left="426" w:hanging="426"/>
        <w:jc w:val="both"/>
        <w:rPr>
          <w:rFonts w:eastAsia="Helvetica"/>
          <w:kern w:val="1"/>
          <w:sz w:val="22"/>
          <w:szCs w:val="22"/>
        </w:rPr>
      </w:pPr>
      <w:r w:rsidRPr="00282CB6">
        <w:rPr>
          <w:rFonts w:eastAsia="Helvetica"/>
          <w:kern w:val="1"/>
          <w:sz w:val="22"/>
          <w:szCs w:val="22"/>
        </w:rPr>
        <w:t xml:space="preserve">Przed upływem terminu Gwarancji Zamawiający będzie uprawniony do dokonania odbioru pogwarancyjnego przy udziale Wykonawcy. O przewidywanym terminie odbioru pogwarancyjnego Zamawiający poinformuje Wykonawcę z co najmniej 14 – dniowym wyprzedzeniem. Postanowienie § 6 ust. </w:t>
      </w:r>
      <w:r w:rsidR="00553BE6" w:rsidRPr="00282CB6">
        <w:rPr>
          <w:rFonts w:eastAsia="Helvetica"/>
          <w:kern w:val="1"/>
          <w:sz w:val="22"/>
          <w:szCs w:val="22"/>
        </w:rPr>
        <w:t>5</w:t>
      </w:r>
      <w:r w:rsidRPr="00282CB6">
        <w:rPr>
          <w:rFonts w:eastAsia="Helvetica"/>
          <w:kern w:val="1"/>
          <w:sz w:val="22"/>
          <w:szCs w:val="22"/>
        </w:rPr>
        <w:t xml:space="preserve"> Umowy stosuje się także do odbioru, o którym  mowa w niniejszym ust. 15.</w:t>
      </w:r>
    </w:p>
    <w:p w14:paraId="023D9F88" w14:textId="77777777" w:rsidR="00C37490" w:rsidRPr="00282CB6" w:rsidRDefault="00C37490" w:rsidP="009359C5">
      <w:pPr>
        <w:numPr>
          <w:ilvl w:val="0"/>
          <w:numId w:val="9"/>
        </w:numPr>
        <w:tabs>
          <w:tab w:val="clear" w:pos="720"/>
          <w:tab w:val="num" w:pos="-2410"/>
          <w:tab w:val="num" w:pos="-2268"/>
          <w:tab w:val="left" w:pos="-1560"/>
        </w:tabs>
        <w:suppressAutoHyphens/>
        <w:autoSpaceDN/>
        <w:adjustRightInd/>
        <w:ind w:left="426" w:hanging="426"/>
        <w:jc w:val="both"/>
        <w:rPr>
          <w:b/>
          <w:sz w:val="22"/>
          <w:szCs w:val="22"/>
        </w:rPr>
      </w:pPr>
      <w:r w:rsidRPr="00282CB6">
        <w:rPr>
          <w:rFonts w:eastAsia="Helvetica"/>
          <w:kern w:val="1"/>
          <w:sz w:val="22"/>
          <w:szCs w:val="22"/>
        </w:rPr>
        <w:t xml:space="preserve">W protokole odbioru pogwarancyjnego Zamawiający określi zakres stwierdzonych wad. Wykonawca na swój koszt usunie wady stwierdzone w trakcie odbioru pogwarancyjnego </w:t>
      </w:r>
      <w:r w:rsidRPr="00282CB6">
        <w:rPr>
          <w:rFonts w:eastAsia="Helvetica"/>
          <w:kern w:val="1"/>
          <w:sz w:val="22"/>
          <w:szCs w:val="22"/>
        </w:rPr>
        <w:br/>
        <w:t xml:space="preserve">w takim terminie, jaki Umowa przewiduje dla usuwania wad stwierdzonych w okresie Gwarancji, chyba że Strony ustalą inny termin. </w:t>
      </w:r>
      <w:r w:rsidRPr="00282CB6">
        <w:rPr>
          <w:b/>
          <w:sz w:val="22"/>
          <w:szCs w:val="22"/>
        </w:rPr>
        <w:t xml:space="preserve"> </w:t>
      </w:r>
    </w:p>
    <w:p w14:paraId="111DC813" w14:textId="77777777" w:rsidR="00C37490" w:rsidRPr="00282CB6" w:rsidRDefault="00C37490" w:rsidP="009359C5">
      <w:pPr>
        <w:numPr>
          <w:ilvl w:val="0"/>
          <w:numId w:val="9"/>
        </w:numPr>
        <w:tabs>
          <w:tab w:val="clear" w:pos="720"/>
          <w:tab w:val="num" w:pos="-2410"/>
          <w:tab w:val="num" w:pos="-2268"/>
          <w:tab w:val="left" w:pos="-1560"/>
        </w:tabs>
        <w:suppressAutoHyphens/>
        <w:autoSpaceDN/>
        <w:adjustRightInd/>
        <w:ind w:left="426" w:hanging="426"/>
        <w:jc w:val="both"/>
        <w:rPr>
          <w:rFonts w:eastAsia="Helvetica"/>
          <w:kern w:val="1"/>
          <w:sz w:val="22"/>
          <w:szCs w:val="22"/>
        </w:rPr>
      </w:pPr>
      <w:r w:rsidRPr="00282CB6">
        <w:rPr>
          <w:sz w:val="22"/>
          <w:szCs w:val="22"/>
        </w:rPr>
        <w:t xml:space="preserve">Zamawiający może dochodzić roszczeń z tytułu Gwarancji także po upływie okresów Gwarancji, jeżeli wady ujawnią się przed ich upływem. </w:t>
      </w:r>
    </w:p>
    <w:p w14:paraId="3E914610" w14:textId="77777777" w:rsidR="00C37490" w:rsidRPr="00282CB6" w:rsidRDefault="00C37490" w:rsidP="009359C5">
      <w:pPr>
        <w:numPr>
          <w:ilvl w:val="0"/>
          <w:numId w:val="9"/>
        </w:numPr>
        <w:tabs>
          <w:tab w:val="clear" w:pos="720"/>
          <w:tab w:val="num" w:pos="-2410"/>
          <w:tab w:val="num" w:pos="-2268"/>
          <w:tab w:val="left" w:pos="-1560"/>
        </w:tabs>
        <w:suppressAutoHyphens/>
        <w:autoSpaceDN/>
        <w:adjustRightInd/>
        <w:ind w:left="426" w:hanging="426"/>
        <w:jc w:val="both"/>
        <w:rPr>
          <w:rFonts w:eastAsia="Helvetica"/>
          <w:kern w:val="1"/>
          <w:sz w:val="22"/>
          <w:szCs w:val="22"/>
        </w:rPr>
      </w:pPr>
      <w:r w:rsidRPr="00282CB6">
        <w:rPr>
          <w:rFonts w:eastAsia="Helvetica"/>
          <w:kern w:val="1"/>
          <w:sz w:val="22"/>
          <w:szCs w:val="22"/>
        </w:rPr>
        <w:t xml:space="preserve">Postanowienia niniejszego paragrafu nie wyłączają ani nie ograniczają uprawnień Zamawiającego z tytułu rękojmi za wady przysługujących mu na zasadach ogólnych, </w:t>
      </w:r>
      <w:r w:rsidRPr="00282CB6">
        <w:rPr>
          <w:rFonts w:eastAsia="Helvetica"/>
          <w:kern w:val="1"/>
          <w:sz w:val="22"/>
          <w:szCs w:val="22"/>
        </w:rPr>
        <w:br/>
        <w:t>z uwzględnieniem postanowień poniższych ustępów niniejszego paragrafu. Zamawiający może wykonywać uprawnienia z tytułu rękojmi za wady fizyczne Przedmiotu objętego Gwarancją niezależnie od uprawnień wynikających z Gwarancji.</w:t>
      </w:r>
    </w:p>
    <w:p w14:paraId="6639B764" w14:textId="31327C06" w:rsidR="00C37490" w:rsidRPr="00282CB6" w:rsidRDefault="00C37490" w:rsidP="009359C5">
      <w:pPr>
        <w:numPr>
          <w:ilvl w:val="0"/>
          <w:numId w:val="9"/>
        </w:numPr>
        <w:tabs>
          <w:tab w:val="clear" w:pos="720"/>
          <w:tab w:val="num" w:pos="-2410"/>
          <w:tab w:val="num" w:pos="-2268"/>
          <w:tab w:val="left" w:pos="-1560"/>
        </w:tabs>
        <w:suppressAutoHyphens/>
        <w:autoSpaceDN/>
        <w:adjustRightInd/>
        <w:ind w:left="426" w:hanging="426"/>
        <w:jc w:val="both"/>
        <w:rPr>
          <w:rFonts w:eastAsia="Helvetica"/>
          <w:kern w:val="1"/>
          <w:sz w:val="22"/>
          <w:szCs w:val="22"/>
        </w:rPr>
      </w:pPr>
      <w:r w:rsidRPr="00282CB6">
        <w:rPr>
          <w:sz w:val="22"/>
          <w:szCs w:val="22"/>
        </w:rPr>
        <w:t xml:space="preserve">Wykonawca udziela Zamawiającemu rękojmi na cały Przedmiot objęty Gwarancją </w:t>
      </w:r>
      <w:r w:rsidR="002F2687" w:rsidRPr="00282CB6">
        <w:rPr>
          <w:sz w:val="22"/>
          <w:szCs w:val="22"/>
        </w:rPr>
        <w:br/>
      </w:r>
      <w:r w:rsidRPr="00282CB6">
        <w:rPr>
          <w:sz w:val="22"/>
          <w:szCs w:val="22"/>
        </w:rPr>
        <w:t xml:space="preserve">na okres 24 miesięcy licząc od daty zakończenia dostawy potwierdzonej protokołem </w:t>
      </w:r>
      <w:r w:rsidR="00553BE6" w:rsidRPr="00282CB6">
        <w:rPr>
          <w:sz w:val="22"/>
          <w:szCs w:val="22"/>
        </w:rPr>
        <w:t>odbioru</w:t>
      </w:r>
      <w:r w:rsidRPr="00282CB6">
        <w:rPr>
          <w:sz w:val="22"/>
          <w:szCs w:val="22"/>
        </w:rPr>
        <w:t xml:space="preserve">, o którym mowa </w:t>
      </w:r>
      <w:r w:rsidRPr="00282CB6">
        <w:rPr>
          <w:rFonts w:eastAsia="Helvetica"/>
          <w:kern w:val="1"/>
          <w:sz w:val="22"/>
          <w:szCs w:val="22"/>
        </w:rPr>
        <w:t>§ 6 ust. 4.</w:t>
      </w:r>
    </w:p>
    <w:p w14:paraId="4F3D6087" w14:textId="77777777" w:rsidR="00C37490" w:rsidRPr="00282CB6" w:rsidRDefault="00C37490" w:rsidP="009359C5">
      <w:pPr>
        <w:numPr>
          <w:ilvl w:val="0"/>
          <w:numId w:val="9"/>
        </w:numPr>
        <w:tabs>
          <w:tab w:val="clear" w:pos="720"/>
          <w:tab w:val="num" w:pos="-2410"/>
          <w:tab w:val="num" w:pos="-2268"/>
          <w:tab w:val="left" w:pos="-1560"/>
        </w:tabs>
        <w:suppressAutoHyphens/>
        <w:autoSpaceDN/>
        <w:adjustRightInd/>
        <w:ind w:left="426" w:hanging="426"/>
        <w:jc w:val="both"/>
        <w:rPr>
          <w:rFonts w:eastAsia="Helvetica"/>
          <w:kern w:val="1"/>
          <w:sz w:val="22"/>
          <w:szCs w:val="22"/>
        </w:rPr>
      </w:pPr>
      <w:r w:rsidRPr="00282CB6">
        <w:rPr>
          <w:sz w:val="22"/>
          <w:szCs w:val="22"/>
        </w:rPr>
        <w:t xml:space="preserve">Wykonawca zobowiązuje się usunąć na swój koszt wady zgłoszone przez uprawnionego </w:t>
      </w:r>
      <w:r w:rsidRPr="00282CB6">
        <w:rPr>
          <w:sz w:val="22"/>
          <w:szCs w:val="22"/>
        </w:rPr>
        <w:br/>
        <w:t>z rękojmi Zamawiającego w terminie 7 dni od dnia ich zgłoszenia przez Zamawiającego.</w:t>
      </w:r>
    </w:p>
    <w:p w14:paraId="00ACF5C9" w14:textId="77777777" w:rsidR="00C37490" w:rsidRPr="00282CB6" w:rsidRDefault="00C37490" w:rsidP="009359C5">
      <w:pPr>
        <w:numPr>
          <w:ilvl w:val="0"/>
          <w:numId w:val="9"/>
        </w:numPr>
        <w:tabs>
          <w:tab w:val="clear" w:pos="720"/>
          <w:tab w:val="num" w:pos="-2410"/>
          <w:tab w:val="num" w:pos="-2268"/>
          <w:tab w:val="left" w:pos="-1560"/>
        </w:tabs>
        <w:suppressAutoHyphens/>
        <w:autoSpaceDN/>
        <w:adjustRightInd/>
        <w:ind w:left="426" w:hanging="426"/>
        <w:jc w:val="both"/>
        <w:rPr>
          <w:rFonts w:eastAsia="Helvetica"/>
          <w:kern w:val="1"/>
          <w:sz w:val="22"/>
          <w:szCs w:val="22"/>
        </w:rPr>
      </w:pPr>
      <w:r w:rsidRPr="00282CB6">
        <w:rPr>
          <w:sz w:val="22"/>
          <w:szCs w:val="22"/>
        </w:rPr>
        <w:t>Niezależnie od możliwości składania reklamacji, o których mowa w ust. 20, przez Zamawiającego w formie pisemnej, reklamacje te mogą być składane w imieniu Zamawiającego na adres poczty elektronicznej Wykonawcy, przez uprawnione przez Zamawiającego osoby.</w:t>
      </w:r>
    </w:p>
    <w:p w14:paraId="065DD23A" w14:textId="1CC7FD32" w:rsidR="00C37490" w:rsidRPr="00282CB6" w:rsidRDefault="00C37490" w:rsidP="009359C5">
      <w:pPr>
        <w:widowControl/>
        <w:numPr>
          <w:ilvl w:val="0"/>
          <w:numId w:val="9"/>
        </w:numPr>
        <w:tabs>
          <w:tab w:val="left" w:pos="-1560"/>
          <w:tab w:val="num" w:pos="426"/>
        </w:tabs>
        <w:suppressAutoHyphens/>
        <w:autoSpaceDE/>
        <w:autoSpaceDN/>
        <w:adjustRightInd/>
        <w:ind w:left="426" w:hanging="426"/>
        <w:jc w:val="both"/>
        <w:rPr>
          <w:rFonts w:eastAsia="Helvetica"/>
          <w:kern w:val="1"/>
          <w:sz w:val="22"/>
          <w:szCs w:val="22"/>
        </w:rPr>
      </w:pPr>
      <w:r w:rsidRPr="00282CB6">
        <w:rPr>
          <w:sz w:val="22"/>
          <w:szCs w:val="22"/>
        </w:rPr>
        <w:t>Wykonawca przenosi przysługujące mu uprawnienia z tytułu rękojmi za wady fizyczne Przedmiotów objętych Gwarancją na Zamawiającego i gwarantuje, że przeniesienie to jest skuteczne. Powyższe nie uchybia uprawnieniom z rękojmi przysługującym Z</w:t>
      </w:r>
      <w:r w:rsidR="00553BE6" w:rsidRPr="00282CB6">
        <w:rPr>
          <w:sz w:val="22"/>
          <w:szCs w:val="22"/>
        </w:rPr>
        <w:t>amawiającemu względem Wykonawcy (dotyczy, gdy Wykonawca nie jest producentem).</w:t>
      </w:r>
    </w:p>
    <w:p w14:paraId="1366FD66" w14:textId="7E6E7F48" w:rsidR="004358AB" w:rsidRPr="00282CB6" w:rsidRDefault="004358AB" w:rsidP="009359C5">
      <w:pPr>
        <w:widowControl/>
        <w:numPr>
          <w:ilvl w:val="0"/>
          <w:numId w:val="9"/>
        </w:numPr>
        <w:tabs>
          <w:tab w:val="clear" w:pos="720"/>
          <w:tab w:val="left" w:pos="-1560"/>
          <w:tab w:val="num" w:pos="360"/>
        </w:tabs>
        <w:suppressAutoHyphens/>
        <w:autoSpaceDE/>
        <w:autoSpaceDN/>
        <w:adjustRightInd/>
        <w:ind w:left="360"/>
        <w:jc w:val="both"/>
        <w:rPr>
          <w:rFonts w:eastAsia="Helvetica"/>
          <w:kern w:val="1"/>
          <w:sz w:val="22"/>
          <w:szCs w:val="22"/>
        </w:rPr>
      </w:pPr>
      <w:r w:rsidRPr="00282CB6">
        <w:rPr>
          <w:rFonts w:eastAsia="Helvetica"/>
          <w:kern w:val="1"/>
          <w:sz w:val="22"/>
          <w:szCs w:val="22"/>
        </w:rPr>
        <w:lastRenderedPageBreak/>
        <w:t xml:space="preserve">Niezależnie od Gwarancji, o której mowa w ust. 1, Wykonawca dostarczy wraz </w:t>
      </w:r>
      <w:r w:rsidR="002A3F44">
        <w:rPr>
          <w:rFonts w:eastAsia="Helvetica"/>
          <w:kern w:val="1"/>
          <w:sz w:val="22"/>
          <w:szCs w:val="22"/>
        </w:rPr>
        <w:br/>
      </w:r>
      <w:r w:rsidRPr="00282CB6">
        <w:rPr>
          <w:rFonts w:eastAsia="Helvetica"/>
          <w:kern w:val="1"/>
          <w:sz w:val="22"/>
          <w:szCs w:val="22"/>
        </w:rPr>
        <w:t xml:space="preserve">z Przedmiotem objętym Gwarancją, Kartę gwarancyjną producenta, która będzie stanowić Załącznik nr </w:t>
      </w:r>
      <w:r w:rsidR="00BE1A8C">
        <w:rPr>
          <w:rFonts w:eastAsia="Helvetica"/>
          <w:kern w:val="1"/>
          <w:sz w:val="22"/>
          <w:szCs w:val="22"/>
        </w:rPr>
        <w:t>2</w:t>
      </w:r>
      <w:r w:rsidRPr="00282CB6">
        <w:rPr>
          <w:rFonts w:eastAsia="Helvetica"/>
          <w:kern w:val="1"/>
          <w:sz w:val="22"/>
          <w:szCs w:val="22"/>
        </w:rPr>
        <w:t xml:space="preserve"> do Umowy. Gwarancja producenta jest udzielona na okresy wskazane </w:t>
      </w:r>
      <w:r w:rsidR="002A3F44">
        <w:rPr>
          <w:rFonts w:eastAsia="Helvetica"/>
          <w:kern w:val="1"/>
          <w:sz w:val="22"/>
          <w:szCs w:val="22"/>
        </w:rPr>
        <w:br/>
      </w:r>
      <w:r w:rsidRPr="00282CB6">
        <w:rPr>
          <w:rFonts w:eastAsia="Helvetica"/>
          <w:kern w:val="1"/>
          <w:sz w:val="22"/>
          <w:szCs w:val="22"/>
        </w:rPr>
        <w:t>w karcie gwarancyjnej ( dotyczy, gdy Wykonawca nie jest producentem).</w:t>
      </w:r>
    </w:p>
    <w:p w14:paraId="3F49256E" w14:textId="00B67CEC" w:rsidR="00553BE6" w:rsidRPr="00282CB6" w:rsidRDefault="004358AB" w:rsidP="009359C5">
      <w:pPr>
        <w:widowControl/>
        <w:numPr>
          <w:ilvl w:val="0"/>
          <w:numId w:val="9"/>
        </w:numPr>
        <w:tabs>
          <w:tab w:val="clear" w:pos="720"/>
          <w:tab w:val="left" w:pos="-1560"/>
          <w:tab w:val="num" w:pos="360"/>
        </w:tabs>
        <w:suppressAutoHyphens/>
        <w:autoSpaceDE/>
        <w:autoSpaceDN/>
        <w:adjustRightInd/>
        <w:ind w:left="360"/>
        <w:jc w:val="both"/>
        <w:rPr>
          <w:rFonts w:eastAsia="Helvetica"/>
          <w:kern w:val="1"/>
          <w:sz w:val="22"/>
          <w:szCs w:val="22"/>
        </w:rPr>
      </w:pPr>
      <w:r w:rsidRPr="00282CB6">
        <w:rPr>
          <w:rFonts w:eastAsia="Helvetica"/>
          <w:kern w:val="1"/>
          <w:sz w:val="22"/>
          <w:szCs w:val="22"/>
        </w:rPr>
        <w:t>W przypadku niezgodności pomiędzy postanowieniami zawartymi w Karcie gwarancyjnej a Umową, zastosowanie mają postanowienia korzystniejsze dla Zamawiającego.</w:t>
      </w:r>
    </w:p>
    <w:p w14:paraId="5856A302" w14:textId="77777777" w:rsidR="00C37490" w:rsidRPr="00282CB6" w:rsidRDefault="00C37490" w:rsidP="009359C5">
      <w:pPr>
        <w:keepNext/>
        <w:autoSpaceDE/>
        <w:autoSpaceDN/>
        <w:adjustRightInd/>
        <w:spacing w:before="240"/>
        <w:jc w:val="center"/>
        <w:rPr>
          <w:b/>
          <w:sz w:val="22"/>
          <w:szCs w:val="22"/>
        </w:rPr>
      </w:pPr>
      <w:r w:rsidRPr="00282CB6">
        <w:rPr>
          <w:b/>
          <w:sz w:val="22"/>
          <w:szCs w:val="22"/>
        </w:rPr>
        <w:t>KARY UMOWNE</w:t>
      </w:r>
    </w:p>
    <w:p w14:paraId="0EB861F3" w14:textId="77777777" w:rsidR="00C37490" w:rsidRPr="00282CB6" w:rsidRDefault="00C37490" w:rsidP="009359C5">
      <w:pPr>
        <w:keepNext/>
        <w:tabs>
          <w:tab w:val="left" w:pos="720"/>
        </w:tabs>
        <w:autoSpaceDE/>
        <w:autoSpaceDN/>
        <w:adjustRightInd/>
        <w:jc w:val="center"/>
        <w:rPr>
          <w:b/>
          <w:sz w:val="22"/>
          <w:szCs w:val="22"/>
        </w:rPr>
      </w:pPr>
      <w:r w:rsidRPr="00282CB6">
        <w:rPr>
          <w:b/>
          <w:sz w:val="22"/>
          <w:szCs w:val="22"/>
        </w:rPr>
        <w:t>§ 9</w:t>
      </w:r>
    </w:p>
    <w:p w14:paraId="36FE348D" w14:textId="7015D887" w:rsidR="004358AB" w:rsidRPr="00282CB6" w:rsidRDefault="004358AB" w:rsidP="009359C5">
      <w:pPr>
        <w:pStyle w:val="Akapitzlist"/>
        <w:widowControl/>
        <w:numPr>
          <w:ilvl w:val="0"/>
          <w:numId w:val="1"/>
        </w:numPr>
        <w:tabs>
          <w:tab w:val="left" w:pos="2325"/>
        </w:tabs>
        <w:autoSpaceDE/>
        <w:autoSpaceDN/>
        <w:adjustRightInd/>
        <w:jc w:val="both"/>
        <w:rPr>
          <w:sz w:val="22"/>
          <w:szCs w:val="22"/>
        </w:rPr>
      </w:pPr>
      <w:r w:rsidRPr="00282CB6">
        <w:rPr>
          <w:sz w:val="22"/>
          <w:szCs w:val="22"/>
        </w:rPr>
        <w:t xml:space="preserve">Strony ustalają, że Zamawiający może żądać od Wykonawcy zapłaty  kar umownych </w:t>
      </w:r>
      <w:r w:rsidR="002A3F44">
        <w:rPr>
          <w:sz w:val="22"/>
          <w:szCs w:val="22"/>
        </w:rPr>
        <w:br/>
      </w:r>
      <w:r w:rsidRPr="00282CB6">
        <w:rPr>
          <w:sz w:val="22"/>
          <w:szCs w:val="22"/>
        </w:rPr>
        <w:t>w następujących przypadkach:</w:t>
      </w:r>
    </w:p>
    <w:p w14:paraId="5132CEF4" w14:textId="11209820" w:rsidR="004358AB" w:rsidRPr="00282CB6" w:rsidRDefault="004358AB" w:rsidP="009359C5">
      <w:pPr>
        <w:numPr>
          <w:ilvl w:val="1"/>
          <w:numId w:val="1"/>
        </w:numPr>
        <w:tabs>
          <w:tab w:val="left" w:pos="360"/>
          <w:tab w:val="num" w:pos="720"/>
        </w:tabs>
        <w:autoSpaceDE/>
        <w:autoSpaceDN/>
        <w:adjustRightInd/>
        <w:ind w:left="720"/>
        <w:jc w:val="both"/>
        <w:rPr>
          <w:sz w:val="22"/>
          <w:szCs w:val="22"/>
        </w:rPr>
      </w:pPr>
      <w:r w:rsidRPr="00282CB6">
        <w:rPr>
          <w:sz w:val="22"/>
          <w:szCs w:val="22"/>
        </w:rPr>
        <w:t xml:space="preserve">w przypadku zwłoki w wykonaniu dostawy Urządzeń w terminie określonym zgodnie </w:t>
      </w:r>
      <w:r w:rsidR="002A3F44">
        <w:rPr>
          <w:sz w:val="22"/>
          <w:szCs w:val="22"/>
        </w:rPr>
        <w:br/>
      </w:r>
      <w:r w:rsidRPr="00282CB6">
        <w:rPr>
          <w:sz w:val="22"/>
          <w:szCs w:val="22"/>
        </w:rPr>
        <w:t>z § 2 ust. 1 Umowy - w wysokości 0,1%  wynagrodzenia netto należnego Wykonawcy za daną dostawę na podstawie § 7 ust. 2 Umowy  - za każdy dzień zwłoki,</w:t>
      </w:r>
    </w:p>
    <w:p w14:paraId="253A364B" w14:textId="7448EFC9" w:rsidR="004358AB" w:rsidRPr="00282CB6" w:rsidRDefault="004358AB" w:rsidP="009359C5">
      <w:pPr>
        <w:numPr>
          <w:ilvl w:val="1"/>
          <w:numId w:val="1"/>
        </w:numPr>
        <w:tabs>
          <w:tab w:val="left" w:pos="360"/>
          <w:tab w:val="num" w:pos="720"/>
        </w:tabs>
        <w:autoSpaceDE/>
        <w:autoSpaceDN/>
        <w:adjustRightInd/>
        <w:ind w:left="720"/>
        <w:jc w:val="both"/>
        <w:rPr>
          <w:sz w:val="22"/>
          <w:szCs w:val="22"/>
        </w:rPr>
      </w:pPr>
      <w:r w:rsidRPr="00282CB6">
        <w:rPr>
          <w:sz w:val="22"/>
          <w:szCs w:val="22"/>
        </w:rPr>
        <w:t xml:space="preserve">w przypadku zwłoki w usunięciu wad stwierdzonych przy odbiorze </w:t>
      </w:r>
      <w:r w:rsidRPr="00282CB6">
        <w:rPr>
          <w:sz w:val="22"/>
          <w:szCs w:val="22"/>
        </w:rPr>
        <w:br/>
        <w:t xml:space="preserve">w terminie określonym zgodnie z § 6 ust. </w:t>
      </w:r>
      <w:r w:rsidR="002A3F44">
        <w:rPr>
          <w:sz w:val="22"/>
          <w:szCs w:val="22"/>
        </w:rPr>
        <w:t>7</w:t>
      </w:r>
      <w:r w:rsidRPr="00282CB6">
        <w:rPr>
          <w:sz w:val="22"/>
          <w:szCs w:val="22"/>
        </w:rPr>
        <w:t xml:space="preserve"> Umowy - w wysokości 0,1% wynagrodzenia netto należnego Wykonawcy za  dostawę danej części na podstawie § 7 ust. 2 Umowy - za każdy dzień zwłoki,</w:t>
      </w:r>
    </w:p>
    <w:p w14:paraId="454191F2" w14:textId="77777777" w:rsidR="004358AB" w:rsidRPr="00282CB6" w:rsidRDefault="004358AB" w:rsidP="009359C5">
      <w:pPr>
        <w:numPr>
          <w:ilvl w:val="1"/>
          <w:numId w:val="1"/>
        </w:numPr>
        <w:tabs>
          <w:tab w:val="left" w:pos="360"/>
          <w:tab w:val="num" w:pos="720"/>
        </w:tabs>
        <w:autoSpaceDE/>
        <w:autoSpaceDN/>
        <w:adjustRightInd/>
        <w:ind w:left="720"/>
        <w:jc w:val="both"/>
        <w:rPr>
          <w:sz w:val="22"/>
          <w:szCs w:val="22"/>
        </w:rPr>
      </w:pPr>
      <w:r w:rsidRPr="00282CB6">
        <w:rPr>
          <w:sz w:val="22"/>
          <w:szCs w:val="22"/>
        </w:rPr>
        <w:t>w przypadku zwłoki w usunięciu w terminie wad ujawnionych w okresie Gwarancji lub rękojmi  - w wysokości 0,1% wynagrodzenia netto należnego Wykonawcy za daną dostawę na podstawie § 7 ust. 2 Umowy - za każdy dzień zwłoki,</w:t>
      </w:r>
    </w:p>
    <w:p w14:paraId="7F88BB50" w14:textId="77777777" w:rsidR="004358AB" w:rsidRPr="00282CB6" w:rsidRDefault="004358AB" w:rsidP="009359C5">
      <w:pPr>
        <w:numPr>
          <w:ilvl w:val="1"/>
          <w:numId w:val="1"/>
        </w:numPr>
        <w:tabs>
          <w:tab w:val="left" w:pos="360"/>
        </w:tabs>
        <w:autoSpaceDE/>
        <w:autoSpaceDN/>
        <w:adjustRightInd/>
        <w:jc w:val="both"/>
        <w:rPr>
          <w:sz w:val="22"/>
          <w:szCs w:val="22"/>
        </w:rPr>
      </w:pPr>
      <w:r w:rsidRPr="00282CB6">
        <w:rPr>
          <w:sz w:val="22"/>
          <w:szCs w:val="22"/>
        </w:rPr>
        <w:t xml:space="preserve">w przypadku, gdy którakolwiek ze Stron odstąpi od Umowy w całości lub w części  </w:t>
      </w:r>
      <w:r w:rsidRPr="00282CB6">
        <w:rPr>
          <w:sz w:val="22"/>
          <w:szCs w:val="22"/>
        </w:rPr>
        <w:br/>
        <w:t xml:space="preserve">z przyczyn leżących po stronie Wykonawcy lub gdy Wykonawca odstąpi od Umowy </w:t>
      </w:r>
      <w:r w:rsidRPr="00282CB6">
        <w:rPr>
          <w:sz w:val="22"/>
          <w:szCs w:val="22"/>
        </w:rPr>
        <w:br/>
        <w:t>w całości</w:t>
      </w:r>
      <w:r w:rsidRPr="00282CB6">
        <w:t xml:space="preserve"> </w:t>
      </w:r>
      <w:r w:rsidRPr="00282CB6">
        <w:rPr>
          <w:sz w:val="22"/>
          <w:szCs w:val="22"/>
        </w:rPr>
        <w:t>lub w części  bez uzasadnionej przyczyny - w wysokości 10% wynagrodzenia netto należnego Wykonawcy na podstawie § 7 ust. 1 Umowy</w:t>
      </w:r>
      <w:r w:rsidRPr="00282CB6">
        <w:rPr>
          <w:rFonts w:eastAsiaTheme="minorHAnsi"/>
          <w:sz w:val="22"/>
          <w:szCs w:val="22"/>
          <w:lang w:eastAsia="en-US"/>
        </w:rPr>
        <w:t xml:space="preserve"> </w:t>
      </w:r>
      <w:r w:rsidRPr="00282CB6">
        <w:rPr>
          <w:sz w:val="22"/>
          <w:szCs w:val="22"/>
        </w:rPr>
        <w:t>za wykonanie części Przedmiotu Umowy, od której/których nastąpiło odstąpienie,</w:t>
      </w:r>
    </w:p>
    <w:p w14:paraId="3B86FA6D" w14:textId="77777777" w:rsidR="004358AB" w:rsidRPr="00282CB6" w:rsidRDefault="004358AB" w:rsidP="009359C5">
      <w:pPr>
        <w:numPr>
          <w:ilvl w:val="1"/>
          <w:numId w:val="1"/>
        </w:numPr>
        <w:tabs>
          <w:tab w:val="left" w:pos="360"/>
          <w:tab w:val="num" w:pos="720"/>
        </w:tabs>
        <w:autoSpaceDE/>
        <w:autoSpaceDN/>
        <w:adjustRightInd/>
        <w:ind w:left="720"/>
        <w:jc w:val="both"/>
        <w:rPr>
          <w:sz w:val="22"/>
          <w:szCs w:val="22"/>
        </w:rPr>
      </w:pPr>
      <w:r w:rsidRPr="00282CB6">
        <w:rPr>
          <w:sz w:val="22"/>
          <w:szCs w:val="22"/>
        </w:rPr>
        <w:t xml:space="preserve">w przypadku naruszenia przez Wykonawcę obowiązku poufności określonego </w:t>
      </w:r>
      <w:r w:rsidRPr="00282CB6">
        <w:rPr>
          <w:sz w:val="22"/>
          <w:szCs w:val="22"/>
        </w:rPr>
        <w:br/>
        <w:t>w § 11 Umowy - w wysokości 3% całego wynagrodzenia netto należnego Wykonawcy na podstawie § 7 ust. 1 Umowy - za każde jednokrotne naruszenie tego obowiązku.</w:t>
      </w:r>
    </w:p>
    <w:p w14:paraId="33EA6F9A" w14:textId="77777777" w:rsidR="004358AB" w:rsidRPr="00282CB6" w:rsidRDefault="004358AB" w:rsidP="009359C5">
      <w:pPr>
        <w:pStyle w:val="Akapitzlist"/>
        <w:widowControl/>
        <w:numPr>
          <w:ilvl w:val="0"/>
          <w:numId w:val="1"/>
        </w:numPr>
        <w:autoSpaceDE/>
        <w:autoSpaceDN/>
        <w:adjustRightInd/>
        <w:jc w:val="both"/>
        <w:rPr>
          <w:sz w:val="22"/>
          <w:szCs w:val="22"/>
        </w:rPr>
      </w:pPr>
      <w:r w:rsidRPr="00282CB6">
        <w:rPr>
          <w:sz w:val="22"/>
          <w:szCs w:val="22"/>
        </w:rPr>
        <w:t xml:space="preserve">Wykonawca może żądać od Zamawiającego zapłaty kary umownej w przypadku, gdy którakolwiek ze Stron odstąpi od Umowy w całości lub części z przyczyn leżących po stronie Zamawiającego lub gdy Zamawiający odstąpi od Umowy w całości lub w części bez uzasadnionej przyczyny – w wysokości 10 % (słownie: </w:t>
      </w:r>
      <w:r w:rsidRPr="00282CB6">
        <w:rPr>
          <w:rFonts w:eastAsia="Calibri"/>
          <w:sz w:val="22"/>
          <w:szCs w:val="22"/>
        </w:rPr>
        <w:t>dziesięć procent) wynagrodzenia netto należnego Wykonawcy na podstawie § 7 ust. 1 Umowy za wykonanie części Przedmiotu Umowy, od której/których nastąpiło odstąpienie</w:t>
      </w:r>
    </w:p>
    <w:p w14:paraId="43C82F40" w14:textId="77777777" w:rsidR="004358AB" w:rsidRPr="00282CB6" w:rsidRDefault="004358AB" w:rsidP="009359C5">
      <w:pPr>
        <w:numPr>
          <w:ilvl w:val="0"/>
          <w:numId w:val="1"/>
        </w:numPr>
        <w:autoSpaceDE/>
        <w:autoSpaceDN/>
        <w:adjustRightInd/>
        <w:jc w:val="both"/>
        <w:rPr>
          <w:sz w:val="22"/>
          <w:szCs w:val="22"/>
        </w:rPr>
      </w:pPr>
      <w:r w:rsidRPr="00282CB6">
        <w:rPr>
          <w:sz w:val="22"/>
          <w:szCs w:val="22"/>
        </w:rPr>
        <w:t xml:space="preserve">Jeżeli kary umowne wskazane w ust. 1 nie pokryją w całości szkody poniesionej przez Zamawiającego, </w:t>
      </w:r>
      <w:r w:rsidRPr="00282CB6">
        <w:rPr>
          <w:bCs/>
          <w:sz w:val="22"/>
          <w:szCs w:val="22"/>
        </w:rPr>
        <w:t xml:space="preserve">Zamawiający </w:t>
      </w:r>
      <w:r w:rsidRPr="00282CB6">
        <w:rPr>
          <w:sz w:val="22"/>
          <w:szCs w:val="22"/>
        </w:rPr>
        <w:t>zastrzega sobie możliwość dochodzenia odszkodowania uzupełniającego w pełnej wysokości.</w:t>
      </w:r>
    </w:p>
    <w:p w14:paraId="71C98EF3" w14:textId="61B37AEF" w:rsidR="004358AB" w:rsidRPr="00282CB6" w:rsidRDefault="004358AB" w:rsidP="009359C5">
      <w:pPr>
        <w:numPr>
          <w:ilvl w:val="0"/>
          <w:numId w:val="1"/>
        </w:numPr>
        <w:autoSpaceDE/>
        <w:autoSpaceDN/>
        <w:adjustRightInd/>
        <w:jc w:val="both"/>
        <w:rPr>
          <w:sz w:val="22"/>
          <w:szCs w:val="22"/>
        </w:rPr>
      </w:pPr>
      <w:r w:rsidRPr="00282CB6">
        <w:rPr>
          <w:sz w:val="22"/>
          <w:szCs w:val="22"/>
        </w:rPr>
        <w:t xml:space="preserve">Wykonawca wyraża zgodę </w:t>
      </w:r>
      <w:r w:rsidR="00A41802">
        <w:rPr>
          <w:sz w:val="22"/>
          <w:szCs w:val="22"/>
        </w:rPr>
        <w:t>na</w:t>
      </w:r>
      <w:r w:rsidRPr="00282CB6">
        <w:rPr>
          <w:sz w:val="22"/>
          <w:szCs w:val="22"/>
        </w:rPr>
        <w:t xml:space="preserve"> potrącanie przez Zamawiającego naliczonych kar umownych z wynagrodzenia za wykonanie Przedmiotu Umowy. </w:t>
      </w:r>
    </w:p>
    <w:p w14:paraId="5C7E0546" w14:textId="77777777" w:rsidR="004358AB" w:rsidRPr="00282CB6" w:rsidRDefault="004358AB" w:rsidP="009359C5">
      <w:pPr>
        <w:numPr>
          <w:ilvl w:val="0"/>
          <w:numId w:val="1"/>
        </w:numPr>
        <w:tabs>
          <w:tab w:val="clear" w:pos="360"/>
        </w:tabs>
        <w:autoSpaceDE/>
        <w:autoSpaceDN/>
        <w:adjustRightInd/>
        <w:jc w:val="both"/>
        <w:rPr>
          <w:sz w:val="22"/>
          <w:szCs w:val="22"/>
        </w:rPr>
      </w:pPr>
      <w:r w:rsidRPr="00282CB6">
        <w:rPr>
          <w:sz w:val="22"/>
          <w:szCs w:val="22"/>
        </w:rPr>
        <w:t>Kary umowne będą płatne przez Wykonawcę w terminie 14 dni od daty wystawienia noty obciążeniowej przez Zamawiającego.</w:t>
      </w:r>
    </w:p>
    <w:p w14:paraId="699D3827" w14:textId="77777777" w:rsidR="004358AB" w:rsidRPr="00282CB6" w:rsidRDefault="004358AB" w:rsidP="009359C5">
      <w:pPr>
        <w:numPr>
          <w:ilvl w:val="0"/>
          <w:numId w:val="1"/>
        </w:numPr>
        <w:tabs>
          <w:tab w:val="clear" w:pos="360"/>
        </w:tabs>
        <w:autoSpaceDE/>
        <w:autoSpaceDN/>
        <w:adjustRightInd/>
        <w:jc w:val="both"/>
        <w:rPr>
          <w:sz w:val="22"/>
          <w:szCs w:val="22"/>
        </w:rPr>
      </w:pPr>
      <w:r w:rsidRPr="00282CB6">
        <w:rPr>
          <w:sz w:val="22"/>
          <w:szCs w:val="22"/>
        </w:rPr>
        <w:t>Postanowienia umowy dotyczące kar umownych z tytułu odstąpienia od umowy w całości lub w części zachowują moc pomimo odstąpienia od umowy.</w:t>
      </w:r>
    </w:p>
    <w:p w14:paraId="6DB02900" w14:textId="53E1829A" w:rsidR="004358AB" w:rsidRDefault="004358AB" w:rsidP="009359C5">
      <w:pPr>
        <w:numPr>
          <w:ilvl w:val="0"/>
          <w:numId w:val="1"/>
        </w:numPr>
        <w:autoSpaceDE/>
        <w:autoSpaceDN/>
        <w:adjustRightInd/>
        <w:jc w:val="both"/>
        <w:rPr>
          <w:sz w:val="22"/>
          <w:szCs w:val="22"/>
        </w:rPr>
      </w:pPr>
      <w:r w:rsidRPr="00282CB6">
        <w:rPr>
          <w:sz w:val="22"/>
          <w:szCs w:val="22"/>
        </w:rPr>
        <w:t>Łączna,  maksymalna wysokość kar umownych, których w ramach niniejszej Umowy  może żądać zapłaty każda ze Stron Umowy od drugiej Strony Umowy, nie może przekroczyć kwoty netto wskazanej w § 7 ust. 1 Umowy.</w:t>
      </w:r>
    </w:p>
    <w:p w14:paraId="76F21F0A" w14:textId="77777777" w:rsidR="00A41802" w:rsidRDefault="00A41802" w:rsidP="00A41802">
      <w:pPr>
        <w:autoSpaceDE/>
        <w:autoSpaceDN/>
        <w:adjustRightInd/>
        <w:jc w:val="both"/>
        <w:rPr>
          <w:sz w:val="22"/>
          <w:szCs w:val="22"/>
        </w:rPr>
      </w:pPr>
    </w:p>
    <w:p w14:paraId="7DA245A6" w14:textId="55C657EF" w:rsidR="00C37490" w:rsidRPr="00282CB6" w:rsidRDefault="00C37490" w:rsidP="009359C5">
      <w:pPr>
        <w:keepNext/>
        <w:tabs>
          <w:tab w:val="left" w:pos="360"/>
          <w:tab w:val="left" w:pos="720"/>
        </w:tabs>
        <w:autoSpaceDE/>
        <w:autoSpaceDN/>
        <w:adjustRightInd/>
        <w:spacing w:before="240"/>
        <w:ind w:left="360" w:hanging="360"/>
        <w:jc w:val="center"/>
        <w:rPr>
          <w:sz w:val="22"/>
          <w:szCs w:val="22"/>
        </w:rPr>
      </w:pPr>
      <w:r w:rsidRPr="00282CB6">
        <w:rPr>
          <w:b/>
          <w:sz w:val="22"/>
          <w:szCs w:val="22"/>
        </w:rPr>
        <w:t>ODSTĄPIENIE OD UMOWY I ROZWIĄZANIE UMOWY</w:t>
      </w:r>
    </w:p>
    <w:p w14:paraId="5556E7C4" w14:textId="77777777" w:rsidR="00C37490" w:rsidRPr="00282CB6" w:rsidRDefault="00C37490" w:rsidP="009359C5">
      <w:pPr>
        <w:keepNext/>
        <w:tabs>
          <w:tab w:val="left" w:pos="720"/>
        </w:tabs>
        <w:autoSpaceDE/>
        <w:autoSpaceDN/>
        <w:adjustRightInd/>
        <w:jc w:val="center"/>
        <w:rPr>
          <w:b/>
          <w:sz w:val="22"/>
          <w:szCs w:val="22"/>
        </w:rPr>
      </w:pPr>
      <w:r w:rsidRPr="00282CB6">
        <w:rPr>
          <w:b/>
          <w:sz w:val="22"/>
          <w:szCs w:val="22"/>
        </w:rPr>
        <w:t>§ 10</w:t>
      </w:r>
    </w:p>
    <w:p w14:paraId="2495E48C" w14:textId="77777777" w:rsidR="000F67CF" w:rsidRPr="00282CB6" w:rsidRDefault="000F67CF" w:rsidP="009359C5">
      <w:pPr>
        <w:pStyle w:val="Akapitzlist"/>
        <w:numPr>
          <w:ilvl w:val="3"/>
          <w:numId w:val="5"/>
        </w:numPr>
        <w:rPr>
          <w:sz w:val="22"/>
          <w:szCs w:val="22"/>
        </w:rPr>
      </w:pPr>
      <w:r w:rsidRPr="00282CB6">
        <w:rPr>
          <w:sz w:val="22"/>
          <w:szCs w:val="22"/>
        </w:rPr>
        <w:t>Niezależnie od postanowień niniejszego paragrafu, każda ze Stron Umowy może od niej odstąpić w przypadkach i w sposób określony ustawą, w szczególności Prawem zamówień publicznych.</w:t>
      </w:r>
    </w:p>
    <w:p w14:paraId="256DA807" w14:textId="77777777" w:rsidR="000F67CF" w:rsidRPr="00282CB6" w:rsidRDefault="000F67CF" w:rsidP="009359C5">
      <w:pPr>
        <w:widowControl/>
        <w:numPr>
          <w:ilvl w:val="3"/>
          <w:numId w:val="5"/>
        </w:numPr>
        <w:tabs>
          <w:tab w:val="num" w:pos="426"/>
        </w:tabs>
        <w:autoSpaceDE/>
        <w:autoSpaceDN/>
        <w:adjustRightInd/>
        <w:jc w:val="both"/>
        <w:rPr>
          <w:sz w:val="22"/>
          <w:szCs w:val="22"/>
        </w:rPr>
      </w:pPr>
      <w:r w:rsidRPr="00282CB6">
        <w:rPr>
          <w:sz w:val="22"/>
          <w:szCs w:val="22"/>
        </w:rPr>
        <w:lastRenderedPageBreak/>
        <w:t>Niezależnie od możliwości odstąpienia przez Zamawiającego od Umowy na podstawie ust. 1 oraz innych postanowień Umowy, Zamawiający może odstąpić od Umowy w całości lub w części, jeżeli Wykonawca naruszy istotny obowiązek określony w Umowie:</w:t>
      </w:r>
    </w:p>
    <w:p w14:paraId="7AD3CDDC" w14:textId="77777777" w:rsidR="000F67CF" w:rsidRPr="00282CB6" w:rsidRDefault="000F67CF" w:rsidP="009359C5">
      <w:pPr>
        <w:widowControl/>
        <w:numPr>
          <w:ilvl w:val="1"/>
          <w:numId w:val="14"/>
        </w:numPr>
        <w:autoSpaceDE/>
        <w:autoSpaceDN/>
        <w:adjustRightInd/>
        <w:ind w:hanging="368"/>
        <w:jc w:val="both"/>
        <w:rPr>
          <w:sz w:val="22"/>
          <w:szCs w:val="22"/>
        </w:rPr>
      </w:pPr>
      <w:r w:rsidRPr="00282CB6">
        <w:rPr>
          <w:sz w:val="22"/>
          <w:szCs w:val="22"/>
        </w:rPr>
        <w:t>nie zrealizuje dostawy w terminie określonym w § 2 ust. 1 Umowy bez uzasadnionej przyczyny lub przerwie dostawę i przerwa ta trwała będzie dłużej niż 14 dni;</w:t>
      </w:r>
    </w:p>
    <w:p w14:paraId="2A8D6F67" w14:textId="77777777" w:rsidR="000F67CF" w:rsidRPr="00282CB6" w:rsidRDefault="000F67CF" w:rsidP="009359C5">
      <w:pPr>
        <w:widowControl/>
        <w:numPr>
          <w:ilvl w:val="1"/>
          <w:numId w:val="14"/>
        </w:numPr>
        <w:autoSpaceDE/>
        <w:autoSpaceDN/>
        <w:adjustRightInd/>
        <w:ind w:hanging="368"/>
        <w:jc w:val="both"/>
        <w:rPr>
          <w:sz w:val="22"/>
          <w:szCs w:val="22"/>
        </w:rPr>
      </w:pPr>
      <w:r w:rsidRPr="00282CB6">
        <w:rPr>
          <w:sz w:val="22"/>
          <w:szCs w:val="22"/>
        </w:rPr>
        <w:t>nie usunie wad Przedmiotu objętego Gwarancją lub jego części w terminie określonym w § 8 ust. 6 Umowy lub określonym na podstawie § 8 ust. 7 Umowy;</w:t>
      </w:r>
    </w:p>
    <w:p w14:paraId="0EF78D46" w14:textId="77777777" w:rsidR="000F67CF" w:rsidRPr="00282CB6" w:rsidRDefault="000F67CF" w:rsidP="009359C5">
      <w:pPr>
        <w:widowControl/>
        <w:numPr>
          <w:ilvl w:val="1"/>
          <w:numId w:val="14"/>
        </w:numPr>
        <w:tabs>
          <w:tab w:val="clear" w:pos="794"/>
          <w:tab w:val="num" w:pos="426"/>
        </w:tabs>
        <w:autoSpaceDE/>
        <w:autoSpaceDN/>
        <w:adjustRightInd/>
        <w:ind w:left="426" w:firstLine="0"/>
        <w:jc w:val="both"/>
        <w:rPr>
          <w:sz w:val="22"/>
          <w:szCs w:val="22"/>
        </w:rPr>
      </w:pPr>
      <w:r w:rsidRPr="00282CB6">
        <w:rPr>
          <w:sz w:val="22"/>
          <w:szCs w:val="22"/>
        </w:rPr>
        <w:t>naruszy obowiązek zachowania poufności wynikający z § 11 Umowy.</w:t>
      </w:r>
    </w:p>
    <w:p w14:paraId="49F37B83" w14:textId="77777777" w:rsidR="000F67CF" w:rsidRPr="00282CB6" w:rsidRDefault="000F67CF" w:rsidP="009359C5">
      <w:pPr>
        <w:pStyle w:val="Akapitzlist"/>
        <w:numPr>
          <w:ilvl w:val="1"/>
          <w:numId w:val="14"/>
        </w:numPr>
        <w:ind w:hanging="368"/>
        <w:jc w:val="both"/>
        <w:rPr>
          <w:sz w:val="22"/>
          <w:szCs w:val="22"/>
        </w:rPr>
      </w:pPr>
      <w:r w:rsidRPr="00282CB6">
        <w:rPr>
          <w:sz w:val="22"/>
          <w:szCs w:val="22"/>
        </w:rPr>
        <w:t>podlega zakazom udzielania zamówień publicznych (co obejmuje również korzystanie z podwykonawców, dostawców) w przypadkach określonych w art. 5k Rozporządzenia Rady (UE) nr 833/2014 z dnia 31 lipca 2014 r. dotyczącego środków ograniczających w związku z działaniami Rosji destabilizującymi sytuację na Ukrainie (Dz. Urz. UE nr L 229 z 31.7.2014) – ze skutkiem na dzień odstąpienia.</w:t>
      </w:r>
    </w:p>
    <w:p w14:paraId="1CD63C90" w14:textId="77777777" w:rsidR="000F67CF" w:rsidRPr="00282CB6" w:rsidRDefault="000F67CF" w:rsidP="009359C5">
      <w:pPr>
        <w:widowControl/>
        <w:numPr>
          <w:ilvl w:val="3"/>
          <w:numId w:val="5"/>
        </w:numPr>
        <w:tabs>
          <w:tab w:val="num" w:pos="426"/>
        </w:tabs>
        <w:autoSpaceDE/>
        <w:autoSpaceDN/>
        <w:adjustRightInd/>
        <w:spacing w:before="240"/>
        <w:ind w:left="425" w:hanging="425"/>
        <w:jc w:val="both"/>
        <w:rPr>
          <w:sz w:val="22"/>
          <w:szCs w:val="22"/>
        </w:rPr>
      </w:pPr>
      <w:r w:rsidRPr="00282CB6">
        <w:rPr>
          <w:bCs/>
          <w:sz w:val="22"/>
          <w:szCs w:val="22"/>
        </w:rPr>
        <w:t xml:space="preserve"> Strony zgodnie postanawiają, że w przypadkach wskazanych w ust. 1 pkt 1 – 2 niezależnie od uprawnienia do odstąpienia od Umowy Zamawiający według swego uznania, będzie mógł sam lub zlecając to innym podmiotom zrealizować lub poprawić przedmiot Umowy na koszt i ryzyko Wykonawcy bez konieczności uzyskania uprzedniego upoważnienia sądowego na wykonanie zastępcze. </w:t>
      </w:r>
      <w:r w:rsidRPr="00282CB6">
        <w:rPr>
          <w:sz w:val="22"/>
          <w:szCs w:val="22"/>
        </w:rPr>
        <w:t xml:space="preserve">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w:t>
      </w:r>
      <w:r w:rsidRPr="00282CB6">
        <w:rPr>
          <w:sz w:val="22"/>
          <w:szCs w:val="22"/>
        </w:rPr>
        <w:br/>
        <w:t xml:space="preserve">z wykonywaniem przedmiotu Umowy przez Wykonawcę w sposób wadliwy lub sprzeczny z Umową. W przypadku, gdyby potrącenie nie doprowadziło do umorzenia całości wierzytelności Zamawiającego z powyższego tytułu, Zamawiający ma prawo żądania </w:t>
      </w:r>
      <w:r w:rsidRPr="00282CB6">
        <w:rPr>
          <w:sz w:val="22"/>
          <w:szCs w:val="22"/>
        </w:rPr>
        <w:br/>
        <w:t>od Wykonawcy natychmiastowej zapłaty odpowiedniej sumy pieniężnej.</w:t>
      </w:r>
    </w:p>
    <w:p w14:paraId="61DE3056" w14:textId="77777777" w:rsidR="000F67CF" w:rsidRPr="00282CB6" w:rsidRDefault="000F67CF" w:rsidP="009359C5">
      <w:pPr>
        <w:widowControl/>
        <w:numPr>
          <w:ilvl w:val="3"/>
          <w:numId w:val="5"/>
        </w:numPr>
        <w:tabs>
          <w:tab w:val="num" w:pos="-2268"/>
          <w:tab w:val="num" w:pos="5040"/>
        </w:tabs>
        <w:autoSpaceDE/>
        <w:autoSpaceDN/>
        <w:adjustRightInd/>
        <w:ind w:left="425" w:hanging="425"/>
        <w:jc w:val="both"/>
        <w:rPr>
          <w:bCs/>
          <w:sz w:val="22"/>
          <w:szCs w:val="22"/>
        </w:rPr>
      </w:pPr>
      <w:r w:rsidRPr="00282CB6">
        <w:rPr>
          <w:bCs/>
          <w:sz w:val="22"/>
          <w:szCs w:val="22"/>
        </w:rPr>
        <w:t xml:space="preserve"> Wykonawca może od Umowy odstąpić w całości lub części, jeżeli Zamawiający naruszy istotny obowiązek określony w Umowie: bez uzasadnionej przyczyny odmówi przystąpienia do lub dokonania czynności odbioru.</w:t>
      </w:r>
    </w:p>
    <w:p w14:paraId="23F12CC9" w14:textId="77777777" w:rsidR="000F67CF" w:rsidRPr="00282CB6" w:rsidRDefault="000F67CF" w:rsidP="009359C5">
      <w:pPr>
        <w:widowControl/>
        <w:numPr>
          <w:ilvl w:val="3"/>
          <w:numId w:val="5"/>
        </w:numPr>
        <w:tabs>
          <w:tab w:val="num" w:pos="426"/>
        </w:tabs>
        <w:autoSpaceDE/>
        <w:autoSpaceDN/>
        <w:adjustRightInd/>
        <w:ind w:left="426" w:hanging="426"/>
        <w:jc w:val="both"/>
        <w:rPr>
          <w:sz w:val="22"/>
          <w:szCs w:val="22"/>
        </w:rPr>
      </w:pPr>
      <w:r w:rsidRPr="00282CB6">
        <w:rPr>
          <w:bCs/>
          <w:sz w:val="22"/>
          <w:szCs w:val="22"/>
        </w:rPr>
        <w:t xml:space="preserve"> Jeśli przepis ustawy nie stanowi inaczej, uprawnienie do odstąpienia od Umowy Strona uprawniona może wykonać w ciągu 3 miesięcy od dnia wystąpienia zdarzenia uprawniającego do złożenia oświadczenia o odstąpieniu od Umowy.</w:t>
      </w:r>
    </w:p>
    <w:p w14:paraId="764FD0D1" w14:textId="77777777" w:rsidR="000F67CF" w:rsidRPr="00282CB6" w:rsidRDefault="000F67CF" w:rsidP="009359C5">
      <w:pPr>
        <w:widowControl/>
        <w:numPr>
          <w:ilvl w:val="3"/>
          <w:numId w:val="5"/>
        </w:numPr>
        <w:tabs>
          <w:tab w:val="num" w:pos="426"/>
        </w:tabs>
        <w:autoSpaceDE/>
        <w:autoSpaceDN/>
        <w:adjustRightInd/>
        <w:ind w:left="426" w:hanging="426"/>
        <w:jc w:val="both"/>
        <w:rPr>
          <w:sz w:val="22"/>
          <w:szCs w:val="22"/>
        </w:rPr>
      </w:pPr>
      <w:r w:rsidRPr="00282CB6">
        <w:rPr>
          <w:sz w:val="22"/>
          <w:szCs w:val="22"/>
        </w:rPr>
        <w:t>Uprawnienia do odstąpienia od Umowy przewidziane w postanowieniach niniejszego paragrafu nie wykluczają możliwości odstąpienia przez Stronę od Umowy w przypadkach określonych w powszechnie obowiązujących przepisach prawa.</w:t>
      </w:r>
    </w:p>
    <w:p w14:paraId="6F0ACBCC" w14:textId="77777777" w:rsidR="000F67CF" w:rsidRPr="00282CB6" w:rsidRDefault="000F67CF" w:rsidP="009359C5">
      <w:pPr>
        <w:widowControl/>
        <w:numPr>
          <w:ilvl w:val="3"/>
          <w:numId w:val="5"/>
        </w:numPr>
        <w:tabs>
          <w:tab w:val="num" w:pos="426"/>
        </w:tabs>
        <w:autoSpaceDE/>
        <w:autoSpaceDN/>
        <w:adjustRightInd/>
        <w:ind w:left="426" w:hanging="426"/>
        <w:jc w:val="both"/>
        <w:rPr>
          <w:sz w:val="22"/>
          <w:szCs w:val="22"/>
        </w:rPr>
      </w:pPr>
      <w:r w:rsidRPr="00282CB6">
        <w:rPr>
          <w:sz w:val="22"/>
          <w:szCs w:val="22"/>
        </w:rPr>
        <w:t xml:space="preserve"> Odstąpienie od Umowy wymaga zachowania formy pisemnej pod rygorem nieważności.</w:t>
      </w:r>
    </w:p>
    <w:p w14:paraId="0C394447" w14:textId="4F33F945" w:rsidR="000F67CF" w:rsidRPr="00282CB6" w:rsidRDefault="000F67CF" w:rsidP="009359C5">
      <w:pPr>
        <w:widowControl/>
        <w:numPr>
          <w:ilvl w:val="3"/>
          <w:numId w:val="5"/>
        </w:numPr>
        <w:tabs>
          <w:tab w:val="num" w:pos="426"/>
        </w:tabs>
        <w:autoSpaceDE/>
        <w:autoSpaceDN/>
        <w:adjustRightInd/>
        <w:ind w:left="426" w:hanging="426"/>
        <w:jc w:val="both"/>
        <w:rPr>
          <w:sz w:val="22"/>
          <w:szCs w:val="22"/>
        </w:rPr>
      </w:pPr>
      <w:r w:rsidRPr="00282CB6">
        <w:rPr>
          <w:b/>
          <w:sz w:val="22"/>
          <w:szCs w:val="22"/>
        </w:rPr>
        <w:t xml:space="preserve"> </w:t>
      </w:r>
      <w:r w:rsidRPr="00282CB6">
        <w:rPr>
          <w:sz w:val="22"/>
          <w:szCs w:val="22"/>
        </w:rPr>
        <w:t xml:space="preserve">Przedmiot Umowy będzie realizowany w okresie </w:t>
      </w:r>
      <w:r w:rsidR="002B4C6D">
        <w:rPr>
          <w:sz w:val="22"/>
          <w:szCs w:val="22"/>
        </w:rPr>
        <w:t>3</w:t>
      </w:r>
      <w:r w:rsidRPr="00282CB6">
        <w:rPr>
          <w:sz w:val="22"/>
          <w:szCs w:val="22"/>
        </w:rPr>
        <w:t xml:space="preserve"> miesięcy od dnia zawarcia niniejszej Umowy</w:t>
      </w:r>
      <w:r w:rsidR="00A41802">
        <w:rPr>
          <w:sz w:val="22"/>
          <w:szCs w:val="22"/>
        </w:rPr>
        <w:t>,</w:t>
      </w:r>
      <w:r w:rsidRPr="00282CB6">
        <w:rPr>
          <w:sz w:val="22"/>
          <w:szCs w:val="22"/>
        </w:rPr>
        <w:t xml:space="preserve"> </w:t>
      </w:r>
      <w:r w:rsidRPr="00282CB6">
        <w:rPr>
          <w:bCs/>
          <w:sz w:val="22"/>
          <w:szCs w:val="22"/>
        </w:rPr>
        <w:t xml:space="preserve">nie dłużej jednak niż do dnia w którym łączna wartość zamówień wykonanych przez Wykonawcę na podstawie Umowy osiągnie kwotę netto określoną </w:t>
      </w:r>
      <w:r w:rsidRPr="00282CB6">
        <w:rPr>
          <w:bCs/>
          <w:sz w:val="22"/>
          <w:szCs w:val="22"/>
        </w:rPr>
        <w:br/>
        <w:t>w § 7 ust. 1.</w:t>
      </w:r>
    </w:p>
    <w:p w14:paraId="0BFD1251" w14:textId="77777777" w:rsidR="000F67CF" w:rsidRPr="00282CB6" w:rsidRDefault="000F67CF" w:rsidP="009359C5">
      <w:pPr>
        <w:widowControl/>
        <w:numPr>
          <w:ilvl w:val="3"/>
          <w:numId w:val="5"/>
        </w:numPr>
        <w:tabs>
          <w:tab w:val="num" w:pos="426"/>
        </w:tabs>
        <w:autoSpaceDE/>
        <w:autoSpaceDN/>
        <w:adjustRightInd/>
        <w:ind w:left="426" w:hanging="426"/>
        <w:jc w:val="both"/>
        <w:rPr>
          <w:sz w:val="22"/>
          <w:szCs w:val="22"/>
        </w:rPr>
      </w:pPr>
      <w:r w:rsidRPr="00282CB6">
        <w:rPr>
          <w:sz w:val="22"/>
          <w:szCs w:val="22"/>
        </w:rPr>
        <w:t xml:space="preserve">Umowa może być rozwiązana bez wypowiedzenia w przypadku określonym </w:t>
      </w:r>
      <w:r w:rsidRPr="00282CB6">
        <w:rPr>
          <w:sz w:val="22"/>
          <w:szCs w:val="22"/>
        </w:rPr>
        <w:br/>
        <w:t>w § 13 ust. 5 Umowy.</w:t>
      </w:r>
    </w:p>
    <w:p w14:paraId="062E49FE" w14:textId="06B45B96" w:rsidR="00C37490" w:rsidRDefault="000F67CF" w:rsidP="009359C5">
      <w:pPr>
        <w:widowControl/>
        <w:numPr>
          <w:ilvl w:val="3"/>
          <w:numId w:val="5"/>
        </w:numPr>
        <w:tabs>
          <w:tab w:val="num" w:pos="426"/>
        </w:tabs>
        <w:autoSpaceDE/>
        <w:autoSpaceDN/>
        <w:adjustRightInd/>
        <w:ind w:left="426" w:hanging="426"/>
        <w:jc w:val="both"/>
        <w:rPr>
          <w:sz w:val="22"/>
          <w:szCs w:val="22"/>
        </w:rPr>
      </w:pPr>
      <w:r w:rsidRPr="00282CB6">
        <w:rPr>
          <w:iCs/>
          <w:sz w:val="22"/>
          <w:szCs w:val="22"/>
        </w:rPr>
        <w:t>Rozwiązani</w:t>
      </w:r>
      <w:r w:rsidRPr="00282CB6">
        <w:rPr>
          <w:sz w:val="22"/>
          <w:szCs w:val="22"/>
        </w:rPr>
        <w:t>e Umowy wymaga zachowania formy pisemnej pod rygorem nieważności.</w:t>
      </w:r>
    </w:p>
    <w:p w14:paraId="676F5D35" w14:textId="77777777" w:rsidR="00A41802" w:rsidRDefault="00A41802" w:rsidP="00A41802">
      <w:pPr>
        <w:widowControl/>
        <w:tabs>
          <w:tab w:val="num" w:pos="426"/>
        </w:tabs>
        <w:autoSpaceDE/>
        <w:autoSpaceDN/>
        <w:adjustRightInd/>
        <w:ind w:left="2160"/>
        <w:jc w:val="both"/>
        <w:rPr>
          <w:sz w:val="22"/>
          <w:szCs w:val="22"/>
        </w:rPr>
      </w:pPr>
    </w:p>
    <w:p w14:paraId="5DE3D452" w14:textId="77777777" w:rsidR="00A41802" w:rsidRPr="00282CB6" w:rsidRDefault="00A41802" w:rsidP="00A41802">
      <w:pPr>
        <w:widowControl/>
        <w:tabs>
          <w:tab w:val="num" w:pos="426"/>
        </w:tabs>
        <w:autoSpaceDE/>
        <w:autoSpaceDN/>
        <w:adjustRightInd/>
        <w:ind w:left="2160"/>
        <w:jc w:val="both"/>
        <w:rPr>
          <w:sz w:val="22"/>
          <w:szCs w:val="22"/>
        </w:rPr>
      </w:pPr>
    </w:p>
    <w:p w14:paraId="38D95A6F" w14:textId="77777777" w:rsidR="00C37490" w:rsidRPr="00282CB6" w:rsidRDefault="00C37490" w:rsidP="00C37490">
      <w:pPr>
        <w:keepNext/>
        <w:widowControl/>
        <w:autoSpaceDE/>
        <w:autoSpaceDN/>
        <w:adjustRightInd/>
        <w:spacing w:after="120"/>
        <w:jc w:val="center"/>
        <w:rPr>
          <w:b/>
          <w:sz w:val="22"/>
          <w:szCs w:val="22"/>
        </w:rPr>
      </w:pPr>
      <w:r w:rsidRPr="00282CB6">
        <w:rPr>
          <w:b/>
          <w:sz w:val="22"/>
          <w:szCs w:val="22"/>
        </w:rPr>
        <w:t>KLAUZULA POUFNOŚCI</w:t>
      </w:r>
    </w:p>
    <w:p w14:paraId="056F20E8" w14:textId="77777777" w:rsidR="00C37490" w:rsidRPr="00282CB6" w:rsidRDefault="00C37490" w:rsidP="00C37490">
      <w:pPr>
        <w:keepNext/>
        <w:widowControl/>
        <w:autoSpaceDE/>
        <w:autoSpaceDN/>
        <w:adjustRightInd/>
        <w:spacing w:after="120"/>
        <w:jc w:val="center"/>
        <w:rPr>
          <w:b/>
          <w:sz w:val="22"/>
          <w:szCs w:val="22"/>
        </w:rPr>
      </w:pPr>
      <w:r w:rsidRPr="00282CB6">
        <w:rPr>
          <w:b/>
          <w:sz w:val="22"/>
          <w:szCs w:val="22"/>
        </w:rPr>
        <w:t>§ 11</w:t>
      </w:r>
    </w:p>
    <w:p w14:paraId="00F839FD" w14:textId="77777777" w:rsidR="00B26031" w:rsidRPr="00282CB6" w:rsidRDefault="00B26031" w:rsidP="00B26031">
      <w:pPr>
        <w:widowControl/>
        <w:numPr>
          <w:ilvl w:val="0"/>
          <w:numId w:val="7"/>
        </w:numPr>
        <w:autoSpaceDE/>
        <w:autoSpaceDN/>
        <w:adjustRightInd/>
        <w:spacing w:after="120"/>
        <w:jc w:val="both"/>
        <w:rPr>
          <w:sz w:val="22"/>
          <w:szCs w:val="22"/>
        </w:rPr>
      </w:pPr>
      <w:r w:rsidRPr="00282CB6">
        <w:rPr>
          <w:sz w:val="22"/>
          <w:szCs w:val="22"/>
        </w:rPr>
        <w:t xml:space="preserve">Wykonawca nieodwołalnie i bezwarunkowo zobowiązuje się do zachowania w tajemnicy Informacji Poufnych w rozumieniu niniejszego paragrafu oraz zobowiązuje się traktować je i chronić jak tajemnicę przedsiębiorstwa w rozumieniu ustawy z dnia 16 kwietnia 1993 roku o zwalczaniu nieuczciwej konkurencji, a nadto przechowywać Informacje Poufne w sposób uniemożliwiający dostęp do nich osobom nieupoważnionym. </w:t>
      </w:r>
    </w:p>
    <w:p w14:paraId="4DD55E73" w14:textId="77777777" w:rsidR="00B26031" w:rsidRPr="00282CB6" w:rsidRDefault="00B26031" w:rsidP="00B26031">
      <w:pPr>
        <w:widowControl/>
        <w:numPr>
          <w:ilvl w:val="0"/>
          <w:numId w:val="7"/>
        </w:numPr>
        <w:autoSpaceDE/>
        <w:autoSpaceDN/>
        <w:adjustRightInd/>
        <w:spacing w:after="120"/>
        <w:jc w:val="both"/>
        <w:rPr>
          <w:sz w:val="22"/>
          <w:szCs w:val="22"/>
        </w:rPr>
      </w:pPr>
      <w:r w:rsidRPr="00282CB6">
        <w:rPr>
          <w:sz w:val="22"/>
          <w:szCs w:val="22"/>
        </w:rPr>
        <w:lastRenderedPageBreak/>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Pr="00282CB6">
        <w:rPr>
          <w:sz w:val="22"/>
          <w:szCs w:val="22"/>
        </w:rPr>
        <w:b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Pr="00282CB6">
        <w:rPr>
          <w:sz w:val="22"/>
          <w:szCs w:val="22"/>
        </w:rPr>
        <w:br/>
        <w:t xml:space="preserve">w szczególności informacje o charakterze finansowym, gospodarczym, ekonomicznym, prawnym, technicznym, organizacyjnym, handlowym, administracyjnym, marketingowym, w tym dotyczące Zamawiającego, a także innych podmiotów, w szczególności tych, </w:t>
      </w:r>
      <w:r w:rsidRPr="00282CB6">
        <w:rPr>
          <w:sz w:val="22"/>
          <w:szCs w:val="22"/>
        </w:rPr>
        <w:br/>
        <w:t>z którymi Zamawiający pozostaje w stosunku dominacji lub zależności oraz, z którymi jest powiązany kapitałowo lub umownie ( Informacje Poufne).</w:t>
      </w:r>
    </w:p>
    <w:p w14:paraId="0D953CD2" w14:textId="77777777" w:rsidR="00B26031" w:rsidRPr="00282CB6" w:rsidRDefault="00B26031" w:rsidP="00B26031">
      <w:pPr>
        <w:widowControl/>
        <w:numPr>
          <w:ilvl w:val="0"/>
          <w:numId w:val="7"/>
        </w:numPr>
        <w:autoSpaceDE/>
        <w:autoSpaceDN/>
        <w:adjustRightInd/>
        <w:spacing w:after="120"/>
        <w:jc w:val="both"/>
        <w:rPr>
          <w:sz w:val="22"/>
          <w:szCs w:val="22"/>
        </w:rPr>
      </w:pPr>
      <w:r w:rsidRPr="00282CB6">
        <w:rPr>
          <w:sz w:val="22"/>
          <w:szCs w:val="22"/>
        </w:rPr>
        <w:t xml:space="preserve">Wykonawca nie może bez uprzedniej pisemnej zgody Zamawiającego ujawniać, upubliczniać, przekazywać ani w inny sposób udostępniać osobom trzecim lub wykorzystywać do celów innych niż realizacja Umowy, jakichkolwiek Informacji Poufnych. </w:t>
      </w:r>
    </w:p>
    <w:p w14:paraId="314AF777" w14:textId="77777777" w:rsidR="00B26031" w:rsidRPr="00282CB6" w:rsidRDefault="00B26031" w:rsidP="00B26031">
      <w:pPr>
        <w:widowControl/>
        <w:numPr>
          <w:ilvl w:val="0"/>
          <w:numId w:val="7"/>
        </w:numPr>
        <w:autoSpaceDE/>
        <w:autoSpaceDN/>
        <w:adjustRightInd/>
        <w:spacing w:after="120"/>
        <w:jc w:val="both"/>
        <w:rPr>
          <w:sz w:val="22"/>
          <w:szCs w:val="22"/>
        </w:rPr>
      </w:pPr>
      <w:r w:rsidRPr="00282CB6">
        <w:rPr>
          <w:sz w:val="22"/>
          <w:szCs w:val="22"/>
        </w:rPr>
        <w:t>Zobowiązanie do zachowania poufności nie ma zastosowania do Informacji Poufnych:</w:t>
      </w:r>
    </w:p>
    <w:p w14:paraId="24046C65" w14:textId="77777777" w:rsidR="00B26031" w:rsidRPr="00282CB6" w:rsidRDefault="00B26031" w:rsidP="00B26031">
      <w:pPr>
        <w:widowControl/>
        <w:numPr>
          <w:ilvl w:val="0"/>
          <w:numId w:val="8"/>
        </w:numPr>
        <w:autoSpaceDE/>
        <w:autoSpaceDN/>
        <w:adjustRightInd/>
        <w:spacing w:after="120"/>
        <w:ind w:left="709" w:hanging="283"/>
        <w:jc w:val="both"/>
        <w:rPr>
          <w:sz w:val="22"/>
          <w:szCs w:val="22"/>
        </w:rPr>
      </w:pPr>
      <w:r w:rsidRPr="00282CB6">
        <w:rPr>
          <w:sz w:val="22"/>
          <w:szCs w:val="22"/>
        </w:rPr>
        <w:t>które są dostępne Wykonawcy przed ich ujawnieniem Wykonawcy przez Zamawiającego;</w:t>
      </w:r>
    </w:p>
    <w:p w14:paraId="58BF2233" w14:textId="77777777" w:rsidR="00B26031" w:rsidRPr="00282CB6" w:rsidRDefault="00B26031" w:rsidP="00B26031">
      <w:pPr>
        <w:widowControl/>
        <w:numPr>
          <w:ilvl w:val="0"/>
          <w:numId w:val="8"/>
        </w:numPr>
        <w:autoSpaceDE/>
        <w:autoSpaceDN/>
        <w:adjustRightInd/>
        <w:spacing w:after="120"/>
        <w:ind w:left="709" w:hanging="283"/>
        <w:jc w:val="both"/>
        <w:rPr>
          <w:sz w:val="22"/>
          <w:szCs w:val="22"/>
        </w:rPr>
      </w:pPr>
      <w:r w:rsidRPr="00282CB6">
        <w:rPr>
          <w:sz w:val="22"/>
          <w:szCs w:val="22"/>
        </w:rPr>
        <w:t>które zostały uzyskane z wyraźnym wyłączeniem przez Zamawiającego zobowiązania Wykonawcy do zachowania poufności;</w:t>
      </w:r>
    </w:p>
    <w:p w14:paraId="378FF19E" w14:textId="77777777" w:rsidR="00B26031" w:rsidRPr="00282CB6" w:rsidRDefault="00B26031" w:rsidP="00B26031">
      <w:pPr>
        <w:widowControl/>
        <w:numPr>
          <w:ilvl w:val="0"/>
          <w:numId w:val="8"/>
        </w:numPr>
        <w:autoSpaceDE/>
        <w:autoSpaceDN/>
        <w:adjustRightInd/>
        <w:spacing w:after="120"/>
        <w:ind w:left="709" w:hanging="283"/>
        <w:jc w:val="both"/>
        <w:rPr>
          <w:sz w:val="22"/>
          <w:szCs w:val="22"/>
        </w:rPr>
      </w:pPr>
      <w:r w:rsidRPr="00282CB6">
        <w:rPr>
          <w:sz w:val="22"/>
          <w:szCs w:val="22"/>
        </w:rPr>
        <w:t xml:space="preserve">które zostały uzyskane od osoby trzeciej, która uprawniona jest do udzielenia takich informacji; </w:t>
      </w:r>
    </w:p>
    <w:p w14:paraId="2835143D" w14:textId="77777777" w:rsidR="00B26031" w:rsidRPr="00282CB6" w:rsidRDefault="00B26031" w:rsidP="00B26031">
      <w:pPr>
        <w:widowControl/>
        <w:numPr>
          <w:ilvl w:val="0"/>
          <w:numId w:val="8"/>
        </w:numPr>
        <w:autoSpaceDE/>
        <w:autoSpaceDN/>
        <w:adjustRightInd/>
        <w:spacing w:after="120"/>
        <w:ind w:left="709" w:hanging="283"/>
        <w:jc w:val="both"/>
        <w:rPr>
          <w:sz w:val="22"/>
          <w:szCs w:val="22"/>
        </w:rPr>
      </w:pPr>
      <w:r w:rsidRPr="00282CB6">
        <w:rPr>
          <w:sz w:val="22"/>
          <w:szCs w:val="22"/>
        </w:rPr>
        <w:t>których ujawnienie wymagane jest na podstawie bezwzględnie obowiązujących przepisów prawa lub na podstawie żądania uprawnionych władz;</w:t>
      </w:r>
    </w:p>
    <w:p w14:paraId="175639D6" w14:textId="77777777" w:rsidR="00B26031" w:rsidRPr="00282CB6" w:rsidRDefault="00B26031" w:rsidP="00B26031">
      <w:pPr>
        <w:widowControl/>
        <w:numPr>
          <w:ilvl w:val="0"/>
          <w:numId w:val="8"/>
        </w:numPr>
        <w:autoSpaceDE/>
        <w:autoSpaceDN/>
        <w:adjustRightInd/>
        <w:spacing w:after="120"/>
        <w:ind w:left="709" w:hanging="283"/>
        <w:jc w:val="both"/>
        <w:rPr>
          <w:sz w:val="22"/>
          <w:szCs w:val="22"/>
        </w:rPr>
      </w:pPr>
      <w:r w:rsidRPr="00282CB6">
        <w:rPr>
          <w:sz w:val="22"/>
          <w:szCs w:val="22"/>
        </w:rPr>
        <w:t>które stanowią informacje powszechnie znane.</w:t>
      </w:r>
    </w:p>
    <w:p w14:paraId="61F579C4" w14:textId="77777777" w:rsidR="00B26031" w:rsidRPr="00282CB6" w:rsidRDefault="00B26031" w:rsidP="00B26031">
      <w:pPr>
        <w:widowControl/>
        <w:numPr>
          <w:ilvl w:val="0"/>
          <w:numId w:val="7"/>
        </w:numPr>
        <w:autoSpaceDE/>
        <w:autoSpaceDN/>
        <w:adjustRightInd/>
        <w:spacing w:after="120"/>
        <w:jc w:val="both"/>
        <w:rPr>
          <w:sz w:val="22"/>
          <w:szCs w:val="22"/>
        </w:rPr>
      </w:pPr>
      <w:r w:rsidRPr="00282CB6">
        <w:rPr>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w:t>
      </w:r>
      <w:r w:rsidRPr="00282CB6">
        <w:t xml:space="preserve"> </w:t>
      </w:r>
      <w:r w:rsidRPr="00282CB6">
        <w:rPr>
          <w:sz w:val="22"/>
          <w:szCs w:val="22"/>
        </w:rPr>
        <w:t>oraz podejmie wszelkie niezbędne kroki dla zapewnienia, że żadna z tych osób nie ujawni Informacji Poufnych. Za działania lub zaniechania takich osób Wykonawca ponosi odpowiedzialność, jak za działania i zaniechania własne.</w:t>
      </w:r>
    </w:p>
    <w:p w14:paraId="214D48CB" w14:textId="490EC117" w:rsidR="00B26031" w:rsidRPr="00282CB6" w:rsidRDefault="00B26031" w:rsidP="00B26031">
      <w:pPr>
        <w:widowControl/>
        <w:numPr>
          <w:ilvl w:val="0"/>
          <w:numId w:val="7"/>
        </w:numPr>
        <w:autoSpaceDE/>
        <w:autoSpaceDN/>
        <w:adjustRightInd/>
        <w:ind w:left="357" w:hanging="357"/>
        <w:contextualSpacing/>
        <w:jc w:val="both"/>
        <w:rPr>
          <w:rFonts w:eastAsia="Calibri"/>
          <w:sz w:val="22"/>
          <w:szCs w:val="22"/>
          <w:lang w:eastAsia="en-US"/>
        </w:rPr>
      </w:pPr>
      <w:r w:rsidRPr="00282CB6">
        <w:rPr>
          <w:sz w:val="22"/>
          <w:szCs w:val="22"/>
        </w:rPr>
        <w:t xml:space="preserve">Określone w niniejszym paragrafie obowiązki Wykonawcy w zakresie Informacji Poufnych dotyczą również Podwykonawców. Wykonawca zapewni, aby umowy zawierane z Podwykonawcami zawierały odpowiednie równoważne zapisy gwarantujące zachowanie poufności w zakresie Informacji Poufnych przez Podwykonawców wobec Zamawiającego a nadto przekaże Zamawiającemu w terminie 10 dni od podpisania umowy z Podwykonawcą pisemne zobowiązanie Podwykonawcy o zachowaniu poufności względem Zamawiającego w zakresie Informacji Poufnych. </w:t>
      </w:r>
    </w:p>
    <w:p w14:paraId="2CEE5F80" w14:textId="4B5F6A71" w:rsidR="00B26031" w:rsidRPr="00282CB6" w:rsidRDefault="00B26031" w:rsidP="00B26031">
      <w:pPr>
        <w:widowControl/>
        <w:numPr>
          <w:ilvl w:val="0"/>
          <w:numId w:val="7"/>
        </w:numPr>
        <w:autoSpaceDE/>
        <w:autoSpaceDN/>
        <w:adjustRightInd/>
        <w:spacing w:after="120"/>
        <w:jc w:val="both"/>
        <w:rPr>
          <w:rFonts w:eastAsia="Arial"/>
          <w:sz w:val="22"/>
          <w:szCs w:val="22"/>
        </w:rPr>
      </w:pPr>
      <w:r w:rsidRPr="00282CB6">
        <w:rPr>
          <w:sz w:val="22"/>
          <w:szCs w:val="22"/>
        </w:rPr>
        <w:t xml:space="preserve">Zobowiązanie do zachowania poufności, o którym mowa w niniejszym paragrafie, wiąże Wykonawcę w trakcie obowiązywania umowy oraz przez okres 2 lat od dnia zakończenia obowiązywania umowy, także w razie wygaśnięcia, rozwiązania lub odstąpienia </w:t>
      </w:r>
      <w:r w:rsidRPr="00282CB6">
        <w:br/>
      </w:r>
      <w:r w:rsidRPr="00282CB6">
        <w:rPr>
          <w:sz w:val="22"/>
          <w:szCs w:val="22"/>
        </w:rPr>
        <w:t xml:space="preserve">od Umowy. </w:t>
      </w:r>
    </w:p>
    <w:p w14:paraId="4FD27D7A" w14:textId="164A1997" w:rsidR="00B26031" w:rsidRPr="00282CB6" w:rsidRDefault="00B26031" w:rsidP="00B26031">
      <w:pPr>
        <w:widowControl/>
        <w:numPr>
          <w:ilvl w:val="0"/>
          <w:numId w:val="7"/>
        </w:numPr>
        <w:autoSpaceDE/>
        <w:autoSpaceDN/>
        <w:adjustRightInd/>
        <w:spacing w:after="120"/>
        <w:jc w:val="both"/>
        <w:rPr>
          <w:sz w:val="22"/>
          <w:szCs w:val="22"/>
        </w:rPr>
      </w:pPr>
      <w:r w:rsidRPr="00282CB6">
        <w:rPr>
          <w:sz w:val="22"/>
          <w:szCs w:val="22"/>
        </w:rPr>
        <w:t xml:space="preserve">Wykonawca przyjmuje do wiadomości, że w imieniu Zamawiającego czynności </w:t>
      </w:r>
      <w:r w:rsidRPr="00282CB6">
        <w:br/>
      </w:r>
      <w:r w:rsidRPr="00282CB6">
        <w:rPr>
          <w:sz w:val="22"/>
          <w:szCs w:val="22"/>
        </w:rPr>
        <w:t>w zakresie obsługi klienta, usługi kadrowo-płacowe lub usługi finansowo-księgowe, w tym usługi windykacyjne (dalej: Czynności), może wykonywać inny podmiot, w szczególności TAURON Obsługa Klienta sp. z o.o. (dalej: Podmiot Obsługujący).</w:t>
      </w:r>
    </w:p>
    <w:p w14:paraId="59249234" w14:textId="77777777" w:rsidR="00B26031" w:rsidRPr="00282CB6" w:rsidRDefault="00B26031" w:rsidP="00B26031">
      <w:pPr>
        <w:widowControl/>
        <w:numPr>
          <w:ilvl w:val="0"/>
          <w:numId w:val="7"/>
        </w:numPr>
        <w:autoSpaceDE/>
        <w:autoSpaceDN/>
        <w:adjustRightInd/>
        <w:spacing w:after="120"/>
        <w:jc w:val="both"/>
        <w:rPr>
          <w:sz w:val="22"/>
          <w:szCs w:val="22"/>
        </w:rPr>
      </w:pPr>
      <w:r w:rsidRPr="00282CB6">
        <w:rPr>
          <w:sz w:val="22"/>
          <w:szCs w:val="22"/>
        </w:rPr>
        <w:t>Wykonawca wyraża zgodę na przekazywania przez Zamawiającego Podmiotowi Obsługującemu wszelkich informacji i danych niezbędnych do prawidłowego wykonywania Czynności związanych z niniejszą Umową.</w:t>
      </w:r>
    </w:p>
    <w:p w14:paraId="6B09A968" w14:textId="47575850" w:rsidR="00B26031" w:rsidRPr="00282CB6" w:rsidRDefault="00B26031" w:rsidP="00B26031">
      <w:pPr>
        <w:widowControl/>
        <w:numPr>
          <w:ilvl w:val="0"/>
          <w:numId w:val="7"/>
        </w:numPr>
        <w:autoSpaceDE/>
        <w:autoSpaceDN/>
        <w:adjustRightInd/>
        <w:spacing w:after="120"/>
        <w:jc w:val="both"/>
        <w:rPr>
          <w:sz w:val="22"/>
          <w:szCs w:val="22"/>
        </w:rPr>
      </w:pPr>
      <w:r w:rsidRPr="00282CB6">
        <w:rPr>
          <w:sz w:val="22"/>
          <w:szCs w:val="22"/>
        </w:rPr>
        <w:lastRenderedPageBreak/>
        <w:t xml:space="preserve">Udostępnienie Podmiotowi Obsługującemu informacji i danych, o których mowa w ust. </w:t>
      </w:r>
      <w:r w:rsidR="003B1D97" w:rsidRPr="00282CB6">
        <w:rPr>
          <w:sz w:val="22"/>
          <w:szCs w:val="22"/>
        </w:rPr>
        <w:t>9</w:t>
      </w:r>
      <w:r w:rsidRPr="00282CB6">
        <w:rPr>
          <w:sz w:val="22"/>
          <w:szCs w:val="22"/>
        </w:rPr>
        <w:t xml:space="preserve">, nie stanowi naruszenia obowiązku zachowania poufności przez Zamawiającego </w:t>
      </w:r>
      <w:r w:rsidRPr="00282CB6">
        <w:br/>
      </w:r>
      <w:r w:rsidRPr="00282CB6">
        <w:rPr>
          <w:sz w:val="22"/>
          <w:szCs w:val="22"/>
        </w:rPr>
        <w:t>i obejmuje w szczególności prawo do udostępnienia treści Umowy, wszystkich załączników do niej oraz dokumentacji powiązanej z nią a także danych wytworzonych w toku jej wykonywania, zmiany, rozwiązania lub wygaśnięcia, w dowolnej formie i czasie.</w:t>
      </w:r>
    </w:p>
    <w:p w14:paraId="57D27436" w14:textId="56EA8ED0" w:rsidR="00C37490" w:rsidRDefault="00B26031" w:rsidP="00B26031">
      <w:pPr>
        <w:widowControl/>
        <w:numPr>
          <w:ilvl w:val="0"/>
          <w:numId w:val="7"/>
        </w:numPr>
        <w:autoSpaceDE/>
        <w:autoSpaceDN/>
        <w:adjustRightInd/>
        <w:spacing w:after="120"/>
        <w:jc w:val="both"/>
        <w:rPr>
          <w:sz w:val="22"/>
          <w:szCs w:val="22"/>
        </w:rPr>
      </w:pPr>
      <w:r w:rsidRPr="00282CB6">
        <w:rPr>
          <w:sz w:val="22"/>
          <w:szCs w:val="22"/>
        </w:rPr>
        <w:t>Strony zgodnie oświadczają, że postanowienia ust. 9-10 powinny być interpretowane możliwie szeroko w celu umożliwienia wykonywania Czynności przez Podmiot Obsługujący.</w:t>
      </w:r>
    </w:p>
    <w:p w14:paraId="187ADA4E" w14:textId="77777777" w:rsidR="00A41802" w:rsidRPr="00282CB6" w:rsidRDefault="00A41802" w:rsidP="00A41802">
      <w:pPr>
        <w:widowControl/>
        <w:autoSpaceDE/>
        <w:autoSpaceDN/>
        <w:adjustRightInd/>
        <w:spacing w:after="120"/>
        <w:ind w:left="360"/>
        <w:jc w:val="both"/>
        <w:rPr>
          <w:sz w:val="22"/>
          <w:szCs w:val="22"/>
        </w:rPr>
      </w:pPr>
    </w:p>
    <w:p w14:paraId="3FC130BB" w14:textId="77777777" w:rsidR="00C37490" w:rsidRPr="00282CB6" w:rsidRDefault="00C37490" w:rsidP="00C37490">
      <w:pPr>
        <w:keepNext/>
        <w:tabs>
          <w:tab w:val="left" w:pos="720"/>
        </w:tabs>
        <w:autoSpaceDE/>
        <w:autoSpaceDN/>
        <w:adjustRightInd/>
        <w:spacing w:after="120"/>
        <w:jc w:val="center"/>
        <w:rPr>
          <w:b/>
          <w:sz w:val="22"/>
          <w:szCs w:val="22"/>
        </w:rPr>
      </w:pPr>
      <w:r w:rsidRPr="00282CB6">
        <w:rPr>
          <w:b/>
          <w:sz w:val="22"/>
          <w:szCs w:val="22"/>
        </w:rPr>
        <w:t>OSOBY ODPOWIEDZIALNE</w:t>
      </w:r>
    </w:p>
    <w:p w14:paraId="71774C19" w14:textId="77777777" w:rsidR="00C37490" w:rsidRPr="00282CB6" w:rsidRDefault="00C37490" w:rsidP="00C37490">
      <w:pPr>
        <w:keepNext/>
        <w:tabs>
          <w:tab w:val="left" w:pos="720"/>
        </w:tabs>
        <w:autoSpaceDE/>
        <w:autoSpaceDN/>
        <w:adjustRightInd/>
        <w:spacing w:after="120"/>
        <w:jc w:val="center"/>
        <w:rPr>
          <w:b/>
          <w:sz w:val="22"/>
          <w:szCs w:val="22"/>
        </w:rPr>
      </w:pPr>
      <w:r w:rsidRPr="00282CB6">
        <w:rPr>
          <w:b/>
          <w:sz w:val="22"/>
          <w:szCs w:val="22"/>
        </w:rPr>
        <w:t>§ 12</w:t>
      </w:r>
    </w:p>
    <w:p w14:paraId="60809E04" w14:textId="77777777" w:rsidR="00441255" w:rsidRPr="00282CB6" w:rsidRDefault="00441255" w:rsidP="00441255">
      <w:pPr>
        <w:numPr>
          <w:ilvl w:val="0"/>
          <w:numId w:val="3"/>
        </w:numPr>
        <w:tabs>
          <w:tab w:val="clear" w:pos="720"/>
        </w:tabs>
        <w:autoSpaceDE/>
        <w:autoSpaceDN/>
        <w:adjustRightInd/>
        <w:spacing w:after="120" w:line="276" w:lineRule="auto"/>
        <w:ind w:left="360"/>
        <w:jc w:val="both"/>
        <w:rPr>
          <w:sz w:val="22"/>
          <w:szCs w:val="22"/>
        </w:rPr>
      </w:pPr>
      <w:r w:rsidRPr="00282CB6">
        <w:rPr>
          <w:sz w:val="22"/>
          <w:szCs w:val="22"/>
        </w:rPr>
        <w:t>Ze strony Zamawiającego osobą odpowiedzialną za:</w:t>
      </w:r>
    </w:p>
    <w:p w14:paraId="413AD818" w14:textId="77777777" w:rsidR="00441255" w:rsidRPr="00282CB6" w:rsidRDefault="00441255" w:rsidP="00441255">
      <w:pPr>
        <w:spacing w:after="120"/>
        <w:ind w:left="360"/>
        <w:jc w:val="both"/>
        <w:rPr>
          <w:sz w:val="22"/>
          <w:szCs w:val="22"/>
        </w:rPr>
      </w:pPr>
      <w:r w:rsidRPr="00282CB6">
        <w:rPr>
          <w:sz w:val="22"/>
          <w:szCs w:val="22"/>
        </w:rPr>
        <w:t>1)  nadzór nad całością Umowy pełni:</w:t>
      </w:r>
    </w:p>
    <w:p w14:paraId="0980E5FE" w14:textId="13A2FD62" w:rsidR="00441255" w:rsidRPr="00F74DFD" w:rsidRDefault="00441255" w:rsidP="00441255">
      <w:pPr>
        <w:shd w:val="clear" w:color="auto" w:fill="FFFFFF"/>
        <w:spacing w:before="120"/>
        <w:ind w:right="34" w:firstLine="709"/>
        <w:jc w:val="both"/>
        <w:rPr>
          <w:sz w:val="22"/>
          <w:szCs w:val="22"/>
        </w:rPr>
      </w:pPr>
      <w:bookmarkStart w:id="3" w:name="_Hlk175893306"/>
      <w:r w:rsidRPr="00F74DFD">
        <w:rPr>
          <w:sz w:val="22"/>
          <w:szCs w:val="22"/>
        </w:rPr>
        <w:t xml:space="preserve">-  </w:t>
      </w:r>
      <w:r w:rsidR="00F151BF">
        <w:rPr>
          <w:sz w:val="22"/>
          <w:szCs w:val="22"/>
        </w:rPr>
        <w:t>…………………..</w:t>
      </w:r>
      <w:r w:rsidRPr="00F74DFD">
        <w:rPr>
          <w:sz w:val="22"/>
          <w:szCs w:val="22"/>
        </w:rPr>
        <w:t xml:space="preserve"> </w:t>
      </w:r>
      <w:r w:rsidRPr="00F74DFD">
        <w:rPr>
          <w:sz w:val="22"/>
          <w:szCs w:val="22"/>
          <w:lang w:val="pt-BR"/>
        </w:rPr>
        <w:t xml:space="preserve">e-mail: </w:t>
      </w:r>
      <w:r w:rsidR="00F151BF">
        <w:rPr>
          <w:sz w:val="22"/>
          <w:szCs w:val="22"/>
          <w:lang w:val="pt-BR"/>
        </w:rPr>
        <w:fldChar w:fldCharType="begin"/>
      </w:r>
      <w:r w:rsidR="00F151BF">
        <w:rPr>
          <w:sz w:val="22"/>
          <w:szCs w:val="22"/>
          <w:lang w:val="pt-BR"/>
        </w:rPr>
        <w:instrText>HYPERLINK "mailto:</w:instrText>
      </w:r>
      <w:r w:rsidR="00F151BF" w:rsidRPr="00F151BF">
        <w:rPr>
          <w:sz w:val="22"/>
          <w:szCs w:val="22"/>
          <w:lang w:val="pt-BR"/>
        </w:rPr>
        <w:instrText>.............................@pkw-sa.pl</w:instrText>
      </w:r>
      <w:r w:rsidR="00F151BF">
        <w:rPr>
          <w:sz w:val="22"/>
          <w:szCs w:val="22"/>
          <w:lang w:val="pt-BR"/>
        </w:rPr>
        <w:instrText>"</w:instrText>
      </w:r>
      <w:r w:rsidR="00F151BF">
        <w:rPr>
          <w:sz w:val="22"/>
          <w:szCs w:val="22"/>
          <w:lang w:val="pt-BR"/>
        </w:rPr>
        <w:fldChar w:fldCharType="separate"/>
      </w:r>
      <w:r w:rsidR="00F151BF" w:rsidRPr="00A36576">
        <w:rPr>
          <w:rStyle w:val="Hipercze"/>
          <w:sz w:val="22"/>
          <w:szCs w:val="22"/>
          <w:lang w:val="pt-BR"/>
        </w:rPr>
        <w:t>.............................@pkw-sa.pl</w:t>
      </w:r>
      <w:r w:rsidR="00F151BF">
        <w:rPr>
          <w:sz w:val="22"/>
          <w:szCs w:val="22"/>
          <w:lang w:val="pt-BR"/>
        </w:rPr>
        <w:fldChar w:fldCharType="end"/>
      </w:r>
    </w:p>
    <w:bookmarkEnd w:id="3"/>
    <w:p w14:paraId="3103E983" w14:textId="77777777" w:rsidR="00441255" w:rsidRPr="00D14D18" w:rsidRDefault="00441255" w:rsidP="00441255">
      <w:pPr>
        <w:spacing w:after="120"/>
        <w:ind w:left="708" w:hanging="282"/>
        <w:rPr>
          <w:sz w:val="22"/>
          <w:szCs w:val="22"/>
        </w:rPr>
      </w:pPr>
      <w:r w:rsidRPr="00D14D18">
        <w:rPr>
          <w:sz w:val="22"/>
          <w:szCs w:val="22"/>
        </w:rPr>
        <w:t>2) za realizację i koordynację dostaw oraz upoważnioną do kontaktów w sprawach    dotyczących Umowy oraz do podpisania protokołów odbioru jest:</w:t>
      </w:r>
    </w:p>
    <w:p w14:paraId="7E220ED1" w14:textId="673BB986" w:rsidR="00441255" w:rsidRPr="00D14D18" w:rsidRDefault="00441255" w:rsidP="00B26031">
      <w:pPr>
        <w:shd w:val="clear" w:color="auto" w:fill="FFFFFF"/>
        <w:ind w:left="142" w:right="34"/>
        <w:jc w:val="both"/>
        <w:rPr>
          <w:sz w:val="22"/>
          <w:szCs w:val="22"/>
        </w:rPr>
      </w:pPr>
      <w:r w:rsidRPr="00D14D18">
        <w:rPr>
          <w:sz w:val="22"/>
          <w:szCs w:val="22"/>
        </w:rPr>
        <w:t>-  ZG Janina:</w:t>
      </w:r>
      <w:r w:rsidR="00F151BF">
        <w:rPr>
          <w:sz w:val="22"/>
          <w:szCs w:val="22"/>
        </w:rPr>
        <w:t>……………………….</w:t>
      </w:r>
      <w:r w:rsidR="00F74DFD" w:rsidRPr="00F74DFD">
        <w:rPr>
          <w:sz w:val="22"/>
          <w:szCs w:val="22"/>
        </w:rPr>
        <w:t xml:space="preserve">tel. </w:t>
      </w:r>
      <w:r w:rsidR="00F151BF">
        <w:rPr>
          <w:sz w:val="22"/>
          <w:szCs w:val="22"/>
        </w:rPr>
        <w:t>…………………..</w:t>
      </w:r>
      <w:r w:rsidR="00F74DFD" w:rsidRPr="00F74DFD">
        <w:rPr>
          <w:sz w:val="22"/>
          <w:szCs w:val="22"/>
        </w:rPr>
        <w:t xml:space="preserve"> e-mail: </w:t>
      </w:r>
      <w:r w:rsidR="00F151BF">
        <w:rPr>
          <w:sz w:val="22"/>
          <w:szCs w:val="22"/>
        </w:rPr>
        <w:t>........................</w:t>
      </w:r>
      <w:r w:rsidR="00F74DFD" w:rsidRPr="00F74DFD">
        <w:rPr>
          <w:sz w:val="22"/>
          <w:szCs w:val="22"/>
        </w:rPr>
        <w:t>@pkw-sa.pl</w:t>
      </w:r>
      <w:r w:rsidRPr="00D14D18">
        <w:rPr>
          <w:sz w:val="22"/>
          <w:szCs w:val="22"/>
        </w:rPr>
        <w:t xml:space="preserve"> </w:t>
      </w:r>
    </w:p>
    <w:p w14:paraId="7B9F6C05" w14:textId="77777777" w:rsidR="00441255" w:rsidRPr="00D14D18" w:rsidRDefault="00441255" w:rsidP="00B26031">
      <w:pPr>
        <w:spacing w:after="120"/>
        <w:ind w:left="142"/>
        <w:rPr>
          <w:sz w:val="22"/>
          <w:szCs w:val="22"/>
        </w:rPr>
      </w:pPr>
      <w:r w:rsidRPr="00D14D18">
        <w:rPr>
          <w:sz w:val="22"/>
          <w:szCs w:val="22"/>
        </w:rPr>
        <w:t>3)  za rozliczenie Umowy jest:</w:t>
      </w:r>
    </w:p>
    <w:p w14:paraId="2E000503" w14:textId="6C8FCB29" w:rsidR="00441255" w:rsidRDefault="00441255" w:rsidP="00B26031">
      <w:pPr>
        <w:shd w:val="clear" w:color="auto" w:fill="FFFFFF"/>
        <w:ind w:left="142" w:right="34"/>
        <w:jc w:val="both"/>
        <w:rPr>
          <w:sz w:val="22"/>
          <w:szCs w:val="22"/>
        </w:rPr>
      </w:pPr>
      <w:r w:rsidRPr="00282CB6">
        <w:rPr>
          <w:sz w:val="22"/>
          <w:szCs w:val="22"/>
        </w:rPr>
        <w:t xml:space="preserve">-  ZG Janina </w:t>
      </w:r>
      <w:r w:rsidR="00F151BF">
        <w:rPr>
          <w:sz w:val="22"/>
          <w:szCs w:val="22"/>
        </w:rPr>
        <w:t>………………………</w:t>
      </w:r>
      <w:r w:rsidRPr="00282CB6">
        <w:rPr>
          <w:sz w:val="22"/>
          <w:szCs w:val="22"/>
        </w:rPr>
        <w:t xml:space="preserve"> tel. </w:t>
      </w:r>
      <w:r w:rsidR="00F151BF">
        <w:rPr>
          <w:sz w:val="22"/>
          <w:szCs w:val="22"/>
        </w:rPr>
        <w:t>…………………….</w:t>
      </w:r>
      <w:r w:rsidRPr="00282CB6">
        <w:rPr>
          <w:sz w:val="22"/>
          <w:szCs w:val="22"/>
        </w:rPr>
        <w:t xml:space="preserve"> </w:t>
      </w:r>
      <w:r w:rsidRPr="00282CB6">
        <w:rPr>
          <w:sz w:val="22"/>
          <w:szCs w:val="22"/>
          <w:lang w:val="pt-BR"/>
        </w:rPr>
        <w:t xml:space="preserve">e-mail: </w:t>
      </w:r>
      <w:r w:rsidR="00F151BF">
        <w:rPr>
          <w:sz w:val="22"/>
          <w:szCs w:val="22"/>
        </w:rPr>
        <w:fldChar w:fldCharType="begin"/>
      </w:r>
      <w:r w:rsidR="00F151BF">
        <w:rPr>
          <w:sz w:val="22"/>
          <w:szCs w:val="22"/>
        </w:rPr>
        <w:instrText>HYPERLINK "mailto:</w:instrText>
      </w:r>
      <w:r w:rsidR="00F151BF" w:rsidRPr="00F151BF">
        <w:rPr>
          <w:sz w:val="22"/>
          <w:szCs w:val="22"/>
        </w:rPr>
        <w:instrText>.....................@pkw-sa.pl</w:instrText>
      </w:r>
      <w:r w:rsidR="00F151BF">
        <w:rPr>
          <w:sz w:val="22"/>
          <w:szCs w:val="22"/>
        </w:rPr>
        <w:instrText>"</w:instrText>
      </w:r>
      <w:r w:rsidR="00F151BF">
        <w:rPr>
          <w:sz w:val="22"/>
          <w:szCs w:val="22"/>
        </w:rPr>
        <w:fldChar w:fldCharType="separate"/>
      </w:r>
      <w:r w:rsidR="00F151BF" w:rsidRPr="00A36576">
        <w:rPr>
          <w:rStyle w:val="Hipercze"/>
          <w:sz w:val="22"/>
          <w:szCs w:val="22"/>
        </w:rPr>
        <w:t>.....................@pkw-sa.pl</w:t>
      </w:r>
      <w:r w:rsidR="00F151BF">
        <w:rPr>
          <w:sz w:val="22"/>
          <w:szCs w:val="22"/>
        </w:rPr>
        <w:fldChar w:fldCharType="end"/>
      </w:r>
      <w:r w:rsidRPr="00A41802">
        <w:rPr>
          <w:sz w:val="22"/>
          <w:szCs w:val="22"/>
        </w:rPr>
        <w:t xml:space="preserve"> </w:t>
      </w:r>
    </w:p>
    <w:p w14:paraId="4A368B1C" w14:textId="77777777" w:rsidR="00A41802" w:rsidRPr="00282CB6" w:rsidRDefault="00A41802" w:rsidP="00B26031">
      <w:pPr>
        <w:shd w:val="clear" w:color="auto" w:fill="FFFFFF"/>
        <w:ind w:left="142" w:right="34"/>
        <w:jc w:val="both"/>
        <w:rPr>
          <w:sz w:val="22"/>
          <w:szCs w:val="22"/>
        </w:rPr>
      </w:pPr>
    </w:p>
    <w:p w14:paraId="6C3A0699" w14:textId="77777777" w:rsidR="00C37490" w:rsidRPr="00282CB6" w:rsidRDefault="00C37490" w:rsidP="00C37490">
      <w:pPr>
        <w:tabs>
          <w:tab w:val="left" w:pos="720"/>
        </w:tabs>
        <w:autoSpaceDE/>
        <w:autoSpaceDN/>
        <w:adjustRightInd/>
        <w:spacing w:after="120"/>
        <w:ind w:left="357" w:hanging="357"/>
        <w:jc w:val="both"/>
        <w:rPr>
          <w:sz w:val="22"/>
          <w:szCs w:val="22"/>
        </w:rPr>
      </w:pPr>
      <w:r w:rsidRPr="00282CB6">
        <w:rPr>
          <w:sz w:val="22"/>
          <w:szCs w:val="22"/>
        </w:rPr>
        <w:t>2.</w:t>
      </w:r>
      <w:r w:rsidRPr="00282CB6">
        <w:rPr>
          <w:sz w:val="22"/>
          <w:szCs w:val="22"/>
        </w:rPr>
        <w:tab/>
        <w:t>Ze strony</w:t>
      </w:r>
      <w:r w:rsidRPr="00282CB6">
        <w:rPr>
          <w:b/>
          <w:sz w:val="22"/>
          <w:szCs w:val="22"/>
        </w:rPr>
        <w:t xml:space="preserve"> Wykonawcy</w:t>
      </w:r>
      <w:r w:rsidRPr="00282CB6">
        <w:rPr>
          <w:sz w:val="22"/>
          <w:szCs w:val="22"/>
        </w:rPr>
        <w:t xml:space="preserve"> osobami upoważnionymi do kontaktów w sprawach dotyczących Umowy oraz do podpisania protokołów odbioru, są: </w:t>
      </w:r>
    </w:p>
    <w:p w14:paraId="423EF4C1" w14:textId="77777777" w:rsidR="005948CA" w:rsidRPr="00282CB6" w:rsidRDefault="005948CA" w:rsidP="005948CA">
      <w:pPr>
        <w:shd w:val="clear" w:color="auto" w:fill="FFFFFF"/>
        <w:spacing w:before="120"/>
        <w:ind w:right="34" w:firstLine="709"/>
        <w:jc w:val="both"/>
        <w:rPr>
          <w:sz w:val="22"/>
          <w:szCs w:val="22"/>
        </w:rPr>
      </w:pPr>
      <w:r w:rsidRPr="00282CB6">
        <w:rPr>
          <w:sz w:val="22"/>
          <w:szCs w:val="22"/>
        </w:rPr>
        <w:t xml:space="preserve">-  ………………… tel. ………………….. </w:t>
      </w:r>
      <w:r w:rsidRPr="00282CB6">
        <w:rPr>
          <w:sz w:val="22"/>
          <w:szCs w:val="22"/>
          <w:lang w:val="pt-BR"/>
        </w:rPr>
        <w:t xml:space="preserve">e-mail: </w:t>
      </w:r>
      <w:r w:rsidR="00F151BF">
        <w:fldChar w:fldCharType="begin"/>
      </w:r>
      <w:r w:rsidR="00F151BF">
        <w:instrText>HYPERLINK "mailto:marek.rogowiec@tauron-wydobycie.pl"</w:instrText>
      </w:r>
      <w:r w:rsidR="00F151BF">
        <w:fldChar w:fldCharType="separate"/>
      </w:r>
      <w:r w:rsidRPr="00282CB6">
        <w:rPr>
          <w:sz w:val="22"/>
          <w:szCs w:val="22"/>
          <w:lang w:val="pt-BR"/>
        </w:rPr>
        <w:t>..............................................</w:t>
      </w:r>
      <w:r w:rsidR="00F151BF">
        <w:rPr>
          <w:sz w:val="22"/>
          <w:szCs w:val="22"/>
          <w:lang w:val="pt-BR"/>
        </w:rPr>
        <w:fldChar w:fldCharType="end"/>
      </w:r>
      <w:r w:rsidRPr="00282CB6">
        <w:rPr>
          <w:sz w:val="22"/>
          <w:szCs w:val="22"/>
        </w:rPr>
        <w:t xml:space="preserve"> </w:t>
      </w:r>
    </w:p>
    <w:p w14:paraId="500D49A5" w14:textId="4B34C38E" w:rsidR="00E205B6" w:rsidRPr="00282CB6" w:rsidRDefault="00E205B6" w:rsidP="005948CA">
      <w:pPr>
        <w:tabs>
          <w:tab w:val="left" w:pos="720"/>
        </w:tabs>
        <w:autoSpaceDE/>
        <w:autoSpaceDN/>
        <w:adjustRightInd/>
        <w:spacing w:after="120"/>
        <w:ind w:left="709"/>
        <w:jc w:val="both"/>
        <w:rPr>
          <w:sz w:val="22"/>
          <w:szCs w:val="22"/>
          <w:lang w:val="pt-BR"/>
        </w:rPr>
      </w:pPr>
    </w:p>
    <w:p w14:paraId="575EC403" w14:textId="77777777" w:rsidR="005948CA" w:rsidRDefault="005948CA" w:rsidP="005948CA">
      <w:pPr>
        <w:shd w:val="clear" w:color="auto" w:fill="FFFFFF"/>
        <w:spacing w:before="120"/>
        <w:ind w:right="34" w:firstLine="709"/>
        <w:jc w:val="both"/>
        <w:rPr>
          <w:sz w:val="22"/>
          <w:szCs w:val="22"/>
        </w:rPr>
      </w:pPr>
      <w:r w:rsidRPr="00282CB6">
        <w:rPr>
          <w:sz w:val="22"/>
          <w:szCs w:val="22"/>
        </w:rPr>
        <w:t xml:space="preserve">-  ………………… tel. ………………….. </w:t>
      </w:r>
      <w:r w:rsidRPr="00282CB6">
        <w:rPr>
          <w:sz w:val="22"/>
          <w:szCs w:val="22"/>
          <w:lang w:val="pt-BR"/>
        </w:rPr>
        <w:t xml:space="preserve">e-mail: </w:t>
      </w:r>
      <w:r w:rsidR="00F151BF">
        <w:fldChar w:fldCharType="begin"/>
      </w:r>
      <w:r w:rsidR="00F151BF">
        <w:instrText>HYPERLINK "mailto:marek.rogowiec@tauron-wydobycie.pl"</w:instrText>
      </w:r>
      <w:r w:rsidR="00F151BF">
        <w:fldChar w:fldCharType="separate"/>
      </w:r>
      <w:r w:rsidRPr="00282CB6">
        <w:rPr>
          <w:sz w:val="22"/>
          <w:szCs w:val="22"/>
          <w:lang w:val="pt-BR"/>
        </w:rPr>
        <w:t>..............................................</w:t>
      </w:r>
      <w:r w:rsidR="00F151BF">
        <w:rPr>
          <w:sz w:val="22"/>
          <w:szCs w:val="22"/>
          <w:lang w:val="pt-BR"/>
        </w:rPr>
        <w:fldChar w:fldCharType="end"/>
      </w:r>
      <w:r w:rsidRPr="00282CB6">
        <w:rPr>
          <w:sz w:val="22"/>
          <w:szCs w:val="22"/>
        </w:rPr>
        <w:t xml:space="preserve"> </w:t>
      </w:r>
    </w:p>
    <w:p w14:paraId="752347FD" w14:textId="77777777" w:rsidR="00A41802" w:rsidRDefault="00A41802" w:rsidP="005948CA">
      <w:pPr>
        <w:shd w:val="clear" w:color="auto" w:fill="FFFFFF"/>
        <w:spacing w:before="120"/>
        <w:ind w:right="34" w:firstLine="709"/>
        <w:jc w:val="both"/>
        <w:rPr>
          <w:sz w:val="22"/>
          <w:szCs w:val="22"/>
        </w:rPr>
      </w:pPr>
    </w:p>
    <w:p w14:paraId="2446510C" w14:textId="77777777" w:rsidR="00A41802" w:rsidRDefault="00A41802" w:rsidP="005948CA">
      <w:pPr>
        <w:shd w:val="clear" w:color="auto" w:fill="FFFFFF"/>
        <w:spacing w:before="120"/>
        <w:ind w:right="34" w:firstLine="709"/>
        <w:jc w:val="both"/>
        <w:rPr>
          <w:sz w:val="22"/>
          <w:szCs w:val="22"/>
        </w:rPr>
      </w:pPr>
    </w:p>
    <w:p w14:paraId="32B260DC" w14:textId="77777777" w:rsidR="00C37490" w:rsidRPr="00282CB6" w:rsidRDefault="00C37490" w:rsidP="00C37490">
      <w:pPr>
        <w:keepNext/>
        <w:numPr>
          <w:ilvl w:val="12"/>
          <w:numId w:val="0"/>
        </w:numPr>
        <w:autoSpaceDE/>
        <w:autoSpaceDN/>
        <w:adjustRightInd/>
        <w:spacing w:after="120"/>
        <w:jc w:val="center"/>
        <w:rPr>
          <w:b/>
          <w:sz w:val="22"/>
          <w:szCs w:val="22"/>
          <w:lang w:val="en-US"/>
        </w:rPr>
      </w:pPr>
      <w:r w:rsidRPr="00282CB6">
        <w:rPr>
          <w:b/>
          <w:sz w:val="22"/>
          <w:szCs w:val="22"/>
          <w:lang w:val="en-US"/>
        </w:rPr>
        <w:t>SIŁA WYŻSZA</w:t>
      </w:r>
    </w:p>
    <w:p w14:paraId="003AA9E6" w14:textId="77777777" w:rsidR="00C37490" w:rsidRPr="00282CB6" w:rsidRDefault="00C37490" w:rsidP="00C37490">
      <w:pPr>
        <w:keepNext/>
        <w:numPr>
          <w:ilvl w:val="12"/>
          <w:numId w:val="0"/>
        </w:numPr>
        <w:tabs>
          <w:tab w:val="center" w:pos="4536"/>
        </w:tabs>
        <w:autoSpaceDE/>
        <w:autoSpaceDN/>
        <w:adjustRightInd/>
        <w:spacing w:after="120"/>
        <w:rPr>
          <w:bCs/>
          <w:sz w:val="22"/>
          <w:szCs w:val="22"/>
          <w:lang w:val="en-US"/>
        </w:rPr>
      </w:pPr>
      <w:r w:rsidRPr="00282CB6">
        <w:rPr>
          <w:b/>
          <w:sz w:val="22"/>
          <w:szCs w:val="22"/>
          <w:lang w:val="en-US"/>
        </w:rPr>
        <w:tab/>
        <w:t>§ 13</w:t>
      </w:r>
    </w:p>
    <w:p w14:paraId="65948517" w14:textId="77777777" w:rsidR="00C37490" w:rsidRPr="00282CB6" w:rsidRDefault="00C37490" w:rsidP="00360291">
      <w:pPr>
        <w:widowControl/>
        <w:numPr>
          <w:ilvl w:val="6"/>
          <w:numId w:val="6"/>
        </w:numPr>
        <w:tabs>
          <w:tab w:val="num" w:pos="426"/>
        </w:tabs>
        <w:autoSpaceDE/>
        <w:autoSpaceDN/>
        <w:adjustRightInd/>
        <w:ind w:left="426" w:hanging="426"/>
        <w:jc w:val="both"/>
        <w:rPr>
          <w:sz w:val="22"/>
          <w:szCs w:val="22"/>
        </w:rPr>
      </w:pPr>
      <w:r w:rsidRPr="00282CB6">
        <w:rPr>
          <w:sz w:val="22"/>
          <w:szCs w:val="22"/>
        </w:rPr>
        <w:t>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0DC2A777" w14:textId="77777777" w:rsidR="00C37490" w:rsidRPr="00282CB6" w:rsidRDefault="00C37490" w:rsidP="00360291">
      <w:pPr>
        <w:widowControl/>
        <w:numPr>
          <w:ilvl w:val="1"/>
          <w:numId w:val="16"/>
        </w:numPr>
        <w:autoSpaceDE/>
        <w:autoSpaceDN/>
        <w:adjustRightInd/>
        <w:ind w:hanging="368"/>
        <w:jc w:val="both"/>
        <w:rPr>
          <w:sz w:val="22"/>
          <w:szCs w:val="22"/>
        </w:rPr>
      </w:pPr>
      <w:r w:rsidRPr="00282CB6">
        <w:rPr>
          <w:sz w:val="22"/>
          <w:szCs w:val="22"/>
        </w:rPr>
        <w:t>klęski żywiołowe, w tym: trzęsienie ziemi, huragan, powódź oraz inne nadzwyczajne zjawiska atmosferyczne;</w:t>
      </w:r>
    </w:p>
    <w:p w14:paraId="7F9F3580" w14:textId="77777777" w:rsidR="00C37490" w:rsidRPr="00282CB6" w:rsidRDefault="00C37490" w:rsidP="00360291">
      <w:pPr>
        <w:widowControl/>
        <w:numPr>
          <w:ilvl w:val="1"/>
          <w:numId w:val="16"/>
        </w:numPr>
        <w:autoSpaceDE/>
        <w:autoSpaceDN/>
        <w:adjustRightInd/>
        <w:ind w:hanging="368"/>
        <w:jc w:val="both"/>
        <w:rPr>
          <w:sz w:val="22"/>
          <w:szCs w:val="22"/>
        </w:rPr>
      </w:pPr>
      <w:r w:rsidRPr="00282CB6">
        <w:rPr>
          <w:sz w:val="22"/>
          <w:szCs w:val="22"/>
        </w:rPr>
        <w:t>akty władzy państwowej, w tym: stan wojenny, stan wyjątkowy, itd.;</w:t>
      </w:r>
    </w:p>
    <w:p w14:paraId="19D47553" w14:textId="77777777" w:rsidR="00C37490" w:rsidRPr="00282CB6" w:rsidRDefault="00C37490" w:rsidP="00360291">
      <w:pPr>
        <w:widowControl/>
        <w:numPr>
          <w:ilvl w:val="1"/>
          <w:numId w:val="16"/>
        </w:numPr>
        <w:autoSpaceDE/>
        <w:autoSpaceDN/>
        <w:adjustRightInd/>
        <w:ind w:hanging="368"/>
        <w:jc w:val="both"/>
        <w:rPr>
          <w:sz w:val="22"/>
          <w:szCs w:val="22"/>
        </w:rPr>
      </w:pPr>
      <w:r w:rsidRPr="00282CB6">
        <w:rPr>
          <w:sz w:val="22"/>
          <w:szCs w:val="22"/>
        </w:rPr>
        <w:t>działania wojenne, akty sabotażu, akty terrorystyczne i inne podobne wydarzenia zagrażające porządkowi publicznemu;</w:t>
      </w:r>
    </w:p>
    <w:p w14:paraId="06A5B484" w14:textId="77777777" w:rsidR="00C37490" w:rsidRPr="00282CB6" w:rsidRDefault="00C37490" w:rsidP="00360291">
      <w:pPr>
        <w:widowControl/>
        <w:numPr>
          <w:ilvl w:val="1"/>
          <w:numId w:val="16"/>
        </w:numPr>
        <w:autoSpaceDE/>
        <w:autoSpaceDN/>
        <w:adjustRightInd/>
        <w:ind w:hanging="368"/>
        <w:jc w:val="both"/>
        <w:rPr>
          <w:sz w:val="22"/>
          <w:szCs w:val="22"/>
        </w:rPr>
      </w:pPr>
      <w:r w:rsidRPr="00282CB6">
        <w:rPr>
          <w:sz w:val="22"/>
          <w:szCs w:val="22"/>
        </w:rPr>
        <w:t>strajki powszechne lub inne niepokoje społeczne, w tym publiczne demonstracje, z wyłączeniem strajków u Stron.</w:t>
      </w:r>
    </w:p>
    <w:p w14:paraId="1E0AEABF" w14:textId="77777777" w:rsidR="00C37490" w:rsidRPr="00282CB6" w:rsidRDefault="00C37490" w:rsidP="00360291">
      <w:pPr>
        <w:widowControl/>
        <w:numPr>
          <w:ilvl w:val="6"/>
          <w:numId w:val="6"/>
        </w:numPr>
        <w:tabs>
          <w:tab w:val="num" w:pos="426"/>
        </w:tabs>
        <w:autoSpaceDE/>
        <w:autoSpaceDN/>
        <w:adjustRightInd/>
        <w:ind w:left="426" w:hanging="426"/>
        <w:jc w:val="both"/>
        <w:rPr>
          <w:sz w:val="22"/>
          <w:szCs w:val="22"/>
        </w:rPr>
      </w:pPr>
      <w:r w:rsidRPr="00282CB6">
        <w:rPr>
          <w:sz w:val="22"/>
          <w:szCs w:val="22"/>
        </w:rPr>
        <w:t xml:space="preserve">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w:t>
      </w:r>
      <w:r w:rsidRPr="00282CB6">
        <w:rPr>
          <w:sz w:val="22"/>
          <w:szCs w:val="22"/>
        </w:rPr>
        <w:lastRenderedPageBreak/>
        <w:t>zobowiązań w rozsądnym zakresie oraz podjąć działania niezbędne do zminimalizowania skutków działania Siły Wyższej oraz czasu jej trwania.</w:t>
      </w:r>
    </w:p>
    <w:p w14:paraId="23DC5D1B" w14:textId="77777777" w:rsidR="00C37490" w:rsidRPr="00282CB6" w:rsidRDefault="00C37490" w:rsidP="00360291">
      <w:pPr>
        <w:widowControl/>
        <w:numPr>
          <w:ilvl w:val="6"/>
          <w:numId w:val="6"/>
        </w:numPr>
        <w:tabs>
          <w:tab w:val="num" w:pos="426"/>
        </w:tabs>
        <w:autoSpaceDE/>
        <w:autoSpaceDN/>
        <w:adjustRightInd/>
        <w:ind w:left="426" w:hanging="426"/>
        <w:jc w:val="both"/>
        <w:rPr>
          <w:sz w:val="22"/>
          <w:szCs w:val="22"/>
        </w:rPr>
      </w:pPr>
      <w:r w:rsidRPr="00282CB6">
        <w:rPr>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57ECA5BB" w14:textId="77777777" w:rsidR="00C37490" w:rsidRPr="00282CB6" w:rsidRDefault="00C37490" w:rsidP="00360291">
      <w:pPr>
        <w:widowControl/>
        <w:numPr>
          <w:ilvl w:val="6"/>
          <w:numId w:val="6"/>
        </w:numPr>
        <w:tabs>
          <w:tab w:val="num" w:pos="426"/>
        </w:tabs>
        <w:autoSpaceDE/>
        <w:autoSpaceDN/>
        <w:adjustRightInd/>
        <w:ind w:left="426" w:hanging="426"/>
        <w:jc w:val="both"/>
        <w:rPr>
          <w:sz w:val="22"/>
          <w:szCs w:val="22"/>
        </w:rPr>
      </w:pPr>
      <w:r w:rsidRPr="00282CB6">
        <w:rPr>
          <w:sz w:val="22"/>
          <w:szCs w:val="22"/>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64B90238" w14:textId="26D636A0" w:rsidR="00C37490" w:rsidRDefault="00C37490" w:rsidP="00360291">
      <w:pPr>
        <w:widowControl/>
        <w:numPr>
          <w:ilvl w:val="6"/>
          <w:numId w:val="6"/>
        </w:numPr>
        <w:tabs>
          <w:tab w:val="num" w:pos="426"/>
        </w:tabs>
        <w:autoSpaceDE/>
        <w:autoSpaceDN/>
        <w:adjustRightInd/>
        <w:ind w:left="426" w:hanging="426"/>
        <w:jc w:val="both"/>
        <w:rPr>
          <w:sz w:val="22"/>
          <w:szCs w:val="22"/>
        </w:rPr>
      </w:pPr>
      <w:r w:rsidRPr="00282CB6">
        <w:rPr>
          <w:sz w:val="22"/>
          <w:szCs w:val="22"/>
        </w:rPr>
        <w:t>W przypadku bezskutecznego zakończenia negocjacji w terminie określonym zgodnie z ust. 4, każda ze Stron jest uprawniona do rozwiązania Umowy bez zachowania okresu wypowiedzenia.</w:t>
      </w:r>
    </w:p>
    <w:p w14:paraId="6A7B9D58" w14:textId="77777777" w:rsidR="00A41802" w:rsidRDefault="00A41802" w:rsidP="00A41802">
      <w:pPr>
        <w:widowControl/>
        <w:tabs>
          <w:tab w:val="num" w:pos="5040"/>
        </w:tabs>
        <w:autoSpaceDE/>
        <w:autoSpaceDN/>
        <w:adjustRightInd/>
        <w:ind w:left="426"/>
        <w:jc w:val="both"/>
        <w:rPr>
          <w:sz w:val="22"/>
          <w:szCs w:val="22"/>
        </w:rPr>
      </w:pPr>
    </w:p>
    <w:p w14:paraId="7E668E18" w14:textId="77777777" w:rsidR="00A41802" w:rsidRPr="00282CB6" w:rsidRDefault="00A41802" w:rsidP="00A41802">
      <w:pPr>
        <w:widowControl/>
        <w:tabs>
          <w:tab w:val="num" w:pos="5040"/>
        </w:tabs>
        <w:autoSpaceDE/>
        <w:autoSpaceDN/>
        <w:adjustRightInd/>
        <w:ind w:left="426"/>
        <w:jc w:val="both"/>
        <w:rPr>
          <w:sz w:val="22"/>
          <w:szCs w:val="22"/>
        </w:rPr>
      </w:pPr>
    </w:p>
    <w:p w14:paraId="28970CB7" w14:textId="77777777" w:rsidR="00C37490" w:rsidRPr="00282CB6" w:rsidRDefault="00C37490" w:rsidP="00C37490">
      <w:pPr>
        <w:numPr>
          <w:ilvl w:val="12"/>
          <w:numId w:val="0"/>
        </w:numPr>
        <w:autoSpaceDE/>
        <w:autoSpaceDN/>
        <w:adjustRightInd/>
        <w:spacing w:after="120"/>
        <w:jc w:val="center"/>
        <w:rPr>
          <w:b/>
          <w:sz w:val="22"/>
          <w:szCs w:val="22"/>
        </w:rPr>
      </w:pPr>
      <w:r w:rsidRPr="00282CB6">
        <w:rPr>
          <w:b/>
          <w:sz w:val="22"/>
          <w:szCs w:val="22"/>
        </w:rPr>
        <w:t>ZMIANY UMOWY</w:t>
      </w:r>
    </w:p>
    <w:p w14:paraId="45CF9150" w14:textId="77777777" w:rsidR="00C37490" w:rsidRPr="00282CB6" w:rsidRDefault="00C37490" w:rsidP="00C37490">
      <w:pPr>
        <w:numPr>
          <w:ilvl w:val="12"/>
          <w:numId w:val="0"/>
        </w:numPr>
        <w:autoSpaceDE/>
        <w:autoSpaceDN/>
        <w:adjustRightInd/>
        <w:spacing w:after="120"/>
        <w:jc w:val="center"/>
        <w:rPr>
          <w:b/>
          <w:sz w:val="22"/>
          <w:szCs w:val="22"/>
        </w:rPr>
      </w:pPr>
      <w:r w:rsidRPr="00282CB6">
        <w:rPr>
          <w:b/>
          <w:sz w:val="22"/>
          <w:szCs w:val="22"/>
        </w:rPr>
        <w:t>§ 14</w:t>
      </w:r>
    </w:p>
    <w:p w14:paraId="5A3A3CBF" w14:textId="77777777" w:rsidR="00777E4E" w:rsidRPr="00282CB6" w:rsidRDefault="00777E4E">
      <w:pPr>
        <w:pStyle w:val="Tekstpodstawowy2"/>
        <w:widowControl w:val="0"/>
        <w:numPr>
          <w:ilvl w:val="0"/>
          <w:numId w:val="22"/>
        </w:numPr>
        <w:spacing w:line="240" w:lineRule="auto"/>
        <w:jc w:val="both"/>
        <w:rPr>
          <w:rFonts w:ascii="Arial" w:hAnsi="Arial" w:cs="Arial"/>
          <w:b/>
          <w:sz w:val="22"/>
          <w:szCs w:val="22"/>
        </w:rPr>
      </w:pPr>
      <w:r w:rsidRPr="00282CB6">
        <w:rPr>
          <w:rFonts w:ascii="Arial" w:hAnsi="Arial" w:cs="Arial"/>
          <w:sz w:val="22"/>
          <w:szCs w:val="22"/>
        </w:rPr>
        <w:t xml:space="preserve">Wszelkie zmiany i uzupełnienia niniejszej Umowy mogą być dokonywane pod rygorem nieważności jedynie w formie pisemnej w postaci aneksu do Umowy podpisanego przez obydwie Strony, z wyłączeniem przypadków wyraźnie wskazanych w Umowie jako nie stanowiących zmiany Umowy oraz z wyłączeniem zmiany firm Stron, danych o których mowa w § 17 ust. 2 </w:t>
      </w:r>
      <w:proofErr w:type="spellStart"/>
      <w:r w:rsidRPr="00282CB6">
        <w:rPr>
          <w:rFonts w:ascii="Arial" w:hAnsi="Arial" w:cs="Arial"/>
          <w:sz w:val="22"/>
          <w:szCs w:val="22"/>
        </w:rPr>
        <w:t>zd</w:t>
      </w:r>
      <w:proofErr w:type="spellEnd"/>
      <w:r w:rsidRPr="00282CB6">
        <w:rPr>
          <w:rFonts w:ascii="Arial" w:hAnsi="Arial" w:cs="Arial"/>
          <w:sz w:val="22"/>
          <w:szCs w:val="22"/>
        </w:rPr>
        <w:t>. 1 Umowy, osób wskazanych § 12 Umowy, danych kontaktowych tych osób oraz innych tym podobnych danych, które będą następować w drodze pisemnego oświadczenia Strony, której dana zmiana dotyczy.</w:t>
      </w:r>
    </w:p>
    <w:p w14:paraId="073948AD" w14:textId="77777777" w:rsidR="00777E4E" w:rsidRPr="00282CB6" w:rsidRDefault="00777E4E">
      <w:pPr>
        <w:widowControl/>
        <w:numPr>
          <w:ilvl w:val="0"/>
          <w:numId w:val="27"/>
        </w:numPr>
        <w:tabs>
          <w:tab w:val="left" w:pos="2325"/>
        </w:tabs>
        <w:autoSpaceDE/>
        <w:autoSpaceDN/>
        <w:adjustRightInd/>
        <w:contextualSpacing/>
        <w:jc w:val="both"/>
        <w:rPr>
          <w:rFonts w:eastAsiaTheme="minorEastAsia"/>
          <w:sz w:val="22"/>
          <w:szCs w:val="22"/>
        </w:rPr>
      </w:pPr>
      <w:r w:rsidRPr="00282CB6">
        <w:rPr>
          <w:rFonts w:eastAsiaTheme="minorEastAsia"/>
          <w:sz w:val="22"/>
          <w:szCs w:val="22"/>
        </w:rPr>
        <w:t xml:space="preserve">Dopuszcza się zmiany postanowień Umowy w stosunku do treści oferty, na podstawie której dokonano wyboru Wykonawcy. Do okoliczności uprawniających do ewentualnych zmian postanowień Umowy należą: </w:t>
      </w:r>
    </w:p>
    <w:p w14:paraId="3BA5CDCB" w14:textId="77777777" w:rsidR="00777E4E" w:rsidRPr="00282CB6" w:rsidRDefault="00777E4E" w:rsidP="00777E4E">
      <w:pPr>
        <w:tabs>
          <w:tab w:val="left" w:pos="2325"/>
        </w:tabs>
        <w:ind w:left="567"/>
        <w:jc w:val="both"/>
        <w:rPr>
          <w:rFonts w:eastAsiaTheme="minorEastAsia"/>
          <w:sz w:val="22"/>
          <w:szCs w:val="22"/>
        </w:rPr>
      </w:pPr>
      <w:r w:rsidRPr="00282CB6">
        <w:rPr>
          <w:rFonts w:eastAsiaTheme="minorEastAsia"/>
          <w:sz w:val="22"/>
          <w:szCs w:val="22"/>
        </w:rPr>
        <w:t xml:space="preserve">1) wprowadzenie nowości technicznych korzystnych dla Zamawiającego niezbędnych do wprowadzenia w Przedmiocie Umowy; </w:t>
      </w:r>
    </w:p>
    <w:p w14:paraId="62D4C062" w14:textId="77777777" w:rsidR="00777E4E" w:rsidRPr="00282CB6" w:rsidRDefault="00777E4E" w:rsidP="00777E4E">
      <w:pPr>
        <w:tabs>
          <w:tab w:val="left" w:pos="2325"/>
        </w:tabs>
        <w:ind w:left="567"/>
        <w:jc w:val="both"/>
        <w:rPr>
          <w:rFonts w:eastAsiaTheme="minorEastAsia"/>
          <w:sz w:val="22"/>
          <w:szCs w:val="22"/>
        </w:rPr>
      </w:pPr>
      <w:r w:rsidRPr="00282CB6">
        <w:rPr>
          <w:rFonts w:eastAsiaTheme="minorEastAsia"/>
          <w:sz w:val="22"/>
          <w:szCs w:val="22"/>
        </w:rPr>
        <w:t xml:space="preserve">2) zmiany w Przedmiocie Umowy korzystne dla Zamawiającego z punktu widzenia ekonomiczno-finansowego (np. obniżające koszty realizowania umowy itp.); </w:t>
      </w:r>
    </w:p>
    <w:p w14:paraId="16E54F10" w14:textId="77777777" w:rsidR="00777E4E" w:rsidRPr="00282CB6" w:rsidRDefault="00777E4E" w:rsidP="00777E4E">
      <w:pPr>
        <w:tabs>
          <w:tab w:val="left" w:pos="2325"/>
        </w:tabs>
        <w:ind w:left="567"/>
        <w:jc w:val="both"/>
        <w:rPr>
          <w:rFonts w:eastAsiaTheme="minorEastAsia"/>
          <w:sz w:val="22"/>
          <w:szCs w:val="22"/>
        </w:rPr>
      </w:pPr>
      <w:r w:rsidRPr="00282CB6">
        <w:rPr>
          <w:rFonts w:eastAsiaTheme="minorEastAsia"/>
          <w:sz w:val="22"/>
          <w:szCs w:val="22"/>
        </w:rPr>
        <w:t xml:space="preserve">3) działanie Siły Wyższej uniemożliwiającej bądź utrudniającej realizację Przedmiotu Umowy; </w:t>
      </w:r>
    </w:p>
    <w:p w14:paraId="7616DC05" w14:textId="77777777" w:rsidR="00777E4E" w:rsidRPr="00282CB6" w:rsidRDefault="00777E4E" w:rsidP="00777E4E">
      <w:pPr>
        <w:tabs>
          <w:tab w:val="left" w:pos="2325"/>
        </w:tabs>
        <w:ind w:left="567"/>
        <w:jc w:val="both"/>
        <w:rPr>
          <w:rFonts w:eastAsiaTheme="minorEastAsia"/>
          <w:sz w:val="22"/>
          <w:szCs w:val="22"/>
        </w:rPr>
      </w:pPr>
      <w:r w:rsidRPr="00282CB6">
        <w:rPr>
          <w:rFonts w:eastAsiaTheme="minorEastAsia"/>
          <w:sz w:val="22"/>
          <w:szCs w:val="22"/>
        </w:rPr>
        <w:t xml:space="preserve">4) zwłoka w wykonaniu etapu prac realizowanego przez innego wykonawcę (nie dotyczy podwykonawców Wykonawcy); </w:t>
      </w:r>
    </w:p>
    <w:p w14:paraId="6603A965" w14:textId="77777777" w:rsidR="00777E4E" w:rsidRPr="00282CB6" w:rsidRDefault="00777E4E" w:rsidP="00777E4E">
      <w:pPr>
        <w:tabs>
          <w:tab w:val="left" w:pos="2325"/>
        </w:tabs>
        <w:ind w:left="567"/>
        <w:jc w:val="both"/>
        <w:rPr>
          <w:rFonts w:eastAsiaTheme="minorEastAsia"/>
          <w:sz w:val="22"/>
          <w:szCs w:val="22"/>
        </w:rPr>
      </w:pPr>
      <w:r w:rsidRPr="00282CB6">
        <w:rPr>
          <w:rFonts w:eastAsiaTheme="minorEastAsia"/>
          <w:sz w:val="22"/>
          <w:szCs w:val="22"/>
        </w:rPr>
        <w:t xml:space="preserve">5) inne przyczyny zewnętrzne, niezależne wyłącznie od Zamawiającego a zarazem niezależne od Wykonawcy, uniemożliwiające bądź utrudniające realizację Przedmiotu Umowy; </w:t>
      </w:r>
    </w:p>
    <w:p w14:paraId="35867204" w14:textId="77777777" w:rsidR="00777E4E" w:rsidRPr="00282CB6" w:rsidRDefault="00777E4E" w:rsidP="00777E4E">
      <w:pPr>
        <w:tabs>
          <w:tab w:val="left" w:pos="2325"/>
        </w:tabs>
        <w:ind w:left="567"/>
        <w:jc w:val="both"/>
        <w:rPr>
          <w:rFonts w:eastAsiaTheme="minorEastAsia"/>
          <w:sz w:val="22"/>
          <w:szCs w:val="22"/>
        </w:rPr>
      </w:pPr>
      <w:r w:rsidRPr="00282CB6">
        <w:rPr>
          <w:rFonts w:eastAsiaTheme="minorEastAsia"/>
          <w:sz w:val="22"/>
          <w:szCs w:val="22"/>
        </w:rPr>
        <w:t xml:space="preserve">6) konieczność wydłużenia okresu gwarancji lub rękojmi,  </w:t>
      </w:r>
    </w:p>
    <w:p w14:paraId="01D0D3A1" w14:textId="77777777" w:rsidR="00777E4E" w:rsidRPr="00282CB6" w:rsidRDefault="00777E4E" w:rsidP="00777E4E">
      <w:pPr>
        <w:tabs>
          <w:tab w:val="left" w:pos="2325"/>
        </w:tabs>
        <w:ind w:left="567"/>
        <w:jc w:val="both"/>
        <w:rPr>
          <w:rFonts w:eastAsiaTheme="minorEastAsia"/>
          <w:sz w:val="22"/>
          <w:szCs w:val="22"/>
        </w:rPr>
      </w:pPr>
      <w:r w:rsidRPr="00282CB6">
        <w:rPr>
          <w:rFonts w:eastAsiaTheme="minorEastAsia"/>
          <w:sz w:val="22"/>
          <w:szCs w:val="22"/>
        </w:rPr>
        <w:t>7) wydłużenie terminu końcowego realizacji Umowy, wskazanego w  § 10 ust. 8 Umowy,  nie więcej jednak niż o 3 miesięcy, jeżeli do dnia wskazanego w § 10 ust. 8 wartość wszystkich zamówień złożonych przez Zamawiającego na podstawie Umowy nie osiągnie kwoty netto określonej w § 7 ust. 1. Umowy;</w:t>
      </w:r>
    </w:p>
    <w:p w14:paraId="4353889A" w14:textId="77777777" w:rsidR="00777E4E" w:rsidRPr="00282CB6" w:rsidRDefault="00777E4E" w:rsidP="00777E4E">
      <w:pPr>
        <w:tabs>
          <w:tab w:val="left" w:pos="2325"/>
        </w:tabs>
        <w:ind w:left="426"/>
        <w:jc w:val="both"/>
        <w:rPr>
          <w:rFonts w:eastAsiaTheme="minorEastAsia"/>
          <w:sz w:val="22"/>
          <w:szCs w:val="22"/>
        </w:rPr>
      </w:pPr>
      <w:r w:rsidRPr="00282CB6">
        <w:rPr>
          <w:rFonts w:eastAsiaTheme="minorEastAsia"/>
          <w:sz w:val="22"/>
          <w:szCs w:val="22"/>
        </w:rPr>
        <w:t xml:space="preserve">8) zmiana sposobu rozliczania Umowy lub dokonywania płatności na rzecz Wykonawcy – korzystna dla Zamawiającego z punktu widzenia ekonomiczno - finansowego (np. obniżająca koszty zrealizowania umowy, itp.);  </w:t>
      </w:r>
    </w:p>
    <w:p w14:paraId="76AC4FDD" w14:textId="77777777" w:rsidR="00777E4E" w:rsidRPr="00282CB6" w:rsidRDefault="00777E4E">
      <w:pPr>
        <w:widowControl/>
        <w:numPr>
          <w:ilvl w:val="0"/>
          <w:numId w:val="27"/>
        </w:numPr>
        <w:tabs>
          <w:tab w:val="left" w:pos="2325"/>
        </w:tabs>
        <w:autoSpaceDE/>
        <w:autoSpaceDN/>
        <w:adjustRightInd/>
        <w:contextualSpacing/>
        <w:jc w:val="both"/>
        <w:rPr>
          <w:rFonts w:eastAsiaTheme="minorEastAsia"/>
          <w:sz w:val="22"/>
          <w:szCs w:val="22"/>
        </w:rPr>
      </w:pPr>
      <w:r w:rsidRPr="00282CB6">
        <w:rPr>
          <w:rFonts w:eastAsiaTheme="minorEastAsia"/>
          <w:sz w:val="22"/>
          <w:szCs w:val="22"/>
        </w:rPr>
        <w:t xml:space="preserve">Warunki zmiany Umowy: </w:t>
      </w:r>
    </w:p>
    <w:p w14:paraId="4B80D2E9" w14:textId="3A371D41" w:rsidR="00777E4E" w:rsidRPr="00282CB6" w:rsidRDefault="00777E4E" w:rsidP="00777E4E">
      <w:pPr>
        <w:tabs>
          <w:tab w:val="left" w:pos="2325"/>
        </w:tabs>
        <w:ind w:left="709"/>
        <w:jc w:val="both"/>
        <w:rPr>
          <w:rFonts w:eastAsiaTheme="minorEastAsia"/>
          <w:sz w:val="22"/>
          <w:szCs w:val="22"/>
        </w:rPr>
      </w:pPr>
      <w:r w:rsidRPr="00282CB6">
        <w:rPr>
          <w:rFonts w:eastAsiaTheme="minorEastAsia"/>
          <w:sz w:val="22"/>
          <w:szCs w:val="22"/>
        </w:rPr>
        <w:t xml:space="preserve">1) termin wykonania Umowy może ulec odpowiedniemu przedłużeniu zgodnie </w:t>
      </w:r>
      <w:r w:rsidR="00A41802">
        <w:rPr>
          <w:rFonts w:eastAsiaTheme="minorEastAsia"/>
          <w:sz w:val="22"/>
          <w:szCs w:val="22"/>
        </w:rPr>
        <w:br/>
      </w:r>
      <w:r w:rsidRPr="00282CB6">
        <w:rPr>
          <w:rFonts w:eastAsiaTheme="minorEastAsia"/>
          <w:sz w:val="22"/>
          <w:szCs w:val="22"/>
        </w:rPr>
        <w:t xml:space="preserve">z zapisami  § 14 ust. 2 pkt 7 Umowy, jak również przedłużeniu o czas niezbędny do zakończenia wykonywania jej Przedmiotu w sposób należyty, nie dłużej jednak niż </w:t>
      </w:r>
      <w:r w:rsidR="00A41802">
        <w:rPr>
          <w:rFonts w:eastAsiaTheme="minorEastAsia"/>
          <w:sz w:val="22"/>
          <w:szCs w:val="22"/>
        </w:rPr>
        <w:br/>
      </w:r>
      <w:r w:rsidRPr="00282CB6">
        <w:rPr>
          <w:rFonts w:eastAsiaTheme="minorEastAsia"/>
          <w:sz w:val="22"/>
          <w:szCs w:val="22"/>
        </w:rPr>
        <w:t xml:space="preserve">o czas trwania okoliczności, które uniemożliwiły lub utrudniły wykonanie Przedmiotu </w:t>
      </w:r>
      <w:r w:rsidRPr="00282CB6">
        <w:rPr>
          <w:rFonts w:eastAsiaTheme="minorEastAsia"/>
          <w:sz w:val="22"/>
          <w:szCs w:val="22"/>
        </w:rPr>
        <w:lastRenderedPageBreak/>
        <w:t xml:space="preserve">Umowy w pierwotnie ustalonym terminie,; </w:t>
      </w:r>
    </w:p>
    <w:p w14:paraId="282817C7" w14:textId="77777777" w:rsidR="00777E4E" w:rsidRPr="00282CB6" w:rsidRDefault="00777E4E" w:rsidP="00777E4E">
      <w:pPr>
        <w:tabs>
          <w:tab w:val="left" w:pos="2325"/>
        </w:tabs>
        <w:ind w:left="993" w:hanging="284"/>
        <w:jc w:val="both"/>
        <w:rPr>
          <w:rFonts w:eastAsiaTheme="minorEastAsia"/>
          <w:sz w:val="22"/>
          <w:szCs w:val="22"/>
        </w:rPr>
      </w:pPr>
      <w:r w:rsidRPr="00282CB6">
        <w:rPr>
          <w:rFonts w:eastAsiaTheme="minorEastAsia"/>
          <w:sz w:val="22"/>
          <w:szCs w:val="22"/>
        </w:rPr>
        <w:t xml:space="preserve">2) każda ze zmian Umowy może być powiązana z obniżeniem wynagrodzenia umownego; </w:t>
      </w:r>
    </w:p>
    <w:p w14:paraId="2524ECAF" w14:textId="77777777" w:rsidR="00777E4E" w:rsidRPr="00282CB6" w:rsidRDefault="00777E4E" w:rsidP="00777E4E">
      <w:pPr>
        <w:tabs>
          <w:tab w:val="left" w:pos="2325"/>
        </w:tabs>
        <w:ind w:left="993" w:hanging="284"/>
        <w:jc w:val="both"/>
        <w:rPr>
          <w:rFonts w:eastAsiaTheme="minorEastAsia"/>
          <w:sz w:val="22"/>
          <w:szCs w:val="22"/>
        </w:rPr>
      </w:pPr>
      <w:r w:rsidRPr="00282CB6">
        <w:rPr>
          <w:rFonts w:eastAsiaTheme="minorEastAsia"/>
          <w:sz w:val="22"/>
          <w:szCs w:val="22"/>
        </w:rPr>
        <w:t xml:space="preserve">3) zmiana innych ustaleń dotyczących terminów wykonania Przedmiotu Umowy nie może pociągać za sobą zwiększenia wynagrodzenia; o ile ich przyczyny dotyczą Wykonawcy, </w:t>
      </w:r>
    </w:p>
    <w:p w14:paraId="1498C2AE" w14:textId="77777777" w:rsidR="00777E4E" w:rsidRPr="00282CB6" w:rsidRDefault="00777E4E" w:rsidP="00777E4E">
      <w:pPr>
        <w:tabs>
          <w:tab w:val="left" w:pos="2325"/>
        </w:tabs>
        <w:ind w:left="709"/>
        <w:jc w:val="both"/>
        <w:rPr>
          <w:rFonts w:eastAsiaTheme="minorEastAsia"/>
          <w:sz w:val="22"/>
          <w:szCs w:val="22"/>
        </w:rPr>
      </w:pPr>
      <w:r w:rsidRPr="00282CB6">
        <w:rPr>
          <w:rFonts w:eastAsiaTheme="minorEastAsia"/>
          <w:sz w:val="22"/>
          <w:szCs w:val="22"/>
        </w:rPr>
        <w:t xml:space="preserve">4) wydłużenie okresu gwarancji lub rękojmi może nastąpić o dowolny okres; </w:t>
      </w:r>
    </w:p>
    <w:p w14:paraId="2CAACD71" w14:textId="77777777" w:rsidR="00777E4E" w:rsidRPr="00282CB6" w:rsidRDefault="00777E4E" w:rsidP="00777E4E">
      <w:pPr>
        <w:tabs>
          <w:tab w:val="left" w:pos="2325"/>
        </w:tabs>
        <w:ind w:left="993" w:hanging="284"/>
        <w:jc w:val="both"/>
        <w:rPr>
          <w:rFonts w:eastAsiaTheme="minorEastAsia"/>
          <w:sz w:val="22"/>
          <w:szCs w:val="22"/>
        </w:rPr>
      </w:pPr>
      <w:r w:rsidRPr="00282CB6">
        <w:rPr>
          <w:rFonts w:eastAsiaTheme="minorEastAsia"/>
          <w:sz w:val="22"/>
          <w:szCs w:val="22"/>
        </w:rPr>
        <w:t xml:space="preserve">5) zmiana Umowy może nastąpić wyłącznie na umotywowany, pisemny wniosek jednej ze Stron Umowy, przedstawiony drugiej stronie. </w:t>
      </w:r>
    </w:p>
    <w:p w14:paraId="254F3BBE" w14:textId="3C279E10" w:rsidR="00D955D1" w:rsidRDefault="00777E4E" w:rsidP="00777E4E">
      <w:pPr>
        <w:tabs>
          <w:tab w:val="left" w:pos="2325"/>
        </w:tabs>
        <w:ind w:left="993" w:hanging="284"/>
        <w:jc w:val="both"/>
        <w:rPr>
          <w:rFonts w:eastAsia="Calibri"/>
          <w:sz w:val="22"/>
          <w:szCs w:val="22"/>
          <w:shd w:val="clear" w:color="auto" w:fill="FFFFFF"/>
          <w:lang w:eastAsia="en-US"/>
        </w:rPr>
      </w:pPr>
      <w:r w:rsidRPr="00282CB6">
        <w:rPr>
          <w:rFonts w:eastAsiaTheme="minorEastAsia"/>
          <w:sz w:val="22"/>
          <w:szCs w:val="22"/>
        </w:rPr>
        <w:t xml:space="preserve">4. </w:t>
      </w:r>
      <w:r w:rsidRPr="00282CB6">
        <w:rPr>
          <w:rFonts w:eastAsia="Calibri"/>
          <w:sz w:val="22"/>
          <w:szCs w:val="22"/>
          <w:shd w:val="clear" w:color="auto" w:fill="FFFFFF"/>
          <w:lang w:eastAsia="en-US"/>
        </w:rPr>
        <w:t>Wykonawca nie może domagać się zmian w Umowie w związku z niewykonaniem lub nienależytym wykonywaniem Przedmiotu Umowy.</w:t>
      </w:r>
    </w:p>
    <w:p w14:paraId="081E1C4B" w14:textId="77777777" w:rsidR="00F74DFD" w:rsidRDefault="00F74DFD" w:rsidP="00777E4E">
      <w:pPr>
        <w:tabs>
          <w:tab w:val="left" w:pos="2325"/>
        </w:tabs>
        <w:ind w:left="993" w:hanging="284"/>
        <w:jc w:val="both"/>
        <w:rPr>
          <w:rFonts w:eastAsia="Calibri"/>
          <w:sz w:val="22"/>
          <w:szCs w:val="22"/>
          <w:shd w:val="clear" w:color="auto" w:fill="FFFFFF"/>
          <w:lang w:eastAsia="en-US"/>
        </w:rPr>
      </w:pPr>
    </w:p>
    <w:p w14:paraId="7D6EE686" w14:textId="77777777" w:rsidR="00F74DFD" w:rsidRPr="00282CB6" w:rsidRDefault="00F74DFD" w:rsidP="00777E4E">
      <w:pPr>
        <w:tabs>
          <w:tab w:val="left" w:pos="2325"/>
        </w:tabs>
        <w:ind w:left="993" w:hanging="284"/>
        <w:jc w:val="both"/>
        <w:rPr>
          <w:rFonts w:eastAsiaTheme="minorEastAsia"/>
          <w:sz w:val="22"/>
          <w:szCs w:val="22"/>
        </w:rPr>
      </w:pPr>
    </w:p>
    <w:p w14:paraId="5BF5EFA5" w14:textId="440F9836" w:rsidR="00C37490" w:rsidRPr="00282CB6" w:rsidRDefault="00C37490" w:rsidP="00C37490">
      <w:pPr>
        <w:keepNext/>
        <w:tabs>
          <w:tab w:val="left" w:pos="0"/>
        </w:tabs>
        <w:jc w:val="center"/>
        <w:rPr>
          <w:b/>
          <w:sz w:val="22"/>
          <w:szCs w:val="22"/>
        </w:rPr>
      </w:pPr>
      <w:r w:rsidRPr="00282CB6">
        <w:rPr>
          <w:b/>
          <w:sz w:val="22"/>
          <w:szCs w:val="22"/>
        </w:rPr>
        <w:t xml:space="preserve">OCHRONA DANYCH OSOBOWYCH </w:t>
      </w:r>
    </w:p>
    <w:p w14:paraId="04F77E76" w14:textId="77777777" w:rsidR="00C37490" w:rsidRPr="00282CB6" w:rsidRDefault="00C37490" w:rsidP="00C37490">
      <w:pPr>
        <w:numPr>
          <w:ilvl w:val="12"/>
          <w:numId w:val="0"/>
        </w:numPr>
        <w:spacing w:before="100"/>
        <w:jc w:val="center"/>
        <w:rPr>
          <w:b/>
          <w:sz w:val="22"/>
          <w:szCs w:val="22"/>
        </w:rPr>
      </w:pPr>
      <w:r w:rsidRPr="00282CB6">
        <w:rPr>
          <w:b/>
          <w:sz w:val="22"/>
          <w:szCs w:val="22"/>
        </w:rPr>
        <w:t xml:space="preserve"> § 15</w:t>
      </w:r>
    </w:p>
    <w:p w14:paraId="722D61C2" w14:textId="77777777" w:rsidR="00777E4E" w:rsidRPr="00282CB6" w:rsidRDefault="00777E4E">
      <w:pPr>
        <w:widowControl/>
        <w:numPr>
          <w:ilvl w:val="0"/>
          <w:numId w:val="28"/>
        </w:numPr>
        <w:tabs>
          <w:tab w:val="left" w:pos="2325"/>
        </w:tabs>
        <w:autoSpaceDE/>
        <w:autoSpaceDN/>
        <w:adjustRightInd/>
        <w:spacing w:after="200" w:line="276" w:lineRule="auto"/>
        <w:contextualSpacing/>
        <w:jc w:val="both"/>
        <w:rPr>
          <w:rFonts w:eastAsiaTheme="minorHAnsi"/>
          <w:sz w:val="22"/>
          <w:szCs w:val="22"/>
          <w:lang w:eastAsia="en-US"/>
        </w:rPr>
      </w:pPr>
      <w:r w:rsidRPr="00282CB6">
        <w:rPr>
          <w:rFonts w:eastAsiaTheme="minorHAnsi"/>
          <w:sz w:val="22"/>
          <w:szCs w:val="22"/>
          <w:lang w:eastAsia="en-US"/>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520C4437" w14:textId="77777777" w:rsidR="00777E4E" w:rsidRPr="00282CB6" w:rsidRDefault="00777E4E">
      <w:pPr>
        <w:widowControl/>
        <w:numPr>
          <w:ilvl w:val="0"/>
          <w:numId w:val="28"/>
        </w:numPr>
        <w:tabs>
          <w:tab w:val="left" w:pos="2325"/>
        </w:tabs>
        <w:autoSpaceDE/>
        <w:autoSpaceDN/>
        <w:adjustRightInd/>
        <w:spacing w:after="200" w:line="276" w:lineRule="auto"/>
        <w:contextualSpacing/>
        <w:jc w:val="both"/>
        <w:rPr>
          <w:rFonts w:eastAsiaTheme="minorHAnsi"/>
          <w:sz w:val="22"/>
          <w:szCs w:val="22"/>
          <w:lang w:eastAsia="en-US"/>
        </w:rPr>
      </w:pPr>
      <w:r w:rsidRPr="00282CB6">
        <w:rPr>
          <w:rFonts w:eastAsiaTheme="minorHAnsi"/>
          <w:sz w:val="22"/>
          <w:szCs w:val="22"/>
          <w:lang w:eastAsia="en-US"/>
        </w:rPr>
        <w:t>W związku z zawarciem, realizacją i monitorowaniem wykonywania Umowy każda ze Stron będzie przetwarzać dane osobowe osób zatrudnianych przez drugą Stronę lub współpracujących z drugą Stroną na innej podstawie, które zostaną  jej udostępnione przez drugą Stronę.</w:t>
      </w:r>
    </w:p>
    <w:p w14:paraId="3BA1CBD2" w14:textId="77777777" w:rsidR="00777E4E" w:rsidRPr="00282CB6" w:rsidRDefault="00777E4E">
      <w:pPr>
        <w:widowControl/>
        <w:numPr>
          <w:ilvl w:val="0"/>
          <w:numId w:val="28"/>
        </w:numPr>
        <w:tabs>
          <w:tab w:val="left" w:pos="2325"/>
        </w:tabs>
        <w:autoSpaceDE/>
        <w:autoSpaceDN/>
        <w:adjustRightInd/>
        <w:spacing w:after="200" w:line="276" w:lineRule="auto"/>
        <w:contextualSpacing/>
        <w:jc w:val="both"/>
        <w:rPr>
          <w:rFonts w:eastAsiaTheme="minorHAnsi"/>
          <w:sz w:val="22"/>
          <w:szCs w:val="22"/>
          <w:lang w:eastAsia="en-US"/>
        </w:rPr>
      </w:pPr>
      <w:r w:rsidRPr="00282CB6">
        <w:rPr>
          <w:rFonts w:eastAsiaTheme="minorHAnsi"/>
          <w:sz w:val="22"/>
          <w:szCs w:val="22"/>
          <w:lang w:eastAsia="en-US"/>
        </w:rPr>
        <w:t xml:space="preserve">Istotne informacje o zasadach przetwarzania przez Strony danych osobowych osób,               o których mowa w ust. 2 oraz o przysługujących tym osobom prawach w związku                       z przetwarzaniem ich danych osobowych dostępne są: </w:t>
      </w:r>
    </w:p>
    <w:p w14:paraId="491508F6" w14:textId="12910D9A" w:rsidR="00777E4E" w:rsidRPr="00282CB6" w:rsidRDefault="00777E4E" w:rsidP="00777E4E">
      <w:pPr>
        <w:widowControl/>
        <w:tabs>
          <w:tab w:val="left" w:pos="2325"/>
        </w:tabs>
        <w:autoSpaceDE/>
        <w:autoSpaceDN/>
        <w:adjustRightInd/>
        <w:ind w:left="567"/>
        <w:jc w:val="both"/>
        <w:rPr>
          <w:rFonts w:eastAsiaTheme="minorHAnsi"/>
          <w:sz w:val="22"/>
          <w:szCs w:val="22"/>
          <w:lang w:eastAsia="en-US"/>
        </w:rPr>
      </w:pPr>
      <w:r w:rsidRPr="00282CB6">
        <w:rPr>
          <w:rFonts w:eastAsiaTheme="minorHAnsi"/>
          <w:sz w:val="22"/>
          <w:szCs w:val="22"/>
          <w:lang w:eastAsia="en-US"/>
        </w:rPr>
        <w:t xml:space="preserve">• ze strony Zamawiającego </w:t>
      </w:r>
      <w:r w:rsidR="00B26031" w:rsidRPr="00282CB6">
        <w:rPr>
          <w:rFonts w:eastAsiaTheme="minorHAnsi"/>
          <w:sz w:val="22"/>
          <w:szCs w:val="22"/>
          <w:lang w:eastAsia="en-US"/>
        </w:rPr>
        <w:t xml:space="preserve">na stronie internetowej pod adresem: </w:t>
      </w:r>
      <w:r w:rsidR="00614DDA" w:rsidRPr="00614DDA">
        <w:rPr>
          <w:rFonts w:eastAsiaTheme="minorHAnsi"/>
          <w:sz w:val="22"/>
          <w:szCs w:val="22"/>
          <w:lang w:eastAsia="en-US"/>
        </w:rPr>
        <w:t>https://pkw-sa.pl/ochrona-danych-osobowych</w:t>
      </w:r>
    </w:p>
    <w:p w14:paraId="47059EC2" w14:textId="77777777" w:rsidR="00777E4E" w:rsidRPr="00282CB6" w:rsidRDefault="00777E4E" w:rsidP="00777E4E">
      <w:pPr>
        <w:widowControl/>
        <w:tabs>
          <w:tab w:val="left" w:pos="2325"/>
        </w:tabs>
        <w:autoSpaceDE/>
        <w:autoSpaceDN/>
        <w:adjustRightInd/>
        <w:ind w:left="567"/>
        <w:jc w:val="both"/>
        <w:rPr>
          <w:rFonts w:eastAsiaTheme="minorHAnsi"/>
          <w:sz w:val="22"/>
          <w:szCs w:val="22"/>
          <w:lang w:eastAsia="en-US"/>
        </w:rPr>
      </w:pPr>
      <w:r w:rsidRPr="00282CB6">
        <w:rPr>
          <w:rFonts w:eastAsiaTheme="minorHAnsi"/>
          <w:sz w:val="22"/>
          <w:szCs w:val="22"/>
          <w:lang w:eastAsia="en-US"/>
        </w:rPr>
        <w:t xml:space="preserve">• ze strony Wykonawcy na stronie internetowej pod adresem: …………….…………..…  (lub jako załącznik nr __ do niniejszej Umowy). </w:t>
      </w:r>
    </w:p>
    <w:p w14:paraId="3DA846B4" w14:textId="0BB72DDB" w:rsidR="00777E4E" w:rsidRPr="00282CB6" w:rsidRDefault="00777E4E" w:rsidP="00777E4E">
      <w:pPr>
        <w:widowControl/>
        <w:tabs>
          <w:tab w:val="left" w:pos="2325"/>
        </w:tabs>
        <w:autoSpaceDE/>
        <w:autoSpaceDN/>
        <w:adjustRightInd/>
        <w:ind w:left="567"/>
        <w:jc w:val="both"/>
        <w:rPr>
          <w:rFonts w:eastAsiaTheme="minorHAnsi"/>
          <w:sz w:val="22"/>
          <w:szCs w:val="22"/>
          <w:lang w:eastAsia="en-US"/>
        </w:rPr>
      </w:pPr>
      <w:r w:rsidRPr="00282CB6">
        <w:rPr>
          <w:rFonts w:eastAsiaTheme="minorHAnsi"/>
          <w:sz w:val="22"/>
          <w:szCs w:val="22"/>
          <w:lang w:eastAsia="en-US"/>
        </w:rPr>
        <w:t>Strony są zobowiązane poinformować te osoby o miejscu udostępnienia informacji,  o których mowa w zdaniu poprzednim bądź zapewnić przekazanie takiej informacji.</w:t>
      </w:r>
    </w:p>
    <w:p w14:paraId="5AAD5B59" w14:textId="15FF4C11" w:rsidR="00777E4E" w:rsidRPr="00282CB6" w:rsidRDefault="00777E4E">
      <w:pPr>
        <w:widowControl/>
        <w:numPr>
          <w:ilvl w:val="0"/>
          <w:numId w:val="28"/>
        </w:numPr>
        <w:tabs>
          <w:tab w:val="left" w:pos="2325"/>
        </w:tabs>
        <w:autoSpaceDE/>
        <w:autoSpaceDN/>
        <w:adjustRightInd/>
        <w:spacing w:after="200" w:line="276" w:lineRule="auto"/>
        <w:contextualSpacing/>
        <w:jc w:val="both"/>
        <w:rPr>
          <w:rFonts w:eastAsiaTheme="minorHAnsi"/>
          <w:sz w:val="22"/>
          <w:szCs w:val="22"/>
          <w:lang w:eastAsia="en-US"/>
        </w:rPr>
      </w:pPr>
      <w:r w:rsidRPr="00282CB6">
        <w:rPr>
          <w:rFonts w:eastAsiaTheme="minorHAnsi"/>
          <w:sz w:val="22"/>
          <w:szCs w:val="22"/>
          <w:lang w:eastAsia="en-US"/>
        </w:rPr>
        <w:t>Wzajemne udostępnienie przez każdą ze Stron drugiej Stronie danych osobowych, o których mowa w ust. 2, następuje wyłączenie w celu zawarcia, realizacji</w:t>
      </w:r>
      <w:r w:rsidR="00213470" w:rsidRPr="00282CB6">
        <w:rPr>
          <w:rFonts w:eastAsiaTheme="minorHAnsi"/>
          <w:sz w:val="22"/>
          <w:szCs w:val="22"/>
          <w:lang w:eastAsia="en-US"/>
        </w:rPr>
        <w:t xml:space="preserve"> </w:t>
      </w:r>
      <w:r w:rsidRPr="00282CB6">
        <w:rPr>
          <w:rFonts w:eastAsiaTheme="minorHAnsi"/>
          <w:sz w:val="22"/>
          <w:szCs w:val="22"/>
          <w:lang w:eastAsia="en-US"/>
        </w:rPr>
        <w:t>i monitorowania wykonywania Umowy  i nie następuje w celu ich powierzenia do przetwarzania drugiej Stronie. Każda ze Stron przyjmuje do wiadomości, że jeśli będzie dokonywać przetwarzania udostępnionych przez drugą Stronę danych osobowych</w:t>
      </w:r>
      <w:r w:rsidR="00213470" w:rsidRPr="00282CB6">
        <w:rPr>
          <w:rFonts w:eastAsiaTheme="minorHAnsi"/>
          <w:sz w:val="22"/>
          <w:szCs w:val="22"/>
          <w:lang w:eastAsia="en-US"/>
        </w:rPr>
        <w:t xml:space="preserve"> </w:t>
      </w:r>
      <w:r w:rsidRPr="00282CB6">
        <w:rPr>
          <w:rFonts w:eastAsiaTheme="minorHAnsi"/>
          <w:sz w:val="22"/>
          <w:szCs w:val="22"/>
          <w:lang w:eastAsia="en-US"/>
        </w:rPr>
        <w:t>w innym celu, lub będzie zbierać  inne dane osobowe od osób, o których mowa w ust. 2 lub je przetwarzać, będzie w tym zakresie administratorem takich danych</w:t>
      </w:r>
      <w:r w:rsidR="00213470" w:rsidRPr="00282CB6">
        <w:rPr>
          <w:rFonts w:eastAsiaTheme="minorHAnsi"/>
          <w:sz w:val="22"/>
          <w:szCs w:val="22"/>
          <w:lang w:eastAsia="en-US"/>
        </w:rPr>
        <w:t xml:space="preserve"> </w:t>
      </w:r>
      <w:r w:rsidRPr="00282CB6">
        <w:rPr>
          <w:rFonts w:eastAsiaTheme="minorHAnsi"/>
          <w:sz w:val="22"/>
          <w:szCs w:val="22"/>
          <w:lang w:eastAsia="en-US"/>
        </w:rPr>
        <w:t>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p>
    <w:p w14:paraId="4610080E" w14:textId="0DF06708" w:rsidR="005948CA" w:rsidRDefault="00777E4E">
      <w:pPr>
        <w:widowControl/>
        <w:numPr>
          <w:ilvl w:val="0"/>
          <w:numId w:val="28"/>
        </w:numPr>
        <w:tabs>
          <w:tab w:val="left" w:pos="2325"/>
        </w:tabs>
        <w:autoSpaceDE/>
        <w:autoSpaceDN/>
        <w:adjustRightInd/>
        <w:spacing w:after="200" w:line="276" w:lineRule="auto"/>
        <w:contextualSpacing/>
        <w:jc w:val="both"/>
        <w:rPr>
          <w:rFonts w:eastAsiaTheme="minorHAnsi"/>
          <w:sz w:val="22"/>
          <w:szCs w:val="22"/>
          <w:lang w:eastAsia="en-US"/>
        </w:rPr>
      </w:pPr>
      <w:r w:rsidRPr="00282CB6">
        <w:rPr>
          <w:rFonts w:eastAsiaTheme="minorHAnsi"/>
          <w:sz w:val="22"/>
          <w:szCs w:val="22"/>
          <w:lang w:eastAsia="en-US"/>
        </w:rPr>
        <w:lastRenderedPageBreak/>
        <w:t>Jeżeli wykonanie niniejszej Umowy będzie wiązać się z koniecznością powierzenia przetwarzania danych osobowych, Strony zawrą odrębną umowę powierzenia przetwarzania danych osobowych.</w:t>
      </w:r>
    </w:p>
    <w:p w14:paraId="55073857" w14:textId="77777777" w:rsidR="00A41802" w:rsidRDefault="00A41802" w:rsidP="00A41802">
      <w:pPr>
        <w:widowControl/>
        <w:tabs>
          <w:tab w:val="left" w:pos="2325"/>
        </w:tabs>
        <w:autoSpaceDE/>
        <w:autoSpaceDN/>
        <w:adjustRightInd/>
        <w:spacing w:after="200" w:line="276" w:lineRule="auto"/>
        <w:ind w:left="720"/>
        <w:contextualSpacing/>
        <w:jc w:val="both"/>
        <w:rPr>
          <w:rFonts w:eastAsiaTheme="minorHAnsi"/>
          <w:sz w:val="22"/>
          <w:szCs w:val="22"/>
          <w:lang w:eastAsia="en-US"/>
        </w:rPr>
      </w:pPr>
    </w:p>
    <w:p w14:paraId="28CA66A4" w14:textId="77777777" w:rsidR="00A41802" w:rsidRPr="00282CB6" w:rsidRDefault="00A41802" w:rsidP="00A41802">
      <w:pPr>
        <w:widowControl/>
        <w:tabs>
          <w:tab w:val="left" w:pos="2325"/>
        </w:tabs>
        <w:autoSpaceDE/>
        <w:autoSpaceDN/>
        <w:adjustRightInd/>
        <w:spacing w:after="200" w:line="276" w:lineRule="auto"/>
        <w:ind w:left="720"/>
        <w:contextualSpacing/>
        <w:jc w:val="both"/>
        <w:rPr>
          <w:rFonts w:eastAsiaTheme="minorHAnsi"/>
          <w:sz w:val="22"/>
          <w:szCs w:val="22"/>
          <w:lang w:eastAsia="en-US"/>
        </w:rPr>
      </w:pPr>
    </w:p>
    <w:p w14:paraId="6827D946" w14:textId="77777777" w:rsidR="000751E7" w:rsidRPr="00282CB6" w:rsidRDefault="000751E7" w:rsidP="000751E7">
      <w:pPr>
        <w:tabs>
          <w:tab w:val="left" w:pos="0"/>
        </w:tabs>
        <w:spacing w:after="120"/>
        <w:jc w:val="center"/>
        <w:rPr>
          <w:b/>
          <w:sz w:val="22"/>
          <w:szCs w:val="22"/>
        </w:rPr>
      </w:pPr>
      <w:r w:rsidRPr="00282CB6">
        <w:rPr>
          <w:b/>
          <w:sz w:val="22"/>
          <w:szCs w:val="22"/>
        </w:rPr>
        <w:t>KLAUZULA ANTYKORUPCYJNA</w:t>
      </w:r>
    </w:p>
    <w:p w14:paraId="5BC74A8A" w14:textId="112CD40F" w:rsidR="000751E7" w:rsidRPr="00282CB6" w:rsidRDefault="000751E7" w:rsidP="000751E7">
      <w:pPr>
        <w:pStyle w:val="Nagwek2"/>
        <w:ind w:left="694" w:right="281"/>
        <w:jc w:val="center"/>
        <w:rPr>
          <w:rFonts w:ascii="Arial" w:hAnsi="Arial" w:cs="Arial"/>
          <w:b/>
          <w:color w:val="auto"/>
          <w:sz w:val="22"/>
          <w:szCs w:val="22"/>
        </w:rPr>
      </w:pPr>
      <w:r w:rsidRPr="00282CB6">
        <w:rPr>
          <w:rFonts w:ascii="Arial" w:hAnsi="Arial" w:cs="Arial"/>
          <w:b/>
          <w:color w:val="auto"/>
          <w:sz w:val="22"/>
          <w:szCs w:val="22"/>
        </w:rPr>
        <w:t>§ 16</w:t>
      </w:r>
    </w:p>
    <w:p w14:paraId="030B062C" w14:textId="77777777" w:rsidR="00777E4E" w:rsidRPr="00282CB6" w:rsidRDefault="00777E4E" w:rsidP="00777E4E">
      <w:pPr>
        <w:widowControl/>
        <w:numPr>
          <w:ilvl w:val="0"/>
          <w:numId w:val="13"/>
        </w:numPr>
        <w:adjustRightInd/>
        <w:spacing w:after="130" w:line="265" w:lineRule="auto"/>
        <w:contextualSpacing/>
        <w:jc w:val="both"/>
        <w:rPr>
          <w:rFonts w:eastAsia="Calibri"/>
          <w:color w:val="000000"/>
          <w:sz w:val="22"/>
          <w:szCs w:val="22"/>
        </w:rPr>
      </w:pPr>
      <w:r w:rsidRPr="00282CB6">
        <w:rPr>
          <w:rFonts w:eastAsia="Calibri"/>
          <w:bCs/>
          <w:color w:val="000000"/>
          <w:sz w:val="22"/>
          <w:szCs w:val="22"/>
        </w:rPr>
        <w:t>Strony</w:t>
      </w:r>
      <w:r w:rsidRPr="00282CB6">
        <w:rPr>
          <w:rFonts w:eastAsia="Calibri"/>
          <w:color w:val="000000"/>
          <w:sz w:val="22"/>
          <w:szCs w:val="22"/>
        </w:rPr>
        <w:t xml:space="preserve"> oświadczają, że przeciwdziałają wszelkim praktykom korupcyjnym i innym nadużyciom, poprzez identyfikowanie oraz zapobieganie powstawaniu zjawisk noszących znamiona korupcyjne. </w:t>
      </w:r>
      <w:r w:rsidRPr="00282CB6">
        <w:rPr>
          <w:rFonts w:eastAsia="Calibri"/>
          <w:bCs/>
          <w:color w:val="000000"/>
          <w:sz w:val="22"/>
          <w:szCs w:val="22"/>
        </w:rPr>
        <w:t>Strony</w:t>
      </w:r>
      <w:r w:rsidRPr="00282CB6">
        <w:rPr>
          <w:rFonts w:eastAsia="Calibri"/>
          <w:color w:val="000000"/>
          <w:sz w:val="22"/>
          <w:szCs w:val="22"/>
        </w:rPr>
        <w:t xml:space="preserve"> mogą ustalić sposób przeciwdziałania zagrożeniom korupcyjnym oraz nadużyciom przy wykonywaniu niniejszej Umowy oraz podjąć działania zapobiegawcze.</w:t>
      </w:r>
    </w:p>
    <w:p w14:paraId="58F87CC1" w14:textId="77777777" w:rsidR="00777E4E" w:rsidRPr="00282CB6" w:rsidRDefault="00777E4E" w:rsidP="00777E4E">
      <w:pPr>
        <w:widowControl/>
        <w:numPr>
          <w:ilvl w:val="0"/>
          <w:numId w:val="13"/>
        </w:numPr>
        <w:adjustRightInd/>
        <w:spacing w:after="130" w:line="265" w:lineRule="auto"/>
        <w:contextualSpacing/>
        <w:jc w:val="both"/>
        <w:rPr>
          <w:rFonts w:eastAsia="Calibri"/>
          <w:color w:val="000000"/>
          <w:sz w:val="22"/>
          <w:szCs w:val="22"/>
        </w:rPr>
      </w:pPr>
      <w:r w:rsidRPr="00282CB6">
        <w:rPr>
          <w:rFonts w:eastAsia="Calibri"/>
          <w:bCs/>
          <w:iCs/>
          <w:color w:val="000000"/>
          <w:sz w:val="22"/>
          <w:szCs w:val="22"/>
        </w:rPr>
        <w:t xml:space="preserve">Wykonawca </w:t>
      </w:r>
      <w:r w:rsidRPr="00282CB6">
        <w:rPr>
          <w:rFonts w:eastAsia="Calibri"/>
          <w:color w:val="000000"/>
          <w:sz w:val="22"/>
          <w:szCs w:val="22"/>
        </w:rPr>
        <w:t>oświadcza, że nie oferował, nie przekazywał, ani nie przyjmował żadnych korzyści majątkowych lub osobistych w celu wpłynięcia na decyzję Z</w:t>
      </w:r>
      <w:r w:rsidRPr="00282CB6">
        <w:rPr>
          <w:rFonts w:eastAsia="Calibri"/>
          <w:bCs/>
          <w:iCs/>
          <w:color w:val="000000"/>
          <w:sz w:val="22"/>
          <w:szCs w:val="22"/>
        </w:rPr>
        <w:t>amawiającego</w:t>
      </w:r>
      <w:r w:rsidRPr="00282CB6">
        <w:rPr>
          <w:rFonts w:eastAsia="Calibri"/>
          <w:color w:val="000000"/>
          <w:sz w:val="22"/>
          <w:szCs w:val="22"/>
        </w:rPr>
        <w:t xml:space="preserve"> </w:t>
      </w:r>
      <w:r w:rsidRPr="00282CB6">
        <w:rPr>
          <w:rFonts w:eastAsia="Calibri"/>
          <w:color w:val="000000"/>
          <w:sz w:val="22"/>
          <w:szCs w:val="22"/>
        </w:rPr>
        <w:br/>
        <w:t xml:space="preserve">o wyborze jego oferty jako najkorzystniejszej oraz, że nie podejmował żadnych działań sprzecznych z prawem lub dobrymi obyczajami. Ponadto </w:t>
      </w:r>
      <w:r w:rsidRPr="00282CB6">
        <w:rPr>
          <w:rFonts w:eastAsia="Calibri"/>
          <w:bCs/>
          <w:iCs/>
          <w:color w:val="000000"/>
          <w:sz w:val="22"/>
          <w:szCs w:val="22"/>
        </w:rPr>
        <w:t>Wykonawca</w:t>
      </w:r>
      <w:r w:rsidRPr="00282CB6">
        <w:rPr>
          <w:rFonts w:eastAsia="Calibri"/>
          <w:color w:val="000000"/>
          <w:sz w:val="22"/>
          <w:szCs w:val="22"/>
        </w:rPr>
        <w:t xml:space="preserve"> oświadcza, że nie brał udziału w jakichkolwiek porozumieniach lub ustaleniach z innymi podmiotami trzecimi, które miałyby na celu wywarcie wpływu na zawarcie niniejszej Umowy.</w:t>
      </w:r>
    </w:p>
    <w:p w14:paraId="4FD6EFDA" w14:textId="77777777" w:rsidR="00777E4E" w:rsidRPr="00A41802" w:rsidRDefault="00777E4E" w:rsidP="00777E4E">
      <w:pPr>
        <w:widowControl/>
        <w:numPr>
          <w:ilvl w:val="0"/>
          <w:numId w:val="13"/>
        </w:numPr>
        <w:adjustRightInd/>
        <w:spacing w:after="130" w:line="265" w:lineRule="auto"/>
        <w:contextualSpacing/>
        <w:jc w:val="both"/>
        <w:rPr>
          <w:rFonts w:eastAsia="Calibri"/>
          <w:color w:val="000000"/>
          <w:sz w:val="22"/>
          <w:szCs w:val="22"/>
        </w:rPr>
      </w:pPr>
      <w:r w:rsidRPr="00282CB6">
        <w:rPr>
          <w:rFonts w:eastAsia="Calibri"/>
          <w:color w:val="000000" w:themeColor="text1"/>
          <w:sz w:val="22"/>
          <w:szCs w:val="22"/>
        </w:rPr>
        <w:t>Wykonawca zobowiązuje się do zapobiegania zjawiskom korupcyjnym i innym nadużyciom przy wykonaniu niniejszej Umowy.</w:t>
      </w:r>
    </w:p>
    <w:p w14:paraId="129A5AE0" w14:textId="77777777" w:rsidR="00A41802" w:rsidRPr="00282CB6" w:rsidRDefault="00A41802" w:rsidP="00A41802">
      <w:pPr>
        <w:widowControl/>
        <w:adjustRightInd/>
        <w:spacing w:after="130" w:line="265" w:lineRule="auto"/>
        <w:ind w:left="360"/>
        <w:contextualSpacing/>
        <w:jc w:val="both"/>
        <w:rPr>
          <w:rFonts w:eastAsia="Calibri"/>
          <w:color w:val="000000"/>
          <w:sz w:val="22"/>
          <w:szCs w:val="22"/>
        </w:rPr>
      </w:pPr>
    </w:p>
    <w:p w14:paraId="5F03C295" w14:textId="66CAAC86" w:rsidR="00C37490" w:rsidRPr="00282CB6" w:rsidRDefault="00C37490" w:rsidP="00C37490">
      <w:pPr>
        <w:tabs>
          <w:tab w:val="left" w:pos="0"/>
        </w:tabs>
        <w:autoSpaceDE/>
        <w:autoSpaceDN/>
        <w:adjustRightInd/>
        <w:spacing w:after="120"/>
        <w:jc w:val="center"/>
        <w:rPr>
          <w:b/>
          <w:sz w:val="22"/>
          <w:szCs w:val="22"/>
        </w:rPr>
      </w:pPr>
      <w:r w:rsidRPr="00282CB6">
        <w:rPr>
          <w:b/>
          <w:sz w:val="22"/>
          <w:szCs w:val="22"/>
        </w:rPr>
        <w:t>POSTANOWIENIA KOŃCOWE</w:t>
      </w:r>
    </w:p>
    <w:p w14:paraId="2E4CC784" w14:textId="316536AF" w:rsidR="00C37490" w:rsidRPr="00282CB6" w:rsidRDefault="000751E7" w:rsidP="00C37490">
      <w:pPr>
        <w:keepNext/>
        <w:autoSpaceDE/>
        <w:autoSpaceDN/>
        <w:adjustRightInd/>
        <w:spacing w:after="120"/>
        <w:jc w:val="center"/>
      </w:pPr>
      <w:r w:rsidRPr="00282CB6">
        <w:rPr>
          <w:b/>
          <w:sz w:val="22"/>
          <w:szCs w:val="22"/>
        </w:rPr>
        <w:t>§ 17</w:t>
      </w:r>
    </w:p>
    <w:p w14:paraId="528ED052" w14:textId="7E15D68E" w:rsidR="00C37490" w:rsidRPr="00282CB6" w:rsidRDefault="00C37490" w:rsidP="00DB1B9C">
      <w:pPr>
        <w:pStyle w:val="Akapitzlist"/>
        <w:widowControl/>
        <w:numPr>
          <w:ilvl w:val="3"/>
          <w:numId w:val="16"/>
        </w:numPr>
        <w:autoSpaceDE/>
        <w:autoSpaceDN/>
        <w:adjustRightInd/>
        <w:jc w:val="both"/>
        <w:rPr>
          <w:sz w:val="22"/>
          <w:szCs w:val="22"/>
        </w:rPr>
      </w:pPr>
      <w:r w:rsidRPr="00282CB6">
        <w:rPr>
          <w:sz w:val="22"/>
          <w:szCs w:val="22"/>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Wykonawcy, wynikających z Umowy, na osobę trzecią wymaga uprzedniej pisemnej zgody Zamawiającego, pod rygorem nieważności. Zamawiający, wyrażając zgodę na przeniesienie praw  wynikających z Umowy na osobę trzecią, może uzależnić swoją zgodę od spełnienia przez Wykonawcę dokonującego przeniesienia praw  wynikających z Umowy, określonych warunków lub przesłanek.</w:t>
      </w:r>
    </w:p>
    <w:p w14:paraId="4BDAAA90" w14:textId="77777777" w:rsidR="00C37490" w:rsidRPr="00282CB6" w:rsidRDefault="00C37490" w:rsidP="00DB1B9C">
      <w:pPr>
        <w:widowControl/>
        <w:numPr>
          <w:ilvl w:val="0"/>
          <w:numId w:val="16"/>
        </w:numPr>
        <w:autoSpaceDE/>
        <w:autoSpaceDN/>
        <w:adjustRightInd/>
        <w:jc w:val="both"/>
        <w:rPr>
          <w:sz w:val="22"/>
          <w:szCs w:val="22"/>
        </w:rPr>
      </w:pPr>
      <w:r w:rsidRPr="00282CB6">
        <w:rPr>
          <w:sz w:val="22"/>
          <w:szCs w:val="22"/>
        </w:rPr>
        <w:t>Strony zobowiązane są informować się wzajemnie w formie pisemnej o zmianie ich siedzib i adresów wskazanych w Umowie. W przypadku zaniechania tego obowiązku przez jedną ze Stron, pismo wysłane na ostatnio znany adres uważa się za doręczone z dniem pierwszej awizacji tego pisma.</w:t>
      </w:r>
    </w:p>
    <w:p w14:paraId="4480F19C" w14:textId="77777777" w:rsidR="00AF6A1B" w:rsidRPr="00282CB6" w:rsidRDefault="00C37490" w:rsidP="00DB1B9C">
      <w:pPr>
        <w:widowControl/>
        <w:numPr>
          <w:ilvl w:val="0"/>
          <w:numId w:val="16"/>
        </w:numPr>
        <w:autoSpaceDE/>
        <w:autoSpaceDN/>
        <w:adjustRightInd/>
        <w:jc w:val="both"/>
        <w:rPr>
          <w:sz w:val="22"/>
          <w:szCs w:val="22"/>
        </w:rPr>
      </w:pPr>
      <w:r w:rsidRPr="00282CB6">
        <w:rPr>
          <w:sz w:val="22"/>
          <w:szCs w:val="22"/>
        </w:rPr>
        <w:t>W sprawach nieuregulowanych Umową będą miały zastosowanie powszechnie obowiązujące przepisy prawa. W przypadku sprzeczności któregokolwiek postanowienia Umowy z powszechnie obowiązującymi przepisami prawa, pierwszeństwo mają powszechnie obowiązujące przepisy prawa.</w:t>
      </w:r>
    </w:p>
    <w:p w14:paraId="4561CFBD" w14:textId="77777777" w:rsidR="00AF6A1B" w:rsidRPr="00282CB6" w:rsidRDefault="00C37490" w:rsidP="00DB1B9C">
      <w:pPr>
        <w:widowControl/>
        <w:numPr>
          <w:ilvl w:val="0"/>
          <w:numId w:val="16"/>
        </w:numPr>
        <w:autoSpaceDE/>
        <w:autoSpaceDN/>
        <w:adjustRightInd/>
        <w:jc w:val="both"/>
        <w:rPr>
          <w:sz w:val="22"/>
          <w:szCs w:val="22"/>
        </w:rPr>
      </w:pPr>
      <w:r w:rsidRPr="00282CB6">
        <w:rPr>
          <w:sz w:val="22"/>
          <w:szCs w:val="22"/>
        </w:rPr>
        <w:t>Umowa podlega prawu polskiemu i zgodnie z nim powinna być interpretowana.</w:t>
      </w:r>
    </w:p>
    <w:p w14:paraId="1C23164C" w14:textId="77777777" w:rsidR="00AF6A1B" w:rsidRPr="00282CB6" w:rsidRDefault="00C37490" w:rsidP="00DB1B9C">
      <w:pPr>
        <w:widowControl/>
        <w:numPr>
          <w:ilvl w:val="0"/>
          <w:numId w:val="16"/>
        </w:numPr>
        <w:autoSpaceDE/>
        <w:autoSpaceDN/>
        <w:adjustRightInd/>
        <w:jc w:val="both"/>
        <w:rPr>
          <w:sz w:val="22"/>
          <w:szCs w:val="22"/>
        </w:rPr>
      </w:pPr>
      <w:r w:rsidRPr="00282CB6">
        <w:rPr>
          <w:sz w:val="22"/>
          <w:szCs w:val="22"/>
        </w:rPr>
        <w:t>Wszelkie spory mogące wyniknąć z Umowy będą rozpatrywane przez Sąd właściwy dla siedziby Zamawiającego.</w:t>
      </w:r>
    </w:p>
    <w:p w14:paraId="7497957C" w14:textId="77777777" w:rsidR="00AF6A1B" w:rsidRPr="00282CB6" w:rsidRDefault="00C37490" w:rsidP="00DB1B9C">
      <w:pPr>
        <w:widowControl/>
        <w:numPr>
          <w:ilvl w:val="0"/>
          <w:numId w:val="16"/>
        </w:numPr>
        <w:autoSpaceDE/>
        <w:autoSpaceDN/>
        <w:adjustRightInd/>
        <w:jc w:val="both"/>
        <w:rPr>
          <w:sz w:val="22"/>
          <w:szCs w:val="22"/>
        </w:rPr>
      </w:pPr>
      <w:r w:rsidRPr="00282CB6">
        <w:rPr>
          <w:sz w:val="22"/>
          <w:szCs w:val="22"/>
        </w:rPr>
        <w:t>Umowę sporządzono w dwóch jednobrzmiących egzemplarzach, po jednym egzemplarzu dla każdej ze Stron.</w:t>
      </w:r>
    </w:p>
    <w:p w14:paraId="40423890" w14:textId="33AB1B07" w:rsidR="00AF6A1B" w:rsidRPr="00282CB6" w:rsidRDefault="00AB38E7" w:rsidP="00DB1B9C">
      <w:pPr>
        <w:widowControl/>
        <w:numPr>
          <w:ilvl w:val="0"/>
          <w:numId w:val="16"/>
        </w:numPr>
        <w:autoSpaceDE/>
        <w:autoSpaceDN/>
        <w:adjustRightInd/>
        <w:jc w:val="both"/>
        <w:rPr>
          <w:sz w:val="22"/>
          <w:szCs w:val="22"/>
        </w:rPr>
      </w:pPr>
      <w:r w:rsidRPr="00282CB6">
        <w:rPr>
          <w:sz w:val="22"/>
          <w:szCs w:val="22"/>
        </w:rPr>
        <w:t>Niniejszym Wykonawca oświadcza, że jest mikro/małym/średnim/ dużym/ * przedsiębiorcą w rozumieniu Ustawy z dnia 8 marca 2013 r. o przeciwdziałaniu nadmiernym opóźnieniom w transakcjach handlowych.</w:t>
      </w:r>
    </w:p>
    <w:p w14:paraId="4638AB57" w14:textId="354FF759" w:rsidR="00DB1B9C" w:rsidRPr="00282CB6" w:rsidRDefault="00DB1B9C" w:rsidP="00DB1B9C">
      <w:pPr>
        <w:widowControl/>
        <w:numPr>
          <w:ilvl w:val="0"/>
          <w:numId w:val="16"/>
        </w:numPr>
        <w:autoSpaceDE/>
        <w:autoSpaceDN/>
        <w:adjustRightInd/>
        <w:jc w:val="both"/>
        <w:rPr>
          <w:sz w:val="22"/>
          <w:szCs w:val="22"/>
        </w:rPr>
      </w:pPr>
      <w:r w:rsidRPr="00282CB6">
        <w:rPr>
          <w:sz w:val="22"/>
          <w:szCs w:val="22"/>
        </w:rPr>
        <w:t xml:space="preserve">Wykonawca zobowiązuje się do zapoznania się/oświadcza, że zapoznał się i  zobowiązuje się do przestrzegania regulacji dotyczących podstawowych zasad bezpieczeństwa obowiązujących w </w:t>
      </w:r>
      <w:r w:rsidR="00614DDA">
        <w:rPr>
          <w:sz w:val="22"/>
          <w:szCs w:val="22"/>
        </w:rPr>
        <w:t>Południowym Koncernie Węglowym</w:t>
      </w:r>
      <w:r w:rsidRPr="00282CB6">
        <w:rPr>
          <w:sz w:val="22"/>
          <w:szCs w:val="22"/>
        </w:rPr>
        <w:t xml:space="preserve"> S. A.</w:t>
      </w:r>
    </w:p>
    <w:p w14:paraId="72D6DD60" w14:textId="4FDF3006" w:rsidR="00C37490" w:rsidRPr="00282CB6" w:rsidRDefault="00C37490" w:rsidP="00DB1B9C">
      <w:pPr>
        <w:widowControl/>
        <w:numPr>
          <w:ilvl w:val="0"/>
          <w:numId w:val="16"/>
        </w:numPr>
        <w:autoSpaceDE/>
        <w:autoSpaceDN/>
        <w:adjustRightInd/>
        <w:jc w:val="both"/>
        <w:rPr>
          <w:sz w:val="22"/>
          <w:szCs w:val="22"/>
        </w:rPr>
      </w:pPr>
      <w:r w:rsidRPr="00282CB6">
        <w:rPr>
          <w:sz w:val="22"/>
          <w:szCs w:val="22"/>
        </w:rPr>
        <w:t>Integralnymi składnikami Umowy są następujące dokumenty:</w:t>
      </w:r>
    </w:p>
    <w:p w14:paraId="37F79048" w14:textId="77777777" w:rsidR="00C37490" w:rsidRPr="00282CB6" w:rsidRDefault="00C37490" w:rsidP="00DB1B9C">
      <w:pPr>
        <w:widowControl/>
        <w:numPr>
          <w:ilvl w:val="0"/>
          <w:numId w:val="15"/>
        </w:numPr>
        <w:tabs>
          <w:tab w:val="left" w:pos="284"/>
        </w:tabs>
        <w:autoSpaceDE/>
        <w:autoSpaceDN/>
        <w:adjustRightInd/>
        <w:jc w:val="both"/>
        <w:rPr>
          <w:sz w:val="22"/>
          <w:szCs w:val="22"/>
        </w:rPr>
      </w:pPr>
      <w:r w:rsidRPr="00282CB6">
        <w:rPr>
          <w:sz w:val="22"/>
          <w:szCs w:val="22"/>
        </w:rPr>
        <w:lastRenderedPageBreak/>
        <w:t>Załącznik nr 1 do Umowy – Zakres Przedmiotu Umowy;</w:t>
      </w:r>
    </w:p>
    <w:p w14:paraId="2F66DCEB" w14:textId="77777777" w:rsidR="00C37490" w:rsidRPr="00282CB6" w:rsidRDefault="00C37490" w:rsidP="00DB1B9C">
      <w:pPr>
        <w:widowControl/>
        <w:numPr>
          <w:ilvl w:val="0"/>
          <w:numId w:val="15"/>
        </w:numPr>
        <w:tabs>
          <w:tab w:val="left" w:pos="284"/>
        </w:tabs>
        <w:autoSpaceDE/>
        <w:autoSpaceDN/>
        <w:adjustRightInd/>
        <w:jc w:val="both"/>
        <w:rPr>
          <w:sz w:val="22"/>
          <w:szCs w:val="22"/>
        </w:rPr>
      </w:pPr>
      <w:r w:rsidRPr="00282CB6">
        <w:rPr>
          <w:sz w:val="22"/>
          <w:szCs w:val="22"/>
        </w:rPr>
        <w:t>Załącznik nr 2 do Umowy - Karta gwarancji,</w:t>
      </w:r>
    </w:p>
    <w:p w14:paraId="1A486375" w14:textId="4BEECFCA" w:rsidR="000D6D1F" w:rsidRPr="00282CB6" w:rsidRDefault="000D6D1F" w:rsidP="000D6D1F">
      <w:pPr>
        <w:widowControl/>
        <w:tabs>
          <w:tab w:val="left" w:pos="284"/>
        </w:tabs>
        <w:autoSpaceDE/>
        <w:autoSpaceDN/>
        <w:adjustRightInd/>
        <w:spacing w:after="120"/>
        <w:jc w:val="both"/>
        <w:rPr>
          <w:sz w:val="22"/>
          <w:szCs w:val="22"/>
        </w:rPr>
      </w:pPr>
    </w:p>
    <w:p w14:paraId="7E36BA82" w14:textId="51BE80FD" w:rsidR="00294881" w:rsidRDefault="00777E4E" w:rsidP="00B26031">
      <w:pPr>
        <w:ind w:left="567"/>
        <w:jc w:val="both"/>
        <w:rPr>
          <w:sz w:val="22"/>
          <w:szCs w:val="22"/>
          <w:u w:val="single"/>
        </w:rPr>
      </w:pPr>
      <w:r w:rsidRPr="00282CB6">
        <w:rPr>
          <w:b/>
          <w:noProof/>
          <w:sz w:val="22"/>
          <w:szCs w:val="22"/>
          <w:lang w:eastAsia="en-US"/>
        </w:rPr>
        <w:t>ZAMAWIAJĄCY:</w:t>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t>WYKONAWCA</w:t>
      </w:r>
      <w:r w:rsidRPr="00282CB6">
        <w:rPr>
          <w:noProof/>
          <w:sz w:val="22"/>
          <w:szCs w:val="22"/>
          <w:lang w:eastAsia="en-US"/>
        </w:rPr>
        <w:t>:</w:t>
      </w:r>
      <w:r w:rsidR="00B26031" w:rsidRPr="00282CB6">
        <w:rPr>
          <w:sz w:val="22"/>
          <w:szCs w:val="22"/>
          <w:u w:val="single"/>
        </w:rPr>
        <w:t xml:space="preserve"> </w:t>
      </w:r>
    </w:p>
    <w:p w14:paraId="7A3FC56A" w14:textId="77777777" w:rsidR="000D19BD" w:rsidRDefault="000D19BD" w:rsidP="00B26031">
      <w:pPr>
        <w:ind w:left="567"/>
        <w:jc w:val="both"/>
        <w:rPr>
          <w:sz w:val="22"/>
          <w:szCs w:val="22"/>
          <w:u w:val="single"/>
        </w:rPr>
      </w:pPr>
    </w:p>
    <w:p w14:paraId="46CF403B" w14:textId="77777777" w:rsidR="000D19BD" w:rsidRDefault="000D19BD" w:rsidP="00B26031">
      <w:pPr>
        <w:ind w:left="567"/>
        <w:jc w:val="both"/>
        <w:rPr>
          <w:sz w:val="22"/>
          <w:szCs w:val="22"/>
          <w:u w:val="single"/>
        </w:rPr>
      </w:pPr>
    </w:p>
    <w:p w14:paraId="0491239B" w14:textId="77777777" w:rsidR="000D19BD" w:rsidRDefault="000D19BD" w:rsidP="00B26031">
      <w:pPr>
        <w:ind w:left="567"/>
        <w:jc w:val="both"/>
        <w:rPr>
          <w:sz w:val="22"/>
          <w:szCs w:val="22"/>
          <w:u w:val="single"/>
        </w:rPr>
      </w:pPr>
    </w:p>
    <w:p w14:paraId="27737635" w14:textId="77777777" w:rsidR="000D19BD" w:rsidRDefault="000D19BD" w:rsidP="00B26031">
      <w:pPr>
        <w:ind w:left="567"/>
        <w:jc w:val="both"/>
        <w:rPr>
          <w:sz w:val="22"/>
          <w:szCs w:val="22"/>
          <w:u w:val="single"/>
        </w:rPr>
      </w:pPr>
    </w:p>
    <w:p w14:paraId="537B0F06" w14:textId="77777777" w:rsidR="00A41802" w:rsidRDefault="00A41802" w:rsidP="00B26031">
      <w:pPr>
        <w:ind w:left="567"/>
        <w:jc w:val="both"/>
        <w:rPr>
          <w:sz w:val="22"/>
          <w:szCs w:val="22"/>
          <w:u w:val="single"/>
        </w:rPr>
      </w:pPr>
    </w:p>
    <w:p w14:paraId="112F8DA1" w14:textId="77777777" w:rsidR="00A41802" w:rsidRDefault="00A41802" w:rsidP="00B26031">
      <w:pPr>
        <w:ind w:left="567"/>
        <w:jc w:val="both"/>
        <w:rPr>
          <w:sz w:val="22"/>
          <w:szCs w:val="22"/>
          <w:u w:val="single"/>
        </w:rPr>
      </w:pPr>
    </w:p>
    <w:p w14:paraId="3B1F73BB" w14:textId="77777777" w:rsidR="00A41802" w:rsidRDefault="00A41802" w:rsidP="00B26031">
      <w:pPr>
        <w:ind w:left="567"/>
        <w:jc w:val="both"/>
        <w:rPr>
          <w:sz w:val="22"/>
          <w:szCs w:val="22"/>
          <w:u w:val="single"/>
        </w:rPr>
      </w:pPr>
    </w:p>
    <w:p w14:paraId="7A42D0C5" w14:textId="77777777" w:rsidR="00A41802" w:rsidRDefault="00A41802" w:rsidP="00B26031">
      <w:pPr>
        <w:ind w:left="567"/>
        <w:jc w:val="both"/>
        <w:rPr>
          <w:sz w:val="22"/>
          <w:szCs w:val="22"/>
          <w:u w:val="single"/>
        </w:rPr>
      </w:pPr>
    </w:p>
    <w:p w14:paraId="4D03A56E" w14:textId="77777777" w:rsidR="00A41802" w:rsidRDefault="00A41802" w:rsidP="00B26031">
      <w:pPr>
        <w:ind w:left="567"/>
        <w:jc w:val="both"/>
        <w:rPr>
          <w:sz w:val="22"/>
          <w:szCs w:val="22"/>
          <w:u w:val="single"/>
        </w:rPr>
      </w:pPr>
    </w:p>
    <w:p w14:paraId="15ED97D1" w14:textId="77777777" w:rsidR="00A41802" w:rsidRDefault="00A41802" w:rsidP="00B26031">
      <w:pPr>
        <w:ind w:left="567"/>
        <w:jc w:val="both"/>
        <w:rPr>
          <w:sz w:val="22"/>
          <w:szCs w:val="22"/>
          <w:u w:val="single"/>
        </w:rPr>
      </w:pPr>
    </w:p>
    <w:p w14:paraId="71481F06" w14:textId="3DCA4509" w:rsidR="009359C5" w:rsidRPr="00282CB6" w:rsidRDefault="009359C5" w:rsidP="0006217E">
      <w:pPr>
        <w:keepNext/>
        <w:autoSpaceDE/>
        <w:autoSpaceDN/>
        <w:adjustRightInd/>
        <w:spacing w:after="120"/>
        <w:rPr>
          <w:rFonts w:eastAsia="Calibri"/>
          <w:i/>
          <w:sz w:val="18"/>
        </w:rPr>
      </w:pPr>
    </w:p>
    <w:p w14:paraId="6EC19A07" w14:textId="13C7355A" w:rsidR="0006217E" w:rsidRPr="00282CB6" w:rsidRDefault="0006217E" w:rsidP="0006217E">
      <w:pPr>
        <w:keepNext/>
        <w:autoSpaceDE/>
        <w:autoSpaceDN/>
        <w:adjustRightInd/>
        <w:spacing w:after="120"/>
        <w:rPr>
          <w:rFonts w:eastAsia="Calibri"/>
          <w:i/>
          <w:sz w:val="18"/>
        </w:rPr>
      </w:pPr>
    </w:p>
    <w:p w14:paraId="7FA3B5AE" w14:textId="5C567152" w:rsidR="009359C5" w:rsidRDefault="009359C5" w:rsidP="0006217E">
      <w:pPr>
        <w:keepNext/>
        <w:autoSpaceDE/>
        <w:autoSpaceDN/>
        <w:adjustRightInd/>
        <w:spacing w:after="120"/>
        <w:rPr>
          <w:rFonts w:eastAsia="Calibri"/>
          <w:i/>
          <w:sz w:val="18"/>
        </w:rPr>
      </w:pPr>
    </w:p>
    <w:p w14:paraId="576A5FF2" w14:textId="7B463665" w:rsidR="005E64D6" w:rsidRPr="00282CB6" w:rsidRDefault="005E64D6" w:rsidP="0006217E">
      <w:pPr>
        <w:keepNext/>
        <w:autoSpaceDE/>
        <w:autoSpaceDN/>
        <w:adjustRightInd/>
        <w:spacing w:after="120"/>
        <w:rPr>
          <w:rFonts w:eastAsia="Calibri"/>
          <w:i/>
          <w:sz w:val="18"/>
        </w:rPr>
      </w:pPr>
    </w:p>
    <w:p w14:paraId="4E94C495" w14:textId="77777777" w:rsidR="0006217E" w:rsidRPr="00282CB6" w:rsidRDefault="0006217E" w:rsidP="0006217E">
      <w:pPr>
        <w:keepNext/>
        <w:autoSpaceDE/>
        <w:autoSpaceDN/>
        <w:adjustRightInd/>
        <w:spacing w:after="120"/>
        <w:rPr>
          <w:rFonts w:eastAsia="Calibri"/>
          <w:i/>
          <w:sz w:val="18"/>
        </w:rPr>
      </w:pPr>
    </w:p>
    <w:p w14:paraId="75204221" w14:textId="77777777" w:rsidR="0006217E" w:rsidRPr="00282CB6" w:rsidRDefault="0006217E" w:rsidP="0006217E">
      <w:pPr>
        <w:keepNext/>
        <w:autoSpaceDE/>
        <w:autoSpaceDN/>
        <w:adjustRightInd/>
        <w:spacing w:after="120"/>
        <w:rPr>
          <w:rFonts w:eastAsia="Calibri"/>
          <w:i/>
          <w:sz w:val="18"/>
        </w:rPr>
      </w:pPr>
    </w:p>
    <w:p w14:paraId="02889AE9" w14:textId="335F0AF7" w:rsidR="00E205B6" w:rsidRPr="00282CB6" w:rsidRDefault="00C37490" w:rsidP="0006217E">
      <w:pPr>
        <w:keepNext/>
        <w:autoSpaceDE/>
        <w:autoSpaceDN/>
        <w:adjustRightInd/>
        <w:spacing w:after="120"/>
        <w:jc w:val="right"/>
        <w:rPr>
          <w:sz w:val="22"/>
          <w:szCs w:val="22"/>
          <w:u w:val="single"/>
        </w:rPr>
      </w:pPr>
      <w:r w:rsidRPr="00282CB6">
        <w:rPr>
          <w:sz w:val="22"/>
          <w:szCs w:val="22"/>
          <w:u w:val="single"/>
        </w:rPr>
        <w:br w:type="page"/>
      </w:r>
      <w:r w:rsidR="00E205B6" w:rsidRPr="00282CB6">
        <w:rPr>
          <w:sz w:val="22"/>
          <w:szCs w:val="22"/>
          <w:u w:val="single"/>
        </w:rPr>
        <w:lastRenderedPageBreak/>
        <w:t xml:space="preserve">Załącznik nr 1 do Umowy na dostawę </w:t>
      </w:r>
      <w:r w:rsidR="00BE1A8C">
        <w:rPr>
          <w:sz w:val="22"/>
          <w:szCs w:val="22"/>
          <w:u w:val="single"/>
        </w:rPr>
        <w:t>urządzeń</w:t>
      </w:r>
    </w:p>
    <w:p w14:paraId="4DAB8388" w14:textId="79B46636" w:rsidR="00E205B6" w:rsidRPr="00282CB6" w:rsidRDefault="00E205B6" w:rsidP="00E205B6">
      <w:pPr>
        <w:keepNext/>
        <w:autoSpaceDE/>
        <w:autoSpaceDN/>
        <w:adjustRightInd/>
        <w:spacing w:after="120"/>
        <w:jc w:val="right"/>
        <w:rPr>
          <w:sz w:val="22"/>
          <w:szCs w:val="22"/>
        </w:rPr>
      </w:pPr>
      <w:r w:rsidRPr="00282CB6">
        <w:rPr>
          <w:sz w:val="22"/>
          <w:szCs w:val="22"/>
        </w:rPr>
        <w:t xml:space="preserve"> zawartej pomiędzy </w:t>
      </w:r>
      <w:bookmarkStart w:id="4" w:name="_Hlk164148714"/>
      <w:r w:rsidR="00614DDA">
        <w:rPr>
          <w:sz w:val="22"/>
          <w:szCs w:val="22"/>
        </w:rPr>
        <w:t>Południowym Koncernem Węglowym</w:t>
      </w:r>
      <w:bookmarkEnd w:id="4"/>
      <w:r w:rsidRPr="00282CB6">
        <w:rPr>
          <w:sz w:val="22"/>
          <w:szCs w:val="22"/>
        </w:rPr>
        <w:t xml:space="preserve"> S.A.</w:t>
      </w:r>
    </w:p>
    <w:p w14:paraId="3EDB3196" w14:textId="149CCFF0" w:rsidR="00E205B6" w:rsidRPr="00282CB6" w:rsidRDefault="005948CA" w:rsidP="005948CA">
      <w:pPr>
        <w:keepNext/>
        <w:autoSpaceDE/>
        <w:autoSpaceDN/>
        <w:adjustRightInd/>
        <w:spacing w:after="120"/>
        <w:jc w:val="right"/>
        <w:rPr>
          <w:sz w:val="22"/>
          <w:szCs w:val="22"/>
        </w:rPr>
      </w:pPr>
      <w:r w:rsidRPr="00282CB6">
        <w:rPr>
          <w:sz w:val="22"/>
          <w:szCs w:val="22"/>
        </w:rPr>
        <w:t>a firmą: …………………..</w:t>
      </w:r>
    </w:p>
    <w:p w14:paraId="6643AF16" w14:textId="77777777" w:rsidR="00444AB4" w:rsidRDefault="00444AB4" w:rsidP="00E205B6">
      <w:pPr>
        <w:keepNext/>
        <w:tabs>
          <w:tab w:val="left" w:pos="6237"/>
          <w:tab w:val="left" w:pos="7655"/>
        </w:tabs>
        <w:autoSpaceDE/>
        <w:autoSpaceDN/>
        <w:adjustRightInd/>
        <w:spacing w:after="120"/>
        <w:jc w:val="center"/>
        <w:rPr>
          <w:b/>
          <w:sz w:val="28"/>
          <w:szCs w:val="18"/>
        </w:rPr>
      </w:pPr>
    </w:p>
    <w:p w14:paraId="70A51772" w14:textId="7EE9B14C" w:rsidR="00E205B6" w:rsidRPr="00282CB6" w:rsidRDefault="00E205B6" w:rsidP="00E205B6">
      <w:pPr>
        <w:keepNext/>
        <w:tabs>
          <w:tab w:val="left" w:pos="6237"/>
          <w:tab w:val="left" w:pos="7655"/>
        </w:tabs>
        <w:autoSpaceDE/>
        <w:autoSpaceDN/>
        <w:adjustRightInd/>
        <w:spacing w:after="120"/>
        <w:jc w:val="center"/>
        <w:rPr>
          <w:sz w:val="32"/>
          <w:szCs w:val="22"/>
          <w:u w:val="single"/>
        </w:rPr>
      </w:pPr>
      <w:r w:rsidRPr="00282CB6">
        <w:rPr>
          <w:b/>
          <w:sz w:val="28"/>
          <w:szCs w:val="18"/>
        </w:rPr>
        <w:t>Zakres Przedmiotu Umowy</w:t>
      </w:r>
    </w:p>
    <w:p w14:paraId="6812376C" w14:textId="77777777" w:rsidR="00E205B6" w:rsidRPr="00282CB6" w:rsidRDefault="00E205B6" w:rsidP="00E205B6">
      <w:pPr>
        <w:jc w:val="center"/>
        <w:rPr>
          <w:b/>
          <w:sz w:val="24"/>
          <w:szCs w:val="24"/>
          <w:vertAlign w:val="superscript"/>
        </w:rPr>
      </w:pPr>
      <w:r w:rsidRPr="00282CB6">
        <w:rPr>
          <w:b/>
          <w:sz w:val="24"/>
          <w:szCs w:val="24"/>
        </w:rPr>
        <w:t>CENNIK</w:t>
      </w:r>
    </w:p>
    <w:p w14:paraId="761C3B99" w14:textId="4B728C65" w:rsidR="00E205B6" w:rsidRPr="00282CB6" w:rsidRDefault="00E205B6" w:rsidP="00E205B6">
      <w:pPr>
        <w:spacing w:before="120"/>
        <w:ind w:left="720"/>
        <w:jc w:val="both"/>
      </w:pPr>
    </w:p>
    <w:p w14:paraId="34274A47" w14:textId="62B0FED6" w:rsidR="00E205B6" w:rsidRPr="00282CB6" w:rsidRDefault="004F590B" w:rsidP="00E205B6">
      <w:pPr>
        <w:spacing w:before="120"/>
        <w:ind w:left="709"/>
      </w:pPr>
      <w:r w:rsidRPr="004F590B">
        <w:rPr>
          <w:color w:val="000000"/>
        </w:rPr>
        <w:t>Dostawa kabin osobowych do transportu ludzi kolejką szynową podwieszoną dla potrzeb Południowego Koncernu Węglowego S.A. – ZG Janina - w trybie uproszczonego przetargu nieograniczonego</w:t>
      </w:r>
    </w:p>
    <w:p w14:paraId="62595CA2" w14:textId="77777777" w:rsidR="00E205B6" w:rsidRPr="00282CB6" w:rsidRDefault="00E205B6" w:rsidP="00E205B6">
      <w:pPr>
        <w:tabs>
          <w:tab w:val="left" w:pos="284"/>
        </w:tabs>
        <w:spacing w:line="276" w:lineRule="auto"/>
        <w:ind w:left="360"/>
        <w:jc w:val="both"/>
        <w:rPr>
          <w:b/>
          <w:bCs/>
        </w:rPr>
      </w:pPr>
    </w:p>
    <w:tbl>
      <w:tblPr>
        <w:tblpPr w:leftFromText="141" w:rightFromText="141" w:vertAnchor="text" w:horzAnchor="margin" w:tblpXSpec="center" w:tblpY="197"/>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850"/>
        <w:gridCol w:w="992"/>
        <w:gridCol w:w="1843"/>
      </w:tblGrid>
      <w:tr w:rsidR="00E205B6" w:rsidRPr="00282CB6" w14:paraId="5E7601CC" w14:textId="77777777" w:rsidTr="00D14D18">
        <w:trPr>
          <w:trHeight w:val="556"/>
        </w:trPr>
        <w:tc>
          <w:tcPr>
            <w:tcW w:w="4390" w:type="dxa"/>
            <w:tcBorders>
              <w:top w:val="single" w:sz="4" w:space="0" w:color="auto"/>
              <w:left w:val="single" w:sz="4" w:space="0" w:color="auto"/>
              <w:bottom w:val="single" w:sz="4" w:space="0" w:color="auto"/>
              <w:right w:val="single" w:sz="4" w:space="0" w:color="auto"/>
            </w:tcBorders>
            <w:vAlign w:val="center"/>
            <w:hideMark/>
          </w:tcPr>
          <w:p w14:paraId="1943A0B3" w14:textId="77777777" w:rsidR="00E205B6" w:rsidRPr="00282CB6" w:rsidRDefault="00E205B6" w:rsidP="00910471">
            <w:pPr>
              <w:tabs>
                <w:tab w:val="left" w:pos="7371"/>
                <w:tab w:val="left" w:leader="dot" w:pos="8931"/>
              </w:tabs>
              <w:jc w:val="center"/>
              <w:rPr>
                <w:rFonts w:eastAsia="Calibri"/>
                <w:b/>
                <w:snapToGrid w:val="0"/>
              </w:rPr>
            </w:pPr>
            <w:r w:rsidRPr="00282CB6">
              <w:rPr>
                <w:rFonts w:eastAsia="Calibri"/>
                <w:b/>
                <w:snapToGrid w:val="0"/>
              </w:rPr>
              <w:t>Przedmiot zamówienia</w:t>
            </w:r>
          </w:p>
        </w:tc>
        <w:tc>
          <w:tcPr>
            <w:tcW w:w="850" w:type="dxa"/>
            <w:tcBorders>
              <w:top w:val="single" w:sz="4" w:space="0" w:color="auto"/>
              <w:left w:val="single" w:sz="4" w:space="0" w:color="auto"/>
              <w:bottom w:val="single" w:sz="4" w:space="0" w:color="auto"/>
              <w:right w:val="single" w:sz="4" w:space="0" w:color="auto"/>
            </w:tcBorders>
            <w:vAlign w:val="center"/>
          </w:tcPr>
          <w:p w14:paraId="5278B171" w14:textId="77777777" w:rsidR="00E205B6" w:rsidRPr="00282CB6" w:rsidRDefault="00E205B6" w:rsidP="00910471">
            <w:pPr>
              <w:tabs>
                <w:tab w:val="left" w:pos="7371"/>
                <w:tab w:val="left" w:leader="dot" w:pos="8931"/>
              </w:tabs>
              <w:jc w:val="center"/>
              <w:rPr>
                <w:rFonts w:eastAsia="Calibri"/>
                <w:b/>
                <w:snapToGrid w:val="0"/>
              </w:rPr>
            </w:pPr>
            <w:r w:rsidRPr="00282CB6">
              <w:rPr>
                <w:rFonts w:eastAsia="Calibri"/>
                <w:b/>
                <w:snapToGrid w:val="0"/>
              </w:rPr>
              <w:t>Jedn. miary</w:t>
            </w:r>
          </w:p>
        </w:tc>
        <w:tc>
          <w:tcPr>
            <w:tcW w:w="992" w:type="dxa"/>
            <w:tcBorders>
              <w:top w:val="single" w:sz="4" w:space="0" w:color="auto"/>
              <w:left w:val="single" w:sz="4" w:space="0" w:color="auto"/>
              <w:bottom w:val="single" w:sz="4" w:space="0" w:color="auto"/>
              <w:right w:val="single" w:sz="4" w:space="0" w:color="auto"/>
            </w:tcBorders>
            <w:vAlign w:val="center"/>
          </w:tcPr>
          <w:p w14:paraId="7B3C21A6" w14:textId="77777777" w:rsidR="00E205B6" w:rsidRPr="00282CB6" w:rsidRDefault="00E205B6" w:rsidP="00910471">
            <w:pPr>
              <w:tabs>
                <w:tab w:val="left" w:pos="7371"/>
                <w:tab w:val="left" w:leader="dot" w:pos="8931"/>
              </w:tabs>
              <w:jc w:val="center"/>
              <w:rPr>
                <w:rFonts w:eastAsia="Calibri"/>
                <w:b/>
                <w:snapToGrid w:val="0"/>
              </w:rPr>
            </w:pPr>
            <w:r w:rsidRPr="00282CB6">
              <w:rPr>
                <w:rFonts w:eastAsia="Calibri"/>
                <w:b/>
                <w:snapToGrid w:val="0"/>
              </w:rPr>
              <w:t>Ilość</w:t>
            </w:r>
          </w:p>
        </w:tc>
        <w:tc>
          <w:tcPr>
            <w:tcW w:w="1843" w:type="dxa"/>
            <w:tcBorders>
              <w:top w:val="single" w:sz="4" w:space="0" w:color="auto"/>
              <w:left w:val="single" w:sz="4" w:space="0" w:color="auto"/>
              <w:bottom w:val="single" w:sz="4" w:space="0" w:color="auto"/>
              <w:right w:val="single" w:sz="4" w:space="0" w:color="auto"/>
            </w:tcBorders>
            <w:vAlign w:val="center"/>
          </w:tcPr>
          <w:p w14:paraId="4CE3E932" w14:textId="77777777" w:rsidR="00E205B6" w:rsidRPr="00282CB6" w:rsidRDefault="00E205B6" w:rsidP="00910471">
            <w:pPr>
              <w:tabs>
                <w:tab w:val="left" w:pos="7371"/>
                <w:tab w:val="left" w:leader="dot" w:pos="8931"/>
              </w:tabs>
              <w:jc w:val="center"/>
              <w:rPr>
                <w:rFonts w:eastAsia="Calibri"/>
                <w:b/>
                <w:snapToGrid w:val="0"/>
              </w:rPr>
            </w:pPr>
            <w:r w:rsidRPr="00282CB6">
              <w:rPr>
                <w:rFonts w:eastAsia="Calibri"/>
                <w:b/>
                <w:snapToGrid w:val="0"/>
              </w:rPr>
              <w:t>Cena jednostkowa netto [PLN]</w:t>
            </w:r>
          </w:p>
        </w:tc>
      </w:tr>
      <w:tr w:rsidR="00E205B6" w:rsidRPr="00282CB6" w14:paraId="35EBEEB4" w14:textId="77777777" w:rsidTr="00D14D18">
        <w:trPr>
          <w:trHeight w:val="70"/>
        </w:trPr>
        <w:tc>
          <w:tcPr>
            <w:tcW w:w="4390" w:type="dxa"/>
            <w:tcBorders>
              <w:top w:val="single" w:sz="4" w:space="0" w:color="auto"/>
              <w:left w:val="single" w:sz="4" w:space="0" w:color="auto"/>
              <w:bottom w:val="single" w:sz="4" w:space="0" w:color="auto"/>
              <w:right w:val="single" w:sz="4" w:space="0" w:color="auto"/>
            </w:tcBorders>
            <w:shd w:val="pct10" w:color="auto" w:fill="auto"/>
            <w:vAlign w:val="center"/>
          </w:tcPr>
          <w:p w14:paraId="702FD8C1" w14:textId="77777777" w:rsidR="00E205B6" w:rsidRPr="00282CB6" w:rsidRDefault="00E205B6" w:rsidP="00910471">
            <w:pPr>
              <w:tabs>
                <w:tab w:val="left" w:pos="7371"/>
                <w:tab w:val="left" w:leader="dot" w:pos="8931"/>
              </w:tabs>
              <w:jc w:val="center"/>
              <w:rPr>
                <w:rFonts w:eastAsia="Calibri"/>
                <w:snapToGrid w:val="0"/>
                <w:sz w:val="16"/>
                <w:szCs w:val="16"/>
              </w:rPr>
            </w:pPr>
            <w:r w:rsidRPr="00282CB6">
              <w:rPr>
                <w:rFonts w:eastAsia="Calibri"/>
                <w:snapToGrid w:val="0"/>
                <w:sz w:val="16"/>
                <w:szCs w:val="16"/>
              </w:rPr>
              <w:t>1</w:t>
            </w:r>
          </w:p>
        </w:tc>
        <w:tc>
          <w:tcPr>
            <w:tcW w:w="850" w:type="dxa"/>
            <w:tcBorders>
              <w:top w:val="single" w:sz="4" w:space="0" w:color="auto"/>
              <w:left w:val="single" w:sz="4" w:space="0" w:color="auto"/>
              <w:bottom w:val="single" w:sz="4" w:space="0" w:color="auto"/>
              <w:right w:val="single" w:sz="4" w:space="0" w:color="auto"/>
            </w:tcBorders>
            <w:shd w:val="pct10" w:color="auto" w:fill="auto"/>
            <w:vAlign w:val="center"/>
          </w:tcPr>
          <w:p w14:paraId="769B68A9" w14:textId="77777777" w:rsidR="00E205B6" w:rsidRPr="00282CB6" w:rsidRDefault="00E205B6" w:rsidP="00910471">
            <w:pPr>
              <w:tabs>
                <w:tab w:val="left" w:pos="7371"/>
                <w:tab w:val="left" w:leader="dot" w:pos="8931"/>
              </w:tabs>
              <w:jc w:val="center"/>
              <w:rPr>
                <w:rFonts w:eastAsia="Calibri"/>
                <w:snapToGrid w:val="0"/>
                <w:sz w:val="16"/>
                <w:szCs w:val="16"/>
              </w:rPr>
            </w:pPr>
            <w:r w:rsidRPr="00282CB6">
              <w:rPr>
                <w:rFonts w:eastAsia="Calibri"/>
                <w:snapToGrid w:val="0"/>
                <w:sz w:val="16"/>
                <w:szCs w:val="16"/>
              </w:rPr>
              <w:t>2</w:t>
            </w:r>
          </w:p>
        </w:tc>
        <w:tc>
          <w:tcPr>
            <w:tcW w:w="992" w:type="dxa"/>
            <w:tcBorders>
              <w:top w:val="single" w:sz="4" w:space="0" w:color="auto"/>
              <w:left w:val="single" w:sz="4" w:space="0" w:color="auto"/>
              <w:bottom w:val="single" w:sz="4" w:space="0" w:color="auto"/>
              <w:right w:val="single" w:sz="4" w:space="0" w:color="auto"/>
            </w:tcBorders>
            <w:shd w:val="pct10" w:color="auto" w:fill="auto"/>
            <w:vAlign w:val="center"/>
          </w:tcPr>
          <w:p w14:paraId="430B01AC" w14:textId="77777777" w:rsidR="00E205B6" w:rsidRPr="00282CB6" w:rsidRDefault="00E205B6" w:rsidP="00910471">
            <w:pPr>
              <w:tabs>
                <w:tab w:val="left" w:pos="7371"/>
                <w:tab w:val="left" w:leader="dot" w:pos="8931"/>
              </w:tabs>
              <w:jc w:val="center"/>
              <w:rPr>
                <w:rFonts w:eastAsia="Calibri"/>
                <w:snapToGrid w:val="0"/>
                <w:sz w:val="16"/>
                <w:szCs w:val="16"/>
              </w:rPr>
            </w:pPr>
            <w:r w:rsidRPr="00282CB6">
              <w:rPr>
                <w:rFonts w:eastAsia="Calibri"/>
                <w:snapToGrid w:val="0"/>
                <w:sz w:val="16"/>
                <w:szCs w:val="16"/>
              </w:rPr>
              <w:t>3</w:t>
            </w:r>
          </w:p>
        </w:tc>
        <w:tc>
          <w:tcPr>
            <w:tcW w:w="1843" w:type="dxa"/>
            <w:tcBorders>
              <w:top w:val="single" w:sz="4" w:space="0" w:color="auto"/>
              <w:left w:val="single" w:sz="4" w:space="0" w:color="auto"/>
              <w:bottom w:val="single" w:sz="4" w:space="0" w:color="auto"/>
              <w:right w:val="single" w:sz="4" w:space="0" w:color="auto"/>
            </w:tcBorders>
            <w:shd w:val="pct10" w:color="auto" w:fill="auto"/>
            <w:vAlign w:val="center"/>
          </w:tcPr>
          <w:p w14:paraId="184BFB14" w14:textId="77777777" w:rsidR="00E205B6" w:rsidRPr="00282CB6" w:rsidRDefault="00E205B6" w:rsidP="00910471">
            <w:pPr>
              <w:tabs>
                <w:tab w:val="left" w:pos="7371"/>
                <w:tab w:val="left" w:leader="dot" w:pos="8931"/>
              </w:tabs>
              <w:jc w:val="center"/>
              <w:rPr>
                <w:rFonts w:eastAsia="Calibri"/>
                <w:snapToGrid w:val="0"/>
                <w:sz w:val="16"/>
                <w:szCs w:val="16"/>
              </w:rPr>
            </w:pPr>
            <w:r w:rsidRPr="00282CB6">
              <w:rPr>
                <w:rFonts w:eastAsia="Calibri"/>
                <w:snapToGrid w:val="0"/>
                <w:sz w:val="16"/>
                <w:szCs w:val="16"/>
              </w:rPr>
              <w:t>4</w:t>
            </w:r>
          </w:p>
        </w:tc>
      </w:tr>
      <w:tr w:rsidR="00E205B6" w:rsidRPr="00282CB6" w14:paraId="1CC59097" w14:textId="77777777" w:rsidTr="00D14D18">
        <w:trPr>
          <w:trHeight w:val="430"/>
        </w:trPr>
        <w:tc>
          <w:tcPr>
            <w:tcW w:w="4390" w:type="dxa"/>
            <w:tcBorders>
              <w:top w:val="single" w:sz="4" w:space="0" w:color="auto"/>
              <w:left w:val="single" w:sz="4" w:space="0" w:color="auto"/>
              <w:bottom w:val="single" w:sz="4" w:space="0" w:color="auto"/>
              <w:right w:val="single" w:sz="4" w:space="0" w:color="auto"/>
            </w:tcBorders>
            <w:vAlign w:val="center"/>
          </w:tcPr>
          <w:p w14:paraId="7268D971" w14:textId="0480DFB1" w:rsidR="00945495" w:rsidRPr="00282CB6" w:rsidRDefault="00444AB4" w:rsidP="00945495">
            <w:r w:rsidRPr="00444AB4">
              <w:t>Kabin</w:t>
            </w:r>
            <w:r>
              <w:t>a</w:t>
            </w:r>
            <w:r w:rsidRPr="00444AB4">
              <w:t xml:space="preserve"> osobowa do transportu ludzi kolejką szynową podwieszoną </w:t>
            </w:r>
            <w:r w:rsidR="00945495" w:rsidRPr="00282CB6">
              <w:t xml:space="preserve"> </w:t>
            </w:r>
          </w:p>
          <w:p w14:paraId="3B6AC095" w14:textId="77777777" w:rsidR="00945495" w:rsidRPr="00282CB6" w:rsidRDefault="00945495" w:rsidP="00945495"/>
          <w:p w14:paraId="096AE9C7" w14:textId="77777777" w:rsidR="00945495" w:rsidRPr="00282CB6" w:rsidRDefault="00945495" w:rsidP="00945495">
            <w:r w:rsidRPr="00282CB6">
              <w:t>Nazwa/model ………………………………………………..</w:t>
            </w:r>
          </w:p>
          <w:p w14:paraId="37315153" w14:textId="2CC3E65A" w:rsidR="00E205B6" w:rsidRPr="00282CB6" w:rsidRDefault="00E205B6" w:rsidP="00910471">
            <w:r w:rsidRPr="00282CB6">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7A09A023" w14:textId="77777777" w:rsidR="00E205B6" w:rsidRPr="00282CB6" w:rsidRDefault="00E205B6" w:rsidP="00910471">
            <w:pPr>
              <w:jc w:val="center"/>
            </w:pPr>
            <w:proofErr w:type="spellStart"/>
            <w:r w:rsidRPr="00282CB6">
              <w:t>kpl</w:t>
            </w:r>
            <w:proofErr w:type="spellEnd"/>
            <w:r w:rsidRPr="00282CB6">
              <w:t>.</w:t>
            </w:r>
          </w:p>
        </w:tc>
        <w:tc>
          <w:tcPr>
            <w:tcW w:w="992" w:type="dxa"/>
            <w:tcBorders>
              <w:top w:val="single" w:sz="4" w:space="0" w:color="auto"/>
              <w:left w:val="single" w:sz="4" w:space="0" w:color="auto"/>
              <w:bottom w:val="single" w:sz="4" w:space="0" w:color="auto"/>
              <w:right w:val="single" w:sz="4" w:space="0" w:color="auto"/>
            </w:tcBorders>
            <w:vAlign w:val="center"/>
          </w:tcPr>
          <w:p w14:paraId="5E514763" w14:textId="09515A96" w:rsidR="00E205B6" w:rsidRPr="00282CB6" w:rsidRDefault="00444AB4" w:rsidP="00910471">
            <w:pPr>
              <w:jc w:val="center"/>
            </w:pPr>
            <w:r>
              <w:t>5</w:t>
            </w:r>
          </w:p>
        </w:tc>
        <w:tc>
          <w:tcPr>
            <w:tcW w:w="1843" w:type="dxa"/>
            <w:tcBorders>
              <w:top w:val="single" w:sz="4" w:space="0" w:color="auto"/>
              <w:left w:val="single" w:sz="4" w:space="0" w:color="auto"/>
              <w:bottom w:val="single" w:sz="4" w:space="0" w:color="auto"/>
              <w:right w:val="single" w:sz="4" w:space="0" w:color="auto"/>
            </w:tcBorders>
            <w:vAlign w:val="center"/>
          </w:tcPr>
          <w:p w14:paraId="6F2C97B9" w14:textId="27C80E99" w:rsidR="00E205B6" w:rsidRPr="00282CB6" w:rsidRDefault="00E205B6" w:rsidP="00910471">
            <w:pPr>
              <w:tabs>
                <w:tab w:val="left" w:pos="7371"/>
                <w:tab w:val="left" w:leader="dot" w:pos="8931"/>
              </w:tabs>
              <w:jc w:val="center"/>
              <w:rPr>
                <w:rFonts w:eastAsia="Calibri"/>
                <w:snapToGrid w:val="0"/>
              </w:rPr>
            </w:pPr>
          </w:p>
        </w:tc>
      </w:tr>
    </w:tbl>
    <w:p w14:paraId="6248B869" w14:textId="77777777" w:rsidR="00E205B6" w:rsidRPr="00282CB6" w:rsidRDefault="00E205B6" w:rsidP="00E205B6"/>
    <w:p w14:paraId="2D606CB4" w14:textId="77777777" w:rsidR="00444AB4" w:rsidRDefault="00444AB4" w:rsidP="0097738E">
      <w:pPr>
        <w:spacing w:after="120"/>
        <w:ind w:right="39"/>
        <w:jc w:val="center"/>
        <w:rPr>
          <w:b/>
          <w:color w:val="000000"/>
          <w:sz w:val="24"/>
          <w:szCs w:val="24"/>
        </w:rPr>
      </w:pPr>
    </w:p>
    <w:p w14:paraId="4347FF06" w14:textId="77777777" w:rsidR="00444AB4" w:rsidRDefault="00444AB4" w:rsidP="0097738E">
      <w:pPr>
        <w:spacing w:after="120"/>
        <w:ind w:right="39"/>
        <w:jc w:val="center"/>
        <w:rPr>
          <w:b/>
          <w:color w:val="000000"/>
          <w:sz w:val="24"/>
          <w:szCs w:val="24"/>
        </w:rPr>
      </w:pPr>
    </w:p>
    <w:p w14:paraId="6FE9D957" w14:textId="4DA0D035" w:rsidR="00410D3E" w:rsidRPr="00282CB6" w:rsidRDefault="00410D3E" w:rsidP="0097738E">
      <w:pPr>
        <w:spacing w:after="120"/>
        <w:ind w:right="39"/>
        <w:jc w:val="center"/>
        <w:rPr>
          <w:b/>
          <w:color w:val="000000"/>
          <w:sz w:val="24"/>
          <w:szCs w:val="24"/>
        </w:rPr>
      </w:pPr>
      <w:r w:rsidRPr="00282CB6">
        <w:rPr>
          <w:b/>
          <w:color w:val="000000"/>
          <w:sz w:val="24"/>
          <w:szCs w:val="24"/>
        </w:rPr>
        <w:t>Opis przedmiotu zamówienia</w:t>
      </w:r>
    </w:p>
    <w:p w14:paraId="4F5221A2" w14:textId="77777777" w:rsidR="00444AB4" w:rsidRPr="002073CC" w:rsidRDefault="00444AB4" w:rsidP="00444AB4">
      <w:pPr>
        <w:widowControl/>
        <w:numPr>
          <w:ilvl w:val="0"/>
          <w:numId w:val="55"/>
        </w:numPr>
        <w:autoSpaceDE/>
        <w:autoSpaceDN/>
        <w:adjustRightInd/>
        <w:spacing w:after="200" w:line="276" w:lineRule="auto"/>
        <w:rPr>
          <w:rFonts w:eastAsia="Calibri"/>
          <w:b/>
          <w:sz w:val="22"/>
          <w:szCs w:val="22"/>
          <w:lang w:eastAsia="en-US"/>
        </w:rPr>
      </w:pPr>
      <w:r w:rsidRPr="002073CC">
        <w:rPr>
          <w:rFonts w:eastAsia="Calibri"/>
          <w:b/>
          <w:sz w:val="22"/>
          <w:szCs w:val="22"/>
          <w:lang w:eastAsia="en-US"/>
        </w:rPr>
        <w:t>Nazwa przedmiotu zamówienia:</w:t>
      </w:r>
    </w:p>
    <w:p w14:paraId="1CE1159A" w14:textId="38BF199F" w:rsidR="00444AB4" w:rsidRPr="002073CC" w:rsidRDefault="00444AB4" w:rsidP="00444AB4">
      <w:pPr>
        <w:tabs>
          <w:tab w:val="left" w:pos="426"/>
        </w:tabs>
        <w:suppressAutoHyphens/>
        <w:ind w:left="426" w:right="39"/>
        <w:jc w:val="both"/>
        <w:rPr>
          <w:sz w:val="22"/>
          <w:szCs w:val="22"/>
          <w:lang w:eastAsia="ar-SA"/>
        </w:rPr>
      </w:pPr>
      <w:r w:rsidRPr="002073CC">
        <w:rPr>
          <w:sz w:val="28"/>
          <w:szCs w:val="28"/>
          <w:lang w:eastAsia="ar-SA"/>
        </w:rPr>
        <w:t>„</w:t>
      </w:r>
      <w:r w:rsidR="004F590B" w:rsidRPr="004F590B">
        <w:rPr>
          <w:sz w:val="22"/>
          <w:szCs w:val="22"/>
          <w:lang w:eastAsia="ar-SA"/>
        </w:rPr>
        <w:t>Dostawa kabin osobowych do transportu ludzi kolejką szynową podwieszoną dla potrzeb Południowego Koncernu Węglowego S.A. – ZG Janina - w trybie uproszczonego przetargu nieograniczonego</w:t>
      </w:r>
      <w:r w:rsidRPr="002073CC">
        <w:rPr>
          <w:sz w:val="22"/>
          <w:szCs w:val="22"/>
          <w:lang w:eastAsia="ar-SA"/>
        </w:rPr>
        <w:t>”</w:t>
      </w:r>
    </w:p>
    <w:p w14:paraId="02066EF2" w14:textId="77777777" w:rsidR="00444AB4" w:rsidRPr="002073CC" w:rsidRDefault="00444AB4" w:rsidP="00444AB4">
      <w:pPr>
        <w:spacing w:line="276" w:lineRule="auto"/>
        <w:ind w:left="1134" w:hanging="1134"/>
        <w:jc w:val="both"/>
        <w:rPr>
          <w:sz w:val="22"/>
        </w:rPr>
      </w:pPr>
    </w:p>
    <w:p w14:paraId="4BDADDA8" w14:textId="77777777" w:rsidR="00444AB4" w:rsidRPr="002073CC" w:rsidRDefault="00444AB4" w:rsidP="00444AB4">
      <w:pPr>
        <w:widowControl/>
        <w:numPr>
          <w:ilvl w:val="0"/>
          <w:numId w:val="55"/>
        </w:numPr>
        <w:autoSpaceDE/>
        <w:autoSpaceDN/>
        <w:adjustRightInd/>
        <w:spacing w:after="200" w:line="276" w:lineRule="auto"/>
        <w:rPr>
          <w:rFonts w:eastAsia="Calibri"/>
          <w:b/>
          <w:sz w:val="22"/>
          <w:szCs w:val="22"/>
          <w:lang w:eastAsia="en-US"/>
        </w:rPr>
      </w:pPr>
      <w:r w:rsidRPr="002073CC">
        <w:rPr>
          <w:rFonts w:eastAsia="Calibri"/>
          <w:b/>
          <w:sz w:val="22"/>
          <w:szCs w:val="22"/>
          <w:lang w:eastAsia="en-US"/>
        </w:rPr>
        <w:t>Wymagania techniczne.</w:t>
      </w:r>
    </w:p>
    <w:p w14:paraId="2676422A" w14:textId="77777777" w:rsidR="00444AB4" w:rsidRPr="002073CC" w:rsidRDefault="00444AB4" w:rsidP="00444AB4">
      <w:pPr>
        <w:pStyle w:val="Akapitzlist"/>
        <w:numPr>
          <w:ilvl w:val="1"/>
          <w:numId w:val="55"/>
        </w:numPr>
        <w:spacing w:before="240"/>
        <w:jc w:val="both"/>
        <w:rPr>
          <w:sz w:val="22"/>
        </w:rPr>
      </w:pPr>
      <w:r w:rsidRPr="002073CC">
        <w:rPr>
          <w:sz w:val="22"/>
        </w:rPr>
        <w:t>Kabina ma być fabrycznie nowa (nieużywana i nieregenerowana, rok produkcji nie starszy niż 2024 r.).</w:t>
      </w:r>
    </w:p>
    <w:p w14:paraId="21D4FE5B" w14:textId="77777777" w:rsidR="00444AB4" w:rsidRPr="002073CC" w:rsidRDefault="00444AB4" w:rsidP="00444AB4">
      <w:pPr>
        <w:pStyle w:val="Akapitzlist"/>
        <w:numPr>
          <w:ilvl w:val="1"/>
          <w:numId w:val="55"/>
        </w:numPr>
        <w:spacing w:before="240"/>
        <w:jc w:val="both"/>
        <w:rPr>
          <w:sz w:val="22"/>
        </w:rPr>
      </w:pPr>
      <w:r w:rsidRPr="002073CC">
        <w:rPr>
          <w:sz w:val="22"/>
        </w:rPr>
        <w:t>Kabina ma być przeznaczona do transportu ludzi kolejką szynową podwieszoną.</w:t>
      </w:r>
    </w:p>
    <w:p w14:paraId="032EAC46" w14:textId="77777777" w:rsidR="00444AB4" w:rsidRPr="002073CC" w:rsidRDefault="00444AB4" w:rsidP="00444AB4">
      <w:pPr>
        <w:pStyle w:val="Akapitzlist"/>
        <w:numPr>
          <w:ilvl w:val="1"/>
          <w:numId w:val="55"/>
        </w:numPr>
        <w:spacing w:before="240"/>
        <w:jc w:val="both"/>
        <w:rPr>
          <w:sz w:val="22"/>
        </w:rPr>
      </w:pPr>
      <w:r w:rsidRPr="002073CC">
        <w:rPr>
          <w:sz w:val="22"/>
        </w:rPr>
        <w:t>Kabina musi umożliwiać transport minimum 8 osób x 100 kg.</w:t>
      </w:r>
    </w:p>
    <w:p w14:paraId="3093AA49" w14:textId="77777777" w:rsidR="00444AB4" w:rsidRPr="002073CC" w:rsidRDefault="00444AB4" w:rsidP="00444AB4">
      <w:pPr>
        <w:pStyle w:val="Akapitzlist"/>
        <w:numPr>
          <w:ilvl w:val="1"/>
          <w:numId w:val="55"/>
        </w:numPr>
        <w:spacing w:before="240"/>
        <w:jc w:val="both"/>
        <w:rPr>
          <w:sz w:val="22"/>
        </w:rPr>
      </w:pPr>
      <w:r w:rsidRPr="002073CC">
        <w:rPr>
          <w:sz w:val="22"/>
        </w:rPr>
        <w:t xml:space="preserve">Transport osób ma odbywać się we wnętrzu kabiny na elastycznych (materiałowych) siedziskach. </w:t>
      </w:r>
    </w:p>
    <w:p w14:paraId="2BF8767C" w14:textId="77777777" w:rsidR="00444AB4" w:rsidRPr="002073CC" w:rsidRDefault="00444AB4" w:rsidP="00444AB4">
      <w:pPr>
        <w:pStyle w:val="Akapitzlist"/>
        <w:numPr>
          <w:ilvl w:val="1"/>
          <w:numId w:val="55"/>
        </w:numPr>
        <w:spacing w:before="240"/>
        <w:jc w:val="both"/>
        <w:rPr>
          <w:sz w:val="22"/>
        </w:rPr>
      </w:pPr>
      <w:r w:rsidRPr="002073CC">
        <w:rPr>
          <w:sz w:val="22"/>
        </w:rPr>
        <w:t>Szerokość kabiny 850 ÷ 900mm.</w:t>
      </w:r>
    </w:p>
    <w:p w14:paraId="75E633DB" w14:textId="77777777" w:rsidR="00444AB4" w:rsidRPr="002073CC" w:rsidRDefault="00444AB4" w:rsidP="00444AB4">
      <w:pPr>
        <w:pStyle w:val="Akapitzlist"/>
        <w:numPr>
          <w:ilvl w:val="1"/>
          <w:numId w:val="55"/>
        </w:numPr>
        <w:spacing w:before="240"/>
        <w:jc w:val="both"/>
        <w:rPr>
          <w:sz w:val="22"/>
        </w:rPr>
      </w:pPr>
      <w:r w:rsidRPr="002073CC">
        <w:rPr>
          <w:sz w:val="22"/>
        </w:rPr>
        <w:t>Wysokość mierzona od dolnej półki szyny do dolnej krawędzi kabiny 1200 ÷ 1250mm.</w:t>
      </w:r>
    </w:p>
    <w:p w14:paraId="1B605D56" w14:textId="51F401FE" w:rsidR="00444AB4" w:rsidRPr="002073CC" w:rsidRDefault="00444AB4" w:rsidP="00444AB4">
      <w:pPr>
        <w:pStyle w:val="Akapitzlist"/>
        <w:numPr>
          <w:ilvl w:val="1"/>
          <w:numId w:val="55"/>
        </w:numPr>
        <w:spacing w:before="240"/>
        <w:jc w:val="both"/>
        <w:rPr>
          <w:sz w:val="22"/>
        </w:rPr>
      </w:pPr>
      <w:r w:rsidRPr="002073CC">
        <w:rPr>
          <w:sz w:val="22"/>
          <w:szCs w:val="22"/>
        </w:rPr>
        <w:t>Długość zasadnicza kabiny (mierzona między sprzęgami) 3</w:t>
      </w:r>
      <w:r w:rsidR="0064139F">
        <w:rPr>
          <w:sz w:val="22"/>
          <w:szCs w:val="22"/>
        </w:rPr>
        <w:t>2</w:t>
      </w:r>
      <w:r w:rsidRPr="002073CC">
        <w:rPr>
          <w:sz w:val="22"/>
          <w:szCs w:val="22"/>
        </w:rPr>
        <w:t>00 ÷ 3</w:t>
      </w:r>
      <w:r w:rsidR="0064139F">
        <w:rPr>
          <w:sz w:val="22"/>
          <w:szCs w:val="22"/>
        </w:rPr>
        <w:t>6</w:t>
      </w:r>
      <w:r w:rsidRPr="002073CC">
        <w:rPr>
          <w:sz w:val="22"/>
          <w:szCs w:val="22"/>
        </w:rPr>
        <w:t>00 mm.</w:t>
      </w:r>
    </w:p>
    <w:p w14:paraId="5AE95A9F" w14:textId="77777777" w:rsidR="00444AB4" w:rsidRPr="002073CC" w:rsidRDefault="00444AB4" w:rsidP="00444AB4">
      <w:pPr>
        <w:pStyle w:val="Akapitzlist"/>
        <w:numPr>
          <w:ilvl w:val="1"/>
          <w:numId w:val="55"/>
        </w:numPr>
        <w:spacing w:before="240"/>
        <w:jc w:val="both"/>
        <w:rPr>
          <w:sz w:val="22"/>
        </w:rPr>
      </w:pPr>
      <w:r w:rsidRPr="002073CC">
        <w:rPr>
          <w:sz w:val="22"/>
          <w:szCs w:val="22"/>
        </w:rPr>
        <w:t>Długość całkowita kabiny 3500 ÷ 4000 mm.</w:t>
      </w:r>
    </w:p>
    <w:p w14:paraId="4546704F" w14:textId="77777777" w:rsidR="00444AB4" w:rsidRPr="002073CC" w:rsidRDefault="00444AB4" w:rsidP="00444AB4">
      <w:pPr>
        <w:pStyle w:val="Akapitzlist"/>
        <w:numPr>
          <w:ilvl w:val="1"/>
          <w:numId w:val="55"/>
        </w:numPr>
        <w:spacing w:before="240"/>
        <w:jc w:val="both"/>
        <w:rPr>
          <w:sz w:val="22"/>
        </w:rPr>
      </w:pPr>
      <w:r w:rsidRPr="002073CC">
        <w:rPr>
          <w:sz w:val="22"/>
        </w:rPr>
        <w:t xml:space="preserve">Kabina musi być przystosowana do sprzęgania z innymi podzespołami kolejki podwieszonej stosowanymi przez zamawiającego. </w:t>
      </w:r>
    </w:p>
    <w:p w14:paraId="3A4F6BC7" w14:textId="77777777" w:rsidR="00444AB4" w:rsidRPr="002073CC" w:rsidRDefault="00444AB4" w:rsidP="00444AB4">
      <w:pPr>
        <w:pStyle w:val="Akapitzlist"/>
        <w:numPr>
          <w:ilvl w:val="1"/>
          <w:numId w:val="55"/>
        </w:numPr>
        <w:spacing w:before="240"/>
        <w:jc w:val="both"/>
        <w:rPr>
          <w:sz w:val="22"/>
        </w:rPr>
      </w:pPr>
      <w:r w:rsidRPr="002073CC">
        <w:rPr>
          <w:sz w:val="22"/>
        </w:rPr>
        <w:t xml:space="preserve">Kabina musi umożliwiać przejazd przez tor jezdny o profilu I 155 (140E wg. DIN.)  oraz rozjazdy trasy kolejki podwieszonej stosowane u zamawiającego (firmy: </w:t>
      </w:r>
      <w:proofErr w:type="spellStart"/>
      <w:r w:rsidRPr="002073CC">
        <w:rPr>
          <w:sz w:val="22"/>
        </w:rPr>
        <w:t>Dremex</w:t>
      </w:r>
      <w:proofErr w:type="spellEnd"/>
      <w:r w:rsidRPr="002073CC">
        <w:rPr>
          <w:sz w:val="22"/>
        </w:rPr>
        <w:t xml:space="preserve">, </w:t>
      </w:r>
      <w:proofErr w:type="spellStart"/>
      <w:r w:rsidRPr="002073CC">
        <w:rPr>
          <w:sz w:val="22"/>
        </w:rPr>
        <w:t>Neuhauser</w:t>
      </w:r>
      <w:proofErr w:type="spellEnd"/>
      <w:r w:rsidRPr="002073CC">
        <w:rPr>
          <w:sz w:val="22"/>
        </w:rPr>
        <w:t>).</w:t>
      </w:r>
    </w:p>
    <w:p w14:paraId="13E68C69" w14:textId="77777777" w:rsidR="00444AB4" w:rsidRPr="002073CC" w:rsidRDefault="00444AB4" w:rsidP="00444AB4">
      <w:pPr>
        <w:pStyle w:val="Akapitzlist"/>
        <w:numPr>
          <w:ilvl w:val="1"/>
          <w:numId w:val="55"/>
        </w:numPr>
        <w:spacing w:before="240"/>
        <w:jc w:val="both"/>
        <w:rPr>
          <w:sz w:val="22"/>
          <w:szCs w:val="22"/>
        </w:rPr>
      </w:pPr>
      <w:r w:rsidRPr="002073CC">
        <w:rPr>
          <w:sz w:val="22"/>
          <w:szCs w:val="22"/>
        </w:rPr>
        <w:t xml:space="preserve">Kabina musi umożliwiać przejazd po torze o promieniu krzywizny w poziomie 4 m i pionie </w:t>
      </w:r>
      <w:r w:rsidRPr="002073CC">
        <w:rPr>
          <w:sz w:val="22"/>
          <w:szCs w:val="22"/>
        </w:rPr>
        <w:lastRenderedPageBreak/>
        <w:t xml:space="preserve">8 m. </w:t>
      </w:r>
    </w:p>
    <w:p w14:paraId="0EA546D4" w14:textId="77777777" w:rsidR="00444AB4" w:rsidRPr="002073CC" w:rsidRDefault="00444AB4" w:rsidP="00444AB4">
      <w:pPr>
        <w:pStyle w:val="Akapitzlist"/>
        <w:numPr>
          <w:ilvl w:val="1"/>
          <w:numId w:val="55"/>
        </w:numPr>
        <w:spacing w:before="240"/>
        <w:jc w:val="both"/>
        <w:rPr>
          <w:sz w:val="22"/>
        </w:rPr>
      </w:pPr>
      <w:r w:rsidRPr="002073CC">
        <w:rPr>
          <w:sz w:val="22"/>
        </w:rPr>
        <w:t>Kabina musi być wyposażona w sygnalizator akustyczny – min. 1 szt.</w:t>
      </w:r>
    </w:p>
    <w:p w14:paraId="759AECB5" w14:textId="77777777" w:rsidR="00444AB4" w:rsidRPr="002073CC" w:rsidRDefault="00444AB4" w:rsidP="00444AB4">
      <w:pPr>
        <w:pStyle w:val="Akapitzlist"/>
        <w:numPr>
          <w:ilvl w:val="1"/>
          <w:numId w:val="55"/>
        </w:numPr>
        <w:spacing w:before="240"/>
        <w:jc w:val="both"/>
        <w:rPr>
          <w:sz w:val="22"/>
        </w:rPr>
      </w:pPr>
      <w:r w:rsidRPr="002073CC">
        <w:rPr>
          <w:sz w:val="22"/>
        </w:rPr>
        <w:t>Kabina musi być wyposażona w prowadnice linki bezpieczeństwa, umożliwiającą uruchomienie sygnału akustycznego.</w:t>
      </w:r>
    </w:p>
    <w:p w14:paraId="5377D6B6" w14:textId="77777777" w:rsidR="00444AB4" w:rsidRPr="002073CC" w:rsidRDefault="00444AB4" w:rsidP="00444AB4">
      <w:pPr>
        <w:pStyle w:val="Akapitzlist"/>
        <w:numPr>
          <w:ilvl w:val="1"/>
          <w:numId w:val="55"/>
        </w:numPr>
        <w:spacing w:before="240"/>
        <w:jc w:val="both"/>
        <w:rPr>
          <w:sz w:val="22"/>
        </w:rPr>
      </w:pPr>
      <w:r w:rsidRPr="002073CC">
        <w:rPr>
          <w:sz w:val="22"/>
        </w:rPr>
        <w:t>Kabina musi być wyposażona w prowadnice linki hamowania awaryjnego, umożliwiającą zatrzymanie zestawu transportowego.</w:t>
      </w:r>
    </w:p>
    <w:p w14:paraId="3774E0CE" w14:textId="77777777" w:rsidR="00444AB4" w:rsidRPr="002073CC" w:rsidRDefault="00444AB4" w:rsidP="00444AB4">
      <w:pPr>
        <w:pStyle w:val="Akapitzlist"/>
        <w:numPr>
          <w:ilvl w:val="1"/>
          <w:numId w:val="55"/>
        </w:numPr>
        <w:spacing w:before="240"/>
        <w:jc w:val="both"/>
        <w:rPr>
          <w:sz w:val="22"/>
        </w:rPr>
      </w:pPr>
      <w:r w:rsidRPr="002073CC">
        <w:rPr>
          <w:sz w:val="22"/>
        </w:rPr>
        <w:t>Kabina musi być wyposażona w amortyzację pomiędzy jej konstrukcją a wózkiem jezdnym.</w:t>
      </w:r>
    </w:p>
    <w:p w14:paraId="19E10CC4" w14:textId="77777777" w:rsidR="00444AB4" w:rsidRPr="002073CC" w:rsidRDefault="00444AB4" w:rsidP="00444AB4">
      <w:pPr>
        <w:pStyle w:val="Akapitzlist"/>
        <w:numPr>
          <w:ilvl w:val="1"/>
          <w:numId w:val="55"/>
        </w:numPr>
        <w:spacing w:before="240"/>
        <w:jc w:val="both"/>
        <w:rPr>
          <w:sz w:val="22"/>
        </w:rPr>
      </w:pPr>
      <w:r w:rsidRPr="002073CC">
        <w:rPr>
          <w:sz w:val="22"/>
        </w:rPr>
        <w:t>Kabina musi być przystosowana do montażu mobilnego oświetlenia.</w:t>
      </w:r>
    </w:p>
    <w:p w14:paraId="69B36B15" w14:textId="77777777" w:rsidR="00444AB4" w:rsidRPr="002073CC" w:rsidRDefault="00444AB4" w:rsidP="00444AB4">
      <w:pPr>
        <w:pStyle w:val="Akapitzlist"/>
        <w:numPr>
          <w:ilvl w:val="1"/>
          <w:numId w:val="55"/>
        </w:numPr>
        <w:jc w:val="both"/>
        <w:rPr>
          <w:sz w:val="22"/>
        </w:rPr>
      </w:pPr>
      <w:r w:rsidRPr="002073CC">
        <w:rPr>
          <w:sz w:val="22"/>
        </w:rPr>
        <w:t>Konstrukcja kabiny musi być dostosowana do pracy w środowisku o podwyższonej wilgotności i powinna zabezpieczać przed wnikaniem wody do jej wnętrza.</w:t>
      </w:r>
    </w:p>
    <w:p w14:paraId="231FE118" w14:textId="77777777" w:rsidR="00444AB4" w:rsidRPr="002073CC" w:rsidRDefault="00444AB4" w:rsidP="00444AB4">
      <w:pPr>
        <w:pStyle w:val="Akapitzlist"/>
        <w:numPr>
          <w:ilvl w:val="1"/>
          <w:numId w:val="55"/>
        </w:numPr>
        <w:jc w:val="both"/>
        <w:rPr>
          <w:sz w:val="22"/>
        </w:rPr>
      </w:pPr>
      <w:r w:rsidRPr="002073CC">
        <w:rPr>
          <w:sz w:val="22"/>
        </w:rPr>
        <w:t>Kabina musi posiadać zabezpieczenie czołowe przed wnikaniem wody do jej wnętrza.</w:t>
      </w:r>
    </w:p>
    <w:p w14:paraId="190B0EBE" w14:textId="77777777" w:rsidR="00444AB4" w:rsidRPr="002073CC" w:rsidRDefault="00444AB4" w:rsidP="00444AB4">
      <w:pPr>
        <w:pStyle w:val="Akapitzlist"/>
        <w:numPr>
          <w:ilvl w:val="1"/>
          <w:numId w:val="55"/>
        </w:numPr>
        <w:jc w:val="both"/>
        <w:rPr>
          <w:sz w:val="22"/>
        </w:rPr>
      </w:pPr>
      <w:r w:rsidRPr="002073CC">
        <w:rPr>
          <w:sz w:val="22"/>
        </w:rPr>
        <w:t>Kabina musi posiadać zabezpieczenia osób przewożonych przed wypadnięciem.</w:t>
      </w:r>
    </w:p>
    <w:p w14:paraId="58414B44" w14:textId="77777777" w:rsidR="00444AB4" w:rsidRPr="002073CC" w:rsidRDefault="00444AB4" w:rsidP="00444AB4">
      <w:pPr>
        <w:pStyle w:val="Akapitzlist"/>
        <w:numPr>
          <w:ilvl w:val="1"/>
          <w:numId w:val="55"/>
        </w:numPr>
        <w:jc w:val="both"/>
        <w:rPr>
          <w:sz w:val="22"/>
        </w:rPr>
      </w:pPr>
      <w:r w:rsidRPr="002073CC">
        <w:rPr>
          <w:sz w:val="22"/>
        </w:rPr>
        <w:t>Kabina musi posiadać własną tabliczkę znamionową oraz tabliczkę cechy dopuszczenia WUG.</w:t>
      </w:r>
    </w:p>
    <w:p w14:paraId="5BF14B0A" w14:textId="77777777" w:rsidR="00444AB4" w:rsidRPr="002073CC" w:rsidRDefault="00444AB4" w:rsidP="00444AB4">
      <w:pPr>
        <w:pStyle w:val="Akapitzlist"/>
        <w:numPr>
          <w:ilvl w:val="1"/>
          <w:numId w:val="55"/>
        </w:numPr>
        <w:jc w:val="both"/>
        <w:rPr>
          <w:sz w:val="22"/>
        </w:rPr>
      </w:pPr>
      <w:r w:rsidRPr="002073CC">
        <w:rPr>
          <w:sz w:val="22"/>
        </w:rPr>
        <w:t>Kabina musi posiadać dodatkowe, trwałe oznaczenie umożliwiające jej identyfikację.</w:t>
      </w:r>
    </w:p>
    <w:p w14:paraId="52D8A895" w14:textId="77777777" w:rsidR="00444AB4" w:rsidRPr="002073CC" w:rsidRDefault="00444AB4" w:rsidP="00444AB4">
      <w:pPr>
        <w:pStyle w:val="Akapitzlist"/>
        <w:numPr>
          <w:ilvl w:val="1"/>
          <w:numId w:val="55"/>
        </w:numPr>
        <w:jc w:val="both"/>
        <w:rPr>
          <w:sz w:val="22"/>
        </w:rPr>
      </w:pPr>
      <w:r w:rsidRPr="002073CC">
        <w:rPr>
          <w:sz w:val="22"/>
        </w:rPr>
        <w:t>Wytrzymałość cięgien połączeniowych - minimum 120kN.</w:t>
      </w:r>
    </w:p>
    <w:p w14:paraId="5CC82FD3" w14:textId="77777777" w:rsidR="00444AB4" w:rsidRPr="002073CC" w:rsidRDefault="00444AB4" w:rsidP="00444AB4">
      <w:pPr>
        <w:pStyle w:val="Akapitzlist"/>
        <w:numPr>
          <w:ilvl w:val="1"/>
          <w:numId w:val="55"/>
        </w:numPr>
        <w:jc w:val="both"/>
        <w:rPr>
          <w:sz w:val="22"/>
        </w:rPr>
      </w:pPr>
      <w:r w:rsidRPr="002073CC">
        <w:rPr>
          <w:sz w:val="22"/>
        </w:rPr>
        <w:t>Dostawa winna obejmować dla każdego urządzenia:</w:t>
      </w:r>
    </w:p>
    <w:p w14:paraId="06DF8760" w14:textId="77777777" w:rsidR="00444AB4" w:rsidRPr="002073CC" w:rsidRDefault="00444AB4" w:rsidP="00444AB4">
      <w:pPr>
        <w:pStyle w:val="Akapitzlist"/>
        <w:numPr>
          <w:ilvl w:val="2"/>
          <w:numId w:val="55"/>
        </w:numPr>
        <w:jc w:val="both"/>
        <w:rPr>
          <w:sz w:val="22"/>
        </w:rPr>
      </w:pPr>
      <w:r w:rsidRPr="002073CC">
        <w:rPr>
          <w:sz w:val="22"/>
        </w:rPr>
        <w:t>drążki łączeniowe pomiędzy kabiną, a ciągnikiem stosowanym u zamawiającego - 1 szt., między kabinami – 1 szt.,</w:t>
      </w:r>
    </w:p>
    <w:p w14:paraId="4859198F" w14:textId="77777777" w:rsidR="00444AB4" w:rsidRPr="002073CC" w:rsidRDefault="00444AB4" w:rsidP="00444AB4">
      <w:pPr>
        <w:pStyle w:val="Akapitzlist"/>
        <w:ind w:left="502"/>
        <w:jc w:val="both"/>
        <w:rPr>
          <w:sz w:val="22"/>
        </w:rPr>
      </w:pPr>
    </w:p>
    <w:p w14:paraId="1D3658D2" w14:textId="77777777" w:rsidR="00444AB4" w:rsidRDefault="00444AB4" w:rsidP="00444AB4">
      <w:pPr>
        <w:tabs>
          <w:tab w:val="left" w:pos="-3969"/>
        </w:tabs>
        <w:spacing w:line="276" w:lineRule="auto"/>
        <w:jc w:val="both"/>
        <w:rPr>
          <w:sz w:val="22"/>
          <w:szCs w:val="22"/>
        </w:rPr>
      </w:pPr>
      <w:r w:rsidRPr="002073CC">
        <w:rPr>
          <w:sz w:val="22"/>
          <w:szCs w:val="22"/>
        </w:rPr>
        <w:t xml:space="preserve">Zamawiający zastrzega sobie prawo do wspólnego z wykonawcą określenia szczegółowych warunków eksploatacji oferowanych środków transportowych np. w zakresie warunków przeglądów, napraw okresowych i głównych. </w:t>
      </w:r>
    </w:p>
    <w:p w14:paraId="48FA29E9" w14:textId="77777777" w:rsidR="00444AB4" w:rsidRPr="002073CC" w:rsidRDefault="00444AB4" w:rsidP="00444AB4">
      <w:pPr>
        <w:tabs>
          <w:tab w:val="left" w:pos="-3969"/>
        </w:tabs>
        <w:spacing w:line="276" w:lineRule="auto"/>
        <w:jc w:val="both"/>
        <w:rPr>
          <w:sz w:val="22"/>
          <w:szCs w:val="22"/>
        </w:rPr>
      </w:pPr>
    </w:p>
    <w:p w14:paraId="40269D45" w14:textId="77777777" w:rsidR="00444AB4" w:rsidRPr="002073CC" w:rsidRDefault="00444AB4" w:rsidP="00444AB4">
      <w:pPr>
        <w:widowControl/>
        <w:numPr>
          <w:ilvl w:val="0"/>
          <w:numId w:val="55"/>
        </w:numPr>
        <w:autoSpaceDE/>
        <w:autoSpaceDN/>
        <w:adjustRightInd/>
        <w:spacing w:after="200" w:line="276" w:lineRule="auto"/>
        <w:rPr>
          <w:rFonts w:eastAsia="Calibri"/>
          <w:b/>
          <w:bCs/>
          <w:sz w:val="22"/>
          <w:szCs w:val="22"/>
          <w:lang w:eastAsia="en-US"/>
        </w:rPr>
      </w:pPr>
      <w:r w:rsidRPr="002073CC">
        <w:rPr>
          <w:rFonts w:eastAsia="Calibri"/>
          <w:b/>
          <w:bCs/>
          <w:sz w:val="22"/>
          <w:szCs w:val="22"/>
          <w:lang w:eastAsia="en-US"/>
        </w:rPr>
        <w:t>Warunki eksploatacji przedmiotu zamówienia.</w:t>
      </w:r>
    </w:p>
    <w:p w14:paraId="246C40CD" w14:textId="77777777" w:rsidR="00444AB4" w:rsidRPr="002073CC" w:rsidRDefault="00444AB4" w:rsidP="00444AB4">
      <w:pPr>
        <w:numPr>
          <w:ilvl w:val="0"/>
          <w:numId w:val="54"/>
        </w:numPr>
        <w:spacing w:line="276" w:lineRule="auto"/>
        <w:jc w:val="both"/>
        <w:textAlignment w:val="baseline"/>
        <w:rPr>
          <w:rFonts w:eastAsia="Calibri"/>
          <w:bCs/>
          <w:sz w:val="22"/>
          <w:szCs w:val="22"/>
          <w:lang w:eastAsia="en-US"/>
        </w:rPr>
      </w:pPr>
      <w:r w:rsidRPr="002073CC">
        <w:rPr>
          <w:rFonts w:eastAsia="Calibri"/>
          <w:bCs/>
          <w:sz w:val="22"/>
          <w:szCs w:val="22"/>
          <w:lang w:eastAsia="en-US"/>
        </w:rPr>
        <w:t>występowanie zagrożenia metanowego – I, II, III, IV kategoria,</w:t>
      </w:r>
    </w:p>
    <w:p w14:paraId="67FEBF0E" w14:textId="77777777" w:rsidR="00444AB4" w:rsidRPr="002073CC" w:rsidRDefault="00444AB4" w:rsidP="00444AB4">
      <w:pPr>
        <w:numPr>
          <w:ilvl w:val="0"/>
          <w:numId w:val="54"/>
        </w:numPr>
        <w:spacing w:line="276" w:lineRule="auto"/>
        <w:jc w:val="both"/>
        <w:textAlignment w:val="baseline"/>
        <w:rPr>
          <w:rFonts w:eastAsia="Calibri"/>
          <w:bCs/>
          <w:sz w:val="22"/>
          <w:szCs w:val="22"/>
          <w:lang w:eastAsia="en-US"/>
        </w:rPr>
      </w:pPr>
      <w:r w:rsidRPr="002073CC">
        <w:rPr>
          <w:rFonts w:eastAsia="Calibri"/>
          <w:bCs/>
          <w:sz w:val="22"/>
          <w:szCs w:val="22"/>
          <w:lang w:eastAsia="en-US"/>
        </w:rPr>
        <w:t xml:space="preserve">stopień zagrożenia wybuchem metanu - pomieszczenia ze stopniem „a”, „b” i „c”  niebezpieczeństwa wybuchu metanu, </w:t>
      </w:r>
    </w:p>
    <w:p w14:paraId="32F459F9" w14:textId="77777777" w:rsidR="00444AB4" w:rsidRPr="002073CC" w:rsidRDefault="00444AB4" w:rsidP="00444AB4">
      <w:pPr>
        <w:numPr>
          <w:ilvl w:val="0"/>
          <w:numId w:val="54"/>
        </w:numPr>
        <w:spacing w:line="276" w:lineRule="auto"/>
        <w:jc w:val="both"/>
        <w:textAlignment w:val="baseline"/>
        <w:rPr>
          <w:rFonts w:eastAsia="Calibri"/>
          <w:bCs/>
          <w:sz w:val="22"/>
          <w:szCs w:val="22"/>
          <w:lang w:eastAsia="en-US"/>
        </w:rPr>
      </w:pPr>
      <w:r w:rsidRPr="002073CC">
        <w:rPr>
          <w:rFonts w:eastAsia="Calibri"/>
          <w:bCs/>
          <w:sz w:val="22"/>
          <w:szCs w:val="22"/>
          <w:lang w:eastAsia="en-US"/>
        </w:rPr>
        <w:t xml:space="preserve">klasa zagrożenia wybuchem pyłu węglowego – „A”, „B”, </w:t>
      </w:r>
    </w:p>
    <w:p w14:paraId="632C6FC9" w14:textId="77777777" w:rsidR="00444AB4" w:rsidRPr="002073CC" w:rsidRDefault="00444AB4" w:rsidP="00444AB4">
      <w:pPr>
        <w:numPr>
          <w:ilvl w:val="0"/>
          <w:numId w:val="54"/>
        </w:numPr>
        <w:spacing w:line="276" w:lineRule="auto"/>
        <w:jc w:val="both"/>
        <w:textAlignment w:val="baseline"/>
        <w:rPr>
          <w:rFonts w:eastAsia="Calibri"/>
          <w:bCs/>
          <w:sz w:val="22"/>
          <w:szCs w:val="22"/>
          <w:lang w:eastAsia="en-US"/>
        </w:rPr>
      </w:pPr>
      <w:r w:rsidRPr="002073CC">
        <w:rPr>
          <w:rFonts w:eastAsia="Calibri"/>
          <w:bCs/>
          <w:sz w:val="22"/>
          <w:szCs w:val="22"/>
          <w:lang w:eastAsia="en-US"/>
        </w:rPr>
        <w:t xml:space="preserve">temperatura otoczenia - od - 20° C do + 35° C. </w:t>
      </w:r>
    </w:p>
    <w:p w14:paraId="3AC9530D" w14:textId="77777777" w:rsidR="00444AB4" w:rsidRPr="002073CC" w:rsidRDefault="00444AB4" w:rsidP="00444AB4">
      <w:pPr>
        <w:spacing w:line="276" w:lineRule="auto"/>
        <w:jc w:val="both"/>
        <w:textAlignment w:val="baseline"/>
        <w:rPr>
          <w:rFonts w:eastAsia="Calibri"/>
          <w:bCs/>
          <w:color w:val="FFC000"/>
          <w:sz w:val="22"/>
          <w:szCs w:val="22"/>
          <w:lang w:eastAsia="en-US"/>
        </w:rPr>
      </w:pPr>
    </w:p>
    <w:p w14:paraId="5883FC2D" w14:textId="77777777" w:rsidR="00444AB4" w:rsidRPr="002073CC" w:rsidRDefault="00444AB4" w:rsidP="00444AB4">
      <w:pPr>
        <w:spacing w:line="276" w:lineRule="auto"/>
        <w:jc w:val="both"/>
        <w:textAlignment w:val="baseline"/>
        <w:rPr>
          <w:rFonts w:eastAsia="Calibri"/>
          <w:bCs/>
          <w:color w:val="FFC000"/>
          <w:sz w:val="22"/>
          <w:szCs w:val="22"/>
          <w:lang w:eastAsia="en-US"/>
        </w:rPr>
      </w:pPr>
    </w:p>
    <w:p w14:paraId="5A6E3E1C" w14:textId="77777777" w:rsidR="00444AB4" w:rsidRPr="002073CC" w:rsidRDefault="00444AB4" w:rsidP="00444AB4">
      <w:pPr>
        <w:widowControl/>
        <w:numPr>
          <w:ilvl w:val="0"/>
          <w:numId w:val="55"/>
        </w:numPr>
        <w:autoSpaceDE/>
        <w:autoSpaceDN/>
        <w:adjustRightInd/>
        <w:spacing w:after="200" w:line="276" w:lineRule="auto"/>
        <w:jc w:val="both"/>
        <w:rPr>
          <w:b/>
          <w:bCs/>
          <w:sz w:val="22"/>
          <w:szCs w:val="22"/>
        </w:rPr>
      </w:pPr>
      <w:r w:rsidRPr="002073CC">
        <w:rPr>
          <w:b/>
          <w:bCs/>
          <w:sz w:val="22"/>
          <w:szCs w:val="22"/>
        </w:rPr>
        <w:t>Wraz z dostawą przedmiotu zamówienia wykonawca jest zobowiązany dostarczyć następujące dokumenty:</w:t>
      </w:r>
    </w:p>
    <w:p w14:paraId="5251AA5D" w14:textId="77777777" w:rsidR="00444AB4" w:rsidRPr="002073CC" w:rsidRDefault="00444AB4" w:rsidP="00444AB4">
      <w:pPr>
        <w:widowControl/>
        <w:numPr>
          <w:ilvl w:val="2"/>
          <w:numId w:val="56"/>
        </w:numPr>
        <w:autoSpaceDE/>
        <w:autoSpaceDN/>
        <w:adjustRightInd/>
        <w:spacing w:after="120"/>
        <w:ind w:left="709"/>
        <w:jc w:val="both"/>
        <w:rPr>
          <w:bCs/>
          <w:sz w:val="22"/>
          <w:lang w:val="pl"/>
        </w:rPr>
      </w:pPr>
      <w:r w:rsidRPr="002073CC">
        <w:rPr>
          <w:sz w:val="22"/>
          <w:szCs w:val="22"/>
          <w:lang w:eastAsia="ar-SA"/>
        </w:rPr>
        <w:t>Dopuszczenie Prezesa WUG</w:t>
      </w:r>
      <w:r w:rsidRPr="002073CC">
        <w:rPr>
          <w:bCs/>
          <w:sz w:val="22"/>
          <w:lang w:val="pl"/>
        </w:rPr>
        <w:t>,</w:t>
      </w:r>
    </w:p>
    <w:p w14:paraId="220184BC" w14:textId="77777777" w:rsidR="00444AB4" w:rsidRPr="002073CC" w:rsidRDefault="00444AB4" w:rsidP="00444AB4">
      <w:pPr>
        <w:widowControl/>
        <w:numPr>
          <w:ilvl w:val="2"/>
          <w:numId w:val="56"/>
        </w:numPr>
        <w:autoSpaceDE/>
        <w:autoSpaceDN/>
        <w:adjustRightInd/>
        <w:spacing w:after="120"/>
        <w:ind w:left="709"/>
        <w:jc w:val="both"/>
        <w:rPr>
          <w:bCs/>
          <w:sz w:val="22"/>
          <w:lang w:val="pl"/>
        </w:rPr>
      </w:pPr>
      <w:r w:rsidRPr="002073CC">
        <w:rPr>
          <w:sz w:val="22"/>
        </w:rPr>
        <w:t>Deklaracja zgodności WE,</w:t>
      </w:r>
    </w:p>
    <w:p w14:paraId="2F4DD6B2" w14:textId="77777777" w:rsidR="00444AB4" w:rsidRPr="002073CC" w:rsidRDefault="00444AB4" w:rsidP="00444AB4">
      <w:pPr>
        <w:widowControl/>
        <w:numPr>
          <w:ilvl w:val="2"/>
          <w:numId w:val="56"/>
        </w:numPr>
        <w:autoSpaceDE/>
        <w:autoSpaceDN/>
        <w:adjustRightInd/>
        <w:spacing w:after="120"/>
        <w:ind w:left="709"/>
        <w:jc w:val="both"/>
        <w:rPr>
          <w:bCs/>
          <w:color w:val="000000" w:themeColor="text1"/>
          <w:sz w:val="22"/>
          <w:lang w:val="pl"/>
        </w:rPr>
      </w:pPr>
      <w:r w:rsidRPr="002073CC">
        <w:rPr>
          <w:color w:val="000000" w:themeColor="text1"/>
          <w:sz w:val="22"/>
        </w:rPr>
        <w:t xml:space="preserve">Specyfikację dostawy z uwzględnieniem cen jednostkowych dla poszczególnych zadań i jednostek transportowych, </w:t>
      </w:r>
      <w:r w:rsidRPr="002073CC">
        <w:rPr>
          <w:bCs/>
          <w:color w:val="000000" w:themeColor="text1"/>
          <w:lang w:val="pl"/>
        </w:rPr>
        <w:t xml:space="preserve"> </w:t>
      </w:r>
    </w:p>
    <w:p w14:paraId="58323F8F" w14:textId="77777777" w:rsidR="00444AB4" w:rsidRPr="002073CC" w:rsidRDefault="00444AB4" w:rsidP="00444AB4">
      <w:pPr>
        <w:widowControl/>
        <w:numPr>
          <w:ilvl w:val="2"/>
          <w:numId w:val="56"/>
        </w:numPr>
        <w:autoSpaceDE/>
        <w:autoSpaceDN/>
        <w:adjustRightInd/>
        <w:spacing w:after="120"/>
        <w:ind w:left="709"/>
        <w:jc w:val="both"/>
        <w:rPr>
          <w:bCs/>
          <w:sz w:val="22"/>
          <w:lang w:val="pl"/>
        </w:rPr>
      </w:pPr>
      <w:r w:rsidRPr="002073CC">
        <w:rPr>
          <w:bCs/>
          <w:sz w:val="22"/>
          <w:lang w:val="pl"/>
        </w:rPr>
        <w:t>Katalog części zamiennych wraz z wykazem części szybkozużywających się – 2 egz.,</w:t>
      </w:r>
    </w:p>
    <w:p w14:paraId="1ABD2313" w14:textId="77777777" w:rsidR="00444AB4" w:rsidRPr="002073CC" w:rsidRDefault="00444AB4" w:rsidP="00444AB4">
      <w:pPr>
        <w:widowControl/>
        <w:numPr>
          <w:ilvl w:val="2"/>
          <w:numId w:val="56"/>
        </w:numPr>
        <w:autoSpaceDE/>
        <w:autoSpaceDN/>
        <w:adjustRightInd/>
        <w:spacing w:after="120"/>
        <w:ind w:left="709"/>
        <w:jc w:val="both"/>
        <w:rPr>
          <w:bCs/>
          <w:sz w:val="22"/>
          <w:lang w:val="pl"/>
        </w:rPr>
      </w:pPr>
      <w:r w:rsidRPr="002073CC">
        <w:rPr>
          <w:bCs/>
          <w:sz w:val="22"/>
          <w:lang w:val="pl"/>
        </w:rPr>
        <w:t>Karta gwarancyjna, świadectwo jakości,</w:t>
      </w:r>
    </w:p>
    <w:p w14:paraId="64F74660" w14:textId="77777777" w:rsidR="00444AB4" w:rsidRPr="002073CC" w:rsidRDefault="00444AB4" w:rsidP="00444AB4">
      <w:pPr>
        <w:widowControl/>
        <w:numPr>
          <w:ilvl w:val="2"/>
          <w:numId w:val="56"/>
        </w:numPr>
        <w:autoSpaceDE/>
        <w:autoSpaceDN/>
        <w:adjustRightInd/>
        <w:spacing w:after="120"/>
        <w:ind w:left="709"/>
        <w:jc w:val="both"/>
        <w:rPr>
          <w:bCs/>
          <w:sz w:val="22"/>
          <w:lang w:val="pl"/>
        </w:rPr>
      </w:pPr>
      <w:r w:rsidRPr="002073CC">
        <w:rPr>
          <w:bCs/>
          <w:sz w:val="22"/>
          <w:lang w:val="pl"/>
        </w:rPr>
        <w:t>Instrukcje (w rozumieniu dyrektywy 2006/42/WE) do wszystkich Urządzeń  będących przedmiotem umowy lub Dokumentację Techniczno-Ruchową w wersji papierowej – 2 szt. i w wersji elektronicznej dołączonej na pendrive,</w:t>
      </w:r>
    </w:p>
    <w:p w14:paraId="7D53ACBC" w14:textId="77777777" w:rsidR="00444AB4" w:rsidRPr="002073CC" w:rsidRDefault="00444AB4" w:rsidP="00444AB4">
      <w:pPr>
        <w:widowControl/>
        <w:numPr>
          <w:ilvl w:val="2"/>
          <w:numId w:val="56"/>
        </w:numPr>
        <w:autoSpaceDE/>
        <w:autoSpaceDN/>
        <w:adjustRightInd/>
        <w:spacing w:after="120"/>
        <w:ind w:left="709"/>
        <w:jc w:val="both"/>
        <w:rPr>
          <w:bCs/>
          <w:sz w:val="22"/>
          <w:lang w:val="pl"/>
        </w:rPr>
      </w:pPr>
      <w:r w:rsidRPr="002073CC">
        <w:rPr>
          <w:bCs/>
          <w:sz w:val="22"/>
          <w:lang w:val="pl"/>
        </w:rPr>
        <w:t xml:space="preserve">Protokoły odbioru </w:t>
      </w:r>
      <w:r w:rsidRPr="002073CC">
        <w:rPr>
          <w:bCs/>
          <w:i/>
          <w:sz w:val="22"/>
          <w:lang w:val="pl"/>
        </w:rPr>
        <w:t>(</w:t>
      </w:r>
      <w:r w:rsidRPr="002073CC">
        <w:rPr>
          <w:bCs/>
          <w:i/>
          <w:sz w:val="22"/>
        </w:rPr>
        <w:t>dla każdego zadania przedmiotu zamówienia sporządzony zostanie protokół odbioru potwierdzony przez upoważnionych przedstawicieli Wykonawcy i Zamawiającego. Obowiązek sporządzenia protokołu odbioru spoczywa na Wykonawcy.</w:t>
      </w:r>
    </w:p>
    <w:p w14:paraId="0E169CAA" w14:textId="77777777" w:rsidR="00444AB4" w:rsidRPr="002073CC" w:rsidRDefault="00444AB4" w:rsidP="00444AB4">
      <w:pPr>
        <w:widowControl/>
        <w:numPr>
          <w:ilvl w:val="2"/>
          <w:numId w:val="56"/>
        </w:numPr>
        <w:autoSpaceDE/>
        <w:autoSpaceDN/>
        <w:adjustRightInd/>
        <w:ind w:left="709" w:hanging="142"/>
        <w:jc w:val="both"/>
        <w:rPr>
          <w:bCs/>
          <w:sz w:val="22"/>
          <w:lang w:val="pl"/>
        </w:rPr>
      </w:pPr>
      <w:r w:rsidRPr="002073CC">
        <w:rPr>
          <w:bCs/>
          <w:sz w:val="22"/>
          <w:lang w:val="pl"/>
        </w:rPr>
        <w:lastRenderedPageBreak/>
        <w:t xml:space="preserve">Protokół kompletności dostawy (zostanie sporządzony przez Wykonawcę </w:t>
      </w:r>
      <w:r w:rsidRPr="002073CC">
        <w:rPr>
          <w:bCs/>
          <w:sz w:val="22"/>
          <w:lang w:val="pl"/>
        </w:rPr>
        <w:br/>
        <w:t>i potwierdzony przez upoważnionego przedstawiciela Zamawiającego po wykonaniu całości przedmiotu  zamówienia).</w:t>
      </w:r>
    </w:p>
    <w:p w14:paraId="1484DCAF" w14:textId="77777777" w:rsidR="00444AB4" w:rsidRPr="002073CC" w:rsidRDefault="00444AB4" w:rsidP="00444AB4">
      <w:pPr>
        <w:ind w:left="709"/>
        <w:jc w:val="both"/>
        <w:rPr>
          <w:bCs/>
          <w:color w:val="FFC000"/>
          <w:sz w:val="22"/>
          <w:lang w:val="pl"/>
        </w:rPr>
      </w:pPr>
    </w:p>
    <w:p w14:paraId="4812DE85" w14:textId="77777777" w:rsidR="00444AB4" w:rsidRPr="002073CC" w:rsidRDefault="00444AB4" w:rsidP="00444AB4">
      <w:pPr>
        <w:pStyle w:val="Akapitzlist"/>
        <w:numPr>
          <w:ilvl w:val="0"/>
          <w:numId w:val="55"/>
        </w:numPr>
        <w:tabs>
          <w:tab w:val="left" w:pos="709"/>
        </w:tabs>
        <w:spacing w:line="276" w:lineRule="auto"/>
        <w:ind w:right="340"/>
        <w:jc w:val="both"/>
        <w:rPr>
          <w:rFonts w:eastAsia="Calibri"/>
          <w:bCs/>
        </w:rPr>
      </w:pPr>
      <w:r w:rsidRPr="002073CC">
        <w:rPr>
          <w:rFonts w:eastAsia="Calibri"/>
          <w:b/>
          <w:iCs/>
          <w:sz w:val="22"/>
          <w:szCs w:val="22"/>
          <w:lang w:eastAsia="en-US"/>
        </w:rPr>
        <w:t>Okres gwarancji:</w:t>
      </w:r>
      <w:r w:rsidRPr="002073CC">
        <w:rPr>
          <w:rFonts w:eastAsia="Calibri"/>
          <w:iCs/>
          <w:sz w:val="22"/>
          <w:szCs w:val="22"/>
          <w:lang w:eastAsia="en-US"/>
        </w:rPr>
        <w:t xml:space="preserve"> 24 miesiące licząc od daty pozytywnego odbioru Przedmiotu Umowy przez przedstawicieli stron oraz uprawnionego rzeczoznawcę na dole Zakładu Górniczego jeżeli jest wymagany przepisami.</w:t>
      </w:r>
    </w:p>
    <w:p w14:paraId="5ADC11A8" w14:textId="77777777" w:rsidR="00C63D81" w:rsidRPr="00282CB6" w:rsidRDefault="00C63D81" w:rsidP="00C63D81">
      <w:pPr>
        <w:jc w:val="center"/>
        <w:rPr>
          <w:rFonts w:eastAsia="Calibri"/>
          <w:bCs/>
        </w:rPr>
      </w:pPr>
    </w:p>
    <w:p w14:paraId="6BB81779" w14:textId="77777777" w:rsidR="00777E4E" w:rsidRPr="00282CB6" w:rsidRDefault="00777E4E" w:rsidP="00777E4E">
      <w:pPr>
        <w:ind w:left="567"/>
        <w:jc w:val="both"/>
      </w:pPr>
      <w:r w:rsidRPr="00282CB6">
        <w:rPr>
          <w:b/>
          <w:noProof/>
          <w:sz w:val="22"/>
          <w:szCs w:val="22"/>
          <w:lang w:eastAsia="en-US"/>
        </w:rPr>
        <w:t>ZAMAWIAJĄCY:</w:t>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t>WYKONAWCA</w:t>
      </w:r>
      <w:r w:rsidRPr="00282CB6">
        <w:rPr>
          <w:noProof/>
          <w:sz w:val="22"/>
          <w:szCs w:val="22"/>
          <w:lang w:eastAsia="en-US"/>
        </w:rPr>
        <w:t>:</w:t>
      </w:r>
    </w:p>
    <w:p w14:paraId="2AC81294" w14:textId="77777777" w:rsidR="00E205B6" w:rsidRPr="00282CB6" w:rsidRDefault="00E205B6" w:rsidP="00E205B6">
      <w:pPr>
        <w:widowControl/>
        <w:autoSpaceDE/>
        <w:autoSpaceDN/>
        <w:adjustRightInd/>
        <w:rPr>
          <w:b/>
          <w:sz w:val="22"/>
          <w:szCs w:val="22"/>
        </w:rPr>
      </w:pPr>
    </w:p>
    <w:p w14:paraId="08C29049" w14:textId="77777777" w:rsidR="00C76755" w:rsidRPr="00282CB6" w:rsidRDefault="00C76755" w:rsidP="00C76755">
      <w:pPr>
        <w:keepNext/>
        <w:tabs>
          <w:tab w:val="left" w:pos="6521"/>
        </w:tabs>
        <w:autoSpaceDE/>
        <w:autoSpaceDN/>
        <w:adjustRightInd/>
        <w:spacing w:after="120"/>
        <w:rPr>
          <w:rFonts w:eastAsia="Calibri"/>
          <w:i/>
          <w:sz w:val="18"/>
        </w:rPr>
      </w:pPr>
    </w:p>
    <w:p w14:paraId="695377B6" w14:textId="77777777" w:rsidR="00C76755" w:rsidRPr="00282CB6" w:rsidRDefault="00C76755" w:rsidP="00C76755">
      <w:pPr>
        <w:keepNext/>
        <w:tabs>
          <w:tab w:val="left" w:pos="6521"/>
        </w:tabs>
        <w:autoSpaceDE/>
        <w:autoSpaceDN/>
        <w:adjustRightInd/>
        <w:spacing w:after="120"/>
        <w:rPr>
          <w:rFonts w:eastAsia="Calibri"/>
          <w:i/>
          <w:sz w:val="18"/>
        </w:rPr>
      </w:pPr>
    </w:p>
    <w:p w14:paraId="0D56DA67" w14:textId="77777777" w:rsidR="00C76755" w:rsidRPr="00282CB6" w:rsidRDefault="00C76755" w:rsidP="00C76755">
      <w:pPr>
        <w:keepNext/>
        <w:tabs>
          <w:tab w:val="left" w:pos="6521"/>
        </w:tabs>
        <w:autoSpaceDE/>
        <w:autoSpaceDN/>
        <w:adjustRightInd/>
        <w:spacing w:after="120"/>
        <w:rPr>
          <w:rFonts w:eastAsia="Calibri"/>
          <w:i/>
          <w:sz w:val="18"/>
        </w:rPr>
      </w:pPr>
    </w:p>
    <w:p w14:paraId="63091F29" w14:textId="77777777" w:rsidR="00C76755" w:rsidRPr="00282CB6" w:rsidRDefault="00C76755" w:rsidP="00C76755">
      <w:pPr>
        <w:keepNext/>
        <w:tabs>
          <w:tab w:val="left" w:pos="6521"/>
        </w:tabs>
        <w:autoSpaceDE/>
        <w:autoSpaceDN/>
        <w:adjustRightInd/>
        <w:spacing w:after="120"/>
        <w:rPr>
          <w:rFonts w:eastAsia="Calibri"/>
          <w:i/>
          <w:sz w:val="18"/>
        </w:rPr>
      </w:pPr>
    </w:p>
    <w:p w14:paraId="61DDFA52" w14:textId="77777777" w:rsidR="00C76755" w:rsidRPr="00282CB6" w:rsidRDefault="00C76755" w:rsidP="00C76755">
      <w:pPr>
        <w:keepNext/>
        <w:tabs>
          <w:tab w:val="left" w:pos="6521"/>
        </w:tabs>
        <w:autoSpaceDE/>
        <w:autoSpaceDN/>
        <w:adjustRightInd/>
        <w:spacing w:after="120"/>
        <w:rPr>
          <w:rFonts w:eastAsia="Calibri"/>
          <w:i/>
          <w:sz w:val="18"/>
        </w:rPr>
      </w:pPr>
    </w:p>
    <w:p w14:paraId="6FEED527" w14:textId="77777777" w:rsidR="00C76755" w:rsidRPr="00282CB6" w:rsidRDefault="00C76755" w:rsidP="00C76755">
      <w:pPr>
        <w:keepNext/>
        <w:tabs>
          <w:tab w:val="left" w:pos="6521"/>
        </w:tabs>
        <w:autoSpaceDE/>
        <w:autoSpaceDN/>
        <w:adjustRightInd/>
        <w:spacing w:after="120"/>
        <w:rPr>
          <w:rFonts w:eastAsia="Calibri"/>
          <w:i/>
          <w:sz w:val="18"/>
        </w:rPr>
      </w:pPr>
    </w:p>
    <w:p w14:paraId="5E2B7EDC" w14:textId="77777777" w:rsidR="00C76755" w:rsidRPr="00282CB6" w:rsidRDefault="00C76755" w:rsidP="00C76755">
      <w:pPr>
        <w:keepNext/>
        <w:tabs>
          <w:tab w:val="left" w:pos="6521"/>
        </w:tabs>
        <w:autoSpaceDE/>
        <w:autoSpaceDN/>
        <w:adjustRightInd/>
        <w:spacing w:after="120"/>
        <w:rPr>
          <w:rFonts w:eastAsia="Calibri"/>
          <w:i/>
          <w:sz w:val="18"/>
        </w:rPr>
      </w:pPr>
    </w:p>
    <w:p w14:paraId="58FAA33D" w14:textId="77777777" w:rsidR="00C76755" w:rsidRPr="00282CB6" w:rsidRDefault="00C76755" w:rsidP="00C76755">
      <w:pPr>
        <w:keepNext/>
        <w:tabs>
          <w:tab w:val="left" w:pos="6521"/>
        </w:tabs>
        <w:autoSpaceDE/>
        <w:autoSpaceDN/>
        <w:adjustRightInd/>
        <w:spacing w:after="120"/>
        <w:rPr>
          <w:rFonts w:eastAsia="Calibri"/>
          <w:i/>
          <w:sz w:val="18"/>
        </w:rPr>
      </w:pPr>
    </w:p>
    <w:p w14:paraId="3CDE9024" w14:textId="77777777" w:rsidR="00C76755" w:rsidRPr="00282CB6" w:rsidRDefault="00C76755" w:rsidP="00C76755">
      <w:pPr>
        <w:keepNext/>
        <w:tabs>
          <w:tab w:val="left" w:pos="6521"/>
        </w:tabs>
        <w:autoSpaceDE/>
        <w:autoSpaceDN/>
        <w:adjustRightInd/>
        <w:spacing w:after="120"/>
        <w:rPr>
          <w:rFonts w:eastAsia="Calibri"/>
          <w:i/>
          <w:sz w:val="18"/>
        </w:rPr>
      </w:pPr>
    </w:p>
    <w:p w14:paraId="32D6EABD" w14:textId="77777777" w:rsidR="00C76755" w:rsidRDefault="00C76755" w:rsidP="00C76755">
      <w:pPr>
        <w:keepNext/>
        <w:tabs>
          <w:tab w:val="left" w:pos="6521"/>
        </w:tabs>
        <w:autoSpaceDE/>
        <w:autoSpaceDN/>
        <w:adjustRightInd/>
        <w:spacing w:after="120"/>
        <w:rPr>
          <w:rFonts w:eastAsia="Calibri"/>
          <w:i/>
          <w:sz w:val="18"/>
        </w:rPr>
      </w:pPr>
    </w:p>
    <w:p w14:paraId="4CF98DB9" w14:textId="77777777" w:rsidR="00573269" w:rsidRDefault="00573269" w:rsidP="00C76755">
      <w:pPr>
        <w:keepNext/>
        <w:tabs>
          <w:tab w:val="left" w:pos="6521"/>
        </w:tabs>
        <w:autoSpaceDE/>
        <w:autoSpaceDN/>
        <w:adjustRightInd/>
        <w:spacing w:after="120"/>
        <w:rPr>
          <w:rFonts w:eastAsia="Calibri"/>
          <w:i/>
          <w:sz w:val="18"/>
        </w:rPr>
      </w:pPr>
    </w:p>
    <w:p w14:paraId="5FEE6B49" w14:textId="77777777" w:rsidR="00573269" w:rsidRDefault="00573269" w:rsidP="00C76755">
      <w:pPr>
        <w:keepNext/>
        <w:tabs>
          <w:tab w:val="left" w:pos="6521"/>
        </w:tabs>
        <w:autoSpaceDE/>
        <w:autoSpaceDN/>
        <w:adjustRightInd/>
        <w:spacing w:after="120"/>
        <w:rPr>
          <w:rFonts w:eastAsia="Calibri"/>
          <w:i/>
          <w:sz w:val="18"/>
        </w:rPr>
      </w:pPr>
    </w:p>
    <w:p w14:paraId="2B304EF4" w14:textId="77777777" w:rsidR="00573269" w:rsidRDefault="00573269" w:rsidP="00C76755">
      <w:pPr>
        <w:keepNext/>
        <w:tabs>
          <w:tab w:val="left" w:pos="6521"/>
        </w:tabs>
        <w:autoSpaceDE/>
        <w:autoSpaceDN/>
        <w:adjustRightInd/>
        <w:spacing w:after="120"/>
        <w:rPr>
          <w:rFonts w:eastAsia="Calibri"/>
          <w:i/>
          <w:sz w:val="18"/>
        </w:rPr>
      </w:pPr>
    </w:p>
    <w:p w14:paraId="11897774" w14:textId="77777777" w:rsidR="00573269" w:rsidRDefault="00573269" w:rsidP="00C76755">
      <w:pPr>
        <w:keepNext/>
        <w:tabs>
          <w:tab w:val="left" w:pos="6521"/>
        </w:tabs>
        <w:autoSpaceDE/>
        <w:autoSpaceDN/>
        <w:adjustRightInd/>
        <w:spacing w:after="120"/>
        <w:rPr>
          <w:rFonts w:eastAsia="Calibri"/>
          <w:i/>
          <w:sz w:val="18"/>
        </w:rPr>
      </w:pPr>
    </w:p>
    <w:p w14:paraId="75899F9F" w14:textId="77777777" w:rsidR="00573269" w:rsidRDefault="00573269" w:rsidP="00C76755">
      <w:pPr>
        <w:keepNext/>
        <w:tabs>
          <w:tab w:val="left" w:pos="6521"/>
        </w:tabs>
        <w:autoSpaceDE/>
        <w:autoSpaceDN/>
        <w:adjustRightInd/>
        <w:spacing w:after="120"/>
        <w:rPr>
          <w:rFonts w:eastAsia="Calibri"/>
          <w:i/>
          <w:sz w:val="18"/>
        </w:rPr>
      </w:pPr>
    </w:p>
    <w:p w14:paraId="71D424CE" w14:textId="77777777" w:rsidR="00573269" w:rsidRDefault="00573269" w:rsidP="00C76755">
      <w:pPr>
        <w:keepNext/>
        <w:tabs>
          <w:tab w:val="left" w:pos="6521"/>
        </w:tabs>
        <w:autoSpaceDE/>
        <w:autoSpaceDN/>
        <w:adjustRightInd/>
        <w:spacing w:after="120"/>
        <w:rPr>
          <w:rFonts w:eastAsia="Calibri"/>
          <w:i/>
          <w:sz w:val="18"/>
        </w:rPr>
      </w:pPr>
    </w:p>
    <w:p w14:paraId="54BB9525" w14:textId="77777777" w:rsidR="00573269" w:rsidRDefault="00573269" w:rsidP="00C76755">
      <w:pPr>
        <w:keepNext/>
        <w:tabs>
          <w:tab w:val="left" w:pos="6521"/>
        </w:tabs>
        <w:autoSpaceDE/>
        <w:autoSpaceDN/>
        <w:adjustRightInd/>
        <w:spacing w:after="120"/>
        <w:rPr>
          <w:rFonts w:eastAsia="Calibri"/>
          <w:i/>
          <w:sz w:val="18"/>
        </w:rPr>
      </w:pPr>
    </w:p>
    <w:p w14:paraId="5ABCCD73" w14:textId="77777777" w:rsidR="00573269" w:rsidRDefault="00573269" w:rsidP="00C76755">
      <w:pPr>
        <w:keepNext/>
        <w:tabs>
          <w:tab w:val="left" w:pos="6521"/>
        </w:tabs>
        <w:autoSpaceDE/>
        <w:autoSpaceDN/>
        <w:adjustRightInd/>
        <w:spacing w:after="120"/>
        <w:rPr>
          <w:rFonts w:eastAsia="Calibri"/>
          <w:i/>
          <w:sz w:val="18"/>
        </w:rPr>
      </w:pPr>
    </w:p>
    <w:p w14:paraId="00C05555" w14:textId="77777777" w:rsidR="00573269" w:rsidRDefault="00573269" w:rsidP="00C76755">
      <w:pPr>
        <w:keepNext/>
        <w:tabs>
          <w:tab w:val="left" w:pos="6521"/>
        </w:tabs>
        <w:autoSpaceDE/>
        <w:autoSpaceDN/>
        <w:adjustRightInd/>
        <w:spacing w:after="120"/>
        <w:rPr>
          <w:rFonts w:eastAsia="Calibri"/>
          <w:i/>
          <w:sz w:val="18"/>
        </w:rPr>
      </w:pPr>
    </w:p>
    <w:p w14:paraId="3BE6D448" w14:textId="77777777" w:rsidR="00573269" w:rsidRDefault="00573269" w:rsidP="00C76755">
      <w:pPr>
        <w:keepNext/>
        <w:tabs>
          <w:tab w:val="left" w:pos="6521"/>
        </w:tabs>
        <w:autoSpaceDE/>
        <w:autoSpaceDN/>
        <w:adjustRightInd/>
        <w:spacing w:after="120"/>
        <w:rPr>
          <w:rFonts w:eastAsia="Calibri"/>
          <w:i/>
          <w:sz w:val="18"/>
        </w:rPr>
      </w:pPr>
    </w:p>
    <w:p w14:paraId="14682B8D" w14:textId="77777777" w:rsidR="00573269" w:rsidRPr="00282CB6" w:rsidRDefault="00573269" w:rsidP="00C76755">
      <w:pPr>
        <w:keepNext/>
        <w:tabs>
          <w:tab w:val="left" w:pos="6521"/>
        </w:tabs>
        <w:autoSpaceDE/>
        <w:autoSpaceDN/>
        <w:adjustRightInd/>
        <w:spacing w:after="120"/>
        <w:rPr>
          <w:rFonts w:eastAsia="Calibri"/>
          <w:i/>
          <w:sz w:val="18"/>
        </w:rPr>
      </w:pPr>
    </w:p>
    <w:p w14:paraId="41D1CE06" w14:textId="77777777" w:rsidR="00C76755" w:rsidRPr="00282CB6" w:rsidRDefault="00C76755" w:rsidP="00C76755">
      <w:pPr>
        <w:keepNext/>
        <w:tabs>
          <w:tab w:val="left" w:pos="6521"/>
        </w:tabs>
        <w:autoSpaceDE/>
        <w:autoSpaceDN/>
        <w:adjustRightInd/>
        <w:spacing w:after="120"/>
        <w:rPr>
          <w:rFonts w:eastAsia="Calibri"/>
          <w:i/>
          <w:sz w:val="18"/>
        </w:rPr>
      </w:pPr>
    </w:p>
    <w:p w14:paraId="3FA4C0BF" w14:textId="77777777" w:rsidR="00C76755" w:rsidRPr="00282CB6" w:rsidRDefault="00C76755" w:rsidP="00C76755">
      <w:pPr>
        <w:keepNext/>
        <w:tabs>
          <w:tab w:val="left" w:pos="6521"/>
        </w:tabs>
        <w:autoSpaceDE/>
        <w:autoSpaceDN/>
        <w:adjustRightInd/>
        <w:spacing w:after="120"/>
        <w:rPr>
          <w:rFonts w:eastAsia="Calibri"/>
          <w:i/>
          <w:sz w:val="18"/>
        </w:rPr>
      </w:pPr>
    </w:p>
    <w:p w14:paraId="5260D21D" w14:textId="4FA1B834" w:rsidR="00E205B6" w:rsidRPr="00282CB6" w:rsidRDefault="00E205B6" w:rsidP="00C76755">
      <w:pPr>
        <w:keepNext/>
        <w:tabs>
          <w:tab w:val="left" w:pos="6521"/>
        </w:tabs>
        <w:autoSpaceDE/>
        <w:autoSpaceDN/>
        <w:adjustRightInd/>
        <w:spacing w:after="120"/>
        <w:rPr>
          <w:b/>
          <w:i/>
          <w:sz w:val="22"/>
          <w:szCs w:val="22"/>
          <w:u w:val="single"/>
        </w:rPr>
      </w:pPr>
      <w:r w:rsidRPr="00282CB6">
        <w:rPr>
          <w:b/>
          <w:i/>
          <w:sz w:val="22"/>
          <w:szCs w:val="22"/>
          <w:u w:val="single"/>
        </w:rPr>
        <w:br w:type="page"/>
      </w:r>
    </w:p>
    <w:p w14:paraId="676973AE" w14:textId="603483B0" w:rsidR="00E205B6" w:rsidRPr="00282CB6" w:rsidRDefault="00E205B6" w:rsidP="00E205B6">
      <w:pPr>
        <w:keepNext/>
        <w:autoSpaceDE/>
        <w:autoSpaceDN/>
        <w:adjustRightInd/>
        <w:spacing w:after="120"/>
        <w:jc w:val="right"/>
        <w:rPr>
          <w:sz w:val="22"/>
          <w:szCs w:val="22"/>
          <w:u w:val="single"/>
        </w:rPr>
      </w:pPr>
      <w:r w:rsidRPr="00282CB6">
        <w:rPr>
          <w:sz w:val="22"/>
          <w:szCs w:val="22"/>
          <w:u w:val="single"/>
        </w:rPr>
        <w:lastRenderedPageBreak/>
        <w:t xml:space="preserve">Załącznik nr 2 do Umowy na dostawę </w:t>
      </w:r>
      <w:r w:rsidR="008E2BD3">
        <w:rPr>
          <w:sz w:val="22"/>
          <w:szCs w:val="22"/>
          <w:u w:val="single"/>
        </w:rPr>
        <w:t>urządzeń</w:t>
      </w:r>
    </w:p>
    <w:p w14:paraId="5387CF8C" w14:textId="1BA1072F" w:rsidR="00E205B6" w:rsidRPr="00282CB6" w:rsidRDefault="00E205B6" w:rsidP="00E205B6">
      <w:pPr>
        <w:keepNext/>
        <w:autoSpaceDE/>
        <w:autoSpaceDN/>
        <w:adjustRightInd/>
        <w:spacing w:after="120"/>
        <w:jc w:val="right"/>
        <w:rPr>
          <w:sz w:val="22"/>
          <w:szCs w:val="22"/>
        </w:rPr>
      </w:pPr>
      <w:r w:rsidRPr="00282CB6">
        <w:rPr>
          <w:sz w:val="22"/>
          <w:szCs w:val="22"/>
        </w:rPr>
        <w:t xml:space="preserve"> zawartej pomiędzy </w:t>
      </w:r>
      <w:r w:rsidR="00614DDA" w:rsidRPr="00614DDA">
        <w:rPr>
          <w:sz w:val="22"/>
          <w:szCs w:val="22"/>
        </w:rPr>
        <w:t>Południowym Koncernem Węglowym</w:t>
      </w:r>
      <w:r w:rsidRPr="00282CB6">
        <w:rPr>
          <w:sz w:val="22"/>
          <w:szCs w:val="22"/>
        </w:rPr>
        <w:t xml:space="preserve"> S.A.</w:t>
      </w:r>
    </w:p>
    <w:p w14:paraId="48F351F4" w14:textId="5FFBCE37" w:rsidR="00E205B6" w:rsidRPr="00282CB6" w:rsidRDefault="00E205B6" w:rsidP="00E205B6">
      <w:pPr>
        <w:keepNext/>
        <w:autoSpaceDE/>
        <w:autoSpaceDN/>
        <w:adjustRightInd/>
        <w:spacing w:after="120"/>
        <w:jc w:val="right"/>
        <w:rPr>
          <w:sz w:val="22"/>
          <w:szCs w:val="22"/>
        </w:rPr>
      </w:pPr>
      <w:r w:rsidRPr="00282CB6">
        <w:rPr>
          <w:sz w:val="22"/>
          <w:szCs w:val="22"/>
        </w:rPr>
        <w:t>a</w:t>
      </w:r>
      <w:r w:rsidR="00982DD9" w:rsidRPr="00282CB6">
        <w:rPr>
          <w:sz w:val="22"/>
          <w:szCs w:val="22"/>
        </w:rPr>
        <w:t xml:space="preserve"> firmą</w:t>
      </w:r>
      <w:r w:rsidRPr="00282CB6">
        <w:rPr>
          <w:sz w:val="22"/>
          <w:szCs w:val="22"/>
        </w:rPr>
        <w:t>:</w:t>
      </w:r>
      <w:r w:rsidR="00982DD9" w:rsidRPr="00282CB6">
        <w:rPr>
          <w:sz w:val="22"/>
          <w:szCs w:val="22"/>
        </w:rPr>
        <w:t>………………..</w:t>
      </w:r>
      <w:r w:rsidRPr="00282CB6">
        <w:rPr>
          <w:sz w:val="22"/>
          <w:szCs w:val="22"/>
        </w:rPr>
        <w:t>.</w:t>
      </w:r>
    </w:p>
    <w:p w14:paraId="399BE245" w14:textId="77777777" w:rsidR="00E205B6" w:rsidRPr="00282CB6" w:rsidRDefault="00E205B6" w:rsidP="00E205B6">
      <w:pPr>
        <w:jc w:val="right"/>
        <w:rPr>
          <w:i/>
          <w:sz w:val="22"/>
          <w:szCs w:val="22"/>
        </w:rPr>
      </w:pPr>
    </w:p>
    <w:p w14:paraId="2C4448BC" w14:textId="77777777" w:rsidR="00E205B6" w:rsidRPr="00282CB6" w:rsidRDefault="00E205B6" w:rsidP="00E205B6">
      <w:pPr>
        <w:jc w:val="right"/>
        <w:rPr>
          <w:i/>
          <w:sz w:val="22"/>
          <w:szCs w:val="22"/>
        </w:rPr>
      </w:pPr>
    </w:p>
    <w:p w14:paraId="52A71BB4" w14:textId="77777777" w:rsidR="00E205B6" w:rsidRPr="00282CB6" w:rsidRDefault="00E205B6" w:rsidP="00E205B6">
      <w:pPr>
        <w:spacing w:after="200" w:line="276" w:lineRule="auto"/>
        <w:jc w:val="center"/>
        <w:rPr>
          <w:rFonts w:eastAsia="Calibri"/>
          <w:b/>
          <w:noProof/>
          <w:sz w:val="22"/>
          <w:szCs w:val="22"/>
          <w:lang w:eastAsia="en-US"/>
        </w:rPr>
      </w:pPr>
      <w:r w:rsidRPr="00282CB6">
        <w:rPr>
          <w:rFonts w:eastAsia="Calibri"/>
          <w:b/>
          <w:noProof/>
          <w:sz w:val="22"/>
          <w:szCs w:val="22"/>
          <w:lang w:eastAsia="en-US"/>
        </w:rPr>
        <w:t>KARTA GWARANCJI</w:t>
      </w:r>
    </w:p>
    <w:p w14:paraId="6FDEA633" w14:textId="77777777" w:rsidR="00E205B6" w:rsidRPr="00282CB6" w:rsidRDefault="00E205B6" w:rsidP="00E205B6">
      <w:pPr>
        <w:spacing w:after="200" w:line="276" w:lineRule="auto"/>
        <w:jc w:val="center"/>
        <w:rPr>
          <w:rFonts w:eastAsia="Calibri"/>
          <w:b/>
          <w:noProof/>
          <w:sz w:val="22"/>
          <w:szCs w:val="22"/>
          <w:lang w:eastAsia="en-US"/>
        </w:rPr>
      </w:pPr>
      <w:r w:rsidRPr="00282CB6">
        <w:rPr>
          <w:rFonts w:eastAsia="Calibri"/>
          <w:b/>
          <w:noProof/>
          <w:sz w:val="22"/>
          <w:szCs w:val="22"/>
          <w:lang w:eastAsia="en-US"/>
        </w:rPr>
        <w:t>Wzór</w:t>
      </w:r>
    </w:p>
    <w:p w14:paraId="4B9ADC40" w14:textId="77777777" w:rsidR="00E205B6" w:rsidRPr="00282CB6" w:rsidRDefault="00E205B6" w:rsidP="00E205B6">
      <w:pPr>
        <w:spacing w:after="200" w:line="276" w:lineRule="auto"/>
        <w:rPr>
          <w:rFonts w:eastAsia="Calibri"/>
          <w:noProof/>
          <w:sz w:val="22"/>
          <w:szCs w:val="22"/>
          <w:lang w:eastAsia="en-US"/>
        </w:rPr>
      </w:pPr>
      <w:r w:rsidRPr="00282CB6">
        <w:rPr>
          <w:rFonts w:eastAsia="Calibri"/>
          <w:noProof/>
          <w:sz w:val="22"/>
          <w:szCs w:val="22"/>
          <w:lang w:eastAsia="en-US"/>
        </w:rPr>
        <w:t>sporządzona w dniu ………………………</w:t>
      </w:r>
    </w:p>
    <w:p w14:paraId="0F00687B" w14:textId="2AD550DB" w:rsidR="00E205B6" w:rsidRPr="00282CB6" w:rsidRDefault="00E205B6" w:rsidP="00E205B6">
      <w:pPr>
        <w:spacing w:after="200" w:line="276" w:lineRule="auto"/>
        <w:rPr>
          <w:rFonts w:eastAsia="Calibri"/>
          <w:noProof/>
          <w:sz w:val="22"/>
          <w:szCs w:val="22"/>
          <w:lang w:eastAsia="en-US"/>
        </w:rPr>
      </w:pPr>
      <w:r w:rsidRPr="00282CB6">
        <w:rPr>
          <w:rFonts w:eastAsia="Calibri"/>
          <w:noProof/>
          <w:sz w:val="22"/>
          <w:szCs w:val="22"/>
          <w:lang w:eastAsia="en-US"/>
        </w:rPr>
        <w:t xml:space="preserve">1.  </w:t>
      </w:r>
      <w:r w:rsidRPr="00282CB6">
        <w:rPr>
          <w:sz w:val="22"/>
          <w:szCs w:val="22"/>
        </w:rPr>
        <w:t>Zamawiający</w:t>
      </w:r>
      <w:r w:rsidRPr="00282CB6">
        <w:rPr>
          <w:rFonts w:eastAsia="Calibri"/>
          <w:noProof/>
          <w:sz w:val="22"/>
          <w:szCs w:val="22"/>
          <w:lang w:eastAsia="en-US"/>
        </w:rPr>
        <w:t>: …………………………………………………………………………..…………..</w:t>
      </w:r>
    </w:p>
    <w:p w14:paraId="1DB4F95F" w14:textId="0CBF5DF5" w:rsidR="00E205B6" w:rsidRPr="00282CB6" w:rsidRDefault="00E205B6" w:rsidP="00E205B6">
      <w:pPr>
        <w:spacing w:after="200" w:line="276" w:lineRule="auto"/>
        <w:rPr>
          <w:rFonts w:eastAsia="Calibri"/>
          <w:noProof/>
          <w:sz w:val="22"/>
          <w:szCs w:val="22"/>
          <w:lang w:eastAsia="en-US"/>
        </w:rPr>
      </w:pPr>
      <w:r w:rsidRPr="00282CB6">
        <w:rPr>
          <w:rFonts w:eastAsia="Calibri"/>
          <w:noProof/>
          <w:sz w:val="22"/>
          <w:szCs w:val="22"/>
          <w:lang w:eastAsia="en-US"/>
        </w:rPr>
        <w:t>2.  Wykonawca: .………………………………………………………………………………………..</w:t>
      </w:r>
    </w:p>
    <w:p w14:paraId="42CF7E50" w14:textId="3A043E04" w:rsidR="00E205B6" w:rsidRPr="00282CB6" w:rsidRDefault="00E205B6" w:rsidP="00E205B6">
      <w:pPr>
        <w:spacing w:after="200" w:line="276" w:lineRule="auto"/>
        <w:rPr>
          <w:rFonts w:eastAsia="Calibri"/>
          <w:noProof/>
          <w:sz w:val="22"/>
          <w:szCs w:val="22"/>
          <w:lang w:eastAsia="en-US"/>
        </w:rPr>
      </w:pPr>
      <w:r w:rsidRPr="00282CB6">
        <w:rPr>
          <w:rFonts w:eastAsia="Calibri"/>
          <w:noProof/>
          <w:sz w:val="22"/>
          <w:szCs w:val="22"/>
          <w:lang w:eastAsia="en-US"/>
        </w:rPr>
        <w:t>3.  Umowa nr: …………………………………………………………………………………………..</w:t>
      </w:r>
    </w:p>
    <w:p w14:paraId="2D2DA3DF" w14:textId="14D65AD4" w:rsidR="00E205B6" w:rsidRPr="00282CB6" w:rsidRDefault="00E205B6" w:rsidP="00E205B6">
      <w:pPr>
        <w:spacing w:after="200" w:line="276" w:lineRule="auto"/>
        <w:rPr>
          <w:rFonts w:eastAsia="Calibri"/>
          <w:noProof/>
          <w:sz w:val="22"/>
          <w:szCs w:val="22"/>
          <w:lang w:eastAsia="en-US"/>
        </w:rPr>
      </w:pPr>
      <w:r w:rsidRPr="00282CB6">
        <w:rPr>
          <w:rFonts w:eastAsia="Calibri"/>
          <w:noProof/>
          <w:sz w:val="22"/>
          <w:szCs w:val="22"/>
          <w:lang w:eastAsia="en-US"/>
        </w:rPr>
        <w:t>4.  Przedmiot Umowy:………………………………………………………………………………….</w:t>
      </w:r>
    </w:p>
    <w:p w14:paraId="4AF46F90" w14:textId="6CE3E644" w:rsidR="00E205B6" w:rsidRPr="00282CB6" w:rsidRDefault="00982DD9" w:rsidP="00E205B6">
      <w:pPr>
        <w:spacing w:after="200" w:line="276" w:lineRule="auto"/>
        <w:rPr>
          <w:rFonts w:eastAsia="Calibri"/>
          <w:noProof/>
          <w:sz w:val="22"/>
          <w:szCs w:val="22"/>
          <w:lang w:eastAsia="en-US"/>
        </w:rPr>
      </w:pPr>
      <w:r w:rsidRPr="00282CB6">
        <w:rPr>
          <w:noProof/>
          <w:szCs w:val="24"/>
        </w:rPr>
        <mc:AlternateContent>
          <mc:Choice Requires="wps">
            <w:drawing>
              <wp:anchor distT="0" distB="0" distL="114300" distR="114300" simplePos="0" relativeHeight="251661312" behindDoc="1" locked="0" layoutInCell="1" allowOverlap="1" wp14:anchorId="4C73DD59" wp14:editId="55350624">
                <wp:simplePos x="0" y="0"/>
                <wp:positionH relativeFrom="margin">
                  <wp:align>center</wp:align>
                </wp:positionH>
                <wp:positionV relativeFrom="paragraph">
                  <wp:posOffset>388938</wp:posOffset>
                </wp:positionV>
                <wp:extent cx="8162925" cy="2598461"/>
                <wp:effectExtent l="0" t="0" r="0" b="0"/>
                <wp:wrapNone/>
                <wp:docPr id="5" name="Pole tekstowe 5" descr="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415301">
                          <a:off x="0" y="0"/>
                          <a:ext cx="8162925" cy="2598461"/>
                        </a:xfrm>
                        <a:prstGeom prst="rect">
                          <a:avLst/>
                        </a:prstGeom>
                        <a:extLst>
                          <a:ext uri="{AF507438-7753-43E0-B8FC-AC1667EBCBE1}">
                            <a14:hiddenEffects xmlns:a14="http://schemas.microsoft.com/office/drawing/2010/main">
                              <a:effectLst/>
                            </a14:hiddenEffects>
                          </a:ext>
                        </a:extLst>
                      </wps:spPr>
                      <wps:txbx>
                        <w:txbxContent>
                          <w:p w14:paraId="37E2AEC4" w14:textId="77777777" w:rsidR="002A5ABA" w:rsidRPr="00B906F6" w:rsidRDefault="002A5ABA" w:rsidP="00982DD9">
                            <w:pPr>
                              <w:pStyle w:val="NormalnyWeb"/>
                              <w:spacing w:after="0"/>
                              <w:jc w:val="center"/>
                              <w:rPr>
                                <w:color w:val="A6A6A6"/>
                              </w:rPr>
                            </w:pPr>
                            <w:r w:rsidRPr="00B906F6">
                              <w:rPr>
                                <w:rFonts w:ascii="Arial Black" w:hAnsi="Arial Black"/>
                                <w:color w:val="A6A6A6"/>
                                <w:sz w:val="72"/>
                                <w:szCs w:val="72"/>
                                <w14:textOutline w14:w="9525" w14:cap="rnd" w14:cmpd="sng" w14:algn="ctr">
                                  <w14:solidFill>
                                    <w14:srgbClr w14:val="000000"/>
                                  </w14:solidFill>
                                  <w14:prstDash w14:val="sysDot"/>
                                  <w14:round/>
                                </w14:textOutline>
                              </w:rPr>
                              <w:t>WZÓR</w:t>
                            </w:r>
                          </w:p>
                        </w:txbxContent>
                      </wps:txbx>
                      <wps:bodyPr vert="horz"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C73DD59" id="_x0000_t202" coordsize="21600,21600" o:spt="202" path="m,l,21600r21600,l21600,xe">
                <v:stroke joinstyle="miter"/>
                <v:path gradientshapeok="t" o:connecttype="rect"/>
              </v:shapetype>
              <v:shape id="Pole tekstowe 5" o:spid="_x0000_s1026" type="#_x0000_t202" alt="30%" style="position:absolute;margin-left:0;margin-top:30.65pt;width:642.75pt;height:204.6pt;rotation:3730419fd;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" filled="f" stroked="f">
                <o:lock v:ext="edit" shapetype="t"/>
                <v:textbox>
                  <w:txbxContent>
                    <w:p w14:paraId="37E2AEC4" w14:textId="77777777" w:rsidR="002A5ABA" w:rsidRPr="00B906F6" w:rsidRDefault="002A5ABA" w:rsidP="00982DD9">
                      <w:pPr>
                        <w:pStyle w:val="NormalnyWeb"/>
                        <w:spacing w:after="0"/>
                        <w:jc w:val="center"/>
                        <w:rPr>
                          <w:color w:val="A6A6A6"/>
                        </w:rPr>
                      </w:pPr>
                      <w:r w:rsidRPr="00B906F6">
                        <w:rPr>
                          <w:rFonts w:ascii="Arial Black" w:hAnsi="Arial Black"/>
                          <w:color w:val="A6A6A6"/>
                          <w:sz w:val="72"/>
                          <w:szCs w:val="72"/>
                          <w14:textOutline w14:w="9525" w14:cap="rnd" w14:cmpd="sng" w14:algn="ctr">
                            <w14:solidFill>
                              <w14:srgbClr w14:val="000000"/>
                            </w14:solidFill>
                            <w14:prstDash w14:val="sysDot"/>
                            <w14:round/>
                          </w14:textOutline>
                        </w:rPr>
                        <w:t>WZÓR</w:t>
                      </w:r>
                    </w:p>
                  </w:txbxContent>
                </v:textbox>
                <w10:wrap anchorx="margin"/>
              </v:shape>
            </w:pict>
          </mc:Fallback>
        </mc:AlternateContent>
      </w:r>
      <w:r w:rsidR="00E205B6" w:rsidRPr="00282CB6">
        <w:rPr>
          <w:rFonts w:eastAsia="Calibri"/>
          <w:noProof/>
          <w:sz w:val="22"/>
          <w:szCs w:val="22"/>
          <w:lang w:eastAsia="en-US"/>
        </w:rPr>
        <w:t>5.  Data rozpoczęcia biegu Gwarancji: dzień ……..….… miesiąc ……………… rok ……….….</w:t>
      </w:r>
    </w:p>
    <w:p w14:paraId="1E68C114" w14:textId="386BE169" w:rsidR="00E205B6" w:rsidRPr="00282CB6" w:rsidRDefault="00E205B6" w:rsidP="00E205B6">
      <w:pPr>
        <w:spacing w:after="200" w:line="276" w:lineRule="auto"/>
        <w:rPr>
          <w:rFonts w:eastAsia="Calibri"/>
          <w:noProof/>
          <w:sz w:val="22"/>
          <w:szCs w:val="22"/>
          <w:lang w:eastAsia="en-US"/>
        </w:rPr>
      </w:pPr>
      <w:r w:rsidRPr="00282CB6">
        <w:rPr>
          <w:rFonts w:eastAsia="Calibri"/>
          <w:noProof/>
          <w:sz w:val="22"/>
          <w:szCs w:val="22"/>
          <w:lang w:eastAsia="en-US"/>
        </w:rPr>
        <w:t>6.  Warunki Gwarancji.</w:t>
      </w:r>
    </w:p>
    <w:p w14:paraId="33C3E6F8" w14:textId="78FC4C88" w:rsidR="00E205B6" w:rsidRPr="00282CB6" w:rsidRDefault="00E205B6" w:rsidP="00E205B6">
      <w:pPr>
        <w:tabs>
          <w:tab w:val="left" w:pos="284"/>
        </w:tabs>
        <w:spacing w:after="200"/>
        <w:ind w:left="851" w:hanging="851"/>
        <w:jc w:val="both"/>
        <w:rPr>
          <w:rFonts w:eastAsia="Calibri"/>
          <w:noProof/>
          <w:sz w:val="22"/>
          <w:szCs w:val="22"/>
          <w:lang w:eastAsia="en-US"/>
        </w:rPr>
      </w:pPr>
      <w:r w:rsidRPr="00282CB6">
        <w:rPr>
          <w:rFonts w:eastAsia="Calibri"/>
          <w:noProof/>
          <w:sz w:val="22"/>
          <w:szCs w:val="22"/>
          <w:lang w:eastAsia="en-US"/>
        </w:rPr>
        <w:tab/>
        <w:t>6.1</w:t>
      </w:r>
      <w:r w:rsidRPr="00282CB6">
        <w:rPr>
          <w:rFonts w:eastAsia="Calibri"/>
          <w:noProof/>
          <w:sz w:val="22"/>
          <w:szCs w:val="22"/>
          <w:lang w:eastAsia="en-US"/>
        </w:rPr>
        <w:tab/>
        <w:t>Wykonawca oświadcza, że przedmiot objęty Gwarancją wskazany w pkt. 6.2 został wykonany zgodnie z wymaganiami technicznymi i jakościowymi</w:t>
      </w:r>
      <w:r w:rsidRPr="00282CB6">
        <w:rPr>
          <w:sz w:val="22"/>
          <w:szCs w:val="22"/>
        </w:rPr>
        <w:t xml:space="preserve"> Zamawiającego</w:t>
      </w:r>
      <w:r w:rsidRPr="00282CB6">
        <w:rPr>
          <w:rFonts w:eastAsia="Calibri"/>
          <w:noProof/>
          <w:sz w:val="22"/>
          <w:szCs w:val="22"/>
          <w:lang w:eastAsia="en-US"/>
        </w:rPr>
        <w:t>, zawartą Umową oraz odpowiednimi obowiązującymi przepisami prawa.</w:t>
      </w:r>
    </w:p>
    <w:p w14:paraId="7D80959A" w14:textId="07AAEE09" w:rsidR="00E205B6" w:rsidRPr="00282CB6" w:rsidRDefault="00E205B6" w:rsidP="0003721E">
      <w:pPr>
        <w:tabs>
          <w:tab w:val="left" w:pos="284"/>
        </w:tabs>
        <w:spacing w:after="200"/>
        <w:ind w:left="851" w:hanging="851"/>
        <w:jc w:val="both"/>
        <w:rPr>
          <w:rFonts w:eastAsia="Calibri"/>
          <w:noProof/>
          <w:sz w:val="22"/>
          <w:szCs w:val="22"/>
          <w:lang w:eastAsia="en-US"/>
        </w:rPr>
      </w:pPr>
      <w:r w:rsidRPr="00282CB6">
        <w:rPr>
          <w:sz w:val="22"/>
          <w:szCs w:val="22"/>
        </w:rPr>
        <w:t xml:space="preserve"> </w:t>
      </w:r>
      <w:r w:rsidR="0003721E">
        <w:rPr>
          <w:sz w:val="22"/>
          <w:szCs w:val="22"/>
        </w:rPr>
        <w:t xml:space="preserve">   </w:t>
      </w:r>
      <w:r w:rsidRPr="00282CB6">
        <w:rPr>
          <w:sz w:val="22"/>
          <w:szCs w:val="22"/>
        </w:rPr>
        <w:t xml:space="preserve"> </w:t>
      </w:r>
      <w:r w:rsidR="0003721E">
        <w:rPr>
          <w:sz w:val="22"/>
          <w:szCs w:val="22"/>
        </w:rPr>
        <w:t xml:space="preserve">6.2 </w:t>
      </w:r>
      <w:r w:rsidR="0003721E">
        <w:rPr>
          <w:sz w:val="22"/>
          <w:szCs w:val="22"/>
        </w:rPr>
        <w:tab/>
      </w:r>
      <w:r w:rsidRPr="00282CB6">
        <w:rPr>
          <w:sz w:val="22"/>
          <w:szCs w:val="22"/>
        </w:rPr>
        <w:t xml:space="preserve">Wykonawca udziela Zamawiającemu  na Przedmiot Umowy gwarancji  na okres </w:t>
      </w:r>
      <w:r w:rsidR="002F2687" w:rsidRPr="00282CB6">
        <w:rPr>
          <w:sz w:val="22"/>
          <w:szCs w:val="22"/>
        </w:rPr>
        <w:br/>
      </w:r>
      <w:r w:rsidRPr="00282CB6">
        <w:rPr>
          <w:sz w:val="22"/>
          <w:szCs w:val="22"/>
        </w:rPr>
        <w:t>na okres ……………</w:t>
      </w:r>
      <w:r w:rsidRPr="00282CB6">
        <w:rPr>
          <w:sz w:val="22"/>
          <w:szCs w:val="22"/>
          <w:lang w:val="x-none"/>
        </w:rPr>
        <w:t xml:space="preserve"> </w:t>
      </w:r>
      <w:r w:rsidRPr="00282CB6">
        <w:rPr>
          <w:sz w:val="22"/>
          <w:szCs w:val="22"/>
        </w:rPr>
        <w:t>miesięcy, licząc od daty pozytywnego odbioru na dole Zakładu Górniczego przez przedstawicieli stron.</w:t>
      </w:r>
    </w:p>
    <w:p w14:paraId="48F82929" w14:textId="153F7FF2" w:rsidR="00E205B6" w:rsidRPr="00282CB6" w:rsidRDefault="00E205B6" w:rsidP="00E205B6">
      <w:pPr>
        <w:tabs>
          <w:tab w:val="left" w:pos="284"/>
        </w:tabs>
        <w:spacing w:after="200" w:line="276" w:lineRule="auto"/>
        <w:ind w:left="851" w:hanging="851"/>
        <w:jc w:val="both"/>
        <w:rPr>
          <w:rFonts w:eastAsia="Calibri"/>
          <w:noProof/>
          <w:sz w:val="22"/>
          <w:szCs w:val="22"/>
          <w:lang w:eastAsia="en-US"/>
        </w:rPr>
      </w:pPr>
      <w:r w:rsidRPr="00282CB6">
        <w:rPr>
          <w:rFonts w:eastAsia="Calibri"/>
          <w:noProof/>
          <w:sz w:val="22"/>
          <w:szCs w:val="22"/>
          <w:lang w:eastAsia="en-US"/>
        </w:rPr>
        <w:tab/>
        <w:t>6.3</w:t>
      </w:r>
      <w:r w:rsidRPr="00282CB6">
        <w:rPr>
          <w:rFonts w:eastAsia="Calibri"/>
          <w:noProof/>
          <w:sz w:val="22"/>
          <w:szCs w:val="22"/>
          <w:lang w:eastAsia="en-US"/>
        </w:rPr>
        <w:tab/>
        <w:t>Z tytułu Gwarancji Wykonawca ponosi odpowiedzialność za wszelkie wady przedmiotów objętych Gwarancją, w szczególności zmniejszające jego wartość uż</w:t>
      </w:r>
      <w:r w:rsidR="00A66634" w:rsidRPr="00282CB6">
        <w:rPr>
          <w:rFonts w:eastAsia="Calibri"/>
          <w:noProof/>
          <w:sz w:val="22"/>
          <w:szCs w:val="22"/>
          <w:lang w:eastAsia="en-US"/>
        </w:rPr>
        <w:t>ytkową, techniczną</w:t>
      </w:r>
      <w:r w:rsidRPr="00282CB6">
        <w:rPr>
          <w:rFonts w:eastAsia="Calibri"/>
          <w:noProof/>
          <w:sz w:val="22"/>
          <w:szCs w:val="22"/>
          <w:lang w:eastAsia="en-US"/>
        </w:rPr>
        <w:t>.</w:t>
      </w:r>
    </w:p>
    <w:p w14:paraId="734FD93E" w14:textId="77777777" w:rsidR="00E205B6" w:rsidRPr="00282CB6" w:rsidRDefault="00E205B6" w:rsidP="00E205B6">
      <w:pPr>
        <w:tabs>
          <w:tab w:val="left" w:pos="284"/>
        </w:tabs>
        <w:spacing w:after="200" w:line="276" w:lineRule="auto"/>
        <w:ind w:left="851" w:hanging="851"/>
        <w:jc w:val="both"/>
        <w:rPr>
          <w:rFonts w:eastAsia="Calibri"/>
          <w:noProof/>
          <w:sz w:val="22"/>
          <w:szCs w:val="22"/>
          <w:lang w:eastAsia="en-US"/>
        </w:rPr>
      </w:pPr>
      <w:r w:rsidRPr="00282CB6">
        <w:rPr>
          <w:rFonts w:eastAsia="Calibri"/>
          <w:noProof/>
          <w:sz w:val="22"/>
          <w:szCs w:val="22"/>
          <w:lang w:eastAsia="en-US"/>
        </w:rPr>
        <w:tab/>
        <w:t>6.4</w:t>
      </w:r>
      <w:r w:rsidRPr="00282CB6">
        <w:rPr>
          <w:rFonts w:eastAsia="Calibri"/>
          <w:noProof/>
          <w:sz w:val="22"/>
          <w:szCs w:val="22"/>
          <w:lang w:eastAsia="en-US"/>
        </w:rPr>
        <w:tab/>
        <w:t xml:space="preserve">Wykonawca zobowiązany jest do nieodpłatnego usunięcia wad ujawnionych </w:t>
      </w:r>
      <w:r w:rsidRPr="00282CB6">
        <w:rPr>
          <w:rFonts w:eastAsia="Calibri"/>
          <w:noProof/>
          <w:sz w:val="22"/>
          <w:szCs w:val="22"/>
          <w:lang w:eastAsia="en-US"/>
        </w:rPr>
        <w:br/>
        <w:t>w okresie Gwarancji.</w:t>
      </w:r>
    </w:p>
    <w:p w14:paraId="594E0713" w14:textId="77777777" w:rsidR="00E205B6" w:rsidRPr="00282CB6" w:rsidRDefault="00E205B6" w:rsidP="00E205B6">
      <w:pPr>
        <w:tabs>
          <w:tab w:val="left" w:pos="284"/>
        </w:tabs>
        <w:spacing w:after="200" w:line="276" w:lineRule="auto"/>
        <w:ind w:left="851" w:hanging="851"/>
        <w:jc w:val="both"/>
        <w:rPr>
          <w:rFonts w:eastAsia="Calibri"/>
          <w:noProof/>
          <w:sz w:val="22"/>
          <w:szCs w:val="22"/>
          <w:lang w:eastAsia="en-US"/>
        </w:rPr>
      </w:pPr>
      <w:r w:rsidRPr="00282CB6">
        <w:rPr>
          <w:rFonts w:eastAsia="Calibri"/>
          <w:noProof/>
          <w:sz w:val="22"/>
          <w:szCs w:val="22"/>
          <w:lang w:eastAsia="en-US"/>
        </w:rPr>
        <w:tab/>
        <w:t>6.5</w:t>
      </w:r>
      <w:r w:rsidRPr="00282CB6">
        <w:rPr>
          <w:rFonts w:eastAsia="Calibri"/>
          <w:noProof/>
          <w:sz w:val="22"/>
          <w:szCs w:val="22"/>
          <w:lang w:eastAsia="en-US"/>
        </w:rPr>
        <w:tab/>
        <w:t xml:space="preserve">Usuwanie wad będzie następować poprzez naprawę lub wymianę wadliwych części Przedmiotów Umowy, w zależności od decyzji </w:t>
      </w:r>
      <w:r w:rsidRPr="00282CB6">
        <w:rPr>
          <w:sz w:val="22"/>
          <w:szCs w:val="22"/>
        </w:rPr>
        <w:t>Zamawiającego</w:t>
      </w:r>
      <w:r w:rsidRPr="00282CB6">
        <w:rPr>
          <w:rFonts w:eastAsia="Calibri"/>
          <w:noProof/>
          <w:sz w:val="22"/>
          <w:szCs w:val="22"/>
          <w:lang w:eastAsia="en-US"/>
        </w:rPr>
        <w:t>, usprawiedliwionej charakterem wady.</w:t>
      </w:r>
    </w:p>
    <w:p w14:paraId="21723EF1" w14:textId="77777777" w:rsidR="00E205B6" w:rsidRPr="00282CB6" w:rsidRDefault="00E205B6" w:rsidP="00E205B6">
      <w:pPr>
        <w:tabs>
          <w:tab w:val="left" w:pos="284"/>
        </w:tabs>
        <w:spacing w:after="200" w:line="276" w:lineRule="auto"/>
        <w:ind w:left="826" w:hanging="826"/>
        <w:jc w:val="both"/>
        <w:rPr>
          <w:rFonts w:eastAsia="Calibri"/>
          <w:noProof/>
          <w:sz w:val="22"/>
          <w:szCs w:val="22"/>
          <w:lang w:eastAsia="en-US"/>
        </w:rPr>
      </w:pPr>
      <w:r w:rsidRPr="00282CB6">
        <w:rPr>
          <w:rFonts w:eastAsia="Calibri"/>
          <w:noProof/>
          <w:sz w:val="22"/>
          <w:szCs w:val="22"/>
          <w:lang w:eastAsia="en-US"/>
        </w:rPr>
        <w:tab/>
        <w:t>6.6</w:t>
      </w:r>
      <w:r w:rsidRPr="00282CB6">
        <w:rPr>
          <w:rFonts w:eastAsia="Calibri"/>
          <w:noProof/>
          <w:sz w:val="22"/>
          <w:szCs w:val="22"/>
          <w:lang w:eastAsia="en-US"/>
        </w:rPr>
        <w:tab/>
        <w:t>Ustala się poniższe terminy usuwania wad:</w:t>
      </w:r>
    </w:p>
    <w:p w14:paraId="36E571A0" w14:textId="77777777" w:rsidR="00E205B6" w:rsidRPr="00282CB6" w:rsidRDefault="00E205B6" w:rsidP="00E205B6">
      <w:pPr>
        <w:tabs>
          <w:tab w:val="left" w:pos="284"/>
        </w:tabs>
        <w:spacing w:after="200" w:line="276" w:lineRule="auto"/>
        <w:ind w:left="705" w:hanging="705"/>
        <w:jc w:val="both"/>
        <w:rPr>
          <w:rFonts w:eastAsia="Calibri"/>
          <w:noProof/>
          <w:sz w:val="22"/>
          <w:szCs w:val="22"/>
          <w:lang w:eastAsia="en-US"/>
        </w:rPr>
      </w:pPr>
      <w:r w:rsidRPr="00282CB6">
        <w:rPr>
          <w:rFonts w:eastAsia="Calibri"/>
          <w:noProof/>
          <w:sz w:val="22"/>
          <w:szCs w:val="22"/>
          <w:lang w:eastAsia="en-US"/>
        </w:rPr>
        <w:tab/>
      </w:r>
      <w:r w:rsidRPr="00282CB6">
        <w:rPr>
          <w:rFonts w:eastAsia="Calibri"/>
          <w:noProof/>
          <w:sz w:val="22"/>
          <w:szCs w:val="22"/>
          <w:lang w:eastAsia="en-US"/>
        </w:rPr>
        <w:tab/>
        <w:t>6.6.1</w:t>
      </w:r>
      <w:r w:rsidRPr="00282CB6">
        <w:rPr>
          <w:rFonts w:eastAsia="Calibri"/>
          <w:noProof/>
          <w:sz w:val="22"/>
          <w:szCs w:val="22"/>
          <w:lang w:eastAsia="en-US"/>
        </w:rPr>
        <w:tab/>
        <w:t xml:space="preserve">Wykonawca zobowiązany jest do usunięcia wszelkich wad niezwłocznie,      </w:t>
      </w:r>
      <w:r w:rsidRPr="00282CB6">
        <w:rPr>
          <w:rFonts w:eastAsia="Calibri"/>
          <w:noProof/>
          <w:sz w:val="22"/>
          <w:szCs w:val="22"/>
          <w:lang w:eastAsia="en-US"/>
        </w:rPr>
        <w:tab/>
      </w:r>
      <w:r w:rsidRPr="00282CB6">
        <w:rPr>
          <w:rFonts w:eastAsia="Calibri"/>
          <w:noProof/>
          <w:sz w:val="22"/>
          <w:szCs w:val="22"/>
          <w:lang w:eastAsia="en-US"/>
        </w:rPr>
        <w:tab/>
        <w:t xml:space="preserve">ale nie później niż w terminie ustalonym zgodnie  z postanowieniami Umowy, </w:t>
      </w:r>
      <w:r w:rsidRPr="00282CB6">
        <w:rPr>
          <w:rFonts w:eastAsia="Calibri"/>
          <w:noProof/>
          <w:sz w:val="22"/>
          <w:szCs w:val="22"/>
          <w:lang w:eastAsia="en-US"/>
        </w:rPr>
        <w:tab/>
      </w:r>
      <w:r w:rsidRPr="00282CB6">
        <w:rPr>
          <w:rFonts w:eastAsia="Calibri"/>
          <w:noProof/>
          <w:sz w:val="22"/>
          <w:szCs w:val="22"/>
          <w:lang w:eastAsia="en-US"/>
        </w:rPr>
        <w:tab/>
        <w:t xml:space="preserve">zawiadamiając </w:t>
      </w:r>
      <w:r w:rsidRPr="00282CB6">
        <w:rPr>
          <w:sz w:val="22"/>
          <w:szCs w:val="22"/>
        </w:rPr>
        <w:t>Zamawiającego</w:t>
      </w:r>
      <w:r w:rsidRPr="00282CB6">
        <w:rPr>
          <w:rFonts w:eastAsia="Calibri"/>
          <w:noProof/>
          <w:sz w:val="22"/>
          <w:szCs w:val="22"/>
          <w:lang w:eastAsia="en-US"/>
        </w:rPr>
        <w:t xml:space="preserve"> o terminie ich usunięcia.</w:t>
      </w:r>
    </w:p>
    <w:p w14:paraId="1B44EB4F" w14:textId="77777777" w:rsidR="00E205B6" w:rsidRPr="00282CB6" w:rsidRDefault="00E205B6" w:rsidP="00E205B6">
      <w:pPr>
        <w:tabs>
          <w:tab w:val="left" w:pos="284"/>
        </w:tabs>
        <w:spacing w:after="200" w:line="276" w:lineRule="auto"/>
        <w:ind w:left="1440" w:hanging="720"/>
        <w:jc w:val="both"/>
        <w:rPr>
          <w:rFonts w:eastAsia="Calibri"/>
          <w:noProof/>
          <w:sz w:val="22"/>
          <w:szCs w:val="22"/>
          <w:lang w:eastAsia="en-US"/>
        </w:rPr>
      </w:pPr>
      <w:r w:rsidRPr="00282CB6">
        <w:rPr>
          <w:rFonts w:eastAsia="Calibri"/>
          <w:noProof/>
          <w:sz w:val="22"/>
          <w:szCs w:val="22"/>
          <w:lang w:eastAsia="en-US"/>
        </w:rPr>
        <w:t>6.6.2</w:t>
      </w:r>
      <w:r w:rsidRPr="00282CB6">
        <w:rPr>
          <w:rFonts w:eastAsia="Calibri"/>
          <w:noProof/>
          <w:sz w:val="22"/>
          <w:szCs w:val="22"/>
          <w:lang w:eastAsia="en-US"/>
        </w:rPr>
        <w:tab/>
        <w:t xml:space="preserve">W przypadku nie usunięcia lub nienależytego usunięcia przez Wykonawcę </w:t>
      </w:r>
      <w:r w:rsidRPr="00282CB6">
        <w:rPr>
          <w:rFonts w:eastAsia="Calibri"/>
          <w:noProof/>
          <w:sz w:val="22"/>
          <w:szCs w:val="22"/>
          <w:lang w:eastAsia="en-US"/>
        </w:rPr>
        <w:br/>
        <w:t xml:space="preserve">w  wyznaczonym terminie wad,  Zamawiający może zlecić usunięcie wad innemu podmiotowi, obciążając Wykonawcę wszelkimi związanymi z tym usunięciem   kosztami i zachowując prawo do żądania zastrzeżonych </w:t>
      </w:r>
      <w:r w:rsidRPr="00282CB6">
        <w:rPr>
          <w:rFonts w:eastAsia="Calibri"/>
          <w:noProof/>
          <w:sz w:val="22"/>
          <w:szCs w:val="22"/>
          <w:lang w:eastAsia="en-US"/>
        </w:rPr>
        <w:br/>
        <w:t>w Umowie kar umownych.</w:t>
      </w:r>
    </w:p>
    <w:p w14:paraId="3E03E38E" w14:textId="77777777" w:rsidR="00E205B6" w:rsidRPr="00282CB6" w:rsidRDefault="00E205B6" w:rsidP="00E205B6">
      <w:pPr>
        <w:tabs>
          <w:tab w:val="left" w:pos="284"/>
        </w:tabs>
        <w:spacing w:after="200" w:line="276" w:lineRule="auto"/>
        <w:ind w:left="1440" w:hanging="1440"/>
        <w:jc w:val="both"/>
        <w:rPr>
          <w:rFonts w:eastAsia="Calibri"/>
          <w:noProof/>
          <w:sz w:val="22"/>
          <w:szCs w:val="22"/>
          <w:lang w:eastAsia="en-US"/>
        </w:rPr>
      </w:pPr>
      <w:r w:rsidRPr="00282CB6">
        <w:rPr>
          <w:rFonts w:eastAsia="Calibri"/>
          <w:noProof/>
          <w:sz w:val="22"/>
          <w:szCs w:val="22"/>
          <w:lang w:eastAsia="en-US"/>
        </w:rPr>
        <w:lastRenderedPageBreak/>
        <w:tab/>
        <w:t xml:space="preserve">       6.6.3</w:t>
      </w:r>
      <w:r w:rsidRPr="00282CB6">
        <w:rPr>
          <w:rFonts w:eastAsia="Calibri"/>
          <w:noProof/>
          <w:sz w:val="22"/>
          <w:szCs w:val="22"/>
          <w:lang w:eastAsia="en-US"/>
        </w:rPr>
        <w:tab/>
        <w:t>Usunięcie wad powinno być stwierdzone protokolarnie.</w:t>
      </w:r>
    </w:p>
    <w:p w14:paraId="363D9EB8" w14:textId="77777777" w:rsidR="00E205B6" w:rsidRPr="00282CB6" w:rsidRDefault="00E205B6" w:rsidP="00E205B6">
      <w:pPr>
        <w:tabs>
          <w:tab w:val="left" w:pos="284"/>
        </w:tabs>
        <w:spacing w:after="200" w:line="276" w:lineRule="auto"/>
        <w:ind w:left="851" w:hanging="851"/>
        <w:jc w:val="both"/>
        <w:rPr>
          <w:rFonts w:eastAsia="Calibri"/>
          <w:noProof/>
          <w:sz w:val="22"/>
          <w:szCs w:val="22"/>
          <w:lang w:eastAsia="en-US"/>
        </w:rPr>
      </w:pPr>
      <w:r w:rsidRPr="00282CB6">
        <w:rPr>
          <w:rFonts w:eastAsia="Calibri"/>
          <w:noProof/>
          <w:sz w:val="22"/>
          <w:szCs w:val="22"/>
          <w:lang w:eastAsia="en-US"/>
        </w:rPr>
        <w:tab/>
        <w:t>6.7</w:t>
      </w:r>
      <w:r w:rsidRPr="00282CB6">
        <w:rPr>
          <w:rFonts w:eastAsia="Calibri"/>
          <w:noProof/>
          <w:sz w:val="22"/>
          <w:szCs w:val="22"/>
          <w:lang w:eastAsia="en-US"/>
        </w:rPr>
        <w:tab/>
        <w:t>W przypadku usunięcia przez Wykonawcę wady, okres Gwarancji dla przedmiotu naprawy lub wymiany biegnie na nowo od dnia podpisania przez Strony protokołu przyjęcia wymiany lub naprawy.</w:t>
      </w:r>
    </w:p>
    <w:p w14:paraId="74FED467" w14:textId="09FD777F" w:rsidR="00E205B6" w:rsidRPr="00282CB6" w:rsidRDefault="00982DD9" w:rsidP="00E205B6">
      <w:pPr>
        <w:tabs>
          <w:tab w:val="left" w:pos="284"/>
        </w:tabs>
        <w:spacing w:after="200" w:line="276" w:lineRule="auto"/>
        <w:ind w:left="851" w:hanging="851"/>
        <w:jc w:val="both"/>
        <w:rPr>
          <w:rFonts w:eastAsia="Calibri"/>
          <w:noProof/>
          <w:sz w:val="22"/>
          <w:szCs w:val="22"/>
          <w:lang w:eastAsia="en-US"/>
        </w:rPr>
      </w:pPr>
      <w:r w:rsidRPr="00282CB6">
        <w:rPr>
          <w:noProof/>
          <w:szCs w:val="24"/>
        </w:rPr>
        <mc:AlternateContent>
          <mc:Choice Requires="wps">
            <w:drawing>
              <wp:anchor distT="0" distB="0" distL="114300" distR="114300" simplePos="0" relativeHeight="251665408" behindDoc="1" locked="0" layoutInCell="1" allowOverlap="1" wp14:anchorId="49E8A766" wp14:editId="10BF7919">
                <wp:simplePos x="0" y="0"/>
                <wp:positionH relativeFrom="margin">
                  <wp:align>center</wp:align>
                </wp:positionH>
                <wp:positionV relativeFrom="paragraph">
                  <wp:posOffset>395923</wp:posOffset>
                </wp:positionV>
                <wp:extent cx="8162925" cy="2598461"/>
                <wp:effectExtent l="0" t="0" r="0" b="0"/>
                <wp:wrapNone/>
                <wp:docPr id="9" name="Pole tekstowe 9" descr="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458019">
                          <a:off x="0" y="0"/>
                          <a:ext cx="8162925" cy="2598461"/>
                        </a:xfrm>
                        <a:prstGeom prst="rect">
                          <a:avLst/>
                        </a:prstGeom>
                        <a:extLst>
                          <a:ext uri="{AF507438-7753-43E0-B8FC-AC1667EBCBE1}">
                            <a14:hiddenEffects xmlns:a14="http://schemas.microsoft.com/office/drawing/2010/main">
                              <a:effectLst/>
                            </a14:hiddenEffects>
                          </a:ext>
                        </a:extLst>
                      </wps:spPr>
                      <wps:txbx>
                        <w:txbxContent>
                          <w:p w14:paraId="39112F72" w14:textId="77777777" w:rsidR="002A5ABA" w:rsidRPr="00B906F6" w:rsidRDefault="002A5ABA" w:rsidP="00982DD9">
                            <w:pPr>
                              <w:pStyle w:val="NormalnyWeb"/>
                              <w:spacing w:after="0"/>
                              <w:jc w:val="center"/>
                              <w:rPr>
                                <w:color w:val="A6A6A6"/>
                              </w:rPr>
                            </w:pPr>
                            <w:r w:rsidRPr="00B906F6">
                              <w:rPr>
                                <w:rFonts w:ascii="Arial Black" w:hAnsi="Arial Black"/>
                                <w:color w:val="A6A6A6"/>
                                <w:sz w:val="72"/>
                                <w:szCs w:val="72"/>
                                <w14:textOutline w14:w="9525" w14:cap="rnd" w14:cmpd="sng" w14:algn="ctr">
                                  <w14:solidFill>
                                    <w14:srgbClr w14:val="000000"/>
                                  </w14:solidFill>
                                  <w14:prstDash w14:val="sysDot"/>
                                  <w14:round/>
                                </w14:textOutline>
                              </w:rPr>
                              <w:t>WZÓR</w:t>
                            </w:r>
                          </w:p>
                        </w:txbxContent>
                      </wps:txbx>
                      <wps:bodyPr vert="horz"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9E8A766" id="Pole tekstowe 9" o:spid="_x0000_s1027" type="#_x0000_t202" alt="30%" style="position:absolute;left:0;text-align:left;margin-left:0;margin-top:31.2pt;width:642.75pt;height:204.6pt;rotation:3777079fd;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" filled="f" stroked="f">
                <o:lock v:ext="edit" shapetype="t"/>
                <v:textbox>
                  <w:txbxContent>
                    <w:p w14:paraId="39112F72" w14:textId="77777777" w:rsidR="002A5ABA" w:rsidRPr="00B906F6" w:rsidRDefault="002A5ABA" w:rsidP="00982DD9">
                      <w:pPr>
                        <w:pStyle w:val="NormalnyWeb"/>
                        <w:spacing w:after="0"/>
                        <w:jc w:val="center"/>
                        <w:rPr>
                          <w:color w:val="A6A6A6"/>
                        </w:rPr>
                      </w:pPr>
                      <w:r w:rsidRPr="00B906F6">
                        <w:rPr>
                          <w:rFonts w:ascii="Arial Black" w:hAnsi="Arial Black"/>
                          <w:color w:val="A6A6A6"/>
                          <w:sz w:val="72"/>
                          <w:szCs w:val="72"/>
                          <w14:textOutline w14:w="9525" w14:cap="rnd" w14:cmpd="sng" w14:algn="ctr">
                            <w14:solidFill>
                              <w14:srgbClr w14:val="000000"/>
                            </w14:solidFill>
                            <w14:prstDash w14:val="sysDot"/>
                            <w14:round/>
                          </w14:textOutline>
                        </w:rPr>
                        <w:t>WZÓR</w:t>
                      </w:r>
                    </w:p>
                  </w:txbxContent>
                </v:textbox>
                <w10:wrap anchorx="margin"/>
              </v:shape>
            </w:pict>
          </mc:Fallback>
        </mc:AlternateContent>
      </w:r>
      <w:r w:rsidR="00E205B6" w:rsidRPr="00282CB6">
        <w:rPr>
          <w:rFonts w:eastAsia="Calibri"/>
          <w:noProof/>
          <w:sz w:val="22"/>
          <w:szCs w:val="22"/>
          <w:lang w:eastAsia="en-US"/>
        </w:rPr>
        <w:tab/>
        <w:t>6.8</w:t>
      </w:r>
      <w:r w:rsidR="00E205B6" w:rsidRPr="00282CB6">
        <w:rPr>
          <w:rFonts w:eastAsia="Calibri"/>
          <w:noProof/>
          <w:sz w:val="22"/>
          <w:szCs w:val="22"/>
          <w:lang w:eastAsia="en-US"/>
        </w:rPr>
        <w:tab/>
        <w:t>Okres Gwarancji ulega przedłużeniu o czas, w ciągu którego w skutek nieusuniętej wady utrudnione lub uniemożliwione było korzystanie z przedmiotu objętego Gwarancją.</w:t>
      </w:r>
    </w:p>
    <w:p w14:paraId="6F277245" w14:textId="137B2BB9" w:rsidR="00E205B6" w:rsidRPr="00282CB6" w:rsidRDefault="00E205B6" w:rsidP="00E205B6">
      <w:pPr>
        <w:tabs>
          <w:tab w:val="left" w:pos="284"/>
        </w:tabs>
        <w:spacing w:after="200" w:line="276" w:lineRule="auto"/>
        <w:ind w:left="851" w:hanging="851"/>
        <w:jc w:val="both"/>
        <w:rPr>
          <w:rFonts w:eastAsia="Calibri"/>
          <w:noProof/>
          <w:sz w:val="22"/>
          <w:szCs w:val="22"/>
          <w:lang w:eastAsia="en-US"/>
        </w:rPr>
      </w:pPr>
      <w:r w:rsidRPr="00282CB6">
        <w:rPr>
          <w:rFonts w:eastAsia="Calibri"/>
          <w:noProof/>
          <w:sz w:val="22"/>
          <w:szCs w:val="22"/>
          <w:lang w:eastAsia="en-US"/>
        </w:rPr>
        <w:tab/>
        <w:t>6.9</w:t>
      </w:r>
      <w:r w:rsidRPr="00282CB6">
        <w:rPr>
          <w:rFonts w:eastAsia="Calibri"/>
          <w:noProof/>
          <w:sz w:val="22"/>
          <w:szCs w:val="22"/>
          <w:lang w:eastAsia="en-US"/>
        </w:rPr>
        <w:tab/>
        <w:t>Wykonawca jest zwolniny z dpowiedzialności z tytułu Gwarancji wyłącznie, jeżeli wykaże, że:</w:t>
      </w:r>
    </w:p>
    <w:p w14:paraId="5757AED6" w14:textId="6355DA81" w:rsidR="00E205B6" w:rsidRPr="00282CB6" w:rsidRDefault="00E205B6">
      <w:pPr>
        <w:widowControl/>
        <w:numPr>
          <w:ilvl w:val="1"/>
          <w:numId w:val="21"/>
        </w:numPr>
        <w:tabs>
          <w:tab w:val="clear" w:pos="1440"/>
          <w:tab w:val="num" w:pos="851"/>
        </w:tabs>
        <w:autoSpaceDE/>
        <w:autoSpaceDN/>
        <w:adjustRightInd/>
        <w:spacing w:after="200" w:line="276" w:lineRule="auto"/>
        <w:ind w:left="900"/>
        <w:jc w:val="both"/>
        <w:rPr>
          <w:rFonts w:eastAsia="Calibri"/>
          <w:noProof/>
          <w:sz w:val="22"/>
          <w:szCs w:val="22"/>
          <w:lang w:eastAsia="en-US"/>
        </w:rPr>
      </w:pPr>
      <w:r w:rsidRPr="00282CB6">
        <w:rPr>
          <w:rFonts w:eastAsia="Calibri"/>
          <w:noProof/>
          <w:sz w:val="22"/>
          <w:szCs w:val="22"/>
          <w:lang w:eastAsia="en-US"/>
        </w:rPr>
        <w:t>wady powstały na skutek siły wyższej,</w:t>
      </w:r>
    </w:p>
    <w:p w14:paraId="59DB25A0" w14:textId="2BEECAEA" w:rsidR="00E205B6" w:rsidRPr="00282CB6" w:rsidRDefault="00E205B6">
      <w:pPr>
        <w:widowControl/>
        <w:numPr>
          <w:ilvl w:val="1"/>
          <w:numId w:val="21"/>
        </w:numPr>
        <w:tabs>
          <w:tab w:val="clear" w:pos="1440"/>
          <w:tab w:val="num" w:pos="851"/>
        </w:tabs>
        <w:autoSpaceDE/>
        <w:autoSpaceDN/>
        <w:adjustRightInd/>
        <w:spacing w:after="200" w:line="276" w:lineRule="auto"/>
        <w:ind w:left="900"/>
        <w:jc w:val="both"/>
        <w:rPr>
          <w:rFonts w:eastAsia="Calibri"/>
          <w:noProof/>
          <w:sz w:val="22"/>
          <w:szCs w:val="22"/>
          <w:lang w:eastAsia="en-US"/>
        </w:rPr>
      </w:pPr>
      <w:r w:rsidRPr="00282CB6">
        <w:rPr>
          <w:rFonts w:eastAsia="Calibri"/>
          <w:noProof/>
          <w:sz w:val="22"/>
          <w:szCs w:val="22"/>
          <w:lang w:eastAsia="en-US"/>
        </w:rPr>
        <w:t>wady spowodowane zostały niezgodnym z przeznaczeniem przedmiotu objętego</w:t>
      </w:r>
      <w:r w:rsidRPr="00282CB6">
        <w:rPr>
          <w:rFonts w:eastAsia="Calibri"/>
          <w:noProof/>
          <w:sz w:val="22"/>
          <w:szCs w:val="22"/>
          <w:lang w:eastAsia="en-US"/>
        </w:rPr>
        <w:br/>
        <w:t xml:space="preserve">Gwarancją korzystaniem z tego przedmiotu przez </w:t>
      </w:r>
      <w:r w:rsidRPr="00282CB6">
        <w:rPr>
          <w:sz w:val="22"/>
          <w:szCs w:val="22"/>
        </w:rPr>
        <w:t>Zamawiającego</w:t>
      </w:r>
      <w:r w:rsidRPr="00282CB6">
        <w:rPr>
          <w:rFonts w:eastAsia="Calibri"/>
          <w:noProof/>
          <w:sz w:val="22"/>
          <w:szCs w:val="22"/>
          <w:lang w:eastAsia="en-US"/>
        </w:rPr>
        <w:t xml:space="preserve"> lub osoby trzecie, za które Wykonawca nie ponosi odpowiedzialności, oraz wady powstałe w wyniku eksploatacji niezgodnej z DTR.   </w:t>
      </w:r>
    </w:p>
    <w:p w14:paraId="473F5BD1" w14:textId="52880635" w:rsidR="00E205B6" w:rsidRPr="00282CB6" w:rsidRDefault="00E205B6" w:rsidP="00E205B6">
      <w:pPr>
        <w:tabs>
          <w:tab w:val="left" w:pos="284"/>
          <w:tab w:val="left" w:pos="1134"/>
        </w:tabs>
        <w:spacing w:after="200" w:line="276" w:lineRule="auto"/>
        <w:ind w:left="851" w:hanging="851"/>
        <w:jc w:val="both"/>
        <w:rPr>
          <w:rFonts w:eastAsia="Calibri"/>
          <w:noProof/>
          <w:sz w:val="22"/>
          <w:szCs w:val="22"/>
          <w:lang w:eastAsia="en-US"/>
        </w:rPr>
      </w:pPr>
      <w:r w:rsidRPr="00282CB6">
        <w:rPr>
          <w:rFonts w:eastAsia="Calibri"/>
          <w:noProof/>
          <w:sz w:val="22"/>
          <w:szCs w:val="22"/>
          <w:lang w:eastAsia="en-US"/>
        </w:rPr>
        <w:tab/>
        <w:t>6.10</w:t>
      </w:r>
      <w:r w:rsidRPr="00282CB6">
        <w:rPr>
          <w:rFonts w:eastAsia="Calibri"/>
          <w:noProof/>
          <w:sz w:val="22"/>
          <w:szCs w:val="22"/>
          <w:lang w:eastAsia="en-US"/>
        </w:rPr>
        <w:tab/>
        <w:t xml:space="preserve">Wykonawca jest odpowiedzialny za wszelkie szkody, które spowodował w czasie    </w:t>
      </w:r>
      <w:r w:rsidRPr="00282CB6">
        <w:rPr>
          <w:rFonts w:eastAsia="Calibri"/>
          <w:sz w:val="22"/>
          <w:szCs w:val="22"/>
          <w:lang w:eastAsia="en-US"/>
        </w:rPr>
        <w:t xml:space="preserve">         </w:t>
      </w:r>
      <w:r w:rsidRPr="00282CB6">
        <w:rPr>
          <w:rFonts w:eastAsia="Calibri"/>
          <w:noProof/>
          <w:sz w:val="22"/>
          <w:szCs w:val="22"/>
          <w:lang w:eastAsia="en-US"/>
        </w:rPr>
        <w:t>usuwanie wad.</w:t>
      </w:r>
    </w:p>
    <w:p w14:paraId="64B241F5" w14:textId="60273C2F" w:rsidR="00E205B6" w:rsidRPr="00282CB6" w:rsidRDefault="00E205B6" w:rsidP="00E205B6">
      <w:pPr>
        <w:tabs>
          <w:tab w:val="left" w:pos="426"/>
          <w:tab w:val="left" w:pos="1134"/>
        </w:tabs>
        <w:spacing w:after="200" w:line="276" w:lineRule="auto"/>
        <w:ind w:left="345" w:hanging="345"/>
        <w:jc w:val="both"/>
        <w:rPr>
          <w:rFonts w:eastAsia="Calibri"/>
          <w:noProof/>
          <w:sz w:val="22"/>
          <w:szCs w:val="22"/>
          <w:lang w:eastAsia="en-US"/>
        </w:rPr>
      </w:pPr>
      <w:r w:rsidRPr="00282CB6">
        <w:rPr>
          <w:rFonts w:eastAsia="Calibri"/>
          <w:noProof/>
          <w:sz w:val="22"/>
          <w:szCs w:val="22"/>
          <w:lang w:eastAsia="en-US"/>
        </w:rPr>
        <w:t>7.</w:t>
      </w:r>
      <w:r w:rsidRPr="00282CB6">
        <w:rPr>
          <w:rFonts w:eastAsia="Calibri"/>
          <w:noProof/>
          <w:sz w:val="22"/>
          <w:szCs w:val="22"/>
          <w:lang w:eastAsia="en-US"/>
        </w:rPr>
        <w:tab/>
        <w:t xml:space="preserve">Udzielenie Gwarancji pozostaje bez wpływu na uprawnienia </w:t>
      </w:r>
      <w:r w:rsidRPr="00282CB6">
        <w:rPr>
          <w:sz w:val="22"/>
          <w:szCs w:val="22"/>
        </w:rPr>
        <w:t>Zamawiającego</w:t>
      </w:r>
      <w:r w:rsidRPr="00282CB6">
        <w:rPr>
          <w:rFonts w:eastAsia="Calibri"/>
          <w:noProof/>
          <w:sz w:val="22"/>
          <w:szCs w:val="22"/>
          <w:lang w:eastAsia="en-US"/>
        </w:rPr>
        <w:t xml:space="preserve"> wynikające       z rękojmi.                                 </w:t>
      </w:r>
    </w:p>
    <w:p w14:paraId="36D44398" w14:textId="77777777" w:rsidR="00777E4E" w:rsidRPr="00282CB6" w:rsidRDefault="00777E4E" w:rsidP="00777E4E">
      <w:pPr>
        <w:ind w:left="567"/>
        <w:jc w:val="both"/>
      </w:pPr>
      <w:r w:rsidRPr="00282CB6">
        <w:rPr>
          <w:b/>
          <w:noProof/>
          <w:sz w:val="22"/>
          <w:szCs w:val="22"/>
          <w:lang w:eastAsia="en-US"/>
        </w:rPr>
        <w:t>ZAMAWIAJĄCY:</w:t>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r>
      <w:r w:rsidRPr="00282CB6">
        <w:rPr>
          <w:b/>
          <w:noProof/>
          <w:sz w:val="22"/>
          <w:szCs w:val="22"/>
          <w:lang w:eastAsia="en-US"/>
        </w:rPr>
        <w:tab/>
        <w:t>WYKONAWCA</w:t>
      </w:r>
      <w:r w:rsidRPr="00282CB6">
        <w:rPr>
          <w:noProof/>
          <w:sz w:val="22"/>
          <w:szCs w:val="22"/>
          <w:lang w:eastAsia="en-US"/>
        </w:rPr>
        <w:t>:</w:t>
      </w:r>
    </w:p>
    <w:p w14:paraId="224BE824" w14:textId="77777777" w:rsidR="00E205B6" w:rsidRPr="00282CB6" w:rsidRDefault="00E205B6" w:rsidP="00E205B6">
      <w:pPr>
        <w:keepNext/>
        <w:tabs>
          <w:tab w:val="left" w:pos="6521"/>
        </w:tabs>
        <w:autoSpaceDE/>
        <w:autoSpaceDN/>
        <w:adjustRightInd/>
        <w:spacing w:after="120"/>
        <w:jc w:val="right"/>
        <w:rPr>
          <w:sz w:val="22"/>
          <w:szCs w:val="22"/>
          <w:u w:val="single"/>
        </w:rPr>
      </w:pPr>
    </w:p>
    <w:p w14:paraId="55157A7A" w14:textId="77777777" w:rsidR="00E205B6" w:rsidRPr="00282CB6" w:rsidRDefault="00E205B6" w:rsidP="00E205B6">
      <w:pPr>
        <w:keepNext/>
        <w:tabs>
          <w:tab w:val="left" w:pos="6521"/>
        </w:tabs>
        <w:autoSpaceDE/>
        <w:autoSpaceDN/>
        <w:adjustRightInd/>
        <w:spacing w:after="120"/>
        <w:jc w:val="right"/>
        <w:rPr>
          <w:sz w:val="22"/>
          <w:szCs w:val="22"/>
          <w:u w:val="single"/>
        </w:rPr>
      </w:pPr>
    </w:p>
    <w:p w14:paraId="34088C83" w14:textId="77777777" w:rsidR="00E205B6" w:rsidRPr="00282CB6" w:rsidRDefault="00E205B6" w:rsidP="00E205B6">
      <w:pPr>
        <w:keepNext/>
        <w:tabs>
          <w:tab w:val="left" w:pos="6521"/>
        </w:tabs>
        <w:autoSpaceDE/>
        <w:autoSpaceDN/>
        <w:adjustRightInd/>
        <w:spacing w:after="120"/>
        <w:jc w:val="right"/>
        <w:rPr>
          <w:sz w:val="22"/>
          <w:szCs w:val="22"/>
          <w:u w:val="single"/>
        </w:rPr>
      </w:pPr>
    </w:p>
    <w:p w14:paraId="47035089" w14:textId="77777777" w:rsidR="00E205B6" w:rsidRPr="00282CB6" w:rsidRDefault="00E205B6" w:rsidP="00E205B6">
      <w:pPr>
        <w:keepNext/>
        <w:tabs>
          <w:tab w:val="left" w:pos="6521"/>
        </w:tabs>
        <w:autoSpaceDE/>
        <w:autoSpaceDN/>
        <w:adjustRightInd/>
        <w:spacing w:after="120"/>
        <w:jc w:val="right"/>
        <w:rPr>
          <w:sz w:val="22"/>
          <w:szCs w:val="22"/>
          <w:u w:val="single"/>
        </w:rPr>
      </w:pPr>
    </w:p>
    <w:p w14:paraId="65357487" w14:textId="77777777" w:rsidR="00E205B6" w:rsidRPr="00282CB6" w:rsidRDefault="00E205B6" w:rsidP="00E205B6">
      <w:pPr>
        <w:keepNext/>
        <w:tabs>
          <w:tab w:val="left" w:pos="6521"/>
        </w:tabs>
        <w:autoSpaceDE/>
        <w:autoSpaceDN/>
        <w:adjustRightInd/>
        <w:spacing w:after="120"/>
        <w:jc w:val="right"/>
        <w:rPr>
          <w:sz w:val="22"/>
          <w:szCs w:val="22"/>
          <w:u w:val="single"/>
        </w:rPr>
      </w:pPr>
    </w:p>
    <w:p w14:paraId="16574F3E" w14:textId="77777777" w:rsidR="00573269" w:rsidRDefault="00573269" w:rsidP="00E205B6">
      <w:pPr>
        <w:keepNext/>
        <w:tabs>
          <w:tab w:val="left" w:pos="6521"/>
        </w:tabs>
        <w:autoSpaceDE/>
        <w:autoSpaceDN/>
        <w:adjustRightInd/>
        <w:spacing w:after="120"/>
        <w:jc w:val="right"/>
        <w:rPr>
          <w:sz w:val="22"/>
          <w:szCs w:val="22"/>
          <w:u w:val="single"/>
        </w:rPr>
      </w:pPr>
    </w:p>
    <w:p w14:paraId="29E578E9" w14:textId="77777777" w:rsidR="00573269" w:rsidRDefault="00573269" w:rsidP="00E205B6">
      <w:pPr>
        <w:keepNext/>
        <w:tabs>
          <w:tab w:val="left" w:pos="6521"/>
        </w:tabs>
        <w:autoSpaceDE/>
        <w:autoSpaceDN/>
        <w:adjustRightInd/>
        <w:spacing w:after="120"/>
        <w:jc w:val="right"/>
        <w:rPr>
          <w:sz w:val="22"/>
          <w:szCs w:val="22"/>
          <w:u w:val="single"/>
        </w:rPr>
      </w:pPr>
    </w:p>
    <w:p w14:paraId="67272BCE" w14:textId="77777777" w:rsidR="00573269" w:rsidRDefault="00573269" w:rsidP="00E205B6">
      <w:pPr>
        <w:keepNext/>
        <w:tabs>
          <w:tab w:val="left" w:pos="6521"/>
        </w:tabs>
        <w:autoSpaceDE/>
        <w:autoSpaceDN/>
        <w:adjustRightInd/>
        <w:spacing w:after="120"/>
        <w:jc w:val="right"/>
        <w:rPr>
          <w:sz w:val="22"/>
          <w:szCs w:val="22"/>
          <w:u w:val="single"/>
        </w:rPr>
      </w:pPr>
    </w:p>
    <w:p w14:paraId="799B22AF" w14:textId="77777777" w:rsidR="00573269" w:rsidRPr="00282CB6" w:rsidRDefault="00573269" w:rsidP="00E205B6">
      <w:pPr>
        <w:keepNext/>
        <w:tabs>
          <w:tab w:val="left" w:pos="6521"/>
        </w:tabs>
        <w:autoSpaceDE/>
        <w:autoSpaceDN/>
        <w:adjustRightInd/>
        <w:spacing w:after="120"/>
        <w:jc w:val="right"/>
        <w:rPr>
          <w:sz w:val="22"/>
          <w:szCs w:val="22"/>
          <w:u w:val="single"/>
        </w:rPr>
      </w:pPr>
    </w:p>
    <w:p w14:paraId="5DC90E18" w14:textId="77777777" w:rsidR="00E205B6" w:rsidRPr="00282CB6" w:rsidRDefault="00E205B6" w:rsidP="00E205B6">
      <w:pPr>
        <w:keepNext/>
        <w:tabs>
          <w:tab w:val="left" w:pos="6521"/>
        </w:tabs>
        <w:autoSpaceDE/>
        <w:autoSpaceDN/>
        <w:adjustRightInd/>
        <w:spacing w:after="120"/>
        <w:jc w:val="right"/>
        <w:rPr>
          <w:sz w:val="22"/>
          <w:szCs w:val="22"/>
          <w:u w:val="single"/>
        </w:rPr>
      </w:pPr>
    </w:p>
    <w:p w14:paraId="052E8B8F" w14:textId="77777777" w:rsidR="00E205B6" w:rsidRPr="00282CB6" w:rsidRDefault="00E205B6" w:rsidP="00E205B6">
      <w:pPr>
        <w:keepNext/>
        <w:tabs>
          <w:tab w:val="left" w:pos="6521"/>
        </w:tabs>
        <w:autoSpaceDE/>
        <w:autoSpaceDN/>
        <w:adjustRightInd/>
        <w:spacing w:after="120"/>
        <w:jc w:val="right"/>
        <w:rPr>
          <w:sz w:val="22"/>
          <w:szCs w:val="22"/>
          <w:u w:val="single"/>
        </w:rPr>
      </w:pPr>
    </w:p>
    <w:p w14:paraId="65ACA272" w14:textId="0A2471F2" w:rsidR="00E205B6" w:rsidRPr="00282CB6" w:rsidRDefault="00E205B6" w:rsidP="00C76755">
      <w:pPr>
        <w:keepNext/>
        <w:tabs>
          <w:tab w:val="left" w:pos="6521"/>
        </w:tabs>
        <w:autoSpaceDE/>
        <w:autoSpaceDN/>
        <w:adjustRightInd/>
        <w:spacing w:after="120"/>
        <w:rPr>
          <w:sz w:val="22"/>
          <w:szCs w:val="22"/>
          <w:u w:val="single"/>
        </w:rPr>
      </w:pPr>
    </w:p>
    <w:p w14:paraId="1DDB9464" w14:textId="77777777" w:rsidR="00E205B6" w:rsidRPr="00282CB6" w:rsidRDefault="00E205B6" w:rsidP="00E205B6">
      <w:pPr>
        <w:spacing w:after="120"/>
        <w:jc w:val="right"/>
        <w:rPr>
          <w:i/>
          <w:sz w:val="22"/>
          <w:szCs w:val="22"/>
        </w:rPr>
      </w:pPr>
    </w:p>
    <w:sectPr w:rsidR="00E205B6" w:rsidRPr="00282CB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45B52" w14:textId="77777777" w:rsidR="008655DD" w:rsidRDefault="008655DD" w:rsidP="007D5524">
      <w:r>
        <w:separator/>
      </w:r>
    </w:p>
  </w:endnote>
  <w:endnote w:type="continuationSeparator" w:id="0">
    <w:p w14:paraId="16C9AF4E" w14:textId="77777777" w:rsidR="008655DD" w:rsidRDefault="008655DD" w:rsidP="007D5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CE957" w14:textId="77777777" w:rsidR="008655DD" w:rsidRDefault="008655DD" w:rsidP="007D5524">
      <w:r>
        <w:separator/>
      </w:r>
    </w:p>
  </w:footnote>
  <w:footnote w:type="continuationSeparator" w:id="0">
    <w:p w14:paraId="5F968A1D" w14:textId="77777777" w:rsidR="008655DD" w:rsidRDefault="008655DD" w:rsidP="007D55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7524"/>
    <w:multiLevelType w:val="hybridMultilevel"/>
    <w:tmpl w:val="2BB0464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 w15:restartNumberingAfterBreak="0">
    <w:nsid w:val="04962D95"/>
    <w:multiLevelType w:val="hybridMultilevel"/>
    <w:tmpl w:val="B5948FA4"/>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2"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6C573DE"/>
    <w:multiLevelType w:val="multilevel"/>
    <w:tmpl w:val="6FCA0C48"/>
    <w:lvl w:ilvl="0">
      <w:start w:val="1"/>
      <w:numFmt w:val="upperRoman"/>
      <w:lvlText w:val="%1."/>
      <w:lvlJc w:val="right"/>
      <w:pPr>
        <w:ind w:left="360" w:hanging="360"/>
      </w:pPr>
      <w:rPr>
        <w:rFonts w:hint="default"/>
        <w:b/>
        <w:color w:val="auto"/>
      </w:rPr>
    </w:lvl>
    <w:lvl w:ilvl="1">
      <w:start w:val="1"/>
      <w:numFmt w:val="decimal"/>
      <w:isLgl/>
      <w:lvlText w:val="%1.%2."/>
      <w:lvlJc w:val="left"/>
      <w:pPr>
        <w:ind w:left="933" w:hanging="54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4"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500209"/>
    <w:multiLevelType w:val="hybridMultilevel"/>
    <w:tmpl w:val="43523204"/>
    <w:lvl w:ilvl="0" w:tplc="19EA95AE">
      <w:start w:val="1"/>
      <w:numFmt w:val="decimal"/>
      <w:lvlText w:val="%1."/>
      <w:lvlJc w:val="left"/>
      <w:pPr>
        <w:tabs>
          <w:tab w:val="num" w:pos="360"/>
        </w:tabs>
        <w:ind w:left="360" w:hanging="360"/>
      </w:pPr>
      <w:rPr>
        <w:i w:val="0"/>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971AFF"/>
    <w:multiLevelType w:val="multilevel"/>
    <w:tmpl w:val="145092BC"/>
    <w:lvl w:ilvl="0">
      <w:start w:val="1"/>
      <w:numFmt w:val="decimal"/>
      <w:lvlText w:val="IV.%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BB13AD8"/>
    <w:multiLevelType w:val="hybridMultilevel"/>
    <w:tmpl w:val="20081BA2"/>
    <w:lvl w:ilvl="0" w:tplc="C608C6F6">
      <w:start w:val="1"/>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8" w15:restartNumberingAfterBreak="0">
    <w:nsid w:val="0C8D1F08"/>
    <w:multiLevelType w:val="hybridMultilevel"/>
    <w:tmpl w:val="B5948FA4"/>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9" w15:restartNumberingAfterBreak="0">
    <w:nsid w:val="10037D18"/>
    <w:multiLevelType w:val="multilevel"/>
    <w:tmpl w:val="95DA3FAA"/>
    <w:lvl w:ilvl="0">
      <w:start w:val="1"/>
      <w:numFmt w:val="decimal"/>
      <w:lvlText w:val="III.%1."/>
      <w:lvlJc w:val="left"/>
      <w:pPr>
        <w:ind w:left="720" w:hanging="360"/>
      </w:pPr>
      <w:rPr>
        <w:rFonts w:hint="default"/>
      </w:rPr>
    </w:lvl>
    <w:lvl w:ilvl="1">
      <w:start w:val="1"/>
      <w:numFmt w:val="decimal"/>
      <w:lvlText w:val="11.%2."/>
      <w:lvlJc w:val="left"/>
      <w:pPr>
        <w:ind w:left="1353" w:hanging="360"/>
      </w:pPr>
      <w:rPr>
        <w:rFonts w:hint="default"/>
        <w:b w:val="0"/>
        <w:color w:val="auto"/>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2503465"/>
    <w:multiLevelType w:val="hybridMultilevel"/>
    <w:tmpl w:val="D32614D0"/>
    <w:lvl w:ilvl="0" w:tplc="C1F2E6F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CD6752"/>
    <w:multiLevelType w:val="multilevel"/>
    <w:tmpl w:val="A6243F0C"/>
    <w:lvl w:ilvl="0">
      <w:start w:val="9"/>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8371FBB"/>
    <w:multiLevelType w:val="hybridMultilevel"/>
    <w:tmpl w:val="EEE428C6"/>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4" w15:restartNumberingAfterBreak="0">
    <w:nsid w:val="19DE7EDC"/>
    <w:multiLevelType w:val="hybridMultilevel"/>
    <w:tmpl w:val="6F360A86"/>
    <w:lvl w:ilvl="0" w:tplc="CE24C6E8">
      <w:start w:val="1"/>
      <w:numFmt w:val="decimal"/>
      <w:lvlText w:val="%1."/>
      <w:lvlJc w:val="left"/>
      <w:pPr>
        <w:ind w:left="720"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C30BB2E">
      <w:start w:val="1"/>
      <w:numFmt w:val="decimal"/>
      <w:lvlText w:val="%4."/>
      <w:lvlJc w:val="left"/>
      <w:pPr>
        <w:ind w:left="2880" w:hanging="360"/>
      </w:pPr>
      <w:rPr>
        <w:i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C7D2CF7"/>
    <w:multiLevelType w:val="hybridMultilevel"/>
    <w:tmpl w:val="660C5110"/>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6" w15:restartNumberingAfterBreak="0">
    <w:nsid w:val="1DB71C48"/>
    <w:multiLevelType w:val="hybridMultilevel"/>
    <w:tmpl w:val="3864B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49646C"/>
    <w:multiLevelType w:val="hybridMultilevel"/>
    <w:tmpl w:val="C54EF964"/>
    <w:lvl w:ilvl="0" w:tplc="7C6826C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7043C1"/>
    <w:multiLevelType w:val="multilevel"/>
    <w:tmpl w:val="1C72A806"/>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06C00EC"/>
    <w:multiLevelType w:val="hybridMultilevel"/>
    <w:tmpl w:val="69E273F0"/>
    <w:lvl w:ilvl="0" w:tplc="0415000F">
      <w:start w:val="1"/>
      <w:numFmt w:val="decimal"/>
      <w:lvlText w:val="%1."/>
      <w:lvlJc w:val="left"/>
      <w:pPr>
        <w:tabs>
          <w:tab w:val="num" w:pos="360"/>
        </w:tabs>
        <w:ind w:left="360" w:hanging="360"/>
      </w:pPr>
    </w:lvl>
    <w:lvl w:ilvl="1" w:tplc="4DCE2FCC">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1AA3FF2"/>
    <w:multiLevelType w:val="multilevel"/>
    <w:tmpl w:val="14B6FC30"/>
    <w:lvl w:ilvl="0">
      <w:start w:val="7"/>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22363B9A"/>
    <w:multiLevelType w:val="hybridMultilevel"/>
    <w:tmpl w:val="543A9B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35C3870"/>
    <w:multiLevelType w:val="hybridMultilevel"/>
    <w:tmpl w:val="23421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5FE2BE7"/>
    <w:multiLevelType w:val="hybridMultilevel"/>
    <w:tmpl w:val="BAACD928"/>
    <w:lvl w:ilvl="0" w:tplc="83A4B670">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89803AB"/>
    <w:multiLevelType w:val="multilevel"/>
    <w:tmpl w:val="14543746"/>
    <w:lvl w:ilvl="0">
      <w:start w:val="1"/>
      <w:numFmt w:val="upperRoman"/>
      <w:lvlText w:val="%1."/>
      <w:lvlJc w:val="right"/>
      <w:pPr>
        <w:tabs>
          <w:tab w:val="num" w:pos="360"/>
        </w:tabs>
        <w:ind w:left="360" w:hanging="360"/>
      </w:pPr>
      <w:rPr>
        <w:rFonts w:hint="default"/>
        <w:b/>
        <w:i w:val="0"/>
        <w:strike w:val="0"/>
        <w:color w:val="auto"/>
        <w:sz w:val="22"/>
        <w:szCs w:val="24"/>
      </w:rPr>
    </w:lvl>
    <w:lvl w:ilvl="1">
      <w:start w:val="1"/>
      <w:numFmt w:val="decimal"/>
      <w:lvlText w:val="%2."/>
      <w:lvlJc w:val="left"/>
      <w:pPr>
        <w:ind w:left="502" w:hanging="360"/>
      </w:pPr>
      <w:rPr>
        <w:rFonts w:hint="default"/>
        <w:color w:val="auto"/>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29170207"/>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D9264F0"/>
    <w:multiLevelType w:val="hybridMultilevel"/>
    <w:tmpl w:val="B5948FA4"/>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27" w15:restartNumberingAfterBreak="0">
    <w:nsid w:val="2DA67712"/>
    <w:multiLevelType w:val="hybridMultilevel"/>
    <w:tmpl w:val="95984D96"/>
    <w:lvl w:ilvl="0" w:tplc="DC0EB478">
      <w:start w:val="1"/>
      <w:numFmt w:val="decimal"/>
      <w:lvlText w:val="%1."/>
      <w:lvlJc w:val="left"/>
      <w:pPr>
        <w:tabs>
          <w:tab w:val="num" w:pos="360"/>
        </w:tabs>
        <w:ind w:left="360" w:hanging="360"/>
      </w:pPr>
      <w:rPr>
        <w:rFonts w:asciiTheme="minorHAnsi" w:hAnsiTheme="minorHAnsi" w:cstheme="minorHAnsi" w:hint="default"/>
        <w:b w:val="0"/>
        <w:sz w:val="22"/>
        <w:szCs w:val="22"/>
        <w:vertAlign w:val="baseline"/>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388649C">
      <w:start w:val="1"/>
      <w:numFmt w:val="decimal"/>
      <w:lvlText w:val="%4."/>
      <w:lvlJc w:val="left"/>
      <w:pPr>
        <w:tabs>
          <w:tab w:val="num" w:pos="2880"/>
        </w:tabs>
        <w:ind w:left="2880" w:hanging="360"/>
      </w:pPr>
      <w:rPr>
        <w:rFonts w:hint="default"/>
        <w:b w:val="0"/>
        <w:sz w:val="22"/>
        <w:szCs w:val="22"/>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31996B04"/>
    <w:multiLevelType w:val="hybridMultilevel"/>
    <w:tmpl w:val="556C941E"/>
    <w:lvl w:ilvl="0" w:tplc="029C7782">
      <w:start w:val="1"/>
      <w:numFmt w:val="lowerLetter"/>
      <w:lvlText w:val="%1)"/>
      <w:lvlJc w:val="left"/>
      <w:pPr>
        <w:ind w:left="100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A7B38A1"/>
    <w:multiLevelType w:val="multilevel"/>
    <w:tmpl w:val="4CDC185A"/>
    <w:lvl w:ilvl="0">
      <w:start w:val="1"/>
      <w:numFmt w:val="decimal"/>
      <w:lvlText w:val="%1)"/>
      <w:lvlJc w:val="left"/>
      <w:pPr>
        <w:tabs>
          <w:tab w:val="num" w:pos="255"/>
        </w:tabs>
        <w:ind w:left="255"/>
      </w:pPr>
      <w:rPr>
        <w:rFonts w:cs="Times New Roman" w:hint="default"/>
        <w:b w:val="0"/>
        <w:i w:val="0"/>
        <w:color w:val="auto"/>
        <w:sz w:val="22"/>
        <w:szCs w:val="22"/>
      </w:rPr>
    </w:lvl>
    <w:lvl w:ilvl="1">
      <w:start w:val="1"/>
      <w:numFmt w:val="lowerLetter"/>
      <w:lvlText w:val="%2)"/>
      <w:lvlJc w:val="left"/>
      <w:pPr>
        <w:tabs>
          <w:tab w:val="num" w:pos="971"/>
        </w:tabs>
        <w:ind w:left="971" w:hanging="360"/>
      </w:pPr>
      <w:rPr>
        <w:rFonts w:cs="Times New Roman" w:hint="default"/>
        <w:b w:val="0"/>
        <w:i w:val="0"/>
        <w:color w:val="auto"/>
        <w:sz w:val="22"/>
        <w:szCs w:val="22"/>
      </w:rPr>
    </w:lvl>
    <w:lvl w:ilvl="2">
      <w:start w:val="1"/>
      <w:numFmt w:val="decimal"/>
      <w:lvlText w:val="%1.%2.%3."/>
      <w:lvlJc w:val="left"/>
      <w:pPr>
        <w:tabs>
          <w:tab w:val="num" w:pos="1545"/>
        </w:tabs>
        <w:ind w:left="1545" w:hanging="930"/>
      </w:pPr>
      <w:rPr>
        <w:rFonts w:cs="Times New Roman" w:hint="default"/>
        <w:color w:val="auto"/>
      </w:rPr>
    </w:lvl>
    <w:lvl w:ilvl="3">
      <w:start w:val="1"/>
      <w:numFmt w:val="decimal"/>
      <w:lvlText w:val="%1.%2.%3.%4."/>
      <w:lvlJc w:val="left"/>
      <w:pPr>
        <w:tabs>
          <w:tab w:val="num" w:pos="2295"/>
        </w:tabs>
        <w:ind w:left="2295" w:hanging="1080"/>
      </w:pPr>
      <w:rPr>
        <w:rFonts w:cs="Times New Roman" w:hint="default"/>
        <w:color w:val="0000FF"/>
      </w:rPr>
    </w:lvl>
    <w:lvl w:ilvl="4">
      <w:start w:val="1"/>
      <w:numFmt w:val="decimal"/>
      <w:lvlText w:val="%1.%2.%3.%4.%5."/>
      <w:lvlJc w:val="left"/>
      <w:pPr>
        <w:tabs>
          <w:tab w:val="num" w:pos="2759"/>
        </w:tabs>
        <w:ind w:left="2759" w:hanging="1080"/>
      </w:pPr>
      <w:rPr>
        <w:rFonts w:cs="Times New Roman" w:hint="default"/>
        <w:color w:val="0000FF"/>
      </w:rPr>
    </w:lvl>
    <w:lvl w:ilvl="5">
      <w:start w:val="1"/>
      <w:numFmt w:val="decimal"/>
      <w:lvlText w:val="%1.%2.%3.%4.%5.%6."/>
      <w:lvlJc w:val="left"/>
      <w:pPr>
        <w:tabs>
          <w:tab w:val="num" w:pos="3475"/>
        </w:tabs>
        <w:ind w:left="3475" w:hanging="1440"/>
      </w:pPr>
      <w:rPr>
        <w:rFonts w:cs="Times New Roman" w:hint="default"/>
        <w:color w:val="0000FF"/>
      </w:rPr>
    </w:lvl>
    <w:lvl w:ilvl="6">
      <w:start w:val="1"/>
      <w:numFmt w:val="decimal"/>
      <w:lvlText w:val="%1.%2.%3.%4.%5.%6.%7."/>
      <w:lvlJc w:val="left"/>
      <w:pPr>
        <w:tabs>
          <w:tab w:val="num" w:pos="3831"/>
        </w:tabs>
        <w:ind w:left="3831" w:hanging="1440"/>
      </w:pPr>
      <w:rPr>
        <w:rFonts w:cs="Times New Roman" w:hint="default"/>
        <w:color w:val="0000FF"/>
      </w:rPr>
    </w:lvl>
    <w:lvl w:ilvl="7">
      <w:start w:val="1"/>
      <w:numFmt w:val="decimal"/>
      <w:lvlText w:val="%1.%2.%3.%4.%5.%6.%7.%8."/>
      <w:lvlJc w:val="left"/>
      <w:pPr>
        <w:tabs>
          <w:tab w:val="num" w:pos="4547"/>
        </w:tabs>
        <w:ind w:left="4547" w:hanging="1800"/>
      </w:pPr>
      <w:rPr>
        <w:rFonts w:cs="Times New Roman" w:hint="default"/>
        <w:color w:val="0000FF"/>
      </w:rPr>
    </w:lvl>
    <w:lvl w:ilvl="8">
      <w:start w:val="1"/>
      <w:numFmt w:val="decimal"/>
      <w:lvlText w:val="%1.%2.%3.%4.%5.%6.%7.%8.%9."/>
      <w:lvlJc w:val="left"/>
      <w:pPr>
        <w:tabs>
          <w:tab w:val="num" w:pos="5263"/>
        </w:tabs>
        <w:ind w:left="5263" w:hanging="2160"/>
      </w:pPr>
      <w:rPr>
        <w:rFonts w:cs="Times New Roman" w:hint="default"/>
        <w:color w:val="0000FF"/>
      </w:rPr>
    </w:lvl>
  </w:abstractNum>
  <w:abstractNum w:abstractNumId="30" w15:restartNumberingAfterBreak="0">
    <w:nsid w:val="3AF631F9"/>
    <w:multiLevelType w:val="hybridMultilevel"/>
    <w:tmpl w:val="B5948FA4"/>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31" w15:restartNumberingAfterBreak="0">
    <w:nsid w:val="3BC23E8E"/>
    <w:multiLevelType w:val="hybridMultilevel"/>
    <w:tmpl w:val="B5948FA4"/>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32" w15:restartNumberingAfterBreak="0">
    <w:nsid w:val="3EC83BCD"/>
    <w:multiLevelType w:val="multilevel"/>
    <w:tmpl w:val="F7A076B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F914DBA"/>
    <w:multiLevelType w:val="multilevel"/>
    <w:tmpl w:val="F876603E"/>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Theme="minorHAnsi" w:eastAsia="Times New Roman" w:hAnsiTheme="minorHAnsi" w:cstheme="minorHAnsi"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450C2841"/>
    <w:multiLevelType w:val="multilevel"/>
    <w:tmpl w:val="F8382F9A"/>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45660F9E"/>
    <w:multiLevelType w:val="multilevel"/>
    <w:tmpl w:val="5F2466D2"/>
    <w:lvl w:ilvl="0">
      <w:start w:val="1"/>
      <w:numFmt w:val="decimal"/>
      <w:lvlText w:val="VI.%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5C71BAF"/>
    <w:multiLevelType w:val="hybridMultilevel"/>
    <w:tmpl w:val="6C82432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7" w15:restartNumberingAfterBreak="0">
    <w:nsid w:val="4ADF0011"/>
    <w:multiLevelType w:val="hybridMultilevel"/>
    <w:tmpl w:val="27A8D52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100298D"/>
    <w:multiLevelType w:val="multilevel"/>
    <w:tmpl w:val="D02A94E4"/>
    <w:lvl w:ilvl="0">
      <w:start w:val="1"/>
      <w:numFmt w:val="decimal"/>
      <w:lvlText w:val="V.%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1003D4B"/>
    <w:multiLevelType w:val="hybridMultilevel"/>
    <w:tmpl w:val="13445B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D270F0"/>
    <w:multiLevelType w:val="hybridMultilevel"/>
    <w:tmpl w:val="B5948FA4"/>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41" w15:restartNumberingAfterBreak="0">
    <w:nsid w:val="5CE8059A"/>
    <w:multiLevelType w:val="hybridMultilevel"/>
    <w:tmpl w:val="1C8A5DB2"/>
    <w:lvl w:ilvl="0" w:tplc="04150011">
      <w:start w:val="1"/>
      <w:numFmt w:val="decimal"/>
      <w:lvlText w:val="%1)"/>
      <w:lvlJc w:val="left"/>
      <w:pPr>
        <w:ind w:left="644" w:hanging="360"/>
      </w:pPr>
      <w:rPr>
        <w:rFonts w:hint="default"/>
        <w:color w:val="auto"/>
      </w:rPr>
    </w:lvl>
    <w:lvl w:ilvl="1" w:tplc="04E06AA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2C313EB"/>
    <w:multiLevelType w:val="hybridMultilevel"/>
    <w:tmpl w:val="588A27E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3145438"/>
    <w:multiLevelType w:val="hybridMultilevel"/>
    <w:tmpl w:val="B5948FA4"/>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44" w15:restartNumberingAfterBreak="0">
    <w:nsid w:val="669C3E8B"/>
    <w:multiLevelType w:val="multilevel"/>
    <w:tmpl w:val="CB7A8176"/>
    <w:lvl w:ilvl="0">
      <w:start w:val="1"/>
      <w:numFmt w:val="decimal"/>
      <w:lvlText w:val="%1."/>
      <w:lvlJc w:val="left"/>
      <w:pPr>
        <w:tabs>
          <w:tab w:val="num" w:pos="644"/>
        </w:tabs>
        <w:ind w:left="644" w:hanging="360"/>
      </w:pPr>
      <w:rPr>
        <w:i w:val="0"/>
        <w:color w:val="auto"/>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lowerLetter"/>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7ED35CC"/>
    <w:multiLevelType w:val="hybridMultilevel"/>
    <w:tmpl w:val="17C43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89C7661"/>
    <w:multiLevelType w:val="hybridMultilevel"/>
    <w:tmpl w:val="B5948FA4"/>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48" w15:restartNumberingAfterBreak="0">
    <w:nsid w:val="6DD7294B"/>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EC53D5E"/>
    <w:multiLevelType w:val="hybridMultilevel"/>
    <w:tmpl w:val="B5948FA4"/>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50" w15:restartNumberingAfterBreak="0">
    <w:nsid w:val="74814880"/>
    <w:multiLevelType w:val="hybridMultilevel"/>
    <w:tmpl w:val="F09A055E"/>
    <w:lvl w:ilvl="0" w:tplc="89F86044">
      <w:start w:val="1"/>
      <w:numFmt w:val="upperLetter"/>
      <w:lvlText w:val="%1."/>
      <w:lvlJc w:val="left"/>
      <w:pPr>
        <w:ind w:left="928" w:hanging="360"/>
      </w:pPr>
      <w:rPr>
        <w:rFonts w:hint="default"/>
        <w:b/>
      </w:rPr>
    </w:lvl>
    <w:lvl w:ilvl="1" w:tplc="04150019">
      <w:start w:val="1"/>
      <w:numFmt w:val="lowerLetter"/>
      <w:lvlText w:val="%2."/>
      <w:lvlJc w:val="left"/>
      <w:pPr>
        <w:ind w:left="1648" w:hanging="360"/>
      </w:pPr>
    </w:lvl>
    <w:lvl w:ilvl="2" w:tplc="4746D456">
      <w:start w:val="1"/>
      <w:numFmt w:val="lowerLetter"/>
      <w:lvlText w:val="%3)"/>
      <w:lvlJc w:val="right"/>
      <w:pPr>
        <w:ind w:left="464" w:hanging="180"/>
      </w:pPr>
      <w:rPr>
        <w:rFonts w:asciiTheme="minorHAnsi" w:eastAsia="Times New Roman" w:hAnsiTheme="minorHAnsi" w:cstheme="minorHAnsi" w:hint="default"/>
        <w:color w:val="auto"/>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7C406EDE"/>
    <w:multiLevelType w:val="hybridMultilevel"/>
    <w:tmpl w:val="9412F152"/>
    <w:lvl w:ilvl="0" w:tplc="A32C5AC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7D9D3359"/>
    <w:multiLevelType w:val="hybridMultilevel"/>
    <w:tmpl w:val="B5948FA4"/>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num w:numId="1" w16cid:durableId="341854304">
    <w:abstractNumId w:val="19"/>
  </w:num>
  <w:num w:numId="2" w16cid:durableId="50664539">
    <w:abstractNumId w:val="32"/>
  </w:num>
  <w:num w:numId="3" w16cid:durableId="1859387562">
    <w:abstractNumId w:val="23"/>
  </w:num>
  <w:num w:numId="4" w16cid:durableId="1605649889">
    <w:abstractNumId w:val="4"/>
  </w:num>
  <w:num w:numId="5" w16cid:durableId="159540190">
    <w:abstractNumId w:val="10"/>
  </w:num>
  <w:num w:numId="6" w16cid:durableId="1632008805">
    <w:abstractNumId w:val="51"/>
  </w:num>
  <w:num w:numId="7" w16cid:durableId="1974365160">
    <w:abstractNumId w:val="45"/>
  </w:num>
  <w:num w:numId="8" w16cid:durableId="511651100">
    <w:abstractNumId w:val="37"/>
  </w:num>
  <w:num w:numId="9" w16cid:durableId="700864330">
    <w:abstractNumId w:val="25"/>
  </w:num>
  <w:num w:numId="10" w16cid:durableId="1518890538">
    <w:abstractNumId w:val="2"/>
  </w:num>
  <w:num w:numId="11" w16cid:durableId="972947748">
    <w:abstractNumId w:val="34"/>
  </w:num>
  <w:num w:numId="12" w16cid:durableId="368988913">
    <w:abstractNumId w:val="5"/>
  </w:num>
  <w:num w:numId="13" w16cid:durableId="601843393">
    <w:abstractNumId w:val="22"/>
  </w:num>
  <w:num w:numId="14" w16cid:durableId="1563364224">
    <w:abstractNumId w:val="53"/>
  </w:num>
  <w:num w:numId="15" w16cid:durableId="710769965">
    <w:abstractNumId w:val="7"/>
  </w:num>
  <w:num w:numId="16" w16cid:durableId="1783918044">
    <w:abstractNumId w:val="33"/>
  </w:num>
  <w:num w:numId="17" w16cid:durableId="1507937626">
    <w:abstractNumId w:val="14"/>
  </w:num>
  <w:num w:numId="18" w16cid:durableId="1664354346">
    <w:abstractNumId w:val="52"/>
  </w:num>
  <w:num w:numId="19" w16cid:durableId="1403411813">
    <w:abstractNumId w:val="17"/>
  </w:num>
  <w:num w:numId="20" w16cid:durableId="1604606641">
    <w:abstractNumId w:val="29"/>
  </w:num>
  <w:num w:numId="21" w16cid:durableId="596060049">
    <w:abstractNumId w:val="41"/>
  </w:num>
  <w:num w:numId="22" w16cid:durableId="11433465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6636539">
    <w:abstractNumId w:val="44"/>
  </w:num>
  <w:num w:numId="24" w16cid:durableId="1847549617">
    <w:abstractNumId w:val="12"/>
  </w:num>
  <w:num w:numId="25" w16cid:durableId="724375147">
    <w:abstractNumId w:val="39"/>
  </w:num>
  <w:num w:numId="26" w16cid:durableId="1314136793">
    <w:abstractNumId w:val="20"/>
  </w:num>
  <w:num w:numId="27" w16cid:durableId="1956446244">
    <w:abstractNumId w:val="27"/>
  </w:num>
  <w:num w:numId="28" w16cid:durableId="1878081917">
    <w:abstractNumId w:val="11"/>
  </w:num>
  <w:num w:numId="29" w16cid:durableId="1643121995">
    <w:abstractNumId w:val="48"/>
  </w:num>
  <w:num w:numId="30" w16cid:durableId="715279846">
    <w:abstractNumId w:val="9"/>
  </w:num>
  <w:num w:numId="31" w16cid:durableId="1182430312">
    <w:abstractNumId w:val="3"/>
  </w:num>
  <w:num w:numId="32" w16cid:durableId="441268721">
    <w:abstractNumId w:val="6"/>
  </w:num>
  <w:num w:numId="33" w16cid:durableId="10226045">
    <w:abstractNumId w:val="28"/>
  </w:num>
  <w:num w:numId="34" w16cid:durableId="516623281">
    <w:abstractNumId w:val="38"/>
  </w:num>
  <w:num w:numId="35" w16cid:durableId="1242135106">
    <w:abstractNumId w:val="30"/>
  </w:num>
  <w:num w:numId="36" w16cid:durableId="169179952">
    <w:abstractNumId w:val="8"/>
  </w:num>
  <w:num w:numId="37" w16cid:durableId="566302518">
    <w:abstractNumId w:val="0"/>
  </w:num>
  <w:num w:numId="38" w16cid:durableId="893005535">
    <w:abstractNumId w:val="1"/>
  </w:num>
  <w:num w:numId="39" w16cid:durableId="1371145695">
    <w:abstractNumId w:val="49"/>
  </w:num>
  <w:num w:numId="40" w16cid:durableId="1625891228">
    <w:abstractNumId w:val="47"/>
  </w:num>
  <w:num w:numId="41" w16cid:durableId="397872827">
    <w:abstractNumId w:val="54"/>
  </w:num>
  <w:num w:numId="42" w16cid:durableId="1213617186">
    <w:abstractNumId w:val="40"/>
  </w:num>
  <w:num w:numId="43" w16cid:durableId="1768771936">
    <w:abstractNumId w:val="43"/>
  </w:num>
  <w:num w:numId="44" w16cid:durableId="421682712">
    <w:abstractNumId w:val="13"/>
  </w:num>
  <w:num w:numId="45" w16cid:durableId="2125926554">
    <w:abstractNumId w:val="31"/>
  </w:num>
  <w:num w:numId="46" w16cid:durableId="630938351">
    <w:abstractNumId w:val="26"/>
  </w:num>
  <w:num w:numId="47" w16cid:durableId="1433939477">
    <w:abstractNumId w:val="15"/>
  </w:num>
  <w:num w:numId="48" w16cid:durableId="518206427">
    <w:abstractNumId w:val="35"/>
  </w:num>
  <w:num w:numId="49" w16cid:durableId="12394">
    <w:abstractNumId w:val="36"/>
  </w:num>
  <w:num w:numId="50" w16cid:durableId="249392360">
    <w:abstractNumId w:val="46"/>
  </w:num>
  <w:num w:numId="51" w16cid:durableId="1665818844">
    <w:abstractNumId w:val="21"/>
  </w:num>
  <w:num w:numId="52" w16cid:durableId="599995599">
    <w:abstractNumId w:val="42"/>
  </w:num>
  <w:num w:numId="53" w16cid:durableId="341859836">
    <w:abstractNumId w:val="18"/>
  </w:num>
  <w:num w:numId="54" w16cid:durableId="1244145195">
    <w:abstractNumId w:val="16"/>
  </w:num>
  <w:num w:numId="55" w16cid:durableId="1251306143">
    <w:abstractNumId w:val="24"/>
  </w:num>
  <w:num w:numId="56" w16cid:durableId="1487437786">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1C1"/>
    <w:rsid w:val="00011426"/>
    <w:rsid w:val="00014CBE"/>
    <w:rsid w:val="00023211"/>
    <w:rsid w:val="000336CB"/>
    <w:rsid w:val="0003721E"/>
    <w:rsid w:val="00042DC3"/>
    <w:rsid w:val="00053658"/>
    <w:rsid w:val="0006217E"/>
    <w:rsid w:val="000655CE"/>
    <w:rsid w:val="000751E7"/>
    <w:rsid w:val="0008594A"/>
    <w:rsid w:val="00095262"/>
    <w:rsid w:val="000D19BD"/>
    <w:rsid w:val="000D6D1F"/>
    <w:rsid w:val="000E7648"/>
    <w:rsid w:val="000F67CF"/>
    <w:rsid w:val="001052AB"/>
    <w:rsid w:val="00115004"/>
    <w:rsid w:val="00115C9D"/>
    <w:rsid w:val="00117708"/>
    <w:rsid w:val="0014651E"/>
    <w:rsid w:val="001465CA"/>
    <w:rsid w:val="00146D0C"/>
    <w:rsid w:val="00152FE8"/>
    <w:rsid w:val="001816FE"/>
    <w:rsid w:val="001D1DD9"/>
    <w:rsid w:val="001D3352"/>
    <w:rsid w:val="001F434D"/>
    <w:rsid w:val="00204D3B"/>
    <w:rsid w:val="00213470"/>
    <w:rsid w:val="002307CD"/>
    <w:rsid w:val="00266269"/>
    <w:rsid w:val="002720B6"/>
    <w:rsid w:val="002744F5"/>
    <w:rsid w:val="00282CB6"/>
    <w:rsid w:val="00283473"/>
    <w:rsid w:val="00287BF8"/>
    <w:rsid w:val="00294881"/>
    <w:rsid w:val="002A0685"/>
    <w:rsid w:val="002A3F44"/>
    <w:rsid w:val="002A5ABA"/>
    <w:rsid w:val="002B4C6D"/>
    <w:rsid w:val="002C2F63"/>
    <w:rsid w:val="002D4BAF"/>
    <w:rsid w:val="002E3944"/>
    <w:rsid w:val="002F2629"/>
    <w:rsid w:val="002F2687"/>
    <w:rsid w:val="00307287"/>
    <w:rsid w:val="00326309"/>
    <w:rsid w:val="003444F1"/>
    <w:rsid w:val="00360291"/>
    <w:rsid w:val="003736C5"/>
    <w:rsid w:val="00394824"/>
    <w:rsid w:val="003B1D97"/>
    <w:rsid w:val="003B555C"/>
    <w:rsid w:val="003D0C36"/>
    <w:rsid w:val="003D5582"/>
    <w:rsid w:val="003F7619"/>
    <w:rsid w:val="004078D1"/>
    <w:rsid w:val="00410D3E"/>
    <w:rsid w:val="004358AB"/>
    <w:rsid w:val="00441255"/>
    <w:rsid w:val="00444AB4"/>
    <w:rsid w:val="0045067A"/>
    <w:rsid w:val="0045158D"/>
    <w:rsid w:val="004739F0"/>
    <w:rsid w:val="004808AF"/>
    <w:rsid w:val="00492D7E"/>
    <w:rsid w:val="004A143F"/>
    <w:rsid w:val="004B162C"/>
    <w:rsid w:val="004C448D"/>
    <w:rsid w:val="004C4F19"/>
    <w:rsid w:val="004D6D0E"/>
    <w:rsid w:val="004D7599"/>
    <w:rsid w:val="004F590B"/>
    <w:rsid w:val="00517D9F"/>
    <w:rsid w:val="00553BE6"/>
    <w:rsid w:val="005652DA"/>
    <w:rsid w:val="0056566A"/>
    <w:rsid w:val="00573269"/>
    <w:rsid w:val="005948CA"/>
    <w:rsid w:val="005C49C0"/>
    <w:rsid w:val="005E64D6"/>
    <w:rsid w:val="00614DDA"/>
    <w:rsid w:val="00634866"/>
    <w:rsid w:val="006366FE"/>
    <w:rsid w:val="006379DB"/>
    <w:rsid w:val="0064139F"/>
    <w:rsid w:val="00666D4F"/>
    <w:rsid w:val="006F4F4D"/>
    <w:rsid w:val="007062BE"/>
    <w:rsid w:val="007071D8"/>
    <w:rsid w:val="0071616E"/>
    <w:rsid w:val="00732A5C"/>
    <w:rsid w:val="0077451C"/>
    <w:rsid w:val="00777E4E"/>
    <w:rsid w:val="007A6E60"/>
    <w:rsid w:val="007C286E"/>
    <w:rsid w:val="007D0595"/>
    <w:rsid w:val="007D5524"/>
    <w:rsid w:val="007E37A8"/>
    <w:rsid w:val="007E4A3C"/>
    <w:rsid w:val="0081242F"/>
    <w:rsid w:val="0083051D"/>
    <w:rsid w:val="008655DD"/>
    <w:rsid w:val="00881552"/>
    <w:rsid w:val="008817CA"/>
    <w:rsid w:val="008A1E3D"/>
    <w:rsid w:val="008A2AFE"/>
    <w:rsid w:val="008A33ED"/>
    <w:rsid w:val="008A5489"/>
    <w:rsid w:val="008E2BD3"/>
    <w:rsid w:val="008F0753"/>
    <w:rsid w:val="009100FC"/>
    <w:rsid w:val="00910471"/>
    <w:rsid w:val="009104E0"/>
    <w:rsid w:val="00910BD9"/>
    <w:rsid w:val="00922822"/>
    <w:rsid w:val="00927231"/>
    <w:rsid w:val="00927883"/>
    <w:rsid w:val="009358F2"/>
    <w:rsid w:val="009359C5"/>
    <w:rsid w:val="00943ECE"/>
    <w:rsid w:val="00945495"/>
    <w:rsid w:val="009737F9"/>
    <w:rsid w:val="0097738E"/>
    <w:rsid w:val="00982DD9"/>
    <w:rsid w:val="009B04EF"/>
    <w:rsid w:val="009C51FA"/>
    <w:rsid w:val="009C5297"/>
    <w:rsid w:val="009D1611"/>
    <w:rsid w:val="009F4D0D"/>
    <w:rsid w:val="009F59C0"/>
    <w:rsid w:val="00A06783"/>
    <w:rsid w:val="00A14B23"/>
    <w:rsid w:val="00A21556"/>
    <w:rsid w:val="00A36125"/>
    <w:rsid w:val="00A41802"/>
    <w:rsid w:val="00A45550"/>
    <w:rsid w:val="00A53D04"/>
    <w:rsid w:val="00A63819"/>
    <w:rsid w:val="00A66634"/>
    <w:rsid w:val="00A745DB"/>
    <w:rsid w:val="00A92347"/>
    <w:rsid w:val="00AA35BF"/>
    <w:rsid w:val="00AB38E7"/>
    <w:rsid w:val="00AB5913"/>
    <w:rsid w:val="00AB6684"/>
    <w:rsid w:val="00AF56BA"/>
    <w:rsid w:val="00AF6A1B"/>
    <w:rsid w:val="00B02E0F"/>
    <w:rsid w:val="00B13F7A"/>
    <w:rsid w:val="00B26031"/>
    <w:rsid w:val="00B34AF5"/>
    <w:rsid w:val="00B358F6"/>
    <w:rsid w:val="00B43680"/>
    <w:rsid w:val="00B70C7E"/>
    <w:rsid w:val="00BB2A6F"/>
    <w:rsid w:val="00BD0E5C"/>
    <w:rsid w:val="00BD1A36"/>
    <w:rsid w:val="00BE1A8C"/>
    <w:rsid w:val="00C23C0A"/>
    <w:rsid w:val="00C37490"/>
    <w:rsid w:val="00C41BF2"/>
    <w:rsid w:val="00C60384"/>
    <w:rsid w:val="00C63D81"/>
    <w:rsid w:val="00C65640"/>
    <w:rsid w:val="00C6720C"/>
    <w:rsid w:val="00C76755"/>
    <w:rsid w:val="00C76C02"/>
    <w:rsid w:val="00C83456"/>
    <w:rsid w:val="00C91256"/>
    <w:rsid w:val="00C92874"/>
    <w:rsid w:val="00CA260B"/>
    <w:rsid w:val="00CA7DDE"/>
    <w:rsid w:val="00CD01A2"/>
    <w:rsid w:val="00CD3C39"/>
    <w:rsid w:val="00CD71CD"/>
    <w:rsid w:val="00D04B25"/>
    <w:rsid w:val="00D14D18"/>
    <w:rsid w:val="00D14D54"/>
    <w:rsid w:val="00D30C4A"/>
    <w:rsid w:val="00D411C1"/>
    <w:rsid w:val="00D51165"/>
    <w:rsid w:val="00D648CF"/>
    <w:rsid w:val="00D87000"/>
    <w:rsid w:val="00D8766B"/>
    <w:rsid w:val="00D955D1"/>
    <w:rsid w:val="00DA2570"/>
    <w:rsid w:val="00DB1B9C"/>
    <w:rsid w:val="00DC18B5"/>
    <w:rsid w:val="00DF772E"/>
    <w:rsid w:val="00E205B6"/>
    <w:rsid w:val="00E43FA9"/>
    <w:rsid w:val="00E46814"/>
    <w:rsid w:val="00E54F9A"/>
    <w:rsid w:val="00E61152"/>
    <w:rsid w:val="00E61B4D"/>
    <w:rsid w:val="00E8787C"/>
    <w:rsid w:val="00E90610"/>
    <w:rsid w:val="00EA1E69"/>
    <w:rsid w:val="00EB2CD3"/>
    <w:rsid w:val="00EF1808"/>
    <w:rsid w:val="00F00CA8"/>
    <w:rsid w:val="00F02842"/>
    <w:rsid w:val="00F151BF"/>
    <w:rsid w:val="00F46B27"/>
    <w:rsid w:val="00F74DFD"/>
    <w:rsid w:val="00FA05B5"/>
    <w:rsid w:val="00FB3C0F"/>
    <w:rsid w:val="00FB6494"/>
    <w:rsid w:val="00FC06BB"/>
    <w:rsid w:val="00FC4625"/>
    <w:rsid w:val="00FF63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355F78B"/>
  <w15:chartTrackingRefBased/>
  <w15:docId w15:val="{8121624B-87F8-4F02-8934-47F17D760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7490"/>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uiPriority w:val="9"/>
    <w:qFormat/>
    <w:rsid w:val="00C374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0751E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Podsis rysunku,List Paragraph,Tytuły,Podsis rysunku Znak Znak,List Paragraph2,Normalny1,Normalny2,Normalny3,Normalny4,Normalny5,Akapit z listą;1_literowka,Literowanie,1_literowka,lp1,Punkt rzymski"/>
    <w:basedOn w:val="Normalny"/>
    <w:link w:val="AkapitzlistZnak"/>
    <w:uiPriority w:val="34"/>
    <w:qFormat/>
    <w:rsid w:val="00C37490"/>
    <w:pPr>
      <w:ind w:left="720"/>
      <w:contextualSpacing/>
    </w:pPr>
  </w:style>
  <w:style w:type="table" w:styleId="Tabela-Siatka">
    <w:name w:val="Table Grid"/>
    <w:basedOn w:val="Standardowy"/>
    <w:uiPriority w:val="39"/>
    <w:rsid w:val="00C37490"/>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Podsis rysunku Znak,List Paragraph Znak,Tytuły Znak,Podsis rysunku Znak Znak Znak,List Paragraph2 Znak,Normalny1 Znak,Normalny2 Znak,Normalny3 Znak,Normalny4 Znak,Normalny5 Znak"/>
    <w:link w:val="Akapitzlist"/>
    <w:uiPriority w:val="34"/>
    <w:qFormat/>
    <w:locked/>
    <w:rsid w:val="00C37490"/>
    <w:rPr>
      <w:rFonts w:ascii="Arial" w:eastAsia="Times New Roman" w:hAnsi="Arial" w:cs="Arial"/>
      <w:sz w:val="20"/>
      <w:szCs w:val="20"/>
      <w:lang w:eastAsia="pl-PL"/>
    </w:rPr>
  </w:style>
  <w:style w:type="character" w:customStyle="1" w:styleId="Bodytext11">
    <w:name w:val="Body text (11)_"/>
    <w:link w:val="Bodytext110"/>
    <w:uiPriority w:val="99"/>
    <w:rsid w:val="00C37490"/>
    <w:rPr>
      <w:sz w:val="19"/>
      <w:szCs w:val="19"/>
      <w:shd w:val="clear" w:color="auto" w:fill="FFFFFF"/>
    </w:rPr>
  </w:style>
  <w:style w:type="paragraph" w:customStyle="1" w:styleId="Bodytext110">
    <w:name w:val="Body text (11)"/>
    <w:basedOn w:val="Normalny"/>
    <w:link w:val="Bodytext11"/>
    <w:uiPriority w:val="99"/>
    <w:rsid w:val="00C37490"/>
    <w:pPr>
      <w:widowControl/>
      <w:shd w:val="clear" w:color="auto" w:fill="FFFFFF"/>
      <w:autoSpaceDE/>
      <w:autoSpaceDN/>
      <w:adjustRightInd/>
      <w:spacing w:line="254" w:lineRule="exact"/>
      <w:ind w:hanging="380"/>
    </w:pPr>
    <w:rPr>
      <w:rFonts w:asciiTheme="minorHAnsi" w:eastAsiaTheme="minorHAnsi" w:hAnsiTheme="minorHAnsi" w:cstheme="minorBidi"/>
      <w:sz w:val="19"/>
      <w:szCs w:val="19"/>
      <w:lang w:eastAsia="en-US"/>
    </w:rPr>
  </w:style>
  <w:style w:type="paragraph" w:styleId="Tekstpodstawowy2">
    <w:name w:val="Body Text 2"/>
    <w:basedOn w:val="Normalny"/>
    <w:link w:val="Tekstpodstawowy2Znak"/>
    <w:rsid w:val="00C37490"/>
    <w:pPr>
      <w:widowControl/>
      <w:autoSpaceDE/>
      <w:autoSpaceDN/>
      <w:adjustRightInd/>
      <w:spacing w:after="120" w:line="480" w:lineRule="auto"/>
    </w:pPr>
    <w:rPr>
      <w:rFonts w:ascii="Times New Roman" w:hAnsi="Times New Roman" w:cs="Times New Roman"/>
      <w:sz w:val="24"/>
      <w:szCs w:val="24"/>
    </w:rPr>
  </w:style>
  <w:style w:type="character" w:customStyle="1" w:styleId="Tekstpodstawowy2Znak">
    <w:name w:val="Tekst podstawowy 2 Znak"/>
    <w:basedOn w:val="Domylnaczcionkaakapitu"/>
    <w:link w:val="Tekstpodstawowy2"/>
    <w:rsid w:val="00C37490"/>
    <w:rPr>
      <w:rFonts w:ascii="Times New Roman" w:eastAsia="Times New Roman" w:hAnsi="Times New Roman" w:cs="Times New Roman"/>
      <w:sz w:val="24"/>
      <w:szCs w:val="24"/>
      <w:lang w:eastAsia="pl-PL"/>
    </w:rPr>
  </w:style>
  <w:style w:type="character" w:styleId="Hipercze">
    <w:name w:val="Hyperlink"/>
    <w:basedOn w:val="Domylnaczcionkaakapitu"/>
    <w:rsid w:val="00C37490"/>
    <w:rPr>
      <w:color w:val="0000FF"/>
      <w:u w:val="single"/>
    </w:rPr>
  </w:style>
  <w:style w:type="paragraph" w:customStyle="1" w:styleId="StylNagwek114ptCzarnyDolewej">
    <w:name w:val="Styl Nagłówek 1 + 14 pt Czarny Do lewej"/>
    <w:basedOn w:val="Nagwek1"/>
    <w:autoRedefine/>
    <w:rsid w:val="00C37490"/>
    <w:pPr>
      <w:keepLines w:val="0"/>
      <w:widowControl/>
      <w:autoSpaceDE/>
      <w:autoSpaceDN/>
      <w:adjustRightInd/>
      <w:spacing w:before="100" w:beforeAutospacing="1" w:line="360" w:lineRule="auto"/>
      <w:contextualSpacing/>
      <w:jc w:val="right"/>
    </w:pPr>
    <w:rPr>
      <w:rFonts w:ascii="Arial" w:eastAsia="Times New Roman" w:hAnsi="Arial" w:cs="Arial"/>
      <w:bCs/>
      <w:color w:val="000000"/>
      <w:sz w:val="20"/>
      <w:szCs w:val="20"/>
      <w:lang w:eastAsia="en-US"/>
    </w:rPr>
  </w:style>
  <w:style w:type="character" w:customStyle="1" w:styleId="Nagwek1Znak">
    <w:name w:val="Nagłówek 1 Znak"/>
    <w:basedOn w:val="Domylnaczcionkaakapitu"/>
    <w:link w:val="Nagwek1"/>
    <w:uiPriority w:val="9"/>
    <w:rsid w:val="00C37490"/>
    <w:rPr>
      <w:rFonts w:asciiTheme="majorHAnsi" w:eastAsiaTheme="majorEastAsia" w:hAnsiTheme="majorHAnsi" w:cstheme="majorBidi"/>
      <w:color w:val="2E74B5" w:themeColor="accent1" w:themeShade="BF"/>
      <w:sz w:val="32"/>
      <w:szCs w:val="32"/>
      <w:lang w:eastAsia="pl-PL"/>
    </w:rPr>
  </w:style>
  <w:style w:type="paragraph" w:styleId="Tekstdymka">
    <w:name w:val="Balloon Text"/>
    <w:basedOn w:val="Normalny"/>
    <w:link w:val="TekstdymkaZnak"/>
    <w:uiPriority w:val="99"/>
    <w:semiHidden/>
    <w:unhideWhenUsed/>
    <w:rsid w:val="00BD0E5C"/>
    <w:rPr>
      <w:rFonts w:ascii="Segoe UI" w:hAnsi="Segoe UI" w:cs="Segoe UI"/>
      <w:sz w:val="18"/>
      <w:szCs w:val="18"/>
    </w:rPr>
  </w:style>
  <w:style w:type="character" w:customStyle="1" w:styleId="TekstdymkaZnak">
    <w:name w:val="Tekst dymka Znak"/>
    <w:basedOn w:val="Domylnaczcionkaakapitu"/>
    <w:link w:val="Tekstdymka"/>
    <w:uiPriority w:val="99"/>
    <w:semiHidden/>
    <w:rsid w:val="00BD0E5C"/>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56566A"/>
    <w:rPr>
      <w:sz w:val="16"/>
      <w:szCs w:val="16"/>
    </w:rPr>
  </w:style>
  <w:style w:type="paragraph" w:styleId="Tekstkomentarza">
    <w:name w:val="annotation text"/>
    <w:basedOn w:val="Normalny"/>
    <w:link w:val="TekstkomentarzaZnak"/>
    <w:uiPriority w:val="99"/>
    <w:unhideWhenUsed/>
    <w:rsid w:val="0056566A"/>
  </w:style>
  <w:style w:type="character" w:customStyle="1" w:styleId="TekstkomentarzaZnak">
    <w:name w:val="Tekst komentarza Znak"/>
    <w:basedOn w:val="Domylnaczcionkaakapitu"/>
    <w:link w:val="Tekstkomentarza"/>
    <w:uiPriority w:val="99"/>
    <w:rsid w:val="0056566A"/>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56566A"/>
    <w:rPr>
      <w:b/>
      <w:bCs/>
    </w:rPr>
  </w:style>
  <w:style w:type="character" w:customStyle="1" w:styleId="TematkomentarzaZnak">
    <w:name w:val="Temat komentarza Znak"/>
    <w:basedOn w:val="TekstkomentarzaZnak"/>
    <w:link w:val="Tematkomentarza"/>
    <w:uiPriority w:val="99"/>
    <w:semiHidden/>
    <w:rsid w:val="0056566A"/>
    <w:rPr>
      <w:rFonts w:ascii="Arial" w:eastAsia="Times New Roman" w:hAnsi="Arial" w:cs="Arial"/>
      <w:b/>
      <w:bCs/>
      <w:sz w:val="20"/>
      <w:szCs w:val="20"/>
      <w:lang w:eastAsia="pl-PL"/>
    </w:rPr>
  </w:style>
  <w:style w:type="paragraph" w:styleId="Nagwek">
    <w:name w:val="header"/>
    <w:basedOn w:val="Normalny"/>
    <w:link w:val="NagwekZnak"/>
    <w:uiPriority w:val="99"/>
    <w:unhideWhenUsed/>
    <w:rsid w:val="00115C9D"/>
    <w:pPr>
      <w:tabs>
        <w:tab w:val="center" w:pos="4536"/>
        <w:tab w:val="right" w:pos="9072"/>
      </w:tabs>
    </w:pPr>
  </w:style>
  <w:style w:type="character" w:customStyle="1" w:styleId="NagwekZnak">
    <w:name w:val="Nagłówek Znak"/>
    <w:basedOn w:val="Domylnaczcionkaakapitu"/>
    <w:link w:val="Nagwek"/>
    <w:uiPriority w:val="99"/>
    <w:rsid w:val="00115C9D"/>
    <w:rPr>
      <w:rFonts w:ascii="Arial" w:eastAsia="Times New Roman" w:hAnsi="Arial" w:cs="Arial"/>
      <w:sz w:val="20"/>
      <w:szCs w:val="20"/>
      <w:lang w:eastAsia="pl-PL"/>
    </w:rPr>
  </w:style>
  <w:style w:type="paragraph" w:styleId="Stopka">
    <w:name w:val="footer"/>
    <w:basedOn w:val="Normalny"/>
    <w:link w:val="StopkaZnak"/>
    <w:uiPriority w:val="99"/>
    <w:unhideWhenUsed/>
    <w:rsid w:val="00115C9D"/>
    <w:pPr>
      <w:tabs>
        <w:tab w:val="center" w:pos="4536"/>
        <w:tab w:val="right" w:pos="9072"/>
      </w:tabs>
    </w:pPr>
  </w:style>
  <w:style w:type="character" w:customStyle="1" w:styleId="StopkaZnak">
    <w:name w:val="Stopka Znak"/>
    <w:basedOn w:val="Domylnaczcionkaakapitu"/>
    <w:link w:val="Stopka"/>
    <w:uiPriority w:val="99"/>
    <w:rsid w:val="00115C9D"/>
    <w:rPr>
      <w:rFonts w:ascii="Arial" w:eastAsia="Times New Roman" w:hAnsi="Arial" w:cs="Arial"/>
      <w:sz w:val="20"/>
      <w:szCs w:val="20"/>
      <w:lang w:eastAsia="pl-PL"/>
    </w:rPr>
  </w:style>
  <w:style w:type="paragraph" w:styleId="NormalnyWeb">
    <w:name w:val="Normal (Web)"/>
    <w:basedOn w:val="Normalny"/>
    <w:uiPriority w:val="99"/>
    <w:rsid w:val="00115C9D"/>
    <w:pPr>
      <w:widowControl/>
      <w:autoSpaceDE/>
      <w:autoSpaceDN/>
      <w:adjustRightInd/>
      <w:spacing w:before="100" w:beforeAutospacing="1" w:after="100" w:afterAutospacing="1"/>
      <w:jc w:val="both"/>
    </w:pPr>
    <w:rPr>
      <w:rFonts w:ascii="Arial Unicode MS" w:hAnsi="Times New Roman" w:cs="Arial Unicode MS"/>
    </w:rPr>
  </w:style>
  <w:style w:type="character" w:customStyle="1" w:styleId="TekstprzypisukocowegoZnak">
    <w:name w:val="Tekst przypisu końcowego Znak"/>
    <w:basedOn w:val="Domylnaczcionkaakapitu"/>
    <w:link w:val="Tekstprzypisukocowego"/>
    <w:uiPriority w:val="99"/>
    <w:semiHidden/>
    <w:rsid w:val="005948CA"/>
    <w:rPr>
      <w:rFonts w:ascii="Arial" w:eastAsiaTheme="minorEastAsia" w:hAnsi="Arial" w:cs="Arial"/>
      <w:sz w:val="20"/>
      <w:szCs w:val="20"/>
      <w:lang w:eastAsia="pl-PL"/>
    </w:rPr>
  </w:style>
  <w:style w:type="paragraph" w:styleId="Tekstprzypisukocowego">
    <w:name w:val="endnote text"/>
    <w:basedOn w:val="Normalny"/>
    <w:link w:val="TekstprzypisukocowegoZnak"/>
    <w:uiPriority w:val="99"/>
    <w:semiHidden/>
    <w:unhideWhenUsed/>
    <w:rsid w:val="005948CA"/>
    <w:rPr>
      <w:rFonts w:eastAsiaTheme="minorEastAsia"/>
    </w:rPr>
  </w:style>
  <w:style w:type="character" w:customStyle="1" w:styleId="TekstprzypisukocowegoZnak1">
    <w:name w:val="Tekst przypisu końcowego Znak1"/>
    <w:basedOn w:val="Domylnaczcionkaakapitu"/>
    <w:uiPriority w:val="99"/>
    <w:semiHidden/>
    <w:rsid w:val="005948CA"/>
    <w:rPr>
      <w:rFonts w:ascii="Arial" w:eastAsia="Times New Roman" w:hAnsi="Arial" w:cs="Arial"/>
      <w:sz w:val="20"/>
      <w:szCs w:val="20"/>
      <w:lang w:eastAsia="pl-PL"/>
    </w:rPr>
  </w:style>
  <w:style w:type="character" w:customStyle="1" w:styleId="Nagwek2Znak">
    <w:name w:val="Nagłówek 2 Znak"/>
    <w:basedOn w:val="Domylnaczcionkaakapitu"/>
    <w:link w:val="Nagwek2"/>
    <w:uiPriority w:val="9"/>
    <w:semiHidden/>
    <w:rsid w:val="000751E7"/>
    <w:rPr>
      <w:rFonts w:asciiTheme="majorHAnsi" w:eastAsiaTheme="majorEastAsia" w:hAnsiTheme="majorHAnsi" w:cstheme="majorBidi"/>
      <w:color w:val="2E74B5" w:themeColor="accent1" w:themeShade="BF"/>
      <w:sz w:val="26"/>
      <w:szCs w:val="26"/>
      <w:lang w:eastAsia="pl-PL"/>
    </w:rPr>
  </w:style>
  <w:style w:type="character" w:styleId="Nierozpoznanawzmianka">
    <w:name w:val="Unresolved Mention"/>
    <w:basedOn w:val="Domylnaczcionkaakapitu"/>
    <w:uiPriority w:val="99"/>
    <w:semiHidden/>
    <w:unhideWhenUsed/>
    <w:rsid w:val="00D14D18"/>
    <w:rPr>
      <w:color w:val="605E5C"/>
      <w:shd w:val="clear" w:color="auto" w:fill="E1DFDD"/>
    </w:rPr>
  </w:style>
  <w:style w:type="paragraph" w:styleId="Poprawka">
    <w:name w:val="Revision"/>
    <w:hidden/>
    <w:uiPriority w:val="99"/>
    <w:semiHidden/>
    <w:rsid w:val="008E2BD3"/>
    <w:pPr>
      <w:spacing w:after="0" w:line="240" w:lineRule="auto"/>
    </w:pPr>
    <w:rPr>
      <w:rFonts w:ascii="Arial" w:eastAsia="Times New Roman"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CD5C1-E263-44B3-898F-9BE6ED3E3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5069</TotalTime>
  <Pages>22</Pages>
  <Words>8499</Words>
  <Characters>50997</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TAURON Polska Energia S.A.</Company>
  <LinksUpToDate>false</LinksUpToDate>
  <CharactersWithSpaces>59378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Danilenko Marek</dc:creator>
  <cp:keywords/>
  <dc:description/>
  <cp:lastModifiedBy>Sarna Aneta (PKW)</cp:lastModifiedBy>
  <cp:revision>58</cp:revision>
  <cp:lastPrinted>2019-07-08T04:19:00Z</cp:lastPrinted>
  <dcterms:created xsi:type="dcterms:W3CDTF">2020-06-25T05:26:00Z</dcterms:created>
  <dcterms:modified xsi:type="dcterms:W3CDTF">2024-11-08T12:28:00Z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2024-05-14T07:33:14Z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4d11153b-1b44-475a-9c7b-de06a1c9d6ef</vt:lpwstr>
  </property>
  <property fmtid="{D5CDD505-2E9C-101B-9397-08002B2CF9AE}" pid="7" name="MSIP_Label_defa4170-0d19-0005-0004-bc88714345d2_ActionId">
    <vt:lpwstr>4ed21cfe-0868-4cd0-855d-e56da558a6c1</vt:lpwstr>
  </property>
  <property fmtid="{D5CDD505-2E9C-101B-9397-08002B2CF9AE}" pid="8" name="MSIP_Label_defa4170-0d19-0005-0004-bc88714345d2_ContentBits">
    <vt:lpwstr>0</vt:lpwstr>
  </property>
</Properties>
</file>