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17852" w14:textId="6C38A2ED" w:rsidR="001163F9" w:rsidRPr="00443197" w:rsidRDefault="001163F9" w:rsidP="00DE3EC8">
      <w:pPr>
        <w:spacing w:line="276" w:lineRule="auto"/>
        <w:jc w:val="center"/>
        <w:rPr>
          <w:rFonts w:ascii="Arial" w:hAnsi="Arial" w:cs="Arial"/>
          <w:sz w:val="22"/>
          <w:szCs w:val="22"/>
        </w:rPr>
      </w:pPr>
      <w:r w:rsidRPr="00443197">
        <w:rPr>
          <w:rFonts w:ascii="Arial" w:hAnsi="Arial" w:cs="Arial"/>
          <w:b/>
          <w:bCs/>
          <w:sz w:val="22"/>
          <w:szCs w:val="22"/>
        </w:rPr>
        <w:t>UMOWA ZLECENIA</w:t>
      </w:r>
      <w:r w:rsidR="00DE3EC8">
        <w:rPr>
          <w:rFonts w:ascii="Arial" w:hAnsi="Arial" w:cs="Arial"/>
          <w:b/>
          <w:bCs/>
          <w:sz w:val="22"/>
          <w:szCs w:val="22"/>
        </w:rPr>
        <w:t xml:space="preserve"> </w:t>
      </w:r>
      <w:r w:rsidR="003329B7" w:rsidRPr="00443197">
        <w:rPr>
          <w:rFonts w:ascii="Arial" w:hAnsi="Arial" w:cs="Arial"/>
          <w:b/>
          <w:bCs/>
          <w:sz w:val="22"/>
          <w:szCs w:val="22"/>
        </w:rPr>
        <w:t xml:space="preserve">Nr </w:t>
      </w:r>
      <w:r w:rsidR="002B5FFC" w:rsidRPr="00443197">
        <w:rPr>
          <w:rFonts w:ascii="Arial" w:hAnsi="Arial" w:cs="Arial"/>
          <w:b/>
          <w:bCs/>
          <w:sz w:val="22"/>
          <w:szCs w:val="22"/>
        </w:rPr>
        <w:t>……………………………</w:t>
      </w:r>
    </w:p>
    <w:p w14:paraId="430D7211" w14:textId="1866A26F" w:rsidR="00294D59" w:rsidRPr="00443197" w:rsidRDefault="00294D59" w:rsidP="00252F63">
      <w:pPr>
        <w:widowControl/>
        <w:adjustRightInd/>
        <w:spacing w:before="120" w:line="276" w:lineRule="auto"/>
        <w:rPr>
          <w:rFonts w:ascii="Arial" w:hAnsi="Arial" w:cs="Arial"/>
          <w:sz w:val="22"/>
          <w:szCs w:val="22"/>
        </w:rPr>
      </w:pPr>
      <w:r w:rsidRPr="00443197">
        <w:rPr>
          <w:rFonts w:ascii="Arial" w:hAnsi="Arial" w:cs="Arial"/>
          <w:sz w:val="22"/>
          <w:szCs w:val="22"/>
        </w:rPr>
        <w:t>zawarta w</w:t>
      </w:r>
      <w:r w:rsidR="0055416C" w:rsidRPr="00443197">
        <w:rPr>
          <w:rFonts w:ascii="Arial" w:hAnsi="Arial" w:cs="Arial"/>
          <w:sz w:val="22"/>
          <w:szCs w:val="22"/>
        </w:rPr>
        <w:t xml:space="preserve"> dniu …….2024 r. w</w:t>
      </w:r>
      <w:r w:rsidRPr="00443197">
        <w:rPr>
          <w:rFonts w:ascii="Arial" w:hAnsi="Arial" w:cs="Arial"/>
          <w:sz w:val="22"/>
          <w:szCs w:val="22"/>
        </w:rPr>
        <w:t xml:space="preserve"> Jaworznie pomiędzy:</w:t>
      </w:r>
    </w:p>
    <w:p w14:paraId="75DDD21C" w14:textId="1F0663F0" w:rsidR="00294D59" w:rsidRPr="00443197" w:rsidRDefault="00294D59" w:rsidP="00252F63">
      <w:pPr>
        <w:widowControl/>
        <w:adjustRightInd/>
        <w:spacing w:before="120" w:line="276" w:lineRule="auto"/>
        <w:jc w:val="both"/>
        <w:rPr>
          <w:rFonts w:ascii="Arial" w:hAnsi="Arial" w:cs="Arial"/>
          <w:sz w:val="22"/>
          <w:szCs w:val="22"/>
        </w:rPr>
      </w:pPr>
      <w:r w:rsidRPr="00443197">
        <w:rPr>
          <w:rFonts w:ascii="Arial" w:hAnsi="Arial" w:cs="Arial"/>
          <w:b/>
          <w:sz w:val="22"/>
          <w:szCs w:val="22"/>
        </w:rPr>
        <w:t>TAURON Wytwarzanie Spółka Akcyjna, 43–603 Jaworzno, ul. Promienna 51</w:t>
      </w:r>
      <w:r w:rsidRPr="00443197">
        <w:rPr>
          <w:rFonts w:ascii="Arial" w:hAnsi="Arial" w:cs="Arial"/>
          <w:sz w:val="22"/>
          <w:szCs w:val="22"/>
        </w:rPr>
        <w:t xml:space="preserve">, zarejestrowana w Sądzie Rejonowym Katowice – Wschód w Katowicach, Wydział VIII Gospodarczy Krajowego Rejestru Sądowego pod Nr KRS 0000003157; posiadająca NIP: 6321792812, kapitał zakładowy: </w:t>
      </w:r>
      <w:r w:rsidR="0055416C" w:rsidRPr="00443197">
        <w:rPr>
          <w:rFonts w:ascii="Arial" w:hAnsi="Arial" w:cs="Arial"/>
          <w:sz w:val="22"/>
          <w:szCs w:val="22"/>
        </w:rPr>
        <w:t xml:space="preserve">34 769 630,00 </w:t>
      </w:r>
      <w:r w:rsidRPr="00443197">
        <w:rPr>
          <w:rFonts w:ascii="Arial" w:hAnsi="Arial" w:cs="Arial"/>
          <w:sz w:val="22"/>
          <w:szCs w:val="22"/>
        </w:rPr>
        <w:t xml:space="preserve">zł (wpłacony w całości), zwana dalej </w:t>
      </w:r>
      <w:r w:rsidRPr="00443197">
        <w:rPr>
          <w:rFonts w:ascii="Arial" w:hAnsi="Arial" w:cs="Arial"/>
          <w:b/>
          <w:bCs/>
          <w:sz w:val="22"/>
          <w:szCs w:val="22"/>
        </w:rPr>
        <w:t>„Zleceniodawcą”</w:t>
      </w:r>
      <w:r w:rsidR="005201AB">
        <w:rPr>
          <w:rFonts w:ascii="Arial" w:hAnsi="Arial" w:cs="Arial"/>
          <w:b/>
          <w:bCs/>
          <w:sz w:val="22"/>
          <w:szCs w:val="22"/>
        </w:rPr>
        <w:t xml:space="preserve"> </w:t>
      </w:r>
      <w:r w:rsidR="005201AB" w:rsidRPr="00443197">
        <w:rPr>
          <w:rFonts w:ascii="Arial" w:hAnsi="Arial" w:cs="Arial"/>
          <w:sz w:val="22"/>
          <w:szCs w:val="22"/>
        </w:rPr>
        <w:t>reprezentowaną przez</w:t>
      </w:r>
      <w:r w:rsidR="005201AB">
        <w:rPr>
          <w:rFonts w:ascii="Arial" w:hAnsi="Arial" w:cs="Arial"/>
          <w:sz w:val="22"/>
          <w:szCs w:val="22"/>
        </w:rPr>
        <w:t>:</w:t>
      </w:r>
    </w:p>
    <w:p w14:paraId="0B3A4CA8" w14:textId="77777777" w:rsidR="002B5FFC" w:rsidRPr="00443197" w:rsidRDefault="002B5FFC" w:rsidP="006662B3">
      <w:pPr>
        <w:widowControl/>
        <w:numPr>
          <w:ilvl w:val="0"/>
          <w:numId w:val="41"/>
        </w:numPr>
        <w:autoSpaceDE/>
        <w:autoSpaceDN/>
        <w:adjustRightInd/>
        <w:spacing w:before="480" w:line="276" w:lineRule="auto"/>
        <w:ind w:left="357" w:hanging="357"/>
        <w:jc w:val="both"/>
        <w:rPr>
          <w:rFonts w:ascii="Arial" w:hAnsi="Arial" w:cs="Arial"/>
          <w:sz w:val="22"/>
          <w:szCs w:val="22"/>
          <w:lang w:eastAsia="en-US"/>
        </w:rPr>
      </w:pPr>
      <w:r w:rsidRPr="00443197">
        <w:rPr>
          <w:rFonts w:ascii="Arial" w:hAnsi="Arial" w:cs="Arial"/>
          <w:bCs/>
          <w:sz w:val="22"/>
          <w:szCs w:val="22"/>
          <w:lang w:eastAsia="en-US"/>
        </w:rPr>
        <w:t>…………………………………………………………</w:t>
      </w:r>
    </w:p>
    <w:p w14:paraId="569B91DC" w14:textId="77777777" w:rsidR="002B5FFC" w:rsidRPr="00443197" w:rsidRDefault="002B5FFC" w:rsidP="006662B3">
      <w:pPr>
        <w:widowControl/>
        <w:numPr>
          <w:ilvl w:val="0"/>
          <w:numId w:val="41"/>
        </w:numPr>
        <w:autoSpaceDE/>
        <w:autoSpaceDN/>
        <w:adjustRightInd/>
        <w:spacing w:before="480" w:line="276" w:lineRule="auto"/>
        <w:ind w:left="357" w:hanging="357"/>
        <w:jc w:val="both"/>
        <w:rPr>
          <w:rFonts w:ascii="Arial" w:hAnsi="Arial" w:cs="Arial"/>
          <w:sz w:val="22"/>
          <w:szCs w:val="22"/>
          <w:lang w:eastAsia="en-US"/>
        </w:rPr>
      </w:pPr>
      <w:r w:rsidRPr="00443197">
        <w:rPr>
          <w:rFonts w:ascii="Arial" w:hAnsi="Arial" w:cs="Arial"/>
          <w:bCs/>
          <w:sz w:val="22"/>
          <w:szCs w:val="22"/>
          <w:lang w:eastAsia="en-US"/>
        </w:rPr>
        <w:t>…………………………………………………………</w:t>
      </w:r>
    </w:p>
    <w:p w14:paraId="6DAFF118" w14:textId="05AE8097" w:rsidR="007E4A9B" w:rsidRPr="00443197" w:rsidRDefault="00435F26" w:rsidP="002D0A2C">
      <w:pPr>
        <w:widowControl/>
        <w:tabs>
          <w:tab w:val="left" w:pos="540"/>
        </w:tabs>
        <w:adjustRightInd/>
        <w:spacing w:before="120"/>
        <w:jc w:val="both"/>
        <w:rPr>
          <w:rFonts w:ascii="Arial" w:hAnsi="Arial" w:cs="Arial"/>
          <w:sz w:val="22"/>
          <w:szCs w:val="22"/>
        </w:rPr>
      </w:pPr>
      <w:r w:rsidRPr="00443197">
        <w:rPr>
          <w:rFonts w:ascii="Arial" w:hAnsi="Arial" w:cs="Arial"/>
          <w:sz w:val="22"/>
          <w:szCs w:val="22"/>
        </w:rPr>
        <w:t>a</w:t>
      </w:r>
    </w:p>
    <w:p w14:paraId="0A27BC3E" w14:textId="5334AACE" w:rsidR="002D0A2C" w:rsidRPr="00443197" w:rsidRDefault="002D0A2C" w:rsidP="002D0A2C">
      <w:pPr>
        <w:spacing w:before="120"/>
        <w:jc w:val="both"/>
        <w:rPr>
          <w:rFonts w:ascii="Arial" w:hAnsi="Arial" w:cs="Arial"/>
          <w:bCs/>
          <w:sz w:val="22"/>
          <w:szCs w:val="22"/>
          <w:lang w:eastAsia="en-US"/>
        </w:rPr>
      </w:pPr>
      <w:r w:rsidRPr="00443197">
        <w:rPr>
          <w:rFonts w:ascii="Arial" w:hAnsi="Arial" w:cs="Arial"/>
          <w:b/>
          <w:sz w:val="22"/>
          <w:szCs w:val="22"/>
        </w:rPr>
        <w:t>[</w:t>
      </w:r>
      <w:r w:rsidRPr="00443197">
        <w:rPr>
          <w:rFonts w:ascii="Arial" w:eastAsia="Symbol" w:hAnsi="Arial" w:cs="Arial"/>
          <w:b/>
          <w:sz w:val="22"/>
          <w:szCs w:val="22"/>
        </w:rPr>
        <w:t></w:t>
      </w:r>
      <w:r w:rsidRPr="00443197">
        <w:rPr>
          <w:rFonts w:ascii="Arial" w:hAnsi="Arial" w:cs="Arial"/>
          <w:b/>
          <w:sz w:val="22"/>
          <w:szCs w:val="22"/>
        </w:rPr>
        <w:t xml:space="preserve">] </w:t>
      </w:r>
      <w:r w:rsidRPr="00443197">
        <w:rPr>
          <w:rFonts w:ascii="Arial" w:hAnsi="Arial" w:cs="Arial"/>
          <w:sz w:val="22"/>
          <w:szCs w:val="22"/>
        </w:rPr>
        <w:t>z siedzibą w [</w:t>
      </w:r>
      <w:r w:rsidRPr="00443197">
        <w:rPr>
          <w:rFonts w:ascii="Arial" w:eastAsia="Symbol" w:hAnsi="Arial" w:cs="Arial"/>
          <w:sz w:val="22"/>
          <w:szCs w:val="22"/>
        </w:rPr>
        <w:t></w:t>
      </w:r>
      <w:r w:rsidRPr="00443197">
        <w:rPr>
          <w:rFonts w:ascii="Arial" w:hAnsi="Arial" w:cs="Arial"/>
          <w:sz w:val="22"/>
          <w:szCs w:val="22"/>
        </w:rPr>
        <w:t>], ul. [</w:t>
      </w:r>
      <w:r w:rsidRPr="00443197">
        <w:rPr>
          <w:rFonts w:ascii="Arial" w:eastAsia="Symbol" w:hAnsi="Arial" w:cs="Arial"/>
          <w:sz w:val="22"/>
          <w:szCs w:val="22"/>
        </w:rPr>
        <w:t></w:t>
      </w:r>
      <w:r w:rsidRPr="00443197">
        <w:rPr>
          <w:rFonts w:ascii="Arial" w:hAnsi="Arial" w:cs="Arial"/>
          <w:sz w:val="22"/>
          <w:szCs w:val="22"/>
        </w:rPr>
        <w:t>], zarejestrowaną w Sądzie Rejonowym [</w:t>
      </w:r>
      <w:r w:rsidRPr="00443197">
        <w:rPr>
          <w:rFonts w:ascii="Arial" w:eastAsia="Symbol" w:hAnsi="Arial" w:cs="Arial"/>
          <w:sz w:val="22"/>
          <w:szCs w:val="22"/>
        </w:rPr>
        <w:t></w:t>
      </w:r>
      <w:r w:rsidRPr="00443197">
        <w:rPr>
          <w:rFonts w:ascii="Arial" w:hAnsi="Arial" w:cs="Arial"/>
          <w:sz w:val="22"/>
          <w:szCs w:val="22"/>
        </w:rPr>
        <w:t>] w [</w:t>
      </w:r>
      <w:r w:rsidRPr="00443197">
        <w:rPr>
          <w:rFonts w:ascii="Arial" w:eastAsia="Symbol" w:hAnsi="Arial" w:cs="Arial"/>
          <w:sz w:val="22"/>
          <w:szCs w:val="22"/>
        </w:rPr>
        <w:t></w:t>
      </w:r>
      <w:r w:rsidRPr="00443197">
        <w:rPr>
          <w:rFonts w:ascii="Arial" w:hAnsi="Arial" w:cs="Arial"/>
          <w:sz w:val="22"/>
          <w:szCs w:val="22"/>
        </w:rPr>
        <w:t>], Wydział [</w:t>
      </w:r>
      <w:r w:rsidRPr="00443197">
        <w:rPr>
          <w:rFonts w:ascii="Arial" w:eastAsia="Symbol" w:hAnsi="Arial" w:cs="Arial"/>
          <w:sz w:val="22"/>
          <w:szCs w:val="22"/>
        </w:rPr>
        <w:t></w:t>
      </w:r>
      <w:r w:rsidRPr="00443197">
        <w:rPr>
          <w:rFonts w:ascii="Arial" w:hAnsi="Arial" w:cs="Arial"/>
          <w:sz w:val="22"/>
          <w:szCs w:val="22"/>
        </w:rPr>
        <w:t>] Gospodarczy Krajowego Rejestru Sądowego, pod nr KRS: [</w:t>
      </w:r>
      <w:r w:rsidRPr="00443197">
        <w:rPr>
          <w:rFonts w:ascii="Arial" w:eastAsia="Symbol" w:hAnsi="Arial" w:cs="Arial"/>
          <w:sz w:val="22"/>
          <w:szCs w:val="22"/>
        </w:rPr>
        <w:t></w:t>
      </w:r>
      <w:r w:rsidRPr="00443197">
        <w:rPr>
          <w:rFonts w:ascii="Arial" w:hAnsi="Arial" w:cs="Arial"/>
          <w:sz w:val="22"/>
          <w:szCs w:val="22"/>
        </w:rPr>
        <w:t>], numer identyfikacji podatkowej NIP: [</w:t>
      </w:r>
      <w:r w:rsidRPr="00443197">
        <w:rPr>
          <w:rFonts w:ascii="Arial" w:eastAsia="Symbol" w:hAnsi="Arial" w:cs="Arial"/>
          <w:sz w:val="22"/>
          <w:szCs w:val="22"/>
        </w:rPr>
        <w:t></w:t>
      </w:r>
      <w:r w:rsidRPr="00443197">
        <w:rPr>
          <w:rFonts w:ascii="Arial" w:hAnsi="Arial" w:cs="Arial"/>
          <w:sz w:val="22"/>
          <w:szCs w:val="22"/>
        </w:rPr>
        <w:t>], wysokość kapitału zakładowego: [</w:t>
      </w:r>
      <w:r w:rsidRPr="00443197">
        <w:rPr>
          <w:rFonts w:ascii="Arial" w:eastAsia="Symbol" w:hAnsi="Arial" w:cs="Arial"/>
          <w:sz w:val="22"/>
          <w:szCs w:val="22"/>
        </w:rPr>
        <w:t></w:t>
      </w:r>
      <w:r w:rsidRPr="00443197">
        <w:rPr>
          <w:rFonts w:ascii="Arial" w:hAnsi="Arial" w:cs="Arial"/>
          <w:sz w:val="22"/>
          <w:szCs w:val="22"/>
        </w:rPr>
        <w:t xml:space="preserve">] złotych, zwaną dalej </w:t>
      </w:r>
      <w:r w:rsidRPr="00443197">
        <w:rPr>
          <w:rFonts w:ascii="Arial" w:hAnsi="Arial" w:cs="Arial"/>
          <w:b/>
          <w:sz w:val="22"/>
          <w:szCs w:val="22"/>
        </w:rPr>
        <w:t>„Zleceniobiorcą”,</w:t>
      </w:r>
      <w:r w:rsidRPr="00443197">
        <w:rPr>
          <w:rFonts w:ascii="Arial" w:hAnsi="Arial" w:cs="Arial"/>
          <w:sz w:val="22"/>
          <w:szCs w:val="22"/>
        </w:rPr>
        <w:t xml:space="preserve"> reprezentowaną przez</w:t>
      </w:r>
      <w:r w:rsidR="005201AB">
        <w:rPr>
          <w:rFonts w:ascii="Arial" w:hAnsi="Arial" w:cs="Arial"/>
          <w:sz w:val="22"/>
          <w:szCs w:val="22"/>
        </w:rPr>
        <w:t>:</w:t>
      </w:r>
      <w:r w:rsidRPr="00443197">
        <w:rPr>
          <w:rFonts w:ascii="Arial" w:hAnsi="Arial" w:cs="Arial"/>
          <w:bCs/>
          <w:sz w:val="22"/>
          <w:szCs w:val="22"/>
          <w:lang w:eastAsia="en-US"/>
        </w:rPr>
        <w:t xml:space="preserve"> </w:t>
      </w:r>
    </w:p>
    <w:p w14:paraId="4692A0F5" w14:textId="2B9EE79A" w:rsidR="002B5FFC" w:rsidRPr="00443197" w:rsidRDefault="002B5FFC" w:rsidP="002D0A2C">
      <w:pPr>
        <w:pStyle w:val="Akapitzlist"/>
        <w:numPr>
          <w:ilvl w:val="1"/>
          <w:numId w:val="41"/>
        </w:numPr>
        <w:tabs>
          <w:tab w:val="clear" w:pos="1440"/>
        </w:tabs>
        <w:spacing w:before="480" w:after="0"/>
        <w:ind w:left="425" w:hanging="357"/>
        <w:contextualSpacing w:val="0"/>
        <w:jc w:val="both"/>
        <w:rPr>
          <w:rFonts w:ascii="Arial" w:hAnsi="Arial" w:cs="Arial"/>
          <w:lang w:eastAsia="en-US"/>
        </w:rPr>
      </w:pPr>
      <w:r w:rsidRPr="00443197">
        <w:rPr>
          <w:rFonts w:ascii="Arial" w:hAnsi="Arial" w:cs="Arial"/>
          <w:bCs/>
          <w:lang w:eastAsia="en-US"/>
        </w:rPr>
        <w:t>…………………………………………………………</w:t>
      </w:r>
    </w:p>
    <w:p w14:paraId="5C4DEDCF" w14:textId="7471A34C" w:rsidR="002B5FFC" w:rsidRPr="00443197" w:rsidRDefault="002B5FFC" w:rsidP="006662B3">
      <w:pPr>
        <w:pStyle w:val="Akapitzlist"/>
        <w:numPr>
          <w:ilvl w:val="1"/>
          <w:numId w:val="41"/>
        </w:numPr>
        <w:tabs>
          <w:tab w:val="clear" w:pos="1440"/>
        </w:tabs>
        <w:spacing w:before="480" w:after="0"/>
        <w:ind w:left="425" w:hanging="357"/>
        <w:contextualSpacing w:val="0"/>
        <w:jc w:val="both"/>
        <w:rPr>
          <w:rFonts w:ascii="Arial" w:hAnsi="Arial" w:cs="Arial"/>
          <w:lang w:eastAsia="en-US"/>
        </w:rPr>
      </w:pPr>
      <w:r w:rsidRPr="00443197">
        <w:rPr>
          <w:rFonts w:ascii="Arial" w:hAnsi="Arial" w:cs="Arial"/>
          <w:bCs/>
          <w:lang w:eastAsia="en-US"/>
        </w:rPr>
        <w:t>…………………………………………………………</w:t>
      </w:r>
    </w:p>
    <w:p w14:paraId="34529888" w14:textId="36083FA2" w:rsidR="001163F9" w:rsidRPr="00443197" w:rsidRDefault="001163F9" w:rsidP="00252F63">
      <w:pPr>
        <w:widowControl/>
        <w:autoSpaceDE/>
        <w:autoSpaceDN/>
        <w:adjustRightInd/>
        <w:spacing w:before="120" w:line="276" w:lineRule="auto"/>
        <w:jc w:val="both"/>
        <w:rPr>
          <w:rFonts w:ascii="Arial" w:hAnsi="Arial" w:cs="Arial"/>
          <w:b/>
          <w:sz w:val="22"/>
          <w:szCs w:val="22"/>
          <w:lang w:eastAsia="en-US"/>
        </w:rPr>
      </w:pPr>
      <w:r w:rsidRPr="00443197">
        <w:rPr>
          <w:rFonts w:ascii="Arial" w:hAnsi="Arial" w:cs="Arial"/>
          <w:sz w:val="22"/>
          <w:szCs w:val="22"/>
          <w:lang w:eastAsia="en-US"/>
        </w:rPr>
        <w:t xml:space="preserve">zwanymi dalej łącznie </w:t>
      </w:r>
      <w:r w:rsidRPr="00443197">
        <w:rPr>
          <w:rFonts w:ascii="Arial" w:hAnsi="Arial" w:cs="Arial"/>
          <w:b/>
          <w:sz w:val="22"/>
          <w:szCs w:val="22"/>
          <w:lang w:eastAsia="en-US"/>
        </w:rPr>
        <w:t>Stronami</w:t>
      </w:r>
      <w:r w:rsidRPr="00443197">
        <w:rPr>
          <w:rFonts w:ascii="Arial" w:hAnsi="Arial" w:cs="Arial"/>
          <w:sz w:val="22"/>
          <w:szCs w:val="22"/>
          <w:lang w:eastAsia="en-US"/>
        </w:rPr>
        <w:t xml:space="preserve">, a oddzielnie </w:t>
      </w:r>
      <w:r w:rsidRPr="00443197">
        <w:rPr>
          <w:rFonts w:ascii="Arial" w:hAnsi="Arial" w:cs="Arial"/>
          <w:b/>
          <w:sz w:val="22"/>
          <w:szCs w:val="22"/>
          <w:lang w:eastAsia="en-US"/>
        </w:rPr>
        <w:t>Stroną</w:t>
      </w:r>
      <w:r w:rsidRPr="00443197">
        <w:rPr>
          <w:rFonts w:ascii="Arial" w:hAnsi="Arial" w:cs="Arial"/>
          <w:sz w:val="22"/>
          <w:szCs w:val="22"/>
          <w:lang w:eastAsia="en-US"/>
        </w:rPr>
        <w:t>.</w:t>
      </w:r>
    </w:p>
    <w:p w14:paraId="5DE987C3" w14:textId="491DD3B3" w:rsidR="007E4A9B" w:rsidRPr="00443197" w:rsidRDefault="00294D59" w:rsidP="00252F63">
      <w:pPr>
        <w:spacing w:before="120" w:line="276" w:lineRule="auto"/>
        <w:jc w:val="both"/>
        <w:rPr>
          <w:rFonts w:ascii="Arial" w:hAnsi="Arial" w:cs="Arial"/>
          <w:sz w:val="22"/>
          <w:szCs w:val="22"/>
          <w:lang w:eastAsia="en-US"/>
        </w:rPr>
      </w:pPr>
      <w:r w:rsidRPr="00443197">
        <w:rPr>
          <w:rFonts w:ascii="Arial" w:hAnsi="Arial" w:cs="Arial"/>
          <w:bCs/>
          <w:sz w:val="22"/>
          <w:szCs w:val="22"/>
        </w:rPr>
        <w:t>W rezultacie wyboru Zleceniobiorcy w przeprowadzonym postępowaniu nr</w:t>
      </w:r>
      <w:r w:rsidRPr="00443197">
        <w:rPr>
          <w:rFonts w:ascii="Arial" w:hAnsi="Arial" w:cs="Arial"/>
          <w:sz w:val="22"/>
          <w:szCs w:val="22"/>
          <w:lang w:eastAsia="en-US"/>
        </w:rPr>
        <w:t xml:space="preserve"> </w:t>
      </w:r>
      <w:r w:rsidR="006A3FD0" w:rsidRPr="00443197">
        <w:rPr>
          <w:rFonts w:ascii="Arial" w:hAnsi="Arial" w:cs="Arial"/>
          <w:bCs/>
          <w:sz w:val="22"/>
          <w:szCs w:val="22"/>
          <w:lang w:eastAsia="en-US"/>
        </w:rPr>
        <w:t>PNP/TW/</w:t>
      </w:r>
      <w:r w:rsidR="002D0A2C" w:rsidRPr="00443197">
        <w:rPr>
          <w:rFonts w:ascii="Arial" w:hAnsi="Arial" w:cs="Arial"/>
          <w:bCs/>
          <w:sz w:val="22"/>
          <w:szCs w:val="22"/>
          <w:lang w:eastAsia="en-US"/>
        </w:rPr>
        <w:t>09881</w:t>
      </w:r>
      <w:r w:rsidR="006A3FD0" w:rsidRPr="00443197">
        <w:rPr>
          <w:rFonts w:ascii="Arial" w:hAnsi="Arial" w:cs="Arial"/>
          <w:bCs/>
          <w:sz w:val="22"/>
          <w:szCs w:val="22"/>
          <w:lang w:eastAsia="en-US"/>
        </w:rPr>
        <w:t xml:space="preserve">/2024 </w:t>
      </w:r>
      <w:r w:rsidR="002B5FFC" w:rsidRPr="00443197">
        <w:rPr>
          <w:rFonts w:ascii="Arial" w:hAnsi="Arial" w:cs="Arial"/>
          <w:sz w:val="22"/>
          <w:szCs w:val="22"/>
          <w:lang w:eastAsia="en-US"/>
        </w:rPr>
        <w:t>o udzielenie zamówienia na:</w:t>
      </w:r>
    </w:p>
    <w:p w14:paraId="34983CA5" w14:textId="63ADC8D0" w:rsidR="007E4A9B" w:rsidRPr="00443197" w:rsidRDefault="001163F9" w:rsidP="00252F63">
      <w:pPr>
        <w:spacing w:before="120" w:line="276" w:lineRule="auto"/>
        <w:jc w:val="center"/>
        <w:rPr>
          <w:rFonts w:ascii="Arial" w:hAnsi="Arial" w:cs="Arial"/>
          <w:b/>
          <w:bCs/>
          <w:sz w:val="22"/>
          <w:szCs w:val="22"/>
        </w:rPr>
      </w:pPr>
      <w:r w:rsidRPr="00443197">
        <w:rPr>
          <w:rFonts w:ascii="Arial" w:hAnsi="Arial" w:cs="Arial"/>
          <w:b/>
          <w:sz w:val="22"/>
          <w:szCs w:val="22"/>
          <w:lang w:eastAsia="en-US"/>
        </w:rPr>
        <w:t>„</w:t>
      </w:r>
      <w:bookmarkStart w:id="0" w:name="_Hlk156479150"/>
      <w:r w:rsidR="006A3FD0" w:rsidRPr="00443197">
        <w:rPr>
          <w:rFonts w:ascii="Arial" w:hAnsi="Arial" w:cs="Arial"/>
          <w:b/>
          <w:bCs/>
          <w:iCs/>
          <w:sz w:val="22"/>
          <w:szCs w:val="22"/>
        </w:rPr>
        <w:t>Obsługa serwisowa systemów do pomiaru emisji zanieczyszczeń pyłowo - gazowych zainstalowanych na IOS oraz blokach 1 - 6 w TAURON Wytwarzanie Spółka Akcyjna- Oddział Elektrownia Jaworzno - Elektrownia III</w:t>
      </w:r>
      <w:bookmarkEnd w:id="0"/>
      <w:r w:rsidR="00273150" w:rsidRPr="00443197">
        <w:rPr>
          <w:rFonts w:ascii="Arial" w:hAnsi="Arial" w:cs="Arial"/>
          <w:b/>
          <w:bCs/>
          <w:sz w:val="22"/>
          <w:szCs w:val="22"/>
        </w:rPr>
        <w:t>”</w:t>
      </w:r>
    </w:p>
    <w:p w14:paraId="3EE05DF6" w14:textId="5692FDAA" w:rsidR="0066516F" w:rsidRPr="00443197" w:rsidRDefault="002B5FFC" w:rsidP="00252F63">
      <w:pPr>
        <w:spacing w:before="120" w:line="276" w:lineRule="auto"/>
        <w:jc w:val="both"/>
        <w:rPr>
          <w:rFonts w:ascii="Arial" w:hAnsi="Arial" w:cs="Arial"/>
          <w:sz w:val="22"/>
          <w:szCs w:val="22"/>
          <w:lang w:eastAsia="en-US"/>
        </w:rPr>
      </w:pPr>
      <w:r w:rsidRPr="00443197">
        <w:rPr>
          <w:rFonts w:ascii="Arial" w:hAnsi="Arial" w:cs="Arial"/>
          <w:sz w:val="22"/>
          <w:szCs w:val="22"/>
          <w:lang w:eastAsia="en-US"/>
        </w:rPr>
        <w:t xml:space="preserve">w trybie przetargu nieograniczonego, </w:t>
      </w:r>
      <w:r w:rsidR="001163F9" w:rsidRPr="00443197">
        <w:rPr>
          <w:rFonts w:ascii="Arial" w:hAnsi="Arial" w:cs="Arial"/>
          <w:sz w:val="22"/>
          <w:szCs w:val="22"/>
          <w:lang w:eastAsia="en-US"/>
        </w:rPr>
        <w:t>została zawarta Umowa o następującej treści:</w:t>
      </w:r>
      <w:r w:rsidR="00152CEB" w:rsidRPr="00443197">
        <w:rPr>
          <w:rFonts w:ascii="Arial" w:hAnsi="Arial" w:cs="Arial"/>
          <w:sz w:val="22"/>
          <w:szCs w:val="22"/>
          <w:lang w:eastAsia="en-US"/>
        </w:rPr>
        <w:t xml:space="preserve"> </w:t>
      </w:r>
    </w:p>
    <w:p w14:paraId="135980A1" w14:textId="77777777" w:rsidR="001163F9" w:rsidRPr="00443197" w:rsidRDefault="001163F9" w:rsidP="00252F63">
      <w:pPr>
        <w:pStyle w:val="Akapitzlist"/>
        <w:numPr>
          <w:ilvl w:val="0"/>
          <w:numId w:val="1"/>
        </w:numPr>
        <w:spacing w:after="0"/>
        <w:jc w:val="center"/>
        <w:rPr>
          <w:rFonts w:ascii="Arial" w:hAnsi="Arial" w:cs="Arial"/>
        </w:rPr>
      </w:pPr>
    </w:p>
    <w:p w14:paraId="6BA8633F" w14:textId="77777777" w:rsidR="001163F9" w:rsidRPr="00443197" w:rsidRDefault="001163F9" w:rsidP="00252F63">
      <w:pPr>
        <w:spacing w:line="276" w:lineRule="auto"/>
        <w:jc w:val="center"/>
        <w:rPr>
          <w:rFonts w:ascii="Arial" w:hAnsi="Arial" w:cs="Arial"/>
          <w:b/>
          <w:bCs/>
          <w:sz w:val="22"/>
          <w:szCs w:val="22"/>
        </w:rPr>
      </w:pPr>
      <w:r w:rsidRPr="00443197">
        <w:rPr>
          <w:rFonts w:ascii="Arial" w:hAnsi="Arial" w:cs="Arial"/>
          <w:b/>
          <w:bCs/>
          <w:sz w:val="22"/>
          <w:szCs w:val="22"/>
        </w:rPr>
        <w:t>PRZEDMIOT UMOWY</w:t>
      </w:r>
    </w:p>
    <w:p w14:paraId="35F46205" w14:textId="7E91E23C" w:rsidR="00273150" w:rsidRPr="00443197" w:rsidRDefault="001163F9" w:rsidP="00252F63">
      <w:pPr>
        <w:pStyle w:val="Akapitzlist"/>
        <w:numPr>
          <w:ilvl w:val="0"/>
          <w:numId w:val="25"/>
        </w:numPr>
        <w:spacing w:before="120" w:after="0"/>
        <w:ind w:left="284" w:hanging="284"/>
        <w:contextualSpacing w:val="0"/>
        <w:jc w:val="both"/>
        <w:rPr>
          <w:rFonts w:ascii="Arial" w:hAnsi="Arial" w:cs="Arial"/>
        </w:rPr>
      </w:pPr>
      <w:r w:rsidRPr="00443197">
        <w:rPr>
          <w:rFonts w:ascii="Arial" w:hAnsi="Arial" w:cs="Arial"/>
        </w:rPr>
        <w:t xml:space="preserve">Na mocy Umowy i na określonych w niej </w:t>
      </w:r>
      <w:r w:rsidR="00A079FA" w:rsidRPr="00443197">
        <w:rPr>
          <w:rFonts w:ascii="Arial" w:hAnsi="Arial" w:cs="Arial"/>
        </w:rPr>
        <w:t>zasadach</w:t>
      </w:r>
      <w:r w:rsidRPr="00443197">
        <w:rPr>
          <w:rFonts w:ascii="Arial" w:hAnsi="Arial" w:cs="Arial"/>
        </w:rPr>
        <w:t xml:space="preserve"> </w:t>
      </w:r>
      <w:r w:rsidR="001C535D" w:rsidRPr="00443197">
        <w:rPr>
          <w:rFonts w:ascii="Arial" w:hAnsi="Arial" w:cs="Arial"/>
        </w:rPr>
        <w:t>Zleceniobiorca</w:t>
      </w:r>
      <w:r w:rsidRPr="00443197">
        <w:rPr>
          <w:rFonts w:ascii="Arial" w:hAnsi="Arial" w:cs="Arial"/>
        </w:rPr>
        <w:t xml:space="preserve"> zobowiązuje się wykonać </w:t>
      </w:r>
      <w:r w:rsidR="00837918" w:rsidRPr="00443197">
        <w:rPr>
          <w:rFonts w:ascii="Arial" w:hAnsi="Arial" w:cs="Arial"/>
        </w:rPr>
        <w:t xml:space="preserve">na rzecz Zleceniodawcy </w:t>
      </w:r>
      <w:r w:rsidRPr="00443197">
        <w:rPr>
          <w:rFonts w:ascii="Arial" w:hAnsi="Arial" w:cs="Arial"/>
        </w:rPr>
        <w:t>usługi</w:t>
      </w:r>
      <w:r w:rsidR="006C7E13" w:rsidRPr="00443197">
        <w:rPr>
          <w:rFonts w:ascii="Arial" w:hAnsi="Arial" w:cs="Arial"/>
        </w:rPr>
        <w:t xml:space="preserve"> </w:t>
      </w:r>
      <w:r w:rsidRPr="00443197">
        <w:rPr>
          <w:rFonts w:ascii="Arial" w:hAnsi="Arial" w:cs="Arial"/>
        </w:rPr>
        <w:t xml:space="preserve">wskazane szczegółowo w </w:t>
      </w:r>
      <w:r w:rsidRPr="00443197">
        <w:rPr>
          <w:rFonts w:ascii="Arial" w:hAnsi="Arial" w:cs="Arial"/>
          <w:b/>
        </w:rPr>
        <w:t xml:space="preserve">Załączniku nr </w:t>
      </w:r>
      <w:r w:rsidR="00273150" w:rsidRPr="00443197">
        <w:rPr>
          <w:rFonts w:ascii="Arial" w:hAnsi="Arial" w:cs="Arial"/>
          <w:b/>
        </w:rPr>
        <w:t>1</w:t>
      </w:r>
      <w:r w:rsidRPr="00443197">
        <w:rPr>
          <w:rFonts w:ascii="Arial" w:hAnsi="Arial" w:cs="Arial"/>
          <w:b/>
        </w:rPr>
        <w:t xml:space="preserve"> do Umowy</w:t>
      </w:r>
      <w:r w:rsidRPr="00443197">
        <w:rPr>
          <w:rFonts w:ascii="Arial" w:hAnsi="Arial" w:cs="Arial"/>
        </w:rPr>
        <w:t xml:space="preserve"> (</w:t>
      </w:r>
      <w:r w:rsidRPr="00443197">
        <w:rPr>
          <w:rFonts w:ascii="Arial" w:hAnsi="Arial" w:cs="Arial"/>
          <w:b/>
        </w:rPr>
        <w:t>Przedmiot Umowy</w:t>
      </w:r>
      <w:r w:rsidRPr="00443197">
        <w:rPr>
          <w:rFonts w:ascii="Arial" w:hAnsi="Arial" w:cs="Arial"/>
        </w:rPr>
        <w:t>)</w:t>
      </w:r>
      <w:r w:rsidR="007E4A9B" w:rsidRPr="00443197">
        <w:rPr>
          <w:rFonts w:ascii="Arial" w:hAnsi="Arial" w:cs="Arial"/>
        </w:rPr>
        <w:t>.</w:t>
      </w:r>
    </w:p>
    <w:p w14:paraId="7B6136A6" w14:textId="7CD79C77" w:rsidR="003801A7" w:rsidRPr="00443197" w:rsidRDefault="003801A7" w:rsidP="00252F63">
      <w:pPr>
        <w:pStyle w:val="Akapitzlist"/>
        <w:numPr>
          <w:ilvl w:val="0"/>
          <w:numId w:val="25"/>
        </w:numPr>
        <w:spacing w:before="120" w:after="0"/>
        <w:ind w:left="284" w:hanging="284"/>
        <w:contextualSpacing w:val="0"/>
        <w:jc w:val="both"/>
        <w:rPr>
          <w:rFonts w:ascii="Arial" w:hAnsi="Arial" w:cs="Arial"/>
        </w:rPr>
      </w:pPr>
      <w:r w:rsidRPr="00443197">
        <w:rPr>
          <w:rFonts w:ascii="Arial" w:hAnsi="Arial" w:cs="Arial"/>
        </w:rPr>
        <w:t>Zasady realizacji prac</w:t>
      </w:r>
      <w:r w:rsidR="00BC4A7D" w:rsidRPr="00443197">
        <w:rPr>
          <w:rFonts w:ascii="Arial" w:hAnsi="Arial" w:cs="Arial"/>
        </w:rPr>
        <w:t xml:space="preserve"> będących Przedmiotem Umowy:</w:t>
      </w:r>
    </w:p>
    <w:p w14:paraId="5B7A8087" w14:textId="6A62A064" w:rsidR="00090862" w:rsidRPr="00443197" w:rsidRDefault="006A3FD0" w:rsidP="006662B3">
      <w:pPr>
        <w:widowControl/>
        <w:numPr>
          <w:ilvl w:val="1"/>
          <w:numId w:val="30"/>
        </w:numPr>
        <w:suppressAutoHyphens/>
        <w:autoSpaceDE/>
        <w:autoSpaceDN/>
        <w:adjustRightInd/>
        <w:spacing w:before="120" w:line="276" w:lineRule="auto"/>
        <w:ind w:left="567" w:hanging="283"/>
        <w:jc w:val="both"/>
        <w:rPr>
          <w:rFonts w:ascii="Arial" w:eastAsia="Calibri" w:hAnsi="Arial" w:cs="Arial"/>
          <w:sz w:val="22"/>
          <w:szCs w:val="22"/>
          <w:lang w:eastAsia="en-US"/>
        </w:rPr>
      </w:pPr>
      <w:r w:rsidRPr="00443197">
        <w:rPr>
          <w:rFonts w:ascii="Arial" w:eastAsia="Calibri" w:hAnsi="Arial" w:cs="Arial"/>
          <w:sz w:val="22"/>
          <w:szCs w:val="22"/>
          <w:lang w:eastAsia="en-US"/>
        </w:rPr>
        <w:t xml:space="preserve">Strony zgodnie ustalają, że wskazany w Załączniku nr 1 zakres prac jest zakresem maksymalnym, co oznacza, że Zleceniodawca nie jest zobowiązany do zlecenia </w:t>
      </w:r>
      <w:r w:rsidRPr="00443197">
        <w:rPr>
          <w:rFonts w:ascii="Arial" w:eastAsia="Calibri" w:hAnsi="Arial" w:cs="Arial"/>
          <w:sz w:val="22"/>
          <w:szCs w:val="22"/>
          <w:lang w:eastAsia="en-US"/>
        </w:rPr>
        <w:lastRenderedPageBreak/>
        <w:t>Zleceniobiorcy całego przewidzianego tam zakresu prac, zaś Zleceniobiorcy nie przysługuje żadne roszczenie wobec Zleceniodawcy z tego tytułu.</w:t>
      </w:r>
    </w:p>
    <w:p w14:paraId="05A1AF8F" w14:textId="14E6E1E7" w:rsidR="00090862" w:rsidRPr="00443197" w:rsidRDefault="006A3FD0" w:rsidP="006662B3">
      <w:pPr>
        <w:widowControl/>
        <w:numPr>
          <w:ilvl w:val="1"/>
          <w:numId w:val="30"/>
        </w:numPr>
        <w:suppressAutoHyphens/>
        <w:autoSpaceDE/>
        <w:autoSpaceDN/>
        <w:adjustRightInd/>
        <w:spacing w:before="120" w:line="276" w:lineRule="auto"/>
        <w:ind w:left="567" w:hanging="283"/>
        <w:jc w:val="both"/>
        <w:rPr>
          <w:rFonts w:ascii="Arial" w:eastAsia="Calibri" w:hAnsi="Arial" w:cs="Arial"/>
          <w:bCs/>
          <w:sz w:val="22"/>
          <w:szCs w:val="22"/>
          <w:lang w:eastAsia="en-US"/>
        </w:rPr>
      </w:pPr>
      <w:r w:rsidRPr="00443197">
        <w:rPr>
          <w:rFonts w:ascii="Arial" w:eastAsia="Calibri" w:hAnsi="Arial" w:cs="Arial"/>
          <w:sz w:val="22"/>
          <w:szCs w:val="22"/>
          <w:lang w:eastAsia="en-US"/>
        </w:rPr>
        <w:t xml:space="preserve">Prace wykonywane będą zgodnie z potrzebami Zleceniodawcy w dni od poniedziałku do soboty, z wyłączeniem dni ustawowo wolnych od pracy w Polsce oraz dnia 14 sierpnia, w godzinach </w:t>
      </w:r>
      <w:r w:rsidRPr="00443197">
        <w:rPr>
          <w:rFonts w:ascii="Arial" w:eastAsia="Calibri" w:hAnsi="Arial" w:cs="Arial"/>
          <w:b/>
          <w:sz w:val="22"/>
          <w:szCs w:val="22"/>
          <w:lang w:eastAsia="en-US"/>
        </w:rPr>
        <w:t>07:00 ÷ 15:00</w:t>
      </w:r>
      <w:r w:rsidRPr="00443197">
        <w:rPr>
          <w:rFonts w:ascii="Arial" w:eastAsia="Calibri" w:hAnsi="Arial" w:cs="Arial"/>
          <w:sz w:val="22"/>
          <w:szCs w:val="22"/>
          <w:lang w:eastAsia="en-US"/>
        </w:rPr>
        <w:t xml:space="preserve">. W przypadku awarii instalacji lub urządzeń, na wniosek Zleceniodawcy, prace będą wykonywane w przedłużonym czasie </w:t>
      </w:r>
      <w:r w:rsidRPr="00443197">
        <w:rPr>
          <w:rFonts w:ascii="Arial" w:eastAsia="Calibri" w:hAnsi="Arial" w:cs="Arial"/>
          <w:bCs/>
          <w:sz w:val="22"/>
          <w:szCs w:val="22"/>
          <w:lang w:eastAsia="en-US"/>
        </w:rPr>
        <w:t>lub w niedzielę i dni ustawowo wolne od pracy</w:t>
      </w:r>
      <w:r w:rsidRPr="00443197">
        <w:rPr>
          <w:rFonts w:ascii="Arial" w:eastAsia="Calibri" w:hAnsi="Arial" w:cs="Arial"/>
          <w:sz w:val="22"/>
          <w:szCs w:val="22"/>
          <w:lang w:eastAsia="en-US"/>
        </w:rPr>
        <w:t>.</w:t>
      </w:r>
    </w:p>
    <w:p w14:paraId="130B3C34" w14:textId="06A9FCC5" w:rsidR="00C36C55" w:rsidRPr="00443197" w:rsidRDefault="00C959A3" w:rsidP="006662B3">
      <w:pPr>
        <w:widowControl/>
        <w:numPr>
          <w:ilvl w:val="1"/>
          <w:numId w:val="30"/>
        </w:numPr>
        <w:suppressAutoHyphens/>
        <w:autoSpaceDE/>
        <w:autoSpaceDN/>
        <w:adjustRightInd/>
        <w:spacing w:before="120" w:line="276" w:lineRule="auto"/>
        <w:ind w:left="567" w:hanging="283"/>
        <w:jc w:val="both"/>
        <w:rPr>
          <w:rFonts w:ascii="Arial" w:eastAsia="Calibri" w:hAnsi="Arial" w:cs="Arial"/>
          <w:sz w:val="22"/>
          <w:szCs w:val="22"/>
          <w:lang w:eastAsia="en-US"/>
        </w:rPr>
      </w:pPr>
      <w:r w:rsidRPr="00443197">
        <w:rPr>
          <w:rFonts w:ascii="Arial" w:eastAsia="Calibri" w:hAnsi="Arial" w:cs="Arial"/>
          <w:sz w:val="22"/>
          <w:szCs w:val="22"/>
          <w:lang w:eastAsia="en-US"/>
        </w:rPr>
        <w:t>Zleceniodawca zobowiązuje się do każdorazowego zgłaszania Zleceniobiorcy na kontakt podany w ust. 7, konieczność przystąpienia do wykonywania prac serwisowych, wraz z określeniem zakresu tych prac, terminu przystąpienia do prac oraz przewidywanego terminu ich wykonania z zastrzeżeniem pkt. 4</w:t>
      </w:r>
      <w:r w:rsidR="00D73A73" w:rsidRPr="00443197">
        <w:rPr>
          <w:rFonts w:ascii="Arial" w:eastAsia="Calibri" w:hAnsi="Arial" w:cs="Arial"/>
          <w:sz w:val="22"/>
          <w:szCs w:val="22"/>
          <w:lang w:eastAsia="en-US"/>
        </w:rPr>
        <w:t>)</w:t>
      </w:r>
      <w:r w:rsidRPr="00443197">
        <w:rPr>
          <w:rFonts w:ascii="Arial" w:eastAsia="Calibri" w:hAnsi="Arial" w:cs="Arial"/>
          <w:sz w:val="22"/>
          <w:szCs w:val="22"/>
          <w:lang w:eastAsia="en-US"/>
        </w:rPr>
        <w:t xml:space="preserve"> oraz 8</w:t>
      </w:r>
      <w:r w:rsidR="00D73A73" w:rsidRPr="00443197">
        <w:rPr>
          <w:rFonts w:ascii="Arial" w:eastAsia="Calibri" w:hAnsi="Arial" w:cs="Arial"/>
          <w:sz w:val="22"/>
          <w:szCs w:val="22"/>
          <w:lang w:eastAsia="en-US"/>
        </w:rPr>
        <w:t>)</w:t>
      </w:r>
      <w:r w:rsidRPr="00443197">
        <w:rPr>
          <w:rFonts w:ascii="Arial" w:eastAsia="Calibri" w:hAnsi="Arial" w:cs="Arial"/>
          <w:sz w:val="22"/>
          <w:szCs w:val="22"/>
          <w:lang w:eastAsia="en-US"/>
        </w:rPr>
        <w:t>.</w:t>
      </w:r>
    </w:p>
    <w:p w14:paraId="52AA8FA8" w14:textId="02A934F2" w:rsidR="00C959A3" w:rsidRPr="00443197" w:rsidRDefault="00C959A3" w:rsidP="006662B3">
      <w:pPr>
        <w:widowControl/>
        <w:numPr>
          <w:ilvl w:val="1"/>
          <w:numId w:val="30"/>
        </w:numPr>
        <w:suppressAutoHyphens/>
        <w:autoSpaceDE/>
        <w:autoSpaceDN/>
        <w:adjustRightInd/>
        <w:spacing w:before="120" w:line="276" w:lineRule="auto"/>
        <w:ind w:left="567" w:hanging="283"/>
        <w:jc w:val="both"/>
        <w:rPr>
          <w:rFonts w:ascii="Arial" w:eastAsia="Calibri" w:hAnsi="Arial" w:cs="Arial"/>
          <w:sz w:val="22"/>
          <w:szCs w:val="22"/>
          <w:lang w:eastAsia="en-US"/>
        </w:rPr>
      </w:pPr>
      <w:r w:rsidRPr="00443197">
        <w:rPr>
          <w:rFonts w:ascii="Arial" w:eastAsia="Calibri" w:hAnsi="Arial" w:cs="Arial"/>
          <w:sz w:val="22"/>
          <w:szCs w:val="22"/>
          <w:lang w:eastAsia="en-US"/>
        </w:rPr>
        <w:t xml:space="preserve">Zleceniobiorca przystąpi do realizacji prac w jak najkrótszym czasie, przy czym maksymalny czas na zorganizowanie zespołu pracowników zależny jest od charakteru prac i terminu przekazania przez Zleceniodawcę zgłoszenia, o którym mowa w </w:t>
      </w:r>
      <w:r w:rsidR="00391746" w:rsidRPr="00443197">
        <w:rPr>
          <w:rFonts w:ascii="Arial" w:eastAsia="Calibri" w:hAnsi="Arial" w:cs="Arial"/>
          <w:sz w:val="22"/>
          <w:szCs w:val="22"/>
          <w:lang w:eastAsia="en-US"/>
        </w:rPr>
        <w:t>pkt.</w:t>
      </w:r>
      <w:r w:rsidRPr="00443197">
        <w:rPr>
          <w:rFonts w:ascii="Arial" w:eastAsia="Calibri" w:hAnsi="Arial" w:cs="Arial"/>
          <w:sz w:val="22"/>
          <w:szCs w:val="22"/>
          <w:lang w:eastAsia="en-US"/>
        </w:rPr>
        <w:t xml:space="preserve"> 3, odpowiednio dla:</w:t>
      </w:r>
    </w:p>
    <w:p w14:paraId="745606E8" w14:textId="7A942CA9" w:rsidR="00C959A3" w:rsidRPr="00443197" w:rsidRDefault="00C959A3" w:rsidP="006662B3">
      <w:pPr>
        <w:pStyle w:val="Akapitzlist"/>
        <w:numPr>
          <w:ilvl w:val="0"/>
          <w:numId w:val="50"/>
        </w:numPr>
        <w:suppressAutoHyphens/>
        <w:spacing w:before="120" w:after="0"/>
        <w:ind w:left="993" w:hanging="284"/>
        <w:contextualSpacing w:val="0"/>
        <w:jc w:val="both"/>
        <w:rPr>
          <w:rFonts w:ascii="Arial" w:eastAsia="Calibri" w:hAnsi="Arial" w:cs="Arial"/>
          <w:lang w:eastAsia="en-US"/>
        </w:rPr>
      </w:pPr>
      <w:r w:rsidRPr="00443197">
        <w:rPr>
          <w:rFonts w:ascii="Arial" w:eastAsia="Calibri" w:hAnsi="Arial" w:cs="Arial"/>
          <w:lang w:eastAsia="en-US"/>
        </w:rPr>
        <w:t xml:space="preserve">prac planowych i usterek nielimitujących pracy urządzeń Zleceniobiorca zobowiązany jest zapewnić odpowiednią ilość pracowników w dniu wyznaczonym w zgłoszeniu, z zastrzeżeniem, że okres między czasem zgłoszenia a rozpoczęciem prac nie może być </w:t>
      </w:r>
      <w:r w:rsidR="00C404EB" w:rsidRPr="00443197">
        <w:rPr>
          <w:rFonts w:ascii="Arial" w:eastAsia="Calibri" w:hAnsi="Arial" w:cs="Arial"/>
          <w:lang w:eastAsia="en-US"/>
        </w:rPr>
        <w:t xml:space="preserve">dłuższy </w:t>
      </w:r>
      <w:r w:rsidRPr="00443197">
        <w:rPr>
          <w:rFonts w:ascii="Arial" w:eastAsia="Calibri" w:hAnsi="Arial" w:cs="Arial"/>
          <w:lang w:eastAsia="en-US"/>
        </w:rPr>
        <w:t xml:space="preserve">niż </w:t>
      </w:r>
      <w:r w:rsidRPr="00443197">
        <w:rPr>
          <w:rFonts w:ascii="Arial" w:eastAsia="Calibri" w:hAnsi="Arial" w:cs="Arial"/>
          <w:b/>
          <w:lang w:eastAsia="en-US"/>
        </w:rPr>
        <w:t>48 godzin</w:t>
      </w:r>
      <w:r w:rsidRPr="00443197">
        <w:rPr>
          <w:rFonts w:ascii="Arial" w:eastAsia="Calibri" w:hAnsi="Arial" w:cs="Arial"/>
          <w:lang w:eastAsia="en-US"/>
        </w:rPr>
        <w:t>;</w:t>
      </w:r>
    </w:p>
    <w:p w14:paraId="2353DB2F" w14:textId="77777777" w:rsidR="00C959A3" w:rsidRPr="00443197" w:rsidRDefault="00C959A3" w:rsidP="006662B3">
      <w:pPr>
        <w:pStyle w:val="Akapitzlist"/>
        <w:numPr>
          <w:ilvl w:val="0"/>
          <w:numId w:val="50"/>
        </w:numPr>
        <w:suppressAutoHyphens/>
        <w:spacing w:before="120" w:after="0"/>
        <w:ind w:left="993" w:hanging="284"/>
        <w:contextualSpacing w:val="0"/>
        <w:jc w:val="both"/>
        <w:rPr>
          <w:rFonts w:ascii="Arial" w:eastAsia="Calibri" w:hAnsi="Arial" w:cs="Arial"/>
          <w:lang w:eastAsia="en-US"/>
        </w:rPr>
      </w:pPr>
      <w:r w:rsidRPr="00443197">
        <w:rPr>
          <w:rFonts w:ascii="Arial" w:eastAsia="Calibri" w:hAnsi="Arial" w:cs="Arial"/>
          <w:lang w:eastAsia="en-US"/>
        </w:rPr>
        <w:t xml:space="preserve">zgłoszeń awaryjnych i usterek limitujących pracę urządzeń i instalacji w czasie nie dłuższym niż </w:t>
      </w:r>
      <w:r w:rsidRPr="00443197">
        <w:rPr>
          <w:rFonts w:ascii="Arial" w:eastAsia="Calibri" w:hAnsi="Arial" w:cs="Arial"/>
          <w:b/>
          <w:lang w:eastAsia="en-US"/>
        </w:rPr>
        <w:t>24 godziny</w:t>
      </w:r>
      <w:r w:rsidRPr="00443197">
        <w:rPr>
          <w:rFonts w:ascii="Arial" w:eastAsia="Calibri" w:hAnsi="Arial" w:cs="Arial"/>
          <w:lang w:eastAsia="en-US"/>
        </w:rPr>
        <w:t xml:space="preserve"> od zgłoszenia.</w:t>
      </w:r>
    </w:p>
    <w:p w14:paraId="630C58F0" w14:textId="77777777" w:rsidR="00C959A3" w:rsidRPr="00443197" w:rsidRDefault="00C959A3" w:rsidP="00252F63">
      <w:pPr>
        <w:widowControl/>
        <w:suppressAutoHyphens/>
        <w:autoSpaceDE/>
        <w:autoSpaceDN/>
        <w:adjustRightInd/>
        <w:spacing w:before="120" w:line="276" w:lineRule="auto"/>
        <w:ind w:left="567"/>
        <w:jc w:val="both"/>
        <w:rPr>
          <w:rFonts w:ascii="Arial" w:eastAsia="Calibri" w:hAnsi="Arial" w:cs="Arial"/>
          <w:sz w:val="22"/>
          <w:szCs w:val="22"/>
          <w:lang w:eastAsia="en-US"/>
        </w:rPr>
      </w:pPr>
      <w:r w:rsidRPr="00443197">
        <w:rPr>
          <w:rFonts w:ascii="Arial" w:eastAsia="Calibri" w:hAnsi="Arial" w:cs="Arial"/>
          <w:sz w:val="22"/>
          <w:szCs w:val="22"/>
          <w:lang w:eastAsia="en-US"/>
        </w:rPr>
        <w:t>Ocenę, czy usterka ma charakter nielimitujący bądź limitujący pracę urządzeń i instalacji przeprowadza Zleceniodawca.</w:t>
      </w:r>
    </w:p>
    <w:p w14:paraId="46CD73AD" w14:textId="01442C00" w:rsidR="00A2191D" w:rsidRPr="00443197" w:rsidRDefault="00C959A3" w:rsidP="00252F63">
      <w:pPr>
        <w:widowControl/>
        <w:suppressAutoHyphens/>
        <w:autoSpaceDE/>
        <w:autoSpaceDN/>
        <w:adjustRightInd/>
        <w:spacing w:before="120" w:line="276" w:lineRule="auto"/>
        <w:ind w:left="567"/>
        <w:jc w:val="both"/>
        <w:rPr>
          <w:rFonts w:ascii="Arial" w:eastAsia="Calibri" w:hAnsi="Arial" w:cs="Arial"/>
          <w:sz w:val="22"/>
          <w:szCs w:val="22"/>
          <w:lang w:eastAsia="en-US"/>
        </w:rPr>
      </w:pPr>
      <w:r w:rsidRPr="00443197">
        <w:rPr>
          <w:rFonts w:ascii="Arial" w:eastAsia="Calibri" w:hAnsi="Arial" w:cs="Arial"/>
          <w:sz w:val="22"/>
          <w:szCs w:val="22"/>
          <w:lang w:eastAsia="en-US"/>
        </w:rPr>
        <w:t xml:space="preserve">Konieczność wykonywania prac </w:t>
      </w:r>
      <w:r w:rsidR="00C95811" w:rsidRPr="00443197">
        <w:rPr>
          <w:rFonts w:ascii="Arial" w:eastAsia="Calibri" w:hAnsi="Arial" w:cs="Arial"/>
          <w:sz w:val="22"/>
          <w:szCs w:val="22"/>
          <w:lang w:eastAsia="en-US"/>
        </w:rPr>
        <w:t xml:space="preserve">planowych i usterek nielimitujących </w:t>
      </w:r>
      <w:r w:rsidRPr="00443197">
        <w:rPr>
          <w:rFonts w:ascii="Arial" w:eastAsia="Calibri" w:hAnsi="Arial" w:cs="Arial"/>
          <w:sz w:val="22"/>
          <w:szCs w:val="22"/>
          <w:lang w:eastAsia="en-US"/>
        </w:rPr>
        <w:t>w dni ustawowo wolne od pracy i w dniu 14.08 zgłaszana będzie z odpowiednim wyprzedzeniem, nie później niż do godziny 13:00 w dniu poprzedzającym dzień wolny od pracy.</w:t>
      </w:r>
    </w:p>
    <w:p w14:paraId="31114892" w14:textId="6C79C4E6" w:rsidR="00C36C55" w:rsidRPr="00443197" w:rsidRDefault="00C36C55" w:rsidP="006662B3">
      <w:pPr>
        <w:widowControl/>
        <w:numPr>
          <w:ilvl w:val="1"/>
          <w:numId w:val="30"/>
        </w:numPr>
        <w:suppressAutoHyphens/>
        <w:autoSpaceDE/>
        <w:autoSpaceDN/>
        <w:adjustRightInd/>
        <w:spacing w:before="120" w:line="276" w:lineRule="auto"/>
        <w:ind w:left="567" w:hanging="283"/>
        <w:jc w:val="both"/>
        <w:rPr>
          <w:rFonts w:ascii="Arial" w:eastAsia="Calibri" w:hAnsi="Arial" w:cs="Arial"/>
          <w:sz w:val="22"/>
          <w:szCs w:val="22"/>
          <w:lang w:eastAsia="en-US"/>
        </w:rPr>
      </w:pPr>
      <w:r w:rsidRPr="00443197">
        <w:rPr>
          <w:rFonts w:ascii="Arial" w:eastAsia="Calibri" w:hAnsi="Arial" w:cs="Arial"/>
          <w:sz w:val="22"/>
          <w:szCs w:val="22"/>
          <w:lang w:eastAsia="en-US"/>
        </w:rPr>
        <w:t xml:space="preserve">Za zgłoszenie Strony przyjmują równorzędnie: pismo, telefon, powiadomienie ustne, pocztę elektroniczną. </w:t>
      </w:r>
      <w:r w:rsidR="00AF70A9" w:rsidRPr="00443197">
        <w:rPr>
          <w:rFonts w:ascii="Arial" w:eastAsia="Calibri" w:hAnsi="Arial" w:cs="Arial"/>
          <w:sz w:val="22"/>
          <w:szCs w:val="22"/>
          <w:lang w:eastAsia="en-US"/>
        </w:rPr>
        <w:t xml:space="preserve">Zgłoszenie </w:t>
      </w:r>
      <w:r w:rsidRPr="00443197">
        <w:rPr>
          <w:rFonts w:ascii="Arial" w:eastAsia="Calibri" w:hAnsi="Arial" w:cs="Arial"/>
          <w:sz w:val="22"/>
          <w:szCs w:val="22"/>
          <w:lang w:eastAsia="en-US"/>
        </w:rPr>
        <w:t>telefoniczne</w:t>
      </w:r>
      <w:r w:rsidR="00892012" w:rsidRPr="00443197">
        <w:rPr>
          <w:rFonts w:ascii="Arial" w:eastAsia="Calibri" w:hAnsi="Arial" w:cs="Arial"/>
          <w:sz w:val="22"/>
          <w:szCs w:val="22"/>
          <w:lang w:eastAsia="en-US"/>
        </w:rPr>
        <w:t xml:space="preserve"> oraz</w:t>
      </w:r>
      <w:r w:rsidRPr="00443197">
        <w:rPr>
          <w:rFonts w:ascii="Arial" w:eastAsia="Calibri" w:hAnsi="Arial" w:cs="Arial"/>
          <w:sz w:val="22"/>
          <w:szCs w:val="22"/>
          <w:lang w:eastAsia="en-US"/>
        </w:rPr>
        <w:t xml:space="preserve"> ustne wymaga każdorazowo potwierdzenia w </w:t>
      </w:r>
      <w:r w:rsidR="00734638" w:rsidRPr="00443197">
        <w:rPr>
          <w:rFonts w:ascii="Arial" w:eastAsia="Calibri" w:hAnsi="Arial" w:cs="Arial"/>
          <w:sz w:val="22"/>
          <w:szCs w:val="22"/>
          <w:lang w:eastAsia="en-US"/>
        </w:rPr>
        <w:t>jednej z </w:t>
      </w:r>
      <w:r w:rsidRPr="00443197">
        <w:rPr>
          <w:rFonts w:ascii="Arial" w:eastAsia="Calibri" w:hAnsi="Arial" w:cs="Arial"/>
          <w:sz w:val="22"/>
          <w:szCs w:val="22"/>
          <w:lang w:eastAsia="en-US"/>
        </w:rPr>
        <w:t>pozostałych wskazanych wyżej form komunikacji.</w:t>
      </w:r>
    </w:p>
    <w:p w14:paraId="216F2E20" w14:textId="360D4808" w:rsidR="00C959A3" w:rsidRPr="00443197" w:rsidRDefault="00C959A3" w:rsidP="00B302F5">
      <w:pPr>
        <w:widowControl/>
        <w:numPr>
          <w:ilvl w:val="1"/>
          <w:numId w:val="30"/>
        </w:numPr>
        <w:suppressAutoHyphens/>
        <w:autoSpaceDE/>
        <w:autoSpaceDN/>
        <w:adjustRightInd/>
        <w:spacing w:before="120" w:line="276" w:lineRule="auto"/>
        <w:ind w:left="709" w:hanging="349"/>
        <w:jc w:val="both"/>
        <w:rPr>
          <w:rFonts w:ascii="Arial" w:eastAsia="Calibri" w:hAnsi="Arial" w:cs="Arial"/>
          <w:sz w:val="22"/>
          <w:szCs w:val="22"/>
          <w:lang w:eastAsia="en-US"/>
        </w:rPr>
      </w:pPr>
      <w:r w:rsidRPr="00443197">
        <w:rPr>
          <w:rFonts w:ascii="Arial" w:eastAsia="Calibri" w:hAnsi="Arial" w:cs="Arial"/>
          <w:sz w:val="22"/>
          <w:szCs w:val="22"/>
          <w:lang w:eastAsia="en-US"/>
        </w:rPr>
        <w:t>Jako skuteczne powiadomienie Zleceniobiorcy o konieczności przystąpienia do realizacji przedmiotu umowy rozumie się powiadomienie osoby/osób</w:t>
      </w:r>
      <w:r w:rsidR="0052534B" w:rsidRPr="00443197">
        <w:rPr>
          <w:rFonts w:ascii="Arial" w:eastAsia="Calibri" w:hAnsi="Arial" w:cs="Arial"/>
          <w:sz w:val="22"/>
          <w:szCs w:val="22"/>
          <w:lang w:eastAsia="en-US"/>
        </w:rPr>
        <w:t xml:space="preserve"> wskazanych w</w:t>
      </w:r>
      <w:r w:rsidRPr="00443197">
        <w:rPr>
          <w:rFonts w:ascii="Arial" w:eastAsia="Calibri" w:hAnsi="Arial" w:cs="Arial"/>
          <w:sz w:val="22"/>
          <w:szCs w:val="22"/>
          <w:lang w:eastAsia="en-US"/>
        </w:rPr>
        <w:t xml:space="preserve"> </w:t>
      </w:r>
      <w:r w:rsidR="00B302F5" w:rsidRPr="00443197">
        <w:rPr>
          <w:rFonts w:ascii="Arial" w:eastAsia="Calibri" w:hAnsi="Arial" w:cs="Arial"/>
          <w:sz w:val="22"/>
          <w:szCs w:val="22"/>
          <w:lang w:eastAsia="en-US"/>
        </w:rPr>
        <w:t>§15</w:t>
      </w:r>
      <w:r w:rsidR="00B302F5" w:rsidRPr="00443197">
        <w:rPr>
          <w:rFonts w:ascii="Arial" w:eastAsia="Arial" w:hAnsi="Arial" w:cs="Arial"/>
          <w:sz w:val="22"/>
          <w:szCs w:val="22"/>
        </w:rPr>
        <w:t xml:space="preserve"> </w:t>
      </w:r>
      <w:r w:rsidR="00B302F5" w:rsidRPr="00443197">
        <w:rPr>
          <w:rFonts w:ascii="Arial" w:eastAsia="Calibri" w:hAnsi="Arial" w:cs="Arial"/>
          <w:sz w:val="22"/>
          <w:szCs w:val="22"/>
          <w:lang w:eastAsia="en-US"/>
        </w:rPr>
        <w:t>ust. 1 pkt 2);</w:t>
      </w:r>
    </w:p>
    <w:p w14:paraId="7076EA54" w14:textId="68057A35" w:rsidR="00C36C55" w:rsidRPr="00443197" w:rsidRDefault="00C959A3" w:rsidP="006662B3">
      <w:pPr>
        <w:widowControl/>
        <w:numPr>
          <w:ilvl w:val="1"/>
          <w:numId w:val="30"/>
        </w:numPr>
        <w:suppressAutoHyphens/>
        <w:autoSpaceDE/>
        <w:autoSpaceDN/>
        <w:adjustRightInd/>
        <w:spacing w:before="120" w:line="276" w:lineRule="auto"/>
        <w:ind w:left="567" w:hanging="283"/>
        <w:jc w:val="both"/>
        <w:rPr>
          <w:rFonts w:ascii="Arial" w:eastAsia="Calibri" w:hAnsi="Arial" w:cs="Arial"/>
          <w:sz w:val="22"/>
          <w:szCs w:val="22"/>
          <w:lang w:eastAsia="en-US"/>
        </w:rPr>
      </w:pPr>
      <w:r w:rsidRPr="00443197">
        <w:rPr>
          <w:rFonts w:ascii="Arial" w:eastAsia="Calibri" w:hAnsi="Arial" w:cs="Arial"/>
          <w:sz w:val="22"/>
          <w:szCs w:val="22"/>
          <w:lang w:eastAsia="en-US"/>
        </w:rPr>
        <w:t xml:space="preserve">Strony każdorazowo uzgodnią termin wykonania zgłoszonej pracy. W przypadku niemożliwości uzgodnienia tego terminu w ciągu </w:t>
      </w:r>
      <w:r w:rsidRPr="00443197">
        <w:rPr>
          <w:rFonts w:ascii="Arial" w:eastAsia="Calibri" w:hAnsi="Arial" w:cs="Arial"/>
          <w:b/>
          <w:sz w:val="22"/>
          <w:szCs w:val="22"/>
          <w:lang w:eastAsia="en-US"/>
        </w:rPr>
        <w:t>1 dnia</w:t>
      </w:r>
      <w:r w:rsidRPr="00443197">
        <w:rPr>
          <w:rFonts w:ascii="Arial" w:eastAsia="Calibri" w:hAnsi="Arial" w:cs="Arial"/>
          <w:sz w:val="22"/>
          <w:szCs w:val="22"/>
          <w:lang w:eastAsia="en-US"/>
        </w:rPr>
        <w:t xml:space="preserve"> od przystąpienia do realizacji usług, Zleceniodawcy przysługuje prawo wyznaczenia tego terminu.</w:t>
      </w:r>
    </w:p>
    <w:p w14:paraId="1D08914D" w14:textId="45170785" w:rsidR="00C36C55" w:rsidRPr="00443197" w:rsidRDefault="00C959A3" w:rsidP="006662B3">
      <w:pPr>
        <w:widowControl/>
        <w:numPr>
          <w:ilvl w:val="1"/>
          <w:numId w:val="30"/>
        </w:numPr>
        <w:suppressAutoHyphens/>
        <w:autoSpaceDE/>
        <w:autoSpaceDN/>
        <w:adjustRightInd/>
        <w:spacing w:before="120" w:line="276" w:lineRule="auto"/>
        <w:ind w:left="567" w:hanging="283"/>
        <w:jc w:val="both"/>
        <w:rPr>
          <w:rFonts w:ascii="Arial" w:eastAsia="Calibri" w:hAnsi="Arial" w:cs="Arial"/>
          <w:sz w:val="22"/>
          <w:szCs w:val="22"/>
          <w:lang w:eastAsia="en-US"/>
        </w:rPr>
      </w:pPr>
      <w:r w:rsidRPr="00443197">
        <w:rPr>
          <w:rFonts w:ascii="Arial" w:eastAsia="Calibri" w:hAnsi="Arial" w:cs="Arial"/>
          <w:sz w:val="22"/>
          <w:szCs w:val="22"/>
          <w:lang w:eastAsia="en-US"/>
        </w:rPr>
        <w:t xml:space="preserve">Przez czas przystąpienia do realizacji usług objętych Przedmiotem Umowy należy rozumieć czas od momentu zgłoszenia Zleceniobiorcy przez Zleceniodawcę konieczności wykonania </w:t>
      </w:r>
      <w:r w:rsidRPr="00443197">
        <w:rPr>
          <w:rFonts w:ascii="Arial" w:eastAsia="Calibri" w:hAnsi="Arial" w:cs="Arial"/>
          <w:sz w:val="22"/>
          <w:szCs w:val="22"/>
          <w:lang w:eastAsia="en-US"/>
        </w:rPr>
        <w:lastRenderedPageBreak/>
        <w:t>prac, do momentu pojawienia się grupy serwisowej Zleceniobiorcy gotowej do przyjęcia (odbioru) Polecenia wykonania pracy lub Zezwolenia na pracę od Poleceniodawcy.</w:t>
      </w:r>
    </w:p>
    <w:p w14:paraId="6CBB0951" w14:textId="24B49B71" w:rsidR="00C36C55" w:rsidRPr="00443197" w:rsidRDefault="00C36C55" w:rsidP="006662B3">
      <w:pPr>
        <w:widowControl/>
        <w:numPr>
          <w:ilvl w:val="1"/>
          <w:numId w:val="30"/>
        </w:numPr>
        <w:suppressAutoHyphens/>
        <w:autoSpaceDE/>
        <w:autoSpaceDN/>
        <w:adjustRightInd/>
        <w:spacing w:before="120" w:line="276" w:lineRule="auto"/>
        <w:ind w:left="567" w:hanging="283"/>
        <w:jc w:val="both"/>
        <w:rPr>
          <w:rFonts w:ascii="Arial" w:eastAsia="Calibri" w:hAnsi="Arial" w:cs="Arial"/>
          <w:sz w:val="22"/>
          <w:szCs w:val="22"/>
          <w:lang w:eastAsia="en-US"/>
        </w:rPr>
      </w:pPr>
      <w:r w:rsidRPr="00443197">
        <w:rPr>
          <w:rFonts w:ascii="Arial" w:eastAsia="Calibri" w:hAnsi="Arial" w:cs="Arial"/>
          <w:sz w:val="22"/>
          <w:szCs w:val="22"/>
          <w:lang w:eastAsia="en-US"/>
        </w:rPr>
        <w:t xml:space="preserve">Strony dopuszczają możliwość wydłużenia czasu przystąpienia do wykonywania prac pod warunkiem uzyskania przez </w:t>
      </w:r>
      <w:r w:rsidR="009D7EE3" w:rsidRPr="00443197">
        <w:rPr>
          <w:rFonts w:ascii="Arial" w:eastAsia="Calibri" w:hAnsi="Arial" w:cs="Arial"/>
          <w:sz w:val="22"/>
          <w:szCs w:val="22"/>
          <w:lang w:eastAsia="en-US"/>
        </w:rPr>
        <w:t>Zleceniobiorcę</w:t>
      </w:r>
      <w:r w:rsidRPr="00443197">
        <w:rPr>
          <w:rFonts w:ascii="Arial" w:eastAsia="Calibri" w:hAnsi="Arial" w:cs="Arial"/>
          <w:sz w:val="22"/>
          <w:szCs w:val="22"/>
          <w:lang w:eastAsia="en-US"/>
        </w:rPr>
        <w:t xml:space="preserve"> zgody </w:t>
      </w:r>
      <w:r w:rsidR="009D7EE3" w:rsidRPr="00443197">
        <w:rPr>
          <w:rFonts w:ascii="Arial" w:eastAsia="Calibri" w:hAnsi="Arial" w:cs="Arial"/>
          <w:sz w:val="22"/>
          <w:szCs w:val="22"/>
          <w:lang w:eastAsia="en-US"/>
        </w:rPr>
        <w:t xml:space="preserve">Zleceniodawcy </w:t>
      </w:r>
      <w:r w:rsidRPr="00443197">
        <w:rPr>
          <w:rFonts w:ascii="Arial" w:eastAsia="Calibri" w:hAnsi="Arial" w:cs="Arial"/>
          <w:sz w:val="22"/>
          <w:szCs w:val="22"/>
          <w:lang w:eastAsia="en-US"/>
        </w:rPr>
        <w:t>(</w:t>
      </w:r>
      <w:r w:rsidR="009F62C5" w:rsidRPr="00443197">
        <w:rPr>
          <w:rFonts w:ascii="Arial" w:eastAsia="Calibri" w:hAnsi="Arial" w:cs="Arial"/>
          <w:sz w:val="22"/>
          <w:szCs w:val="22"/>
          <w:lang w:eastAsia="en-US"/>
        </w:rPr>
        <w:t xml:space="preserve">w formie </w:t>
      </w:r>
      <w:r w:rsidR="00820E92" w:rsidRPr="00443197">
        <w:rPr>
          <w:rFonts w:ascii="Arial" w:eastAsia="Calibri" w:hAnsi="Arial" w:cs="Arial"/>
          <w:sz w:val="22"/>
          <w:szCs w:val="22"/>
          <w:lang w:eastAsia="en-US"/>
        </w:rPr>
        <w:t>pisemn</w:t>
      </w:r>
      <w:r w:rsidR="009F62C5" w:rsidRPr="00443197">
        <w:rPr>
          <w:rFonts w:ascii="Arial" w:eastAsia="Calibri" w:hAnsi="Arial" w:cs="Arial"/>
          <w:sz w:val="22"/>
          <w:szCs w:val="22"/>
          <w:lang w:eastAsia="en-US"/>
        </w:rPr>
        <w:t>ej</w:t>
      </w:r>
      <w:r w:rsidR="00820E92" w:rsidRPr="00443197">
        <w:rPr>
          <w:rFonts w:ascii="Arial" w:eastAsia="Calibri" w:hAnsi="Arial" w:cs="Arial"/>
          <w:sz w:val="22"/>
          <w:szCs w:val="22"/>
          <w:lang w:eastAsia="en-US"/>
        </w:rPr>
        <w:t xml:space="preserve"> lub</w:t>
      </w:r>
      <w:r w:rsidRPr="00443197">
        <w:rPr>
          <w:rFonts w:ascii="Arial" w:eastAsia="Calibri" w:hAnsi="Arial" w:cs="Arial"/>
          <w:sz w:val="22"/>
          <w:szCs w:val="22"/>
          <w:lang w:eastAsia="en-US"/>
        </w:rPr>
        <w:t xml:space="preserve"> </w:t>
      </w:r>
      <w:r w:rsidR="009F62C5" w:rsidRPr="00443197">
        <w:rPr>
          <w:rFonts w:ascii="Arial" w:eastAsia="Calibri" w:hAnsi="Arial" w:cs="Arial"/>
          <w:sz w:val="22"/>
          <w:szCs w:val="22"/>
          <w:lang w:eastAsia="en-US"/>
        </w:rPr>
        <w:t>korespondencji e-mail, przy czym osobami uprawnionymi do dokonania wydłużenia są</w:t>
      </w:r>
      <w:r w:rsidR="00CC23AC" w:rsidRPr="00443197">
        <w:rPr>
          <w:rFonts w:ascii="Arial" w:eastAsia="Calibri" w:hAnsi="Arial" w:cs="Arial"/>
          <w:sz w:val="22"/>
          <w:szCs w:val="22"/>
          <w:lang w:eastAsia="en-US"/>
        </w:rPr>
        <w:t xml:space="preserve"> osoby wskazane w §</w:t>
      </w:r>
      <w:r w:rsidR="00B8351F" w:rsidRPr="00443197">
        <w:rPr>
          <w:rFonts w:ascii="Arial" w:eastAsia="Calibri" w:hAnsi="Arial" w:cs="Arial"/>
          <w:sz w:val="22"/>
          <w:szCs w:val="22"/>
          <w:lang w:eastAsia="en-US"/>
        </w:rPr>
        <w:t>15</w:t>
      </w:r>
      <w:r w:rsidR="00D73A73" w:rsidRPr="00443197">
        <w:rPr>
          <w:rFonts w:ascii="Arial" w:eastAsia="Arial" w:hAnsi="Arial" w:cs="Arial"/>
          <w:sz w:val="22"/>
          <w:szCs w:val="22"/>
        </w:rPr>
        <w:t xml:space="preserve"> </w:t>
      </w:r>
      <w:r w:rsidR="00D73A73" w:rsidRPr="00443197">
        <w:rPr>
          <w:rFonts w:ascii="Arial" w:eastAsia="Calibri" w:hAnsi="Arial" w:cs="Arial"/>
          <w:sz w:val="22"/>
          <w:szCs w:val="22"/>
          <w:lang w:eastAsia="en-US"/>
        </w:rPr>
        <w:t>ust. 1 pkt 2</w:t>
      </w:r>
      <w:r w:rsidRPr="00443197">
        <w:rPr>
          <w:rFonts w:ascii="Arial" w:eastAsia="Calibri" w:hAnsi="Arial" w:cs="Arial"/>
          <w:sz w:val="22"/>
          <w:szCs w:val="22"/>
          <w:lang w:eastAsia="en-US"/>
        </w:rPr>
        <w:t>).</w:t>
      </w:r>
    </w:p>
    <w:p w14:paraId="5E615A2A" w14:textId="7573EACB" w:rsidR="00C36C55" w:rsidRPr="00443197" w:rsidRDefault="009D7EE3" w:rsidP="006662B3">
      <w:pPr>
        <w:widowControl/>
        <w:numPr>
          <w:ilvl w:val="1"/>
          <w:numId w:val="30"/>
        </w:numPr>
        <w:suppressAutoHyphens/>
        <w:autoSpaceDE/>
        <w:autoSpaceDN/>
        <w:adjustRightInd/>
        <w:spacing w:before="120" w:line="276" w:lineRule="auto"/>
        <w:ind w:left="567" w:hanging="425"/>
        <w:jc w:val="both"/>
        <w:rPr>
          <w:rFonts w:ascii="Arial" w:eastAsia="Calibri" w:hAnsi="Arial" w:cs="Arial"/>
          <w:sz w:val="22"/>
          <w:szCs w:val="22"/>
          <w:lang w:eastAsia="en-US"/>
        </w:rPr>
      </w:pPr>
      <w:r w:rsidRPr="00443197">
        <w:rPr>
          <w:rFonts w:ascii="Arial" w:eastAsia="Calibri" w:hAnsi="Arial" w:cs="Arial"/>
          <w:sz w:val="22"/>
          <w:szCs w:val="22"/>
          <w:lang w:eastAsia="en-US"/>
        </w:rPr>
        <w:t xml:space="preserve">Zleceniodawca </w:t>
      </w:r>
      <w:r w:rsidR="00C36C55" w:rsidRPr="00443197">
        <w:rPr>
          <w:rFonts w:ascii="Arial" w:eastAsia="Calibri" w:hAnsi="Arial" w:cs="Arial"/>
          <w:sz w:val="22"/>
          <w:szCs w:val="22"/>
          <w:lang w:eastAsia="en-US"/>
        </w:rPr>
        <w:t>w celu rozliczania realizowanych prac gene</w:t>
      </w:r>
      <w:r w:rsidR="005C7AB1" w:rsidRPr="00443197">
        <w:rPr>
          <w:rFonts w:ascii="Arial" w:eastAsia="Calibri" w:hAnsi="Arial" w:cs="Arial"/>
          <w:sz w:val="22"/>
          <w:szCs w:val="22"/>
          <w:lang w:eastAsia="en-US"/>
        </w:rPr>
        <w:t xml:space="preserve">ruje w systemie informatycznym </w:t>
      </w:r>
      <w:r w:rsidR="00C36C55" w:rsidRPr="00443197">
        <w:rPr>
          <w:rFonts w:ascii="Arial" w:eastAsia="Calibri" w:hAnsi="Arial" w:cs="Arial"/>
          <w:sz w:val="22"/>
          <w:szCs w:val="22"/>
          <w:lang w:eastAsia="en-US"/>
        </w:rPr>
        <w:t>Zlecenie/Zlecenia Robocze oraz prowadzi ewidencję czasu pracy</w:t>
      </w:r>
      <w:r w:rsidRPr="00443197">
        <w:rPr>
          <w:rFonts w:ascii="Arial" w:eastAsia="Calibri" w:hAnsi="Arial" w:cs="Arial"/>
          <w:sz w:val="22"/>
          <w:szCs w:val="22"/>
          <w:lang w:eastAsia="en-US"/>
        </w:rPr>
        <w:t xml:space="preserve"> Zleceniobiorcy</w:t>
      </w:r>
      <w:r w:rsidR="00C36C55" w:rsidRPr="00443197">
        <w:rPr>
          <w:rFonts w:ascii="Arial" w:eastAsia="Calibri" w:hAnsi="Arial" w:cs="Arial"/>
          <w:sz w:val="22"/>
          <w:szCs w:val="22"/>
          <w:lang w:eastAsia="en-US"/>
        </w:rPr>
        <w:t>, zużytych materiałów i pracy sprzętu. Ewidencja, o której mowa powyżej jest udostępniana</w:t>
      </w:r>
      <w:r w:rsidRPr="00443197">
        <w:rPr>
          <w:rFonts w:ascii="Arial" w:eastAsia="Calibri" w:hAnsi="Arial" w:cs="Arial"/>
          <w:sz w:val="22"/>
          <w:szCs w:val="22"/>
          <w:lang w:eastAsia="en-US"/>
        </w:rPr>
        <w:t xml:space="preserve"> Zleceniobiorcy</w:t>
      </w:r>
      <w:r w:rsidR="00C36C55" w:rsidRPr="00443197">
        <w:rPr>
          <w:rFonts w:ascii="Arial" w:eastAsia="Calibri" w:hAnsi="Arial" w:cs="Arial"/>
          <w:sz w:val="22"/>
          <w:szCs w:val="22"/>
          <w:lang w:eastAsia="en-US"/>
        </w:rPr>
        <w:t xml:space="preserve"> w wersji elektronicznej każdorazowo na jego żądanie </w:t>
      </w:r>
      <w:r w:rsidR="00820E92" w:rsidRPr="00443197">
        <w:rPr>
          <w:rFonts w:ascii="Arial" w:eastAsia="Calibri" w:hAnsi="Arial" w:cs="Arial"/>
          <w:sz w:val="22"/>
          <w:szCs w:val="22"/>
          <w:lang w:eastAsia="en-US"/>
        </w:rPr>
        <w:t xml:space="preserve">jednak nie częściej niż raz na miesiąc </w:t>
      </w:r>
      <w:r w:rsidR="00C36C55" w:rsidRPr="00443197">
        <w:rPr>
          <w:rFonts w:ascii="Arial" w:eastAsia="Calibri" w:hAnsi="Arial" w:cs="Arial"/>
          <w:sz w:val="22"/>
          <w:szCs w:val="22"/>
          <w:lang w:eastAsia="en-US"/>
        </w:rPr>
        <w:t>lub w uzgodnionych obustronne okresach na adres mailowy koordynatora</w:t>
      </w:r>
      <w:r w:rsidRPr="00443197">
        <w:rPr>
          <w:rFonts w:ascii="Arial" w:eastAsia="Calibri" w:hAnsi="Arial" w:cs="Arial"/>
          <w:sz w:val="22"/>
          <w:szCs w:val="22"/>
          <w:lang w:eastAsia="en-US"/>
        </w:rPr>
        <w:t xml:space="preserve"> Zleceniobiorcy</w:t>
      </w:r>
      <w:r w:rsidR="001A1CB1" w:rsidRPr="00443197">
        <w:rPr>
          <w:rFonts w:ascii="Arial" w:eastAsia="Calibri" w:hAnsi="Arial" w:cs="Arial"/>
          <w:sz w:val="22"/>
          <w:szCs w:val="22"/>
          <w:lang w:eastAsia="en-US"/>
        </w:rPr>
        <w:t xml:space="preserve"> wskazany w </w:t>
      </w:r>
      <w:r w:rsidR="005C7AB1" w:rsidRPr="00443197">
        <w:rPr>
          <w:rFonts w:ascii="Arial" w:hAnsi="Arial" w:cs="Arial"/>
          <w:sz w:val="22"/>
          <w:szCs w:val="22"/>
        </w:rPr>
        <w:t>§</w:t>
      </w:r>
      <w:r w:rsidR="00B8351F" w:rsidRPr="00443197">
        <w:rPr>
          <w:rFonts w:ascii="Arial" w:hAnsi="Arial" w:cs="Arial"/>
          <w:sz w:val="22"/>
          <w:szCs w:val="22"/>
        </w:rPr>
        <w:t xml:space="preserve">15 </w:t>
      </w:r>
      <w:r w:rsidR="000858C2" w:rsidRPr="00443197">
        <w:rPr>
          <w:rFonts w:ascii="Arial" w:hAnsi="Arial" w:cs="Arial"/>
          <w:sz w:val="22"/>
          <w:szCs w:val="22"/>
        </w:rPr>
        <w:t>ust</w:t>
      </w:r>
      <w:r w:rsidR="00D37C20" w:rsidRPr="00443197">
        <w:rPr>
          <w:rFonts w:ascii="Arial" w:hAnsi="Arial" w:cs="Arial"/>
          <w:sz w:val="22"/>
          <w:szCs w:val="22"/>
        </w:rPr>
        <w:t>.</w:t>
      </w:r>
      <w:r w:rsidR="000858C2" w:rsidRPr="00443197">
        <w:rPr>
          <w:rFonts w:ascii="Arial" w:hAnsi="Arial" w:cs="Arial"/>
          <w:sz w:val="22"/>
          <w:szCs w:val="22"/>
        </w:rPr>
        <w:t xml:space="preserve"> 1 pkt 2</w:t>
      </w:r>
      <w:r w:rsidR="00D73A73" w:rsidRPr="00443197">
        <w:rPr>
          <w:rFonts w:ascii="Arial" w:hAnsi="Arial" w:cs="Arial"/>
          <w:sz w:val="22"/>
          <w:szCs w:val="22"/>
        </w:rPr>
        <w:t>)</w:t>
      </w:r>
      <w:r w:rsidR="0019701A" w:rsidRPr="00443197">
        <w:rPr>
          <w:rFonts w:ascii="Arial" w:eastAsia="Calibri" w:hAnsi="Arial" w:cs="Arial"/>
          <w:sz w:val="22"/>
          <w:szCs w:val="22"/>
          <w:lang w:eastAsia="en-US"/>
        </w:rPr>
        <w:t>.</w:t>
      </w:r>
    </w:p>
    <w:p w14:paraId="57CCF345" w14:textId="27EE506C" w:rsidR="00C36C55" w:rsidRPr="00443197" w:rsidRDefault="00C36C55" w:rsidP="006662B3">
      <w:pPr>
        <w:widowControl/>
        <w:numPr>
          <w:ilvl w:val="1"/>
          <w:numId w:val="30"/>
        </w:numPr>
        <w:suppressAutoHyphens/>
        <w:autoSpaceDE/>
        <w:autoSpaceDN/>
        <w:adjustRightInd/>
        <w:spacing w:before="120" w:line="276" w:lineRule="auto"/>
        <w:ind w:left="567" w:hanging="425"/>
        <w:jc w:val="both"/>
        <w:rPr>
          <w:rFonts w:ascii="Arial" w:eastAsia="Calibri" w:hAnsi="Arial" w:cs="Arial"/>
          <w:sz w:val="22"/>
          <w:szCs w:val="22"/>
          <w:lang w:eastAsia="en-US"/>
        </w:rPr>
      </w:pPr>
      <w:r w:rsidRPr="00443197">
        <w:rPr>
          <w:rFonts w:ascii="Arial" w:eastAsia="Calibri" w:hAnsi="Arial" w:cs="Arial"/>
          <w:sz w:val="22"/>
          <w:szCs w:val="22"/>
          <w:lang w:eastAsia="en-US"/>
        </w:rPr>
        <w:t>Potwierdzeniem wykonywania i odebrania przez</w:t>
      </w:r>
      <w:r w:rsidR="009D7EE3" w:rsidRPr="00443197">
        <w:rPr>
          <w:rFonts w:ascii="Arial" w:eastAsia="Calibri" w:hAnsi="Arial" w:cs="Arial"/>
          <w:sz w:val="22"/>
          <w:szCs w:val="22"/>
          <w:lang w:eastAsia="en-US"/>
        </w:rPr>
        <w:t xml:space="preserve"> Zleceniodawcę</w:t>
      </w:r>
      <w:r w:rsidRPr="00443197">
        <w:rPr>
          <w:rFonts w:ascii="Arial" w:eastAsia="Calibri" w:hAnsi="Arial" w:cs="Arial"/>
          <w:sz w:val="22"/>
          <w:szCs w:val="22"/>
          <w:lang w:eastAsia="en-US"/>
        </w:rPr>
        <w:t xml:space="preserve"> prac realizowanych przez</w:t>
      </w:r>
      <w:r w:rsidR="009D7EE3" w:rsidRPr="00443197">
        <w:rPr>
          <w:rFonts w:ascii="Arial" w:eastAsia="Calibri" w:hAnsi="Arial" w:cs="Arial"/>
          <w:sz w:val="22"/>
          <w:szCs w:val="22"/>
          <w:lang w:eastAsia="en-US"/>
        </w:rPr>
        <w:t xml:space="preserve"> Zleceniobiorcę</w:t>
      </w:r>
      <w:r w:rsidRPr="00443197">
        <w:rPr>
          <w:rFonts w:ascii="Arial" w:eastAsia="Calibri" w:hAnsi="Arial" w:cs="Arial"/>
          <w:sz w:val="22"/>
          <w:szCs w:val="22"/>
          <w:lang w:eastAsia="en-US"/>
        </w:rPr>
        <w:t xml:space="preserve"> w okresie rozliczeniowym jest raport z rozliczonych </w:t>
      </w:r>
      <w:r w:rsidR="003118FC" w:rsidRPr="00443197">
        <w:rPr>
          <w:rFonts w:ascii="Arial" w:eastAsia="Calibri" w:hAnsi="Arial" w:cs="Arial"/>
          <w:sz w:val="22"/>
          <w:szCs w:val="22"/>
          <w:lang w:eastAsia="en-US"/>
        </w:rPr>
        <w:t>Z</w:t>
      </w:r>
      <w:r w:rsidRPr="00443197">
        <w:rPr>
          <w:rFonts w:ascii="Arial" w:eastAsia="Calibri" w:hAnsi="Arial" w:cs="Arial"/>
          <w:sz w:val="22"/>
          <w:szCs w:val="22"/>
          <w:lang w:eastAsia="en-US"/>
        </w:rPr>
        <w:t xml:space="preserve">leceń </w:t>
      </w:r>
      <w:r w:rsidR="003118FC" w:rsidRPr="00443197">
        <w:rPr>
          <w:rFonts w:ascii="Arial" w:eastAsia="Calibri" w:hAnsi="Arial" w:cs="Arial"/>
          <w:sz w:val="22"/>
          <w:szCs w:val="22"/>
          <w:lang w:eastAsia="en-US"/>
        </w:rPr>
        <w:t>R</w:t>
      </w:r>
      <w:r w:rsidRPr="00443197">
        <w:rPr>
          <w:rFonts w:ascii="Arial" w:eastAsia="Calibri" w:hAnsi="Arial" w:cs="Arial"/>
          <w:sz w:val="22"/>
          <w:szCs w:val="22"/>
          <w:lang w:eastAsia="en-US"/>
        </w:rPr>
        <w:t xml:space="preserve">oboczych. Raport </w:t>
      </w:r>
      <w:r w:rsidR="00B06975" w:rsidRPr="00443197">
        <w:rPr>
          <w:rFonts w:ascii="Arial" w:eastAsia="Calibri" w:hAnsi="Arial" w:cs="Arial"/>
          <w:sz w:val="22"/>
          <w:szCs w:val="22"/>
          <w:lang w:eastAsia="en-US"/>
        </w:rPr>
        <w:t>ten stanowi</w:t>
      </w:r>
      <w:r w:rsidRPr="00443197">
        <w:rPr>
          <w:rFonts w:ascii="Arial" w:eastAsia="Calibri" w:hAnsi="Arial" w:cs="Arial"/>
          <w:sz w:val="22"/>
          <w:szCs w:val="22"/>
          <w:lang w:eastAsia="en-US"/>
        </w:rPr>
        <w:t xml:space="preserve"> integralny załącznik do Protokołu odbioru.</w:t>
      </w:r>
    </w:p>
    <w:p w14:paraId="6C9D7B20" w14:textId="04B282C5" w:rsidR="003A6EC3" w:rsidRPr="00443197" w:rsidRDefault="003A6EC3" w:rsidP="00252F63">
      <w:pPr>
        <w:pStyle w:val="Akapitzlist"/>
        <w:numPr>
          <w:ilvl w:val="0"/>
          <w:numId w:val="25"/>
        </w:numPr>
        <w:spacing w:before="120" w:after="0"/>
        <w:ind w:left="284" w:hanging="284"/>
        <w:contextualSpacing w:val="0"/>
        <w:jc w:val="both"/>
        <w:rPr>
          <w:rFonts w:ascii="Arial" w:hAnsi="Arial" w:cs="Arial"/>
        </w:rPr>
      </w:pPr>
      <w:r w:rsidRPr="00443197">
        <w:rPr>
          <w:rFonts w:ascii="Arial" w:hAnsi="Arial" w:cs="Arial"/>
        </w:rPr>
        <w:t>Zleceniobiorca na żadnym etapie i do żadnej czynności dokonywanej w związku z realizowanym Przedmiotem Umowy nie może be</w:t>
      </w:r>
      <w:r w:rsidR="001D151A" w:rsidRPr="00443197">
        <w:rPr>
          <w:rFonts w:ascii="Arial" w:hAnsi="Arial" w:cs="Arial"/>
        </w:rPr>
        <w:t>z pisemnej zgody Zleceniodawcy:</w:t>
      </w:r>
    </w:p>
    <w:p w14:paraId="70896B64" w14:textId="12C37249" w:rsidR="003A6EC3" w:rsidRPr="00443197" w:rsidRDefault="00D74B56" w:rsidP="006662B3">
      <w:pPr>
        <w:pStyle w:val="Akapitzlist"/>
        <w:widowControl w:val="0"/>
        <w:numPr>
          <w:ilvl w:val="0"/>
          <w:numId w:val="27"/>
        </w:numPr>
        <w:spacing w:before="120" w:after="0"/>
        <w:ind w:left="709" w:hanging="283"/>
        <w:contextualSpacing w:val="0"/>
        <w:jc w:val="both"/>
        <w:rPr>
          <w:rFonts w:ascii="Arial" w:hAnsi="Arial" w:cs="Arial"/>
        </w:rPr>
      </w:pPr>
      <w:r w:rsidRPr="00443197">
        <w:rPr>
          <w:rFonts w:ascii="Arial" w:hAnsi="Arial" w:cs="Arial"/>
        </w:rPr>
        <w:t>zatrudniać ani też w inny sposób korzystać odpłatnie lub nieodpłatnie z usług osób będących pracownikami Zleceniodawcy. W tym zakresie Zleceniobiorca ma bezwzględny obowiązek zawiadomić pisemnie Zleceniodawcę o zamiarze zatrudnienia pracowników Zleceniodawcy przy wykonaniu przedmiotu Umowy i uzyskać jego pisemną zgodę;</w:t>
      </w:r>
    </w:p>
    <w:p w14:paraId="62E9C367" w14:textId="77777777" w:rsidR="00BD42AE" w:rsidRPr="00443197" w:rsidRDefault="003A6EC3" w:rsidP="006662B3">
      <w:pPr>
        <w:pStyle w:val="Akapitzlist"/>
        <w:widowControl w:val="0"/>
        <w:numPr>
          <w:ilvl w:val="0"/>
          <w:numId w:val="27"/>
        </w:numPr>
        <w:spacing w:before="120" w:after="0"/>
        <w:ind w:left="709" w:hanging="283"/>
        <w:contextualSpacing w:val="0"/>
        <w:jc w:val="both"/>
        <w:rPr>
          <w:rFonts w:ascii="Arial" w:hAnsi="Arial" w:cs="Arial"/>
        </w:rPr>
      </w:pPr>
      <w:r w:rsidRPr="00443197">
        <w:rPr>
          <w:rFonts w:ascii="Arial" w:hAnsi="Arial" w:cs="Arial"/>
        </w:rPr>
        <w:t>korzystać ze środków transportu, narzędzi lub jakiegokolwiek innego mienia należącego do Zleceniodawcy, za wyjątkiem mienia przekazanego lub udostępnionego Zleceniobiorcy przez Zleceniodawcę w celu realizacji Przedmiotu Umowy.</w:t>
      </w:r>
    </w:p>
    <w:p w14:paraId="3CFA2BCC" w14:textId="5B1FB2FE" w:rsidR="00BD42AE" w:rsidRPr="00443197" w:rsidRDefault="003A6EC3" w:rsidP="00252F63">
      <w:pPr>
        <w:pStyle w:val="Akapitzlist"/>
        <w:numPr>
          <w:ilvl w:val="0"/>
          <w:numId w:val="25"/>
        </w:numPr>
        <w:spacing w:before="120" w:after="0"/>
        <w:ind w:left="284" w:hanging="284"/>
        <w:contextualSpacing w:val="0"/>
        <w:jc w:val="both"/>
        <w:rPr>
          <w:rFonts w:ascii="Arial" w:hAnsi="Arial" w:cs="Arial"/>
        </w:rPr>
      </w:pPr>
      <w:r w:rsidRPr="00443197">
        <w:rPr>
          <w:rFonts w:ascii="Arial" w:hAnsi="Arial" w:cs="Arial"/>
        </w:rPr>
        <w:t xml:space="preserve">W razie naruszenia przez </w:t>
      </w:r>
      <w:r w:rsidR="003E6BAE" w:rsidRPr="00443197">
        <w:rPr>
          <w:rFonts w:ascii="Arial" w:hAnsi="Arial" w:cs="Arial"/>
        </w:rPr>
        <w:t>Zleceniobiorcę</w:t>
      </w:r>
      <w:r w:rsidRPr="00443197">
        <w:rPr>
          <w:rFonts w:ascii="Arial" w:hAnsi="Arial" w:cs="Arial"/>
        </w:rPr>
        <w:t xml:space="preserve"> zakazu okre</w:t>
      </w:r>
      <w:r w:rsidR="001D151A" w:rsidRPr="00443197">
        <w:rPr>
          <w:rFonts w:ascii="Arial" w:hAnsi="Arial" w:cs="Arial"/>
        </w:rPr>
        <w:t>ślonego w ust. 3</w:t>
      </w:r>
      <w:r w:rsidR="009F51DD" w:rsidRPr="00443197">
        <w:rPr>
          <w:rFonts w:ascii="Arial" w:hAnsi="Arial" w:cs="Arial"/>
        </w:rPr>
        <w:t>,</w:t>
      </w:r>
      <w:r w:rsidR="001D151A" w:rsidRPr="00443197">
        <w:rPr>
          <w:rFonts w:ascii="Arial" w:hAnsi="Arial" w:cs="Arial"/>
        </w:rPr>
        <w:t xml:space="preserve"> Zleceniodawcy </w:t>
      </w:r>
      <w:r w:rsidRPr="00443197">
        <w:rPr>
          <w:rFonts w:ascii="Arial" w:hAnsi="Arial" w:cs="Arial"/>
        </w:rPr>
        <w:t>przysługiwać będzie prawo nali</w:t>
      </w:r>
      <w:r w:rsidR="001D151A" w:rsidRPr="00443197">
        <w:rPr>
          <w:rFonts w:ascii="Arial" w:hAnsi="Arial" w:cs="Arial"/>
        </w:rPr>
        <w:t>czenia kar umownych zgodnie z §</w:t>
      </w:r>
      <w:r w:rsidR="00B8351F" w:rsidRPr="00443197">
        <w:rPr>
          <w:rFonts w:ascii="Arial" w:hAnsi="Arial" w:cs="Arial"/>
        </w:rPr>
        <w:t xml:space="preserve">12 </w:t>
      </w:r>
      <w:r w:rsidRPr="00443197">
        <w:rPr>
          <w:rFonts w:ascii="Arial" w:hAnsi="Arial" w:cs="Arial"/>
        </w:rPr>
        <w:t xml:space="preserve">ust. 1 pkt </w:t>
      </w:r>
      <w:r w:rsidR="0082205B" w:rsidRPr="00443197">
        <w:rPr>
          <w:rFonts w:ascii="Arial" w:hAnsi="Arial" w:cs="Arial"/>
          <w:color w:val="FF0000"/>
        </w:rPr>
        <w:t>7</w:t>
      </w:r>
      <w:r w:rsidR="00A41E10" w:rsidRPr="00443197">
        <w:rPr>
          <w:rFonts w:ascii="Arial" w:hAnsi="Arial" w:cs="Arial"/>
        </w:rPr>
        <w:t xml:space="preserve"> </w:t>
      </w:r>
      <w:r w:rsidRPr="00443197">
        <w:rPr>
          <w:rFonts w:ascii="Arial" w:hAnsi="Arial" w:cs="Arial"/>
        </w:rPr>
        <w:t xml:space="preserve">Umowy oraz prawo do </w:t>
      </w:r>
      <w:r w:rsidR="00820E92" w:rsidRPr="00443197">
        <w:rPr>
          <w:rFonts w:ascii="Arial" w:hAnsi="Arial" w:cs="Arial"/>
        </w:rPr>
        <w:t>jednostronne</w:t>
      </w:r>
      <w:r w:rsidR="00461710" w:rsidRPr="00443197">
        <w:rPr>
          <w:rFonts w:ascii="Arial" w:hAnsi="Arial" w:cs="Arial"/>
        </w:rPr>
        <w:t>go</w:t>
      </w:r>
      <w:r w:rsidR="00820E92" w:rsidRPr="00443197">
        <w:rPr>
          <w:rFonts w:ascii="Arial" w:hAnsi="Arial" w:cs="Arial"/>
        </w:rPr>
        <w:t xml:space="preserve"> wypowiedzeni</w:t>
      </w:r>
      <w:r w:rsidR="00461710" w:rsidRPr="00443197">
        <w:rPr>
          <w:rFonts w:ascii="Arial" w:hAnsi="Arial" w:cs="Arial"/>
        </w:rPr>
        <w:t>a</w:t>
      </w:r>
      <w:r w:rsidR="00820E92" w:rsidRPr="00443197">
        <w:rPr>
          <w:rFonts w:ascii="Arial" w:hAnsi="Arial" w:cs="Arial"/>
        </w:rPr>
        <w:t xml:space="preserve"> w trybie natychmiastowym</w:t>
      </w:r>
      <w:r w:rsidRPr="00443197">
        <w:rPr>
          <w:rFonts w:ascii="Arial" w:hAnsi="Arial" w:cs="Arial"/>
        </w:rPr>
        <w:t xml:space="preserve"> Umowy w całości lub w części.</w:t>
      </w:r>
    </w:p>
    <w:p w14:paraId="646F01BB" w14:textId="6B4821B5" w:rsidR="003A6EC3" w:rsidRPr="00443197" w:rsidRDefault="003A6EC3" w:rsidP="00252F63">
      <w:pPr>
        <w:pStyle w:val="Akapitzlist"/>
        <w:numPr>
          <w:ilvl w:val="0"/>
          <w:numId w:val="25"/>
        </w:numPr>
        <w:spacing w:before="120" w:after="0"/>
        <w:ind w:left="284" w:hanging="284"/>
        <w:contextualSpacing w:val="0"/>
        <w:jc w:val="both"/>
        <w:rPr>
          <w:rFonts w:ascii="Arial" w:hAnsi="Arial" w:cs="Arial"/>
        </w:rPr>
      </w:pPr>
      <w:r w:rsidRPr="00443197">
        <w:rPr>
          <w:rFonts w:ascii="Arial" w:hAnsi="Arial" w:cs="Arial"/>
        </w:rPr>
        <w:t>Zasady określone w ust. 3 i 4 mają również zastosowanie do Podwykonawców.</w:t>
      </w:r>
    </w:p>
    <w:p w14:paraId="28502A95" w14:textId="10C35ACD" w:rsidR="00D73A73" w:rsidRPr="00443197" w:rsidRDefault="001574AA" w:rsidP="00252F63">
      <w:pPr>
        <w:pStyle w:val="Akapitzlist"/>
        <w:numPr>
          <w:ilvl w:val="0"/>
          <w:numId w:val="25"/>
        </w:numPr>
        <w:spacing w:before="120" w:after="0"/>
        <w:ind w:left="284" w:hanging="284"/>
        <w:contextualSpacing w:val="0"/>
        <w:jc w:val="both"/>
        <w:rPr>
          <w:rFonts w:ascii="Arial" w:hAnsi="Arial" w:cs="Arial"/>
        </w:rPr>
      </w:pPr>
      <w:r w:rsidRPr="00443197">
        <w:rPr>
          <w:rFonts w:ascii="Arial" w:hAnsi="Arial" w:cs="Arial"/>
        </w:rPr>
        <w:t>Zleceniodawca ma możliwość rezygnacji z wykonania części prac będących przedmiotem Umowy</w:t>
      </w:r>
      <w:r w:rsidR="00892012" w:rsidRPr="00443197">
        <w:rPr>
          <w:rFonts w:ascii="Arial" w:hAnsi="Arial" w:cs="Arial"/>
        </w:rPr>
        <w:t>, a Zleceniobiorcy nie przysługuje żadne roszczenie z tego tytułu.</w:t>
      </w:r>
    </w:p>
    <w:p w14:paraId="35ECB6DB" w14:textId="77777777" w:rsidR="00C157F8" w:rsidRPr="00443197" w:rsidRDefault="00C157F8" w:rsidP="00252F63">
      <w:pPr>
        <w:pStyle w:val="Tekstpodstawowy"/>
        <w:widowControl/>
        <w:numPr>
          <w:ilvl w:val="0"/>
          <w:numId w:val="1"/>
        </w:numPr>
        <w:spacing w:line="276" w:lineRule="auto"/>
        <w:jc w:val="center"/>
        <w:rPr>
          <w:rFonts w:ascii="Arial" w:hAnsi="Arial" w:cs="Arial"/>
          <w:b/>
          <w:color w:val="auto"/>
          <w:sz w:val="22"/>
          <w:szCs w:val="22"/>
        </w:rPr>
      </w:pPr>
    </w:p>
    <w:p w14:paraId="552FADC0" w14:textId="77777777" w:rsidR="001163F9" w:rsidRPr="00443197" w:rsidRDefault="00805B56" w:rsidP="00252F63">
      <w:pPr>
        <w:tabs>
          <w:tab w:val="left" w:pos="567"/>
        </w:tabs>
        <w:spacing w:line="276" w:lineRule="auto"/>
        <w:jc w:val="center"/>
        <w:rPr>
          <w:rFonts w:ascii="Arial" w:hAnsi="Arial" w:cs="Arial"/>
          <w:b/>
          <w:sz w:val="22"/>
          <w:szCs w:val="22"/>
        </w:rPr>
      </w:pPr>
      <w:r w:rsidRPr="00443197">
        <w:rPr>
          <w:rFonts w:ascii="Arial" w:hAnsi="Arial" w:cs="Arial"/>
          <w:b/>
          <w:sz w:val="22"/>
          <w:szCs w:val="22"/>
        </w:rPr>
        <w:t>OŚWIADCZENIA I ZAPEWNIENIA</w:t>
      </w:r>
    </w:p>
    <w:p w14:paraId="21296F73" w14:textId="77777777" w:rsidR="00C157F8" w:rsidRPr="00443197" w:rsidRDefault="00C157F8" w:rsidP="00252F63">
      <w:pPr>
        <w:pStyle w:val="Tekstpodstawowy"/>
        <w:widowControl/>
        <w:spacing w:before="120" w:line="276" w:lineRule="auto"/>
        <w:ind w:left="284" w:hanging="284"/>
        <w:rPr>
          <w:rFonts w:ascii="Arial" w:hAnsi="Arial" w:cs="Arial"/>
          <w:color w:val="auto"/>
          <w:sz w:val="22"/>
          <w:szCs w:val="22"/>
        </w:rPr>
      </w:pPr>
      <w:r w:rsidRPr="00443197">
        <w:rPr>
          <w:rFonts w:ascii="Arial" w:hAnsi="Arial" w:cs="Arial"/>
          <w:color w:val="auto"/>
          <w:sz w:val="22"/>
          <w:szCs w:val="22"/>
        </w:rPr>
        <w:t>Zleceniobiorca oświadcza i zapewnia, że:</w:t>
      </w:r>
    </w:p>
    <w:p w14:paraId="4DA55A4E" w14:textId="77777777" w:rsidR="00C157F8" w:rsidRPr="00443197" w:rsidRDefault="00C31A17" w:rsidP="006662B3">
      <w:pPr>
        <w:pStyle w:val="Tekstpodstawowy"/>
        <w:widowControl/>
        <w:numPr>
          <w:ilvl w:val="0"/>
          <w:numId w:val="40"/>
        </w:numPr>
        <w:spacing w:before="120" w:line="276" w:lineRule="auto"/>
        <w:ind w:left="426" w:hanging="284"/>
        <w:rPr>
          <w:rFonts w:ascii="Arial" w:hAnsi="Arial" w:cs="Arial"/>
          <w:color w:val="auto"/>
          <w:sz w:val="22"/>
          <w:szCs w:val="22"/>
        </w:rPr>
      </w:pPr>
      <w:r w:rsidRPr="00443197">
        <w:rPr>
          <w:rFonts w:ascii="Arial" w:hAnsi="Arial" w:cs="Arial"/>
          <w:color w:val="auto"/>
          <w:sz w:val="22"/>
          <w:szCs w:val="22"/>
        </w:rPr>
        <w:t>o</w:t>
      </w:r>
      <w:r w:rsidR="00D258C4" w:rsidRPr="00443197">
        <w:rPr>
          <w:rFonts w:ascii="Arial" w:hAnsi="Arial" w:cs="Arial"/>
          <w:color w:val="auto"/>
          <w:sz w:val="22"/>
          <w:szCs w:val="22"/>
        </w:rPr>
        <w:t>sob</w:t>
      </w:r>
      <w:r w:rsidR="00C157F8" w:rsidRPr="00443197">
        <w:rPr>
          <w:rFonts w:ascii="Arial" w:hAnsi="Arial" w:cs="Arial"/>
          <w:color w:val="auto"/>
          <w:sz w:val="22"/>
          <w:szCs w:val="22"/>
        </w:rPr>
        <w:t>y w</w:t>
      </w:r>
      <w:r w:rsidR="00AF31AC" w:rsidRPr="00443197">
        <w:rPr>
          <w:rFonts w:ascii="Arial" w:hAnsi="Arial" w:cs="Arial"/>
          <w:color w:val="auto"/>
          <w:sz w:val="22"/>
          <w:szCs w:val="22"/>
        </w:rPr>
        <w:t>s</w:t>
      </w:r>
      <w:r w:rsidR="00C157F8" w:rsidRPr="00443197">
        <w:rPr>
          <w:rFonts w:ascii="Arial" w:hAnsi="Arial" w:cs="Arial"/>
          <w:color w:val="auto"/>
          <w:sz w:val="22"/>
          <w:szCs w:val="22"/>
        </w:rPr>
        <w:t>kazane w Umowie jako reprezentujące Zleceniobiorcę uprawnione są do zawarcia Umowy i zaciągania zobo</w:t>
      </w:r>
      <w:r w:rsidR="0047609F" w:rsidRPr="00443197">
        <w:rPr>
          <w:rFonts w:ascii="Arial" w:hAnsi="Arial" w:cs="Arial"/>
          <w:color w:val="auto"/>
          <w:sz w:val="22"/>
          <w:szCs w:val="22"/>
        </w:rPr>
        <w:t>wiązań w imieniu Zleceniobiorcy</w:t>
      </w:r>
      <w:r w:rsidR="00321D58" w:rsidRPr="00443197">
        <w:rPr>
          <w:rFonts w:ascii="Arial" w:hAnsi="Arial" w:cs="Arial"/>
          <w:color w:val="auto"/>
          <w:sz w:val="22"/>
          <w:szCs w:val="22"/>
        </w:rPr>
        <w:t>;</w:t>
      </w:r>
    </w:p>
    <w:p w14:paraId="5B863FC5" w14:textId="77777777" w:rsidR="00C157F8" w:rsidRPr="00443197" w:rsidRDefault="00C31A17" w:rsidP="006662B3">
      <w:pPr>
        <w:pStyle w:val="Tekstpodstawowy"/>
        <w:widowControl/>
        <w:numPr>
          <w:ilvl w:val="0"/>
          <w:numId w:val="40"/>
        </w:numPr>
        <w:spacing w:before="120" w:line="276" w:lineRule="auto"/>
        <w:ind w:left="426" w:hanging="284"/>
        <w:rPr>
          <w:rFonts w:ascii="Arial" w:hAnsi="Arial" w:cs="Arial"/>
          <w:color w:val="auto"/>
          <w:sz w:val="22"/>
          <w:szCs w:val="22"/>
        </w:rPr>
      </w:pPr>
      <w:r w:rsidRPr="00443197">
        <w:rPr>
          <w:rFonts w:ascii="Arial" w:hAnsi="Arial" w:cs="Arial"/>
          <w:color w:val="auto"/>
          <w:sz w:val="22"/>
          <w:szCs w:val="22"/>
        </w:rPr>
        <w:lastRenderedPageBreak/>
        <w:t>n</w:t>
      </w:r>
      <w:r w:rsidR="00C157F8" w:rsidRPr="00443197">
        <w:rPr>
          <w:rFonts w:ascii="Arial" w:hAnsi="Arial" w:cs="Arial"/>
          <w:color w:val="auto"/>
          <w:sz w:val="22"/>
          <w:szCs w:val="22"/>
        </w:rPr>
        <w:t>ie istnieją jakiekolwiek przeszkody prawne ani faktyczne uniemożliwiające zawarcie Umowy przez Zleceniobiorcę a także nale</w:t>
      </w:r>
      <w:r w:rsidR="00321D58" w:rsidRPr="00443197">
        <w:rPr>
          <w:rFonts w:ascii="Arial" w:hAnsi="Arial" w:cs="Arial"/>
          <w:color w:val="auto"/>
          <w:sz w:val="22"/>
          <w:szCs w:val="22"/>
        </w:rPr>
        <w:t>żyte wykonanie Przedmiotu Umowy;</w:t>
      </w:r>
    </w:p>
    <w:p w14:paraId="484955D0" w14:textId="77777777" w:rsidR="00C157F8" w:rsidRPr="00443197" w:rsidRDefault="00D0352A" w:rsidP="006662B3">
      <w:pPr>
        <w:pStyle w:val="Tekstpodstawowy"/>
        <w:widowControl/>
        <w:numPr>
          <w:ilvl w:val="0"/>
          <w:numId w:val="40"/>
        </w:numPr>
        <w:spacing w:before="120" w:line="276" w:lineRule="auto"/>
        <w:ind w:left="426" w:hanging="284"/>
        <w:rPr>
          <w:rFonts w:ascii="Arial" w:hAnsi="Arial" w:cs="Arial"/>
          <w:color w:val="auto"/>
          <w:sz w:val="22"/>
          <w:szCs w:val="22"/>
        </w:rPr>
      </w:pPr>
      <w:r w:rsidRPr="00443197">
        <w:rPr>
          <w:rFonts w:ascii="Arial" w:hAnsi="Arial" w:cs="Arial"/>
          <w:color w:val="auto"/>
          <w:sz w:val="22"/>
          <w:szCs w:val="22"/>
        </w:rPr>
        <w:t>zawarcie</w:t>
      </w:r>
      <w:r w:rsidR="00C157F8" w:rsidRPr="00443197">
        <w:rPr>
          <w:rFonts w:ascii="Arial" w:hAnsi="Arial" w:cs="Arial"/>
          <w:color w:val="auto"/>
          <w:sz w:val="22"/>
          <w:szCs w:val="22"/>
        </w:rPr>
        <w:t xml:space="preserve"> i wykonanie Umowy nie stanowi naruszenia </w:t>
      </w:r>
      <w:r w:rsidRPr="00443197">
        <w:rPr>
          <w:rFonts w:ascii="Arial" w:hAnsi="Arial" w:cs="Arial"/>
          <w:color w:val="auto"/>
          <w:sz w:val="22"/>
          <w:szCs w:val="22"/>
        </w:rPr>
        <w:t>jakiegokolwiek i</w:t>
      </w:r>
      <w:r w:rsidR="0047609F" w:rsidRPr="00443197">
        <w:rPr>
          <w:rFonts w:ascii="Arial" w:hAnsi="Arial" w:cs="Arial"/>
          <w:color w:val="auto"/>
          <w:sz w:val="22"/>
          <w:szCs w:val="22"/>
        </w:rPr>
        <w:t xml:space="preserve">nnego zobowiązania zaciągniętego przez </w:t>
      </w:r>
      <w:r w:rsidR="00321D58" w:rsidRPr="00443197">
        <w:rPr>
          <w:rFonts w:ascii="Arial" w:hAnsi="Arial" w:cs="Arial"/>
          <w:color w:val="auto"/>
          <w:sz w:val="22"/>
          <w:szCs w:val="22"/>
        </w:rPr>
        <w:t>Zleceniobiorcę;</w:t>
      </w:r>
    </w:p>
    <w:p w14:paraId="406DDFF5" w14:textId="77777777" w:rsidR="00CD64E0" w:rsidRPr="00443197" w:rsidRDefault="00C31A17" w:rsidP="006662B3">
      <w:pPr>
        <w:pStyle w:val="Tekstpodstawowy"/>
        <w:widowControl/>
        <w:numPr>
          <w:ilvl w:val="0"/>
          <w:numId w:val="40"/>
        </w:numPr>
        <w:spacing w:before="120" w:line="276" w:lineRule="auto"/>
        <w:ind w:left="426" w:hanging="284"/>
        <w:rPr>
          <w:rFonts w:ascii="Arial" w:hAnsi="Arial" w:cs="Arial"/>
          <w:color w:val="auto"/>
          <w:sz w:val="22"/>
          <w:szCs w:val="22"/>
        </w:rPr>
      </w:pPr>
      <w:r w:rsidRPr="00443197">
        <w:rPr>
          <w:rFonts w:ascii="Arial" w:hAnsi="Arial" w:cs="Arial"/>
          <w:color w:val="auto"/>
          <w:sz w:val="22"/>
          <w:szCs w:val="22"/>
        </w:rPr>
        <w:t>u</w:t>
      </w:r>
      <w:r w:rsidR="00C157F8" w:rsidRPr="00443197">
        <w:rPr>
          <w:rFonts w:ascii="Arial" w:hAnsi="Arial" w:cs="Arial"/>
          <w:color w:val="auto"/>
          <w:sz w:val="22"/>
          <w:szCs w:val="22"/>
        </w:rPr>
        <w:t>zyskał wszelkie wymagane zgody korporacyjne i upoważnienia do zawarcia i</w:t>
      </w:r>
      <w:r w:rsidR="009E7822" w:rsidRPr="00443197">
        <w:rPr>
          <w:rFonts w:ascii="Arial" w:hAnsi="Arial" w:cs="Arial"/>
          <w:color w:val="auto"/>
          <w:sz w:val="22"/>
          <w:szCs w:val="22"/>
        </w:rPr>
        <w:t> </w:t>
      </w:r>
      <w:r w:rsidR="00C157F8" w:rsidRPr="00443197">
        <w:rPr>
          <w:rFonts w:ascii="Arial" w:hAnsi="Arial" w:cs="Arial"/>
          <w:color w:val="auto"/>
          <w:sz w:val="22"/>
          <w:szCs w:val="22"/>
        </w:rPr>
        <w:t>wykonania Umowy</w:t>
      </w:r>
      <w:r w:rsidR="00321D58" w:rsidRPr="00443197">
        <w:rPr>
          <w:rFonts w:ascii="Arial" w:hAnsi="Arial" w:cs="Arial"/>
          <w:color w:val="auto"/>
          <w:sz w:val="22"/>
          <w:szCs w:val="22"/>
        </w:rPr>
        <w:t>;</w:t>
      </w:r>
    </w:p>
    <w:p w14:paraId="52359A36" w14:textId="100ED66C" w:rsidR="00C157F8" w:rsidRPr="00443197" w:rsidRDefault="00C31A17" w:rsidP="006662B3">
      <w:pPr>
        <w:pStyle w:val="Tekstpodstawowy"/>
        <w:widowControl/>
        <w:numPr>
          <w:ilvl w:val="0"/>
          <w:numId w:val="40"/>
        </w:numPr>
        <w:spacing w:before="120" w:line="276" w:lineRule="auto"/>
        <w:ind w:left="426" w:hanging="284"/>
        <w:rPr>
          <w:rFonts w:ascii="Arial" w:hAnsi="Arial" w:cs="Arial"/>
          <w:color w:val="auto"/>
          <w:sz w:val="22"/>
          <w:szCs w:val="22"/>
        </w:rPr>
      </w:pPr>
      <w:r w:rsidRPr="00443197">
        <w:rPr>
          <w:rFonts w:ascii="Arial" w:hAnsi="Arial" w:cs="Arial"/>
          <w:color w:val="auto"/>
          <w:sz w:val="22"/>
          <w:szCs w:val="22"/>
        </w:rPr>
        <w:t>p</w:t>
      </w:r>
      <w:r w:rsidR="00C157F8" w:rsidRPr="00443197">
        <w:rPr>
          <w:rFonts w:ascii="Arial" w:hAnsi="Arial" w:cs="Arial"/>
          <w:color w:val="auto"/>
          <w:sz w:val="22"/>
          <w:szCs w:val="22"/>
        </w:rPr>
        <w:t>osiada stosowną wiedzę, doświadczenie, zasoby kadrowe, ekonomiczne oraz know</w:t>
      </w:r>
      <w:r w:rsidR="00892012" w:rsidRPr="00443197">
        <w:rPr>
          <w:rFonts w:ascii="Arial" w:hAnsi="Arial" w:cs="Arial"/>
          <w:color w:val="auto"/>
          <w:sz w:val="22"/>
          <w:szCs w:val="22"/>
        </w:rPr>
        <w:t>-</w:t>
      </w:r>
      <w:r w:rsidR="00C157F8" w:rsidRPr="00443197">
        <w:rPr>
          <w:rFonts w:ascii="Arial" w:hAnsi="Arial" w:cs="Arial"/>
          <w:color w:val="auto"/>
          <w:sz w:val="22"/>
          <w:szCs w:val="22"/>
        </w:rPr>
        <w:t>how a</w:t>
      </w:r>
      <w:r w:rsidR="001215FD" w:rsidRPr="00443197">
        <w:rPr>
          <w:rFonts w:ascii="Arial" w:hAnsi="Arial" w:cs="Arial"/>
          <w:color w:val="auto"/>
          <w:sz w:val="22"/>
          <w:szCs w:val="22"/>
        </w:rPr>
        <w:t> </w:t>
      </w:r>
      <w:r w:rsidR="00C157F8" w:rsidRPr="00443197">
        <w:rPr>
          <w:rFonts w:ascii="Arial" w:hAnsi="Arial" w:cs="Arial"/>
          <w:color w:val="auto"/>
          <w:sz w:val="22"/>
          <w:szCs w:val="22"/>
        </w:rPr>
        <w:t xml:space="preserve">także - w </w:t>
      </w:r>
      <w:r w:rsidR="001215FD" w:rsidRPr="00443197">
        <w:rPr>
          <w:rFonts w:ascii="Arial" w:hAnsi="Arial" w:cs="Arial"/>
          <w:color w:val="auto"/>
          <w:sz w:val="22"/>
          <w:szCs w:val="22"/>
        </w:rPr>
        <w:t>przypadku,</w:t>
      </w:r>
      <w:r w:rsidR="00C157F8" w:rsidRPr="00443197">
        <w:rPr>
          <w:rFonts w:ascii="Arial" w:hAnsi="Arial" w:cs="Arial"/>
          <w:color w:val="auto"/>
          <w:sz w:val="22"/>
          <w:szCs w:val="22"/>
        </w:rPr>
        <w:t xml:space="preserve"> gdy wymagają tego obowiązujące przepisy - posiada pełne uprawnienia </w:t>
      </w:r>
      <w:r w:rsidR="00A6663B" w:rsidRPr="00443197">
        <w:rPr>
          <w:rFonts w:ascii="Arial" w:hAnsi="Arial" w:cs="Arial"/>
          <w:color w:val="auto"/>
          <w:sz w:val="22"/>
          <w:szCs w:val="22"/>
        </w:rPr>
        <w:t>pozwalające na</w:t>
      </w:r>
      <w:r w:rsidR="00C157F8" w:rsidRPr="00443197">
        <w:rPr>
          <w:rFonts w:ascii="Arial" w:hAnsi="Arial" w:cs="Arial"/>
          <w:color w:val="auto"/>
          <w:sz w:val="22"/>
          <w:szCs w:val="22"/>
        </w:rPr>
        <w:t xml:space="preserve"> należyte</w:t>
      </w:r>
      <w:r w:rsidR="00A6663B" w:rsidRPr="00443197">
        <w:rPr>
          <w:rFonts w:ascii="Arial" w:hAnsi="Arial" w:cs="Arial"/>
          <w:color w:val="auto"/>
          <w:sz w:val="22"/>
          <w:szCs w:val="22"/>
        </w:rPr>
        <w:t xml:space="preserve"> wykonanie Umowy</w:t>
      </w:r>
      <w:r w:rsidR="00C157F8" w:rsidRPr="00443197">
        <w:rPr>
          <w:rFonts w:ascii="Arial" w:hAnsi="Arial" w:cs="Arial"/>
          <w:color w:val="auto"/>
          <w:sz w:val="22"/>
          <w:szCs w:val="22"/>
        </w:rPr>
        <w:t>. W szczególności, Zleceniobiorca posiada wszelkie koncesje, licencje, zezwolenia, pozwolenia lub też odpowiednie uprawnienia zawodowe wymagane przez polskie prawo do zawarcia Umowy umożliwiające należyte wykonanie Przedmiotu Umowy</w:t>
      </w:r>
      <w:r w:rsidR="00321D58" w:rsidRPr="00443197">
        <w:rPr>
          <w:rFonts w:ascii="Arial" w:hAnsi="Arial" w:cs="Arial"/>
          <w:color w:val="auto"/>
          <w:sz w:val="22"/>
          <w:szCs w:val="22"/>
        </w:rPr>
        <w:t>;</w:t>
      </w:r>
    </w:p>
    <w:p w14:paraId="6D69EC25" w14:textId="77777777" w:rsidR="00C157F8" w:rsidRPr="00443197" w:rsidRDefault="00C31A17" w:rsidP="006662B3">
      <w:pPr>
        <w:pStyle w:val="Tekstpodstawowy"/>
        <w:widowControl/>
        <w:numPr>
          <w:ilvl w:val="0"/>
          <w:numId w:val="40"/>
        </w:numPr>
        <w:spacing w:before="120" w:line="276" w:lineRule="auto"/>
        <w:ind w:left="426" w:hanging="284"/>
        <w:rPr>
          <w:rFonts w:ascii="Arial" w:hAnsi="Arial" w:cs="Arial"/>
          <w:color w:val="auto"/>
          <w:sz w:val="22"/>
          <w:szCs w:val="22"/>
        </w:rPr>
      </w:pPr>
      <w:r w:rsidRPr="00443197">
        <w:rPr>
          <w:rFonts w:ascii="Arial" w:hAnsi="Arial" w:cs="Arial"/>
          <w:color w:val="auto"/>
          <w:sz w:val="22"/>
          <w:szCs w:val="22"/>
        </w:rPr>
        <w:t>z</w:t>
      </w:r>
      <w:r w:rsidR="00C157F8" w:rsidRPr="00443197">
        <w:rPr>
          <w:rFonts w:ascii="Arial" w:hAnsi="Arial" w:cs="Arial"/>
          <w:color w:val="auto"/>
          <w:sz w:val="22"/>
          <w:szCs w:val="22"/>
        </w:rPr>
        <w:t>apoznał się ze stanem faktycznym sprawy oraz wszelką dokumentacją Zleceniodawcy, dokonał ich weryfikacji i uznaje je za wystarczające do wykonania Przedmiotu Umowy oraz nie wnosi do nich zastrzeżeń</w:t>
      </w:r>
      <w:r w:rsidR="005932F5" w:rsidRPr="00443197">
        <w:rPr>
          <w:rFonts w:ascii="Arial" w:hAnsi="Arial" w:cs="Arial"/>
          <w:color w:val="auto"/>
          <w:sz w:val="22"/>
          <w:szCs w:val="22"/>
        </w:rPr>
        <w:t>.</w:t>
      </w:r>
    </w:p>
    <w:p w14:paraId="26FB2C26" w14:textId="77777777" w:rsidR="001163F9" w:rsidRPr="00443197" w:rsidRDefault="001163F9" w:rsidP="00252F63">
      <w:pPr>
        <w:pStyle w:val="Tekstpodstawowy"/>
        <w:widowControl/>
        <w:numPr>
          <w:ilvl w:val="0"/>
          <w:numId w:val="1"/>
        </w:numPr>
        <w:spacing w:line="276" w:lineRule="auto"/>
        <w:jc w:val="center"/>
        <w:rPr>
          <w:rFonts w:ascii="Arial" w:hAnsi="Arial" w:cs="Arial"/>
          <w:b/>
          <w:color w:val="auto"/>
          <w:sz w:val="22"/>
          <w:szCs w:val="22"/>
        </w:rPr>
      </w:pPr>
    </w:p>
    <w:p w14:paraId="0CD97ECE" w14:textId="4CEA4834" w:rsidR="001163F9" w:rsidRPr="00443197" w:rsidRDefault="001F2C98" w:rsidP="00252F63">
      <w:pPr>
        <w:pStyle w:val="Tekstpodstawowy"/>
        <w:widowControl/>
        <w:spacing w:line="276" w:lineRule="auto"/>
        <w:jc w:val="center"/>
        <w:rPr>
          <w:rFonts w:ascii="Arial" w:hAnsi="Arial" w:cs="Arial"/>
          <w:b/>
          <w:color w:val="auto"/>
          <w:sz w:val="22"/>
          <w:szCs w:val="22"/>
        </w:rPr>
      </w:pPr>
      <w:r w:rsidRPr="00443197">
        <w:rPr>
          <w:rFonts w:ascii="Arial" w:hAnsi="Arial" w:cs="Arial"/>
          <w:b/>
          <w:color w:val="auto"/>
          <w:sz w:val="22"/>
          <w:szCs w:val="22"/>
        </w:rPr>
        <w:t>OBOWIĄZKI ZLECENIODAWCY</w:t>
      </w:r>
    </w:p>
    <w:p w14:paraId="0EE265E1" w14:textId="77777777" w:rsidR="00C31A17" w:rsidRPr="00443197" w:rsidRDefault="00AC5FD3" w:rsidP="00252F63">
      <w:pPr>
        <w:pStyle w:val="Tekstpodstawowy"/>
        <w:spacing w:before="120" w:line="276" w:lineRule="auto"/>
        <w:rPr>
          <w:rFonts w:ascii="Arial" w:hAnsi="Arial" w:cs="Arial"/>
          <w:color w:val="auto"/>
          <w:sz w:val="22"/>
          <w:szCs w:val="22"/>
        </w:rPr>
      </w:pPr>
      <w:r w:rsidRPr="00443197">
        <w:rPr>
          <w:rFonts w:ascii="Arial" w:hAnsi="Arial" w:cs="Arial"/>
          <w:color w:val="auto"/>
          <w:sz w:val="22"/>
          <w:szCs w:val="22"/>
        </w:rPr>
        <w:t>Z</w:t>
      </w:r>
      <w:r w:rsidR="00C31A17" w:rsidRPr="00443197">
        <w:rPr>
          <w:rFonts w:ascii="Arial" w:hAnsi="Arial" w:cs="Arial"/>
          <w:color w:val="auto"/>
          <w:sz w:val="22"/>
          <w:szCs w:val="22"/>
        </w:rPr>
        <w:t>leceniodawca zobowiązuje się do:</w:t>
      </w:r>
    </w:p>
    <w:p w14:paraId="1E6B0F54" w14:textId="0AEAF9A2" w:rsidR="00733325" w:rsidRPr="00443197" w:rsidRDefault="00C31A17" w:rsidP="006662B3">
      <w:pPr>
        <w:pStyle w:val="Tekstpodstawowy"/>
        <w:numPr>
          <w:ilvl w:val="0"/>
          <w:numId w:val="28"/>
        </w:numPr>
        <w:spacing w:before="120" w:line="276" w:lineRule="auto"/>
        <w:ind w:left="567" w:hanging="283"/>
        <w:rPr>
          <w:rFonts w:ascii="Arial" w:hAnsi="Arial" w:cs="Arial"/>
          <w:color w:val="auto"/>
          <w:sz w:val="22"/>
          <w:szCs w:val="22"/>
        </w:rPr>
      </w:pPr>
      <w:r w:rsidRPr="00443197">
        <w:rPr>
          <w:rFonts w:ascii="Arial" w:hAnsi="Arial" w:cs="Arial"/>
          <w:color w:val="auto"/>
          <w:sz w:val="22"/>
          <w:szCs w:val="22"/>
        </w:rPr>
        <w:t>u</w:t>
      </w:r>
      <w:r w:rsidR="00AC5FD3" w:rsidRPr="00443197">
        <w:rPr>
          <w:rFonts w:ascii="Arial" w:hAnsi="Arial" w:cs="Arial"/>
          <w:color w:val="auto"/>
          <w:sz w:val="22"/>
          <w:szCs w:val="22"/>
        </w:rPr>
        <w:t xml:space="preserve">dostępnienia Zleceniobiorcy </w:t>
      </w:r>
      <w:r w:rsidR="0054226B" w:rsidRPr="00443197">
        <w:rPr>
          <w:rFonts w:ascii="Arial" w:hAnsi="Arial" w:cs="Arial"/>
          <w:color w:val="auto"/>
          <w:sz w:val="22"/>
          <w:szCs w:val="22"/>
        </w:rPr>
        <w:t xml:space="preserve">w miarę posiadanych możliwości </w:t>
      </w:r>
      <w:r w:rsidR="002607D8" w:rsidRPr="00443197">
        <w:rPr>
          <w:rFonts w:ascii="Arial" w:hAnsi="Arial" w:cs="Arial"/>
          <w:color w:val="auto"/>
          <w:sz w:val="22"/>
          <w:szCs w:val="22"/>
        </w:rPr>
        <w:t>informacji lub</w:t>
      </w:r>
      <w:r w:rsidR="00AC5FD3" w:rsidRPr="00443197">
        <w:rPr>
          <w:rFonts w:ascii="Arial" w:hAnsi="Arial" w:cs="Arial"/>
          <w:color w:val="auto"/>
          <w:sz w:val="22"/>
          <w:szCs w:val="22"/>
        </w:rPr>
        <w:t xml:space="preserve"> dokumentów znajdujących się w jego posiadaniu, niezbędnych do należytego wykonania </w:t>
      </w:r>
      <w:r w:rsidR="00733325" w:rsidRPr="00443197">
        <w:rPr>
          <w:rFonts w:ascii="Arial" w:hAnsi="Arial" w:cs="Arial"/>
          <w:color w:val="auto"/>
          <w:sz w:val="22"/>
          <w:szCs w:val="22"/>
        </w:rPr>
        <w:t>Przedmiotu Umowy</w:t>
      </w:r>
      <w:r w:rsidR="00321D58" w:rsidRPr="00443197">
        <w:rPr>
          <w:rFonts w:ascii="Arial" w:hAnsi="Arial" w:cs="Arial"/>
          <w:color w:val="auto"/>
          <w:sz w:val="22"/>
          <w:szCs w:val="22"/>
        </w:rPr>
        <w:t>;</w:t>
      </w:r>
    </w:p>
    <w:p w14:paraId="0C37D1E6" w14:textId="77777777" w:rsidR="000C7C0A" w:rsidRPr="00443197" w:rsidRDefault="00C31A17" w:rsidP="006662B3">
      <w:pPr>
        <w:pStyle w:val="Tekstpodstawowy"/>
        <w:numPr>
          <w:ilvl w:val="0"/>
          <w:numId w:val="28"/>
        </w:numPr>
        <w:spacing w:before="120" w:line="276" w:lineRule="auto"/>
        <w:ind w:left="567" w:hanging="283"/>
        <w:rPr>
          <w:rFonts w:ascii="Arial" w:hAnsi="Arial" w:cs="Arial"/>
          <w:color w:val="auto"/>
          <w:sz w:val="22"/>
          <w:szCs w:val="22"/>
        </w:rPr>
      </w:pPr>
      <w:r w:rsidRPr="00443197">
        <w:rPr>
          <w:rFonts w:ascii="Arial" w:hAnsi="Arial" w:cs="Arial"/>
          <w:color w:val="auto"/>
          <w:sz w:val="22"/>
          <w:szCs w:val="22"/>
        </w:rPr>
        <w:t>t</w:t>
      </w:r>
      <w:r w:rsidR="00AC5FD3" w:rsidRPr="00443197">
        <w:rPr>
          <w:rFonts w:ascii="Arial" w:hAnsi="Arial" w:cs="Arial"/>
          <w:color w:val="auto"/>
          <w:sz w:val="22"/>
          <w:szCs w:val="22"/>
        </w:rPr>
        <w:t>erminowej zapłaty należne</w:t>
      </w:r>
      <w:r w:rsidR="00321D58" w:rsidRPr="00443197">
        <w:rPr>
          <w:rFonts w:ascii="Arial" w:hAnsi="Arial" w:cs="Arial"/>
          <w:color w:val="auto"/>
          <w:sz w:val="22"/>
          <w:szCs w:val="22"/>
        </w:rPr>
        <w:t xml:space="preserve">go Zleceniobiorcy </w:t>
      </w:r>
      <w:r w:rsidR="00A261C6" w:rsidRPr="00443197">
        <w:rPr>
          <w:rFonts w:ascii="Arial" w:hAnsi="Arial" w:cs="Arial"/>
          <w:color w:val="auto"/>
          <w:sz w:val="22"/>
          <w:szCs w:val="22"/>
        </w:rPr>
        <w:t xml:space="preserve">bezspornego </w:t>
      </w:r>
      <w:r w:rsidR="00321D58" w:rsidRPr="00443197">
        <w:rPr>
          <w:rFonts w:ascii="Arial" w:hAnsi="Arial" w:cs="Arial"/>
          <w:color w:val="auto"/>
          <w:sz w:val="22"/>
          <w:szCs w:val="22"/>
        </w:rPr>
        <w:t>wynagrodzenia;</w:t>
      </w:r>
    </w:p>
    <w:p w14:paraId="547C29DD" w14:textId="77777777" w:rsidR="000C7C0A" w:rsidRPr="00443197" w:rsidRDefault="000C7C0A" w:rsidP="006662B3">
      <w:pPr>
        <w:pStyle w:val="Tekstpodstawowy"/>
        <w:numPr>
          <w:ilvl w:val="0"/>
          <w:numId w:val="28"/>
        </w:numPr>
        <w:spacing w:before="120" w:line="276" w:lineRule="auto"/>
        <w:ind w:left="567" w:hanging="283"/>
        <w:rPr>
          <w:rFonts w:ascii="Arial" w:hAnsi="Arial" w:cs="Arial"/>
          <w:color w:val="auto"/>
          <w:sz w:val="22"/>
          <w:szCs w:val="22"/>
        </w:rPr>
      </w:pPr>
      <w:r w:rsidRPr="00443197">
        <w:rPr>
          <w:rFonts w:ascii="Arial" w:hAnsi="Arial" w:cs="Arial"/>
          <w:bCs/>
          <w:color w:val="auto"/>
          <w:sz w:val="22"/>
          <w:szCs w:val="22"/>
        </w:rPr>
        <w:t>udziału w odbiorze Przedmiotu Umowy;</w:t>
      </w:r>
    </w:p>
    <w:p w14:paraId="64B91AE4" w14:textId="77777777" w:rsidR="0054226B" w:rsidRPr="00443197" w:rsidRDefault="0054226B" w:rsidP="0054226B">
      <w:pPr>
        <w:widowControl/>
        <w:numPr>
          <w:ilvl w:val="0"/>
          <w:numId w:val="28"/>
        </w:numPr>
        <w:autoSpaceDE/>
        <w:autoSpaceDN/>
        <w:adjustRightInd/>
        <w:spacing w:before="120" w:line="276" w:lineRule="auto"/>
        <w:ind w:left="720" w:right="51" w:hanging="360"/>
        <w:jc w:val="both"/>
        <w:rPr>
          <w:rFonts w:ascii="Arial" w:hAnsi="Arial" w:cs="Arial"/>
          <w:sz w:val="22"/>
          <w:szCs w:val="22"/>
        </w:rPr>
      </w:pPr>
      <w:r w:rsidRPr="00443197">
        <w:rPr>
          <w:rFonts w:ascii="Arial" w:hAnsi="Arial" w:cs="Arial"/>
          <w:sz w:val="22"/>
          <w:szCs w:val="22"/>
        </w:rPr>
        <w:t xml:space="preserve">przeszkolenia pracowników dozoru Zleceniobiorcy w zakresie występujących zagrożeń dla bezpieczeństwa i zdrowia w miejscu pracy jak również zapoznania ich z uregulowaniami wewnętrznymi obowiązującymi w TAURON Wytwarzanie S.A., dotyczącymi bhp oraz bezpieczeństwa </w:t>
      </w:r>
      <w:proofErr w:type="spellStart"/>
      <w:r w:rsidRPr="00443197">
        <w:rPr>
          <w:rFonts w:ascii="Arial" w:hAnsi="Arial" w:cs="Arial"/>
          <w:sz w:val="22"/>
          <w:szCs w:val="22"/>
        </w:rPr>
        <w:t>ppoż</w:t>
      </w:r>
      <w:proofErr w:type="spellEnd"/>
      <w:r w:rsidRPr="00443197">
        <w:rPr>
          <w:rFonts w:ascii="Arial" w:hAnsi="Arial" w:cs="Arial"/>
          <w:sz w:val="22"/>
          <w:szCs w:val="22"/>
        </w:rPr>
        <w:t xml:space="preserve">; obowiązujące w tym zakresie uregulowania wewnętrzne Zleceniodawcy dostępne są na Platformie Zakupowej Grupy TAURON(SWOZ), strefa publiczna: </w:t>
      </w:r>
      <w:hyperlink r:id="rId11" w:history="1">
        <w:r w:rsidRPr="00443197">
          <w:rPr>
            <w:rStyle w:val="Hipercze"/>
            <w:rFonts w:ascii="Arial" w:hAnsi="Arial" w:cs="Arial"/>
            <w:sz w:val="22"/>
            <w:szCs w:val="22"/>
          </w:rPr>
          <w:t>Dokumenty - wsparcie zakupów TW</w:t>
        </w:r>
      </w:hyperlink>
    </w:p>
    <w:p w14:paraId="62664824" w14:textId="78C3B98C" w:rsidR="00052192" w:rsidRPr="00443197" w:rsidRDefault="00AC5E2F" w:rsidP="006662B3">
      <w:pPr>
        <w:pStyle w:val="Tekstpodstawowy"/>
        <w:widowControl/>
        <w:numPr>
          <w:ilvl w:val="0"/>
          <w:numId w:val="28"/>
        </w:numPr>
        <w:spacing w:before="120" w:line="276" w:lineRule="auto"/>
        <w:ind w:left="567" w:hanging="283"/>
        <w:rPr>
          <w:rStyle w:val="Teksttreci"/>
          <w:color w:val="auto"/>
          <w:sz w:val="22"/>
          <w:szCs w:val="22"/>
          <w:shd w:val="clear" w:color="auto" w:fill="auto"/>
        </w:rPr>
      </w:pPr>
      <w:r w:rsidRPr="00443197">
        <w:rPr>
          <w:rStyle w:val="Teksttreci"/>
          <w:color w:val="auto"/>
          <w:sz w:val="22"/>
          <w:szCs w:val="22"/>
        </w:rPr>
        <w:t>w przypadku takiej możliwości</w:t>
      </w:r>
      <w:r w:rsidR="00290147" w:rsidRPr="00443197">
        <w:rPr>
          <w:rStyle w:val="Teksttreci"/>
          <w:color w:val="auto"/>
          <w:sz w:val="22"/>
          <w:szCs w:val="22"/>
        </w:rPr>
        <w:t>,</w:t>
      </w:r>
      <w:r w:rsidRPr="00443197">
        <w:rPr>
          <w:rStyle w:val="Teksttreci"/>
          <w:color w:val="auto"/>
          <w:sz w:val="22"/>
          <w:szCs w:val="22"/>
        </w:rPr>
        <w:t xml:space="preserve"> </w:t>
      </w:r>
      <w:r w:rsidR="00052192" w:rsidRPr="00443197">
        <w:rPr>
          <w:rStyle w:val="Teksttreci"/>
          <w:color w:val="auto"/>
          <w:sz w:val="22"/>
          <w:szCs w:val="22"/>
        </w:rPr>
        <w:t>udostępnieni</w:t>
      </w:r>
      <w:r w:rsidR="009F7D27" w:rsidRPr="00443197">
        <w:rPr>
          <w:rStyle w:val="Teksttreci"/>
          <w:color w:val="auto"/>
          <w:sz w:val="22"/>
          <w:szCs w:val="22"/>
        </w:rPr>
        <w:t>a</w:t>
      </w:r>
      <w:r w:rsidR="009B57D2" w:rsidRPr="00443197">
        <w:rPr>
          <w:rStyle w:val="Teksttreci"/>
          <w:color w:val="auto"/>
          <w:sz w:val="22"/>
          <w:szCs w:val="22"/>
        </w:rPr>
        <w:t xml:space="preserve">, </w:t>
      </w:r>
      <w:r w:rsidR="009B57D2" w:rsidRPr="00443197">
        <w:rPr>
          <w:rFonts w:ascii="Arial" w:hAnsi="Arial" w:cs="Arial"/>
          <w:color w:val="auto"/>
          <w:sz w:val="22"/>
          <w:szCs w:val="22"/>
          <w:shd w:val="clear" w:color="auto" w:fill="FFFFFF"/>
        </w:rPr>
        <w:t>na koszt Zleceniodawcy,</w:t>
      </w:r>
      <w:r w:rsidR="00052192" w:rsidRPr="00443197">
        <w:rPr>
          <w:rFonts w:ascii="Arial" w:hAnsi="Arial" w:cs="Arial"/>
          <w:color w:val="auto"/>
          <w:sz w:val="22"/>
          <w:szCs w:val="22"/>
          <w:shd w:val="clear" w:color="auto" w:fill="FFFFFF"/>
        </w:rPr>
        <w:t xml:space="preserve"> </w:t>
      </w:r>
      <w:r w:rsidR="00052192" w:rsidRPr="00443197">
        <w:rPr>
          <w:rStyle w:val="Teksttreci"/>
          <w:color w:val="auto"/>
          <w:sz w:val="22"/>
          <w:szCs w:val="22"/>
        </w:rPr>
        <w:t xml:space="preserve">na podstawie obustronnie uzgodnionych warunków w zakresie niezbędnym do wykonania </w:t>
      </w:r>
      <w:r w:rsidR="00290147" w:rsidRPr="00443197">
        <w:rPr>
          <w:rStyle w:val="Teksttreci"/>
          <w:color w:val="auto"/>
          <w:sz w:val="22"/>
          <w:szCs w:val="22"/>
        </w:rPr>
        <w:t>U</w:t>
      </w:r>
      <w:r w:rsidR="00052192" w:rsidRPr="00443197">
        <w:rPr>
          <w:rStyle w:val="Teksttreci"/>
          <w:color w:val="auto"/>
          <w:sz w:val="22"/>
          <w:szCs w:val="22"/>
        </w:rPr>
        <w:t xml:space="preserve">mowy, </w:t>
      </w:r>
      <w:r w:rsidR="00052192" w:rsidRPr="00443197">
        <w:rPr>
          <w:rFonts w:ascii="Arial" w:hAnsi="Arial" w:cs="Arial"/>
          <w:bCs/>
          <w:color w:val="auto"/>
          <w:sz w:val="22"/>
          <w:szCs w:val="22"/>
        </w:rPr>
        <w:t>energii elektrycznej, wody, sprężonego powietrza, urządzeń dźwigowych zabudowanych na obiekcie jak również istniejących w</w:t>
      </w:r>
      <w:r w:rsidR="007256AB" w:rsidRPr="00443197">
        <w:rPr>
          <w:rFonts w:ascii="Arial" w:hAnsi="Arial" w:cs="Arial"/>
          <w:bCs/>
          <w:color w:val="auto"/>
          <w:sz w:val="22"/>
          <w:szCs w:val="22"/>
        </w:rPr>
        <w:t>ewnętrznych dróg transportowych;</w:t>
      </w:r>
    </w:p>
    <w:p w14:paraId="08EA85CB" w14:textId="07B223C7" w:rsidR="00052192" w:rsidRPr="00301272" w:rsidRDefault="00052192" w:rsidP="006662B3">
      <w:pPr>
        <w:pStyle w:val="Tekstpodstawowy"/>
        <w:widowControl/>
        <w:numPr>
          <w:ilvl w:val="0"/>
          <w:numId w:val="28"/>
        </w:numPr>
        <w:spacing w:before="120" w:line="276" w:lineRule="auto"/>
        <w:ind w:left="567" w:hanging="283"/>
        <w:rPr>
          <w:rStyle w:val="Teksttreci"/>
          <w:color w:val="auto"/>
          <w:sz w:val="22"/>
          <w:szCs w:val="22"/>
          <w:shd w:val="clear" w:color="auto" w:fill="auto"/>
        </w:rPr>
      </w:pPr>
      <w:r w:rsidRPr="00443197">
        <w:rPr>
          <w:rStyle w:val="Teksttreci"/>
          <w:color w:val="auto"/>
          <w:sz w:val="22"/>
          <w:szCs w:val="22"/>
        </w:rPr>
        <w:t>w przypadku takiej możliwości</w:t>
      </w:r>
      <w:r w:rsidR="00290147" w:rsidRPr="00443197">
        <w:rPr>
          <w:rStyle w:val="Teksttreci"/>
          <w:color w:val="auto"/>
          <w:sz w:val="22"/>
          <w:szCs w:val="22"/>
        </w:rPr>
        <w:t>,</w:t>
      </w:r>
      <w:r w:rsidRPr="00443197">
        <w:rPr>
          <w:rStyle w:val="Teksttreci"/>
          <w:color w:val="auto"/>
          <w:sz w:val="22"/>
          <w:szCs w:val="22"/>
        </w:rPr>
        <w:t xml:space="preserve"> udostępnieni</w:t>
      </w:r>
      <w:r w:rsidR="009F7D27" w:rsidRPr="00443197">
        <w:rPr>
          <w:rStyle w:val="Teksttreci"/>
          <w:color w:val="auto"/>
          <w:sz w:val="22"/>
          <w:szCs w:val="22"/>
        </w:rPr>
        <w:t>a</w:t>
      </w:r>
      <w:r w:rsidRPr="00443197">
        <w:rPr>
          <w:rStyle w:val="Teksttreci"/>
          <w:color w:val="auto"/>
          <w:sz w:val="22"/>
          <w:szCs w:val="22"/>
        </w:rPr>
        <w:t xml:space="preserve"> odpłatnie pomieszczeń </w:t>
      </w:r>
      <w:r w:rsidR="003E6BAE" w:rsidRPr="00443197">
        <w:rPr>
          <w:rStyle w:val="Teksttreci"/>
          <w:color w:val="auto"/>
          <w:sz w:val="22"/>
          <w:szCs w:val="22"/>
        </w:rPr>
        <w:t>Zleceniobiorcy</w:t>
      </w:r>
      <w:r w:rsidRPr="00443197">
        <w:rPr>
          <w:rStyle w:val="Teksttreci"/>
          <w:color w:val="auto"/>
          <w:sz w:val="22"/>
          <w:szCs w:val="22"/>
        </w:rPr>
        <w:t xml:space="preserve"> na podstawie obustronnie uzgodnionych warunków w zakresie</w:t>
      </w:r>
      <w:r w:rsidR="007256AB" w:rsidRPr="00443197">
        <w:rPr>
          <w:rStyle w:val="Teksttreci"/>
          <w:color w:val="auto"/>
          <w:sz w:val="22"/>
          <w:szCs w:val="22"/>
        </w:rPr>
        <w:t xml:space="preserve"> niezbędnym do wykonania </w:t>
      </w:r>
      <w:r w:rsidR="00290147" w:rsidRPr="00443197">
        <w:rPr>
          <w:rStyle w:val="Teksttreci"/>
          <w:color w:val="auto"/>
          <w:sz w:val="22"/>
          <w:szCs w:val="22"/>
        </w:rPr>
        <w:t>U</w:t>
      </w:r>
      <w:r w:rsidR="007256AB" w:rsidRPr="00443197">
        <w:rPr>
          <w:rStyle w:val="Teksttreci"/>
          <w:color w:val="auto"/>
          <w:sz w:val="22"/>
          <w:szCs w:val="22"/>
        </w:rPr>
        <w:t>mowy.</w:t>
      </w:r>
    </w:p>
    <w:p w14:paraId="070EF410" w14:textId="77777777" w:rsidR="00301272" w:rsidRPr="00301272" w:rsidRDefault="00301272" w:rsidP="00301272">
      <w:pPr>
        <w:pStyle w:val="Tekstpodstawowy"/>
        <w:widowControl/>
        <w:spacing w:before="120" w:line="276" w:lineRule="auto"/>
        <w:ind w:left="567"/>
        <w:rPr>
          <w:rStyle w:val="Teksttreci"/>
          <w:color w:val="auto"/>
          <w:sz w:val="22"/>
          <w:szCs w:val="22"/>
          <w:shd w:val="clear" w:color="auto" w:fill="auto"/>
        </w:rPr>
      </w:pPr>
    </w:p>
    <w:p w14:paraId="49AAE9BB" w14:textId="77777777" w:rsidR="001163F9" w:rsidRPr="00443197" w:rsidRDefault="001163F9" w:rsidP="00252F63">
      <w:pPr>
        <w:pStyle w:val="Tekstpodstawowy"/>
        <w:widowControl/>
        <w:numPr>
          <w:ilvl w:val="0"/>
          <w:numId w:val="1"/>
        </w:numPr>
        <w:spacing w:line="276" w:lineRule="auto"/>
        <w:ind w:left="284" w:hanging="284"/>
        <w:jc w:val="center"/>
        <w:rPr>
          <w:rFonts w:ascii="Arial" w:hAnsi="Arial" w:cs="Arial"/>
          <w:b/>
          <w:color w:val="auto"/>
          <w:sz w:val="22"/>
          <w:szCs w:val="22"/>
        </w:rPr>
      </w:pPr>
    </w:p>
    <w:p w14:paraId="3CD57D94" w14:textId="77777777" w:rsidR="001163F9" w:rsidRPr="00443197" w:rsidRDefault="001163F9" w:rsidP="00252F63">
      <w:pPr>
        <w:pStyle w:val="Tekstpodstawowy"/>
        <w:widowControl/>
        <w:spacing w:line="276" w:lineRule="auto"/>
        <w:jc w:val="center"/>
        <w:rPr>
          <w:rFonts w:ascii="Arial" w:hAnsi="Arial" w:cs="Arial"/>
          <w:b/>
          <w:color w:val="auto"/>
          <w:sz w:val="22"/>
          <w:szCs w:val="22"/>
        </w:rPr>
      </w:pPr>
      <w:r w:rsidRPr="00443197">
        <w:rPr>
          <w:rFonts w:ascii="Arial" w:hAnsi="Arial" w:cs="Arial"/>
          <w:b/>
          <w:color w:val="auto"/>
          <w:sz w:val="22"/>
          <w:szCs w:val="22"/>
        </w:rPr>
        <w:t>OBOWIĄZKI ZLECENIOBIORCY</w:t>
      </w:r>
    </w:p>
    <w:p w14:paraId="653F7E04" w14:textId="77777777" w:rsidR="001163F9" w:rsidRPr="00443197" w:rsidRDefault="00CE3E7D" w:rsidP="00252F63">
      <w:pPr>
        <w:spacing w:before="120" w:line="276" w:lineRule="auto"/>
        <w:jc w:val="both"/>
        <w:rPr>
          <w:rFonts w:ascii="Arial" w:hAnsi="Arial" w:cs="Arial"/>
          <w:sz w:val="22"/>
          <w:szCs w:val="22"/>
        </w:rPr>
      </w:pPr>
      <w:r w:rsidRPr="00443197">
        <w:rPr>
          <w:rFonts w:ascii="Arial" w:hAnsi="Arial" w:cs="Arial"/>
          <w:sz w:val="22"/>
          <w:szCs w:val="22"/>
        </w:rPr>
        <w:t>Zleceniobiorca zobowiązuje się w szczególności do</w:t>
      </w:r>
      <w:r w:rsidR="001163F9" w:rsidRPr="00443197">
        <w:rPr>
          <w:rFonts w:ascii="Arial" w:hAnsi="Arial" w:cs="Arial"/>
          <w:sz w:val="22"/>
          <w:szCs w:val="22"/>
        </w:rPr>
        <w:t>:</w:t>
      </w:r>
    </w:p>
    <w:p w14:paraId="4FD244D5" w14:textId="77777777" w:rsidR="00AD39CD" w:rsidRPr="00443197" w:rsidRDefault="005932F5" w:rsidP="00252F63">
      <w:pPr>
        <w:pStyle w:val="Akapitzlist"/>
        <w:numPr>
          <w:ilvl w:val="0"/>
          <w:numId w:val="23"/>
        </w:numPr>
        <w:spacing w:before="120" w:after="0"/>
        <w:ind w:left="426" w:hanging="283"/>
        <w:contextualSpacing w:val="0"/>
        <w:jc w:val="both"/>
        <w:rPr>
          <w:rFonts w:ascii="Arial" w:hAnsi="Arial" w:cs="Arial"/>
        </w:rPr>
      </w:pPr>
      <w:r w:rsidRPr="00443197">
        <w:rPr>
          <w:rFonts w:ascii="Arial" w:hAnsi="Arial" w:cs="Arial"/>
        </w:rPr>
        <w:t>wykonania Przedmiotu Umowy przy dołożeniu należytej staranności i przy uwzględnieniu zawodowego charakteru prowadzonej działalności gospodarczej</w:t>
      </w:r>
      <w:r w:rsidR="001A1637" w:rsidRPr="00443197">
        <w:rPr>
          <w:rFonts w:ascii="Arial" w:hAnsi="Arial" w:cs="Arial"/>
        </w:rPr>
        <w:t xml:space="preserve"> oraz </w:t>
      </w:r>
      <w:r w:rsidR="001163F9" w:rsidRPr="00443197">
        <w:rPr>
          <w:rFonts w:ascii="Arial" w:hAnsi="Arial" w:cs="Arial"/>
        </w:rPr>
        <w:t>zgodnie ze złożoną ofertą, dokumentacją,</w:t>
      </w:r>
      <w:r w:rsidR="00AD39CD" w:rsidRPr="00443197">
        <w:rPr>
          <w:rFonts w:ascii="Arial" w:hAnsi="Arial" w:cs="Arial"/>
        </w:rPr>
        <w:t xml:space="preserve"> wymaganiami technicznymi Z</w:t>
      </w:r>
      <w:r w:rsidR="003E6BAE" w:rsidRPr="00443197">
        <w:rPr>
          <w:rFonts w:ascii="Arial" w:hAnsi="Arial" w:cs="Arial"/>
        </w:rPr>
        <w:t xml:space="preserve">leceniodawcy, </w:t>
      </w:r>
      <w:r w:rsidR="00AD39CD" w:rsidRPr="00443197">
        <w:rPr>
          <w:rFonts w:ascii="Arial" w:hAnsi="Arial" w:cs="Arial"/>
        </w:rPr>
        <w:t>dokumentacjami techniczno-ruchowymi urządzeń,</w:t>
      </w:r>
      <w:r w:rsidR="001163F9" w:rsidRPr="00443197">
        <w:rPr>
          <w:rFonts w:ascii="Arial" w:hAnsi="Arial" w:cs="Arial"/>
        </w:rPr>
        <w:t xml:space="preserve"> zasadami wiedzy technicznej, obowiązującymi przepisami, regulacjami wewnętrznymi </w:t>
      </w:r>
      <w:r w:rsidR="001A1637" w:rsidRPr="00443197">
        <w:rPr>
          <w:rFonts w:ascii="Arial" w:hAnsi="Arial" w:cs="Arial"/>
        </w:rPr>
        <w:t>Zleceniodawcy</w:t>
      </w:r>
      <w:r w:rsidR="001163F9" w:rsidRPr="00443197">
        <w:rPr>
          <w:rFonts w:ascii="Arial" w:hAnsi="Arial" w:cs="Arial"/>
        </w:rPr>
        <w:t xml:space="preserve"> oraz obowiązującymi normami branżowymi;</w:t>
      </w:r>
    </w:p>
    <w:p w14:paraId="50A77000" w14:textId="77777777" w:rsidR="001163F9" w:rsidRPr="00443197" w:rsidRDefault="001163F9" w:rsidP="00252F63">
      <w:pPr>
        <w:pStyle w:val="Akapitzlist"/>
        <w:numPr>
          <w:ilvl w:val="0"/>
          <w:numId w:val="23"/>
        </w:numPr>
        <w:spacing w:before="120" w:after="0"/>
        <w:ind w:left="426" w:hanging="283"/>
        <w:contextualSpacing w:val="0"/>
        <w:jc w:val="both"/>
        <w:rPr>
          <w:rFonts w:ascii="Arial" w:hAnsi="Arial" w:cs="Arial"/>
        </w:rPr>
      </w:pPr>
      <w:r w:rsidRPr="00443197">
        <w:rPr>
          <w:rFonts w:ascii="Arial" w:hAnsi="Arial" w:cs="Arial"/>
        </w:rPr>
        <w:t>bezzwłoczne</w:t>
      </w:r>
      <w:r w:rsidR="004B1E33" w:rsidRPr="00443197">
        <w:rPr>
          <w:rFonts w:ascii="Arial" w:hAnsi="Arial" w:cs="Arial"/>
        </w:rPr>
        <w:t>go</w:t>
      </w:r>
      <w:r w:rsidRPr="00443197">
        <w:rPr>
          <w:rFonts w:ascii="Arial" w:hAnsi="Arial" w:cs="Arial"/>
        </w:rPr>
        <w:t xml:space="preserve"> </w:t>
      </w:r>
      <w:r w:rsidR="004B1E33" w:rsidRPr="00443197">
        <w:rPr>
          <w:rFonts w:ascii="Arial" w:hAnsi="Arial" w:cs="Arial"/>
        </w:rPr>
        <w:t>informowania</w:t>
      </w:r>
      <w:r w:rsidRPr="00443197">
        <w:rPr>
          <w:rFonts w:ascii="Arial" w:hAnsi="Arial" w:cs="Arial"/>
        </w:rPr>
        <w:t xml:space="preserve"> Zleceniodawcy o zagrożeniach dla wykonania Przedmiotu Umowy;</w:t>
      </w:r>
    </w:p>
    <w:p w14:paraId="42809AEC" w14:textId="77777777" w:rsidR="001163F9" w:rsidRPr="00443197" w:rsidRDefault="004B1E33" w:rsidP="00252F63">
      <w:pPr>
        <w:pStyle w:val="Akapitzlist"/>
        <w:numPr>
          <w:ilvl w:val="0"/>
          <w:numId w:val="23"/>
        </w:numPr>
        <w:spacing w:before="120" w:after="0"/>
        <w:ind w:left="426" w:hanging="283"/>
        <w:contextualSpacing w:val="0"/>
        <w:jc w:val="both"/>
        <w:rPr>
          <w:rFonts w:ascii="Arial" w:hAnsi="Arial" w:cs="Arial"/>
        </w:rPr>
      </w:pPr>
      <w:r w:rsidRPr="00443197">
        <w:rPr>
          <w:rFonts w:ascii="Arial" w:hAnsi="Arial" w:cs="Arial"/>
        </w:rPr>
        <w:t>wykonania</w:t>
      </w:r>
      <w:r w:rsidR="001163F9" w:rsidRPr="00443197">
        <w:rPr>
          <w:rFonts w:ascii="Arial" w:hAnsi="Arial" w:cs="Arial"/>
        </w:rPr>
        <w:t xml:space="preserve"> Przedmiotu Umowy w umówionym terminie;</w:t>
      </w:r>
    </w:p>
    <w:p w14:paraId="5AC4314A" w14:textId="77777777" w:rsidR="00E21D51" w:rsidRPr="00443197" w:rsidRDefault="00E21D51" w:rsidP="00252F63">
      <w:pPr>
        <w:pStyle w:val="Akapitzlist"/>
        <w:numPr>
          <w:ilvl w:val="0"/>
          <w:numId w:val="23"/>
        </w:numPr>
        <w:spacing w:before="120" w:after="0"/>
        <w:ind w:left="426" w:hanging="284"/>
        <w:contextualSpacing w:val="0"/>
        <w:jc w:val="both"/>
        <w:rPr>
          <w:rFonts w:ascii="Arial" w:hAnsi="Arial" w:cs="Arial"/>
        </w:rPr>
      </w:pPr>
      <w:r w:rsidRPr="00443197">
        <w:rPr>
          <w:rFonts w:ascii="Arial" w:hAnsi="Arial" w:cs="Arial"/>
          <w:bCs/>
        </w:rPr>
        <w:t>umożliwieni</w:t>
      </w:r>
      <w:r w:rsidR="000A6CEF" w:rsidRPr="00443197">
        <w:rPr>
          <w:rFonts w:ascii="Arial" w:hAnsi="Arial" w:cs="Arial"/>
          <w:bCs/>
        </w:rPr>
        <w:t xml:space="preserve">a </w:t>
      </w:r>
      <w:r w:rsidRPr="00443197">
        <w:rPr>
          <w:rFonts w:ascii="Arial" w:hAnsi="Arial" w:cs="Arial"/>
          <w:bCs/>
        </w:rPr>
        <w:t>Zleceniodawcy bieżącej kontroli wykonywania Przedmiotu Umowy;</w:t>
      </w:r>
    </w:p>
    <w:p w14:paraId="33A3D0C1" w14:textId="77777777" w:rsidR="001163F9" w:rsidRPr="00443197" w:rsidRDefault="001163F9" w:rsidP="00252F63">
      <w:pPr>
        <w:pStyle w:val="Akapitzlist"/>
        <w:numPr>
          <w:ilvl w:val="0"/>
          <w:numId w:val="23"/>
        </w:numPr>
        <w:spacing w:before="120" w:after="0"/>
        <w:ind w:left="426" w:hanging="284"/>
        <w:contextualSpacing w:val="0"/>
        <w:jc w:val="both"/>
        <w:rPr>
          <w:rFonts w:ascii="Arial" w:hAnsi="Arial" w:cs="Arial"/>
        </w:rPr>
      </w:pPr>
      <w:r w:rsidRPr="00443197">
        <w:rPr>
          <w:rFonts w:ascii="Arial" w:hAnsi="Arial" w:cs="Arial"/>
          <w:bCs/>
        </w:rPr>
        <w:t>udział</w:t>
      </w:r>
      <w:r w:rsidR="004B1E33" w:rsidRPr="00443197">
        <w:rPr>
          <w:rFonts w:ascii="Arial" w:hAnsi="Arial" w:cs="Arial"/>
          <w:bCs/>
        </w:rPr>
        <w:t>u</w:t>
      </w:r>
      <w:r w:rsidRPr="00443197">
        <w:rPr>
          <w:rFonts w:ascii="Arial" w:hAnsi="Arial" w:cs="Arial"/>
          <w:bCs/>
        </w:rPr>
        <w:t xml:space="preserve"> w odbiorze Przedmiotu Umowy;</w:t>
      </w:r>
    </w:p>
    <w:p w14:paraId="2E8C5308" w14:textId="17FABB60" w:rsidR="00B50756" w:rsidRPr="00443197" w:rsidRDefault="00B50756" w:rsidP="00252F63">
      <w:pPr>
        <w:pStyle w:val="Akapitzlist"/>
        <w:numPr>
          <w:ilvl w:val="0"/>
          <w:numId w:val="23"/>
        </w:numPr>
        <w:spacing w:before="120" w:after="0"/>
        <w:ind w:left="426" w:hanging="284"/>
        <w:contextualSpacing w:val="0"/>
        <w:jc w:val="both"/>
        <w:rPr>
          <w:rFonts w:ascii="Arial" w:hAnsi="Arial" w:cs="Arial"/>
        </w:rPr>
      </w:pPr>
      <w:r w:rsidRPr="00443197">
        <w:rPr>
          <w:rFonts w:ascii="Arial" w:hAnsi="Arial" w:cs="Arial"/>
        </w:rPr>
        <w:t>zapewnienie</w:t>
      </w:r>
      <w:r w:rsidR="00A42E0F" w:rsidRPr="00443197">
        <w:rPr>
          <w:rFonts w:ascii="Arial" w:hAnsi="Arial" w:cs="Arial"/>
        </w:rPr>
        <w:t xml:space="preserve"> na swój koszt i ryzyko</w:t>
      </w:r>
      <w:r w:rsidRPr="00443197">
        <w:rPr>
          <w:rFonts w:ascii="Arial" w:hAnsi="Arial" w:cs="Arial"/>
        </w:rPr>
        <w:t xml:space="preserve"> materiałów pomocniczych niezbędnych do wykonania Przedmiotu Umowy, takich jak: elektrody EN; EB; ER, drut spawalniczy, topniki, gazy spawalnicze (tlen, acetylen, CO</w:t>
      </w:r>
      <w:r w:rsidRPr="00443197">
        <w:rPr>
          <w:rFonts w:ascii="Arial" w:hAnsi="Arial" w:cs="Arial"/>
          <w:vertAlign w:val="superscript"/>
        </w:rPr>
        <w:t>2</w:t>
      </w:r>
      <w:r w:rsidRPr="00443197">
        <w:rPr>
          <w:rFonts w:ascii="Arial" w:hAnsi="Arial" w:cs="Arial"/>
        </w:rPr>
        <w:t xml:space="preserve">, argon, propan-butan,) folia zabezpieczająca, odrdzewiacze, odtłuszczacze do metalu, papier ścierny, pierścienie </w:t>
      </w:r>
      <w:proofErr w:type="spellStart"/>
      <w:r w:rsidRPr="00443197">
        <w:rPr>
          <w:rFonts w:ascii="Arial" w:hAnsi="Arial" w:cs="Arial"/>
        </w:rPr>
        <w:t>seger</w:t>
      </w:r>
      <w:r w:rsidR="009A11D5" w:rsidRPr="00443197">
        <w:rPr>
          <w:rFonts w:ascii="Arial" w:hAnsi="Arial" w:cs="Arial"/>
        </w:rPr>
        <w:t>a</w:t>
      </w:r>
      <w:proofErr w:type="spellEnd"/>
      <w:r w:rsidR="009A11D5" w:rsidRPr="00443197">
        <w:rPr>
          <w:rFonts w:ascii="Arial" w:hAnsi="Arial" w:cs="Arial"/>
        </w:rPr>
        <w:t>, wazeliny techniczne, śruby i </w:t>
      </w:r>
      <w:r w:rsidRPr="00443197">
        <w:rPr>
          <w:rFonts w:ascii="Arial" w:hAnsi="Arial" w:cs="Arial"/>
        </w:rPr>
        <w:t>nakrętki typowe do M24, podkładki zwykłe i sprężyste do rozmiaru śrub M24, tarcza do cięcia, tarcza do szlifowania, czyściwo, cyna, pasta lutownicza, gwoździe, blachowkręty, k</w:t>
      </w:r>
      <w:r w:rsidR="00734638" w:rsidRPr="00443197">
        <w:rPr>
          <w:rFonts w:ascii="Arial" w:hAnsi="Arial" w:cs="Arial"/>
        </w:rPr>
        <w:t>oszulki termokurczliwe, kotwy i </w:t>
      </w:r>
      <w:r w:rsidRPr="00443197">
        <w:rPr>
          <w:rFonts w:ascii="Arial" w:hAnsi="Arial" w:cs="Arial"/>
        </w:rPr>
        <w:t xml:space="preserve">kołki rozporowe, lut miękki, nity </w:t>
      </w:r>
      <w:proofErr w:type="spellStart"/>
      <w:r w:rsidRPr="00443197">
        <w:rPr>
          <w:rFonts w:ascii="Arial" w:hAnsi="Arial" w:cs="Arial"/>
        </w:rPr>
        <w:t>zrywalne</w:t>
      </w:r>
      <w:proofErr w:type="spellEnd"/>
      <w:r w:rsidRPr="00443197">
        <w:rPr>
          <w:rFonts w:ascii="Arial" w:hAnsi="Arial" w:cs="Arial"/>
        </w:rPr>
        <w:t>, o-ring do średnicy fi 50 mm, opaski śli</w:t>
      </w:r>
      <w:r w:rsidR="000E4C5B" w:rsidRPr="00443197">
        <w:rPr>
          <w:rFonts w:ascii="Arial" w:hAnsi="Arial" w:cs="Arial"/>
        </w:rPr>
        <w:t>makowe, opaski kablowe, pasty i </w:t>
      </w:r>
      <w:r w:rsidRPr="00443197">
        <w:rPr>
          <w:rFonts w:ascii="Arial" w:hAnsi="Arial" w:cs="Arial"/>
        </w:rPr>
        <w:t>proszki do docierania, penetranty, rozpuszczalniki uniwersalne, aceton, benzyna, denaturat, silikony zwykłe, smar stały, smary silikonowe, wazeliny techniczne, farba podkładowa do wykonania zabezpieczeń antykorozyjnych, nity, pakuły lniane, szczotki druciane, zawleczki, kompozyty polimerowe do naprawiania węzłów łożyskowych oraz powierzchni uszczelniających;</w:t>
      </w:r>
    </w:p>
    <w:p w14:paraId="585A285B" w14:textId="1E1B0F5A" w:rsidR="00B50756" w:rsidRPr="00443197" w:rsidRDefault="00B50756" w:rsidP="00252F63">
      <w:pPr>
        <w:pStyle w:val="Akapitzlist"/>
        <w:numPr>
          <w:ilvl w:val="0"/>
          <w:numId w:val="23"/>
        </w:numPr>
        <w:spacing w:before="120" w:after="0"/>
        <w:ind w:left="426" w:hanging="284"/>
        <w:contextualSpacing w:val="0"/>
        <w:jc w:val="both"/>
        <w:rPr>
          <w:rFonts w:ascii="Arial" w:hAnsi="Arial" w:cs="Arial"/>
        </w:rPr>
      </w:pPr>
      <w:r w:rsidRPr="00443197">
        <w:rPr>
          <w:rFonts w:ascii="Arial" w:hAnsi="Arial" w:cs="Arial"/>
        </w:rPr>
        <w:t>zakupu i dostawy materiałów lub części zamiennych, innych niż wymienione w pkt 6)</w:t>
      </w:r>
      <w:r w:rsidR="00290147" w:rsidRPr="00443197">
        <w:rPr>
          <w:rFonts w:ascii="Arial" w:hAnsi="Arial" w:cs="Arial"/>
        </w:rPr>
        <w:t>,</w:t>
      </w:r>
      <w:r w:rsidRPr="00443197">
        <w:rPr>
          <w:rFonts w:ascii="Arial" w:hAnsi="Arial" w:cs="Arial"/>
        </w:rPr>
        <w:t xml:space="preserve"> których zakup został zlecony przez upoważnionego/upoważnionych przedstawiciela/przedstawicieli Zleceniodawcy</w:t>
      </w:r>
      <w:r w:rsidR="00DA5AAB" w:rsidRPr="00443197">
        <w:rPr>
          <w:rFonts w:ascii="Arial" w:hAnsi="Arial" w:cs="Arial"/>
        </w:rPr>
        <w:t>, wskazanych w §1</w:t>
      </w:r>
      <w:r w:rsidR="00A72481" w:rsidRPr="00443197">
        <w:rPr>
          <w:rFonts w:ascii="Arial" w:hAnsi="Arial" w:cs="Arial"/>
        </w:rPr>
        <w:t>5</w:t>
      </w:r>
      <w:r w:rsidR="00CA7685" w:rsidRPr="00443197">
        <w:rPr>
          <w:rFonts w:ascii="Arial" w:hAnsi="Arial" w:cs="Arial"/>
        </w:rPr>
        <w:t xml:space="preserve"> ust. 1</w:t>
      </w:r>
      <w:r w:rsidRPr="00443197">
        <w:rPr>
          <w:rFonts w:ascii="Arial" w:hAnsi="Arial" w:cs="Arial"/>
        </w:rPr>
        <w:t>;</w:t>
      </w:r>
    </w:p>
    <w:p w14:paraId="15CB0BB8" w14:textId="6B159178" w:rsidR="00A45C93" w:rsidRPr="00443197" w:rsidRDefault="00A45C93" w:rsidP="00252F63">
      <w:pPr>
        <w:pStyle w:val="Akapitzlist"/>
        <w:numPr>
          <w:ilvl w:val="0"/>
          <w:numId w:val="23"/>
        </w:numPr>
        <w:spacing w:before="120" w:after="0"/>
        <w:ind w:left="426" w:hanging="284"/>
        <w:contextualSpacing w:val="0"/>
        <w:jc w:val="both"/>
        <w:rPr>
          <w:rFonts w:ascii="Arial" w:hAnsi="Arial" w:cs="Arial"/>
        </w:rPr>
      </w:pPr>
      <w:r w:rsidRPr="00443197">
        <w:rPr>
          <w:rFonts w:ascii="Arial" w:hAnsi="Arial" w:cs="Arial"/>
        </w:rPr>
        <w:t xml:space="preserve">zapewnienie </w:t>
      </w:r>
      <w:r w:rsidR="00A94FA0" w:rsidRPr="00443197">
        <w:rPr>
          <w:rFonts w:ascii="Arial" w:hAnsi="Arial" w:cs="Arial"/>
        </w:rPr>
        <w:t xml:space="preserve">na swój koszt i ryzyko </w:t>
      </w:r>
      <w:r w:rsidRPr="00443197">
        <w:rPr>
          <w:rFonts w:ascii="Arial" w:hAnsi="Arial" w:cs="Arial"/>
        </w:rPr>
        <w:t xml:space="preserve">rusztowań, jeśli będzie to konieczne, do realizacji </w:t>
      </w:r>
      <w:r w:rsidR="00290147" w:rsidRPr="00443197">
        <w:rPr>
          <w:rFonts w:ascii="Arial" w:hAnsi="Arial" w:cs="Arial"/>
        </w:rPr>
        <w:t>Przedmiotu Umowy</w:t>
      </w:r>
      <w:r w:rsidRPr="00443197">
        <w:rPr>
          <w:rFonts w:ascii="Arial" w:hAnsi="Arial" w:cs="Arial"/>
        </w:rPr>
        <w:t>, przy czym budowa i odbiory rusztowań będą prowadzone przez pracowników Zleceniobiorcy posiadających odpowiednie</w:t>
      </w:r>
      <w:r w:rsidR="00290147" w:rsidRPr="00443197">
        <w:rPr>
          <w:rFonts w:ascii="Arial" w:hAnsi="Arial" w:cs="Arial"/>
        </w:rPr>
        <w:t>,</w:t>
      </w:r>
      <w:r w:rsidRPr="00443197">
        <w:rPr>
          <w:rFonts w:ascii="Arial" w:hAnsi="Arial" w:cs="Arial"/>
        </w:rPr>
        <w:t xml:space="preserve"> </w:t>
      </w:r>
      <w:r w:rsidR="00290147" w:rsidRPr="00443197">
        <w:rPr>
          <w:rFonts w:ascii="Arial" w:hAnsi="Arial" w:cs="Arial"/>
        </w:rPr>
        <w:t xml:space="preserve">ważne </w:t>
      </w:r>
      <w:r w:rsidRPr="00443197">
        <w:rPr>
          <w:rFonts w:ascii="Arial" w:hAnsi="Arial" w:cs="Arial"/>
        </w:rPr>
        <w:t>uprawnienia w tym zakresie;</w:t>
      </w:r>
    </w:p>
    <w:p w14:paraId="298D5176" w14:textId="238053A2" w:rsidR="00A45C93" w:rsidRPr="00443197" w:rsidRDefault="00A45C93" w:rsidP="00252F63">
      <w:pPr>
        <w:pStyle w:val="Akapitzlist"/>
        <w:numPr>
          <w:ilvl w:val="0"/>
          <w:numId w:val="23"/>
        </w:numPr>
        <w:spacing w:before="120" w:after="0"/>
        <w:ind w:left="426" w:hanging="284"/>
        <w:contextualSpacing w:val="0"/>
        <w:jc w:val="both"/>
        <w:rPr>
          <w:rFonts w:ascii="Arial" w:hAnsi="Arial" w:cs="Arial"/>
        </w:rPr>
      </w:pPr>
      <w:r w:rsidRPr="00443197">
        <w:rPr>
          <w:rFonts w:ascii="Arial" w:hAnsi="Arial" w:cs="Arial"/>
        </w:rPr>
        <w:t xml:space="preserve">zapewnienie obsługi urządzeń dźwignicowych (obsługi suwnic, wciągników i wciągarek) dla potrzeb wykonywanych </w:t>
      </w:r>
      <w:r w:rsidR="00290147" w:rsidRPr="00443197">
        <w:rPr>
          <w:rFonts w:ascii="Arial" w:hAnsi="Arial" w:cs="Arial"/>
        </w:rPr>
        <w:t>Przedmiotu Umowy</w:t>
      </w:r>
      <w:r w:rsidRPr="00443197">
        <w:rPr>
          <w:rFonts w:ascii="Arial" w:hAnsi="Arial" w:cs="Arial"/>
        </w:rPr>
        <w:t>;</w:t>
      </w:r>
    </w:p>
    <w:p w14:paraId="2D7AD783" w14:textId="77777777" w:rsidR="00B50756" w:rsidRPr="00443197" w:rsidRDefault="000A6CEF"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sporządzania wszelkiej</w:t>
      </w:r>
      <w:r w:rsidR="001163F9" w:rsidRPr="00443197">
        <w:rPr>
          <w:rFonts w:ascii="Arial" w:hAnsi="Arial" w:cs="Arial"/>
        </w:rPr>
        <w:t xml:space="preserve"> dokumentacji </w:t>
      </w:r>
      <w:r w:rsidRPr="00443197">
        <w:rPr>
          <w:rFonts w:ascii="Arial" w:hAnsi="Arial" w:cs="Arial"/>
        </w:rPr>
        <w:t xml:space="preserve">przeznaczonej dla Zleceniodawcy </w:t>
      </w:r>
      <w:r w:rsidR="001163F9" w:rsidRPr="00443197">
        <w:rPr>
          <w:rFonts w:ascii="Arial" w:hAnsi="Arial" w:cs="Arial"/>
        </w:rPr>
        <w:t>w języku polskim;</w:t>
      </w:r>
    </w:p>
    <w:p w14:paraId="5CAA868B" w14:textId="4DD0E48D" w:rsidR="00C60A91" w:rsidRPr="00443197" w:rsidRDefault="00C60A91"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lastRenderedPageBreak/>
        <w:t>prowadzenia Dziennika Obsługi Serwisowej, w którym dok</w:t>
      </w:r>
      <w:r w:rsidR="009A11D5" w:rsidRPr="00443197">
        <w:rPr>
          <w:rFonts w:ascii="Arial" w:hAnsi="Arial" w:cs="Arial"/>
        </w:rPr>
        <w:t>onywane będą na bieżąco wpisy o </w:t>
      </w:r>
      <w:r w:rsidRPr="00443197">
        <w:rPr>
          <w:rFonts w:ascii="Arial" w:hAnsi="Arial" w:cs="Arial"/>
        </w:rPr>
        <w:t>wykonanych pracach. Wpisów będą dokonywały wyłącznie uprawnieni przedstawiciele Stron wskazani w §</w:t>
      </w:r>
      <w:r w:rsidR="00226572" w:rsidRPr="00443197">
        <w:rPr>
          <w:rFonts w:ascii="Arial" w:hAnsi="Arial" w:cs="Arial"/>
        </w:rPr>
        <w:t>1</w:t>
      </w:r>
      <w:r w:rsidR="00A72481" w:rsidRPr="00443197">
        <w:rPr>
          <w:rFonts w:ascii="Arial" w:hAnsi="Arial" w:cs="Arial"/>
        </w:rPr>
        <w:t>5</w:t>
      </w:r>
      <w:r w:rsidR="007256AB" w:rsidRPr="00443197">
        <w:rPr>
          <w:rFonts w:ascii="Arial" w:hAnsi="Arial" w:cs="Arial"/>
        </w:rPr>
        <w:t>;</w:t>
      </w:r>
    </w:p>
    <w:p w14:paraId="14F8670E" w14:textId="77777777" w:rsidR="001163F9" w:rsidRPr="00443197" w:rsidRDefault="001163F9"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bCs/>
        </w:rPr>
        <w:t>przeszkolenia personelu Zlecenioda</w:t>
      </w:r>
      <w:r w:rsidR="001D2B94" w:rsidRPr="00443197">
        <w:rPr>
          <w:rFonts w:ascii="Arial" w:hAnsi="Arial" w:cs="Arial"/>
          <w:bCs/>
        </w:rPr>
        <w:t>wcy w zakresie Przedmiotu Umowy;</w:t>
      </w:r>
    </w:p>
    <w:p w14:paraId="18962E6C" w14:textId="77777777" w:rsidR="001163F9" w:rsidRPr="00443197" w:rsidRDefault="001163F9"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 xml:space="preserve">posiadania przez </w:t>
      </w:r>
      <w:r w:rsidR="007E1E53" w:rsidRPr="00443197">
        <w:rPr>
          <w:rFonts w:ascii="Arial" w:hAnsi="Arial" w:cs="Arial"/>
        </w:rPr>
        <w:t xml:space="preserve">cały </w:t>
      </w:r>
      <w:r w:rsidRPr="00443197">
        <w:rPr>
          <w:rFonts w:ascii="Arial" w:hAnsi="Arial" w:cs="Arial"/>
        </w:rPr>
        <w:t>okres obowiązywania Umowy ubezpieczenia odpowiedzialności cywilnej (OC) z tytułu prowad</w:t>
      </w:r>
      <w:r w:rsidR="001D2B94" w:rsidRPr="00443197">
        <w:rPr>
          <w:rFonts w:ascii="Arial" w:hAnsi="Arial" w:cs="Arial"/>
        </w:rPr>
        <w:t>zenia działalności gospodarczej;</w:t>
      </w:r>
    </w:p>
    <w:p w14:paraId="547FB0C3" w14:textId="77777777" w:rsidR="00AD39CD" w:rsidRPr="00443197" w:rsidRDefault="00805CE5"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prze</w:t>
      </w:r>
      <w:r w:rsidR="00AD39CD" w:rsidRPr="00443197">
        <w:rPr>
          <w:rFonts w:ascii="Arial" w:hAnsi="Arial" w:cs="Arial"/>
        </w:rPr>
        <w:t>strzegania przepisów bhp i ppoż</w:t>
      </w:r>
      <w:r w:rsidR="0045221F" w:rsidRPr="00443197">
        <w:rPr>
          <w:rFonts w:ascii="Arial" w:hAnsi="Arial" w:cs="Arial"/>
        </w:rPr>
        <w:t>.</w:t>
      </w:r>
      <w:r w:rsidR="00AD39CD" w:rsidRPr="00443197">
        <w:rPr>
          <w:rFonts w:ascii="Arial" w:hAnsi="Arial" w:cs="Arial"/>
        </w:rPr>
        <w:t>;</w:t>
      </w:r>
    </w:p>
    <w:p w14:paraId="41AD0647" w14:textId="1B9C2E91" w:rsidR="00FE30B5" w:rsidRPr="00443197" w:rsidRDefault="00AD39CD"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przyst</w:t>
      </w:r>
      <w:r w:rsidR="00AC5E2F" w:rsidRPr="00443197">
        <w:rPr>
          <w:rFonts w:ascii="Arial" w:hAnsi="Arial" w:cs="Arial"/>
        </w:rPr>
        <w:t>ępowani</w:t>
      </w:r>
      <w:r w:rsidR="009F7D27" w:rsidRPr="00443197">
        <w:rPr>
          <w:rFonts w:ascii="Arial" w:hAnsi="Arial" w:cs="Arial"/>
        </w:rPr>
        <w:t>a</w:t>
      </w:r>
      <w:r w:rsidR="00AC5E2F" w:rsidRPr="00443197">
        <w:rPr>
          <w:rFonts w:ascii="Arial" w:hAnsi="Arial" w:cs="Arial"/>
        </w:rPr>
        <w:t xml:space="preserve"> </w:t>
      </w:r>
      <w:r w:rsidRPr="00443197">
        <w:rPr>
          <w:rFonts w:ascii="Arial" w:hAnsi="Arial" w:cs="Arial"/>
        </w:rPr>
        <w:t>do wyko</w:t>
      </w:r>
      <w:r w:rsidR="00FE30B5" w:rsidRPr="00443197">
        <w:rPr>
          <w:rFonts w:ascii="Arial" w:hAnsi="Arial" w:cs="Arial"/>
        </w:rPr>
        <w:t>n</w:t>
      </w:r>
      <w:r w:rsidR="00AC5E2F" w:rsidRPr="00443197">
        <w:rPr>
          <w:rFonts w:ascii="Arial" w:hAnsi="Arial" w:cs="Arial"/>
        </w:rPr>
        <w:t>ywania</w:t>
      </w:r>
      <w:r w:rsidR="00290147" w:rsidRPr="00443197">
        <w:rPr>
          <w:rFonts w:ascii="Arial" w:hAnsi="Arial" w:cs="Arial"/>
        </w:rPr>
        <w:t xml:space="preserve"> prac będących Przedmiotem Umowy </w:t>
      </w:r>
      <w:r w:rsidR="00FE30B5" w:rsidRPr="00443197">
        <w:rPr>
          <w:rFonts w:ascii="Arial" w:hAnsi="Arial" w:cs="Arial"/>
        </w:rPr>
        <w:t>zgodnie z</w:t>
      </w:r>
      <w:r w:rsidR="00AC5E2F" w:rsidRPr="00443197">
        <w:rPr>
          <w:rFonts w:ascii="Arial" w:hAnsi="Arial" w:cs="Arial"/>
        </w:rPr>
        <w:t xml:space="preserve"> zasadami określonymi </w:t>
      </w:r>
      <w:r w:rsidR="00290147" w:rsidRPr="00443197">
        <w:rPr>
          <w:rFonts w:ascii="Arial" w:hAnsi="Arial" w:cs="Arial"/>
        </w:rPr>
        <w:t xml:space="preserve">w szczególności </w:t>
      </w:r>
      <w:r w:rsidR="00AC5E2F" w:rsidRPr="00443197">
        <w:rPr>
          <w:rFonts w:ascii="Arial" w:hAnsi="Arial" w:cs="Arial"/>
        </w:rPr>
        <w:t xml:space="preserve">w </w:t>
      </w:r>
      <w:r w:rsidR="00FE30B5" w:rsidRPr="00443197">
        <w:rPr>
          <w:rFonts w:ascii="Arial" w:hAnsi="Arial" w:cs="Arial"/>
        </w:rPr>
        <w:t>§</w:t>
      </w:r>
      <w:r w:rsidR="00DD75F2" w:rsidRPr="00443197">
        <w:rPr>
          <w:rFonts w:ascii="Arial" w:hAnsi="Arial" w:cs="Arial"/>
        </w:rPr>
        <w:t xml:space="preserve">1 ust. 2 </w:t>
      </w:r>
      <w:r w:rsidR="00FE30B5" w:rsidRPr="00443197">
        <w:rPr>
          <w:rFonts w:ascii="Arial" w:hAnsi="Arial" w:cs="Arial"/>
        </w:rPr>
        <w:t>Umowy;</w:t>
      </w:r>
    </w:p>
    <w:p w14:paraId="25D698AD" w14:textId="60E62A77" w:rsidR="00FE30B5" w:rsidRPr="00443197" w:rsidRDefault="00AD39CD"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dostarczeni</w:t>
      </w:r>
      <w:r w:rsidR="009F7D27" w:rsidRPr="00443197">
        <w:rPr>
          <w:rFonts w:ascii="Arial" w:hAnsi="Arial" w:cs="Arial"/>
        </w:rPr>
        <w:t>a</w:t>
      </w:r>
      <w:r w:rsidRPr="00443197">
        <w:rPr>
          <w:rFonts w:ascii="Arial" w:hAnsi="Arial" w:cs="Arial"/>
        </w:rPr>
        <w:t xml:space="preserve"> Z</w:t>
      </w:r>
      <w:r w:rsidR="003E6BAE" w:rsidRPr="00443197">
        <w:rPr>
          <w:rFonts w:ascii="Arial" w:hAnsi="Arial" w:cs="Arial"/>
        </w:rPr>
        <w:t>leceniodawcy</w:t>
      </w:r>
      <w:r w:rsidRPr="00443197">
        <w:rPr>
          <w:rFonts w:ascii="Arial" w:hAnsi="Arial" w:cs="Arial"/>
        </w:rPr>
        <w:t xml:space="preserve">, na co najmniej </w:t>
      </w:r>
      <w:r w:rsidRPr="00443197">
        <w:rPr>
          <w:rFonts w:ascii="Arial" w:hAnsi="Arial" w:cs="Arial"/>
          <w:b/>
        </w:rPr>
        <w:t>3 dni</w:t>
      </w:r>
      <w:r w:rsidRPr="00443197">
        <w:rPr>
          <w:rFonts w:ascii="Arial" w:hAnsi="Arial" w:cs="Arial"/>
        </w:rPr>
        <w:t xml:space="preserve"> przed terminem odbioru</w:t>
      </w:r>
      <w:r w:rsidR="00290147" w:rsidRPr="00443197">
        <w:rPr>
          <w:rFonts w:ascii="Arial" w:hAnsi="Arial" w:cs="Arial"/>
        </w:rPr>
        <w:t>,</w:t>
      </w:r>
      <w:r w:rsidRPr="00443197">
        <w:rPr>
          <w:rFonts w:ascii="Arial" w:hAnsi="Arial" w:cs="Arial"/>
        </w:rPr>
        <w:t xml:space="preserve"> atestów i</w:t>
      </w:r>
      <w:r w:rsidR="00256CDF" w:rsidRPr="00443197">
        <w:rPr>
          <w:rFonts w:ascii="Arial" w:hAnsi="Arial" w:cs="Arial"/>
        </w:rPr>
        <w:t> </w:t>
      </w:r>
      <w:r w:rsidRPr="00443197">
        <w:rPr>
          <w:rFonts w:ascii="Arial" w:hAnsi="Arial" w:cs="Arial"/>
        </w:rPr>
        <w:t>certyfikatów, deklaracji zgodności i kart gwarancyjnych dotyczących zastosowa</w:t>
      </w:r>
      <w:r w:rsidR="00FE30B5" w:rsidRPr="00443197">
        <w:rPr>
          <w:rFonts w:ascii="Arial" w:hAnsi="Arial" w:cs="Arial"/>
        </w:rPr>
        <w:t>nych materiałów oraz dokumentów;</w:t>
      </w:r>
    </w:p>
    <w:p w14:paraId="34ABF83E" w14:textId="0EAF6887" w:rsidR="00FE30B5" w:rsidRPr="00443197" w:rsidRDefault="00AD39CD"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zorganizowani</w:t>
      </w:r>
      <w:r w:rsidR="009F7D27" w:rsidRPr="00443197">
        <w:rPr>
          <w:rFonts w:ascii="Arial" w:hAnsi="Arial" w:cs="Arial"/>
        </w:rPr>
        <w:t>a</w:t>
      </w:r>
      <w:r w:rsidRPr="00443197">
        <w:rPr>
          <w:rFonts w:ascii="Arial" w:hAnsi="Arial" w:cs="Arial"/>
        </w:rPr>
        <w:t xml:space="preserve"> pracy w sposób zapewniając</w:t>
      </w:r>
      <w:r w:rsidR="00256CDF" w:rsidRPr="00443197">
        <w:rPr>
          <w:rFonts w:ascii="Arial" w:hAnsi="Arial" w:cs="Arial"/>
        </w:rPr>
        <w:t>y jego pracownikom bezpieczne i </w:t>
      </w:r>
      <w:r w:rsidRPr="00443197">
        <w:rPr>
          <w:rFonts w:ascii="Arial" w:hAnsi="Arial" w:cs="Arial"/>
        </w:rPr>
        <w:t>higieniczne warunki pracy z</w:t>
      </w:r>
      <w:r w:rsidR="00FE30B5" w:rsidRPr="00443197">
        <w:rPr>
          <w:rFonts w:ascii="Arial" w:hAnsi="Arial" w:cs="Arial"/>
        </w:rPr>
        <w:t xml:space="preserve">godnie z przepisami bhp i </w:t>
      </w:r>
      <w:r w:rsidR="00E60DE4" w:rsidRPr="00443197">
        <w:rPr>
          <w:rFonts w:ascii="Arial" w:hAnsi="Arial" w:cs="Arial"/>
        </w:rPr>
        <w:t>p.poż</w:t>
      </w:r>
      <w:r w:rsidR="00FE30B5" w:rsidRPr="00443197">
        <w:rPr>
          <w:rFonts w:ascii="Arial" w:hAnsi="Arial" w:cs="Arial"/>
        </w:rPr>
        <w:t>;</w:t>
      </w:r>
    </w:p>
    <w:p w14:paraId="445F42BB" w14:textId="77777777" w:rsidR="00FE30B5" w:rsidRPr="00443197" w:rsidRDefault="00AD39CD"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odpowie</w:t>
      </w:r>
      <w:r w:rsidR="00FE30B5" w:rsidRPr="00443197">
        <w:rPr>
          <w:rFonts w:ascii="Arial" w:hAnsi="Arial" w:cs="Arial"/>
        </w:rPr>
        <w:t>dnie</w:t>
      </w:r>
      <w:r w:rsidR="009F7D27" w:rsidRPr="00443197">
        <w:rPr>
          <w:rFonts w:ascii="Arial" w:hAnsi="Arial" w:cs="Arial"/>
        </w:rPr>
        <w:t>go</w:t>
      </w:r>
      <w:r w:rsidR="00FE30B5" w:rsidRPr="00443197">
        <w:rPr>
          <w:rFonts w:ascii="Arial" w:hAnsi="Arial" w:cs="Arial"/>
        </w:rPr>
        <w:t xml:space="preserve"> zabezpieczeni</w:t>
      </w:r>
      <w:r w:rsidR="009F7D27" w:rsidRPr="00443197">
        <w:rPr>
          <w:rFonts w:ascii="Arial" w:hAnsi="Arial" w:cs="Arial"/>
        </w:rPr>
        <w:t>a</w:t>
      </w:r>
      <w:r w:rsidR="00FE30B5" w:rsidRPr="00443197">
        <w:rPr>
          <w:rFonts w:ascii="Arial" w:hAnsi="Arial" w:cs="Arial"/>
        </w:rPr>
        <w:t xml:space="preserve"> terenu prac;</w:t>
      </w:r>
    </w:p>
    <w:p w14:paraId="158FE278" w14:textId="77777777" w:rsidR="00910E05" w:rsidRPr="00443197" w:rsidRDefault="00910E05"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 xml:space="preserve">zapewnienie </w:t>
      </w:r>
      <w:r w:rsidRPr="00443197">
        <w:rPr>
          <w:rFonts w:ascii="Arial" w:eastAsia="Arial" w:hAnsi="Arial" w:cs="Arial"/>
          <w:lang w:val="pl"/>
        </w:rPr>
        <w:t xml:space="preserve">ciągłego nadzoru nad pracą podległego personelu oraz </w:t>
      </w:r>
      <w:r w:rsidR="006F222C" w:rsidRPr="00443197">
        <w:rPr>
          <w:rFonts w:ascii="Arial" w:eastAsia="Arial" w:hAnsi="Arial" w:cs="Arial"/>
          <w:lang w:val="pl"/>
        </w:rPr>
        <w:t>P</w:t>
      </w:r>
      <w:r w:rsidRPr="00443197">
        <w:rPr>
          <w:rFonts w:ascii="Arial" w:eastAsia="Arial" w:hAnsi="Arial" w:cs="Arial"/>
          <w:lang w:val="pl"/>
        </w:rPr>
        <w:t>odwykonawców;</w:t>
      </w:r>
    </w:p>
    <w:p w14:paraId="4BEFC399" w14:textId="77777777" w:rsidR="00FE30B5" w:rsidRPr="00443197" w:rsidRDefault="00AD39CD"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utrzymywani</w:t>
      </w:r>
      <w:r w:rsidR="009F7D27" w:rsidRPr="00443197">
        <w:rPr>
          <w:rFonts w:ascii="Arial" w:hAnsi="Arial" w:cs="Arial"/>
        </w:rPr>
        <w:t>a</w:t>
      </w:r>
      <w:r w:rsidRPr="00443197">
        <w:rPr>
          <w:rFonts w:ascii="Arial" w:hAnsi="Arial" w:cs="Arial"/>
        </w:rPr>
        <w:t xml:space="preserve"> porz</w:t>
      </w:r>
      <w:r w:rsidR="00FE30B5" w:rsidRPr="00443197">
        <w:rPr>
          <w:rFonts w:ascii="Arial" w:hAnsi="Arial" w:cs="Arial"/>
        </w:rPr>
        <w:t>ądku w miejscu wykonywania prac;</w:t>
      </w:r>
    </w:p>
    <w:p w14:paraId="482FB2A7" w14:textId="77777777" w:rsidR="008D0213" w:rsidRPr="00443197" w:rsidRDefault="00AC5E2F"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zgłaszani</w:t>
      </w:r>
      <w:r w:rsidR="009F7D27" w:rsidRPr="00443197">
        <w:rPr>
          <w:rFonts w:ascii="Arial" w:hAnsi="Arial" w:cs="Arial"/>
        </w:rPr>
        <w:t>a</w:t>
      </w:r>
      <w:r w:rsidRPr="00443197">
        <w:rPr>
          <w:rFonts w:ascii="Arial" w:hAnsi="Arial" w:cs="Arial"/>
        </w:rPr>
        <w:t xml:space="preserve"> </w:t>
      </w:r>
      <w:r w:rsidR="00AD39CD" w:rsidRPr="00443197">
        <w:rPr>
          <w:rFonts w:ascii="Arial" w:hAnsi="Arial" w:cs="Arial"/>
        </w:rPr>
        <w:t>do odbioru robót zani</w:t>
      </w:r>
      <w:r w:rsidR="00FE30B5" w:rsidRPr="00443197">
        <w:rPr>
          <w:rFonts w:ascii="Arial" w:hAnsi="Arial" w:cs="Arial"/>
        </w:rPr>
        <w:t>kających i ulegających zakryciu;</w:t>
      </w:r>
    </w:p>
    <w:p w14:paraId="68E583FC" w14:textId="0A232AC3" w:rsidR="00FE30B5" w:rsidRPr="00443197" w:rsidRDefault="00AD39CD"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pisemne</w:t>
      </w:r>
      <w:r w:rsidR="009F7D27" w:rsidRPr="00443197">
        <w:rPr>
          <w:rFonts w:ascii="Arial" w:hAnsi="Arial" w:cs="Arial"/>
        </w:rPr>
        <w:t>go</w:t>
      </w:r>
      <w:r w:rsidRPr="00443197">
        <w:rPr>
          <w:rFonts w:ascii="Arial" w:hAnsi="Arial" w:cs="Arial"/>
        </w:rPr>
        <w:t xml:space="preserve"> informowani</w:t>
      </w:r>
      <w:r w:rsidR="009F7D27" w:rsidRPr="00443197">
        <w:rPr>
          <w:rFonts w:ascii="Arial" w:hAnsi="Arial" w:cs="Arial"/>
        </w:rPr>
        <w:t>a</w:t>
      </w:r>
      <w:r w:rsidRPr="00443197">
        <w:rPr>
          <w:rFonts w:ascii="Arial" w:hAnsi="Arial" w:cs="Arial"/>
        </w:rPr>
        <w:t xml:space="preserve"> Z</w:t>
      </w:r>
      <w:r w:rsidR="003E6BAE" w:rsidRPr="00443197">
        <w:rPr>
          <w:rFonts w:ascii="Arial" w:hAnsi="Arial" w:cs="Arial"/>
        </w:rPr>
        <w:t>leceniodawcy</w:t>
      </w:r>
      <w:r w:rsidRPr="00443197">
        <w:rPr>
          <w:rFonts w:ascii="Arial" w:hAnsi="Arial" w:cs="Arial"/>
        </w:rPr>
        <w:t xml:space="preserve"> o konieczności wykonania prac</w:t>
      </w:r>
      <w:r w:rsidR="00734638" w:rsidRPr="00443197">
        <w:rPr>
          <w:rFonts w:ascii="Arial" w:hAnsi="Arial" w:cs="Arial"/>
        </w:rPr>
        <w:t xml:space="preserve"> dodatkowych i </w:t>
      </w:r>
      <w:r w:rsidRPr="00443197">
        <w:rPr>
          <w:rFonts w:ascii="Arial" w:hAnsi="Arial" w:cs="Arial"/>
        </w:rPr>
        <w:t xml:space="preserve">zamiennych w terminie </w:t>
      </w:r>
      <w:r w:rsidR="00A45C93" w:rsidRPr="00443197">
        <w:rPr>
          <w:rFonts w:ascii="Arial" w:hAnsi="Arial" w:cs="Arial"/>
          <w:b/>
        </w:rPr>
        <w:t>1</w:t>
      </w:r>
      <w:r w:rsidRPr="00443197">
        <w:rPr>
          <w:rFonts w:ascii="Arial" w:hAnsi="Arial" w:cs="Arial"/>
          <w:b/>
        </w:rPr>
        <w:t xml:space="preserve"> dni</w:t>
      </w:r>
      <w:r w:rsidR="00A45C93" w:rsidRPr="00443197">
        <w:rPr>
          <w:rFonts w:ascii="Arial" w:hAnsi="Arial" w:cs="Arial"/>
          <w:b/>
        </w:rPr>
        <w:t>a</w:t>
      </w:r>
      <w:r w:rsidRPr="00443197">
        <w:rPr>
          <w:rFonts w:ascii="Arial" w:hAnsi="Arial" w:cs="Arial"/>
        </w:rPr>
        <w:t xml:space="preserve"> od daty stwierdz</w:t>
      </w:r>
      <w:r w:rsidR="00FE30B5" w:rsidRPr="00443197">
        <w:rPr>
          <w:rFonts w:ascii="Arial" w:hAnsi="Arial" w:cs="Arial"/>
        </w:rPr>
        <w:t>enia konieczności ich wykonania;</w:t>
      </w:r>
    </w:p>
    <w:p w14:paraId="48055A26" w14:textId="6DFF1C13" w:rsidR="00A45C93" w:rsidRPr="00443197" w:rsidRDefault="00A45C93"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 xml:space="preserve">informowania o konieczności użycia sprzętu specjalistycznego </w:t>
      </w:r>
      <w:r w:rsidR="001949D7" w:rsidRPr="00443197">
        <w:rPr>
          <w:rFonts w:ascii="Arial" w:hAnsi="Arial" w:cs="Arial"/>
        </w:rPr>
        <w:t>bądź budowy rusztowań powyżej 3</w:t>
      </w:r>
      <w:r w:rsidRPr="00443197">
        <w:rPr>
          <w:rFonts w:ascii="Arial" w:hAnsi="Arial" w:cs="Arial"/>
        </w:rPr>
        <w:t>m, zakupu materiałów lub części zamiennych innych niż wymienionych w pkt 6), os</w:t>
      </w:r>
      <w:r w:rsidR="007544E5" w:rsidRPr="00443197">
        <w:rPr>
          <w:rFonts w:ascii="Arial" w:hAnsi="Arial" w:cs="Arial"/>
        </w:rPr>
        <w:t>ób</w:t>
      </w:r>
      <w:r w:rsidRPr="00443197">
        <w:rPr>
          <w:rFonts w:ascii="Arial" w:hAnsi="Arial" w:cs="Arial"/>
        </w:rPr>
        <w:t xml:space="preserve"> wskazan</w:t>
      </w:r>
      <w:r w:rsidR="007544E5" w:rsidRPr="00443197">
        <w:rPr>
          <w:rFonts w:ascii="Arial" w:hAnsi="Arial" w:cs="Arial"/>
        </w:rPr>
        <w:t>ych</w:t>
      </w:r>
      <w:r w:rsidRPr="00443197">
        <w:rPr>
          <w:rFonts w:ascii="Arial" w:hAnsi="Arial" w:cs="Arial"/>
        </w:rPr>
        <w:t xml:space="preserve"> w §</w:t>
      </w:r>
      <w:r w:rsidR="00482D16" w:rsidRPr="00443197">
        <w:rPr>
          <w:rFonts w:ascii="Arial" w:hAnsi="Arial" w:cs="Arial"/>
        </w:rPr>
        <w:t xml:space="preserve">15 </w:t>
      </w:r>
      <w:r w:rsidR="00E82FCD" w:rsidRPr="00443197">
        <w:rPr>
          <w:rFonts w:ascii="Arial" w:hAnsi="Arial" w:cs="Arial"/>
        </w:rPr>
        <w:t>ust. 1</w:t>
      </w:r>
      <w:r w:rsidRPr="00443197">
        <w:rPr>
          <w:rFonts w:ascii="Arial" w:hAnsi="Arial" w:cs="Arial"/>
        </w:rPr>
        <w:t xml:space="preserve"> </w:t>
      </w:r>
      <w:r w:rsidR="00C47E79" w:rsidRPr="00443197">
        <w:rPr>
          <w:rFonts w:ascii="Arial" w:hAnsi="Arial" w:cs="Arial"/>
        </w:rPr>
        <w:t xml:space="preserve">pkt </w:t>
      </w:r>
      <w:r w:rsidR="001A1CB1" w:rsidRPr="00443197">
        <w:rPr>
          <w:rFonts w:ascii="Arial" w:hAnsi="Arial" w:cs="Arial"/>
        </w:rPr>
        <w:t xml:space="preserve">1 </w:t>
      </w:r>
      <w:r w:rsidRPr="00443197">
        <w:rPr>
          <w:rFonts w:ascii="Arial" w:hAnsi="Arial" w:cs="Arial"/>
        </w:rPr>
        <w:t>Umowy (</w:t>
      </w:r>
      <w:r w:rsidR="00E82FCD" w:rsidRPr="00443197">
        <w:rPr>
          <w:rFonts w:ascii="Arial" w:hAnsi="Arial" w:cs="Arial"/>
        </w:rPr>
        <w:t>Osoby do kontaktu</w:t>
      </w:r>
      <w:r w:rsidRPr="00443197">
        <w:rPr>
          <w:rFonts w:ascii="Arial" w:hAnsi="Arial" w:cs="Arial"/>
        </w:rPr>
        <w:t>) za pośrednictwem poczty elekt</w:t>
      </w:r>
      <w:r w:rsidR="007256AB" w:rsidRPr="00443197">
        <w:rPr>
          <w:rFonts w:ascii="Arial" w:hAnsi="Arial" w:cs="Arial"/>
        </w:rPr>
        <w:t>ronicznej (e-mail) lub pisemnie;</w:t>
      </w:r>
    </w:p>
    <w:p w14:paraId="10604A76" w14:textId="77777777" w:rsidR="00C25E80" w:rsidRPr="00443197" w:rsidRDefault="00AD39CD"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dostosowani</w:t>
      </w:r>
      <w:r w:rsidR="009F7D27" w:rsidRPr="00443197">
        <w:rPr>
          <w:rFonts w:ascii="Arial" w:hAnsi="Arial" w:cs="Arial"/>
        </w:rPr>
        <w:t>a</w:t>
      </w:r>
      <w:r w:rsidRPr="00443197">
        <w:rPr>
          <w:rFonts w:ascii="Arial" w:hAnsi="Arial" w:cs="Arial"/>
        </w:rPr>
        <w:t xml:space="preserve"> organizacji pr</w:t>
      </w:r>
      <w:r w:rsidR="00FE30B5" w:rsidRPr="00443197">
        <w:rPr>
          <w:rFonts w:ascii="Arial" w:hAnsi="Arial" w:cs="Arial"/>
        </w:rPr>
        <w:t xml:space="preserve">ac do potrzeb </w:t>
      </w:r>
      <w:r w:rsidR="006F222C" w:rsidRPr="00443197">
        <w:rPr>
          <w:rFonts w:ascii="Arial" w:hAnsi="Arial" w:cs="Arial"/>
        </w:rPr>
        <w:t>Zleceniodawcy</w:t>
      </w:r>
      <w:r w:rsidR="00FE30B5" w:rsidRPr="00443197">
        <w:rPr>
          <w:rFonts w:ascii="Arial" w:hAnsi="Arial" w:cs="Arial"/>
        </w:rPr>
        <w:t>;</w:t>
      </w:r>
    </w:p>
    <w:p w14:paraId="59153E7F" w14:textId="3D73650D" w:rsidR="00AB73B4" w:rsidRPr="00443197" w:rsidRDefault="00AB73B4" w:rsidP="00252F63">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przekazywani</w:t>
      </w:r>
      <w:r w:rsidR="009F7D27" w:rsidRPr="00443197">
        <w:rPr>
          <w:rFonts w:ascii="Arial" w:hAnsi="Arial" w:cs="Arial"/>
        </w:rPr>
        <w:t>a</w:t>
      </w:r>
      <w:r w:rsidRPr="00443197">
        <w:rPr>
          <w:rFonts w:ascii="Arial" w:hAnsi="Arial" w:cs="Arial"/>
        </w:rPr>
        <w:t xml:space="preserve"> pisemnych informacji do </w:t>
      </w:r>
      <w:r w:rsidR="00AC5E2F" w:rsidRPr="00443197">
        <w:rPr>
          <w:rFonts w:ascii="Arial" w:hAnsi="Arial" w:cs="Arial"/>
        </w:rPr>
        <w:t xml:space="preserve">komórki </w:t>
      </w:r>
      <w:r w:rsidRPr="00443197">
        <w:rPr>
          <w:rFonts w:ascii="Arial" w:hAnsi="Arial" w:cs="Arial"/>
        </w:rPr>
        <w:t>BHP</w:t>
      </w:r>
      <w:r w:rsidR="00AC5E2F" w:rsidRPr="00443197">
        <w:rPr>
          <w:rFonts w:ascii="Arial" w:hAnsi="Arial" w:cs="Arial"/>
        </w:rPr>
        <w:t xml:space="preserve"> Zleceniodawcy</w:t>
      </w:r>
      <w:r w:rsidRPr="00443197">
        <w:rPr>
          <w:rFonts w:ascii="Arial" w:hAnsi="Arial" w:cs="Arial"/>
        </w:rPr>
        <w:t xml:space="preserve"> na temat wypadków przy pracy</w:t>
      </w:r>
      <w:r w:rsidR="0045221F" w:rsidRPr="00443197">
        <w:rPr>
          <w:rFonts w:ascii="Arial" w:hAnsi="Arial" w:cs="Arial"/>
        </w:rPr>
        <w:t xml:space="preserve"> </w:t>
      </w:r>
      <w:r w:rsidRPr="00443197">
        <w:rPr>
          <w:rFonts w:ascii="Arial" w:hAnsi="Arial" w:cs="Arial"/>
        </w:rPr>
        <w:t xml:space="preserve">oraz zdarzeń potencjalnie wypadkowych jakim uległy osoby wykonujące </w:t>
      </w:r>
      <w:r w:rsidR="00290147" w:rsidRPr="00443197">
        <w:rPr>
          <w:rFonts w:ascii="Arial" w:hAnsi="Arial" w:cs="Arial"/>
        </w:rPr>
        <w:t>P</w:t>
      </w:r>
      <w:r w:rsidRPr="00443197">
        <w:rPr>
          <w:rFonts w:ascii="Arial" w:hAnsi="Arial" w:cs="Arial"/>
        </w:rPr>
        <w:t xml:space="preserve">rzedmiot </w:t>
      </w:r>
      <w:r w:rsidR="00290147" w:rsidRPr="00443197">
        <w:rPr>
          <w:rFonts w:ascii="Arial" w:hAnsi="Arial" w:cs="Arial"/>
        </w:rPr>
        <w:t>U</w:t>
      </w:r>
      <w:r w:rsidRPr="00443197">
        <w:rPr>
          <w:rFonts w:ascii="Arial" w:hAnsi="Arial" w:cs="Arial"/>
        </w:rPr>
        <w:t>mowy - niezwłocznie, nie później niż w ciągu 4 godzin od zaistnienia wypadku;</w:t>
      </w:r>
    </w:p>
    <w:p w14:paraId="1F0B7FBB" w14:textId="43F4D69A" w:rsidR="0033003B" w:rsidRPr="00443197" w:rsidRDefault="00FE30B5" w:rsidP="00252F63">
      <w:pPr>
        <w:pStyle w:val="Akapitzlist"/>
        <w:numPr>
          <w:ilvl w:val="0"/>
          <w:numId w:val="23"/>
        </w:numPr>
        <w:spacing w:before="120" w:after="0"/>
        <w:ind w:left="426" w:hanging="425"/>
        <w:contextualSpacing w:val="0"/>
        <w:jc w:val="both"/>
        <w:rPr>
          <w:rFonts w:ascii="Arial" w:hAnsi="Arial" w:cs="Arial"/>
          <w:i/>
        </w:rPr>
      </w:pPr>
      <w:r w:rsidRPr="00443197">
        <w:rPr>
          <w:rFonts w:ascii="Arial" w:hAnsi="Arial" w:cs="Arial"/>
        </w:rPr>
        <w:t>zapewnieni</w:t>
      </w:r>
      <w:r w:rsidR="009F7D27" w:rsidRPr="00443197">
        <w:rPr>
          <w:rFonts w:ascii="Arial" w:hAnsi="Arial" w:cs="Arial"/>
        </w:rPr>
        <w:t>a</w:t>
      </w:r>
      <w:r w:rsidRPr="00443197">
        <w:rPr>
          <w:rFonts w:ascii="Arial" w:hAnsi="Arial" w:cs="Arial"/>
        </w:rPr>
        <w:t xml:space="preserve"> </w:t>
      </w:r>
      <w:r w:rsidR="00AC5E2F" w:rsidRPr="00443197">
        <w:rPr>
          <w:rFonts w:ascii="Arial" w:hAnsi="Arial" w:cs="Arial"/>
        </w:rPr>
        <w:t xml:space="preserve">na potrzeby realizacji Przedmiotu Umowy </w:t>
      </w:r>
      <w:r w:rsidR="0045221F" w:rsidRPr="00443197">
        <w:rPr>
          <w:rFonts w:ascii="Arial" w:hAnsi="Arial" w:cs="Arial"/>
        </w:rPr>
        <w:t>osób posiadających aktualne zaświadc</w:t>
      </w:r>
      <w:r w:rsidR="00A107E5" w:rsidRPr="00443197">
        <w:rPr>
          <w:rFonts w:ascii="Arial" w:hAnsi="Arial" w:cs="Arial"/>
        </w:rPr>
        <w:t>zenia kwalifikacyjne, zgodnie z</w:t>
      </w:r>
      <w:r w:rsidR="0033003B" w:rsidRPr="00443197">
        <w:rPr>
          <w:rFonts w:ascii="Arial" w:hAnsi="Arial" w:cs="Arial"/>
        </w:rPr>
        <w:t xml:space="preserve"> Rozporządzeni</w:t>
      </w:r>
      <w:r w:rsidR="00734638" w:rsidRPr="00443197">
        <w:rPr>
          <w:rFonts w:ascii="Arial" w:hAnsi="Arial" w:cs="Arial"/>
        </w:rPr>
        <w:t xml:space="preserve">em Ministra </w:t>
      </w:r>
      <w:r w:rsidR="00C9783A" w:rsidRPr="00443197">
        <w:rPr>
          <w:rFonts w:ascii="Arial" w:hAnsi="Arial" w:cs="Arial"/>
        </w:rPr>
        <w:t xml:space="preserve">Energii </w:t>
      </w:r>
      <w:r w:rsidR="0033003B" w:rsidRPr="00443197">
        <w:rPr>
          <w:rFonts w:ascii="Arial" w:hAnsi="Arial" w:cs="Arial"/>
        </w:rPr>
        <w:t xml:space="preserve">z dnia 28 </w:t>
      </w:r>
      <w:r w:rsidR="00C9783A" w:rsidRPr="00443197">
        <w:rPr>
          <w:rFonts w:ascii="Arial" w:hAnsi="Arial" w:cs="Arial"/>
        </w:rPr>
        <w:t>sierpnia</w:t>
      </w:r>
      <w:r w:rsidR="0033003B" w:rsidRPr="00443197">
        <w:rPr>
          <w:rFonts w:ascii="Arial" w:hAnsi="Arial" w:cs="Arial"/>
        </w:rPr>
        <w:t xml:space="preserve"> 201</w:t>
      </w:r>
      <w:r w:rsidR="00C9783A" w:rsidRPr="00443197">
        <w:rPr>
          <w:rFonts w:ascii="Arial" w:hAnsi="Arial" w:cs="Arial"/>
        </w:rPr>
        <w:t>9</w:t>
      </w:r>
      <w:r w:rsidR="0033003B" w:rsidRPr="00443197">
        <w:rPr>
          <w:rFonts w:ascii="Arial" w:hAnsi="Arial" w:cs="Arial"/>
        </w:rPr>
        <w:t xml:space="preserve"> r. w sprawie bezpieczeństwa i higieny pracy przy urządzeniach energetycznych i posiadającymi uprawnie</w:t>
      </w:r>
      <w:r w:rsidR="009A11D5" w:rsidRPr="00443197">
        <w:rPr>
          <w:rFonts w:ascii="Arial" w:hAnsi="Arial" w:cs="Arial"/>
        </w:rPr>
        <w:t>nia wymagane przepisami prawa w </w:t>
      </w:r>
      <w:r w:rsidR="0033003B" w:rsidRPr="00443197">
        <w:rPr>
          <w:rFonts w:ascii="Arial" w:hAnsi="Arial" w:cs="Arial"/>
        </w:rPr>
        <w:t>szczególności ważne świadectwa kwalifikacyjne uprawniające do zajmowania się eksploatacją urządzeń, instalacji i sieci, pozwalające na realizacje prac zgodnie z</w:t>
      </w:r>
      <w:r w:rsidR="009A11D5" w:rsidRPr="00443197">
        <w:rPr>
          <w:rFonts w:ascii="Arial" w:hAnsi="Arial" w:cs="Arial"/>
        </w:rPr>
        <w:t> </w:t>
      </w:r>
      <w:r w:rsidR="008B758F" w:rsidRPr="00443197">
        <w:rPr>
          <w:rFonts w:ascii="Arial" w:hAnsi="Arial" w:cs="Arial"/>
        </w:rPr>
        <w:t xml:space="preserve">Rozporządzeniem Ministra Klimatu </w:t>
      </w:r>
      <w:r w:rsidR="008B758F" w:rsidRPr="00443197">
        <w:rPr>
          <w:rFonts w:ascii="Arial" w:hAnsi="Arial" w:cs="Arial"/>
        </w:rPr>
        <w:lastRenderedPageBreak/>
        <w:t>i Środowiska z dnia 1 lipca 2022 r. w sprawie szczegółowych zasad stwierdzania posiadania kwalifikacji przez osoby zajmujące się eksploatacją urządzeń, instalacji i sieci</w:t>
      </w:r>
      <w:r w:rsidR="0033003B" w:rsidRPr="00443197">
        <w:rPr>
          <w:rFonts w:ascii="Arial" w:hAnsi="Arial" w:cs="Arial"/>
        </w:rPr>
        <w:t>:</w:t>
      </w:r>
    </w:p>
    <w:p w14:paraId="172FEA80" w14:textId="78125C8C" w:rsidR="001949D7" w:rsidRPr="00443197" w:rsidRDefault="001949D7" w:rsidP="00262440">
      <w:pPr>
        <w:widowControl/>
        <w:numPr>
          <w:ilvl w:val="0"/>
          <w:numId w:val="42"/>
        </w:numPr>
        <w:autoSpaceDE/>
        <w:autoSpaceDN/>
        <w:adjustRightInd/>
        <w:spacing w:before="120" w:line="276" w:lineRule="auto"/>
        <w:ind w:left="426" w:right="91" w:hanging="284"/>
        <w:jc w:val="both"/>
        <w:rPr>
          <w:rFonts w:ascii="Arial" w:hAnsi="Arial" w:cs="Arial"/>
          <w:bCs/>
          <w:sz w:val="22"/>
          <w:szCs w:val="22"/>
        </w:rPr>
      </w:pPr>
      <w:r w:rsidRPr="00443197">
        <w:rPr>
          <w:rFonts w:ascii="Arial" w:hAnsi="Arial" w:cs="Arial"/>
          <w:b/>
          <w:bCs/>
          <w:sz w:val="22"/>
          <w:szCs w:val="22"/>
        </w:rPr>
        <w:t>os</w:t>
      </w:r>
      <w:r w:rsidR="008B758F" w:rsidRPr="00443197">
        <w:rPr>
          <w:rFonts w:ascii="Arial" w:hAnsi="Arial" w:cs="Arial"/>
          <w:b/>
          <w:bCs/>
          <w:sz w:val="22"/>
          <w:szCs w:val="22"/>
        </w:rPr>
        <w:t>ób</w:t>
      </w:r>
      <w:r w:rsidRPr="00443197">
        <w:rPr>
          <w:rFonts w:ascii="Arial" w:hAnsi="Arial" w:cs="Arial"/>
          <w:bCs/>
          <w:sz w:val="22"/>
          <w:szCs w:val="22"/>
        </w:rPr>
        <w:t xml:space="preserve"> do wykonywania pracy na stanowisku eksploatacji posiadający</w:t>
      </w:r>
      <w:r w:rsidR="002B5FFC" w:rsidRPr="00443197">
        <w:rPr>
          <w:rFonts w:ascii="Arial" w:hAnsi="Arial" w:cs="Arial"/>
          <w:bCs/>
          <w:sz w:val="22"/>
          <w:szCs w:val="22"/>
        </w:rPr>
        <w:t>ch</w:t>
      </w:r>
      <w:r w:rsidRPr="00443197">
        <w:rPr>
          <w:rFonts w:ascii="Arial" w:hAnsi="Arial" w:cs="Arial"/>
          <w:bCs/>
          <w:sz w:val="22"/>
          <w:szCs w:val="22"/>
        </w:rPr>
        <w:t xml:space="preserve"> ważne świadectwa kwalifikacyjne typu „</w:t>
      </w:r>
      <w:r w:rsidRPr="00443197">
        <w:rPr>
          <w:rFonts w:ascii="Arial" w:hAnsi="Arial" w:cs="Arial"/>
          <w:b/>
          <w:bCs/>
          <w:sz w:val="22"/>
          <w:szCs w:val="22"/>
        </w:rPr>
        <w:t>E</w:t>
      </w:r>
      <w:r w:rsidRPr="00443197">
        <w:rPr>
          <w:rFonts w:ascii="Arial" w:hAnsi="Arial" w:cs="Arial"/>
          <w:bCs/>
          <w:sz w:val="22"/>
          <w:szCs w:val="22"/>
        </w:rPr>
        <w:t xml:space="preserve">” </w:t>
      </w:r>
      <w:r w:rsidR="00E60DE4" w:rsidRPr="00443197">
        <w:rPr>
          <w:rFonts w:ascii="Arial" w:hAnsi="Arial" w:cs="Arial"/>
          <w:b/>
          <w:sz w:val="22"/>
          <w:szCs w:val="22"/>
        </w:rPr>
        <w:t xml:space="preserve">Gr. 1 </w:t>
      </w:r>
      <w:r w:rsidR="00E60DE4" w:rsidRPr="00443197">
        <w:rPr>
          <w:rFonts w:ascii="Arial" w:hAnsi="Arial" w:cs="Arial"/>
          <w:sz w:val="22"/>
          <w:szCs w:val="22"/>
        </w:rPr>
        <w:t>minimum</w:t>
      </w:r>
      <w:r w:rsidR="00E60DE4" w:rsidRPr="00443197">
        <w:rPr>
          <w:rFonts w:ascii="Arial" w:hAnsi="Arial" w:cs="Arial"/>
          <w:b/>
          <w:sz w:val="22"/>
          <w:szCs w:val="22"/>
        </w:rPr>
        <w:t xml:space="preserve"> pkt. 2 i 13</w:t>
      </w:r>
      <w:r w:rsidR="00E60DE4" w:rsidRPr="00443197">
        <w:rPr>
          <w:rFonts w:ascii="Arial" w:hAnsi="Arial" w:cs="Arial"/>
          <w:sz w:val="22"/>
          <w:szCs w:val="22"/>
        </w:rPr>
        <w:t xml:space="preserve"> w zakresie </w:t>
      </w:r>
      <w:r w:rsidR="00E60DE4" w:rsidRPr="00443197">
        <w:rPr>
          <w:rFonts w:ascii="Arial" w:hAnsi="Arial" w:cs="Arial"/>
          <w:b/>
          <w:sz w:val="22"/>
          <w:szCs w:val="22"/>
        </w:rPr>
        <w:t xml:space="preserve">pkt. 2, </w:t>
      </w:r>
      <w:r w:rsidR="00E60DE4" w:rsidRPr="00443197">
        <w:rPr>
          <w:rFonts w:ascii="Arial" w:hAnsi="Arial" w:cs="Arial"/>
          <w:sz w:val="22"/>
          <w:szCs w:val="22"/>
        </w:rPr>
        <w:t xml:space="preserve">(Załącznik nr 1) lub </w:t>
      </w:r>
      <w:r w:rsidR="00E60DE4" w:rsidRPr="00443197">
        <w:rPr>
          <w:rFonts w:ascii="Arial" w:hAnsi="Arial" w:cs="Arial"/>
          <w:b/>
          <w:sz w:val="22"/>
          <w:szCs w:val="22"/>
        </w:rPr>
        <w:t xml:space="preserve">Gr. 1 </w:t>
      </w:r>
      <w:r w:rsidR="00E60DE4" w:rsidRPr="00443197">
        <w:rPr>
          <w:rFonts w:ascii="Arial" w:hAnsi="Arial" w:cs="Arial"/>
          <w:sz w:val="22"/>
          <w:szCs w:val="22"/>
        </w:rPr>
        <w:t>minimum</w:t>
      </w:r>
      <w:r w:rsidR="00E60DE4" w:rsidRPr="00443197">
        <w:rPr>
          <w:rFonts w:ascii="Arial" w:hAnsi="Arial" w:cs="Arial"/>
          <w:b/>
          <w:sz w:val="22"/>
          <w:szCs w:val="22"/>
        </w:rPr>
        <w:t xml:space="preserve"> pkt. 2 i 10</w:t>
      </w:r>
      <w:r w:rsidR="00E60DE4" w:rsidRPr="00443197">
        <w:rPr>
          <w:rFonts w:ascii="Arial" w:hAnsi="Arial" w:cs="Arial"/>
          <w:sz w:val="22"/>
          <w:szCs w:val="22"/>
        </w:rPr>
        <w:t xml:space="preserve"> w zakresie w zakresie </w:t>
      </w:r>
      <w:r w:rsidR="00E60DE4" w:rsidRPr="00443197">
        <w:rPr>
          <w:rFonts w:ascii="Arial" w:hAnsi="Arial" w:cs="Arial"/>
          <w:b/>
          <w:sz w:val="22"/>
          <w:szCs w:val="22"/>
        </w:rPr>
        <w:t>pkt. 2</w:t>
      </w:r>
      <w:r w:rsidR="00E60DE4" w:rsidRPr="00443197">
        <w:rPr>
          <w:rFonts w:ascii="Arial" w:hAnsi="Arial" w:cs="Arial"/>
          <w:sz w:val="22"/>
          <w:szCs w:val="22"/>
        </w:rPr>
        <w:t xml:space="preserve"> (Załącznik nr 2), w zakresie</w:t>
      </w:r>
      <w:r w:rsidR="00E60DE4" w:rsidRPr="00443197">
        <w:rPr>
          <w:rFonts w:ascii="Arial" w:hAnsi="Arial" w:cs="Arial"/>
          <w:b/>
          <w:sz w:val="22"/>
          <w:szCs w:val="22"/>
        </w:rPr>
        <w:t xml:space="preserve"> </w:t>
      </w:r>
      <w:r w:rsidR="00E60DE4" w:rsidRPr="00443197">
        <w:rPr>
          <w:rFonts w:ascii="Arial" w:hAnsi="Arial" w:cs="Arial"/>
          <w:b/>
          <w:bCs/>
          <w:sz w:val="22"/>
          <w:szCs w:val="22"/>
        </w:rPr>
        <w:t xml:space="preserve">konserwacji, remontu, naprawy, montażu lub demontażu oraz czynności </w:t>
      </w:r>
      <w:proofErr w:type="spellStart"/>
      <w:r w:rsidR="00E60DE4" w:rsidRPr="00443197">
        <w:rPr>
          <w:rFonts w:ascii="Arial" w:hAnsi="Arial" w:cs="Arial"/>
          <w:b/>
          <w:bCs/>
          <w:sz w:val="22"/>
          <w:szCs w:val="22"/>
        </w:rPr>
        <w:t>kontrolno</w:t>
      </w:r>
      <w:proofErr w:type="spellEnd"/>
      <w:r w:rsidR="00E60DE4" w:rsidRPr="00443197">
        <w:rPr>
          <w:rFonts w:ascii="Arial" w:hAnsi="Arial" w:cs="Arial"/>
          <w:b/>
          <w:bCs/>
          <w:sz w:val="22"/>
          <w:szCs w:val="22"/>
        </w:rPr>
        <w:t xml:space="preserve"> – pomiarowych</w:t>
      </w:r>
      <w:r w:rsidR="00E60DE4" w:rsidRPr="00443197">
        <w:rPr>
          <w:rFonts w:ascii="Arial" w:hAnsi="Arial" w:cs="Arial"/>
          <w:b/>
          <w:sz w:val="22"/>
          <w:szCs w:val="22"/>
        </w:rPr>
        <w:t>;</w:t>
      </w:r>
    </w:p>
    <w:p w14:paraId="2443E181" w14:textId="4134D153" w:rsidR="001949D7" w:rsidRPr="00443197" w:rsidRDefault="001949D7" w:rsidP="00191F3A">
      <w:pPr>
        <w:widowControl/>
        <w:numPr>
          <w:ilvl w:val="0"/>
          <w:numId w:val="42"/>
        </w:numPr>
        <w:autoSpaceDE/>
        <w:autoSpaceDN/>
        <w:adjustRightInd/>
        <w:spacing w:before="120" w:line="276" w:lineRule="auto"/>
        <w:ind w:left="425" w:right="91" w:hanging="284"/>
        <w:jc w:val="both"/>
        <w:rPr>
          <w:rFonts w:ascii="Arial" w:hAnsi="Arial" w:cs="Arial"/>
          <w:bCs/>
          <w:sz w:val="22"/>
          <w:szCs w:val="22"/>
        </w:rPr>
      </w:pPr>
      <w:r w:rsidRPr="00443197">
        <w:rPr>
          <w:rFonts w:ascii="Arial" w:hAnsi="Arial" w:cs="Arial"/>
          <w:b/>
          <w:bCs/>
          <w:sz w:val="22"/>
          <w:szCs w:val="22"/>
        </w:rPr>
        <w:t>osob</w:t>
      </w:r>
      <w:r w:rsidR="002B5FFC" w:rsidRPr="00443197">
        <w:rPr>
          <w:rFonts w:ascii="Arial" w:hAnsi="Arial" w:cs="Arial"/>
          <w:b/>
          <w:bCs/>
          <w:sz w:val="22"/>
          <w:szCs w:val="22"/>
        </w:rPr>
        <w:t>y</w:t>
      </w:r>
      <w:r w:rsidRPr="00443197">
        <w:rPr>
          <w:rFonts w:ascii="Arial" w:hAnsi="Arial" w:cs="Arial"/>
          <w:bCs/>
          <w:sz w:val="22"/>
          <w:szCs w:val="22"/>
        </w:rPr>
        <w:t xml:space="preserve"> do wykonywania pracy na stanowisku dozoru posiadając</w:t>
      </w:r>
      <w:r w:rsidR="002B5FFC" w:rsidRPr="00443197">
        <w:rPr>
          <w:rFonts w:ascii="Arial" w:hAnsi="Arial" w:cs="Arial"/>
          <w:bCs/>
          <w:sz w:val="22"/>
          <w:szCs w:val="22"/>
        </w:rPr>
        <w:t>ej</w:t>
      </w:r>
      <w:r w:rsidRPr="00443197">
        <w:rPr>
          <w:rFonts w:ascii="Arial" w:hAnsi="Arial" w:cs="Arial"/>
          <w:bCs/>
          <w:sz w:val="22"/>
          <w:szCs w:val="22"/>
        </w:rPr>
        <w:t xml:space="preserve"> ważne świadectwo kwalifikacyjne typu „</w:t>
      </w:r>
      <w:r w:rsidRPr="00443197">
        <w:rPr>
          <w:rFonts w:ascii="Arial" w:hAnsi="Arial" w:cs="Arial"/>
          <w:b/>
          <w:bCs/>
          <w:sz w:val="22"/>
          <w:szCs w:val="22"/>
        </w:rPr>
        <w:t>D</w:t>
      </w:r>
      <w:r w:rsidRPr="00443197">
        <w:rPr>
          <w:rFonts w:ascii="Arial" w:hAnsi="Arial" w:cs="Arial"/>
          <w:bCs/>
          <w:sz w:val="22"/>
          <w:szCs w:val="22"/>
        </w:rPr>
        <w:t xml:space="preserve">” </w:t>
      </w:r>
      <w:r w:rsidR="00633A21" w:rsidRPr="00443197">
        <w:rPr>
          <w:rFonts w:ascii="Arial" w:hAnsi="Arial" w:cs="Arial"/>
          <w:b/>
          <w:sz w:val="22"/>
          <w:szCs w:val="22"/>
        </w:rPr>
        <w:t xml:space="preserve">Gr. 1 </w:t>
      </w:r>
      <w:r w:rsidR="00633A21" w:rsidRPr="00443197">
        <w:rPr>
          <w:rFonts w:ascii="Arial" w:hAnsi="Arial" w:cs="Arial"/>
          <w:sz w:val="22"/>
          <w:szCs w:val="22"/>
        </w:rPr>
        <w:t>minimum</w:t>
      </w:r>
      <w:r w:rsidR="00633A21" w:rsidRPr="00443197">
        <w:rPr>
          <w:rFonts w:ascii="Arial" w:hAnsi="Arial" w:cs="Arial"/>
          <w:b/>
          <w:sz w:val="22"/>
          <w:szCs w:val="22"/>
        </w:rPr>
        <w:t xml:space="preserve"> pkt. 2 i 13</w:t>
      </w:r>
      <w:r w:rsidR="00633A21" w:rsidRPr="00443197">
        <w:rPr>
          <w:rFonts w:ascii="Arial" w:hAnsi="Arial" w:cs="Arial"/>
          <w:sz w:val="22"/>
          <w:szCs w:val="22"/>
        </w:rPr>
        <w:t xml:space="preserve"> w zakresie </w:t>
      </w:r>
      <w:r w:rsidR="00633A21" w:rsidRPr="00443197">
        <w:rPr>
          <w:rFonts w:ascii="Arial" w:hAnsi="Arial" w:cs="Arial"/>
          <w:b/>
          <w:sz w:val="22"/>
          <w:szCs w:val="22"/>
        </w:rPr>
        <w:t xml:space="preserve">pkt. 2, </w:t>
      </w:r>
      <w:r w:rsidR="00633A21" w:rsidRPr="00443197">
        <w:rPr>
          <w:rFonts w:ascii="Arial" w:hAnsi="Arial" w:cs="Arial"/>
          <w:sz w:val="22"/>
          <w:szCs w:val="22"/>
        </w:rPr>
        <w:t xml:space="preserve">(Załącznik nr 1) lub </w:t>
      </w:r>
      <w:r w:rsidR="00633A21" w:rsidRPr="00443197">
        <w:rPr>
          <w:rFonts w:ascii="Arial" w:hAnsi="Arial" w:cs="Arial"/>
          <w:b/>
          <w:sz w:val="22"/>
          <w:szCs w:val="22"/>
        </w:rPr>
        <w:t xml:space="preserve">Gr. 1 </w:t>
      </w:r>
      <w:r w:rsidR="00633A21" w:rsidRPr="00443197">
        <w:rPr>
          <w:rFonts w:ascii="Arial" w:hAnsi="Arial" w:cs="Arial"/>
          <w:sz w:val="22"/>
          <w:szCs w:val="22"/>
        </w:rPr>
        <w:t>minimum</w:t>
      </w:r>
      <w:r w:rsidR="00633A21" w:rsidRPr="00443197">
        <w:rPr>
          <w:rFonts w:ascii="Arial" w:hAnsi="Arial" w:cs="Arial"/>
          <w:b/>
          <w:sz w:val="22"/>
          <w:szCs w:val="22"/>
        </w:rPr>
        <w:t xml:space="preserve"> pkt. 2 i 10</w:t>
      </w:r>
      <w:r w:rsidR="00633A21" w:rsidRPr="00443197">
        <w:rPr>
          <w:rFonts w:ascii="Arial" w:hAnsi="Arial" w:cs="Arial"/>
          <w:sz w:val="22"/>
          <w:szCs w:val="22"/>
        </w:rPr>
        <w:t xml:space="preserve"> w zakresie w zakresie </w:t>
      </w:r>
      <w:r w:rsidR="00633A21" w:rsidRPr="00443197">
        <w:rPr>
          <w:rFonts w:ascii="Arial" w:hAnsi="Arial" w:cs="Arial"/>
          <w:b/>
          <w:sz w:val="22"/>
          <w:szCs w:val="22"/>
        </w:rPr>
        <w:t>pkt. 2</w:t>
      </w:r>
      <w:r w:rsidR="00633A21" w:rsidRPr="00443197">
        <w:rPr>
          <w:rFonts w:ascii="Arial" w:hAnsi="Arial" w:cs="Arial"/>
          <w:sz w:val="22"/>
          <w:szCs w:val="22"/>
        </w:rPr>
        <w:t xml:space="preserve"> (Załącznik nr 2), w zakresie</w:t>
      </w:r>
      <w:r w:rsidR="00633A21" w:rsidRPr="00443197">
        <w:rPr>
          <w:rFonts w:ascii="Arial" w:hAnsi="Arial" w:cs="Arial"/>
          <w:b/>
          <w:sz w:val="22"/>
          <w:szCs w:val="22"/>
        </w:rPr>
        <w:t xml:space="preserve"> </w:t>
      </w:r>
      <w:r w:rsidR="00633A21" w:rsidRPr="00443197">
        <w:rPr>
          <w:rFonts w:ascii="Arial" w:hAnsi="Arial" w:cs="Arial"/>
          <w:b/>
          <w:bCs/>
          <w:sz w:val="22"/>
          <w:szCs w:val="22"/>
        </w:rPr>
        <w:t xml:space="preserve">konserwacji, remontu, naprawy, montażu lub demontażu oraz czynności </w:t>
      </w:r>
      <w:proofErr w:type="spellStart"/>
      <w:r w:rsidR="00633A21" w:rsidRPr="00443197">
        <w:rPr>
          <w:rFonts w:ascii="Arial" w:hAnsi="Arial" w:cs="Arial"/>
          <w:b/>
          <w:bCs/>
          <w:sz w:val="22"/>
          <w:szCs w:val="22"/>
        </w:rPr>
        <w:t>kontrolno</w:t>
      </w:r>
      <w:proofErr w:type="spellEnd"/>
      <w:r w:rsidR="00633A21" w:rsidRPr="00443197">
        <w:rPr>
          <w:rFonts w:ascii="Arial" w:hAnsi="Arial" w:cs="Arial"/>
          <w:b/>
          <w:bCs/>
          <w:sz w:val="22"/>
          <w:szCs w:val="22"/>
        </w:rPr>
        <w:t xml:space="preserve"> – pomiarowych</w:t>
      </w:r>
      <w:r w:rsidR="00633A21" w:rsidRPr="00443197">
        <w:rPr>
          <w:rFonts w:ascii="Arial" w:hAnsi="Arial" w:cs="Arial"/>
          <w:b/>
          <w:sz w:val="22"/>
          <w:szCs w:val="22"/>
        </w:rPr>
        <w:t>;</w:t>
      </w:r>
    </w:p>
    <w:p w14:paraId="5B2EE3C2" w14:textId="075FB398" w:rsidR="001949D7" w:rsidRPr="00443197" w:rsidRDefault="001949D7" w:rsidP="00252F63">
      <w:pPr>
        <w:spacing w:before="120" w:line="276" w:lineRule="auto"/>
        <w:ind w:left="426" w:right="91"/>
        <w:jc w:val="both"/>
        <w:rPr>
          <w:rFonts w:ascii="Arial" w:hAnsi="Arial" w:cs="Arial"/>
          <w:bCs/>
          <w:sz w:val="22"/>
          <w:szCs w:val="22"/>
        </w:rPr>
      </w:pPr>
      <w:r w:rsidRPr="00443197">
        <w:rPr>
          <w:rFonts w:ascii="Arial" w:hAnsi="Arial" w:cs="Arial"/>
          <w:bCs/>
          <w:sz w:val="22"/>
          <w:szCs w:val="22"/>
        </w:rPr>
        <w:t>ponadto:</w:t>
      </w:r>
    </w:p>
    <w:p w14:paraId="47D3A8CB" w14:textId="3C71C5B0" w:rsidR="001949D7" w:rsidRPr="00443197" w:rsidRDefault="001949D7" w:rsidP="006662B3">
      <w:pPr>
        <w:widowControl/>
        <w:numPr>
          <w:ilvl w:val="0"/>
          <w:numId w:val="43"/>
        </w:numPr>
        <w:autoSpaceDE/>
        <w:autoSpaceDN/>
        <w:adjustRightInd/>
        <w:spacing w:before="120" w:line="276" w:lineRule="auto"/>
        <w:ind w:left="709" w:right="91" w:hanging="283"/>
        <w:jc w:val="both"/>
        <w:rPr>
          <w:rFonts w:ascii="Arial" w:hAnsi="Arial" w:cs="Arial"/>
          <w:bCs/>
          <w:sz w:val="22"/>
          <w:szCs w:val="22"/>
        </w:rPr>
      </w:pPr>
      <w:r w:rsidRPr="00443197">
        <w:rPr>
          <w:rFonts w:ascii="Arial" w:hAnsi="Arial" w:cs="Arial"/>
          <w:b/>
          <w:bCs/>
          <w:sz w:val="22"/>
          <w:szCs w:val="22"/>
        </w:rPr>
        <w:t>os</w:t>
      </w:r>
      <w:r w:rsidR="002B5FFC" w:rsidRPr="00443197">
        <w:rPr>
          <w:rFonts w:ascii="Arial" w:hAnsi="Arial" w:cs="Arial"/>
          <w:b/>
          <w:bCs/>
          <w:sz w:val="22"/>
          <w:szCs w:val="22"/>
        </w:rPr>
        <w:t xml:space="preserve">ób </w:t>
      </w:r>
      <w:r w:rsidRPr="00443197">
        <w:rPr>
          <w:rFonts w:ascii="Arial" w:hAnsi="Arial" w:cs="Arial"/>
          <w:bCs/>
          <w:sz w:val="22"/>
          <w:szCs w:val="22"/>
        </w:rPr>
        <w:t>posiadający</w:t>
      </w:r>
      <w:r w:rsidR="002B5FFC" w:rsidRPr="00443197">
        <w:rPr>
          <w:rFonts w:ascii="Arial" w:hAnsi="Arial" w:cs="Arial"/>
          <w:bCs/>
          <w:sz w:val="22"/>
          <w:szCs w:val="22"/>
        </w:rPr>
        <w:t xml:space="preserve">ch </w:t>
      </w:r>
      <w:r w:rsidRPr="00443197">
        <w:rPr>
          <w:rFonts w:ascii="Arial" w:hAnsi="Arial" w:cs="Arial"/>
          <w:bCs/>
          <w:sz w:val="22"/>
          <w:szCs w:val="22"/>
        </w:rPr>
        <w:t>ważne uprawnienia do budowy rusztowań;</w:t>
      </w:r>
    </w:p>
    <w:p w14:paraId="1DFF40A0" w14:textId="1F428A9D" w:rsidR="001949D7" w:rsidRPr="00443197" w:rsidRDefault="001949D7" w:rsidP="006662B3">
      <w:pPr>
        <w:widowControl/>
        <w:numPr>
          <w:ilvl w:val="0"/>
          <w:numId w:val="43"/>
        </w:numPr>
        <w:autoSpaceDE/>
        <w:autoSpaceDN/>
        <w:adjustRightInd/>
        <w:spacing w:before="120" w:line="276" w:lineRule="auto"/>
        <w:ind w:left="709" w:right="91" w:hanging="283"/>
        <w:jc w:val="both"/>
        <w:rPr>
          <w:rFonts w:ascii="Arial" w:hAnsi="Arial" w:cs="Arial"/>
          <w:bCs/>
          <w:sz w:val="22"/>
          <w:szCs w:val="22"/>
        </w:rPr>
      </w:pPr>
      <w:r w:rsidRPr="00443197">
        <w:rPr>
          <w:rFonts w:ascii="Arial" w:hAnsi="Arial" w:cs="Arial"/>
          <w:b/>
          <w:bCs/>
          <w:sz w:val="22"/>
          <w:szCs w:val="22"/>
        </w:rPr>
        <w:t>osob</w:t>
      </w:r>
      <w:r w:rsidR="002B5FFC" w:rsidRPr="00443197">
        <w:rPr>
          <w:rFonts w:ascii="Arial" w:hAnsi="Arial" w:cs="Arial"/>
          <w:b/>
          <w:bCs/>
          <w:sz w:val="22"/>
          <w:szCs w:val="22"/>
        </w:rPr>
        <w:t>y</w:t>
      </w:r>
      <w:r w:rsidRPr="00443197">
        <w:rPr>
          <w:rFonts w:ascii="Arial" w:hAnsi="Arial" w:cs="Arial"/>
          <w:bCs/>
          <w:sz w:val="22"/>
          <w:szCs w:val="22"/>
        </w:rPr>
        <w:t xml:space="preserve"> posiadając</w:t>
      </w:r>
      <w:r w:rsidR="002B5FFC" w:rsidRPr="00443197">
        <w:rPr>
          <w:rFonts w:ascii="Arial" w:hAnsi="Arial" w:cs="Arial"/>
          <w:bCs/>
          <w:sz w:val="22"/>
          <w:szCs w:val="22"/>
        </w:rPr>
        <w:t>ej</w:t>
      </w:r>
      <w:r w:rsidRPr="00443197">
        <w:rPr>
          <w:rFonts w:ascii="Arial" w:hAnsi="Arial" w:cs="Arial"/>
          <w:bCs/>
          <w:sz w:val="22"/>
          <w:szCs w:val="22"/>
        </w:rPr>
        <w:t xml:space="preserve"> ważne uprawnienia do odbioru rusztowań;</w:t>
      </w:r>
    </w:p>
    <w:p w14:paraId="20D6BC74" w14:textId="74F12A35" w:rsidR="000C46AD" w:rsidRPr="00443197" w:rsidRDefault="001949D7" w:rsidP="00252F63">
      <w:pPr>
        <w:pStyle w:val="Akapitzlist"/>
        <w:spacing w:before="120" w:after="0"/>
        <w:ind w:left="1701" w:hanging="1275"/>
        <w:contextualSpacing w:val="0"/>
        <w:jc w:val="both"/>
        <w:rPr>
          <w:rFonts w:ascii="Arial" w:hAnsi="Arial" w:cs="Arial"/>
        </w:rPr>
      </w:pPr>
      <w:r w:rsidRPr="00443197">
        <w:rPr>
          <w:rFonts w:ascii="Arial" w:hAnsi="Arial" w:cs="Arial"/>
          <w:b/>
          <w:bCs/>
        </w:rPr>
        <w:t xml:space="preserve">Uwaga: </w:t>
      </w:r>
      <w:r w:rsidR="000D787D" w:rsidRPr="00443197">
        <w:rPr>
          <w:rFonts w:ascii="Arial" w:hAnsi="Arial" w:cs="Arial"/>
          <w:bCs/>
        </w:rPr>
        <w:t>dopuszcza się posiadanie ww. uprawnień łącznie.</w:t>
      </w:r>
    </w:p>
    <w:p w14:paraId="1A9F200D" w14:textId="4854FBD1" w:rsidR="002D0A2C" w:rsidRPr="00443197" w:rsidRDefault="002D0A2C" w:rsidP="002D0A2C">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zapoznani</w:t>
      </w:r>
      <w:r w:rsidR="00B40D8A">
        <w:rPr>
          <w:rFonts w:ascii="Arial" w:hAnsi="Arial" w:cs="Arial"/>
        </w:rPr>
        <w:t>a</w:t>
      </w:r>
      <w:r w:rsidRPr="00443197">
        <w:rPr>
          <w:rFonts w:ascii="Arial" w:eastAsia="Calibri" w:hAnsi="Arial" w:cs="Arial"/>
        </w:rPr>
        <w:t xml:space="preserve"> się i przestrzegani</w:t>
      </w:r>
      <w:r w:rsidR="00B40D8A">
        <w:rPr>
          <w:rFonts w:ascii="Arial" w:eastAsia="Calibri" w:hAnsi="Arial" w:cs="Arial"/>
        </w:rPr>
        <w:t>a</w:t>
      </w:r>
      <w:r w:rsidRPr="00443197">
        <w:rPr>
          <w:rFonts w:ascii="Arial" w:eastAsia="Calibri" w:hAnsi="Arial" w:cs="Arial"/>
        </w:rPr>
        <w:t xml:space="preserve"> zasad wskazanych w dokumencie pod nazwą: „Zasady zatrudniania firm zewnętrznych w zakresie stosowania przepisów i zasad bezpieczeństwa i higieny pracy w TAURON Wytwarzanie S.A.”, dostępnym na Platformie Zakupowej Grupy TAURON (SWOZ), strefa publiczna: </w:t>
      </w:r>
      <w:hyperlink r:id="rId12" w:history="1">
        <w:r w:rsidRPr="00443197">
          <w:rPr>
            <w:rFonts w:ascii="Arial" w:eastAsia="Calibri" w:hAnsi="Arial" w:cs="Arial"/>
            <w:color w:val="0000FF"/>
            <w:u w:val="single"/>
          </w:rPr>
          <w:t>Dokumenty - wsparcie zakupów TW</w:t>
        </w:r>
      </w:hyperlink>
    </w:p>
    <w:p w14:paraId="19827570" w14:textId="77777777" w:rsidR="002D0A2C" w:rsidRPr="00443197" w:rsidRDefault="00C23075" w:rsidP="002D0A2C">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 xml:space="preserve">prowadzenia kompleksowej gospodarki wytworzonymi odpadami zgodnie z Ustawą z dnia 14 grudnia 2012 r. o odpadach oraz obowiązującymi u Zleceniodawcy uregulowaniami, na zasadach opisanych w dokumencie pod nazwą: „Gospodarka odpadami” </w:t>
      </w:r>
      <w:r w:rsidR="002D0A2C" w:rsidRPr="00443197">
        <w:rPr>
          <w:rFonts w:ascii="Arial" w:hAnsi="Arial" w:cs="Arial"/>
        </w:rPr>
        <w:t>” dostępnym na Platformie Zakupowej Grupy TAURON link</w:t>
      </w:r>
    </w:p>
    <w:p w14:paraId="4C473C7F" w14:textId="2F8837A0" w:rsidR="00C23075" w:rsidRPr="00443197" w:rsidRDefault="002D0A2C" w:rsidP="002D0A2C">
      <w:pPr>
        <w:pStyle w:val="Akapitzlist"/>
        <w:spacing w:before="120" w:after="0"/>
        <w:ind w:left="426"/>
        <w:contextualSpacing w:val="0"/>
        <w:jc w:val="both"/>
        <w:rPr>
          <w:rFonts w:ascii="Arial" w:hAnsi="Arial" w:cs="Arial"/>
        </w:rPr>
      </w:pPr>
      <w:hyperlink r:id="rId13" w:history="1">
        <w:r w:rsidRPr="00443197">
          <w:rPr>
            <w:rStyle w:val="Hipercze"/>
            <w:rFonts w:ascii="Arial" w:hAnsi="Arial" w:cs="Arial"/>
            <w:bCs/>
          </w:rPr>
          <w:t>https://swoz.tauron.pl/swoz2/servlet/HomeServlet?MP_module=main&amp;MP_action=publicFilesList&amp;folder=000f00000000</w:t>
        </w:r>
      </w:hyperlink>
    </w:p>
    <w:p w14:paraId="303AF904" w14:textId="58B37F70" w:rsidR="00B122BB" w:rsidRPr="00443197" w:rsidRDefault="00C23075" w:rsidP="002D0A2C">
      <w:pPr>
        <w:pStyle w:val="Akapitzlist"/>
        <w:numPr>
          <w:ilvl w:val="0"/>
          <w:numId w:val="23"/>
        </w:numPr>
        <w:spacing w:before="120" w:after="0"/>
        <w:ind w:left="426" w:hanging="425"/>
        <w:contextualSpacing w:val="0"/>
        <w:jc w:val="both"/>
        <w:rPr>
          <w:rStyle w:val="Hipercze"/>
          <w:rFonts w:ascii="Arial" w:hAnsi="Arial" w:cs="Arial"/>
        </w:rPr>
      </w:pPr>
      <w:r w:rsidRPr="00443197">
        <w:rPr>
          <w:rFonts w:ascii="Arial" w:hAnsi="Arial" w:cs="Arial"/>
        </w:rPr>
        <w:t>p</w:t>
      </w:r>
      <w:r w:rsidR="00B122BB" w:rsidRPr="00443197">
        <w:rPr>
          <w:rFonts w:ascii="Arial" w:hAnsi="Arial" w:cs="Arial"/>
        </w:rPr>
        <w:t>rzekazani</w:t>
      </w:r>
      <w:r w:rsidR="00B40D8A">
        <w:rPr>
          <w:rFonts w:ascii="Arial" w:hAnsi="Arial" w:cs="Arial"/>
        </w:rPr>
        <w:t>a</w:t>
      </w:r>
      <w:r w:rsidR="00B122BB" w:rsidRPr="00443197">
        <w:rPr>
          <w:rFonts w:ascii="Arial" w:hAnsi="Arial" w:cs="Arial"/>
        </w:rPr>
        <w:t xml:space="preserve"> Zleceniodawcy najpóźniej w dniu </w:t>
      </w:r>
      <w:r w:rsidR="00D728D5" w:rsidRPr="00443197">
        <w:rPr>
          <w:rFonts w:ascii="Arial" w:hAnsi="Arial" w:cs="Arial"/>
        </w:rPr>
        <w:t xml:space="preserve">końcowego </w:t>
      </w:r>
      <w:r w:rsidR="00B122BB" w:rsidRPr="00443197">
        <w:rPr>
          <w:rFonts w:ascii="Arial" w:hAnsi="Arial" w:cs="Arial"/>
        </w:rPr>
        <w:t xml:space="preserve">odbioru </w:t>
      </w:r>
      <w:r w:rsidR="004D4743" w:rsidRPr="00443197">
        <w:rPr>
          <w:rFonts w:ascii="Arial" w:hAnsi="Arial" w:cs="Arial"/>
        </w:rPr>
        <w:t xml:space="preserve">Przedmiotu Umowy </w:t>
      </w:r>
      <w:r w:rsidR="00B122BB" w:rsidRPr="00443197">
        <w:rPr>
          <w:rFonts w:ascii="Arial" w:hAnsi="Arial" w:cs="Arial"/>
        </w:rPr>
        <w:t xml:space="preserve">dokonanego zgodnie z procedurą opisaną w </w:t>
      </w:r>
      <w:r w:rsidR="00BB1EEC" w:rsidRPr="00443197">
        <w:rPr>
          <w:rFonts w:ascii="Arial" w:hAnsi="Arial" w:cs="Arial"/>
        </w:rPr>
        <w:t>§6</w:t>
      </w:r>
      <w:r w:rsidR="004D4743" w:rsidRPr="00443197">
        <w:rPr>
          <w:rFonts w:ascii="Arial" w:hAnsi="Arial" w:cs="Arial"/>
        </w:rPr>
        <w:t xml:space="preserve"> Umowy</w:t>
      </w:r>
      <w:r w:rsidR="00B122BB" w:rsidRPr="00443197">
        <w:rPr>
          <w:rFonts w:ascii="Arial" w:hAnsi="Arial" w:cs="Arial"/>
        </w:rPr>
        <w:t xml:space="preserve"> pisemnej informacji o rodzajach (kod odpadu), ilościach </w:t>
      </w:r>
      <w:r w:rsidR="00786D47" w:rsidRPr="00443197">
        <w:rPr>
          <w:rFonts w:ascii="Arial" w:eastAsia="Calibri" w:hAnsi="Arial" w:cs="Arial"/>
        </w:rPr>
        <w:t>Wykonawca przekaże Zamawiającemu informację o rodzajach (kod odpadu), ilościach i warunkach zagospodarowania odpadów (odzysk lub unieszkodliwianie)</w:t>
      </w:r>
      <w:r w:rsidR="00786D47" w:rsidRPr="00443197" w:rsidDel="00786D47">
        <w:rPr>
          <w:rFonts w:ascii="Arial" w:hAnsi="Arial" w:cs="Arial"/>
        </w:rPr>
        <w:t xml:space="preserve"> </w:t>
      </w:r>
      <w:r w:rsidR="008D2D7E" w:rsidRPr="00443197">
        <w:rPr>
          <w:rFonts w:ascii="Arial" w:hAnsi="Arial" w:cs="Arial"/>
        </w:rPr>
        <w:t>wytworzonych w </w:t>
      </w:r>
      <w:r w:rsidR="00B122BB" w:rsidRPr="00443197">
        <w:rPr>
          <w:rFonts w:ascii="Arial" w:hAnsi="Arial" w:cs="Arial"/>
        </w:rPr>
        <w:t xml:space="preserve">wyniku wykonywania Przedmiotu Umowy </w:t>
      </w:r>
      <w:r w:rsidR="00B122BB" w:rsidRPr="00443197">
        <w:rPr>
          <w:rFonts w:ascii="Arial" w:eastAsia="Calibri" w:hAnsi="Arial" w:cs="Arial"/>
        </w:rPr>
        <w:t xml:space="preserve">– </w:t>
      </w:r>
      <w:r w:rsidR="002D0A2C" w:rsidRPr="00443197">
        <w:rPr>
          <w:rFonts w:ascii="Arial" w:eastAsia="Calibri" w:hAnsi="Arial" w:cs="Arial"/>
        </w:rPr>
        <w:t xml:space="preserve">zgodnie z tabelarycznym wzorem Wykazu  odpadów wytworzonych podczas realizacji Przedmiotu Umowy, dostępnym na Platformie Zakupowej Grupy TAURON link  </w:t>
      </w:r>
      <w:hyperlink r:id="rId14" w:history="1">
        <w:r w:rsidR="002D0A2C" w:rsidRPr="00443197">
          <w:rPr>
            <w:rFonts w:ascii="Arial" w:eastAsia="Calibri" w:hAnsi="Arial" w:cs="Arial"/>
          </w:rPr>
          <w:t>https://swoz.tauron.pl/swoz2/servlet/HomeServlet?MP_module=main&amp;MP_action=publicFilesList&amp;folder=000f00000000</w:t>
        </w:r>
      </w:hyperlink>
    </w:p>
    <w:p w14:paraId="41DD52DB" w14:textId="77777777" w:rsidR="0089741F" w:rsidRPr="00443197" w:rsidRDefault="0089741F" w:rsidP="00252F63">
      <w:pPr>
        <w:widowControl/>
        <w:numPr>
          <w:ilvl w:val="0"/>
          <w:numId w:val="23"/>
        </w:numPr>
        <w:autoSpaceDE/>
        <w:autoSpaceDN/>
        <w:adjustRightInd/>
        <w:spacing w:before="120" w:line="276" w:lineRule="auto"/>
        <w:ind w:left="426" w:hanging="426"/>
        <w:jc w:val="both"/>
        <w:rPr>
          <w:rFonts w:ascii="Arial" w:hAnsi="Arial" w:cs="Arial"/>
          <w:sz w:val="22"/>
          <w:szCs w:val="22"/>
        </w:rPr>
      </w:pPr>
      <w:r w:rsidRPr="00443197">
        <w:rPr>
          <w:rFonts w:ascii="Arial" w:hAnsi="Arial" w:cs="Arial"/>
          <w:sz w:val="22"/>
          <w:szCs w:val="22"/>
        </w:rPr>
        <w:t xml:space="preserve">Zleceniobiorca realizujący umowę, której okres realizacji na urządzeniach i obiektach Zleceniodawcy przekracza </w:t>
      </w:r>
      <w:r w:rsidRPr="00443197">
        <w:rPr>
          <w:rFonts w:ascii="Arial" w:hAnsi="Arial" w:cs="Arial"/>
          <w:bCs/>
          <w:sz w:val="22"/>
          <w:szCs w:val="22"/>
        </w:rPr>
        <w:t>pięć dni,</w:t>
      </w:r>
      <w:r w:rsidRPr="00443197">
        <w:rPr>
          <w:rFonts w:ascii="Arial" w:hAnsi="Arial" w:cs="Arial"/>
          <w:sz w:val="22"/>
          <w:szCs w:val="22"/>
        </w:rPr>
        <w:t xml:space="preserve"> ma obowiązek uzyskania od Zleceniodawcy przepustek osobowych tymczasowych dla wszystkich osób, które będą wykonywać czynności na tych urządzeniach i obiektach. </w:t>
      </w:r>
    </w:p>
    <w:p w14:paraId="62C084D5" w14:textId="01C7F732" w:rsidR="0089741F" w:rsidRPr="00443197" w:rsidRDefault="00C23075" w:rsidP="00252F63">
      <w:pPr>
        <w:widowControl/>
        <w:numPr>
          <w:ilvl w:val="0"/>
          <w:numId w:val="23"/>
        </w:numPr>
        <w:autoSpaceDE/>
        <w:autoSpaceDN/>
        <w:adjustRightInd/>
        <w:spacing w:before="120" w:line="276" w:lineRule="auto"/>
        <w:ind w:left="426" w:hanging="426"/>
        <w:jc w:val="both"/>
        <w:rPr>
          <w:rFonts w:ascii="Arial" w:hAnsi="Arial" w:cs="Arial"/>
          <w:sz w:val="22"/>
          <w:szCs w:val="22"/>
        </w:rPr>
      </w:pPr>
      <w:r w:rsidRPr="00443197">
        <w:rPr>
          <w:rFonts w:ascii="Arial" w:hAnsi="Arial" w:cs="Arial"/>
          <w:sz w:val="22"/>
          <w:szCs w:val="22"/>
        </w:rPr>
        <w:lastRenderedPageBreak/>
        <w:t>w</w:t>
      </w:r>
      <w:r w:rsidR="0089741F" w:rsidRPr="00443197">
        <w:rPr>
          <w:rFonts w:ascii="Arial" w:hAnsi="Arial" w:cs="Arial"/>
          <w:sz w:val="22"/>
          <w:szCs w:val="22"/>
        </w:rPr>
        <w:t xml:space="preserve"> celu wydania przepustek osobowych lub na pojazd, Wykonawca składa stosowny wniosek w systemie SWOP udostępnionym na stronie Internetowej pod adresem: </w:t>
      </w:r>
      <w:hyperlink r:id="rId15" w:history="1">
        <w:r w:rsidR="0089741F" w:rsidRPr="00443197">
          <w:rPr>
            <w:rFonts w:ascii="Arial" w:hAnsi="Arial" w:cs="Arial"/>
            <w:color w:val="0000FF"/>
            <w:sz w:val="22"/>
            <w:szCs w:val="22"/>
            <w:u w:val="single"/>
          </w:rPr>
          <w:t>www.tauron-wytwarzanie.pl/wydanie-przepustek</w:t>
        </w:r>
      </w:hyperlink>
      <w:r w:rsidR="0089741F" w:rsidRPr="00443197">
        <w:rPr>
          <w:rFonts w:ascii="Arial" w:hAnsi="Arial" w:cs="Arial"/>
          <w:sz w:val="22"/>
          <w:szCs w:val="22"/>
        </w:rPr>
        <w:t xml:space="preserve"> .</w:t>
      </w:r>
    </w:p>
    <w:p w14:paraId="0EB4C117" w14:textId="77777777" w:rsidR="0089741F" w:rsidRPr="00443197" w:rsidRDefault="0089741F" w:rsidP="00252F63">
      <w:pPr>
        <w:autoSpaceDE/>
        <w:autoSpaceDN/>
        <w:adjustRightInd/>
        <w:spacing w:before="120" w:line="276" w:lineRule="auto"/>
        <w:ind w:left="426" w:hanging="1"/>
        <w:jc w:val="both"/>
        <w:rPr>
          <w:rFonts w:ascii="Arial" w:hAnsi="Arial" w:cs="Arial"/>
          <w:sz w:val="22"/>
          <w:szCs w:val="22"/>
        </w:rPr>
      </w:pPr>
      <w:r w:rsidRPr="00443197">
        <w:rPr>
          <w:rFonts w:ascii="Arial" w:hAnsi="Arial" w:cs="Arial"/>
          <w:sz w:val="22"/>
          <w:szCs w:val="22"/>
        </w:rPr>
        <w:t>Za każdą wydaną przepustkę Zleceniodawca obciąży Zleceniobiorcę opłatą w wysokości 50,00 zł netto. W przypadku utraty przepustki w wyniku jej zagubienia, zniszczenia lub kradzieży, użytkownik (wykonawca) zobowiązany jest do niezwłocznego powiadomienia o tym fakcie właściwego miejscowo Biura Przepustek. W takim przypadku Zleceniobiorca zostanie obciążony opłatą dodatkową w wysokości 40,00 zł netto, a za wydanie nowej przepustki w tym zakresie opłata eksploatacyjna nie będzie pobierana.</w:t>
      </w:r>
    </w:p>
    <w:p w14:paraId="47603D70" w14:textId="24FB42E8" w:rsidR="0089741F" w:rsidRPr="00443197" w:rsidRDefault="00C23075" w:rsidP="00252F63">
      <w:pPr>
        <w:numPr>
          <w:ilvl w:val="0"/>
          <w:numId w:val="23"/>
        </w:numPr>
        <w:autoSpaceDE/>
        <w:autoSpaceDN/>
        <w:adjustRightInd/>
        <w:spacing w:before="120" w:line="276" w:lineRule="auto"/>
        <w:ind w:left="426" w:hanging="426"/>
        <w:jc w:val="both"/>
        <w:rPr>
          <w:rFonts w:ascii="Arial" w:hAnsi="Arial" w:cs="Arial"/>
          <w:sz w:val="22"/>
          <w:szCs w:val="22"/>
        </w:rPr>
      </w:pPr>
      <w:r w:rsidRPr="00443197">
        <w:rPr>
          <w:rFonts w:ascii="Arial" w:hAnsi="Arial" w:cs="Arial"/>
          <w:sz w:val="22"/>
          <w:szCs w:val="22"/>
        </w:rPr>
        <w:t>w</w:t>
      </w:r>
      <w:r w:rsidR="0089741F" w:rsidRPr="00443197">
        <w:rPr>
          <w:rFonts w:ascii="Arial" w:hAnsi="Arial" w:cs="Arial"/>
          <w:sz w:val="22"/>
          <w:szCs w:val="22"/>
        </w:rPr>
        <w:t xml:space="preserve"> przypadku gdy realizacja umowy będzie wymagała wjazdu pojazdów na Obszar chroniony tj. na teren TAURON Wytwarzanie </w:t>
      </w:r>
      <w:r w:rsidR="00623DD4" w:rsidRPr="00443197">
        <w:rPr>
          <w:rFonts w:ascii="Arial" w:hAnsi="Arial" w:cs="Arial"/>
          <w:sz w:val="22"/>
          <w:szCs w:val="22"/>
        </w:rPr>
        <w:t>S.A.</w:t>
      </w:r>
      <w:r w:rsidR="0089741F" w:rsidRPr="00443197">
        <w:rPr>
          <w:rFonts w:ascii="Arial" w:hAnsi="Arial" w:cs="Arial"/>
          <w:sz w:val="22"/>
          <w:szCs w:val="22"/>
        </w:rPr>
        <w:t xml:space="preserve"> i uzyskania przepustki wjazdowej, kierujący takim pojazdem podczas odbioru przepustki na wjazd powinien posiadać:</w:t>
      </w:r>
    </w:p>
    <w:p w14:paraId="5221C05D" w14:textId="77777777" w:rsidR="0089741F" w:rsidRPr="00443197" w:rsidRDefault="0089741F" w:rsidP="006662B3">
      <w:pPr>
        <w:widowControl/>
        <w:numPr>
          <w:ilvl w:val="0"/>
          <w:numId w:val="39"/>
        </w:numPr>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prawo jazdy uprawniające do prowadzenia pojazdu, którym będzie wjeżdżać na Obszar chroniony,</w:t>
      </w:r>
    </w:p>
    <w:p w14:paraId="73DD7EFB" w14:textId="77777777" w:rsidR="0089741F" w:rsidRPr="00443197" w:rsidRDefault="0089741F" w:rsidP="006662B3">
      <w:pPr>
        <w:widowControl/>
        <w:numPr>
          <w:ilvl w:val="0"/>
          <w:numId w:val="39"/>
        </w:numPr>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dowód rejestracyjny z potwierdzonym aktualnym przeglądem technicznym pojazdu, którym będzie wjeżdżać na Obszar chroniony,</w:t>
      </w:r>
    </w:p>
    <w:p w14:paraId="135D632A" w14:textId="77777777" w:rsidR="0089741F" w:rsidRPr="00443197" w:rsidRDefault="0089741F" w:rsidP="006662B3">
      <w:pPr>
        <w:widowControl/>
        <w:numPr>
          <w:ilvl w:val="0"/>
          <w:numId w:val="39"/>
        </w:numPr>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aktualne ubezpieczenie OC pojazdu, którym będzie wjeżdżać na Obszar chroniony,</w:t>
      </w:r>
    </w:p>
    <w:p w14:paraId="00B1FF07" w14:textId="77777777" w:rsidR="0089741F" w:rsidRPr="00443197" w:rsidRDefault="0089741F" w:rsidP="00252F63">
      <w:pPr>
        <w:spacing w:before="120" w:line="276" w:lineRule="auto"/>
        <w:ind w:left="426"/>
        <w:jc w:val="both"/>
        <w:rPr>
          <w:rFonts w:ascii="Arial" w:hAnsi="Arial" w:cs="Arial"/>
          <w:sz w:val="22"/>
          <w:szCs w:val="22"/>
        </w:rPr>
      </w:pPr>
      <w:r w:rsidRPr="00443197">
        <w:rPr>
          <w:rFonts w:ascii="Arial" w:hAnsi="Arial" w:cs="Arial"/>
          <w:sz w:val="22"/>
          <w:szCs w:val="22"/>
        </w:rPr>
        <w:t>w zakresie litery b) i c) dokumenty nie muszą mieć formy oryginału, wystarczającym jest skan, ksero, fotografia.</w:t>
      </w:r>
    </w:p>
    <w:p w14:paraId="4E5C594C" w14:textId="42055755" w:rsidR="00AD39CD" w:rsidRDefault="0089741F" w:rsidP="00252F63">
      <w:pPr>
        <w:pStyle w:val="Akapitzlist"/>
        <w:widowControl w:val="0"/>
        <w:spacing w:before="120" w:after="0"/>
        <w:ind w:left="426"/>
        <w:contextualSpacing w:val="0"/>
        <w:jc w:val="both"/>
        <w:rPr>
          <w:rFonts w:ascii="Arial" w:hAnsi="Arial" w:cs="Arial"/>
        </w:rPr>
      </w:pPr>
      <w:r w:rsidRPr="00443197">
        <w:rPr>
          <w:rFonts w:ascii="Arial" w:hAnsi="Arial" w:cs="Arial"/>
        </w:rPr>
        <w:t xml:space="preserve">Szczegółowe zasady dotyczące organizacji i kontroli ruchu osobowego oraz ruchu pojazdów w TAURON Wytwarzanie S.A. zostały opublikowane na stronie Internetowej </w:t>
      </w:r>
      <w:hyperlink r:id="rId16" w:history="1">
        <w:r w:rsidRPr="00443197">
          <w:rPr>
            <w:rFonts w:ascii="Arial" w:hAnsi="Arial" w:cs="Arial"/>
            <w:color w:val="0000FF"/>
            <w:u w:val="single"/>
          </w:rPr>
          <w:t>https://www.tauron-wytwarzanie.pl/</w:t>
        </w:r>
      </w:hyperlink>
      <w:r w:rsidRPr="00443197">
        <w:rPr>
          <w:rFonts w:ascii="Arial" w:hAnsi="Arial" w:cs="Arial"/>
          <w:color w:val="0000FF"/>
        </w:rPr>
        <w:t xml:space="preserve"> </w:t>
      </w:r>
      <w:r w:rsidRPr="00443197">
        <w:rPr>
          <w:rFonts w:ascii="Arial" w:hAnsi="Arial" w:cs="Arial"/>
        </w:rPr>
        <w:t>w zakładce „O spółce” -&gt;”BIP”-&gt; „Dokumenty”: „wyciąg z Instrukcji organizacji i kontroli ruchu osobowego oraz ruchu pojazdów w TAURON Wytwarzanie S.A.</w:t>
      </w:r>
    </w:p>
    <w:p w14:paraId="13F7E270" w14:textId="77777777" w:rsidR="00B40D8A" w:rsidRDefault="00B40D8A" w:rsidP="00B40D8A">
      <w:pPr>
        <w:pStyle w:val="Akapitzlist"/>
        <w:widowControl w:val="0"/>
        <w:numPr>
          <w:ilvl w:val="0"/>
          <w:numId w:val="23"/>
        </w:numPr>
        <w:spacing w:before="120" w:after="0"/>
        <w:contextualSpacing w:val="0"/>
        <w:jc w:val="both"/>
        <w:rPr>
          <w:rFonts w:ascii="Arial" w:hAnsi="Arial" w:cs="Arial"/>
        </w:rPr>
      </w:pPr>
      <w:r w:rsidRPr="00B40D8A">
        <w:rPr>
          <w:rFonts w:ascii="Arial" w:hAnsi="Arial" w:cs="Arial"/>
        </w:rPr>
        <w:t>posiada</w:t>
      </w:r>
      <w:r>
        <w:rPr>
          <w:rFonts w:ascii="Arial" w:hAnsi="Arial" w:cs="Arial"/>
        </w:rPr>
        <w:t>nia</w:t>
      </w:r>
      <w:r w:rsidRPr="00B40D8A">
        <w:rPr>
          <w:rFonts w:ascii="Arial" w:hAnsi="Arial" w:cs="Arial"/>
        </w:rPr>
        <w:t xml:space="preserve"> autoryzacj</w:t>
      </w:r>
      <w:r>
        <w:rPr>
          <w:rFonts w:ascii="Arial" w:hAnsi="Arial" w:cs="Arial"/>
        </w:rPr>
        <w:t>i</w:t>
      </w:r>
      <w:r w:rsidRPr="00B40D8A">
        <w:rPr>
          <w:rFonts w:ascii="Arial" w:hAnsi="Arial" w:cs="Arial"/>
        </w:rPr>
        <w:t xml:space="preserve"> producentów aparatury pomiarowej zainstalowanej </w:t>
      </w:r>
    </w:p>
    <w:p w14:paraId="1681504A" w14:textId="25B0D825" w:rsidR="00B40D8A" w:rsidRDefault="00B40D8A" w:rsidP="00B40D8A">
      <w:pPr>
        <w:pStyle w:val="Akapitzlist"/>
        <w:widowControl w:val="0"/>
        <w:spacing w:before="120" w:after="0"/>
        <w:ind w:left="502"/>
        <w:contextualSpacing w:val="0"/>
        <w:jc w:val="both"/>
        <w:rPr>
          <w:rFonts w:ascii="Arial" w:hAnsi="Arial" w:cs="Arial"/>
        </w:rPr>
      </w:pPr>
      <w:r w:rsidRPr="00B40D8A">
        <w:rPr>
          <w:rFonts w:ascii="Arial" w:hAnsi="Arial" w:cs="Arial"/>
        </w:rPr>
        <w:t>u Zamawiającego, a w szczególności autoryzacj</w:t>
      </w:r>
      <w:r>
        <w:rPr>
          <w:rFonts w:ascii="Arial" w:hAnsi="Arial" w:cs="Arial"/>
        </w:rPr>
        <w:t>i</w:t>
      </w:r>
      <w:r w:rsidRPr="00B40D8A">
        <w:rPr>
          <w:rFonts w:ascii="Arial" w:hAnsi="Arial" w:cs="Arial"/>
        </w:rPr>
        <w:t xml:space="preserve"> na serwis:</w:t>
      </w:r>
    </w:p>
    <w:p w14:paraId="0D747135" w14:textId="77777777" w:rsidR="00B40D8A" w:rsidRDefault="00B40D8A" w:rsidP="00B40D8A">
      <w:pPr>
        <w:pStyle w:val="Akapitzlist"/>
        <w:widowControl w:val="0"/>
        <w:spacing w:before="120" w:after="0"/>
        <w:ind w:left="502"/>
        <w:contextualSpacing w:val="0"/>
        <w:jc w:val="both"/>
        <w:rPr>
          <w:rFonts w:ascii="Arial" w:hAnsi="Arial" w:cs="Arial"/>
        </w:rPr>
      </w:pPr>
      <w:r w:rsidRPr="00B40D8A">
        <w:rPr>
          <w:rFonts w:ascii="Arial" w:hAnsi="Arial" w:cs="Arial"/>
        </w:rPr>
        <w:t xml:space="preserve">- analizatorów spalin firmy Siemens </w:t>
      </w:r>
    </w:p>
    <w:p w14:paraId="2FFB906B" w14:textId="77777777" w:rsidR="00B40D8A" w:rsidRDefault="00B40D8A" w:rsidP="00B40D8A">
      <w:pPr>
        <w:pStyle w:val="Akapitzlist"/>
        <w:widowControl w:val="0"/>
        <w:spacing w:before="120" w:after="0"/>
        <w:ind w:left="502"/>
        <w:contextualSpacing w:val="0"/>
        <w:jc w:val="both"/>
        <w:rPr>
          <w:rFonts w:ascii="Arial" w:hAnsi="Arial" w:cs="Arial"/>
        </w:rPr>
      </w:pPr>
      <w:r w:rsidRPr="00B40D8A">
        <w:rPr>
          <w:rFonts w:ascii="Arial" w:hAnsi="Arial" w:cs="Arial"/>
        </w:rPr>
        <w:t xml:space="preserve">- analizatorów spalin firmy </w:t>
      </w:r>
      <w:proofErr w:type="spellStart"/>
      <w:r w:rsidRPr="00B40D8A">
        <w:rPr>
          <w:rFonts w:ascii="Arial" w:hAnsi="Arial" w:cs="Arial"/>
        </w:rPr>
        <w:t>Enotec</w:t>
      </w:r>
      <w:proofErr w:type="spellEnd"/>
      <w:r w:rsidRPr="00B40D8A">
        <w:rPr>
          <w:rFonts w:ascii="Arial" w:hAnsi="Arial" w:cs="Arial"/>
        </w:rPr>
        <w:t xml:space="preserve"> </w:t>
      </w:r>
    </w:p>
    <w:p w14:paraId="3FF637C6" w14:textId="593060B9" w:rsidR="00B40D8A" w:rsidRDefault="00B40D8A" w:rsidP="00B40D8A">
      <w:pPr>
        <w:pStyle w:val="Akapitzlist"/>
        <w:widowControl w:val="0"/>
        <w:spacing w:before="120" w:after="0"/>
        <w:ind w:left="502"/>
        <w:contextualSpacing w:val="0"/>
        <w:jc w:val="both"/>
        <w:rPr>
          <w:rFonts w:ascii="Arial" w:hAnsi="Arial" w:cs="Arial"/>
        </w:rPr>
      </w:pPr>
      <w:r w:rsidRPr="00B40D8A">
        <w:rPr>
          <w:rFonts w:ascii="Arial" w:hAnsi="Arial" w:cs="Arial"/>
        </w:rPr>
        <w:t>- pyłomierzy firmy SICK</w:t>
      </w:r>
    </w:p>
    <w:p w14:paraId="4EAEAD82" w14:textId="77777777" w:rsidR="00B40D8A" w:rsidRPr="00B40D8A" w:rsidRDefault="00B40D8A" w:rsidP="00B40D8A">
      <w:pPr>
        <w:pStyle w:val="Akapitzlist"/>
        <w:widowControl w:val="0"/>
        <w:numPr>
          <w:ilvl w:val="0"/>
          <w:numId w:val="23"/>
        </w:numPr>
        <w:spacing w:before="120" w:after="0"/>
        <w:contextualSpacing w:val="0"/>
        <w:jc w:val="both"/>
        <w:rPr>
          <w:rFonts w:ascii="Arial" w:hAnsi="Arial" w:cs="Arial"/>
        </w:rPr>
      </w:pPr>
      <w:r>
        <w:rPr>
          <w:rFonts w:ascii="Arial" w:hAnsi="Arial" w:cs="Arial"/>
        </w:rPr>
        <w:t xml:space="preserve">posiadania </w:t>
      </w:r>
      <w:r w:rsidRPr="00B40D8A">
        <w:rPr>
          <w:rFonts w:ascii="Arial" w:hAnsi="Arial" w:cs="Arial"/>
          <w:color w:val="000000"/>
        </w:rPr>
        <w:t>zaplecz</w:t>
      </w:r>
      <w:r>
        <w:rPr>
          <w:rFonts w:ascii="Arial" w:hAnsi="Arial" w:cs="Arial"/>
          <w:color w:val="000000"/>
        </w:rPr>
        <w:t>a</w:t>
      </w:r>
      <w:r w:rsidRPr="00B40D8A">
        <w:rPr>
          <w:rFonts w:ascii="Arial" w:hAnsi="Arial" w:cs="Arial"/>
          <w:color w:val="000000"/>
        </w:rPr>
        <w:t xml:space="preserve"> techniczn</w:t>
      </w:r>
      <w:r>
        <w:rPr>
          <w:rFonts w:ascii="Arial" w:hAnsi="Arial" w:cs="Arial"/>
          <w:color w:val="000000"/>
        </w:rPr>
        <w:t>ego</w:t>
      </w:r>
      <w:r w:rsidRPr="00B40D8A">
        <w:rPr>
          <w:rFonts w:ascii="Arial" w:hAnsi="Arial" w:cs="Arial"/>
          <w:color w:val="000000"/>
        </w:rPr>
        <w:t xml:space="preserve"> do przeprowadzania planowanego zakresu kontroli metrologicznej urządzeń do pomiarów emisji pyłowo-gazowych tj.:</w:t>
      </w:r>
    </w:p>
    <w:p w14:paraId="3BEF1A8F" w14:textId="77777777" w:rsidR="00B40D8A" w:rsidRDefault="00B40D8A" w:rsidP="00B40D8A">
      <w:pPr>
        <w:pStyle w:val="Akapitzlist"/>
        <w:widowControl w:val="0"/>
        <w:spacing w:before="120" w:after="0"/>
        <w:ind w:left="502"/>
        <w:contextualSpacing w:val="0"/>
        <w:jc w:val="both"/>
        <w:rPr>
          <w:rFonts w:ascii="Arial" w:hAnsi="Arial" w:cs="Arial"/>
          <w:color w:val="000000"/>
        </w:rPr>
      </w:pPr>
      <w:r w:rsidRPr="00B40D8A">
        <w:rPr>
          <w:rFonts w:ascii="Arial" w:hAnsi="Arial" w:cs="Arial"/>
          <w:color w:val="000000"/>
        </w:rPr>
        <w:t>• urządzeniami do pomiarów kontrolnych stężeń zanieczyszczeń pyłowo- gazowych,</w:t>
      </w:r>
    </w:p>
    <w:p w14:paraId="75DD40F6" w14:textId="37D33042" w:rsidR="00B40D8A" w:rsidRDefault="00B40D8A" w:rsidP="00B40D8A">
      <w:pPr>
        <w:pStyle w:val="Akapitzlist"/>
        <w:widowControl w:val="0"/>
        <w:spacing w:before="120" w:after="0"/>
        <w:ind w:left="502"/>
        <w:contextualSpacing w:val="0"/>
        <w:jc w:val="both"/>
        <w:rPr>
          <w:rFonts w:ascii="Arial" w:hAnsi="Arial" w:cs="Arial"/>
          <w:color w:val="000000"/>
        </w:rPr>
      </w:pPr>
      <w:r w:rsidRPr="00B40D8A">
        <w:rPr>
          <w:rFonts w:ascii="Arial" w:hAnsi="Arial" w:cs="Arial"/>
          <w:color w:val="000000"/>
        </w:rPr>
        <w:t xml:space="preserve"> </w:t>
      </w:r>
      <w:r w:rsidRPr="00B40D8A">
        <w:rPr>
          <w:rFonts w:ascii="Arial" w:hAnsi="Arial" w:cs="Arial"/>
          <w:color w:val="000000"/>
        </w:rPr>
        <w:t>• zapleczem technicznym do przeprowadzania napraw oraz testów aparatury do pomiarów zanieczyszczeń pyłowo-gazowych</w:t>
      </w:r>
    </w:p>
    <w:p w14:paraId="08B18513" w14:textId="77777777" w:rsidR="00B40D8A" w:rsidRPr="00B40D8A" w:rsidRDefault="00B40D8A" w:rsidP="00B40D8A">
      <w:pPr>
        <w:pStyle w:val="Akapitzlist"/>
        <w:widowControl w:val="0"/>
        <w:spacing w:before="120" w:after="0"/>
        <w:ind w:left="502"/>
        <w:contextualSpacing w:val="0"/>
        <w:jc w:val="both"/>
        <w:rPr>
          <w:rFonts w:ascii="Arial" w:hAnsi="Arial" w:cs="Arial"/>
        </w:rPr>
      </w:pPr>
    </w:p>
    <w:p w14:paraId="5E44DFDB" w14:textId="77777777" w:rsidR="00F61D74" w:rsidRPr="00443197" w:rsidRDefault="00F61D74" w:rsidP="00252F63">
      <w:pPr>
        <w:autoSpaceDE/>
        <w:autoSpaceDN/>
        <w:adjustRightInd/>
        <w:spacing w:line="276" w:lineRule="auto"/>
        <w:ind w:right="20"/>
        <w:jc w:val="center"/>
        <w:rPr>
          <w:rFonts w:ascii="Arial" w:hAnsi="Arial" w:cs="Arial"/>
          <w:b/>
          <w:sz w:val="22"/>
          <w:szCs w:val="22"/>
        </w:rPr>
      </w:pPr>
      <w:r w:rsidRPr="00443197">
        <w:rPr>
          <w:rFonts w:ascii="Arial" w:hAnsi="Arial" w:cs="Arial"/>
          <w:b/>
          <w:sz w:val="22"/>
          <w:szCs w:val="22"/>
        </w:rPr>
        <w:lastRenderedPageBreak/>
        <w:t>§5</w:t>
      </w:r>
    </w:p>
    <w:p w14:paraId="134CBF42" w14:textId="77777777" w:rsidR="001163F9" w:rsidRPr="00443197" w:rsidRDefault="00030A3B" w:rsidP="00252F63">
      <w:pPr>
        <w:pStyle w:val="Tekstpodstawowy"/>
        <w:widowControl/>
        <w:tabs>
          <w:tab w:val="left" w:pos="0"/>
        </w:tabs>
        <w:spacing w:line="276" w:lineRule="auto"/>
        <w:jc w:val="center"/>
        <w:rPr>
          <w:rFonts w:ascii="Arial" w:hAnsi="Arial" w:cs="Arial"/>
          <w:b/>
          <w:color w:val="auto"/>
          <w:sz w:val="22"/>
          <w:szCs w:val="22"/>
        </w:rPr>
      </w:pPr>
      <w:r w:rsidRPr="00443197">
        <w:rPr>
          <w:rFonts w:ascii="Arial" w:hAnsi="Arial" w:cs="Arial"/>
          <w:b/>
          <w:color w:val="auto"/>
          <w:sz w:val="22"/>
          <w:szCs w:val="22"/>
        </w:rPr>
        <w:t>PODWYKONAWSTWO</w:t>
      </w:r>
    </w:p>
    <w:p w14:paraId="5E5B99D5" w14:textId="77D28E90" w:rsidR="00264CCA" w:rsidRPr="00443197" w:rsidRDefault="00264CCA" w:rsidP="00252F63">
      <w:pPr>
        <w:pStyle w:val="Akapitzlist"/>
        <w:numPr>
          <w:ilvl w:val="0"/>
          <w:numId w:val="10"/>
        </w:numPr>
        <w:spacing w:before="120" w:after="0"/>
        <w:ind w:left="284" w:hanging="284"/>
        <w:contextualSpacing w:val="0"/>
        <w:jc w:val="both"/>
        <w:rPr>
          <w:rFonts w:ascii="Arial" w:hAnsi="Arial" w:cs="Arial"/>
        </w:rPr>
      </w:pPr>
      <w:r w:rsidRPr="00443197">
        <w:rPr>
          <w:rFonts w:ascii="Arial" w:hAnsi="Arial" w:cs="Arial"/>
        </w:rPr>
        <w:t xml:space="preserve">Za uprzednią zgodą </w:t>
      </w:r>
      <w:r w:rsidR="007F5FB8" w:rsidRPr="00443197">
        <w:rPr>
          <w:rFonts w:ascii="Arial" w:hAnsi="Arial" w:cs="Arial"/>
        </w:rPr>
        <w:t xml:space="preserve">Zleceniodawcy udzieloną w formie pisemnej pod rygorem nieważności </w:t>
      </w:r>
      <w:r w:rsidRPr="00443197">
        <w:rPr>
          <w:rFonts w:ascii="Arial" w:hAnsi="Arial" w:cs="Arial"/>
        </w:rPr>
        <w:t xml:space="preserve">dopuszcza się możliwość zlecania prac </w:t>
      </w:r>
      <w:r w:rsidR="00C9783A" w:rsidRPr="00443197">
        <w:rPr>
          <w:rFonts w:ascii="Arial" w:hAnsi="Arial" w:cs="Arial"/>
        </w:rPr>
        <w:t>p</w:t>
      </w:r>
      <w:r w:rsidRPr="00443197">
        <w:rPr>
          <w:rFonts w:ascii="Arial" w:hAnsi="Arial" w:cs="Arial"/>
        </w:rPr>
        <w:t xml:space="preserve">odwykonawcom. </w:t>
      </w:r>
    </w:p>
    <w:p w14:paraId="7B296B4C" w14:textId="63B43201" w:rsidR="00264CCA" w:rsidRPr="00443197" w:rsidRDefault="00264CCA" w:rsidP="00252F63">
      <w:pPr>
        <w:pStyle w:val="Akapitzlist"/>
        <w:numPr>
          <w:ilvl w:val="0"/>
          <w:numId w:val="10"/>
        </w:numPr>
        <w:spacing w:before="120" w:after="0"/>
        <w:ind w:left="284" w:hanging="284"/>
        <w:contextualSpacing w:val="0"/>
        <w:jc w:val="both"/>
        <w:rPr>
          <w:rFonts w:ascii="Arial" w:hAnsi="Arial" w:cs="Arial"/>
        </w:rPr>
      </w:pPr>
      <w:r w:rsidRPr="00443197">
        <w:rPr>
          <w:rFonts w:ascii="Arial" w:hAnsi="Arial" w:cs="Arial"/>
        </w:rPr>
        <w:t xml:space="preserve">W celu uzyskania zgody, na zlecenie prac, o których mowa powyżej </w:t>
      </w:r>
      <w:r w:rsidR="007F5FB8" w:rsidRPr="00443197">
        <w:rPr>
          <w:rFonts w:ascii="Arial" w:hAnsi="Arial" w:cs="Arial"/>
        </w:rPr>
        <w:t xml:space="preserve">Zleceniobiorca </w:t>
      </w:r>
      <w:r w:rsidRPr="00443197">
        <w:rPr>
          <w:rFonts w:ascii="Arial" w:hAnsi="Arial" w:cs="Arial"/>
        </w:rPr>
        <w:t xml:space="preserve">zobowiązany jest wskazać </w:t>
      </w:r>
      <w:r w:rsidR="007F5FB8" w:rsidRPr="00443197">
        <w:rPr>
          <w:rFonts w:ascii="Arial" w:hAnsi="Arial" w:cs="Arial"/>
        </w:rPr>
        <w:t>Zlecenio</w:t>
      </w:r>
      <w:r w:rsidR="00150F67" w:rsidRPr="00443197">
        <w:rPr>
          <w:rFonts w:ascii="Arial" w:hAnsi="Arial" w:cs="Arial"/>
        </w:rPr>
        <w:t>dawcy</w:t>
      </w:r>
      <w:r w:rsidR="007F5FB8" w:rsidRPr="00443197">
        <w:rPr>
          <w:rFonts w:ascii="Arial" w:hAnsi="Arial" w:cs="Arial"/>
        </w:rPr>
        <w:t xml:space="preserve"> </w:t>
      </w:r>
      <w:r w:rsidRPr="00443197">
        <w:rPr>
          <w:rFonts w:ascii="Arial" w:hAnsi="Arial" w:cs="Arial"/>
        </w:rPr>
        <w:t xml:space="preserve">nazwę </w:t>
      </w:r>
      <w:r w:rsidR="00C9783A" w:rsidRPr="00443197">
        <w:rPr>
          <w:rFonts w:ascii="Arial" w:hAnsi="Arial" w:cs="Arial"/>
        </w:rPr>
        <w:t>p</w:t>
      </w:r>
      <w:r w:rsidRPr="00443197">
        <w:rPr>
          <w:rFonts w:ascii="Arial" w:hAnsi="Arial" w:cs="Arial"/>
        </w:rPr>
        <w:t>odwykonawcy, zakres powierzonych mu prac oraz szacunkowy koszt ich wykonania.</w:t>
      </w:r>
    </w:p>
    <w:p w14:paraId="7F064A87" w14:textId="02F2B104" w:rsidR="00264CCA" w:rsidRPr="00443197" w:rsidRDefault="00264CCA" w:rsidP="00252F63">
      <w:pPr>
        <w:pStyle w:val="Akapitzlist"/>
        <w:numPr>
          <w:ilvl w:val="0"/>
          <w:numId w:val="10"/>
        </w:numPr>
        <w:spacing w:before="120" w:after="0"/>
        <w:ind w:left="284" w:hanging="284"/>
        <w:contextualSpacing w:val="0"/>
        <w:jc w:val="both"/>
        <w:rPr>
          <w:rFonts w:ascii="Arial" w:hAnsi="Arial" w:cs="Arial"/>
        </w:rPr>
      </w:pPr>
      <w:r w:rsidRPr="00443197">
        <w:rPr>
          <w:rFonts w:ascii="Arial" w:hAnsi="Arial" w:cs="Arial"/>
        </w:rPr>
        <w:t xml:space="preserve">Zgoda </w:t>
      </w:r>
      <w:r w:rsidR="000B7092" w:rsidRPr="00443197">
        <w:rPr>
          <w:rFonts w:ascii="Arial" w:hAnsi="Arial" w:cs="Arial"/>
        </w:rPr>
        <w:t xml:space="preserve">Zleceniodawcy </w:t>
      </w:r>
      <w:r w:rsidRPr="00443197">
        <w:rPr>
          <w:rFonts w:ascii="Arial" w:hAnsi="Arial" w:cs="Arial"/>
        </w:rPr>
        <w:t xml:space="preserve">na </w:t>
      </w:r>
      <w:r w:rsidR="00C9783A" w:rsidRPr="00443197">
        <w:rPr>
          <w:rFonts w:ascii="Arial" w:hAnsi="Arial" w:cs="Arial"/>
        </w:rPr>
        <w:t>p</w:t>
      </w:r>
      <w:r w:rsidRPr="00443197">
        <w:rPr>
          <w:rFonts w:ascii="Arial" w:hAnsi="Arial" w:cs="Arial"/>
        </w:rPr>
        <w:t>odwykonawstwo następuje po uprzedn</w:t>
      </w:r>
      <w:r w:rsidR="005C7AB1" w:rsidRPr="00443197">
        <w:rPr>
          <w:rFonts w:ascii="Arial" w:hAnsi="Arial" w:cs="Arial"/>
        </w:rPr>
        <w:t xml:space="preserve">iej weryfikacji merytorycznej i cenowej </w:t>
      </w:r>
      <w:r w:rsidRPr="00443197">
        <w:rPr>
          <w:rFonts w:ascii="Arial" w:hAnsi="Arial" w:cs="Arial"/>
        </w:rPr>
        <w:t xml:space="preserve">zakresu prac, przekazanej przez </w:t>
      </w:r>
      <w:r w:rsidR="000B7092" w:rsidRPr="00443197">
        <w:rPr>
          <w:rFonts w:ascii="Arial" w:hAnsi="Arial" w:cs="Arial"/>
        </w:rPr>
        <w:t xml:space="preserve">Zleceniobiorcę </w:t>
      </w:r>
      <w:r w:rsidRPr="00443197">
        <w:rPr>
          <w:rFonts w:ascii="Arial" w:hAnsi="Arial" w:cs="Arial"/>
        </w:rPr>
        <w:t>na skrzynkę mailową Koordynatora</w:t>
      </w:r>
      <w:r w:rsidR="000B7092" w:rsidRPr="00443197">
        <w:rPr>
          <w:rFonts w:ascii="Arial" w:hAnsi="Arial" w:cs="Arial"/>
        </w:rPr>
        <w:t xml:space="preserve"> Zleceniodawcy wskazan</w:t>
      </w:r>
      <w:r w:rsidR="00150F67" w:rsidRPr="00443197">
        <w:rPr>
          <w:rFonts w:ascii="Arial" w:hAnsi="Arial" w:cs="Arial"/>
        </w:rPr>
        <w:t>ego</w:t>
      </w:r>
      <w:r w:rsidR="000B7092" w:rsidRPr="00443197">
        <w:rPr>
          <w:rFonts w:ascii="Arial" w:hAnsi="Arial" w:cs="Arial"/>
        </w:rPr>
        <w:t xml:space="preserve"> w </w:t>
      </w:r>
      <w:r w:rsidR="005C7AB1" w:rsidRPr="00443197">
        <w:rPr>
          <w:rFonts w:ascii="Arial" w:hAnsi="Arial" w:cs="Arial"/>
        </w:rPr>
        <w:t>§</w:t>
      </w:r>
      <w:r w:rsidR="00482D16" w:rsidRPr="00443197">
        <w:rPr>
          <w:rFonts w:ascii="Arial" w:hAnsi="Arial" w:cs="Arial"/>
        </w:rPr>
        <w:t xml:space="preserve">15 </w:t>
      </w:r>
      <w:r w:rsidR="000B7092" w:rsidRPr="00443197">
        <w:rPr>
          <w:rFonts w:ascii="Arial" w:hAnsi="Arial" w:cs="Arial"/>
        </w:rPr>
        <w:t>ust</w:t>
      </w:r>
      <w:r w:rsidR="005C7AB1" w:rsidRPr="00443197">
        <w:rPr>
          <w:rFonts w:ascii="Arial" w:hAnsi="Arial" w:cs="Arial"/>
        </w:rPr>
        <w:t>.</w:t>
      </w:r>
      <w:r w:rsidR="000B7092" w:rsidRPr="00443197">
        <w:rPr>
          <w:rFonts w:ascii="Arial" w:hAnsi="Arial" w:cs="Arial"/>
        </w:rPr>
        <w:t xml:space="preserve"> 1 pkt 1</w:t>
      </w:r>
      <w:r w:rsidRPr="00443197">
        <w:rPr>
          <w:rFonts w:ascii="Arial" w:hAnsi="Arial" w:cs="Arial"/>
        </w:rPr>
        <w:t>. Zgodę n</w:t>
      </w:r>
      <w:r w:rsidR="005C7AB1" w:rsidRPr="00443197">
        <w:rPr>
          <w:rFonts w:ascii="Arial" w:hAnsi="Arial" w:cs="Arial"/>
        </w:rPr>
        <w:t>a powyższe wydawane są przez:</w:t>
      </w:r>
    </w:p>
    <w:p w14:paraId="2F660A11" w14:textId="01AD9F75" w:rsidR="00264CCA" w:rsidRPr="00443197" w:rsidRDefault="00264CCA" w:rsidP="006662B3">
      <w:pPr>
        <w:pStyle w:val="Akapitzlist"/>
        <w:numPr>
          <w:ilvl w:val="1"/>
          <w:numId w:val="32"/>
        </w:numPr>
        <w:spacing w:before="120" w:after="0"/>
        <w:ind w:left="709" w:hanging="283"/>
        <w:contextualSpacing w:val="0"/>
        <w:jc w:val="both"/>
        <w:rPr>
          <w:rFonts w:ascii="Arial" w:hAnsi="Arial" w:cs="Arial"/>
        </w:rPr>
      </w:pPr>
      <w:r w:rsidRPr="00443197">
        <w:rPr>
          <w:rFonts w:ascii="Arial" w:hAnsi="Arial" w:cs="Arial"/>
        </w:rPr>
        <w:t xml:space="preserve">Koordynatora </w:t>
      </w:r>
      <w:r w:rsidR="00150F67" w:rsidRPr="00443197">
        <w:rPr>
          <w:rFonts w:ascii="Arial" w:hAnsi="Arial" w:cs="Arial"/>
        </w:rPr>
        <w:t>Zleceniodawcy</w:t>
      </w:r>
      <w:r w:rsidRPr="00443197">
        <w:rPr>
          <w:rFonts w:ascii="Arial" w:hAnsi="Arial" w:cs="Arial"/>
        </w:rPr>
        <w:t xml:space="preserve"> w przypadku świadczenia usług przez </w:t>
      </w:r>
      <w:r w:rsidR="00C9783A" w:rsidRPr="00443197">
        <w:rPr>
          <w:rFonts w:ascii="Arial" w:hAnsi="Arial" w:cs="Arial"/>
        </w:rPr>
        <w:t>p</w:t>
      </w:r>
      <w:r w:rsidRPr="00443197">
        <w:rPr>
          <w:rFonts w:ascii="Arial" w:hAnsi="Arial" w:cs="Arial"/>
        </w:rPr>
        <w:t>odwykonawców o</w:t>
      </w:r>
      <w:r w:rsidR="008638A3" w:rsidRPr="00443197">
        <w:rPr>
          <w:rFonts w:ascii="Arial" w:hAnsi="Arial" w:cs="Arial"/>
        </w:rPr>
        <w:t> </w:t>
      </w:r>
      <w:r w:rsidRPr="00443197">
        <w:rPr>
          <w:rFonts w:ascii="Arial" w:hAnsi="Arial" w:cs="Arial"/>
        </w:rPr>
        <w:t>wartości nieprzekraczającej kwoty netto 4</w:t>
      </w:r>
      <w:r w:rsidR="00FF2305" w:rsidRPr="00443197">
        <w:rPr>
          <w:rFonts w:ascii="Arial" w:hAnsi="Arial" w:cs="Arial"/>
        </w:rPr>
        <w:t> </w:t>
      </w:r>
      <w:r w:rsidRPr="00443197">
        <w:rPr>
          <w:rFonts w:ascii="Arial" w:hAnsi="Arial" w:cs="Arial"/>
        </w:rPr>
        <w:t>000</w:t>
      </w:r>
      <w:r w:rsidR="00FF2305" w:rsidRPr="00443197">
        <w:rPr>
          <w:rFonts w:ascii="Arial" w:hAnsi="Arial" w:cs="Arial"/>
        </w:rPr>
        <w:t>,00 zł</w:t>
      </w:r>
      <w:r w:rsidRPr="00443197">
        <w:rPr>
          <w:rFonts w:ascii="Arial" w:hAnsi="Arial" w:cs="Arial"/>
        </w:rPr>
        <w:t xml:space="preserve"> dla jednego zdarzenia.</w:t>
      </w:r>
    </w:p>
    <w:p w14:paraId="789CECBD" w14:textId="4498F711" w:rsidR="00264CCA" w:rsidRPr="00443197" w:rsidRDefault="00264CCA" w:rsidP="006662B3">
      <w:pPr>
        <w:pStyle w:val="Akapitzlist"/>
        <w:numPr>
          <w:ilvl w:val="1"/>
          <w:numId w:val="32"/>
        </w:numPr>
        <w:spacing w:before="120" w:after="0"/>
        <w:ind w:left="709" w:hanging="283"/>
        <w:contextualSpacing w:val="0"/>
        <w:jc w:val="both"/>
        <w:rPr>
          <w:rFonts w:ascii="Arial" w:hAnsi="Arial" w:cs="Arial"/>
        </w:rPr>
      </w:pPr>
      <w:r w:rsidRPr="00443197">
        <w:rPr>
          <w:rFonts w:ascii="Arial" w:hAnsi="Arial" w:cs="Arial"/>
        </w:rPr>
        <w:t xml:space="preserve">Właściwego Dyrektora, któremu podlega nadzór nad realizacją </w:t>
      </w:r>
      <w:r w:rsidR="007F5FB8" w:rsidRPr="00443197">
        <w:rPr>
          <w:rFonts w:ascii="Arial" w:hAnsi="Arial" w:cs="Arial"/>
        </w:rPr>
        <w:t>U</w:t>
      </w:r>
      <w:r w:rsidRPr="00443197">
        <w:rPr>
          <w:rFonts w:ascii="Arial" w:hAnsi="Arial" w:cs="Arial"/>
        </w:rPr>
        <w:t xml:space="preserve">mowy - dla usług przekraczających wartość, o której mowa w </w:t>
      </w:r>
      <w:r w:rsidR="007F5FB8" w:rsidRPr="00443197">
        <w:rPr>
          <w:rFonts w:ascii="Arial" w:hAnsi="Arial" w:cs="Arial"/>
        </w:rPr>
        <w:t>ust</w:t>
      </w:r>
      <w:r w:rsidR="005C7AB1" w:rsidRPr="00443197">
        <w:rPr>
          <w:rFonts w:ascii="Arial" w:hAnsi="Arial" w:cs="Arial"/>
        </w:rPr>
        <w:t>.</w:t>
      </w:r>
      <w:r w:rsidR="007F5FB8" w:rsidRPr="00443197">
        <w:rPr>
          <w:rFonts w:ascii="Arial" w:hAnsi="Arial" w:cs="Arial"/>
        </w:rPr>
        <w:t xml:space="preserve"> </w:t>
      </w:r>
      <w:r w:rsidR="00186AC6" w:rsidRPr="00443197">
        <w:rPr>
          <w:rFonts w:ascii="Arial" w:hAnsi="Arial" w:cs="Arial"/>
        </w:rPr>
        <w:t>3</w:t>
      </w:r>
      <w:r w:rsidR="007F5FB8" w:rsidRPr="00443197">
        <w:rPr>
          <w:rFonts w:ascii="Arial" w:hAnsi="Arial" w:cs="Arial"/>
        </w:rPr>
        <w:t xml:space="preserve"> </w:t>
      </w:r>
      <w:r w:rsidR="005C7AB1" w:rsidRPr="00443197">
        <w:rPr>
          <w:rFonts w:ascii="Arial" w:hAnsi="Arial" w:cs="Arial"/>
        </w:rPr>
        <w:t>pkt</w:t>
      </w:r>
      <w:r w:rsidRPr="00443197">
        <w:rPr>
          <w:rFonts w:ascii="Arial" w:hAnsi="Arial" w:cs="Arial"/>
        </w:rPr>
        <w:t xml:space="preserve"> </w:t>
      </w:r>
      <w:r w:rsidR="00186AC6" w:rsidRPr="00443197">
        <w:rPr>
          <w:rFonts w:ascii="Arial" w:hAnsi="Arial" w:cs="Arial"/>
        </w:rPr>
        <w:t>1</w:t>
      </w:r>
      <w:r w:rsidRPr="00443197">
        <w:rPr>
          <w:rFonts w:ascii="Arial" w:hAnsi="Arial" w:cs="Arial"/>
        </w:rPr>
        <w:t xml:space="preserve"> na wniosek Koordynatora</w:t>
      </w:r>
      <w:r w:rsidR="00150F67" w:rsidRPr="00443197">
        <w:rPr>
          <w:rFonts w:ascii="Arial" w:hAnsi="Arial" w:cs="Arial"/>
        </w:rPr>
        <w:t xml:space="preserve"> Zleceniodawcy</w:t>
      </w:r>
      <w:r w:rsidR="002B3B8C" w:rsidRPr="00443197">
        <w:rPr>
          <w:rFonts w:ascii="Arial" w:hAnsi="Arial" w:cs="Arial"/>
        </w:rPr>
        <w:t>.</w:t>
      </w:r>
    </w:p>
    <w:p w14:paraId="0CD5F1A1" w14:textId="7ACA2CD1" w:rsidR="005A5832" w:rsidRPr="00443197" w:rsidRDefault="005A5832" w:rsidP="00252F63">
      <w:pPr>
        <w:spacing w:before="120" w:line="276" w:lineRule="auto"/>
        <w:ind w:left="284"/>
        <w:jc w:val="both"/>
        <w:rPr>
          <w:rFonts w:ascii="Arial" w:hAnsi="Arial" w:cs="Arial"/>
          <w:sz w:val="22"/>
          <w:szCs w:val="22"/>
        </w:rPr>
      </w:pPr>
      <w:r w:rsidRPr="00443197">
        <w:rPr>
          <w:rFonts w:ascii="Arial" w:hAnsi="Arial" w:cs="Arial"/>
          <w:sz w:val="22"/>
          <w:szCs w:val="22"/>
        </w:rPr>
        <w:t>W celu uniknięcia wątpliwości Strony ustalają, że zgodę lub informację o braku zgody na podwykonawstwo przekazuje Wykonawcy Koordynator Zamawiającego wskazany w §1</w:t>
      </w:r>
      <w:r w:rsidR="00A72481" w:rsidRPr="00443197">
        <w:rPr>
          <w:rFonts w:ascii="Arial" w:hAnsi="Arial" w:cs="Arial"/>
          <w:sz w:val="22"/>
          <w:szCs w:val="22"/>
        </w:rPr>
        <w:t>5</w:t>
      </w:r>
      <w:r w:rsidRPr="00443197">
        <w:rPr>
          <w:rFonts w:ascii="Arial" w:hAnsi="Arial" w:cs="Arial"/>
          <w:sz w:val="22"/>
          <w:szCs w:val="22"/>
        </w:rPr>
        <w:t xml:space="preserve"> Umowy.</w:t>
      </w:r>
    </w:p>
    <w:p w14:paraId="37330233" w14:textId="5CD1C99D" w:rsidR="00264CCA" w:rsidRPr="00443197" w:rsidRDefault="000D787D" w:rsidP="00252F63">
      <w:pPr>
        <w:pStyle w:val="Akapitzlist"/>
        <w:numPr>
          <w:ilvl w:val="0"/>
          <w:numId w:val="10"/>
        </w:numPr>
        <w:spacing w:before="120" w:after="0"/>
        <w:ind w:left="284" w:hanging="284"/>
        <w:contextualSpacing w:val="0"/>
        <w:jc w:val="both"/>
        <w:rPr>
          <w:rFonts w:ascii="Arial" w:hAnsi="Arial" w:cs="Arial"/>
        </w:rPr>
      </w:pPr>
      <w:r w:rsidRPr="00443197">
        <w:rPr>
          <w:rFonts w:ascii="Arial" w:hAnsi="Arial" w:cs="Arial"/>
        </w:rPr>
        <w:t>Powierzenie przez Zleceniobiorcę podwykonawcy realizacji całości lub części Umowy nie stanowi podstawy do podwyższenia wynagrodzenia za wykonanie Przedmiotu Umowy, co oznacza, że Zleceniobiorca jest uprawniony do dokonania podwyższenia kwoty wynikającej z faktury podwykonawcy zgodnie z treścią §</w:t>
      </w:r>
      <w:r w:rsidR="0003378B" w:rsidRPr="00443197">
        <w:rPr>
          <w:rFonts w:ascii="Arial" w:hAnsi="Arial" w:cs="Arial"/>
        </w:rPr>
        <w:t>7</w:t>
      </w:r>
      <w:r w:rsidRPr="00443197">
        <w:rPr>
          <w:rFonts w:ascii="Arial" w:hAnsi="Arial" w:cs="Arial"/>
        </w:rPr>
        <w:t xml:space="preserve"> ust. </w:t>
      </w:r>
      <w:r w:rsidR="0003378B" w:rsidRPr="00443197">
        <w:rPr>
          <w:rFonts w:ascii="Arial" w:hAnsi="Arial" w:cs="Arial"/>
        </w:rPr>
        <w:t>4</w:t>
      </w:r>
      <w:r w:rsidRPr="00443197">
        <w:rPr>
          <w:rFonts w:ascii="Arial" w:hAnsi="Arial" w:cs="Arial"/>
        </w:rPr>
        <w:t xml:space="preserve"> pkt </w:t>
      </w:r>
      <w:r w:rsidR="0003378B" w:rsidRPr="00443197">
        <w:rPr>
          <w:rFonts w:ascii="Arial" w:hAnsi="Arial" w:cs="Arial"/>
        </w:rPr>
        <w:t>2</w:t>
      </w:r>
      <w:r w:rsidRPr="00443197">
        <w:rPr>
          <w:rFonts w:ascii="Arial" w:hAnsi="Arial" w:cs="Arial"/>
        </w:rPr>
        <w:t>), jednak nie może żądać z tego tytułu podwyższenia swojego wynagrodzenia, o którym mowa w §</w:t>
      </w:r>
      <w:r w:rsidR="0003378B" w:rsidRPr="00443197">
        <w:rPr>
          <w:rFonts w:ascii="Arial" w:hAnsi="Arial" w:cs="Arial"/>
        </w:rPr>
        <w:t>7</w:t>
      </w:r>
      <w:r w:rsidRPr="00443197">
        <w:rPr>
          <w:rFonts w:ascii="Arial" w:hAnsi="Arial" w:cs="Arial"/>
        </w:rPr>
        <w:t xml:space="preserve"> ust. </w:t>
      </w:r>
      <w:r w:rsidR="0003378B" w:rsidRPr="00443197">
        <w:rPr>
          <w:rFonts w:ascii="Arial" w:hAnsi="Arial" w:cs="Arial"/>
        </w:rPr>
        <w:t>1</w:t>
      </w:r>
      <w:r w:rsidR="000D5057" w:rsidRPr="00443197">
        <w:rPr>
          <w:rFonts w:ascii="Arial" w:hAnsi="Arial" w:cs="Arial"/>
        </w:rPr>
        <w:t>.</w:t>
      </w:r>
      <w:r w:rsidRPr="00443197">
        <w:rPr>
          <w:rFonts w:ascii="Arial" w:hAnsi="Arial" w:cs="Arial"/>
        </w:rPr>
        <w:t xml:space="preserve"> Zleceniodawca nie jest solidarnie zobowiązany z Zleceniobiorcą do zapłaty wynagrodzenia podwykonawcy.</w:t>
      </w:r>
    </w:p>
    <w:p w14:paraId="7A51399C" w14:textId="0A8502A8" w:rsidR="00264CCA" w:rsidRPr="00443197" w:rsidRDefault="00264CCA" w:rsidP="00252F63">
      <w:pPr>
        <w:pStyle w:val="Akapitzlist"/>
        <w:numPr>
          <w:ilvl w:val="0"/>
          <w:numId w:val="10"/>
        </w:numPr>
        <w:spacing w:before="120" w:after="0"/>
        <w:ind w:left="284" w:hanging="284"/>
        <w:contextualSpacing w:val="0"/>
        <w:jc w:val="both"/>
        <w:rPr>
          <w:rFonts w:ascii="Arial" w:hAnsi="Arial" w:cs="Arial"/>
        </w:rPr>
      </w:pPr>
      <w:r w:rsidRPr="00443197">
        <w:rPr>
          <w:rFonts w:ascii="Arial" w:hAnsi="Arial" w:cs="Arial"/>
        </w:rPr>
        <w:t xml:space="preserve">Podwykonawca (względnie jego pracownicy) posiadają wymagane właściwymi przepisami kwalifikacje i uprawnienia wymagane dla realizacji </w:t>
      </w:r>
      <w:r w:rsidR="007F5FB8" w:rsidRPr="00443197">
        <w:rPr>
          <w:rFonts w:ascii="Arial" w:hAnsi="Arial" w:cs="Arial"/>
        </w:rPr>
        <w:t>U</w:t>
      </w:r>
      <w:r w:rsidRPr="00443197">
        <w:rPr>
          <w:rFonts w:ascii="Arial" w:hAnsi="Arial" w:cs="Arial"/>
        </w:rPr>
        <w:t>mowy</w:t>
      </w:r>
      <w:r w:rsidR="003D3EC5" w:rsidRPr="00443197">
        <w:rPr>
          <w:rFonts w:ascii="Arial" w:hAnsi="Arial" w:cs="Arial"/>
        </w:rPr>
        <w:t>.</w:t>
      </w:r>
    </w:p>
    <w:p w14:paraId="61BAD6F9" w14:textId="179E9772" w:rsidR="00264CCA" w:rsidRPr="00443197" w:rsidRDefault="00264CCA" w:rsidP="00252F63">
      <w:pPr>
        <w:pStyle w:val="Akapitzlist"/>
        <w:numPr>
          <w:ilvl w:val="0"/>
          <w:numId w:val="10"/>
        </w:numPr>
        <w:spacing w:before="120" w:after="0"/>
        <w:ind w:left="284" w:hanging="284"/>
        <w:contextualSpacing w:val="0"/>
        <w:jc w:val="both"/>
        <w:rPr>
          <w:rFonts w:ascii="Arial" w:hAnsi="Arial" w:cs="Arial"/>
        </w:rPr>
      </w:pPr>
      <w:r w:rsidRPr="00443197">
        <w:rPr>
          <w:rFonts w:ascii="Arial" w:hAnsi="Arial" w:cs="Arial"/>
        </w:rPr>
        <w:t xml:space="preserve">Z uwagi na sposób ewidencjonowania i rozliczania prac świadczonych przez </w:t>
      </w:r>
      <w:r w:rsidR="00150F67" w:rsidRPr="00443197">
        <w:rPr>
          <w:rFonts w:ascii="Arial" w:hAnsi="Arial" w:cs="Arial"/>
        </w:rPr>
        <w:t xml:space="preserve">Zleceniobiorcę, Zleceniodawca </w:t>
      </w:r>
      <w:r w:rsidRPr="00443197">
        <w:rPr>
          <w:rFonts w:ascii="Arial" w:hAnsi="Arial" w:cs="Arial"/>
        </w:rPr>
        <w:t xml:space="preserve">dla celów rozliczeniowych dopuszcza refakturowanie faktur </w:t>
      </w:r>
      <w:r w:rsidR="00C9783A" w:rsidRPr="00443197">
        <w:rPr>
          <w:rFonts w:ascii="Arial" w:hAnsi="Arial" w:cs="Arial"/>
        </w:rPr>
        <w:t>p</w:t>
      </w:r>
      <w:r w:rsidRPr="00443197">
        <w:rPr>
          <w:rFonts w:ascii="Arial" w:hAnsi="Arial" w:cs="Arial"/>
        </w:rPr>
        <w:t>odwykonawców w</w:t>
      </w:r>
      <w:r w:rsidR="008638A3" w:rsidRPr="00443197">
        <w:rPr>
          <w:rFonts w:ascii="Arial" w:hAnsi="Arial" w:cs="Arial"/>
        </w:rPr>
        <w:t> </w:t>
      </w:r>
      <w:r w:rsidRPr="00443197">
        <w:rPr>
          <w:rFonts w:ascii="Arial" w:hAnsi="Arial" w:cs="Arial"/>
        </w:rPr>
        <w:t xml:space="preserve">przypadku udzielenia zgody zgodnie z zapisami ust. </w:t>
      </w:r>
      <w:r w:rsidR="00FF2305" w:rsidRPr="00443197">
        <w:rPr>
          <w:rFonts w:ascii="Arial" w:hAnsi="Arial" w:cs="Arial"/>
        </w:rPr>
        <w:t>3</w:t>
      </w:r>
      <w:r w:rsidRPr="00443197">
        <w:rPr>
          <w:rFonts w:ascii="Arial" w:hAnsi="Arial" w:cs="Arial"/>
        </w:rPr>
        <w:t xml:space="preserve">. </w:t>
      </w:r>
    </w:p>
    <w:p w14:paraId="39C99514" w14:textId="77777777" w:rsidR="000A5BBE" w:rsidRPr="00443197" w:rsidRDefault="000A5BBE" w:rsidP="00252F63">
      <w:pPr>
        <w:widowControl/>
        <w:autoSpaceDE/>
        <w:autoSpaceDN/>
        <w:adjustRightInd/>
        <w:spacing w:line="276" w:lineRule="auto"/>
        <w:contextualSpacing/>
        <w:jc w:val="center"/>
        <w:rPr>
          <w:rFonts w:ascii="Arial" w:hAnsi="Arial" w:cs="Arial"/>
          <w:sz w:val="22"/>
          <w:szCs w:val="22"/>
        </w:rPr>
      </w:pPr>
    </w:p>
    <w:p w14:paraId="2AAECF65" w14:textId="77777777" w:rsidR="00AC5FD3" w:rsidRPr="00443197" w:rsidRDefault="00F61D74" w:rsidP="00252F63">
      <w:pPr>
        <w:pStyle w:val="Tekstpodstawowy"/>
        <w:widowControl/>
        <w:spacing w:line="276" w:lineRule="auto"/>
        <w:jc w:val="center"/>
        <w:rPr>
          <w:rFonts w:ascii="Arial" w:hAnsi="Arial" w:cs="Arial"/>
          <w:b/>
          <w:color w:val="auto"/>
          <w:sz w:val="22"/>
          <w:szCs w:val="22"/>
        </w:rPr>
      </w:pPr>
      <w:r w:rsidRPr="00443197">
        <w:rPr>
          <w:rFonts w:ascii="Arial" w:hAnsi="Arial" w:cs="Arial"/>
          <w:b/>
          <w:color w:val="auto"/>
          <w:sz w:val="22"/>
          <w:szCs w:val="22"/>
        </w:rPr>
        <w:t>§6</w:t>
      </w:r>
    </w:p>
    <w:p w14:paraId="0F571FB9" w14:textId="77777777" w:rsidR="00AC5FD3" w:rsidRPr="00443197" w:rsidRDefault="00247FC8" w:rsidP="00252F63">
      <w:pPr>
        <w:pStyle w:val="Tekstpodstawowy"/>
        <w:widowControl/>
        <w:tabs>
          <w:tab w:val="left" w:pos="0"/>
        </w:tabs>
        <w:spacing w:line="276" w:lineRule="auto"/>
        <w:jc w:val="center"/>
        <w:rPr>
          <w:rFonts w:ascii="Arial" w:hAnsi="Arial" w:cs="Arial"/>
          <w:b/>
          <w:color w:val="auto"/>
          <w:sz w:val="22"/>
          <w:szCs w:val="22"/>
        </w:rPr>
      </w:pPr>
      <w:r w:rsidRPr="00443197">
        <w:rPr>
          <w:rFonts w:ascii="Arial" w:hAnsi="Arial" w:cs="Arial"/>
          <w:b/>
          <w:color w:val="auto"/>
          <w:sz w:val="22"/>
          <w:szCs w:val="22"/>
        </w:rPr>
        <w:t>PROCEDURA ODBIOROWA</w:t>
      </w:r>
    </w:p>
    <w:p w14:paraId="4DC836B9" w14:textId="26A18E6C" w:rsidR="00911B91" w:rsidRPr="00443197" w:rsidRDefault="00911B91" w:rsidP="006662B3">
      <w:pPr>
        <w:pStyle w:val="Tekstkomentarza"/>
        <w:numPr>
          <w:ilvl w:val="0"/>
          <w:numId w:val="36"/>
        </w:numPr>
        <w:spacing w:before="120" w:line="276" w:lineRule="auto"/>
        <w:ind w:left="284" w:hanging="284"/>
        <w:jc w:val="both"/>
        <w:rPr>
          <w:rFonts w:ascii="Arial" w:hAnsi="Arial" w:cs="Arial"/>
          <w:sz w:val="22"/>
          <w:szCs w:val="22"/>
        </w:rPr>
      </w:pPr>
      <w:r w:rsidRPr="00443197">
        <w:rPr>
          <w:rFonts w:ascii="Arial" w:hAnsi="Arial" w:cs="Arial"/>
          <w:sz w:val="22"/>
          <w:szCs w:val="22"/>
        </w:rPr>
        <w:t xml:space="preserve">Strony ustalają, że wykonane prace rozliczane będą na podstawie comiesięcznych odbiorów częściowych, uwzględniających te Zlecenia Robocze, których prawidłowe wykonanie zostało stwierdzone przez </w:t>
      </w:r>
      <w:r w:rsidR="00EB2B45">
        <w:rPr>
          <w:rFonts w:ascii="Arial" w:hAnsi="Arial" w:cs="Arial"/>
          <w:sz w:val="22"/>
          <w:szCs w:val="22"/>
        </w:rPr>
        <w:t>Zleceniodawcę</w:t>
      </w:r>
      <w:r w:rsidRPr="00443197">
        <w:rPr>
          <w:rFonts w:ascii="Arial" w:hAnsi="Arial" w:cs="Arial"/>
          <w:sz w:val="22"/>
          <w:szCs w:val="22"/>
        </w:rPr>
        <w:t xml:space="preserve"> w danym okresie rozliczeniowym (każde ze Zleceń Roboczych podlega odrębnemu odbiorowi przez </w:t>
      </w:r>
      <w:r w:rsidR="00EB2B45">
        <w:rPr>
          <w:rFonts w:ascii="Arial" w:hAnsi="Arial" w:cs="Arial"/>
          <w:sz w:val="22"/>
          <w:szCs w:val="22"/>
        </w:rPr>
        <w:t>Zleceniodawcę</w:t>
      </w:r>
      <w:r w:rsidRPr="00443197">
        <w:rPr>
          <w:rFonts w:ascii="Arial" w:hAnsi="Arial" w:cs="Arial"/>
          <w:sz w:val="22"/>
          <w:szCs w:val="22"/>
        </w:rPr>
        <w:t>). Ostatni z odbiorów będzie odbiorem końcowym Przedmiotu Umowy</w:t>
      </w:r>
      <w:r w:rsidR="00133E4D" w:rsidRPr="00443197">
        <w:rPr>
          <w:rFonts w:ascii="Arial" w:hAnsi="Arial" w:cs="Arial"/>
          <w:sz w:val="22"/>
          <w:szCs w:val="22"/>
        </w:rPr>
        <w:t>.</w:t>
      </w:r>
    </w:p>
    <w:p w14:paraId="14E83180" w14:textId="46E59B92" w:rsidR="00911B91" w:rsidRPr="00443197" w:rsidRDefault="00EB2B45" w:rsidP="006662B3">
      <w:pPr>
        <w:pStyle w:val="Tekstkomentarza"/>
        <w:numPr>
          <w:ilvl w:val="0"/>
          <w:numId w:val="36"/>
        </w:numPr>
        <w:spacing w:before="120" w:line="276" w:lineRule="auto"/>
        <w:ind w:left="284" w:hanging="284"/>
        <w:jc w:val="both"/>
        <w:rPr>
          <w:rFonts w:ascii="Arial" w:hAnsi="Arial" w:cs="Arial"/>
          <w:sz w:val="22"/>
          <w:szCs w:val="22"/>
        </w:rPr>
      </w:pPr>
      <w:r>
        <w:rPr>
          <w:rFonts w:ascii="Arial" w:hAnsi="Arial" w:cs="Arial"/>
          <w:sz w:val="22"/>
          <w:szCs w:val="22"/>
        </w:rPr>
        <w:lastRenderedPageBreak/>
        <w:t>Zleceniodawca</w:t>
      </w:r>
      <w:r w:rsidR="00911B91" w:rsidRPr="00443197">
        <w:rPr>
          <w:rFonts w:ascii="Arial" w:hAnsi="Arial" w:cs="Arial"/>
          <w:sz w:val="22"/>
          <w:szCs w:val="22"/>
        </w:rPr>
        <w:t xml:space="preserve"> na koniec cyklu</w:t>
      </w:r>
      <w:r w:rsidR="00F46C85" w:rsidRPr="00443197">
        <w:rPr>
          <w:rFonts w:ascii="Arial" w:hAnsi="Arial" w:cs="Arial"/>
          <w:sz w:val="22"/>
          <w:szCs w:val="22"/>
        </w:rPr>
        <w:t>/okresu</w:t>
      </w:r>
      <w:r w:rsidR="00911B91" w:rsidRPr="00443197">
        <w:rPr>
          <w:rFonts w:ascii="Arial" w:hAnsi="Arial" w:cs="Arial"/>
          <w:sz w:val="22"/>
          <w:szCs w:val="22"/>
        </w:rPr>
        <w:t xml:space="preserve"> rozliczeniowego</w:t>
      </w:r>
      <w:r w:rsidR="00F46C85" w:rsidRPr="00443197">
        <w:rPr>
          <w:rFonts w:ascii="Arial" w:hAnsi="Arial" w:cs="Arial"/>
          <w:sz w:val="22"/>
          <w:szCs w:val="22"/>
        </w:rPr>
        <w:t>, to jest miesiąca kalendarzowego,</w:t>
      </w:r>
      <w:r w:rsidR="00911B91" w:rsidRPr="00443197">
        <w:rPr>
          <w:rFonts w:ascii="Arial" w:hAnsi="Arial" w:cs="Arial"/>
          <w:sz w:val="22"/>
          <w:szCs w:val="22"/>
        </w:rPr>
        <w:t xml:space="preserve"> każdorazowo będzie generował w</w:t>
      </w:r>
      <w:r w:rsidR="000C54C2" w:rsidRPr="00443197">
        <w:rPr>
          <w:rFonts w:ascii="Arial" w:hAnsi="Arial" w:cs="Arial"/>
          <w:sz w:val="22"/>
          <w:szCs w:val="22"/>
        </w:rPr>
        <w:t> </w:t>
      </w:r>
      <w:r w:rsidR="00911B91" w:rsidRPr="00443197">
        <w:rPr>
          <w:rFonts w:ascii="Arial" w:hAnsi="Arial" w:cs="Arial"/>
          <w:sz w:val="22"/>
          <w:szCs w:val="22"/>
        </w:rPr>
        <w:t xml:space="preserve">systemie informatycznym protokół odbioru prac (częściowy lub końcowy), który zostanie przekazany </w:t>
      </w:r>
      <w:r>
        <w:rPr>
          <w:rFonts w:ascii="Arial" w:hAnsi="Arial" w:cs="Arial"/>
          <w:sz w:val="22"/>
          <w:szCs w:val="22"/>
        </w:rPr>
        <w:t>Zleceniobiorcy</w:t>
      </w:r>
      <w:r w:rsidR="00911B91" w:rsidRPr="00443197">
        <w:rPr>
          <w:rFonts w:ascii="Arial" w:hAnsi="Arial" w:cs="Arial"/>
          <w:sz w:val="22"/>
          <w:szCs w:val="22"/>
        </w:rPr>
        <w:t xml:space="preserve"> za pośrednictwem poczty elektronicznej na adres mailowy wskazany w </w:t>
      </w:r>
      <w:r w:rsidR="00E16835" w:rsidRPr="00443197">
        <w:rPr>
          <w:rFonts w:ascii="Arial" w:hAnsi="Arial" w:cs="Arial"/>
          <w:sz w:val="22"/>
          <w:szCs w:val="22"/>
        </w:rPr>
        <w:t>§1</w:t>
      </w:r>
      <w:r w:rsidR="00A72481" w:rsidRPr="00443197">
        <w:rPr>
          <w:rFonts w:ascii="Arial" w:hAnsi="Arial" w:cs="Arial"/>
          <w:sz w:val="22"/>
          <w:szCs w:val="22"/>
        </w:rPr>
        <w:t>5</w:t>
      </w:r>
      <w:r w:rsidR="00E16835" w:rsidRPr="00443197">
        <w:rPr>
          <w:rFonts w:ascii="Arial" w:hAnsi="Arial" w:cs="Arial"/>
          <w:sz w:val="22"/>
          <w:szCs w:val="22"/>
        </w:rPr>
        <w:t xml:space="preserve"> ust. 1 </w:t>
      </w:r>
      <w:r w:rsidR="00911B91" w:rsidRPr="00443197">
        <w:rPr>
          <w:rFonts w:ascii="Arial" w:hAnsi="Arial" w:cs="Arial"/>
          <w:sz w:val="22"/>
          <w:szCs w:val="22"/>
        </w:rPr>
        <w:t>w terminie do 3 dni roboczych</w:t>
      </w:r>
      <w:r w:rsidR="00754125" w:rsidRPr="00443197">
        <w:rPr>
          <w:rFonts w:ascii="Arial" w:hAnsi="Arial" w:cs="Arial"/>
          <w:sz w:val="22"/>
          <w:szCs w:val="22"/>
        </w:rPr>
        <w:t xml:space="preserve"> </w:t>
      </w:r>
      <w:r w:rsidR="00911B91" w:rsidRPr="00443197">
        <w:rPr>
          <w:rFonts w:ascii="Arial" w:hAnsi="Arial" w:cs="Arial"/>
          <w:sz w:val="22"/>
          <w:szCs w:val="22"/>
        </w:rPr>
        <w:t>po zakończeniu cyklu rozliczeniowego. W przypadku braku możliwości elektronicznego sporządzenia Protokołu Odbioru Prac, Protokół zostanie sporządzony w formie pisemnej.</w:t>
      </w:r>
    </w:p>
    <w:p w14:paraId="2ABFB5B9" w14:textId="3B647F4A" w:rsidR="00911B91" w:rsidRPr="00443197" w:rsidRDefault="00911B91" w:rsidP="006662B3">
      <w:pPr>
        <w:pStyle w:val="Tekstkomentarza"/>
        <w:numPr>
          <w:ilvl w:val="0"/>
          <w:numId w:val="36"/>
        </w:numPr>
        <w:spacing w:before="120" w:line="276" w:lineRule="auto"/>
        <w:ind w:left="284" w:hanging="284"/>
        <w:jc w:val="both"/>
        <w:rPr>
          <w:rFonts w:ascii="Arial" w:hAnsi="Arial" w:cs="Arial"/>
          <w:sz w:val="22"/>
          <w:szCs w:val="22"/>
        </w:rPr>
      </w:pPr>
      <w:r w:rsidRPr="00443197">
        <w:rPr>
          <w:rFonts w:ascii="Arial" w:hAnsi="Arial" w:cs="Arial"/>
          <w:sz w:val="22"/>
          <w:szCs w:val="22"/>
        </w:rPr>
        <w:t>W protokole odbioru częściowego lub końcowego, o którym mowa w ust.</w:t>
      </w:r>
      <w:r w:rsidR="00E3577F" w:rsidRPr="00443197">
        <w:rPr>
          <w:rFonts w:ascii="Arial" w:hAnsi="Arial" w:cs="Arial"/>
          <w:sz w:val="22"/>
          <w:szCs w:val="22"/>
        </w:rPr>
        <w:t xml:space="preserve"> </w:t>
      </w:r>
      <w:r w:rsidRPr="00443197">
        <w:rPr>
          <w:rFonts w:ascii="Arial" w:hAnsi="Arial" w:cs="Arial"/>
          <w:sz w:val="22"/>
          <w:szCs w:val="22"/>
        </w:rPr>
        <w:t>2 powyżej, należy wskazać w szczególności:</w:t>
      </w:r>
    </w:p>
    <w:p w14:paraId="17AB32DB" w14:textId="77777777" w:rsidR="00911B91" w:rsidRPr="00443197" w:rsidRDefault="00911B91" w:rsidP="006662B3">
      <w:pPr>
        <w:pStyle w:val="Tekstkomentarza"/>
        <w:numPr>
          <w:ilvl w:val="0"/>
          <w:numId w:val="35"/>
        </w:numPr>
        <w:spacing w:before="120" w:line="276" w:lineRule="auto"/>
        <w:ind w:left="709" w:hanging="284"/>
        <w:jc w:val="both"/>
        <w:rPr>
          <w:rFonts w:ascii="Arial" w:hAnsi="Arial" w:cs="Arial"/>
          <w:sz w:val="22"/>
          <w:szCs w:val="22"/>
        </w:rPr>
      </w:pPr>
      <w:r w:rsidRPr="00443197">
        <w:rPr>
          <w:rFonts w:ascii="Arial" w:hAnsi="Arial" w:cs="Arial"/>
          <w:sz w:val="22"/>
          <w:szCs w:val="22"/>
        </w:rPr>
        <w:t>datę dokonania czynności odbioru,</w:t>
      </w:r>
    </w:p>
    <w:p w14:paraId="1DCABB53" w14:textId="77777777" w:rsidR="00911B91" w:rsidRPr="00443197" w:rsidRDefault="00911B91" w:rsidP="006662B3">
      <w:pPr>
        <w:pStyle w:val="Tekstkomentarza"/>
        <w:numPr>
          <w:ilvl w:val="0"/>
          <w:numId w:val="35"/>
        </w:numPr>
        <w:spacing w:before="120" w:line="276" w:lineRule="auto"/>
        <w:ind w:left="709" w:hanging="284"/>
        <w:jc w:val="both"/>
        <w:rPr>
          <w:rFonts w:ascii="Arial" w:hAnsi="Arial" w:cs="Arial"/>
          <w:sz w:val="22"/>
          <w:szCs w:val="22"/>
        </w:rPr>
      </w:pPr>
      <w:r w:rsidRPr="00443197">
        <w:rPr>
          <w:rFonts w:ascii="Arial" w:hAnsi="Arial" w:cs="Arial"/>
          <w:sz w:val="22"/>
          <w:szCs w:val="22"/>
        </w:rPr>
        <w:t>przedmiot odbioru,</w:t>
      </w:r>
    </w:p>
    <w:p w14:paraId="058128BC" w14:textId="77777777" w:rsidR="00911B91" w:rsidRPr="00443197" w:rsidRDefault="00911B91" w:rsidP="006662B3">
      <w:pPr>
        <w:pStyle w:val="Tekstkomentarza"/>
        <w:numPr>
          <w:ilvl w:val="0"/>
          <w:numId w:val="35"/>
        </w:numPr>
        <w:spacing w:before="120" w:line="276" w:lineRule="auto"/>
        <w:ind w:left="709" w:hanging="284"/>
        <w:jc w:val="both"/>
        <w:rPr>
          <w:rFonts w:ascii="Arial" w:hAnsi="Arial" w:cs="Arial"/>
          <w:sz w:val="22"/>
          <w:szCs w:val="22"/>
        </w:rPr>
      </w:pPr>
      <w:r w:rsidRPr="00443197">
        <w:rPr>
          <w:rFonts w:ascii="Arial" w:hAnsi="Arial" w:cs="Arial"/>
          <w:sz w:val="22"/>
          <w:szCs w:val="22"/>
        </w:rPr>
        <w:t>podpisy osób upoważnionych w przypadku formy pisemnej Protokołu Odbioru Prac,</w:t>
      </w:r>
    </w:p>
    <w:p w14:paraId="47047602" w14:textId="38377FBA" w:rsidR="00911B91" w:rsidRPr="00443197" w:rsidRDefault="00911B91" w:rsidP="006662B3">
      <w:pPr>
        <w:pStyle w:val="Tekstkomentarza"/>
        <w:numPr>
          <w:ilvl w:val="0"/>
          <w:numId w:val="35"/>
        </w:numPr>
        <w:spacing w:before="120" w:line="276" w:lineRule="auto"/>
        <w:ind w:left="709" w:hanging="284"/>
        <w:jc w:val="both"/>
        <w:rPr>
          <w:rFonts w:ascii="Arial" w:hAnsi="Arial" w:cs="Arial"/>
          <w:sz w:val="22"/>
          <w:szCs w:val="22"/>
        </w:rPr>
      </w:pPr>
      <w:r w:rsidRPr="00443197">
        <w:rPr>
          <w:rFonts w:ascii="Arial" w:hAnsi="Arial" w:cs="Arial"/>
          <w:sz w:val="22"/>
          <w:szCs w:val="22"/>
        </w:rPr>
        <w:t>kwotę wynagrodzenia za przedmiot odbioru, zakupione materiały, koszty pracy</w:t>
      </w:r>
      <w:r w:rsidR="00754125" w:rsidRPr="00443197">
        <w:rPr>
          <w:rFonts w:ascii="Arial" w:hAnsi="Arial" w:cs="Arial"/>
          <w:sz w:val="22"/>
          <w:szCs w:val="22"/>
        </w:rPr>
        <w:t xml:space="preserve"> </w:t>
      </w:r>
      <w:r w:rsidRPr="00443197">
        <w:rPr>
          <w:rFonts w:ascii="Arial" w:hAnsi="Arial" w:cs="Arial"/>
          <w:sz w:val="22"/>
          <w:szCs w:val="22"/>
        </w:rPr>
        <w:t>sprzętu, koszty usług, o których mowa w §</w:t>
      </w:r>
      <w:r w:rsidR="001574AA" w:rsidRPr="00443197">
        <w:rPr>
          <w:rFonts w:ascii="Arial" w:hAnsi="Arial" w:cs="Arial"/>
          <w:sz w:val="22"/>
          <w:szCs w:val="22"/>
        </w:rPr>
        <w:t xml:space="preserve">5 </w:t>
      </w:r>
      <w:r w:rsidRPr="00443197">
        <w:rPr>
          <w:rFonts w:ascii="Arial" w:hAnsi="Arial" w:cs="Arial"/>
          <w:sz w:val="22"/>
          <w:szCs w:val="22"/>
        </w:rPr>
        <w:t xml:space="preserve">w okresie rozliczeniowym, </w:t>
      </w:r>
    </w:p>
    <w:p w14:paraId="11301008" w14:textId="77777777" w:rsidR="00911B91" w:rsidRPr="00443197" w:rsidRDefault="00911B91" w:rsidP="006662B3">
      <w:pPr>
        <w:pStyle w:val="Tekstkomentarza"/>
        <w:numPr>
          <w:ilvl w:val="0"/>
          <w:numId w:val="35"/>
        </w:numPr>
        <w:spacing w:before="120" w:line="276" w:lineRule="auto"/>
        <w:ind w:left="709" w:hanging="284"/>
        <w:jc w:val="both"/>
        <w:rPr>
          <w:rFonts w:ascii="Arial" w:hAnsi="Arial" w:cs="Arial"/>
          <w:sz w:val="22"/>
          <w:szCs w:val="22"/>
        </w:rPr>
      </w:pPr>
      <w:r w:rsidRPr="00443197">
        <w:rPr>
          <w:rFonts w:ascii="Arial" w:hAnsi="Arial" w:cs="Arial"/>
          <w:sz w:val="22"/>
          <w:szCs w:val="22"/>
        </w:rPr>
        <w:t>Raport z rozliczonych zleceń roboczych.</w:t>
      </w:r>
    </w:p>
    <w:p w14:paraId="52640014" w14:textId="68A7845D" w:rsidR="00133E4D" w:rsidRPr="00443197" w:rsidRDefault="00754125" w:rsidP="006662B3">
      <w:pPr>
        <w:pStyle w:val="Tekstkomentarza"/>
        <w:numPr>
          <w:ilvl w:val="0"/>
          <w:numId w:val="36"/>
        </w:numPr>
        <w:spacing w:before="120" w:line="276" w:lineRule="auto"/>
        <w:ind w:left="284" w:hanging="284"/>
        <w:jc w:val="both"/>
        <w:rPr>
          <w:rFonts w:ascii="Arial" w:hAnsi="Arial" w:cs="Arial"/>
          <w:sz w:val="22"/>
          <w:szCs w:val="22"/>
        </w:rPr>
      </w:pPr>
      <w:r w:rsidRPr="00443197">
        <w:rPr>
          <w:rFonts w:ascii="Arial" w:hAnsi="Arial" w:cs="Arial"/>
          <w:sz w:val="22"/>
          <w:szCs w:val="22"/>
        </w:rPr>
        <w:t xml:space="preserve">W przypadku braku akceptacji przez </w:t>
      </w:r>
      <w:r w:rsidR="00EB2B45">
        <w:rPr>
          <w:rFonts w:ascii="Arial" w:hAnsi="Arial" w:cs="Arial"/>
          <w:sz w:val="22"/>
          <w:szCs w:val="22"/>
        </w:rPr>
        <w:t>Zleceniobiorcę</w:t>
      </w:r>
      <w:r w:rsidRPr="00443197">
        <w:rPr>
          <w:rFonts w:ascii="Arial" w:hAnsi="Arial" w:cs="Arial"/>
          <w:sz w:val="22"/>
          <w:szCs w:val="22"/>
        </w:rPr>
        <w:t xml:space="preserve"> Protokołu Odbioru Prac </w:t>
      </w:r>
      <w:r w:rsidR="00EB2B45">
        <w:rPr>
          <w:rFonts w:ascii="Arial" w:hAnsi="Arial" w:cs="Arial"/>
          <w:sz w:val="22"/>
          <w:szCs w:val="22"/>
        </w:rPr>
        <w:t>Zleceniobiorca</w:t>
      </w:r>
      <w:r w:rsidRPr="00443197">
        <w:rPr>
          <w:rFonts w:ascii="Arial" w:hAnsi="Arial" w:cs="Arial"/>
          <w:sz w:val="22"/>
          <w:szCs w:val="22"/>
        </w:rPr>
        <w:t xml:space="preserve"> zobowiązany jest wykazać i przesłać do </w:t>
      </w:r>
      <w:r w:rsidR="00EB2B45">
        <w:rPr>
          <w:rFonts w:ascii="Arial" w:hAnsi="Arial" w:cs="Arial"/>
          <w:sz w:val="22"/>
          <w:szCs w:val="22"/>
        </w:rPr>
        <w:t>Zleceniodawcy</w:t>
      </w:r>
      <w:r w:rsidRPr="00443197">
        <w:rPr>
          <w:rFonts w:ascii="Arial" w:hAnsi="Arial" w:cs="Arial"/>
          <w:sz w:val="22"/>
          <w:szCs w:val="22"/>
        </w:rPr>
        <w:t xml:space="preserve"> za pośrednictwem poczty elektronicznej na adres mailowy wskazany w </w:t>
      </w:r>
      <w:r w:rsidR="00E16835" w:rsidRPr="00443197">
        <w:rPr>
          <w:rFonts w:ascii="Arial" w:hAnsi="Arial" w:cs="Arial"/>
          <w:sz w:val="22"/>
          <w:szCs w:val="22"/>
        </w:rPr>
        <w:t>§1</w:t>
      </w:r>
      <w:r w:rsidR="00901E62" w:rsidRPr="00443197">
        <w:rPr>
          <w:rFonts w:ascii="Arial" w:hAnsi="Arial" w:cs="Arial"/>
          <w:sz w:val="22"/>
          <w:szCs w:val="22"/>
        </w:rPr>
        <w:t>5</w:t>
      </w:r>
      <w:r w:rsidR="00E16835" w:rsidRPr="00443197">
        <w:rPr>
          <w:rFonts w:ascii="Arial" w:hAnsi="Arial" w:cs="Arial"/>
          <w:sz w:val="22"/>
          <w:szCs w:val="22"/>
        </w:rPr>
        <w:t xml:space="preserve"> ust. 1 </w:t>
      </w:r>
      <w:r w:rsidRPr="00443197">
        <w:rPr>
          <w:rFonts w:ascii="Arial" w:hAnsi="Arial" w:cs="Arial"/>
          <w:sz w:val="22"/>
          <w:szCs w:val="22"/>
        </w:rPr>
        <w:t>zakres niezgodności w terminie 3 dni roboczych od daty otrzymania protokołu. W tak</w:t>
      </w:r>
      <w:r w:rsidR="00901E62" w:rsidRPr="00443197">
        <w:rPr>
          <w:rFonts w:ascii="Arial" w:hAnsi="Arial" w:cs="Arial"/>
          <w:sz w:val="22"/>
          <w:szCs w:val="22"/>
        </w:rPr>
        <w:t xml:space="preserve">iej sytuacji Strony w terminie </w:t>
      </w:r>
      <w:r w:rsidRPr="00443197">
        <w:rPr>
          <w:rFonts w:ascii="Arial" w:hAnsi="Arial" w:cs="Arial"/>
          <w:sz w:val="22"/>
          <w:szCs w:val="22"/>
        </w:rPr>
        <w:t>2 dni roboczych dokonają ostatecznych uzgodnień co do zakresu odbioru i sposobu rozliczenia</w:t>
      </w:r>
      <w:r w:rsidR="00F46C85" w:rsidRPr="00443197">
        <w:rPr>
          <w:rFonts w:ascii="Arial" w:hAnsi="Arial" w:cs="Arial"/>
          <w:sz w:val="22"/>
          <w:szCs w:val="22"/>
        </w:rPr>
        <w:t xml:space="preserve"> oraz podpiszą protokół odbioru stanowiący podstawę wystawienia faktury</w:t>
      </w:r>
      <w:r w:rsidRPr="00443197">
        <w:rPr>
          <w:rFonts w:ascii="Arial" w:hAnsi="Arial" w:cs="Arial"/>
          <w:sz w:val="22"/>
          <w:szCs w:val="22"/>
        </w:rPr>
        <w:t>.</w:t>
      </w:r>
      <w:r w:rsidR="00F46C85" w:rsidRPr="00443197">
        <w:rPr>
          <w:rFonts w:ascii="Arial" w:hAnsi="Arial" w:cs="Arial"/>
          <w:sz w:val="22"/>
          <w:szCs w:val="22"/>
        </w:rPr>
        <w:t xml:space="preserve"> W razie braku uzgodnień we wskazanym terminie, </w:t>
      </w:r>
      <w:r w:rsidR="00EB2B45">
        <w:rPr>
          <w:rFonts w:ascii="Arial" w:hAnsi="Arial" w:cs="Arial"/>
          <w:sz w:val="22"/>
          <w:szCs w:val="22"/>
        </w:rPr>
        <w:t>Zleceniobiorca</w:t>
      </w:r>
      <w:r w:rsidR="00F46C85" w:rsidRPr="00443197">
        <w:rPr>
          <w:rFonts w:ascii="Arial" w:hAnsi="Arial" w:cs="Arial"/>
          <w:sz w:val="22"/>
          <w:szCs w:val="22"/>
        </w:rPr>
        <w:t xml:space="preserve"> ma prawo wystawić fakturę na niesporną kwotę wynagrodzenia.</w:t>
      </w:r>
    </w:p>
    <w:p w14:paraId="59FB8831" w14:textId="60560D00" w:rsidR="00133E4D" w:rsidRPr="00443197" w:rsidRDefault="00754125" w:rsidP="006662B3">
      <w:pPr>
        <w:pStyle w:val="Tekstkomentarza"/>
        <w:numPr>
          <w:ilvl w:val="0"/>
          <w:numId w:val="36"/>
        </w:numPr>
        <w:spacing w:before="120" w:line="276" w:lineRule="auto"/>
        <w:ind w:left="284" w:hanging="284"/>
        <w:jc w:val="both"/>
        <w:rPr>
          <w:rFonts w:ascii="Arial" w:hAnsi="Arial" w:cs="Arial"/>
          <w:sz w:val="22"/>
          <w:szCs w:val="22"/>
        </w:rPr>
      </w:pPr>
      <w:r w:rsidRPr="00443197">
        <w:rPr>
          <w:rFonts w:ascii="Arial" w:hAnsi="Arial" w:cs="Arial"/>
          <w:sz w:val="22"/>
          <w:szCs w:val="22"/>
        </w:rPr>
        <w:t xml:space="preserve">Strony przyjmują, że obustronne zatwierdzenie Protokołu Odbioru Prac następuje w przypadku braku wniesienia przez </w:t>
      </w:r>
      <w:r w:rsidR="00EB2B45">
        <w:rPr>
          <w:rFonts w:ascii="Arial" w:hAnsi="Arial" w:cs="Arial"/>
          <w:sz w:val="22"/>
          <w:szCs w:val="22"/>
        </w:rPr>
        <w:t>Zleceniobiorc</w:t>
      </w:r>
      <w:r w:rsidR="00FA682E" w:rsidRPr="00443197">
        <w:rPr>
          <w:rFonts w:ascii="Arial" w:hAnsi="Arial" w:cs="Arial"/>
          <w:sz w:val="22"/>
          <w:szCs w:val="22"/>
        </w:rPr>
        <w:t>ę zastrzeżeń</w:t>
      </w:r>
      <w:r w:rsidRPr="00443197">
        <w:rPr>
          <w:rFonts w:ascii="Arial" w:hAnsi="Arial" w:cs="Arial"/>
          <w:sz w:val="22"/>
          <w:szCs w:val="22"/>
        </w:rPr>
        <w:t xml:space="preserve"> do jego treści w terminie 3 dni roboczych od daty otrzymania Protokołu Odbioru Prac. Protokół ten stanowić będzie podstawę do wystawienia faktury.</w:t>
      </w:r>
    </w:p>
    <w:p w14:paraId="6D7CE471" w14:textId="77777777" w:rsidR="00754125" w:rsidRPr="00443197" w:rsidRDefault="00754125" w:rsidP="006662B3">
      <w:pPr>
        <w:pStyle w:val="Tekstkomentarza"/>
        <w:numPr>
          <w:ilvl w:val="0"/>
          <w:numId w:val="36"/>
        </w:numPr>
        <w:spacing w:before="120" w:line="276" w:lineRule="auto"/>
        <w:ind w:left="284" w:hanging="284"/>
        <w:jc w:val="both"/>
        <w:rPr>
          <w:rFonts w:ascii="Arial" w:hAnsi="Arial" w:cs="Arial"/>
          <w:sz w:val="22"/>
          <w:szCs w:val="22"/>
        </w:rPr>
      </w:pPr>
      <w:r w:rsidRPr="00443197">
        <w:rPr>
          <w:rFonts w:ascii="Arial" w:hAnsi="Arial" w:cs="Arial"/>
          <w:sz w:val="22"/>
          <w:szCs w:val="22"/>
        </w:rPr>
        <w:t>Z uwagi na charakter Przedmiotu Umowy oraz sposób jej realizacji Strony ustalają, że:</w:t>
      </w:r>
    </w:p>
    <w:p w14:paraId="09C31A2D" w14:textId="5AC81433" w:rsidR="000C54C2" w:rsidRPr="00443197" w:rsidRDefault="00754125" w:rsidP="006662B3">
      <w:pPr>
        <w:pStyle w:val="Tekstkomentarza"/>
        <w:numPr>
          <w:ilvl w:val="0"/>
          <w:numId w:val="37"/>
        </w:numPr>
        <w:spacing w:before="120" w:line="276" w:lineRule="auto"/>
        <w:ind w:left="709" w:hanging="283"/>
        <w:jc w:val="both"/>
        <w:rPr>
          <w:rFonts w:ascii="Arial" w:hAnsi="Arial" w:cs="Arial"/>
          <w:sz w:val="22"/>
          <w:szCs w:val="22"/>
        </w:rPr>
      </w:pPr>
      <w:r w:rsidRPr="00443197">
        <w:rPr>
          <w:rFonts w:ascii="Arial" w:hAnsi="Arial" w:cs="Arial"/>
          <w:sz w:val="22"/>
          <w:szCs w:val="22"/>
        </w:rPr>
        <w:t xml:space="preserve">jeżeli </w:t>
      </w:r>
      <w:r w:rsidR="00EB2B45">
        <w:rPr>
          <w:rFonts w:ascii="Arial" w:hAnsi="Arial" w:cs="Arial"/>
          <w:sz w:val="22"/>
          <w:szCs w:val="22"/>
        </w:rPr>
        <w:t>Zleceniodawca</w:t>
      </w:r>
      <w:r w:rsidRPr="00443197">
        <w:rPr>
          <w:rFonts w:ascii="Arial" w:hAnsi="Arial" w:cs="Arial"/>
          <w:sz w:val="22"/>
          <w:szCs w:val="22"/>
        </w:rPr>
        <w:t xml:space="preserve"> stwierdzi wystąpienie wady w realizowanych przez</w:t>
      </w:r>
      <w:r w:rsidR="000C54C2" w:rsidRPr="00443197">
        <w:rPr>
          <w:rFonts w:ascii="Arial" w:hAnsi="Arial" w:cs="Arial"/>
          <w:sz w:val="22"/>
          <w:szCs w:val="22"/>
        </w:rPr>
        <w:t xml:space="preserve"> </w:t>
      </w:r>
      <w:r w:rsidR="00EB2B45">
        <w:rPr>
          <w:rFonts w:ascii="Arial" w:hAnsi="Arial" w:cs="Arial"/>
          <w:sz w:val="22"/>
          <w:szCs w:val="22"/>
        </w:rPr>
        <w:t>Zleceniobiorcę</w:t>
      </w:r>
      <w:r w:rsidRPr="00443197">
        <w:rPr>
          <w:rFonts w:ascii="Arial" w:hAnsi="Arial" w:cs="Arial"/>
          <w:sz w:val="22"/>
          <w:szCs w:val="22"/>
        </w:rPr>
        <w:t xml:space="preserve"> pracach serwisowych w ramach poszczególnych Zleceń Roboczych </w:t>
      </w:r>
      <w:r w:rsidR="00EB2B45">
        <w:rPr>
          <w:rFonts w:ascii="Arial" w:hAnsi="Arial" w:cs="Arial"/>
          <w:sz w:val="22"/>
          <w:szCs w:val="22"/>
        </w:rPr>
        <w:t>Zleceniobiorca</w:t>
      </w:r>
      <w:r w:rsidRPr="00443197">
        <w:rPr>
          <w:rFonts w:ascii="Arial" w:hAnsi="Arial" w:cs="Arial"/>
          <w:sz w:val="22"/>
          <w:szCs w:val="22"/>
        </w:rPr>
        <w:t xml:space="preserve"> przystąpi do ich usunięcia w terminie wyznaczonym przez </w:t>
      </w:r>
      <w:r w:rsidR="00EB2B45">
        <w:rPr>
          <w:rFonts w:ascii="Arial" w:hAnsi="Arial" w:cs="Arial"/>
          <w:sz w:val="22"/>
          <w:szCs w:val="22"/>
        </w:rPr>
        <w:t>Zleceniodawcę</w:t>
      </w:r>
      <w:r w:rsidRPr="00443197">
        <w:rPr>
          <w:rFonts w:ascii="Arial" w:hAnsi="Arial" w:cs="Arial"/>
          <w:sz w:val="22"/>
          <w:szCs w:val="22"/>
        </w:rPr>
        <w:t>,</w:t>
      </w:r>
    </w:p>
    <w:p w14:paraId="572EF948" w14:textId="07D346DA" w:rsidR="000C54C2" w:rsidRPr="00443197" w:rsidRDefault="00EB2B45" w:rsidP="006662B3">
      <w:pPr>
        <w:pStyle w:val="Tekstkomentarza"/>
        <w:numPr>
          <w:ilvl w:val="0"/>
          <w:numId w:val="37"/>
        </w:numPr>
        <w:spacing w:before="120" w:line="276" w:lineRule="auto"/>
        <w:ind w:left="709" w:hanging="283"/>
        <w:jc w:val="both"/>
        <w:rPr>
          <w:rFonts w:ascii="Arial" w:hAnsi="Arial" w:cs="Arial"/>
          <w:sz w:val="22"/>
          <w:szCs w:val="22"/>
        </w:rPr>
      </w:pPr>
      <w:r>
        <w:rPr>
          <w:rFonts w:ascii="Arial" w:hAnsi="Arial" w:cs="Arial"/>
          <w:sz w:val="22"/>
          <w:szCs w:val="22"/>
        </w:rPr>
        <w:t>Zleceniodawca</w:t>
      </w:r>
      <w:r w:rsidR="00754125" w:rsidRPr="00443197">
        <w:rPr>
          <w:rFonts w:ascii="Arial" w:hAnsi="Arial" w:cs="Arial"/>
          <w:sz w:val="22"/>
          <w:szCs w:val="22"/>
        </w:rPr>
        <w:t xml:space="preserve"> zgłasza wady, o których mowa powyżej</w:t>
      </w:r>
      <w:r w:rsidR="0022432A" w:rsidRPr="00443197">
        <w:rPr>
          <w:rFonts w:ascii="Arial" w:hAnsi="Arial" w:cs="Arial"/>
          <w:sz w:val="22"/>
          <w:szCs w:val="22"/>
        </w:rPr>
        <w:t xml:space="preserve"> zgodnie z zasadami opisanymi w </w:t>
      </w:r>
      <w:r w:rsidR="00754125" w:rsidRPr="00443197">
        <w:rPr>
          <w:rFonts w:ascii="Arial" w:hAnsi="Arial" w:cs="Arial"/>
          <w:sz w:val="22"/>
          <w:szCs w:val="22"/>
        </w:rPr>
        <w:t>§</w:t>
      </w:r>
      <w:r w:rsidR="00877619" w:rsidRPr="00443197">
        <w:rPr>
          <w:rFonts w:ascii="Arial" w:hAnsi="Arial" w:cs="Arial"/>
          <w:sz w:val="22"/>
          <w:szCs w:val="22"/>
        </w:rPr>
        <w:t>2</w:t>
      </w:r>
      <w:r w:rsidR="005F448B" w:rsidRPr="00443197">
        <w:rPr>
          <w:rFonts w:ascii="Arial" w:hAnsi="Arial" w:cs="Arial"/>
          <w:sz w:val="22"/>
          <w:szCs w:val="22"/>
        </w:rPr>
        <w:t>4</w:t>
      </w:r>
      <w:r w:rsidR="00877619" w:rsidRPr="00443197">
        <w:rPr>
          <w:rFonts w:ascii="Arial" w:hAnsi="Arial" w:cs="Arial"/>
          <w:sz w:val="22"/>
          <w:szCs w:val="22"/>
        </w:rPr>
        <w:t xml:space="preserve"> </w:t>
      </w:r>
      <w:r w:rsidR="00754125" w:rsidRPr="00443197">
        <w:rPr>
          <w:rFonts w:ascii="Arial" w:hAnsi="Arial" w:cs="Arial"/>
          <w:sz w:val="22"/>
          <w:szCs w:val="22"/>
        </w:rPr>
        <w:t xml:space="preserve">ust. </w:t>
      </w:r>
      <w:r w:rsidR="0085295E" w:rsidRPr="00443197">
        <w:rPr>
          <w:rFonts w:ascii="Arial" w:hAnsi="Arial" w:cs="Arial"/>
          <w:sz w:val="22"/>
          <w:szCs w:val="22"/>
        </w:rPr>
        <w:t xml:space="preserve">4 </w:t>
      </w:r>
      <w:r w:rsidR="00754125" w:rsidRPr="00443197">
        <w:rPr>
          <w:rFonts w:ascii="Arial" w:hAnsi="Arial" w:cs="Arial"/>
          <w:sz w:val="22"/>
          <w:szCs w:val="22"/>
        </w:rPr>
        <w:t xml:space="preserve">oraz </w:t>
      </w:r>
      <w:r w:rsidR="0085295E" w:rsidRPr="00443197">
        <w:rPr>
          <w:rFonts w:ascii="Arial" w:hAnsi="Arial" w:cs="Arial"/>
          <w:sz w:val="22"/>
          <w:szCs w:val="22"/>
        </w:rPr>
        <w:t xml:space="preserve">5 </w:t>
      </w:r>
      <w:r w:rsidR="00754125" w:rsidRPr="00443197">
        <w:rPr>
          <w:rFonts w:ascii="Arial" w:hAnsi="Arial" w:cs="Arial"/>
          <w:sz w:val="22"/>
          <w:szCs w:val="22"/>
        </w:rPr>
        <w:t xml:space="preserve">Umowy, określając jednocześnie termin przystąpienia do naprawy oraz termin usunięcia wad, </w:t>
      </w:r>
    </w:p>
    <w:p w14:paraId="56BF7845" w14:textId="00979422" w:rsidR="00133E4D" w:rsidRPr="00443197" w:rsidRDefault="00754125" w:rsidP="006662B3">
      <w:pPr>
        <w:pStyle w:val="Tekstkomentarza"/>
        <w:numPr>
          <w:ilvl w:val="0"/>
          <w:numId w:val="37"/>
        </w:numPr>
        <w:spacing w:before="120" w:line="276" w:lineRule="auto"/>
        <w:ind w:left="709" w:hanging="283"/>
        <w:jc w:val="both"/>
        <w:rPr>
          <w:rFonts w:ascii="Arial" w:hAnsi="Arial" w:cs="Arial"/>
          <w:sz w:val="22"/>
          <w:szCs w:val="22"/>
        </w:rPr>
      </w:pPr>
      <w:r w:rsidRPr="00443197">
        <w:rPr>
          <w:rFonts w:ascii="Arial" w:hAnsi="Arial" w:cs="Arial"/>
          <w:sz w:val="22"/>
          <w:szCs w:val="22"/>
        </w:rPr>
        <w:t xml:space="preserve">nieusunięcie wad skutkuje brakiem rozliczenia </w:t>
      </w:r>
      <w:r w:rsidR="0022432A" w:rsidRPr="00443197">
        <w:rPr>
          <w:rFonts w:ascii="Arial" w:hAnsi="Arial" w:cs="Arial"/>
          <w:sz w:val="22"/>
          <w:szCs w:val="22"/>
        </w:rPr>
        <w:t>prac serwisowych wykonywanych w </w:t>
      </w:r>
      <w:r w:rsidRPr="00443197">
        <w:rPr>
          <w:rFonts w:ascii="Arial" w:hAnsi="Arial" w:cs="Arial"/>
          <w:sz w:val="22"/>
          <w:szCs w:val="22"/>
        </w:rPr>
        <w:t xml:space="preserve">ramach danego Zlecenia </w:t>
      </w:r>
      <w:r w:rsidR="00FA682E" w:rsidRPr="00443197">
        <w:rPr>
          <w:rFonts w:ascii="Arial" w:hAnsi="Arial" w:cs="Arial"/>
          <w:sz w:val="22"/>
          <w:szCs w:val="22"/>
        </w:rPr>
        <w:t>Roboczego</w:t>
      </w:r>
      <w:r w:rsidRPr="00443197">
        <w:rPr>
          <w:rFonts w:ascii="Arial" w:hAnsi="Arial" w:cs="Arial"/>
          <w:sz w:val="22"/>
          <w:szCs w:val="22"/>
        </w:rPr>
        <w:t xml:space="preserve"> oraz naliczeniem kary umownej zgodnie z §</w:t>
      </w:r>
      <w:r w:rsidR="00E15B1A" w:rsidRPr="00443197">
        <w:rPr>
          <w:rFonts w:ascii="Arial" w:hAnsi="Arial" w:cs="Arial"/>
          <w:sz w:val="22"/>
          <w:szCs w:val="22"/>
        </w:rPr>
        <w:t>1</w:t>
      </w:r>
      <w:r w:rsidR="00901E62" w:rsidRPr="00443197">
        <w:rPr>
          <w:rFonts w:ascii="Arial" w:hAnsi="Arial" w:cs="Arial"/>
          <w:sz w:val="22"/>
          <w:szCs w:val="22"/>
        </w:rPr>
        <w:t>2</w:t>
      </w:r>
      <w:r w:rsidR="00E15B1A" w:rsidRPr="00443197">
        <w:rPr>
          <w:rFonts w:ascii="Arial" w:hAnsi="Arial" w:cs="Arial"/>
          <w:sz w:val="22"/>
          <w:szCs w:val="22"/>
        </w:rPr>
        <w:t xml:space="preserve"> </w:t>
      </w:r>
      <w:r w:rsidRPr="00443197">
        <w:rPr>
          <w:rFonts w:ascii="Arial" w:hAnsi="Arial" w:cs="Arial"/>
          <w:sz w:val="22"/>
          <w:szCs w:val="22"/>
        </w:rPr>
        <w:t xml:space="preserve">ust.1 pkt 2). </w:t>
      </w:r>
    </w:p>
    <w:p w14:paraId="16F3D52D" w14:textId="501A8BAD" w:rsidR="00D829CA" w:rsidRPr="00443197" w:rsidRDefault="00EB2B45" w:rsidP="006662B3">
      <w:pPr>
        <w:pStyle w:val="Tekstkomentarza"/>
        <w:numPr>
          <w:ilvl w:val="0"/>
          <w:numId w:val="37"/>
        </w:numPr>
        <w:spacing w:before="120" w:line="276" w:lineRule="auto"/>
        <w:ind w:left="709" w:hanging="283"/>
        <w:jc w:val="both"/>
        <w:rPr>
          <w:rFonts w:ascii="Arial" w:hAnsi="Arial" w:cs="Arial"/>
          <w:sz w:val="22"/>
          <w:szCs w:val="22"/>
        </w:rPr>
      </w:pPr>
      <w:r>
        <w:rPr>
          <w:rFonts w:ascii="Arial" w:hAnsi="Arial" w:cs="Arial"/>
          <w:sz w:val="22"/>
          <w:szCs w:val="22"/>
        </w:rPr>
        <w:lastRenderedPageBreak/>
        <w:t>Zleceniobiorca</w:t>
      </w:r>
      <w:r w:rsidR="00754125" w:rsidRPr="00443197">
        <w:rPr>
          <w:rFonts w:ascii="Arial" w:hAnsi="Arial" w:cs="Arial"/>
          <w:sz w:val="22"/>
          <w:szCs w:val="22"/>
        </w:rPr>
        <w:t xml:space="preserve"> nie może odmówić usunięcia wad bez względu na wysokość związanych z tym kosztów,</w:t>
      </w:r>
    </w:p>
    <w:p w14:paraId="119E5EDA" w14:textId="4AFCD97F" w:rsidR="00754125" w:rsidRPr="00443197" w:rsidRDefault="00754125" w:rsidP="006662B3">
      <w:pPr>
        <w:pStyle w:val="Tekstkomentarza"/>
        <w:numPr>
          <w:ilvl w:val="0"/>
          <w:numId w:val="37"/>
        </w:numPr>
        <w:spacing w:before="120" w:line="276" w:lineRule="auto"/>
        <w:ind w:left="709" w:hanging="283"/>
        <w:jc w:val="both"/>
        <w:rPr>
          <w:rFonts w:ascii="Arial" w:hAnsi="Arial" w:cs="Arial"/>
          <w:sz w:val="22"/>
          <w:szCs w:val="22"/>
        </w:rPr>
      </w:pPr>
      <w:r w:rsidRPr="00443197">
        <w:rPr>
          <w:rFonts w:ascii="Arial" w:hAnsi="Arial" w:cs="Arial"/>
          <w:sz w:val="22"/>
          <w:szCs w:val="22"/>
        </w:rPr>
        <w:t xml:space="preserve">wady wykryte w Przedmiocie Umowy po podpisaniu Protokołu Odbioru Prac będą usuwane przez </w:t>
      </w:r>
      <w:r w:rsidR="00EB2B45">
        <w:rPr>
          <w:rFonts w:ascii="Arial" w:hAnsi="Arial" w:cs="Arial"/>
          <w:sz w:val="22"/>
          <w:szCs w:val="22"/>
        </w:rPr>
        <w:t>Zleceniobiorcę</w:t>
      </w:r>
      <w:r w:rsidRPr="00443197">
        <w:rPr>
          <w:rFonts w:ascii="Arial" w:hAnsi="Arial" w:cs="Arial"/>
          <w:sz w:val="22"/>
          <w:szCs w:val="22"/>
        </w:rPr>
        <w:t xml:space="preserve"> w ramach gwarancji, zgodnie z zapisami</w:t>
      </w:r>
      <w:r w:rsidR="00133E4D" w:rsidRPr="00443197">
        <w:rPr>
          <w:rFonts w:ascii="Arial" w:hAnsi="Arial" w:cs="Arial"/>
          <w:sz w:val="22"/>
          <w:szCs w:val="22"/>
        </w:rPr>
        <w:t xml:space="preserve"> </w:t>
      </w:r>
      <w:r w:rsidRPr="00443197">
        <w:rPr>
          <w:rFonts w:ascii="Arial" w:hAnsi="Arial" w:cs="Arial"/>
          <w:sz w:val="22"/>
          <w:szCs w:val="22"/>
        </w:rPr>
        <w:t>§</w:t>
      </w:r>
      <w:r w:rsidR="00877619" w:rsidRPr="00443197">
        <w:rPr>
          <w:rFonts w:ascii="Arial" w:hAnsi="Arial" w:cs="Arial"/>
          <w:sz w:val="22"/>
          <w:szCs w:val="22"/>
        </w:rPr>
        <w:t xml:space="preserve">20 </w:t>
      </w:r>
      <w:r w:rsidRPr="00443197">
        <w:rPr>
          <w:rFonts w:ascii="Arial" w:hAnsi="Arial" w:cs="Arial"/>
          <w:sz w:val="22"/>
          <w:szCs w:val="22"/>
        </w:rPr>
        <w:t>Umowy.</w:t>
      </w:r>
    </w:p>
    <w:p w14:paraId="0BB5BC35" w14:textId="2978A24F" w:rsidR="00133E4D" w:rsidRPr="00443197" w:rsidRDefault="003E4001" w:rsidP="006662B3">
      <w:pPr>
        <w:pStyle w:val="Tekstkomentarza"/>
        <w:numPr>
          <w:ilvl w:val="0"/>
          <w:numId w:val="36"/>
        </w:numPr>
        <w:spacing w:before="120" w:line="276" w:lineRule="auto"/>
        <w:ind w:left="284" w:hanging="284"/>
        <w:jc w:val="both"/>
        <w:rPr>
          <w:rFonts w:ascii="Arial" w:hAnsi="Arial" w:cs="Arial"/>
          <w:sz w:val="22"/>
          <w:szCs w:val="22"/>
        </w:rPr>
      </w:pPr>
      <w:r>
        <w:rPr>
          <w:rFonts w:ascii="Arial" w:hAnsi="Arial" w:cs="Arial"/>
          <w:sz w:val="22"/>
          <w:szCs w:val="22"/>
        </w:rPr>
        <w:t>Zleceniodawcy</w:t>
      </w:r>
      <w:r w:rsidR="00754125" w:rsidRPr="00443197">
        <w:rPr>
          <w:rFonts w:ascii="Arial" w:hAnsi="Arial" w:cs="Arial"/>
          <w:sz w:val="22"/>
          <w:szCs w:val="22"/>
        </w:rPr>
        <w:t xml:space="preserve"> przysługuje prawo usunięcia w zastępstwie </w:t>
      </w:r>
      <w:r>
        <w:rPr>
          <w:rFonts w:ascii="Arial" w:hAnsi="Arial" w:cs="Arial"/>
          <w:sz w:val="22"/>
          <w:szCs w:val="22"/>
        </w:rPr>
        <w:t>Zleceniobior</w:t>
      </w:r>
      <w:r w:rsidR="00754125" w:rsidRPr="00443197">
        <w:rPr>
          <w:rFonts w:ascii="Arial" w:hAnsi="Arial" w:cs="Arial"/>
          <w:sz w:val="22"/>
          <w:szCs w:val="22"/>
        </w:rPr>
        <w:t xml:space="preserve">cy i na jego koszt wad nieusuniętych przez </w:t>
      </w:r>
      <w:r>
        <w:rPr>
          <w:rFonts w:ascii="Arial" w:hAnsi="Arial" w:cs="Arial"/>
          <w:sz w:val="22"/>
          <w:szCs w:val="22"/>
        </w:rPr>
        <w:t>Zleceniobiorcę</w:t>
      </w:r>
      <w:r w:rsidR="00754125" w:rsidRPr="00443197">
        <w:rPr>
          <w:rFonts w:ascii="Arial" w:hAnsi="Arial" w:cs="Arial"/>
          <w:sz w:val="22"/>
          <w:szCs w:val="22"/>
        </w:rPr>
        <w:t xml:space="preserve"> w terminie wyznaczonym zg</w:t>
      </w:r>
      <w:r w:rsidR="0022432A" w:rsidRPr="00443197">
        <w:rPr>
          <w:rFonts w:ascii="Arial" w:hAnsi="Arial" w:cs="Arial"/>
          <w:sz w:val="22"/>
          <w:szCs w:val="22"/>
        </w:rPr>
        <w:t>odnie z ust. 6 pkt a) do b). W </w:t>
      </w:r>
      <w:r w:rsidR="00754125" w:rsidRPr="00443197">
        <w:rPr>
          <w:rFonts w:ascii="Arial" w:hAnsi="Arial" w:cs="Arial"/>
          <w:sz w:val="22"/>
          <w:szCs w:val="22"/>
        </w:rPr>
        <w:t xml:space="preserve">takim przypadku </w:t>
      </w:r>
      <w:r>
        <w:rPr>
          <w:rFonts w:ascii="Arial" w:hAnsi="Arial" w:cs="Arial"/>
          <w:sz w:val="22"/>
          <w:szCs w:val="22"/>
        </w:rPr>
        <w:t>Zleceniobiorca</w:t>
      </w:r>
      <w:r w:rsidR="00754125" w:rsidRPr="00443197">
        <w:rPr>
          <w:rFonts w:ascii="Arial" w:hAnsi="Arial" w:cs="Arial"/>
          <w:sz w:val="22"/>
          <w:szCs w:val="22"/>
        </w:rPr>
        <w:t xml:space="preserve"> zobowiązany jest do zwrotu poniesionych przez </w:t>
      </w:r>
      <w:r>
        <w:rPr>
          <w:rFonts w:ascii="Arial" w:hAnsi="Arial" w:cs="Arial"/>
          <w:sz w:val="22"/>
          <w:szCs w:val="22"/>
        </w:rPr>
        <w:t>Zleceniodawcę</w:t>
      </w:r>
      <w:r w:rsidR="00754125" w:rsidRPr="00443197">
        <w:rPr>
          <w:rFonts w:ascii="Arial" w:hAnsi="Arial" w:cs="Arial"/>
          <w:sz w:val="22"/>
          <w:szCs w:val="22"/>
        </w:rPr>
        <w:t xml:space="preserve"> kosztów. Takie usunięcie wad, w tym także powierzenie tych czynności podmiotom trzecim nie wyklucza w</w:t>
      </w:r>
      <w:r w:rsidR="00E15B1A" w:rsidRPr="00443197">
        <w:rPr>
          <w:rFonts w:ascii="Arial" w:hAnsi="Arial" w:cs="Arial"/>
          <w:sz w:val="22"/>
          <w:szCs w:val="22"/>
        </w:rPr>
        <w:t> </w:t>
      </w:r>
      <w:r w:rsidR="00754125" w:rsidRPr="00443197">
        <w:rPr>
          <w:rFonts w:ascii="Arial" w:hAnsi="Arial" w:cs="Arial"/>
          <w:sz w:val="22"/>
          <w:szCs w:val="22"/>
        </w:rPr>
        <w:t xml:space="preserve">żaden sposób wykonywania przez </w:t>
      </w:r>
      <w:r>
        <w:rPr>
          <w:rFonts w:ascii="Arial" w:hAnsi="Arial" w:cs="Arial"/>
          <w:sz w:val="22"/>
          <w:szCs w:val="22"/>
        </w:rPr>
        <w:t>Zleceniodawcę</w:t>
      </w:r>
      <w:r w:rsidR="00754125" w:rsidRPr="00443197">
        <w:rPr>
          <w:rFonts w:ascii="Arial" w:hAnsi="Arial" w:cs="Arial"/>
          <w:sz w:val="22"/>
          <w:szCs w:val="22"/>
        </w:rPr>
        <w:t xml:space="preserve"> uprawnień z tytułu rękojmi lub gwarancji.</w:t>
      </w:r>
    </w:p>
    <w:p w14:paraId="15B75130" w14:textId="21E99DB8" w:rsidR="00911B91" w:rsidRPr="00443197" w:rsidRDefault="00754125" w:rsidP="006662B3">
      <w:pPr>
        <w:pStyle w:val="Tekstkomentarza"/>
        <w:numPr>
          <w:ilvl w:val="0"/>
          <w:numId w:val="36"/>
        </w:numPr>
        <w:spacing w:before="120" w:line="276" w:lineRule="auto"/>
        <w:ind w:left="284" w:hanging="284"/>
        <w:jc w:val="both"/>
        <w:rPr>
          <w:rFonts w:ascii="Arial" w:hAnsi="Arial" w:cs="Arial"/>
          <w:sz w:val="22"/>
          <w:szCs w:val="22"/>
        </w:rPr>
      </w:pPr>
      <w:r w:rsidRPr="00443197">
        <w:rPr>
          <w:rFonts w:ascii="Arial" w:hAnsi="Arial" w:cs="Arial"/>
          <w:sz w:val="22"/>
          <w:szCs w:val="22"/>
        </w:rPr>
        <w:t>W czynnościach odbioru biorą udział upoważnieni przedstawiciele obu Stron odpowiedzialni za realizację Umowy, którzy mają prawo do samodziel</w:t>
      </w:r>
      <w:r w:rsidR="0022432A" w:rsidRPr="00443197">
        <w:rPr>
          <w:rFonts w:ascii="Arial" w:hAnsi="Arial" w:cs="Arial"/>
          <w:sz w:val="22"/>
          <w:szCs w:val="22"/>
        </w:rPr>
        <w:t>nego podpisywania protokołów, a </w:t>
      </w:r>
      <w:r w:rsidRPr="00443197">
        <w:rPr>
          <w:rFonts w:ascii="Arial" w:hAnsi="Arial" w:cs="Arial"/>
          <w:sz w:val="22"/>
          <w:szCs w:val="22"/>
        </w:rPr>
        <w:t xml:space="preserve">mianowicie osoby wskazane w </w:t>
      </w:r>
      <w:r w:rsidR="00E16835" w:rsidRPr="00443197">
        <w:rPr>
          <w:rFonts w:ascii="Arial" w:hAnsi="Arial" w:cs="Arial"/>
          <w:sz w:val="22"/>
          <w:szCs w:val="22"/>
        </w:rPr>
        <w:t>§1</w:t>
      </w:r>
      <w:r w:rsidR="00901E62" w:rsidRPr="00443197">
        <w:rPr>
          <w:rFonts w:ascii="Arial" w:hAnsi="Arial" w:cs="Arial"/>
          <w:sz w:val="22"/>
          <w:szCs w:val="22"/>
        </w:rPr>
        <w:t>5</w:t>
      </w:r>
      <w:r w:rsidR="00E16835" w:rsidRPr="00443197">
        <w:rPr>
          <w:rFonts w:ascii="Arial" w:hAnsi="Arial" w:cs="Arial"/>
          <w:sz w:val="22"/>
          <w:szCs w:val="22"/>
        </w:rPr>
        <w:t xml:space="preserve"> ust. 1</w:t>
      </w:r>
      <w:r w:rsidRPr="00443197">
        <w:rPr>
          <w:rFonts w:ascii="Arial" w:hAnsi="Arial" w:cs="Arial"/>
          <w:sz w:val="22"/>
          <w:szCs w:val="22"/>
        </w:rPr>
        <w:t>.</w:t>
      </w:r>
    </w:p>
    <w:p w14:paraId="5CE6664F" w14:textId="3ED5235E" w:rsidR="00E1168A" w:rsidRPr="00443197" w:rsidRDefault="00B122BB" w:rsidP="006662B3">
      <w:pPr>
        <w:widowControl/>
        <w:numPr>
          <w:ilvl w:val="0"/>
          <w:numId w:val="36"/>
        </w:numPr>
        <w:autoSpaceDE/>
        <w:autoSpaceDN/>
        <w:adjustRightInd/>
        <w:spacing w:before="120" w:line="276" w:lineRule="auto"/>
        <w:ind w:left="284" w:hanging="284"/>
        <w:jc w:val="both"/>
        <w:rPr>
          <w:rFonts w:ascii="Arial" w:hAnsi="Arial" w:cs="Arial"/>
          <w:bCs/>
          <w:sz w:val="22"/>
          <w:szCs w:val="22"/>
        </w:rPr>
      </w:pPr>
      <w:r w:rsidRPr="00443197">
        <w:rPr>
          <w:rFonts w:ascii="Arial" w:hAnsi="Arial" w:cs="Arial"/>
          <w:bCs/>
          <w:sz w:val="22"/>
          <w:szCs w:val="22"/>
        </w:rPr>
        <w:t>Wzór protokołu odbior</w:t>
      </w:r>
      <w:r w:rsidR="00BB1EEC" w:rsidRPr="00443197">
        <w:rPr>
          <w:rFonts w:ascii="Arial" w:hAnsi="Arial" w:cs="Arial"/>
          <w:bCs/>
          <w:sz w:val="22"/>
          <w:szCs w:val="22"/>
        </w:rPr>
        <w:t>u</w:t>
      </w:r>
      <w:r w:rsidRPr="00443197">
        <w:rPr>
          <w:rFonts w:ascii="Arial" w:hAnsi="Arial" w:cs="Arial"/>
          <w:bCs/>
          <w:sz w:val="22"/>
          <w:szCs w:val="22"/>
        </w:rPr>
        <w:t xml:space="preserve"> </w:t>
      </w:r>
      <w:r w:rsidRPr="00443197">
        <w:rPr>
          <w:rFonts w:ascii="Arial" w:hAnsi="Arial" w:cs="Arial"/>
          <w:bCs/>
          <w:iCs/>
          <w:sz w:val="22"/>
          <w:szCs w:val="22"/>
        </w:rPr>
        <w:t xml:space="preserve">jest dostępny na </w:t>
      </w:r>
      <w:r w:rsidR="004362FF" w:rsidRPr="00443197">
        <w:rPr>
          <w:rFonts w:ascii="Arial" w:hAnsi="Arial" w:cs="Arial"/>
          <w:bCs/>
          <w:iCs/>
          <w:sz w:val="22"/>
          <w:szCs w:val="22"/>
        </w:rPr>
        <w:t>Platformie Zakupowej Grupy TAURON, w sekcji: Intranet / Regulaminy i instrukcje (baza wiedzy) / Dokumenty opublikowane w strefie publicznej / Dokumenty spółek Grupy TAURON – wsparcie zakupów / TAURON Wytwarzanie S.A. Link do dokumentów w SWOZ:</w:t>
      </w:r>
    </w:p>
    <w:p w14:paraId="018A2CA7" w14:textId="121848D2" w:rsidR="004578B6" w:rsidRPr="00443197" w:rsidRDefault="00E1168A" w:rsidP="00252F63">
      <w:pPr>
        <w:pStyle w:val="Akapitzlist"/>
        <w:spacing w:before="120" w:after="0"/>
        <w:ind w:left="284"/>
        <w:contextualSpacing w:val="0"/>
        <w:jc w:val="both"/>
        <w:rPr>
          <w:rFonts w:ascii="Arial" w:hAnsi="Arial" w:cs="Arial"/>
        </w:rPr>
      </w:pPr>
      <w:hyperlink r:id="rId17" w:history="1">
        <w:r w:rsidRPr="00443197">
          <w:rPr>
            <w:rStyle w:val="Hipercze"/>
            <w:rFonts w:ascii="Arial" w:hAnsi="Arial" w:cs="Arial"/>
          </w:rPr>
          <w:t>https://swoz.tauron.pl/platform/application?MP_action=repositoryList&amp;folder=000f00000000&amp;MP_module=intranetRepository</w:t>
        </w:r>
      </w:hyperlink>
    </w:p>
    <w:p w14:paraId="32AB4F67" w14:textId="2CAECEAA" w:rsidR="001163F9" w:rsidRPr="00443197" w:rsidRDefault="00F61D74" w:rsidP="00252F63">
      <w:pPr>
        <w:pStyle w:val="Akapitzlist"/>
        <w:spacing w:after="0"/>
        <w:ind w:left="0"/>
        <w:jc w:val="center"/>
        <w:rPr>
          <w:rFonts w:ascii="Arial" w:hAnsi="Arial" w:cs="Arial"/>
        </w:rPr>
      </w:pPr>
      <w:r w:rsidRPr="00443197">
        <w:rPr>
          <w:rFonts w:ascii="Arial" w:hAnsi="Arial" w:cs="Arial"/>
          <w:b/>
        </w:rPr>
        <w:t>§7</w:t>
      </w:r>
    </w:p>
    <w:p w14:paraId="7111E8BC" w14:textId="77777777" w:rsidR="001163F9" w:rsidRPr="00443197" w:rsidRDefault="001163F9" w:rsidP="00252F63">
      <w:pPr>
        <w:pStyle w:val="Akapitzlist"/>
        <w:spacing w:after="0"/>
        <w:ind w:left="0"/>
        <w:jc w:val="center"/>
        <w:rPr>
          <w:rFonts w:ascii="Arial" w:hAnsi="Arial" w:cs="Arial"/>
        </w:rPr>
      </w:pPr>
      <w:r w:rsidRPr="00443197">
        <w:rPr>
          <w:rFonts w:ascii="Arial" w:hAnsi="Arial" w:cs="Arial"/>
          <w:b/>
          <w:bCs/>
        </w:rPr>
        <w:t>WYNAGRODZENIE</w:t>
      </w:r>
    </w:p>
    <w:p w14:paraId="571A7356" w14:textId="15770680" w:rsidR="00DC5134" w:rsidRPr="00443197" w:rsidRDefault="00FA682E" w:rsidP="00252F63">
      <w:pPr>
        <w:numPr>
          <w:ilvl w:val="0"/>
          <w:numId w:val="20"/>
        </w:numPr>
        <w:tabs>
          <w:tab w:val="clear" w:pos="643"/>
        </w:tabs>
        <w:spacing w:before="120" w:line="276" w:lineRule="auto"/>
        <w:ind w:left="426" w:hanging="284"/>
        <w:jc w:val="both"/>
        <w:rPr>
          <w:rFonts w:ascii="Arial" w:hAnsi="Arial" w:cs="Arial"/>
          <w:sz w:val="22"/>
          <w:szCs w:val="22"/>
        </w:rPr>
      </w:pPr>
      <w:r w:rsidRPr="00443197">
        <w:rPr>
          <w:rFonts w:ascii="Arial" w:hAnsi="Arial" w:cs="Arial"/>
          <w:sz w:val="22"/>
          <w:szCs w:val="22"/>
        </w:rPr>
        <w:t>Strony ustalają, że za wykonanie Przedmiotu Umowy Zleceniodawca zobowiązuje się zapłacić Zleceniobiorcy wynagrodzenie w wysokości i na zasadach określonych w niniejszym paragrafie.</w:t>
      </w:r>
    </w:p>
    <w:p w14:paraId="2CC79637" w14:textId="1C4752E5" w:rsidR="0069049C" w:rsidRPr="00443197" w:rsidRDefault="00FA682E" w:rsidP="00252F63">
      <w:pPr>
        <w:numPr>
          <w:ilvl w:val="0"/>
          <w:numId w:val="20"/>
        </w:numPr>
        <w:tabs>
          <w:tab w:val="clear" w:pos="643"/>
        </w:tabs>
        <w:spacing w:before="120" w:line="276" w:lineRule="auto"/>
        <w:ind w:left="426" w:hanging="284"/>
        <w:jc w:val="both"/>
        <w:rPr>
          <w:rFonts w:ascii="Arial" w:hAnsi="Arial" w:cs="Arial"/>
          <w:sz w:val="22"/>
          <w:szCs w:val="22"/>
        </w:rPr>
      </w:pPr>
      <w:r w:rsidRPr="00443197">
        <w:rPr>
          <w:rFonts w:ascii="Arial" w:hAnsi="Arial" w:cs="Arial"/>
          <w:sz w:val="22"/>
          <w:szCs w:val="22"/>
        </w:rPr>
        <w:t xml:space="preserve">Za prawidłowe wykonanie Przedmiotu Umowy, Zleceniobiorca otrzyma maksymalne wynagrodzenie w kwocie </w:t>
      </w:r>
      <w:r w:rsidR="00992C74" w:rsidRPr="00443197">
        <w:rPr>
          <w:rFonts w:ascii="Arial" w:hAnsi="Arial" w:cs="Arial"/>
          <w:b/>
          <w:sz w:val="22"/>
          <w:szCs w:val="22"/>
        </w:rPr>
        <w:t>……………………</w:t>
      </w:r>
      <w:r w:rsidRPr="00443197">
        <w:rPr>
          <w:rFonts w:ascii="Arial" w:hAnsi="Arial" w:cs="Arial"/>
          <w:sz w:val="22"/>
          <w:szCs w:val="22"/>
        </w:rPr>
        <w:t xml:space="preserve"> zł netto</w:t>
      </w:r>
      <w:r w:rsidRPr="00443197">
        <w:rPr>
          <w:rFonts w:ascii="Arial" w:hAnsi="Arial" w:cs="Arial"/>
          <w:b/>
          <w:sz w:val="22"/>
          <w:szCs w:val="22"/>
        </w:rPr>
        <w:t xml:space="preserve"> </w:t>
      </w:r>
      <w:r w:rsidRPr="00443197">
        <w:rPr>
          <w:rFonts w:ascii="Arial" w:hAnsi="Arial" w:cs="Arial"/>
          <w:sz w:val="22"/>
          <w:szCs w:val="22"/>
        </w:rPr>
        <w:t xml:space="preserve">(słownie: </w:t>
      </w:r>
      <w:r w:rsidR="00992C74" w:rsidRPr="00443197">
        <w:rPr>
          <w:rFonts w:ascii="Arial" w:hAnsi="Arial" w:cs="Arial"/>
          <w:sz w:val="22"/>
          <w:szCs w:val="22"/>
        </w:rPr>
        <w:t>………………………..</w:t>
      </w:r>
      <w:r w:rsidRPr="00443197">
        <w:rPr>
          <w:rFonts w:ascii="Arial" w:hAnsi="Arial" w:cs="Arial"/>
          <w:sz w:val="22"/>
          <w:szCs w:val="22"/>
        </w:rPr>
        <w:t xml:space="preserve"> złotych). Do wynagrodzenia doliczona zostanie kwota podatku VAT w wysokości </w:t>
      </w:r>
      <w:r w:rsidR="00992C74" w:rsidRPr="00443197">
        <w:rPr>
          <w:rFonts w:ascii="Arial" w:hAnsi="Arial" w:cs="Arial"/>
          <w:sz w:val="22"/>
          <w:szCs w:val="22"/>
        </w:rPr>
        <w:t>…………….</w:t>
      </w:r>
      <w:r w:rsidRPr="00443197">
        <w:rPr>
          <w:rFonts w:ascii="Arial" w:hAnsi="Arial" w:cs="Arial"/>
          <w:sz w:val="22"/>
          <w:szCs w:val="22"/>
        </w:rPr>
        <w:t xml:space="preserve"> zł (słownie: </w:t>
      </w:r>
      <w:r w:rsidR="00992C74" w:rsidRPr="00443197">
        <w:rPr>
          <w:rFonts w:ascii="Arial" w:hAnsi="Arial" w:cs="Arial"/>
          <w:sz w:val="22"/>
          <w:szCs w:val="22"/>
        </w:rPr>
        <w:t>…………………..</w:t>
      </w:r>
      <w:r w:rsidRPr="00443197">
        <w:rPr>
          <w:rFonts w:ascii="Arial" w:hAnsi="Arial" w:cs="Arial"/>
          <w:sz w:val="22"/>
          <w:szCs w:val="22"/>
        </w:rPr>
        <w:t xml:space="preserve"> złotych) wyliczona zgodnie z obowiązującymi w dniu wystawienia faktury przepisami prawa. Łączne całkowite maksymalne wynagrodzenie należne Zleceniobiorcy wynosi </w:t>
      </w:r>
      <w:r w:rsidR="00992C74" w:rsidRPr="00443197">
        <w:rPr>
          <w:rFonts w:ascii="Arial" w:hAnsi="Arial" w:cs="Arial"/>
          <w:sz w:val="22"/>
          <w:szCs w:val="22"/>
        </w:rPr>
        <w:t>………………</w:t>
      </w:r>
      <w:r w:rsidRPr="00443197">
        <w:rPr>
          <w:rFonts w:ascii="Arial" w:hAnsi="Arial" w:cs="Arial"/>
          <w:sz w:val="22"/>
          <w:szCs w:val="22"/>
        </w:rPr>
        <w:t xml:space="preserve"> zł brutto (słownie: </w:t>
      </w:r>
      <w:r w:rsidR="00992C74" w:rsidRPr="00443197">
        <w:rPr>
          <w:rFonts w:ascii="Arial" w:hAnsi="Arial" w:cs="Arial"/>
          <w:sz w:val="22"/>
          <w:szCs w:val="22"/>
        </w:rPr>
        <w:t>…………………………….</w:t>
      </w:r>
      <w:r w:rsidRPr="00443197">
        <w:rPr>
          <w:rFonts w:ascii="Arial" w:hAnsi="Arial" w:cs="Arial"/>
          <w:sz w:val="22"/>
          <w:szCs w:val="22"/>
        </w:rPr>
        <w:t xml:space="preserve"> złotych).</w:t>
      </w:r>
    </w:p>
    <w:p w14:paraId="1C345E8F" w14:textId="6A476C69" w:rsidR="00992C74" w:rsidRPr="00443197" w:rsidRDefault="005E6AF0" w:rsidP="00252F63">
      <w:pPr>
        <w:spacing w:before="120" w:line="276" w:lineRule="auto"/>
        <w:ind w:left="426"/>
        <w:jc w:val="both"/>
        <w:rPr>
          <w:rFonts w:ascii="Arial" w:hAnsi="Arial" w:cs="Arial"/>
          <w:sz w:val="22"/>
          <w:szCs w:val="22"/>
        </w:rPr>
      </w:pPr>
      <w:r w:rsidRPr="00443197">
        <w:rPr>
          <w:rFonts w:ascii="Arial" w:hAnsi="Arial" w:cs="Arial"/>
          <w:sz w:val="22"/>
          <w:szCs w:val="22"/>
        </w:rPr>
        <w:t>Zapis powyższy nie oznacza zobowiązania Zleceniodawcy do finansowej realizacji niniejszej Umowy w zakresie kwoty wskazanej wyżej.</w:t>
      </w:r>
    </w:p>
    <w:p w14:paraId="235918D0" w14:textId="77777777" w:rsidR="005E6AF0" w:rsidRPr="00443197" w:rsidRDefault="005E6AF0" w:rsidP="00252F63">
      <w:pPr>
        <w:numPr>
          <w:ilvl w:val="0"/>
          <w:numId w:val="20"/>
        </w:numPr>
        <w:tabs>
          <w:tab w:val="clear" w:pos="643"/>
        </w:tabs>
        <w:spacing w:before="120" w:line="276" w:lineRule="auto"/>
        <w:ind w:left="426" w:hanging="284"/>
        <w:jc w:val="both"/>
        <w:rPr>
          <w:rFonts w:ascii="Arial" w:hAnsi="Arial" w:cs="Arial"/>
          <w:sz w:val="22"/>
          <w:szCs w:val="22"/>
        </w:rPr>
      </w:pPr>
      <w:r w:rsidRPr="00443197">
        <w:rPr>
          <w:rFonts w:ascii="Arial" w:hAnsi="Arial" w:cs="Arial"/>
          <w:sz w:val="22"/>
          <w:szCs w:val="22"/>
        </w:rPr>
        <w:t>Na maksymalną wartość umowy składa się wysokość wynagrodzenia Zleceniobiorcy wyliczona zgodnie z zapisami ust. 4 oraz maksymalna szacowana przez Zleceniodawcę kwota na zakup materiałów.</w:t>
      </w:r>
    </w:p>
    <w:p w14:paraId="1E24756B" w14:textId="0E530E52" w:rsidR="005E6AF0" w:rsidRPr="00443197" w:rsidRDefault="005E6AF0" w:rsidP="00252F63">
      <w:pPr>
        <w:numPr>
          <w:ilvl w:val="0"/>
          <w:numId w:val="20"/>
        </w:numPr>
        <w:tabs>
          <w:tab w:val="clear" w:pos="643"/>
        </w:tabs>
        <w:spacing w:before="120" w:line="276" w:lineRule="auto"/>
        <w:ind w:left="426" w:hanging="284"/>
        <w:jc w:val="both"/>
        <w:rPr>
          <w:rFonts w:ascii="Arial" w:hAnsi="Arial" w:cs="Arial"/>
          <w:sz w:val="22"/>
          <w:szCs w:val="22"/>
        </w:rPr>
      </w:pPr>
      <w:r w:rsidRPr="00443197">
        <w:rPr>
          <w:rFonts w:ascii="Arial" w:hAnsi="Arial" w:cs="Arial"/>
          <w:sz w:val="22"/>
          <w:szCs w:val="22"/>
          <w:lang w:eastAsia="x-none"/>
        </w:rPr>
        <w:t xml:space="preserve">Za prawidłowe wykonanie Przedmiotu Umowy Zleceniobiorca będzie otrzymywał </w:t>
      </w:r>
      <w:r w:rsidRPr="00443197">
        <w:rPr>
          <w:rFonts w:ascii="Arial" w:hAnsi="Arial" w:cs="Arial"/>
          <w:b/>
          <w:sz w:val="22"/>
          <w:szCs w:val="22"/>
          <w:lang w:eastAsia="x-none"/>
        </w:rPr>
        <w:t>wynagrodzenie miesięczne</w:t>
      </w:r>
      <w:r w:rsidRPr="00443197">
        <w:rPr>
          <w:rFonts w:ascii="Arial" w:hAnsi="Arial" w:cs="Arial"/>
          <w:sz w:val="22"/>
          <w:szCs w:val="22"/>
          <w:lang w:eastAsia="x-none"/>
        </w:rPr>
        <w:t xml:space="preserve"> w wysokości określonej w Protokole odbioru, </w:t>
      </w:r>
      <w:r w:rsidRPr="00443197">
        <w:rPr>
          <w:rFonts w:ascii="Arial" w:eastAsia="Arial" w:hAnsi="Arial" w:cs="Arial"/>
          <w:sz w:val="22"/>
          <w:szCs w:val="22"/>
        </w:rPr>
        <w:t xml:space="preserve">obliczone jako </w:t>
      </w:r>
      <w:r w:rsidRPr="00443197">
        <w:rPr>
          <w:rFonts w:ascii="Arial" w:eastAsia="Arial" w:hAnsi="Arial" w:cs="Arial"/>
          <w:sz w:val="22"/>
          <w:szCs w:val="22"/>
        </w:rPr>
        <w:lastRenderedPageBreak/>
        <w:t xml:space="preserve">suma: </w:t>
      </w:r>
    </w:p>
    <w:p w14:paraId="77B93C72" w14:textId="652403DD" w:rsidR="005E6AF0" w:rsidRPr="00443197" w:rsidRDefault="005E6AF0" w:rsidP="006662B3">
      <w:pPr>
        <w:widowControl/>
        <w:numPr>
          <w:ilvl w:val="0"/>
          <w:numId w:val="51"/>
        </w:numPr>
        <w:autoSpaceDE/>
        <w:autoSpaceDN/>
        <w:adjustRightInd/>
        <w:spacing w:before="120" w:line="276" w:lineRule="auto"/>
        <w:ind w:left="851" w:right="61" w:hanging="283"/>
        <w:jc w:val="both"/>
        <w:rPr>
          <w:rFonts w:ascii="Arial" w:eastAsia="Arial" w:hAnsi="Arial" w:cs="Arial"/>
          <w:sz w:val="22"/>
          <w:szCs w:val="22"/>
        </w:rPr>
      </w:pPr>
      <w:r w:rsidRPr="00443197">
        <w:rPr>
          <w:rFonts w:ascii="Arial" w:eastAsia="Arial" w:hAnsi="Arial" w:cs="Arial"/>
          <w:sz w:val="22"/>
          <w:szCs w:val="22"/>
        </w:rPr>
        <w:t>iloczynu ilości godzin faktycznie przepracowanych przez pracowników Zleceniobiorcy, potwierdzonej przez upoważnionych przedstawicieli Zleceniodawcy w oparciu o prowadzoną przez Zleceniobiorcę ewidencję czasu pracy Zleceniobiorcy, o której mowa w §1 ust. 2 pkt 10 Umowy przy zastosowaniu stawki netto roboczogodziny</w:t>
      </w:r>
      <w:r w:rsidRPr="00443197">
        <w:rPr>
          <w:rFonts w:ascii="Arial" w:eastAsia="Arial" w:hAnsi="Arial" w:cs="Arial"/>
          <w:bCs/>
          <w:sz w:val="22"/>
          <w:szCs w:val="22"/>
        </w:rPr>
        <w:t>:</w:t>
      </w:r>
      <w:r w:rsidRPr="00443197">
        <w:rPr>
          <w:rFonts w:ascii="Arial" w:eastAsia="Arial" w:hAnsi="Arial" w:cs="Arial"/>
          <w:b/>
          <w:i/>
          <w:sz w:val="22"/>
          <w:szCs w:val="22"/>
        </w:rPr>
        <w:t xml:space="preserve"> </w:t>
      </w:r>
    </w:p>
    <w:p w14:paraId="1850D28F" w14:textId="6803DEEE" w:rsidR="005E6AF0" w:rsidRPr="00443197" w:rsidRDefault="005E6AF0" w:rsidP="00252F63">
      <w:pPr>
        <w:spacing w:before="120" w:line="276" w:lineRule="auto"/>
        <w:ind w:left="851"/>
        <w:jc w:val="both"/>
        <w:rPr>
          <w:rFonts w:ascii="Arial" w:eastAsia="Arial" w:hAnsi="Arial" w:cs="Arial"/>
          <w:sz w:val="22"/>
          <w:szCs w:val="22"/>
        </w:rPr>
      </w:pPr>
      <w:r w:rsidRPr="00443197">
        <w:rPr>
          <w:rFonts w:ascii="Arial" w:eastAsia="Arial" w:hAnsi="Arial" w:cs="Arial"/>
          <w:sz w:val="22"/>
          <w:szCs w:val="22"/>
        </w:rPr>
        <w:t xml:space="preserve">- za pracę na zmianie I </w:t>
      </w:r>
      <w:proofErr w:type="spellStart"/>
      <w:r w:rsidRPr="00443197">
        <w:rPr>
          <w:rFonts w:ascii="Arial" w:eastAsia="Arial" w:hAnsi="Arial" w:cs="Arial"/>
          <w:sz w:val="22"/>
          <w:szCs w:val="22"/>
        </w:rPr>
        <w:t>i</w:t>
      </w:r>
      <w:proofErr w:type="spellEnd"/>
      <w:r w:rsidRPr="00443197">
        <w:rPr>
          <w:rFonts w:ascii="Arial" w:eastAsia="Arial" w:hAnsi="Arial" w:cs="Arial"/>
          <w:sz w:val="22"/>
          <w:szCs w:val="22"/>
        </w:rPr>
        <w:t xml:space="preserve"> II (od poniedziałku do soboty):</w:t>
      </w:r>
      <w:r w:rsidRPr="00443197">
        <w:rPr>
          <w:rFonts w:ascii="Arial" w:eastAsia="Arial" w:hAnsi="Arial" w:cs="Arial"/>
          <w:sz w:val="22"/>
          <w:szCs w:val="22"/>
        </w:rPr>
        <w:tab/>
      </w:r>
      <w:r w:rsidRPr="00443197">
        <w:rPr>
          <w:rFonts w:ascii="Arial" w:eastAsia="Arial" w:hAnsi="Arial" w:cs="Arial"/>
          <w:b/>
          <w:sz w:val="22"/>
          <w:szCs w:val="22"/>
        </w:rPr>
        <w:t xml:space="preserve">…………. </w:t>
      </w:r>
      <w:r w:rsidRPr="00443197">
        <w:rPr>
          <w:rFonts w:ascii="Arial" w:eastAsia="Arial" w:hAnsi="Arial" w:cs="Arial"/>
          <w:sz w:val="22"/>
          <w:szCs w:val="22"/>
        </w:rPr>
        <w:t>zł,</w:t>
      </w:r>
    </w:p>
    <w:p w14:paraId="6FAA7636" w14:textId="0BF4AA4D" w:rsidR="005E6AF0" w:rsidRPr="00443197" w:rsidRDefault="005E6AF0" w:rsidP="00252F63">
      <w:pPr>
        <w:spacing w:before="120" w:line="276" w:lineRule="auto"/>
        <w:ind w:left="6379" w:hanging="5528"/>
        <w:jc w:val="both"/>
        <w:rPr>
          <w:rFonts w:ascii="Arial" w:eastAsia="Arial" w:hAnsi="Arial" w:cs="Arial"/>
          <w:sz w:val="22"/>
          <w:szCs w:val="22"/>
        </w:rPr>
      </w:pPr>
      <w:r w:rsidRPr="00443197">
        <w:rPr>
          <w:rFonts w:ascii="Arial" w:eastAsia="Arial" w:hAnsi="Arial" w:cs="Arial"/>
          <w:sz w:val="22"/>
          <w:szCs w:val="22"/>
        </w:rPr>
        <w:t xml:space="preserve">- za pracę na zmianie I </w:t>
      </w:r>
      <w:proofErr w:type="spellStart"/>
      <w:r w:rsidRPr="00443197">
        <w:rPr>
          <w:rFonts w:ascii="Arial" w:eastAsia="Arial" w:hAnsi="Arial" w:cs="Arial"/>
          <w:sz w:val="22"/>
          <w:szCs w:val="22"/>
        </w:rPr>
        <w:t>i</w:t>
      </w:r>
      <w:proofErr w:type="spellEnd"/>
      <w:r w:rsidRPr="00443197">
        <w:rPr>
          <w:rFonts w:ascii="Arial" w:eastAsia="Arial" w:hAnsi="Arial" w:cs="Arial"/>
          <w:sz w:val="22"/>
          <w:szCs w:val="22"/>
        </w:rPr>
        <w:t xml:space="preserve"> II (w niedzielę i święta):</w:t>
      </w:r>
      <w:r w:rsidRPr="00443197">
        <w:rPr>
          <w:rFonts w:ascii="Arial" w:eastAsia="Arial" w:hAnsi="Arial" w:cs="Arial"/>
          <w:sz w:val="22"/>
          <w:szCs w:val="22"/>
        </w:rPr>
        <w:tab/>
      </w:r>
      <w:r w:rsidRPr="00443197">
        <w:rPr>
          <w:rFonts w:ascii="Arial" w:eastAsia="Arial" w:hAnsi="Arial" w:cs="Arial"/>
          <w:b/>
          <w:sz w:val="22"/>
          <w:szCs w:val="22"/>
        </w:rPr>
        <w:t>…………..</w:t>
      </w:r>
      <w:r w:rsidRPr="00443197">
        <w:rPr>
          <w:rFonts w:ascii="Arial" w:eastAsia="Arial" w:hAnsi="Arial" w:cs="Arial"/>
          <w:sz w:val="22"/>
          <w:szCs w:val="22"/>
        </w:rPr>
        <w:t xml:space="preserve"> zł</w:t>
      </w:r>
      <w:r w:rsidR="00B51AC9" w:rsidRPr="00443197">
        <w:rPr>
          <w:rFonts w:ascii="Arial" w:eastAsia="Arial" w:hAnsi="Arial" w:cs="Arial"/>
          <w:sz w:val="22"/>
          <w:szCs w:val="22"/>
        </w:rPr>
        <w:t>;</w:t>
      </w:r>
    </w:p>
    <w:p w14:paraId="13F282AA" w14:textId="5CB4664D" w:rsidR="00B51AC9" w:rsidRPr="00443197" w:rsidRDefault="005E6AF0" w:rsidP="006662B3">
      <w:pPr>
        <w:widowControl/>
        <w:numPr>
          <w:ilvl w:val="0"/>
          <w:numId w:val="51"/>
        </w:numPr>
        <w:autoSpaceDE/>
        <w:autoSpaceDN/>
        <w:adjustRightInd/>
        <w:spacing w:before="120" w:line="276" w:lineRule="auto"/>
        <w:ind w:left="851" w:right="61" w:hanging="284"/>
        <w:jc w:val="both"/>
        <w:rPr>
          <w:rFonts w:ascii="Arial" w:eastAsia="Arial" w:hAnsi="Arial" w:cs="Arial"/>
          <w:sz w:val="22"/>
          <w:szCs w:val="22"/>
          <w:lang w:eastAsia="en-US"/>
        </w:rPr>
      </w:pPr>
      <w:r w:rsidRPr="00443197">
        <w:rPr>
          <w:rFonts w:ascii="Arial" w:eastAsia="Arial" w:hAnsi="Arial" w:cs="Arial"/>
          <w:sz w:val="22"/>
          <w:szCs w:val="22"/>
          <w:lang w:eastAsia="en-US"/>
        </w:rPr>
        <w:t xml:space="preserve">ilości faktycznie wykonanych i odebranych przez Zleceniodawcę prac o powtarzalnym charakterze określonych w </w:t>
      </w:r>
      <w:r w:rsidRPr="00443197">
        <w:rPr>
          <w:rFonts w:ascii="Arial" w:eastAsia="Arial" w:hAnsi="Arial" w:cs="Arial"/>
          <w:b/>
          <w:bCs/>
          <w:sz w:val="22"/>
          <w:szCs w:val="22"/>
          <w:lang w:eastAsia="en-US"/>
        </w:rPr>
        <w:t xml:space="preserve">Załączniku </w:t>
      </w:r>
      <w:r w:rsidR="005C2536" w:rsidRPr="00443197">
        <w:rPr>
          <w:rFonts w:ascii="Arial" w:eastAsia="Arial" w:hAnsi="Arial" w:cs="Arial"/>
          <w:b/>
          <w:bCs/>
          <w:sz w:val="22"/>
          <w:szCs w:val="22"/>
          <w:lang w:eastAsia="en-US"/>
        </w:rPr>
        <w:t xml:space="preserve">nr </w:t>
      </w:r>
      <w:r w:rsidR="00521833">
        <w:rPr>
          <w:rFonts w:ascii="Arial" w:eastAsia="Arial" w:hAnsi="Arial" w:cs="Arial"/>
          <w:b/>
          <w:bCs/>
          <w:sz w:val="22"/>
          <w:szCs w:val="22"/>
          <w:lang w:eastAsia="en-US"/>
        </w:rPr>
        <w:t>3</w:t>
      </w:r>
      <w:r w:rsidRPr="00443197">
        <w:rPr>
          <w:rFonts w:ascii="Arial" w:eastAsia="Arial" w:hAnsi="Arial" w:cs="Arial"/>
          <w:b/>
          <w:bCs/>
          <w:sz w:val="22"/>
          <w:szCs w:val="22"/>
          <w:lang w:eastAsia="en-US"/>
        </w:rPr>
        <w:t xml:space="preserve"> do Umowy</w:t>
      </w:r>
      <w:r w:rsidRPr="00443197">
        <w:rPr>
          <w:rFonts w:ascii="Arial" w:eastAsia="Arial" w:hAnsi="Arial" w:cs="Arial"/>
          <w:sz w:val="22"/>
          <w:szCs w:val="22"/>
          <w:lang w:eastAsia="en-US"/>
        </w:rPr>
        <w:t xml:space="preserve"> z zastosowaniem cen jednostkowych wskazanych w tym </w:t>
      </w:r>
      <w:r w:rsidR="00B51AC9" w:rsidRPr="00443197">
        <w:rPr>
          <w:rFonts w:ascii="Arial" w:eastAsia="Arial" w:hAnsi="Arial" w:cs="Arial"/>
          <w:sz w:val="22"/>
          <w:szCs w:val="22"/>
          <w:lang w:eastAsia="en-US"/>
        </w:rPr>
        <w:t>z</w:t>
      </w:r>
      <w:r w:rsidRPr="00443197">
        <w:rPr>
          <w:rFonts w:ascii="Arial" w:eastAsia="Arial" w:hAnsi="Arial" w:cs="Arial"/>
          <w:sz w:val="22"/>
          <w:szCs w:val="22"/>
          <w:lang w:eastAsia="en-US"/>
        </w:rPr>
        <w:t>ałączniku</w:t>
      </w:r>
      <w:r w:rsidR="00B51AC9" w:rsidRPr="00443197">
        <w:rPr>
          <w:rFonts w:ascii="Arial" w:eastAsia="Arial" w:hAnsi="Arial" w:cs="Arial"/>
          <w:sz w:val="22"/>
          <w:szCs w:val="22"/>
          <w:lang w:eastAsia="en-US"/>
        </w:rPr>
        <w:t>;</w:t>
      </w:r>
    </w:p>
    <w:p w14:paraId="7C6BE484" w14:textId="30890787" w:rsidR="005E6AF0" w:rsidRPr="00443197" w:rsidRDefault="005E6AF0" w:rsidP="006662B3">
      <w:pPr>
        <w:widowControl/>
        <w:numPr>
          <w:ilvl w:val="0"/>
          <w:numId w:val="51"/>
        </w:numPr>
        <w:autoSpaceDE/>
        <w:autoSpaceDN/>
        <w:adjustRightInd/>
        <w:spacing w:before="120" w:line="276" w:lineRule="auto"/>
        <w:ind w:left="851" w:right="61" w:hanging="284"/>
        <w:jc w:val="both"/>
        <w:rPr>
          <w:rFonts w:ascii="Arial" w:eastAsia="Arial" w:hAnsi="Arial" w:cs="Arial"/>
          <w:sz w:val="22"/>
          <w:szCs w:val="22"/>
          <w:lang w:eastAsia="en-US"/>
        </w:rPr>
      </w:pPr>
      <w:r w:rsidRPr="00443197">
        <w:rPr>
          <w:rFonts w:ascii="Arial" w:eastAsia="Arial" w:hAnsi="Arial" w:cs="Arial"/>
          <w:sz w:val="22"/>
          <w:szCs w:val="22"/>
        </w:rPr>
        <w:t xml:space="preserve">kosztów usług wykonanych w oparciu o postanowienia §5 Podwykonawstwo, powiększonych o koszty zakupu w wysokości </w:t>
      </w:r>
      <w:r w:rsidRPr="00443197">
        <w:rPr>
          <w:rFonts w:ascii="Arial" w:eastAsia="Arial" w:hAnsi="Arial" w:cs="Arial"/>
          <w:b/>
          <w:bCs/>
          <w:sz w:val="22"/>
          <w:szCs w:val="22"/>
        </w:rPr>
        <w:t>4%</w:t>
      </w:r>
      <w:r w:rsidRPr="00443197">
        <w:rPr>
          <w:rFonts w:ascii="Arial" w:eastAsia="Arial" w:hAnsi="Arial" w:cs="Arial"/>
          <w:sz w:val="22"/>
          <w:szCs w:val="22"/>
        </w:rPr>
        <w:t xml:space="preserve"> wartości netto faktury wystawionej przez Podwykonawcę, którą to fakturę Zleceniobiorca jest zobowiązany dostarczyć Zleceniodawcy.</w:t>
      </w:r>
    </w:p>
    <w:p w14:paraId="0693EC68" w14:textId="2D806EFF" w:rsidR="00B51AC9" w:rsidRPr="00443197" w:rsidRDefault="00B51AC9" w:rsidP="00252F63">
      <w:pPr>
        <w:pStyle w:val="Akapitzlist"/>
        <w:numPr>
          <w:ilvl w:val="0"/>
          <w:numId w:val="20"/>
        </w:numPr>
        <w:tabs>
          <w:tab w:val="clear" w:pos="643"/>
        </w:tabs>
        <w:spacing w:before="120" w:after="0"/>
        <w:ind w:left="426" w:hanging="284"/>
        <w:contextualSpacing w:val="0"/>
        <w:jc w:val="both"/>
        <w:rPr>
          <w:rFonts w:ascii="Arial" w:hAnsi="Arial" w:cs="Arial"/>
        </w:rPr>
      </w:pPr>
      <w:r w:rsidRPr="00443197">
        <w:rPr>
          <w:rFonts w:ascii="Arial" w:hAnsi="Arial" w:cs="Arial"/>
        </w:rPr>
        <w:t>Wynagrodzenie wyliczone zgodnie z ust. 4 zwiększone będzie każdorazowo o koszty, o których mowa w ust. 6, 7 i 8 w wysokości określonej w protokole odbioru.</w:t>
      </w:r>
    </w:p>
    <w:p w14:paraId="3A24F94F" w14:textId="76840253" w:rsidR="00B51AC9" w:rsidRPr="00443197" w:rsidRDefault="00B51AC9" w:rsidP="00252F63">
      <w:pPr>
        <w:pStyle w:val="Akapitzlist"/>
        <w:numPr>
          <w:ilvl w:val="0"/>
          <w:numId w:val="20"/>
        </w:numPr>
        <w:tabs>
          <w:tab w:val="clear" w:pos="643"/>
        </w:tabs>
        <w:spacing w:before="120" w:after="0"/>
        <w:ind w:left="426" w:hanging="284"/>
        <w:contextualSpacing w:val="0"/>
        <w:jc w:val="both"/>
        <w:rPr>
          <w:rFonts w:ascii="Arial" w:hAnsi="Arial" w:cs="Arial"/>
        </w:rPr>
      </w:pPr>
      <w:r w:rsidRPr="00443197">
        <w:rPr>
          <w:rFonts w:ascii="Arial" w:hAnsi="Arial" w:cs="Arial"/>
        </w:rPr>
        <w:t>Koszty dzierżawy butli z gazem wzorcowym dostarczonych i użytych przez Zleceniobiorcę do wykonania przedmiotu Umowy zostaną każdorazowo rozliczone w ramach szacowanej przez Zleceniodawcę kwoty na zakup materiałów według cen nabycia, tj. według faktur dostawców. Na okoliczność powyższego Zleceniobiorca zobowiązany jest dostarczyć Zleceniodawcy kopie faktur dzierżawy.</w:t>
      </w:r>
    </w:p>
    <w:p w14:paraId="57804C05" w14:textId="7DA17941" w:rsidR="00B51AC9" w:rsidRPr="00443197" w:rsidRDefault="00B51AC9" w:rsidP="00252F63">
      <w:pPr>
        <w:pStyle w:val="Akapitzlist"/>
        <w:numPr>
          <w:ilvl w:val="0"/>
          <w:numId w:val="20"/>
        </w:numPr>
        <w:tabs>
          <w:tab w:val="clear" w:pos="643"/>
        </w:tabs>
        <w:spacing w:before="120" w:after="0"/>
        <w:ind w:left="426" w:hanging="284"/>
        <w:contextualSpacing w:val="0"/>
        <w:jc w:val="both"/>
        <w:rPr>
          <w:rFonts w:ascii="Arial" w:hAnsi="Arial" w:cs="Arial"/>
        </w:rPr>
      </w:pPr>
      <w:r w:rsidRPr="00443197">
        <w:rPr>
          <w:rFonts w:ascii="Arial" w:hAnsi="Arial" w:cs="Arial"/>
        </w:rPr>
        <w:t xml:space="preserve">Koszty materiałów i/lub części innych niż pomocnicze o których mowa w §4 </w:t>
      </w:r>
      <w:r w:rsidR="0021021A" w:rsidRPr="00443197">
        <w:rPr>
          <w:rFonts w:ascii="Arial" w:hAnsi="Arial" w:cs="Arial"/>
        </w:rPr>
        <w:t>pkt 6</w:t>
      </w:r>
      <w:r w:rsidRPr="00443197">
        <w:rPr>
          <w:rFonts w:ascii="Arial" w:hAnsi="Arial" w:cs="Arial"/>
        </w:rPr>
        <w:t>, zlecone do zakupu przez Zleceniodawcę i użyte przez Zleceniobiorcę do wykonania przedmiotu Umowy rozliczane będą wg cen nabycia, tj. wg faktur dostawców, powiększone o koszty zakupu w</w:t>
      </w:r>
      <w:r w:rsidR="009738F2" w:rsidRPr="00443197">
        <w:rPr>
          <w:rFonts w:ascii="Arial" w:hAnsi="Arial" w:cs="Arial"/>
        </w:rPr>
        <w:t> </w:t>
      </w:r>
      <w:r w:rsidRPr="00443197">
        <w:rPr>
          <w:rFonts w:ascii="Arial" w:hAnsi="Arial" w:cs="Arial"/>
        </w:rPr>
        <w:t xml:space="preserve">wysokości </w:t>
      </w:r>
      <w:r w:rsidRPr="00443197">
        <w:rPr>
          <w:rFonts w:ascii="Arial" w:hAnsi="Arial" w:cs="Arial"/>
          <w:b/>
        </w:rPr>
        <w:t xml:space="preserve">6% </w:t>
      </w:r>
      <w:r w:rsidRPr="00443197">
        <w:rPr>
          <w:rFonts w:ascii="Arial" w:hAnsi="Arial" w:cs="Arial"/>
        </w:rPr>
        <w:t>wartości netto wskazanej na fakturze dostawcy, Zleceniobiorca zobowiązany jest dostarczyć Zleceniodawcy kopie faktur zakupu materiałów, części zamiennych.</w:t>
      </w:r>
    </w:p>
    <w:p w14:paraId="2309DC4B" w14:textId="55E1F562" w:rsidR="00B51AC9" w:rsidRPr="00443197" w:rsidRDefault="00B51AC9" w:rsidP="00252F63">
      <w:pPr>
        <w:pStyle w:val="Akapitzlist"/>
        <w:numPr>
          <w:ilvl w:val="0"/>
          <w:numId w:val="20"/>
        </w:numPr>
        <w:tabs>
          <w:tab w:val="clear" w:pos="643"/>
        </w:tabs>
        <w:spacing w:before="120" w:after="0"/>
        <w:ind w:left="426" w:hanging="284"/>
        <w:contextualSpacing w:val="0"/>
        <w:jc w:val="both"/>
        <w:rPr>
          <w:rFonts w:ascii="Arial" w:hAnsi="Arial" w:cs="Arial"/>
        </w:rPr>
      </w:pPr>
      <w:r w:rsidRPr="00443197">
        <w:rPr>
          <w:rFonts w:ascii="Arial" w:hAnsi="Arial" w:cs="Arial"/>
        </w:rPr>
        <w:t>Koszty u</w:t>
      </w:r>
      <w:r w:rsidR="00326988" w:rsidRPr="00443197">
        <w:rPr>
          <w:rFonts w:ascii="Arial" w:hAnsi="Arial" w:cs="Arial"/>
        </w:rPr>
        <w:t xml:space="preserve"> </w:t>
      </w:r>
      <w:r w:rsidRPr="00443197">
        <w:rPr>
          <w:rFonts w:ascii="Arial" w:hAnsi="Arial" w:cs="Arial"/>
        </w:rPr>
        <w:t>życia sprzętu specjalistycznego, rozliczane będą wg cennika Zleceniobiorcy lub kosztów wynajmu, nie mogą jednak być wyższe niż średnie ceny określone w wydawnictwie „</w:t>
      </w:r>
      <w:proofErr w:type="spellStart"/>
      <w:r w:rsidRPr="00443197">
        <w:rPr>
          <w:rFonts w:ascii="Arial" w:hAnsi="Arial" w:cs="Arial"/>
        </w:rPr>
        <w:t>Sekocenbud</w:t>
      </w:r>
      <w:proofErr w:type="spellEnd"/>
      <w:r w:rsidRPr="00443197">
        <w:rPr>
          <w:rFonts w:ascii="Arial" w:hAnsi="Arial" w:cs="Arial"/>
        </w:rPr>
        <w:t>” (wydanie bezpośrednio poprzedzające datę użycia sprzętu lub wykonania transportu).</w:t>
      </w:r>
    </w:p>
    <w:p w14:paraId="13B85ECD" w14:textId="044D42D7" w:rsidR="00B51AC9" w:rsidRPr="00443197" w:rsidRDefault="00B51AC9" w:rsidP="00252F63">
      <w:pPr>
        <w:pStyle w:val="Akapitzlist"/>
        <w:numPr>
          <w:ilvl w:val="0"/>
          <w:numId w:val="20"/>
        </w:numPr>
        <w:tabs>
          <w:tab w:val="clear" w:pos="643"/>
        </w:tabs>
        <w:spacing w:before="120" w:after="0"/>
        <w:ind w:left="426" w:hanging="284"/>
        <w:contextualSpacing w:val="0"/>
        <w:jc w:val="both"/>
        <w:rPr>
          <w:rFonts w:ascii="Arial" w:hAnsi="Arial" w:cs="Arial"/>
        </w:rPr>
      </w:pPr>
      <w:r w:rsidRPr="00443197">
        <w:rPr>
          <w:rFonts w:ascii="Arial" w:hAnsi="Arial" w:cs="Arial"/>
        </w:rPr>
        <w:t>Ceny wskazane w niniejszej Umowie są stałe i nie podlegają waloryzacji przez cały okres obowiązywania umowy.</w:t>
      </w:r>
    </w:p>
    <w:p w14:paraId="749E9F2C" w14:textId="44EE9987" w:rsidR="00B51AC9" w:rsidRPr="00443197" w:rsidRDefault="00B51AC9" w:rsidP="00252F63">
      <w:pPr>
        <w:pStyle w:val="Akapitzlist"/>
        <w:numPr>
          <w:ilvl w:val="0"/>
          <w:numId w:val="20"/>
        </w:numPr>
        <w:tabs>
          <w:tab w:val="clear" w:pos="643"/>
        </w:tabs>
        <w:spacing w:before="120" w:after="0"/>
        <w:ind w:left="426" w:hanging="426"/>
        <w:contextualSpacing w:val="0"/>
        <w:jc w:val="both"/>
        <w:rPr>
          <w:rFonts w:ascii="Arial" w:hAnsi="Arial" w:cs="Arial"/>
        </w:rPr>
      </w:pPr>
      <w:r w:rsidRPr="00443197">
        <w:rPr>
          <w:rFonts w:ascii="Arial" w:hAnsi="Arial" w:cs="Arial"/>
        </w:rPr>
        <w:t>W sytuacji, gdy przed terminem wskazanym w §8 ust. 1 suma wypłaconego Zleceniobiorcy wynagrodzenia osiągnie kwotę określoną w ust. 1. niniejszego paragrafu Zleceniodawca ma prawo rozwiązać Umowę ze skutkiem na dzień doręczenia oświadczenia o rozwiązaniu Umowy bez prawa Zleceniobiorcy do jakichkolwiek roszczeń z tego tytułu.</w:t>
      </w:r>
    </w:p>
    <w:p w14:paraId="23B25AD3" w14:textId="0F6E27BE" w:rsidR="00D829CA" w:rsidRPr="00443197" w:rsidRDefault="00D829CA" w:rsidP="00252F63">
      <w:pPr>
        <w:pStyle w:val="Akapitzlist"/>
        <w:numPr>
          <w:ilvl w:val="0"/>
          <w:numId w:val="20"/>
        </w:numPr>
        <w:tabs>
          <w:tab w:val="clear" w:pos="643"/>
        </w:tabs>
        <w:spacing w:before="120" w:after="0"/>
        <w:ind w:left="426" w:hanging="426"/>
        <w:contextualSpacing w:val="0"/>
        <w:jc w:val="both"/>
        <w:rPr>
          <w:rFonts w:ascii="Arial" w:hAnsi="Arial" w:cs="Arial"/>
        </w:rPr>
      </w:pPr>
      <w:r w:rsidRPr="00443197">
        <w:rPr>
          <w:rFonts w:ascii="Arial" w:hAnsi="Arial" w:cs="Arial"/>
        </w:rPr>
        <w:lastRenderedPageBreak/>
        <w:t>Zapłata wynagrodzenia wyczerpuje wszelkie ewentualne roszczenia Zleceniobiorcy z tytułu wydatków i kosztów poniesionych celem realizacji Przedmiotu Umowy</w:t>
      </w:r>
      <w:r w:rsidR="00B51AC9" w:rsidRPr="00443197">
        <w:rPr>
          <w:rFonts w:ascii="Arial" w:hAnsi="Arial" w:cs="Arial"/>
        </w:rPr>
        <w:t>.</w:t>
      </w:r>
    </w:p>
    <w:p w14:paraId="685D2E4A" w14:textId="26351689" w:rsidR="0010179E" w:rsidRPr="00443197" w:rsidRDefault="0010179E" w:rsidP="00252F63">
      <w:pPr>
        <w:pStyle w:val="Akapitzlist"/>
        <w:numPr>
          <w:ilvl w:val="0"/>
          <w:numId w:val="20"/>
        </w:numPr>
        <w:tabs>
          <w:tab w:val="clear" w:pos="643"/>
        </w:tabs>
        <w:spacing w:before="120" w:after="0"/>
        <w:ind w:left="426" w:hanging="426"/>
        <w:contextualSpacing w:val="0"/>
        <w:jc w:val="both"/>
        <w:rPr>
          <w:rFonts w:ascii="Arial" w:hAnsi="Arial" w:cs="Arial"/>
        </w:rPr>
      </w:pPr>
      <w:r w:rsidRPr="00443197">
        <w:rPr>
          <w:rFonts w:ascii="Arial" w:hAnsi="Arial" w:cs="Arial"/>
        </w:rPr>
        <w:t>Zapłata należności Zleceniobiorcy, nastąpi przelewem na rachunek bankowy o nr</w:t>
      </w:r>
      <w:r w:rsidR="00B51AC9" w:rsidRPr="00443197">
        <w:rPr>
          <w:rFonts w:ascii="Arial" w:hAnsi="Arial" w:cs="Arial"/>
        </w:rPr>
        <w:t>:</w:t>
      </w:r>
    </w:p>
    <w:p w14:paraId="59C5B2B6" w14:textId="71720B9B" w:rsidR="0010179E" w:rsidRPr="00443197" w:rsidRDefault="00C23075" w:rsidP="00252F63">
      <w:pPr>
        <w:widowControl/>
        <w:autoSpaceDE/>
        <w:autoSpaceDN/>
        <w:adjustRightInd/>
        <w:spacing w:before="120" w:line="276" w:lineRule="auto"/>
        <w:ind w:left="426"/>
        <w:jc w:val="both"/>
        <w:rPr>
          <w:rFonts w:ascii="Arial" w:hAnsi="Arial" w:cs="Arial"/>
          <w:sz w:val="22"/>
          <w:szCs w:val="22"/>
        </w:rPr>
      </w:pPr>
      <w:r w:rsidRPr="00443197">
        <w:rPr>
          <w:rFonts w:ascii="Arial" w:hAnsi="Arial" w:cs="Arial"/>
          <w:b/>
          <w:bCs/>
          <w:sz w:val="22"/>
          <w:szCs w:val="22"/>
        </w:rPr>
        <w:t>………………………………………</w:t>
      </w:r>
      <w:r w:rsidR="003C2AD1" w:rsidRPr="00443197">
        <w:rPr>
          <w:rFonts w:ascii="Arial" w:hAnsi="Arial" w:cs="Arial"/>
          <w:b/>
          <w:bCs/>
          <w:sz w:val="22"/>
          <w:szCs w:val="22"/>
        </w:rPr>
        <w:t xml:space="preserve"> </w:t>
      </w:r>
      <w:r w:rsidR="003C2AD1" w:rsidRPr="00443197">
        <w:rPr>
          <w:rFonts w:ascii="Arial" w:hAnsi="Arial" w:cs="Arial"/>
          <w:bCs/>
          <w:sz w:val="22"/>
          <w:szCs w:val="22"/>
        </w:rPr>
        <w:t>prowadzony przez</w:t>
      </w:r>
      <w:r w:rsidR="003C2AD1" w:rsidRPr="00443197">
        <w:rPr>
          <w:rFonts w:ascii="Arial" w:hAnsi="Arial" w:cs="Arial"/>
          <w:b/>
          <w:bCs/>
          <w:sz w:val="22"/>
          <w:szCs w:val="22"/>
        </w:rPr>
        <w:t xml:space="preserve"> </w:t>
      </w:r>
      <w:r w:rsidRPr="00443197">
        <w:rPr>
          <w:rFonts w:ascii="Arial" w:hAnsi="Arial" w:cs="Arial"/>
          <w:b/>
          <w:bCs/>
          <w:sz w:val="22"/>
          <w:szCs w:val="22"/>
        </w:rPr>
        <w:t>……………………..</w:t>
      </w:r>
      <w:r w:rsidR="003C2AD1" w:rsidRPr="00443197">
        <w:rPr>
          <w:rFonts w:ascii="Arial" w:hAnsi="Arial" w:cs="Arial"/>
          <w:b/>
          <w:bCs/>
          <w:sz w:val="22"/>
          <w:szCs w:val="22"/>
        </w:rPr>
        <w:t>.</w:t>
      </w:r>
    </w:p>
    <w:p w14:paraId="14DF991E" w14:textId="07BFC949" w:rsidR="00460FDC" w:rsidRPr="00443197" w:rsidRDefault="0010179E" w:rsidP="00252F63">
      <w:pPr>
        <w:widowControl/>
        <w:autoSpaceDE/>
        <w:autoSpaceDN/>
        <w:adjustRightInd/>
        <w:spacing w:before="120" w:line="276" w:lineRule="auto"/>
        <w:ind w:left="426"/>
        <w:jc w:val="both"/>
        <w:rPr>
          <w:rFonts w:ascii="Arial" w:hAnsi="Arial" w:cs="Arial"/>
          <w:sz w:val="22"/>
          <w:szCs w:val="22"/>
        </w:rPr>
      </w:pPr>
      <w:r w:rsidRPr="00443197">
        <w:rPr>
          <w:rFonts w:ascii="Arial" w:hAnsi="Arial" w:cs="Arial"/>
          <w:sz w:val="22"/>
          <w:szCs w:val="22"/>
        </w:rPr>
        <w:t>w oparciu o prawidłowo wystawioną fakturę</w:t>
      </w:r>
      <w:r w:rsidR="004A1D94" w:rsidRPr="00443197">
        <w:rPr>
          <w:rFonts w:ascii="Arial" w:hAnsi="Arial" w:cs="Arial"/>
          <w:sz w:val="22"/>
          <w:szCs w:val="22"/>
        </w:rPr>
        <w:t xml:space="preserve">, w terminie </w:t>
      </w:r>
      <w:r w:rsidR="004A1D94" w:rsidRPr="00443197">
        <w:rPr>
          <w:rFonts w:ascii="Arial" w:hAnsi="Arial" w:cs="Arial"/>
          <w:b/>
          <w:sz w:val="22"/>
          <w:szCs w:val="22"/>
        </w:rPr>
        <w:t>30 dni</w:t>
      </w:r>
      <w:r w:rsidR="004A1D94" w:rsidRPr="00443197">
        <w:rPr>
          <w:rFonts w:ascii="Arial" w:hAnsi="Arial" w:cs="Arial"/>
          <w:sz w:val="22"/>
          <w:szCs w:val="22"/>
        </w:rPr>
        <w:t xml:space="preserve"> od daty otrzymania prawidłowo wystawionej faktury</w:t>
      </w:r>
      <w:r w:rsidRPr="00443197">
        <w:rPr>
          <w:rFonts w:ascii="Arial" w:hAnsi="Arial" w:cs="Arial"/>
          <w:sz w:val="22"/>
          <w:szCs w:val="22"/>
        </w:rPr>
        <w:t>.</w:t>
      </w:r>
    </w:p>
    <w:p w14:paraId="5A40D5C1" w14:textId="77777777" w:rsidR="00851AD0" w:rsidRPr="00443197" w:rsidRDefault="0002318B" w:rsidP="00252F63">
      <w:pPr>
        <w:pStyle w:val="Akapitzlist"/>
        <w:numPr>
          <w:ilvl w:val="0"/>
          <w:numId w:val="20"/>
        </w:numPr>
        <w:tabs>
          <w:tab w:val="clear" w:pos="643"/>
        </w:tabs>
        <w:spacing w:before="120"/>
        <w:ind w:left="426" w:hanging="426"/>
        <w:jc w:val="both"/>
        <w:rPr>
          <w:rFonts w:ascii="Arial" w:hAnsi="Arial" w:cs="Arial"/>
          <w:bCs/>
        </w:rPr>
      </w:pPr>
      <w:r w:rsidRPr="00443197">
        <w:rPr>
          <w:rFonts w:ascii="Arial" w:hAnsi="Arial" w:cs="Arial"/>
          <w:bCs/>
        </w:rPr>
        <w:t xml:space="preserve">Faktury oraz inne dokumenty finansowo-księgowe (w tym potwierdzające wykonanie zobowiązania) powinny </w:t>
      </w:r>
    </w:p>
    <w:p w14:paraId="1BFB969E" w14:textId="16587783" w:rsidR="0002318B" w:rsidRPr="00443197" w:rsidRDefault="0002318B" w:rsidP="00851AD0">
      <w:pPr>
        <w:pStyle w:val="Akapitzlist"/>
        <w:numPr>
          <w:ilvl w:val="0"/>
          <w:numId w:val="60"/>
        </w:numPr>
        <w:spacing w:before="120"/>
        <w:jc w:val="both"/>
        <w:rPr>
          <w:rFonts w:ascii="Arial" w:hAnsi="Arial" w:cs="Arial"/>
          <w:bCs/>
        </w:rPr>
      </w:pPr>
      <w:r w:rsidRPr="00443197">
        <w:rPr>
          <w:rFonts w:ascii="Arial" w:hAnsi="Arial" w:cs="Arial"/>
          <w:bCs/>
        </w:rPr>
        <w:t>być wystawiane na:</w:t>
      </w:r>
    </w:p>
    <w:p w14:paraId="1DCDFA73" w14:textId="77777777" w:rsidR="0002318B" w:rsidRPr="00443197" w:rsidRDefault="0002318B" w:rsidP="00252F63">
      <w:pPr>
        <w:widowControl/>
        <w:overflowPunct w:val="0"/>
        <w:spacing w:before="120" w:line="276" w:lineRule="auto"/>
        <w:ind w:left="567"/>
        <w:jc w:val="both"/>
        <w:textAlignment w:val="baseline"/>
        <w:rPr>
          <w:rFonts w:ascii="Arial" w:hAnsi="Arial" w:cs="Arial"/>
          <w:b/>
          <w:sz w:val="22"/>
          <w:szCs w:val="22"/>
        </w:rPr>
      </w:pPr>
      <w:r w:rsidRPr="00443197">
        <w:rPr>
          <w:rFonts w:ascii="Arial" w:hAnsi="Arial" w:cs="Arial"/>
          <w:b/>
          <w:sz w:val="22"/>
          <w:szCs w:val="22"/>
        </w:rPr>
        <w:t>TAURON Wytwarzanie Spółka Akcyjna</w:t>
      </w:r>
    </w:p>
    <w:p w14:paraId="7E80B49D" w14:textId="77777777" w:rsidR="00851AD0" w:rsidRPr="00443197" w:rsidRDefault="0002318B" w:rsidP="00252F63">
      <w:pPr>
        <w:widowControl/>
        <w:overflowPunct w:val="0"/>
        <w:spacing w:line="276" w:lineRule="auto"/>
        <w:ind w:left="567"/>
        <w:jc w:val="both"/>
        <w:textAlignment w:val="baseline"/>
        <w:rPr>
          <w:rFonts w:ascii="Arial" w:hAnsi="Arial" w:cs="Arial"/>
          <w:sz w:val="22"/>
          <w:szCs w:val="22"/>
        </w:rPr>
      </w:pPr>
      <w:r w:rsidRPr="00443197">
        <w:rPr>
          <w:rFonts w:ascii="Arial" w:hAnsi="Arial" w:cs="Arial"/>
          <w:sz w:val="22"/>
          <w:szCs w:val="22"/>
        </w:rPr>
        <w:t xml:space="preserve">ul. Promienna 51, </w:t>
      </w:r>
    </w:p>
    <w:p w14:paraId="020DD976" w14:textId="2A9DF19C" w:rsidR="0002318B" w:rsidRPr="00443197" w:rsidRDefault="0002318B" w:rsidP="00252F63">
      <w:pPr>
        <w:widowControl/>
        <w:overflowPunct w:val="0"/>
        <w:spacing w:line="276" w:lineRule="auto"/>
        <w:ind w:left="567"/>
        <w:jc w:val="both"/>
        <w:textAlignment w:val="baseline"/>
        <w:rPr>
          <w:rFonts w:ascii="Arial" w:hAnsi="Arial" w:cs="Arial"/>
          <w:sz w:val="22"/>
          <w:szCs w:val="22"/>
        </w:rPr>
      </w:pPr>
      <w:r w:rsidRPr="00443197">
        <w:rPr>
          <w:rFonts w:ascii="Arial" w:hAnsi="Arial" w:cs="Arial"/>
          <w:sz w:val="22"/>
          <w:szCs w:val="22"/>
        </w:rPr>
        <w:t>43-603 Jaworzno</w:t>
      </w:r>
    </w:p>
    <w:p w14:paraId="685C2283" w14:textId="2E1D70FF" w:rsidR="0002318B" w:rsidRPr="00443197" w:rsidRDefault="0002318B" w:rsidP="00252F63">
      <w:pPr>
        <w:widowControl/>
        <w:overflowPunct w:val="0"/>
        <w:spacing w:line="276" w:lineRule="auto"/>
        <w:ind w:left="567"/>
        <w:jc w:val="both"/>
        <w:textAlignment w:val="baseline"/>
        <w:rPr>
          <w:rFonts w:ascii="Arial" w:hAnsi="Arial" w:cs="Arial"/>
          <w:sz w:val="22"/>
          <w:szCs w:val="22"/>
        </w:rPr>
      </w:pPr>
      <w:r w:rsidRPr="00443197">
        <w:rPr>
          <w:rFonts w:ascii="Arial" w:hAnsi="Arial" w:cs="Arial"/>
          <w:sz w:val="22"/>
          <w:szCs w:val="22"/>
        </w:rPr>
        <w:t xml:space="preserve">- Oddział Elektrownia </w:t>
      </w:r>
      <w:r w:rsidR="00851AD0" w:rsidRPr="00443197">
        <w:rPr>
          <w:rFonts w:ascii="Arial" w:hAnsi="Arial" w:cs="Arial"/>
          <w:sz w:val="22"/>
          <w:szCs w:val="22"/>
        </w:rPr>
        <w:t>Jaworzno w Jaworznie</w:t>
      </w:r>
    </w:p>
    <w:p w14:paraId="0E5AB66C" w14:textId="77777777" w:rsidR="00D03D06" w:rsidRDefault="00851AD0" w:rsidP="00D03D06">
      <w:pPr>
        <w:spacing w:before="120"/>
        <w:ind w:left="425"/>
        <w:rPr>
          <w:rFonts w:ascii="Arial" w:hAnsi="Arial" w:cs="Arial"/>
          <w:b/>
          <w:sz w:val="22"/>
          <w:szCs w:val="22"/>
        </w:rPr>
      </w:pPr>
      <w:r w:rsidRPr="00443197">
        <w:rPr>
          <w:rFonts w:ascii="Arial" w:hAnsi="Arial" w:cs="Arial"/>
          <w:sz w:val="22"/>
          <w:szCs w:val="22"/>
        </w:rPr>
        <w:t xml:space="preserve">oraz wskazywać: numer Umowy nadany w rejestrze umów </w:t>
      </w:r>
      <w:r w:rsidR="00F4642F" w:rsidRPr="00443197">
        <w:rPr>
          <w:rFonts w:ascii="Arial" w:hAnsi="Arial" w:cs="Arial"/>
          <w:sz w:val="22"/>
          <w:szCs w:val="22"/>
        </w:rPr>
        <w:t>Zleceniodawcy</w:t>
      </w:r>
      <w:r w:rsidRPr="00443197">
        <w:rPr>
          <w:rFonts w:ascii="Arial" w:hAnsi="Arial" w:cs="Arial"/>
          <w:sz w:val="22"/>
          <w:szCs w:val="22"/>
        </w:rPr>
        <w:t xml:space="preserve"> </w:t>
      </w:r>
      <w:r w:rsidRPr="00443197">
        <w:rPr>
          <w:rFonts w:ascii="Arial" w:hAnsi="Arial" w:cs="Arial"/>
          <w:b/>
          <w:sz w:val="22"/>
          <w:szCs w:val="22"/>
        </w:rPr>
        <w:t xml:space="preserve">………………… </w:t>
      </w:r>
    </w:p>
    <w:p w14:paraId="192E1FBD" w14:textId="5185A012" w:rsidR="00851AD0" w:rsidRPr="00443197" w:rsidRDefault="00851AD0" w:rsidP="00D03D06">
      <w:pPr>
        <w:spacing w:before="120"/>
        <w:ind w:left="425"/>
        <w:rPr>
          <w:rFonts w:ascii="Arial" w:hAnsi="Arial" w:cs="Arial"/>
          <w:sz w:val="22"/>
          <w:szCs w:val="22"/>
        </w:rPr>
      </w:pPr>
      <w:r w:rsidRPr="00443197">
        <w:rPr>
          <w:rFonts w:ascii="Arial" w:hAnsi="Arial" w:cs="Arial"/>
          <w:sz w:val="22"/>
          <w:szCs w:val="22"/>
        </w:rPr>
        <w:t xml:space="preserve">i numer zamówienia </w:t>
      </w:r>
      <w:r w:rsidRPr="00443197">
        <w:rPr>
          <w:rFonts w:ascii="Arial" w:hAnsi="Arial" w:cs="Arial"/>
          <w:b/>
          <w:sz w:val="22"/>
          <w:szCs w:val="22"/>
        </w:rPr>
        <w:t>………………..</w:t>
      </w:r>
      <w:r w:rsidRPr="00443197">
        <w:rPr>
          <w:rFonts w:ascii="Arial" w:hAnsi="Arial" w:cs="Arial"/>
          <w:sz w:val="22"/>
          <w:szCs w:val="22"/>
        </w:rPr>
        <w:t>.</w:t>
      </w:r>
    </w:p>
    <w:p w14:paraId="490D8B0D" w14:textId="77777777" w:rsidR="00F4642F" w:rsidRPr="00443197" w:rsidRDefault="00851AD0" w:rsidP="00F4642F">
      <w:pPr>
        <w:pStyle w:val="Akapitzlist"/>
        <w:numPr>
          <w:ilvl w:val="0"/>
          <w:numId w:val="60"/>
        </w:numPr>
        <w:spacing w:before="120"/>
        <w:jc w:val="both"/>
        <w:rPr>
          <w:rFonts w:ascii="Arial" w:hAnsi="Arial" w:cs="Arial"/>
          <w:bCs/>
        </w:rPr>
      </w:pPr>
      <w:r w:rsidRPr="00443197">
        <w:rPr>
          <w:rFonts w:ascii="Arial" w:hAnsi="Arial" w:cs="Arial"/>
          <w:bCs/>
        </w:rPr>
        <w:t xml:space="preserve">być przekazane </w:t>
      </w:r>
      <w:r w:rsidR="00F4642F" w:rsidRPr="00443197">
        <w:rPr>
          <w:rFonts w:ascii="Arial" w:hAnsi="Arial" w:cs="Arial"/>
        </w:rPr>
        <w:t>Zleceniodawcy</w:t>
      </w:r>
      <w:r w:rsidRPr="00443197">
        <w:rPr>
          <w:rFonts w:ascii="Arial" w:hAnsi="Arial" w:cs="Arial"/>
          <w:bCs/>
        </w:rPr>
        <w:t xml:space="preserve"> za pomocą jednego ze środków komunikacji:</w:t>
      </w:r>
      <w:r w:rsidR="00F4642F" w:rsidRPr="00443197">
        <w:rPr>
          <w:rFonts w:ascii="Arial" w:hAnsi="Arial" w:cs="Arial"/>
          <w:bCs/>
        </w:rPr>
        <w:t xml:space="preserve"> </w:t>
      </w:r>
    </w:p>
    <w:p w14:paraId="7FE0E91B" w14:textId="51516E26" w:rsidR="00F4642F" w:rsidRPr="00443197" w:rsidRDefault="00F4642F" w:rsidP="00F4642F">
      <w:pPr>
        <w:pStyle w:val="Akapitzlist"/>
        <w:numPr>
          <w:ilvl w:val="2"/>
          <w:numId w:val="32"/>
        </w:numPr>
        <w:spacing w:before="120"/>
        <w:jc w:val="both"/>
        <w:rPr>
          <w:rFonts w:ascii="Arial" w:hAnsi="Arial" w:cs="Arial"/>
          <w:bCs/>
        </w:rPr>
      </w:pPr>
      <w:r w:rsidRPr="00443197">
        <w:rPr>
          <w:rFonts w:ascii="Arial" w:hAnsi="Arial" w:cs="Arial"/>
          <w:bCs/>
        </w:rPr>
        <w:t xml:space="preserve">przesłane na adres: </w:t>
      </w:r>
    </w:p>
    <w:p w14:paraId="725BB0DC" w14:textId="77777777" w:rsidR="00F4642F" w:rsidRPr="00443197" w:rsidRDefault="00F4642F" w:rsidP="00F4642F">
      <w:pPr>
        <w:pStyle w:val="Akapitzlist"/>
        <w:spacing w:before="120" w:after="0"/>
        <w:ind w:left="879"/>
        <w:contextualSpacing w:val="0"/>
        <w:rPr>
          <w:rFonts w:ascii="Arial" w:hAnsi="Arial" w:cs="Arial"/>
          <w:bCs/>
        </w:rPr>
      </w:pPr>
      <w:r w:rsidRPr="00443197">
        <w:rPr>
          <w:rFonts w:ascii="Arial" w:hAnsi="Arial" w:cs="Arial"/>
          <w:b/>
          <w:bCs/>
        </w:rPr>
        <w:t>TAURON Obsługa Klienta Sp. z o.o. ul. Lwowska 23, 40-389 Katowice</w:t>
      </w:r>
      <w:r w:rsidRPr="00443197">
        <w:rPr>
          <w:rFonts w:ascii="Arial" w:hAnsi="Arial" w:cs="Arial"/>
          <w:bCs/>
        </w:rPr>
        <w:t>;</w:t>
      </w:r>
    </w:p>
    <w:p w14:paraId="444BF4AB" w14:textId="77777777" w:rsidR="00F4642F" w:rsidRPr="00443197" w:rsidRDefault="00F4642F" w:rsidP="00F4642F">
      <w:pPr>
        <w:pStyle w:val="Akapitzlist"/>
        <w:numPr>
          <w:ilvl w:val="2"/>
          <w:numId w:val="32"/>
        </w:numPr>
        <w:spacing w:before="120"/>
        <w:jc w:val="both"/>
        <w:rPr>
          <w:rFonts w:ascii="Arial" w:hAnsi="Arial" w:cs="Arial"/>
          <w:bCs/>
          <w:iCs/>
        </w:rPr>
      </w:pPr>
      <w:r w:rsidRPr="00443197">
        <w:rPr>
          <w:rFonts w:ascii="Arial" w:hAnsi="Arial" w:cs="Arial"/>
          <w:bCs/>
        </w:rPr>
        <w:t>przesłane jako e-faktura, zgodnie z odrębnie zawartym Porozumieniem w sprawie przesyłania E-Faktur</w:t>
      </w:r>
      <w:r w:rsidRPr="00443197">
        <w:rPr>
          <w:rFonts w:ascii="Arial" w:hAnsi="Arial" w:cs="Arial"/>
          <w:bCs/>
          <w:iCs/>
        </w:rPr>
        <w:t xml:space="preserve"> </w:t>
      </w:r>
    </w:p>
    <w:p w14:paraId="50A90165" w14:textId="0D02ED08" w:rsidR="0002318B" w:rsidRPr="00443197" w:rsidRDefault="0010179E" w:rsidP="00F4642F">
      <w:pPr>
        <w:spacing w:before="120"/>
        <w:ind w:left="567"/>
        <w:jc w:val="both"/>
        <w:rPr>
          <w:rFonts w:ascii="Arial" w:hAnsi="Arial" w:cs="Arial"/>
          <w:bCs/>
          <w:iCs/>
          <w:sz w:val="22"/>
          <w:szCs w:val="22"/>
        </w:rPr>
      </w:pPr>
      <w:r w:rsidRPr="00443197">
        <w:rPr>
          <w:rFonts w:ascii="Arial" w:hAnsi="Arial" w:cs="Arial"/>
          <w:bCs/>
          <w:iCs/>
          <w:sz w:val="22"/>
          <w:szCs w:val="22"/>
        </w:rPr>
        <w:t>Zleceniodawca informuje, iż w Spółkach Grupy TAURON istnieje możliwość przesyłania faktur drogą elektroniczną. Zleceniobiorca zainteresowany taką formą przesyłania faktur zobowiązany będzie do zawarcia odrębnego Porozumienia z TAURON Wytwarzanie S.A., którego treść została zamieszczona pod adresem:</w:t>
      </w:r>
    </w:p>
    <w:p w14:paraId="7EA757BB" w14:textId="6FFB1356" w:rsidR="0002318B" w:rsidRPr="00443197" w:rsidRDefault="0010179E" w:rsidP="00252F63">
      <w:pPr>
        <w:widowControl/>
        <w:autoSpaceDE/>
        <w:autoSpaceDN/>
        <w:adjustRightInd/>
        <w:spacing w:before="120" w:line="276" w:lineRule="auto"/>
        <w:ind w:left="426" w:hanging="1"/>
        <w:jc w:val="both"/>
        <w:rPr>
          <w:rFonts w:ascii="Arial" w:hAnsi="Arial" w:cs="Arial"/>
          <w:bCs/>
          <w:iCs/>
          <w:sz w:val="22"/>
          <w:szCs w:val="22"/>
        </w:rPr>
      </w:pPr>
      <w:hyperlink r:id="rId18" w:history="1">
        <w:r w:rsidRPr="00443197">
          <w:rPr>
            <w:rFonts w:ascii="Arial" w:hAnsi="Arial" w:cs="Arial"/>
            <w:bCs/>
            <w:color w:val="0000FF"/>
            <w:sz w:val="22"/>
            <w:szCs w:val="22"/>
            <w:u w:val="single"/>
          </w:rPr>
          <w:t>http://swoz.tauron.pl/swoz2/servlet/HomeServlet?MP_action=publicFilesList&amp;folder=000f0007&amp;MP_module=main</w:t>
        </w:r>
      </w:hyperlink>
    </w:p>
    <w:p w14:paraId="4E1104C2" w14:textId="77777777" w:rsidR="00F4642F" w:rsidRPr="00443197" w:rsidRDefault="00F4642F" w:rsidP="00F4642F">
      <w:pPr>
        <w:pStyle w:val="Akapitzlist"/>
        <w:spacing w:before="120" w:after="0"/>
        <w:ind w:left="360"/>
        <w:contextualSpacing w:val="0"/>
        <w:rPr>
          <w:rStyle w:val="Hipercze"/>
          <w:rFonts w:ascii="Arial" w:hAnsi="Arial" w:cs="Arial"/>
          <w:bCs/>
          <w:iCs/>
        </w:rPr>
      </w:pPr>
      <w:r w:rsidRPr="00443197">
        <w:rPr>
          <w:rFonts w:ascii="Arial" w:hAnsi="Arial" w:cs="Arial"/>
          <w:bCs/>
          <w:iCs/>
        </w:rPr>
        <w:t>W przypadku zainteresowania zawarciem Porozumienia w sprawie przesyłania E-faktur należy kontaktować się bezpośrednio z Biurem Obsługi Rozrachunków TAURON Wytwarzanie S.A. nr tel.</w:t>
      </w:r>
      <w:r w:rsidRPr="00443197">
        <w:rPr>
          <w:rFonts w:ascii="Arial" w:hAnsi="Arial" w:cs="Arial"/>
          <w:b/>
          <w:bCs/>
          <w:iCs/>
        </w:rPr>
        <w:t>+48 571 665 476</w:t>
      </w:r>
      <w:r w:rsidRPr="00443197">
        <w:rPr>
          <w:rFonts w:ascii="Arial" w:hAnsi="Arial" w:cs="Arial"/>
        </w:rPr>
        <w:t xml:space="preserve"> </w:t>
      </w:r>
      <w:r w:rsidRPr="00443197">
        <w:rPr>
          <w:rFonts w:ascii="Arial" w:hAnsi="Arial" w:cs="Arial"/>
          <w:bCs/>
          <w:iCs/>
        </w:rPr>
        <w:t xml:space="preserve">lub </w:t>
      </w:r>
      <w:r w:rsidRPr="00443197">
        <w:rPr>
          <w:rFonts w:ascii="Arial" w:hAnsi="Arial" w:cs="Arial"/>
          <w:b/>
          <w:bCs/>
          <w:iCs/>
        </w:rPr>
        <w:t>+48 571 665 475</w:t>
      </w:r>
      <w:r w:rsidRPr="00443197">
        <w:rPr>
          <w:rFonts w:ascii="Arial" w:hAnsi="Arial" w:cs="Arial"/>
        </w:rPr>
        <w:t xml:space="preserve"> </w:t>
      </w:r>
      <w:r w:rsidRPr="00443197">
        <w:rPr>
          <w:rFonts w:ascii="Arial" w:hAnsi="Arial" w:cs="Arial"/>
          <w:bCs/>
          <w:iCs/>
        </w:rPr>
        <w:t xml:space="preserve">lub e- mail: </w:t>
      </w:r>
      <w:hyperlink r:id="rId19" w:history="1">
        <w:r w:rsidRPr="00443197">
          <w:rPr>
            <w:rStyle w:val="Hipercze"/>
            <w:rFonts w:ascii="Arial" w:hAnsi="Arial" w:cs="Arial"/>
            <w:bCs/>
            <w:iCs/>
          </w:rPr>
          <w:t>tw.cuw.rozrachunki@tauron-wytwarzanie.pl</w:t>
        </w:r>
      </w:hyperlink>
    </w:p>
    <w:p w14:paraId="01740F53" w14:textId="0EE3A3D6" w:rsidR="00F4642F" w:rsidRPr="00443197" w:rsidRDefault="00F4642F" w:rsidP="00F4642F">
      <w:pPr>
        <w:pStyle w:val="Akapitzlist"/>
        <w:numPr>
          <w:ilvl w:val="2"/>
          <w:numId w:val="32"/>
        </w:numPr>
        <w:spacing w:before="120"/>
        <w:jc w:val="both"/>
        <w:rPr>
          <w:rFonts w:ascii="Arial" w:hAnsi="Arial" w:cs="Arial"/>
          <w:bCs/>
        </w:rPr>
      </w:pPr>
      <w:r w:rsidRPr="00443197">
        <w:rPr>
          <w:rFonts w:ascii="Arial" w:hAnsi="Arial" w:cs="Arial"/>
          <w:bCs/>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w:t>
      </w:r>
      <w:r w:rsidRPr="00443197">
        <w:rPr>
          <w:rFonts w:ascii="Arial" w:hAnsi="Arial" w:cs="Arial"/>
          <w:bCs/>
        </w:rPr>
        <w:lastRenderedPageBreak/>
        <w:t>fakturowania będzie zawarcie stosownego porozumienia w sprawie przesyłania E-faktur, o treści uzgodnionej przez Strony</w:t>
      </w:r>
    </w:p>
    <w:p w14:paraId="67D3B221" w14:textId="4955F3BA" w:rsidR="0010179E" w:rsidRPr="00443197" w:rsidRDefault="0010179E" w:rsidP="00252F63">
      <w:pPr>
        <w:spacing w:before="120" w:line="276" w:lineRule="auto"/>
        <w:ind w:left="426"/>
        <w:jc w:val="both"/>
        <w:rPr>
          <w:rFonts w:ascii="Arial" w:hAnsi="Arial" w:cs="Arial"/>
          <w:sz w:val="22"/>
          <w:szCs w:val="22"/>
        </w:rPr>
      </w:pPr>
      <w:r w:rsidRPr="00443197">
        <w:rPr>
          <w:rFonts w:ascii="Arial" w:hAnsi="Arial" w:cs="Arial"/>
          <w:bCs/>
          <w:sz w:val="22"/>
          <w:szCs w:val="22"/>
        </w:rPr>
        <w:t xml:space="preserve">Załącznik do faktury stanowić będzie dokument potwierdzający dokonanie odbioru prac. Faktura niespełniająca wymogów określonych w zdaniach poprzednich nie będzie uważana za fakturę wystawioną prawidłowo w rozumieniu ust. </w:t>
      </w:r>
      <w:r w:rsidR="0021021A" w:rsidRPr="00443197">
        <w:rPr>
          <w:rFonts w:ascii="Arial" w:hAnsi="Arial" w:cs="Arial"/>
          <w:bCs/>
          <w:sz w:val="22"/>
          <w:szCs w:val="22"/>
        </w:rPr>
        <w:t>12</w:t>
      </w:r>
      <w:r w:rsidRPr="00443197">
        <w:rPr>
          <w:rFonts w:ascii="Arial" w:hAnsi="Arial" w:cs="Arial"/>
          <w:bCs/>
          <w:sz w:val="22"/>
          <w:szCs w:val="22"/>
        </w:rPr>
        <w:t>. W przypadku, jeśli zajdzie konieczność skorygowania treści faktury, wystawiona zostanie faktura korygująca.</w:t>
      </w:r>
    </w:p>
    <w:p w14:paraId="2056C443" w14:textId="4380BA80" w:rsidR="0010179E" w:rsidRPr="00443197" w:rsidRDefault="0010179E" w:rsidP="00252F63">
      <w:pPr>
        <w:pStyle w:val="Akapitzlist"/>
        <w:numPr>
          <w:ilvl w:val="0"/>
          <w:numId w:val="20"/>
        </w:numPr>
        <w:spacing w:before="120" w:after="0"/>
        <w:ind w:left="426" w:hanging="426"/>
        <w:contextualSpacing w:val="0"/>
        <w:jc w:val="both"/>
        <w:rPr>
          <w:rFonts w:ascii="Arial" w:hAnsi="Arial" w:cs="Arial"/>
        </w:rPr>
      </w:pPr>
      <w:r w:rsidRPr="00443197">
        <w:rPr>
          <w:rFonts w:ascii="Arial" w:hAnsi="Arial" w:cs="Arial"/>
          <w:bCs/>
        </w:rPr>
        <w:t>Dniem zapłaty będzie dzień obciążenia rachunku bankowego Zleceniodawcy</w:t>
      </w:r>
      <w:r w:rsidRPr="00443197">
        <w:rPr>
          <w:rFonts w:ascii="Arial" w:hAnsi="Arial" w:cs="Arial"/>
        </w:rPr>
        <w:t>.</w:t>
      </w:r>
    </w:p>
    <w:p w14:paraId="22D8C9EA" w14:textId="77777777" w:rsidR="0010179E" w:rsidRPr="00443197" w:rsidRDefault="0010179E" w:rsidP="00252F63">
      <w:pPr>
        <w:pStyle w:val="Akapitzlist"/>
        <w:numPr>
          <w:ilvl w:val="0"/>
          <w:numId w:val="20"/>
        </w:numPr>
        <w:tabs>
          <w:tab w:val="clear" w:pos="643"/>
        </w:tabs>
        <w:spacing w:before="120" w:after="0"/>
        <w:ind w:left="426" w:hanging="426"/>
        <w:contextualSpacing w:val="0"/>
        <w:jc w:val="both"/>
        <w:rPr>
          <w:rFonts w:ascii="Arial" w:hAnsi="Arial" w:cs="Arial"/>
        </w:rPr>
      </w:pPr>
      <w:r w:rsidRPr="00443197">
        <w:rPr>
          <w:rFonts w:ascii="Arial" w:hAnsi="Arial" w:cs="Arial"/>
        </w:rPr>
        <w:t>Zleceniodawca jest uprawniony do potrącania z należności Zleceniobiorcy wzajemnych, choćby niewymagalnych, należności wynikających z Umowy, w tym kar umownych.</w:t>
      </w:r>
    </w:p>
    <w:p w14:paraId="2D4EB111" w14:textId="6C962588" w:rsidR="0010179E" w:rsidRPr="00443197" w:rsidRDefault="0010179E" w:rsidP="00252F63">
      <w:pPr>
        <w:pStyle w:val="Akapitzlist"/>
        <w:numPr>
          <w:ilvl w:val="0"/>
          <w:numId w:val="20"/>
        </w:numPr>
        <w:tabs>
          <w:tab w:val="clear" w:pos="643"/>
        </w:tabs>
        <w:spacing w:before="120" w:after="0"/>
        <w:ind w:left="426" w:hanging="426"/>
        <w:contextualSpacing w:val="0"/>
        <w:jc w:val="both"/>
        <w:rPr>
          <w:rFonts w:ascii="Arial" w:hAnsi="Arial" w:cs="Arial"/>
        </w:rPr>
      </w:pPr>
      <w:r w:rsidRPr="00443197">
        <w:rPr>
          <w:rFonts w:ascii="Arial" w:hAnsi="Arial" w:cs="Arial"/>
        </w:rPr>
        <w:t>W przypadkach i na zasadach prawem przewidzianych Zleceniobiorca ma prawo do naliczania i dochodzenia odsetek ustawowych za opóźnienie/odsetek ustawowych za opóźnienie w transakcjach handlowych.</w:t>
      </w:r>
    </w:p>
    <w:p w14:paraId="765DC7EC" w14:textId="5FFB9903" w:rsidR="0010179E" w:rsidRPr="00443197" w:rsidRDefault="0010179E" w:rsidP="00252F63">
      <w:pPr>
        <w:pStyle w:val="Akapitzlist"/>
        <w:numPr>
          <w:ilvl w:val="0"/>
          <w:numId w:val="20"/>
        </w:numPr>
        <w:tabs>
          <w:tab w:val="clear" w:pos="643"/>
        </w:tabs>
        <w:spacing w:before="120" w:after="0"/>
        <w:ind w:left="426" w:hanging="426"/>
        <w:contextualSpacing w:val="0"/>
        <w:jc w:val="both"/>
        <w:rPr>
          <w:rFonts w:ascii="Arial" w:hAnsi="Arial" w:cs="Arial"/>
        </w:rPr>
      </w:pPr>
      <w:r w:rsidRPr="00443197">
        <w:rPr>
          <w:rFonts w:ascii="Arial" w:hAnsi="Arial" w:cs="Arial"/>
        </w:rPr>
        <w:t xml:space="preserve">Zmiana numeru rachunku bankowego, o którym mowa w ust. </w:t>
      </w:r>
      <w:r w:rsidR="0021021A" w:rsidRPr="00443197">
        <w:rPr>
          <w:rFonts w:ascii="Arial" w:hAnsi="Arial" w:cs="Arial"/>
        </w:rPr>
        <w:t>12</w:t>
      </w:r>
      <w:r w:rsidRPr="00443197">
        <w:rPr>
          <w:rFonts w:ascii="Arial" w:hAnsi="Arial" w:cs="Arial"/>
        </w:rPr>
        <w:t xml:space="preserve">, nie stanowi zmiany Umowy, a następuje poprzez złożenie Zleceniodawcy pisemnego oświadczenia Zleceniobiorcy o zmianie rachunku, podpisanego zgodnie z zasadami reprezentacji, pod rygorem nieważności, i staje się skuteczna z chwilą otrzymania tego oświadczenia przez Zleceniodawcę. </w:t>
      </w:r>
      <w:r w:rsidRPr="00443197">
        <w:rPr>
          <w:rFonts w:ascii="Arial" w:hAnsi="Arial" w:cs="Arial"/>
          <w:iCs/>
        </w:rPr>
        <w:t xml:space="preserve">Dla skuteczności oświadczenia o zmianie numeru rachunku bankowego wymaga się, aby spełniał on warunki określone w ust. </w:t>
      </w:r>
      <w:r w:rsidR="00F70321" w:rsidRPr="00443197">
        <w:rPr>
          <w:rFonts w:ascii="Arial" w:hAnsi="Arial" w:cs="Arial"/>
          <w:iCs/>
        </w:rPr>
        <w:t>1</w:t>
      </w:r>
      <w:r w:rsidR="0021021A" w:rsidRPr="00443197">
        <w:rPr>
          <w:rFonts w:ascii="Arial" w:hAnsi="Arial" w:cs="Arial"/>
          <w:iCs/>
        </w:rPr>
        <w:t>9</w:t>
      </w:r>
      <w:r w:rsidRPr="00443197">
        <w:rPr>
          <w:rFonts w:ascii="Arial" w:hAnsi="Arial" w:cs="Arial"/>
          <w:iCs/>
        </w:rPr>
        <w:t>.</w:t>
      </w:r>
      <w:r w:rsidR="00326988" w:rsidRPr="00443197">
        <w:rPr>
          <w:rFonts w:ascii="Arial" w:hAnsi="Arial" w:cs="Arial"/>
          <w:iCs/>
        </w:rPr>
        <w:t xml:space="preserve"> </w:t>
      </w:r>
      <w:r w:rsidR="00326988" w:rsidRPr="00443197">
        <w:rPr>
          <w:rFonts w:ascii="Arial" w:hAnsi="Arial" w:cs="Arial"/>
          <w:bCs/>
        </w:rPr>
        <w:t>W przypadku zmiany rachunku bankowego postanowienia ust. 18, 19 oraz 20 stosuje się.</w:t>
      </w:r>
    </w:p>
    <w:p w14:paraId="23FD1F6C" w14:textId="1F896E01" w:rsidR="00FE43F9" w:rsidRPr="00443197" w:rsidRDefault="001211C4" w:rsidP="00252F63">
      <w:pPr>
        <w:pStyle w:val="Akapitzlist"/>
        <w:numPr>
          <w:ilvl w:val="0"/>
          <w:numId w:val="20"/>
        </w:numPr>
        <w:tabs>
          <w:tab w:val="clear" w:pos="643"/>
        </w:tabs>
        <w:spacing w:before="120" w:after="0"/>
        <w:ind w:left="426" w:hanging="426"/>
        <w:contextualSpacing w:val="0"/>
        <w:jc w:val="both"/>
        <w:rPr>
          <w:rFonts w:ascii="Arial" w:hAnsi="Arial" w:cs="Arial"/>
        </w:rPr>
      </w:pPr>
      <w:r w:rsidRPr="00443197">
        <w:rPr>
          <w:rFonts w:ascii="Arial" w:hAnsi="Arial" w:cs="Arial"/>
        </w:rPr>
        <w:t xml:space="preserve">Zleceniodawca dokonuje zapłaty wynagrodzenia wynikającego z umowy z zachowaniem mechanizmu podzielonej płatności (z ang. </w:t>
      </w:r>
      <w:proofErr w:type="spellStart"/>
      <w:r w:rsidRPr="00443197">
        <w:rPr>
          <w:rFonts w:ascii="Arial" w:hAnsi="Arial" w:cs="Arial"/>
        </w:rPr>
        <w:t>split</w:t>
      </w:r>
      <w:proofErr w:type="spellEnd"/>
      <w:r w:rsidRPr="00443197">
        <w:rPr>
          <w:rFonts w:ascii="Arial" w:hAnsi="Arial" w:cs="Arial"/>
        </w:rPr>
        <w:t xml:space="preserve"> </w:t>
      </w:r>
      <w:proofErr w:type="spellStart"/>
      <w:r w:rsidRPr="00443197">
        <w:rPr>
          <w:rFonts w:ascii="Arial" w:hAnsi="Arial" w:cs="Arial"/>
        </w:rPr>
        <w:t>paym</w:t>
      </w:r>
      <w:r w:rsidR="00670E2B" w:rsidRPr="00443197">
        <w:rPr>
          <w:rFonts w:ascii="Arial" w:hAnsi="Arial" w:cs="Arial"/>
        </w:rPr>
        <w:t>e</w:t>
      </w:r>
      <w:r w:rsidRPr="00443197">
        <w:rPr>
          <w:rFonts w:ascii="Arial" w:hAnsi="Arial" w:cs="Arial"/>
        </w:rPr>
        <w:t>nt</w:t>
      </w:r>
      <w:proofErr w:type="spellEnd"/>
      <w:r w:rsidRPr="00443197">
        <w:rPr>
          <w:rFonts w:ascii="Arial" w:hAnsi="Arial" w:cs="Arial"/>
        </w:rPr>
        <w:t xml:space="preserve">), o którym mowa w rozdziale 1a </w:t>
      </w:r>
      <w:r w:rsidR="0021021A" w:rsidRPr="00443197">
        <w:rPr>
          <w:rFonts w:ascii="Arial" w:hAnsi="Arial" w:cs="Arial"/>
        </w:rPr>
        <w:t xml:space="preserve">Działu XI </w:t>
      </w:r>
      <w:r w:rsidRPr="00443197">
        <w:rPr>
          <w:rFonts w:ascii="Arial" w:hAnsi="Arial" w:cs="Arial"/>
        </w:rPr>
        <w:t>ustawy z dnia 12 marca 2004 r. O podatku od towarów i usług</w:t>
      </w:r>
      <w:r w:rsidR="00670E2B" w:rsidRPr="00443197">
        <w:rPr>
          <w:rFonts w:ascii="Arial" w:hAnsi="Arial" w:cs="Arial"/>
        </w:rPr>
        <w:t>.</w:t>
      </w:r>
    </w:p>
    <w:p w14:paraId="6DE2B611" w14:textId="50653CCD" w:rsidR="00FE43F9" w:rsidRPr="00443197" w:rsidRDefault="001211C4" w:rsidP="00252F63">
      <w:pPr>
        <w:pStyle w:val="Akapitzlist"/>
        <w:numPr>
          <w:ilvl w:val="0"/>
          <w:numId w:val="20"/>
        </w:numPr>
        <w:tabs>
          <w:tab w:val="clear" w:pos="643"/>
        </w:tabs>
        <w:spacing w:before="120" w:after="0"/>
        <w:ind w:left="426" w:hanging="426"/>
        <w:contextualSpacing w:val="0"/>
        <w:jc w:val="both"/>
        <w:rPr>
          <w:rFonts w:ascii="Arial" w:hAnsi="Arial" w:cs="Arial"/>
        </w:rPr>
      </w:pPr>
      <w:r w:rsidRPr="00443197">
        <w:rPr>
          <w:rFonts w:ascii="Arial" w:hAnsi="Arial" w:cs="Arial"/>
        </w:rPr>
        <w:t xml:space="preserve">Zleceniobiorca oświadcza, że jest czynnym podatnikiem VAT i wskazany powyżej w ust. </w:t>
      </w:r>
      <w:r w:rsidR="0021021A" w:rsidRPr="00443197">
        <w:rPr>
          <w:rFonts w:ascii="Arial" w:hAnsi="Arial" w:cs="Arial"/>
        </w:rPr>
        <w:t>12</w:t>
      </w:r>
      <w:r w:rsidR="00F70321" w:rsidRPr="00443197">
        <w:rPr>
          <w:rFonts w:ascii="Arial" w:hAnsi="Arial" w:cs="Arial"/>
        </w:rPr>
        <w:t xml:space="preserve"> </w:t>
      </w:r>
      <w:r w:rsidRPr="00443197">
        <w:rPr>
          <w:rFonts w:ascii="Arial" w:hAnsi="Arial" w:cs="Arial"/>
        </w:rPr>
        <w:t>rachunek bankowy jest rachunkiem umieszczonym na tzw. białej liście podatników VAT prowadzonej przez Szefa Krajowej Administracji Skarbowej.</w:t>
      </w:r>
    </w:p>
    <w:p w14:paraId="637616EA" w14:textId="3F01A378" w:rsidR="00FE43F9" w:rsidRPr="00443197" w:rsidRDefault="001211C4" w:rsidP="00B40D8A">
      <w:pPr>
        <w:pStyle w:val="Akapitzlist"/>
        <w:numPr>
          <w:ilvl w:val="0"/>
          <w:numId w:val="23"/>
        </w:numPr>
        <w:spacing w:before="120" w:after="0"/>
        <w:ind w:left="426" w:hanging="425"/>
        <w:contextualSpacing w:val="0"/>
        <w:jc w:val="both"/>
        <w:rPr>
          <w:rFonts w:ascii="Arial" w:hAnsi="Arial" w:cs="Arial"/>
        </w:rPr>
      </w:pPr>
      <w:r w:rsidRPr="00443197">
        <w:rPr>
          <w:rFonts w:ascii="Arial" w:hAnsi="Arial" w:cs="Arial"/>
        </w:rPr>
        <w:t xml:space="preserve">Wskazanie przez Zleceniobiorcę rachunku bankowego nie spełniającego wymogów określonych w ust. </w:t>
      </w:r>
      <w:r w:rsidR="00F70321" w:rsidRPr="00443197">
        <w:rPr>
          <w:rFonts w:ascii="Arial" w:hAnsi="Arial" w:cs="Arial"/>
        </w:rPr>
        <w:t>1</w:t>
      </w:r>
      <w:r w:rsidR="0021021A" w:rsidRPr="00443197">
        <w:rPr>
          <w:rFonts w:ascii="Arial" w:hAnsi="Arial" w:cs="Arial"/>
        </w:rPr>
        <w:t>9</w:t>
      </w:r>
      <w:r w:rsidR="00F70321" w:rsidRPr="00443197">
        <w:rPr>
          <w:rFonts w:ascii="Arial" w:hAnsi="Arial" w:cs="Arial"/>
        </w:rPr>
        <w:t xml:space="preserve"> </w:t>
      </w:r>
      <w:r w:rsidR="00326988" w:rsidRPr="00443197">
        <w:rPr>
          <w:rFonts w:ascii="Arial" w:hAnsi="Arial" w:cs="Arial"/>
        </w:rPr>
        <w:t>może spowodować</w:t>
      </w:r>
      <w:r w:rsidRPr="00443197">
        <w:rPr>
          <w:rFonts w:ascii="Arial" w:hAnsi="Arial" w:cs="Arial"/>
        </w:rPr>
        <w:t xml:space="preserve"> wstrzymanie wykonania zapłaty dla Zleceniobiorcy</w:t>
      </w:r>
      <w:r w:rsidR="00AA4B1B" w:rsidRPr="00443197">
        <w:rPr>
          <w:rFonts w:ascii="Arial" w:hAnsi="Arial" w:cs="Arial"/>
        </w:rPr>
        <w:t xml:space="preserve"> bez roszczeń </w:t>
      </w:r>
      <w:r w:rsidR="00326988" w:rsidRPr="00443197">
        <w:rPr>
          <w:rFonts w:ascii="Arial" w:hAnsi="Arial" w:cs="Arial"/>
        </w:rPr>
        <w:t>Zleceniobiorc</w:t>
      </w:r>
      <w:r w:rsidR="00B40D8A">
        <w:rPr>
          <w:rFonts w:ascii="Arial" w:hAnsi="Arial" w:cs="Arial"/>
        </w:rPr>
        <w:t>y</w:t>
      </w:r>
      <w:r w:rsidR="00AA4B1B" w:rsidRPr="00443197">
        <w:rPr>
          <w:rFonts w:ascii="Arial" w:hAnsi="Arial" w:cs="Arial"/>
        </w:rPr>
        <w:t xml:space="preserve"> z tego tytułu</w:t>
      </w:r>
      <w:r w:rsidRPr="00443197">
        <w:rPr>
          <w:rFonts w:ascii="Arial" w:hAnsi="Arial" w:cs="Arial"/>
        </w:rPr>
        <w:t>.</w:t>
      </w:r>
    </w:p>
    <w:p w14:paraId="3E0FD067" w14:textId="7FBAC94B" w:rsidR="00326988" w:rsidRPr="00443197" w:rsidRDefault="00326988" w:rsidP="00252F63">
      <w:pPr>
        <w:pStyle w:val="Akapitzlist"/>
        <w:numPr>
          <w:ilvl w:val="0"/>
          <w:numId w:val="20"/>
        </w:numPr>
        <w:tabs>
          <w:tab w:val="clear" w:pos="643"/>
        </w:tabs>
        <w:spacing w:before="120" w:after="0"/>
        <w:ind w:left="426" w:hanging="426"/>
        <w:contextualSpacing w:val="0"/>
        <w:jc w:val="both"/>
        <w:rPr>
          <w:rFonts w:ascii="Arial" w:hAnsi="Arial" w:cs="Arial"/>
        </w:rPr>
      </w:pPr>
      <w:r w:rsidRPr="00443197">
        <w:rPr>
          <w:rFonts w:ascii="Arial" w:hAnsi="Arial" w:cs="Arial"/>
          <w:bCs/>
        </w:rPr>
        <w:t>W sytuacji, gdyby którakolwiek ze Stron przestała być czynnym podatnikiem podatku od towarów i usług (VAT), ma ona obowiązek niezwłocznego poinformowania o tym drugiej Strony pod rygorem poniesienia odpowiedzialności odszkodowawczej</w:t>
      </w:r>
    </w:p>
    <w:p w14:paraId="1C5B54E4" w14:textId="2C3666BB" w:rsidR="001211C4" w:rsidRPr="00443197" w:rsidRDefault="001211C4" w:rsidP="00252F63">
      <w:pPr>
        <w:pStyle w:val="Akapitzlist"/>
        <w:numPr>
          <w:ilvl w:val="0"/>
          <w:numId w:val="20"/>
        </w:numPr>
        <w:tabs>
          <w:tab w:val="clear" w:pos="643"/>
        </w:tabs>
        <w:spacing w:before="120" w:after="0"/>
        <w:ind w:left="426" w:hanging="426"/>
        <w:contextualSpacing w:val="0"/>
        <w:jc w:val="both"/>
        <w:rPr>
          <w:rFonts w:ascii="Arial" w:hAnsi="Arial" w:cs="Arial"/>
        </w:rPr>
      </w:pPr>
      <w:r w:rsidRPr="00443197">
        <w:rPr>
          <w:rFonts w:ascii="Arial" w:hAnsi="Arial" w:cs="Arial"/>
          <w:iCs/>
        </w:rPr>
        <w:t>Zgodnie z art. 4c ustawy z dnia 8 marca 2013 r. o przeciwdziałaniu nadmiernym opóźnieniom w</w:t>
      </w:r>
      <w:r w:rsidR="00054D5B" w:rsidRPr="00443197">
        <w:rPr>
          <w:rFonts w:ascii="Arial" w:hAnsi="Arial" w:cs="Arial"/>
          <w:iCs/>
        </w:rPr>
        <w:t> </w:t>
      </w:r>
      <w:r w:rsidRPr="00443197">
        <w:rPr>
          <w:rFonts w:ascii="Arial" w:hAnsi="Arial" w:cs="Arial"/>
          <w:iCs/>
        </w:rPr>
        <w:t>transakcjach handlowych, Zleceniodawca oświadcza, że posiada status dużego przedsiębiorcy w rozumieniu tej ustawy.</w:t>
      </w:r>
    </w:p>
    <w:p w14:paraId="7C713E37" w14:textId="35CE5675" w:rsidR="00326988" w:rsidRPr="00443197" w:rsidRDefault="00326988" w:rsidP="00326988">
      <w:pPr>
        <w:pStyle w:val="Akapitzlist"/>
        <w:numPr>
          <w:ilvl w:val="0"/>
          <w:numId w:val="20"/>
        </w:numPr>
        <w:tabs>
          <w:tab w:val="clear" w:pos="643"/>
        </w:tabs>
        <w:spacing w:before="120" w:after="0"/>
        <w:ind w:left="426" w:hanging="426"/>
        <w:contextualSpacing w:val="0"/>
        <w:jc w:val="both"/>
        <w:rPr>
          <w:rFonts w:ascii="Arial" w:hAnsi="Arial" w:cs="Arial"/>
          <w:bCs/>
        </w:rPr>
      </w:pPr>
      <w:r w:rsidRPr="00443197">
        <w:rPr>
          <w:rFonts w:ascii="Arial" w:hAnsi="Arial" w:cs="Arial"/>
          <w:bCs/>
        </w:rPr>
        <w:t xml:space="preserve">Wynagrodzenie, o którym mowa w ust. 2 obejmuje wszystkie koszty związane z realizacją Przedmiotu Umowy, także koszty wszelkich nadzorów, delegacji, ekspertyz, odbiorów, zatwierdzeń w tym ryzyko Zleceniobiorcy z tytułu oszacowania wszelkich kosztów </w:t>
      </w:r>
      <w:r w:rsidRPr="00443197">
        <w:rPr>
          <w:rFonts w:ascii="Arial" w:hAnsi="Arial" w:cs="Arial"/>
          <w:bCs/>
        </w:rPr>
        <w:lastRenderedPageBreak/>
        <w:t>związanych z realizacją Przedmiotu Umowy. Niedoszacowanie, pominięcie lub brak należytego rozpoznania Przedmiotu Umowy nie może być podstawą do żądania zmiany wynagrodzenia.</w:t>
      </w:r>
    </w:p>
    <w:p w14:paraId="1F6CC5AF" w14:textId="0A4E04A0" w:rsidR="00326988" w:rsidRPr="00443197" w:rsidRDefault="00326988" w:rsidP="00326988">
      <w:pPr>
        <w:pStyle w:val="Akapitzlist"/>
        <w:numPr>
          <w:ilvl w:val="0"/>
          <w:numId w:val="20"/>
        </w:numPr>
        <w:tabs>
          <w:tab w:val="clear" w:pos="643"/>
        </w:tabs>
        <w:spacing w:before="120" w:after="0"/>
        <w:ind w:left="426" w:hanging="426"/>
        <w:contextualSpacing w:val="0"/>
        <w:jc w:val="both"/>
        <w:rPr>
          <w:rFonts w:ascii="Arial" w:hAnsi="Arial" w:cs="Arial"/>
          <w:bCs/>
        </w:rPr>
      </w:pPr>
      <w:r w:rsidRPr="00443197">
        <w:rPr>
          <w:rFonts w:ascii="Arial" w:hAnsi="Arial" w:cs="Arial"/>
          <w:bCs/>
        </w:rPr>
        <w:t>Wynagrodzenie o którym mowa w ust. 2, obejmuje prace niewskazane bezpośrednio przez Zleceniodawcę o lecz konieczne do prawidłowej realizacji Przedmiotu Umowy.</w:t>
      </w:r>
    </w:p>
    <w:p w14:paraId="2AE88E3C" w14:textId="7987F2F0" w:rsidR="00326988" w:rsidRPr="00443197" w:rsidRDefault="00326988" w:rsidP="00326988">
      <w:pPr>
        <w:pStyle w:val="Akapitzlist"/>
        <w:numPr>
          <w:ilvl w:val="0"/>
          <w:numId w:val="20"/>
        </w:numPr>
        <w:tabs>
          <w:tab w:val="clear" w:pos="643"/>
        </w:tabs>
        <w:spacing w:before="120" w:after="0"/>
        <w:ind w:left="426" w:hanging="426"/>
        <w:contextualSpacing w:val="0"/>
        <w:jc w:val="both"/>
        <w:rPr>
          <w:rFonts w:ascii="Arial" w:hAnsi="Arial" w:cs="Arial"/>
          <w:bCs/>
        </w:rPr>
      </w:pPr>
      <w:r w:rsidRPr="00443197">
        <w:rPr>
          <w:rFonts w:ascii="Arial" w:hAnsi="Arial" w:cs="Arial"/>
          <w:bCs/>
        </w:rPr>
        <w:t>Zleceniobiorca nie może żądać podwyższenia wynagrodzenia, jeżeli wykonał prace dodatkowe lub zwiększył ilości przewidziane w zakresie bez uzyskania wcześniejszej pisemnej zgody Zamawiającego na ich wykonanie.</w:t>
      </w:r>
    </w:p>
    <w:p w14:paraId="36A56E76" w14:textId="05418532" w:rsidR="00326988" w:rsidRPr="00443197" w:rsidRDefault="00326988" w:rsidP="00326988">
      <w:pPr>
        <w:pStyle w:val="Akapitzlist"/>
        <w:numPr>
          <w:ilvl w:val="0"/>
          <w:numId w:val="20"/>
        </w:numPr>
        <w:tabs>
          <w:tab w:val="clear" w:pos="643"/>
        </w:tabs>
        <w:spacing w:before="120" w:after="0"/>
        <w:ind w:left="426" w:hanging="426"/>
        <w:contextualSpacing w:val="0"/>
        <w:jc w:val="both"/>
        <w:rPr>
          <w:rFonts w:ascii="Arial" w:hAnsi="Arial" w:cs="Arial"/>
          <w:bCs/>
        </w:rPr>
      </w:pPr>
      <w:r w:rsidRPr="00443197">
        <w:rPr>
          <w:rFonts w:ascii="Arial" w:hAnsi="Arial" w:cs="Arial"/>
          <w:bCs/>
        </w:rPr>
        <w:t>Jeżeli przy realizacji zadania pojawi się konieczność wykonania robót dodatkowych niezbędnych do jego prawidłowej realizacji, których Zleceniobiorca nie mógł przewidzieć na</w:t>
      </w:r>
      <w:r w:rsidRPr="00443197">
        <w:rPr>
          <w:rFonts w:ascii="Arial" w:hAnsi="Arial" w:cs="Arial"/>
        </w:rPr>
        <w:t xml:space="preserve"> etapie sporządzania oferty przy uwzględnieniu zawodowego charakteru jego działalności i zachowania należytej staranności, roboty te mogą być wykonane dopiero po podpisaniu przez Strony aneksu określającego szczegółowy zakres i warunki wykonywania tych robót. Jeżeli </w:t>
      </w:r>
      <w:r w:rsidRPr="00443197">
        <w:rPr>
          <w:rFonts w:ascii="Arial" w:hAnsi="Arial" w:cs="Arial"/>
          <w:bCs/>
        </w:rPr>
        <w:t>Zleceniobiorca</w:t>
      </w:r>
      <w:r w:rsidRPr="00443197">
        <w:rPr>
          <w:rFonts w:ascii="Arial" w:hAnsi="Arial" w:cs="Arial"/>
        </w:rPr>
        <w:t xml:space="preserve"> wykona roboty dodatkowe bez zgody Zleceniodawcy to nie będzie mu przysługiwało prawo do odrębnego wynagrodzenia z tego tytułu</w:t>
      </w:r>
    </w:p>
    <w:p w14:paraId="2773CB3E" w14:textId="77777777" w:rsidR="00326988" w:rsidRPr="00443197" w:rsidRDefault="00326988" w:rsidP="00326988">
      <w:pPr>
        <w:pStyle w:val="Akapitzlist"/>
        <w:spacing w:before="120" w:after="0"/>
        <w:ind w:left="426"/>
        <w:contextualSpacing w:val="0"/>
        <w:jc w:val="both"/>
        <w:rPr>
          <w:rFonts w:ascii="Arial" w:hAnsi="Arial" w:cs="Arial"/>
        </w:rPr>
      </w:pPr>
    </w:p>
    <w:p w14:paraId="40FEEBF9" w14:textId="77777777" w:rsidR="001163F9" w:rsidRPr="00443197" w:rsidRDefault="00F61D74" w:rsidP="00252F63">
      <w:pPr>
        <w:pStyle w:val="Akapitzlist"/>
        <w:ind w:left="0"/>
        <w:jc w:val="center"/>
        <w:rPr>
          <w:rFonts w:ascii="Arial" w:hAnsi="Arial" w:cs="Arial"/>
          <w:b/>
          <w:lang w:eastAsia="en-US"/>
        </w:rPr>
      </w:pPr>
      <w:r w:rsidRPr="00443197">
        <w:rPr>
          <w:rFonts w:ascii="Arial" w:hAnsi="Arial" w:cs="Arial"/>
          <w:b/>
        </w:rPr>
        <w:t>§8</w:t>
      </w:r>
    </w:p>
    <w:p w14:paraId="0EAF8840" w14:textId="77777777" w:rsidR="001163F9" w:rsidRPr="00443197" w:rsidRDefault="001163F9" w:rsidP="00252F63">
      <w:pPr>
        <w:pStyle w:val="Akapitzlist"/>
        <w:spacing w:after="0"/>
        <w:ind w:left="0"/>
        <w:jc w:val="center"/>
        <w:rPr>
          <w:rFonts w:ascii="Arial" w:hAnsi="Arial" w:cs="Arial"/>
          <w:b/>
          <w:lang w:eastAsia="en-US"/>
        </w:rPr>
      </w:pPr>
      <w:r w:rsidRPr="00443197">
        <w:rPr>
          <w:rFonts w:ascii="Arial" w:hAnsi="Arial" w:cs="Arial"/>
          <w:b/>
          <w:lang w:eastAsia="en-US"/>
        </w:rPr>
        <w:t>TERMIN I MIEJ</w:t>
      </w:r>
      <w:r w:rsidR="006D1467" w:rsidRPr="00443197">
        <w:rPr>
          <w:rFonts w:ascii="Arial" w:hAnsi="Arial" w:cs="Arial"/>
          <w:b/>
          <w:lang w:eastAsia="en-US"/>
        </w:rPr>
        <w:t>SCE REALIZACJI PRZEDMIOTU UMOWY</w:t>
      </w:r>
    </w:p>
    <w:p w14:paraId="7F0ABC17" w14:textId="0696E6C9" w:rsidR="009007F4" w:rsidRPr="00443197" w:rsidRDefault="001163F9" w:rsidP="00252F63">
      <w:pPr>
        <w:pStyle w:val="Akapitzlist"/>
        <w:numPr>
          <w:ilvl w:val="0"/>
          <w:numId w:val="14"/>
        </w:numPr>
        <w:spacing w:before="120" w:after="0"/>
        <w:ind w:left="426" w:hanging="284"/>
        <w:contextualSpacing w:val="0"/>
        <w:jc w:val="both"/>
        <w:rPr>
          <w:rFonts w:ascii="Arial" w:hAnsi="Arial" w:cs="Arial"/>
          <w:lang w:eastAsia="en-US"/>
        </w:rPr>
      </w:pPr>
      <w:r w:rsidRPr="00443197">
        <w:rPr>
          <w:rFonts w:ascii="Arial" w:hAnsi="Arial" w:cs="Arial"/>
        </w:rPr>
        <w:t>Przedmiot Umowy zo</w:t>
      </w:r>
      <w:r w:rsidR="009007F4" w:rsidRPr="00443197">
        <w:rPr>
          <w:rFonts w:ascii="Arial" w:hAnsi="Arial" w:cs="Arial"/>
        </w:rPr>
        <w:t xml:space="preserve">stanie zrealizowany w terminie </w:t>
      </w:r>
      <w:bookmarkStart w:id="1" w:name="_Hlk156479195"/>
      <w:r w:rsidR="003419E9" w:rsidRPr="00443197">
        <w:rPr>
          <w:rFonts w:ascii="Arial" w:hAnsi="Arial" w:cs="Arial"/>
          <w:b/>
        </w:rPr>
        <w:t>od 01.04.202</w:t>
      </w:r>
      <w:r w:rsidR="00F60DD4" w:rsidRPr="00443197">
        <w:rPr>
          <w:rFonts w:ascii="Arial" w:hAnsi="Arial" w:cs="Arial"/>
          <w:b/>
        </w:rPr>
        <w:t>5</w:t>
      </w:r>
      <w:r w:rsidR="003419E9" w:rsidRPr="00443197">
        <w:rPr>
          <w:rFonts w:ascii="Arial" w:hAnsi="Arial" w:cs="Arial"/>
          <w:b/>
        </w:rPr>
        <w:t xml:space="preserve"> do 31.03.202</w:t>
      </w:r>
      <w:r w:rsidR="00F60DD4" w:rsidRPr="00443197">
        <w:rPr>
          <w:rFonts w:ascii="Arial" w:hAnsi="Arial" w:cs="Arial"/>
          <w:b/>
        </w:rPr>
        <w:t>6</w:t>
      </w:r>
      <w:r w:rsidR="003419E9" w:rsidRPr="00443197">
        <w:rPr>
          <w:rFonts w:ascii="Arial" w:hAnsi="Arial" w:cs="Arial"/>
          <w:b/>
        </w:rPr>
        <w:t xml:space="preserve"> r.</w:t>
      </w:r>
      <w:bookmarkEnd w:id="1"/>
    </w:p>
    <w:p w14:paraId="59DEAB13" w14:textId="736B518B" w:rsidR="002E6091" w:rsidRPr="00443197" w:rsidRDefault="001163F9" w:rsidP="00252F63">
      <w:pPr>
        <w:pStyle w:val="Akapitzlist"/>
        <w:numPr>
          <w:ilvl w:val="0"/>
          <w:numId w:val="14"/>
        </w:numPr>
        <w:spacing w:before="120" w:after="0"/>
        <w:ind w:left="426" w:hanging="284"/>
        <w:contextualSpacing w:val="0"/>
        <w:jc w:val="both"/>
        <w:rPr>
          <w:rFonts w:ascii="Arial" w:hAnsi="Arial" w:cs="Arial"/>
          <w:lang w:eastAsia="en-US"/>
        </w:rPr>
      </w:pPr>
      <w:r w:rsidRPr="00443197">
        <w:rPr>
          <w:rFonts w:ascii="Arial" w:hAnsi="Arial" w:cs="Arial"/>
        </w:rPr>
        <w:t>Przedmiot</w:t>
      </w:r>
      <w:r w:rsidR="009007F4" w:rsidRPr="00443197">
        <w:rPr>
          <w:rFonts w:ascii="Arial" w:hAnsi="Arial" w:cs="Arial"/>
        </w:rPr>
        <w:t xml:space="preserve"> Umowy zostanie zrealizowany w TAURON Wytwarzanie Spółka Akcyjna - </w:t>
      </w:r>
      <w:r w:rsidR="003419E9" w:rsidRPr="00443197">
        <w:rPr>
          <w:rFonts w:ascii="Arial" w:hAnsi="Arial" w:cs="Arial"/>
        </w:rPr>
        <w:t>Oddział Elektrownia Jaworzno III w Jaworznie, ul. Promienna 51, 43-603 Jaworzno</w:t>
      </w:r>
      <w:r w:rsidR="006D1467" w:rsidRPr="00443197">
        <w:rPr>
          <w:rFonts w:ascii="Arial" w:hAnsi="Arial" w:cs="Arial"/>
        </w:rPr>
        <w:t>.</w:t>
      </w:r>
    </w:p>
    <w:p w14:paraId="0B8E35B3" w14:textId="77777777" w:rsidR="000A5BBE" w:rsidRPr="00443197" w:rsidRDefault="000A5BBE" w:rsidP="00252F63">
      <w:pPr>
        <w:pStyle w:val="Akapitzlist"/>
        <w:spacing w:after="0"/>
        <w:ind w:left="0"/>
        <w:jc w:val="center"/>
        <w:rPr>
          <w:rFonts w:ascii="Arial" w:hAnsi="Arial" w:cs="Arial"/>
          <w:lang w:eastAsia="en-US"/>
        </w:rPr>
      </w:pPr>
    </w:p>
    <w:p w14:paraId="7508A190" w14:textId="77777777" w:rsidR="001163F9" w:rsidRPr="00443197" w:rsidRDefault="00F61D74" w:rsidP="00252F63">
      <w:pPr>
        <w:pStyle w:val="Akapitzlist"/>
        <w:spacing w:after="0"/>
        <w:ind w:left="0"/>
        <w:jc w:val="center"/>
        <w:rPr>
          <w:rFonts w:ascii="Arial" w:hAnsi="Arial" w:cs="Arial"/>
          <w:b/>
          <w:lang w:eastAsia="en-US"/>
        </w:rPr>
      </w:pPr>
      <w:r w:rsidRPr="00443197">
        <w:rPr>
          <w:rFonts w:ascii="Arial" w:hAnsi="Arial" w:cs="Arial"/>
          <w:b/>
        </w:rPr>
        <w:t>§9</w:t>
      </w:r>
    </w:p>
    <w:p w14:paraId="672AFEB5" w14:textId="08DB7CBD" w:rsidR="001163F9" w:rsidRPr="00443197" w:rsidRDefault="005265D2" w:rsidP="00252F63">
      <w:pPr>
        <w:pStyle w:val="Akapitzlist"/>
        <w:spacing w:after="0"/>
        <w:ind w:left="0"/>
        <w:contextualSpacing w:val="0"/>
        <w:jc w:val="center"/>
        <w:rPr>
          <w:rFonts w:ascii="Arial" w:hAnsi="Arial" w:cs="Arial"/>
          <w:b/>
          <w:lang w:eastAsia="en-US"/>
        </w:rPr>
      </w:pPr>
      <w:r w:rsidRPr="00443197">
        <w:rPr>
          <w:rFonts w:ascii="Arial" w:hAnsi="Arial" w:cs="Arial"/>
          <w:b/>
          <w:lang w:eastAsia="en-US"/>
        </w:rPr>
        <w:t>UBEZPIECZENIE</w:t>
      </w:r>
      <w:r w:rsidR="0079571D" w:rsidRPr="00443197">
        <w:rPr>
          <w:rFonts w:ascii="Arial" w:hAnsi="Arial" w:cs="Arial"/>
          <w:b/>
          <w:lang w:eastAsia="en-US"/>
        </w:rPr>
        <w:t xml:space="preserve"> I ZABEZPIECZENIE </w:t>
      </w:r>
      <w:r w:rsidR="0033589A" w:rsidRPr="00443197">
        <w:rPr>
          <w:rFonts w:ascii="Arial" w:hAnsi="Arial" w:cs="Arial"/>
          <w:b/>
          <w:lang w:eastAsia="en-US"/>
        </w:rPr>
        <w:t>NALEŻYTEGO WYKONANIA UMOWY</w:t>
      </w:r>
    </w:p>
    <w:p w14:paraId="442EF4A5" w14:textId="77777777" w:rsidR="00F60DD4" w:rsidRPr="00443197" w:rsidRDefault="00F60DD4" w:rsidP="00F60DD4">
      <w:pPr>
        <w:widowControl/>
        <w:numPr>
          <w:ilvl w:val="0"/>
          <w:numId w:val="63"/>
        </w:numPr>
        <w:autoSpaceDE/>
        <w:autoSpaceDN/>
        <w:adjustRightInd/>
        <w:spacing w:before="120" w:line="276" w:lineRule="auto"/>
        <w:ind w:left="426" w:right="51" w:hanging="284"/>
        <w:jc w:val="both"/>
        <w:rPr>
          <w:rFonts w:ascii="Arial" w:hAnsi="Arial" w:cs="Arial"/>
          <w:sz w:val="22"/>
          <w:szCs w:val="22"/>
        </w:rPr>
      </w:pPr>
      <w:r w:rsidRPr="00443197">
        <w:rPr>
          <w:rFonts w:ascii="Arial" w:hAnsi="Arial" w:cs="Arial"/>
          <w:sz w:val="22"/>
          <w:szCs w:val="22"/>
        </w:rPr>
        <w:t xml:space="preserve">Zleceniobiorca zawrze i utrzyma w mocy przez cały okres trwania Umowy ubezpieczenie odpowiedzialności cywilnej (OC), w którym rodzaj działalności objętej ochroną będzie zgodny z zakresem Umowy. </w:t>
      </w:r>
    </w:p>
    <w:p w14:paraId="586C384E" w14:textId="77777777" w:rsidR="00F60DD4" w:rsidRPr="00443197" w:rsidRDefault="00F60DD4" w:rsidP="00F60DD4">
      <w:pPr>
        <w:widowControl/>
        <w:numPr>
          <w:ilvl w:val="0"/>
          <w:numId w:val="63"/>
        </w:numPr>
        <w:autoSpaceDE/>
        <w:autoSpaceDN/>
        <w:adjustRightInd/>
        <w:spacing w:before="120" w:line="276" w:lineRule="auto"/>
        <w:ind w:left="426" w:right="51" w:hanging="284"/>
        <w:jc w:val="both"/>
        <w:rPr>
          <w:rFonts w:ascii="Arial" w:hAnsi="Arial" w:cs="Arial"/>
          <w:sz w:val="22"/>
          <w:szCs w:val="22"/>
        </w:rPr>
      </w:pPr>
      <w:r w:rsidRPr="00443197">
        <w:rPr>
          <w:rFonts w:ascii="Arial" w:hAnsi="Arial" w:cs="Arial"/>
          <w:sz w:val="22"/>
          <w:szCs w:val="22"/>
        </w:rPr>
        <w:t>Jeżeli Zleceniobiorcą jest konsorcjum, wymogi ubezpieczeniowe określone w niniejszym paragrafie powinien spełniać każdy z jego członków.</w:t>
      </w:r>
    </w:p>
    <w:p w14:paraId="4AB8E46C" w14:textId="77777777" w:rsidR="00F60DD4" w:rsidRPr="00443197" w:rsidRDefault="00F60DD4" w:rsidP="00F60DD4">
      <w:pPr>
        <w:widowControl/>
        <w:numPr>
          <w:ilvl w:val="0"/>
          <w:numId w:val="63"/>
        </w:numPr>
        <w:autoSpaceDE/>
        <w:autoSpaceDN/>
        <w:adjustRightInd/>
        <w:spacing w:before="120" w:line="276" w:lineRule="auto"/>
        <w:ind w:left="426" w:right="51" w:hanging="284"/>
        <w:jc w:val="both"/>
        <w:rPr>
          <w:rFonts w:ascii="Arial" w:hAnsi="Arial" w:cs="Arial"/>
          <w:sz w:val="22"/>
          <w:szCs w:val="22"/>
        </w:rPr>
      </w:pPr>
      <w:r w:rsidRPr="00443197">
        <w:rPr>
          <w:rFonts w:ascii="Arial" w:hAnsi="Arial" w:cs="Arial"/>
          <w:sz w:val="22"/>
          <w:szCs w:val="22"/>
        </w:rPr>
        <w:t>Zakres ochrony ubezpieczeniowej objąć powinien odpowiedzialność cywilną Zleceniobiorcę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321FE624" w14:textId="77777777" w:rsidR="00F60DD4" w:rsidRPr="00443197" w:rsidRDefault="00F60DD4" w:rsidP="00F60DD4">
      <w:pPr>
        <w:widowControl/>
        <w:numPr>
          <w:ilvl w:val="0"/>
          <w:numId w:val="63"/>
        </w:numPr>
        <w:autoSpaceDE/>
        <w:autoSpaceDN/>
        <w:adjustRightInd/>
        <w:spacing w:before="120" w:line="276" w:lineRule="auto"/>
        <w:ind w:left="426" w:right="51" w:hanging="284"/>
        <w:jc w:val="both"/>
        <w:rPr>
          <w:rFonts w:ascii="Arial" w:hAnsi="Arial" w:cs="Arial"/>
          <w:sz w:val="22"/>
          <w:szCs w:val="22"/>
        </w:rPr>
      </w:pPr>
      <w:r w:rsidRPr="00443197">
        <w:rPr>
          <w:rFonts w:ascii="Arial" w:hAnsi="Arial" w:cs="Arial"/>
          <w:sz w:val="22"/>
          <w:szCs w:val="22"/>
        </w:rPr>
        <w:t xml:space="preserve">Dodatkowo, zakres ubezpieczenia będzie uwzględniał: </w:t>
      </w:r>
    </w:p>
    <w:p w14:paraId="0CCCC3EE" w14:textId="77777777" w:rsidR="00F60DD4" w:rsidRPr="00443197" w:rsidRDefault="00F60DD4" w:rsidP="00F60DD4">
      <w:pPr>
        <w:pStyle w:val="Akapitzlist"/>
        <w:numPr>
          <w:ilvl w:val="1"/>
          <w:numId w:val="34"/>
        </w:numPr>
        <w:spacing w:before="120" w:after="0"/>
        <w:ind w:left="851" w:hanging="283"/>
        <w:contextualSpacing w:val="0"/>
        <w:jc w:val="both"/>
        <w:rPr>
          <w:rFonts w:ascii="Arial" w:hAnsi="Arial" w:cs="Arial"/>
        </w:rPr>
      </w:pPr>
      <w:r w:rsidRPr="00443197">
        <w:rPr>
          <w:rFonts w:ascii="Arial" w:hAnsi="Arial" w:cs="Arial"/>
        </w:rPr>
        <w:lastRenderedPageBreak/>
        <w:t>szkody spowodowane przez pojazdy nie podlegające obowiązkowemu ubezpieczeniu odpowiedzialności cywilnej posiadaczy pojazdów mechanicznych o ile będą wykorzystywane do realizacji Umowy;</w:t>
      </w:r>
    </w:p>
    <w:p w14:paraId="26853490" w14:textId="77777777" w:rsidR="00F60DD4" w:rsidRPr="00443197" w:rsidRDefault="00F60DD4" w:rsidP="00F60DD4">
      <w:pPr>
        <w:pStyle w:val="Akapitzlist"/>
        <w:numPr>
          <w:ilvl w:val="1"/>
          <w:numId w:val="34"/>
        </w:numPr>
        <w:spacing w:before="120" w:after="0"/>
        <w:ind w:left="851" w:hanging="283"/>
        <w:contextualSpacing w:val="0"/>
        <w:jc w:val="both"/>
        <w:rPr>
          <w:rFonts w:ascii="Arial" w:hAnsi="Arial" w:cs="Arial"/>
        </w:rPr>
      </w:pPr>
      <w:r w:rsidRPr="00443197">
        <w:rPr>
          <w:rFonts w:ascii="Arial" w:hAnsi="Arial" w:cs="Arial"/>
        </w:rPr>
        <w:t>szkody powstałe po wykonaniu pracy lub usługi wynikłe z nienależytego wykonania zobowiązania lub z czynu niedozwolonego;</w:t>
      </w:r>
    </w:p>
    <w:p w14:paraId="5F3E4D81" w14:textId="77777777" w:rsidR="00F60DD4" w:rsidRPr="00443197" w:rsidRDefault="00F60DD4" w:rsidP="00F60DD4">
      <w:pPr>
        <w:pStyle w:val="Akapitzlist"/>
        <w:numPr>
          <w:ilvl w:val="1"/>
          <w:numId w:val="34"/>
        </w:numPr>
        <w:spacing w:before="120" w:after="0"/>
        <w:ind w:left="851" w:hanging="283"/>
        <w:contextualSpacing w:val="0"/>
        <w:jc w:val="both"/>
        <w:rPr>
          <w:rFonts w:ascii="Arial" w:hAnsi="Arial" w:cs="Arial"/>
        </w:rPr>
      </w:pPr>
      <w:r w:rsidRPr="00443197">
        <w:rPr>
          <w:rFonts w:ascii="Arial" w:hAnsi="Arial" w:cs="Arial"/>
        </w:rPr>
        <w:t>szkody powstałe wskutek rażącego niedbalstwa;</w:t>
      </w:r>
    </w:p>
    <w:p w14:paraId="74303BDB" w14:textId="77777777" w:rsidR="00F60DD4" w:rsidRPr="00443197" w:rsidRDefault="00F60DD4" w:rsidP="00F60DD4">
      <w:pPr>
        <w:pStyle w:val="Akapitzlist"/>
        <w:numPr>
          <w:ilvl w:val="1"/>
          <w:numId w:val="34"/>
        </w:numPr>
        <w:spacing w:before="120" w:after="0"/>
        <w:ind w:left="851" w:hanging="283"/>
        <w:contextualSpacing w:val="0"/>
        <w:jc w:val="both"/>
        <w:rPr>
          <w:rFonts w:ascii="Arial" w:hAnsi="Arial" w:cs="Arial"/>
        </w:rPr>
      </w:pPr>
      <w:r w:rsidRPr="00443197">
        <w:rPr>
          <w:rFonts w:ascii="Arial" w:hAnsi="Arial" w:cs="Arial"/>
        </w:rPr>
        <w:t>szkody wyrządzone w mieniu przekazanym w celu wykonania obróbki, czyszczenia, naprawy, demontażu, montażu, zabudowy lub innych podobnych czynności lub prac;</w:t>
      </w:r>
    </w:p>
    <w:p w14:paraId="79753345" w14:textId="77777777" w:rsidR="00F60DD4" w:rsidRPr="00443197" w:rsidRDefault="00F60DD4" w:rsidP="00F60DD4">
      <w:pPr>
        <w:pStyle w:val="Akapitzlist"/>
        <w:numPr>
          <w:ilvl w:val="1"/>
          <w:numId w:val="34"/>
        </w:numPr>
        <w:spacing w:before="120" w:after="0"/>
        <w:ind w:left="851" w:hanging="283"/>
        <w:contextualSpacing w:val="0"/>
        <w:jc w:val="both"/>
        <w:rPr>
          <w:rFonts w:ascii="Arial" w:hAnsi="Arial" w:cs="Arial"/>
        </w:rPr>
      </w:pPr>
      <w:r w:rsidRPr="00443197">
        <w:rPr>
          <w:rFonts w:ascii="Arial" w:hAnsi="Arial" w:cs="Arial"/>
        </w:rPr>
        <w:t>szkody wyrządzone w mieniu powierzonym lub będącym w pieczy, pod nadzorem lub kontrolą Zleceniobiorcy – o ile Zleceniobiorcy będzie powierzane mienie inne niż będące Przedmiotem Umowy;</w:t>
      </w:r>
    </w:p>
    <w:p w14:paraId="203CE1DE" w14:textId="77777777" w:rsidR="00F60DD4" w:rsidRPr="00443197" w:rsidRDefault="00F60DD4" w:rsidP="00F60DD4">
      <w:pPr>
        <w:pStyle w:val="Akapitzlist"/>
        <w:numPr>
          <w:ilvl w:val="1"/>
          <w:numId w:val="34"/>
        </w:numPr>
        <w:spacing w:before="120" w:after="0"/>
        <w:ind w:left="851" w:hanging="283"/>
        <w:contextualSpacing w:val="0"/>
        <w:jc w:val="both"/>
        <w:rPr>
          <w:rFonts w:ascii="Arial" w:hAnsi="Arial" w:cs="Arial"/>
        </w:rPr>
      </w:pPr>
      <w:r w:rsidRPr="00443197">
        <w:rPr>
          <w:rFonts w:ascii="Arial" w:hAnsi="Arial" w:cs="Arial"/>
        </w:rPr>
        <w:t>szkody wyrządzone przez dostarczony produkt – o ile dostawy będą elementem Przedmiotu Umowy.</w:t>
      </w:r>
    </w:p>
    <w:p w14:paraId="5AB1C89B" w14:textId="77777777" w:rsidR="00F60DD4" w:rsidRPr="00443197" w:rsidRDefault="00F60DD4" w:rsidP="00F60DD4">
      <w:pPr>
        <w:pStyle w:val="Akapitzlist"/>
        <w:numPr>
          <w:ilvl w:val="0"/>
          <w:numId w:val="63"/>
        </w:numPr>
        <w:spacing w:before="120" w:after="0"/>
        <w:ind w:left="426" w:hanging="284"/>
        <w:jc w:val="both"/>
        <w:rPr>
          <w:rFonts w:ascii="Arial" w:eastAsia="Calibri" w:hAnsi="Arial" w:cs="Arial"/>
          <w:lang w:eastAsia="en-US"/>
        </w:rPr>
      </w:pPr>
      <w:r w:rsidRPr="00443197">
        <w:rPr>
          <w:rFonts w:ascii="Arial" w:eastAsia="Calibri" w:hAnsi="Arial" w:cs="Arial"/>
          <w:lang w:eastAsia="en-US"/>
        </w:rPr>
        <w:t>Jeżeli do realizacji prac zostaną zatrudnieni podwykonawcy, Zleceniobiorca zapewni ubezpieczenie odpowiedzialności cywilnej podwykonawców w zakresie obejmującym co najmniej realizowane przez nich prace. Dopuszcza się zastosowanie regresu w stosunku do podwykonawcy będącego sprawcą szkody.</w:t>
      </w:r>
    </w:p>
    <w:p w14:paraId="7169BCAB" w14:textId="77777777" w:rsidR="00F60DD4" w:rsidRPr="00443197" w:rsidRDefault="00F60DD4" w:rsidP="00F60DD4">
      <w:pPr>
        <w:widowControl/>
        <w:numPr>
          <w:ilvl w:val="0"/>
          <w:numId w:val="63"/>
        </w:numPr>
        <w:autoSpaceDE/>
        <w:autoSpaceDN/>
        <w:adjustRightInd/>
        <w:spacing w:before="120" w:after="120" w:line="276" w:lineRule="auto"/>
        <w:ind w:left="426" w:hanging="284"/>
        <w:jc w:val="both"/>
        <w:rPr>
          <w:rFonts w:ascii="Arial" w:eastAsia="Calibri" w:hAnsi="Arial" w:cs="Arial"/>
          <w:sz w:val="22"/>
          <w:szCs w:val="22"/>
          <w:lang w:eastAsia="en-US"/>
        </w:rPr>
      </w:pPr>
      <w:r w:rsidRPr="00443197">
        <w:rPr>
          <w:rFonts w:ascii="Arial" w:eastAsia="Calibri" w:hAnsi="Arial" w:cs="Arial"/>
          <w:sz w:val="22"/>
          <w:szCs w:val="22"/>
          <w:lang w:eastAsia="en-US"/>
        </w:rPr>
        <w:t>Wysokość sumy gwarancyjnej oraz możliwych do wprowadzenia limitów odpowiedzialności dla niniejszego ubezpieczenia OC, powinny wynosić nie mniej niż:</w:t>
      </w: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2268"/>
      </w:tblGrid>
      <w:tr w:rsidR="00F60DD4" w:rsidRPr="00443197" w14:paraId="06C68CB3" w14:textId="77777777" w:rsidTr="00C25488">
        <w:trPr>
          <w:trHeight w:val="624"/>
          <w:jc w:val="center"/>
        </w:trPr>
        <w:tc>
          <w:tcPr>
            <w:tcW w:w="5812" w:type="dxa"/>
            <w:shd w:val="clear" w:color="auto" w:fill="C0C0C0"/>
            <w:vAlign w:val="center"/>
          </w:tcPr>
          <w:p w14:paraId="0077EE93" w14:textId="77777777" w:rsidR="00F60DD4" w:rsidRPr="00443197" w:rsidRDefault="00F60DD4" w:rsidP="00C25488">
            <w:pPr>
              <w:spacing w:line="276" w:lineRule="auto"/>
              <w:ind w:left="426" w:hanging="426"/>
              <w:contextualSpacing/>
              <w:jc w:val="center"/>
              <w:rPr>
                <w:rFonts w:ascii="Arial" w:eastAsia="Calibri" w:hAnsi="Arial" w:cs="Arial"/>
                <w:iCs/>
                <w:sz w:val="22"/>
                <w:szCs w:val="22"/>
                <w:lang w:eastAsia="en-US"/>
              </w:rPr>
            </w:pPr>
          </w:p>
        </w:tc>
        <w:tc>
          <w:tcPr>
            <w:tcW w:w="2268" w:type="dxa"/>
            <w:shd w:val="clear" w:color="auto" w:fill="C0C0C0"/>
            <w:vAlign w:val="center"/>
          </w:tcPr>
          <w:p w14:paraId="14083A06" w14:textId="77777777" w:rsidR="00F60DD4" w:rsidRPr="00443197" w:rsidRDefault="00F60DD4" w:rsidP="00C25488">
            <w:pPr>
              <w:spacing w:line="276" w:lineRule="auto"/>
              <w:ind w:left="426" w:hanging="426"/>
              <w:contextualSpacing/>
              <w:jc w:val="center"/>
              <w:rPr>
                <w:rFonts w:ascii="Arial" w:eastAsia="Calibri" w:hAnsi="Arial" w:cs="Arial"/>
                <w:iCs/>
                <w:sz w:val="22"/>
                <w:szCs w:val="22"/>
                <w:lang w:eastAsia="en-US"/>
              </w:rPr>
            </w:pPr>
            <w:r w:rsidRPr="00443197">
              <w:rPr>
                <w:rFonts w:ascii="Arial" w:eastAsia="Calibri" w:hAnsi="Arial" w:cs="Arial"/>
                <w:iCs/>
                <w:sz w:val="22"/>
                <w:szCs w:val="22"/>
                <w:lang w:eastAsia="en-US"/>
              </w:rPr>
              <w:t>Wartość Umowy</w:t>
            </w:r>
          </w:p>
          <w:p w14:paraId="1AA6A9A3" w14:textId="77777777" w:rsidR="00F60DD4" w:rsidRPr="00443197" w:rsidRDefault="00F60DD4" w:rsidP="00C25488">
            <w:pPr>
              <w:spacing w:line="276" w:lineRule="auto"/>
              <w:ind w:left="426" w:hanging="426"/>
              <w:contextualSpacing/>
              <w:jc w:val="center"/>
              <w:rPr>
                <w:rFonts w:ascii="Arial" w:eastAsia="Calibri" w:hAnsi="Arial" w:cs="Arial"/>
                <w:iCs/>
                <w:sz w:val="22"/>
                <w:szCs w:val="22"/>
                <w:lang w:eastAsia="en-US"/>
              </w:rPr>
            </w:pPr>
            <w:r w:rsidRPr="00443197">
              <w:rPr>
                <w:rFonts w:ascii="Arial" w:eastAsia="Calibri" w:hAnsi="Arial" w:cs="Arial"/>
                <w:b/>
                <w:bCs/>
                <w:iCs/>
                <w:sz w:val="22"/>
                <w:szCs w:val="22"/>
                <w:lang w:eastAsia="en-US"/>
              </w:rPr>
              <w:t>do 750.000 zł</w:t>
            </w:r>
          </w:p>
        </w:tc>
      </w:tr>
      <w:tr w:rsidR="00F60DD4" w:rsidRPr="00443197" w14:paraId="01C26B05" w14:textId="77777777" w:rsidTr="00C25488">
        <w:trPr>
          <w:trHeight w:val="397"/>
          <w:jc w:val="center"/>
        </w:trPr>
        <w:tc>
          <w:tcPr>
            <w:tcW w:w="5812" w:type="dxa"/>
            <w:vAlign w:val="center"/>
          </w:tcPr>
          <w:p w14:paraId="0A106CE2" w14:textId="77777777" w:rsidR="00F60DD4" w:rsidRPr="00443197" w:rsidRDefault="00F60DD4" w:rsidP="00C25488">
            <w:pPr>
              <w:spacing w:line="276" w:lineRule="auto"/>
              <w:contextualSpacing/>
              <w:rPr>
                <w:rFonts w:ascii="Arial" w:eastAsia="Calibri" w:hAnsi="Arial" w:cs="Arial"/>
                <w:iCs/>
                <w:sz w:val="22"/>
                <w:szCs w:val="22"/>
                <w:lang w:eastAsia="en-US"/>
              </w:rPr>
            </w:pPr>
            <w:r w:rsidRPr="00443197">
              <w:rPr>
                <w:rFonts w:ascii="Arial" w:eastAsia="Calibri" w:hAnsi="Arial" w:cs="Arial"/>
                <w:iCs/>
                <w:sz w:val="22"/>
                <w:szCs w:val="22"/>
                <w:lang w:eastAsia="en-US"/>
              </w:rPr>
              <w:t>Suma gwarancyjna</w:t>
            </w:r>
          </w:p>
        </w:tc>
        <w:tc>
          <w:tcPr>
            <w:tcW w:w="2268" w:type="dxa"/>
            <w:vAlign w:val="center"/>
          </w:tcPr>
          <w:p w14:paraId="332DDEA0" w14:textId="77777777" w:rsidR="00F60DD4" w:rsidRPr="00443197" w:rsidRDefault="00F60DD4" w:rsidP="00C25488">
            <w:pPr>
              <w:spacing w:line="276" w:lineRule="auto"/>
              <w:ind w:left="426" w:hanging="426"/>
              <w:contextualSpacing/>
              <w:jc w:val="center"/>
              <w:rPr>
                <w:rFonts w:ascii="Arial" w:eastAsia="Calibri" w:hAnsi="Arial" w:cs="Arial"/>
                <w:iCs/>
                <w:sz w:val="22"/>
                <w:szCs w:val="22"/>
                <w:lang w:eastAsia="en-US"/>
              </w:rPr>
            </w:pPr>
            <w:r w:rsidRPr="00443197">
              <w:rPr>
                <w:rFonts w:ascii="Arial" w:eastAsia="Calibri" w:hAnsi="Arial" w:cs="Arial"/>
                <w:iCs/>
                <w:sz w:val="22"/>
                <w:szCs w:val="22"/>
                <w:lang w:eastAsia="en-US"/>
              </w:rPr>
              <w:t>750.000 zł</w:t>
            </w:r>
          </w:p>
        </w:tc>
      </w:tr>
      <w:tr w:rsidR="00F60DD4" w:rsidRPr="00443197" w14:paraId="16DF2BFA" w14:textId="77777777" w:rsidTr="00C25488">
        <w:trPr>
          <w:trHeight w:val="397"/>
          <w:jc w:val="center"/>
        </w:trPr>
        <w:tc>
          <w:tcPr>
            <w:tcW w:w="5812" w:type="dxa"/>
            <w:vAlign w:val="center"/>
          </w:tcPr>
          <w:p w14:paraId="1A905435" w14:textId="77777777" w:rsidR="00F60DD4" w:rsidRPr="00443197" w:rsidRDefault="00F60DD4" w:rsidP="00C25488">
            <w:pPr>
              <w:spacing w:line="276" w:lineRule="auto"/>
              <w:contextualSpacing/>
              <w:rPr>
                <w:rFonts w:ascii="Arial" w:eastAsia="Calibri" w:hAnsi="Arial" w:cs="Arial"/>
                <w:iCs/>
                <w:sz w:val="22"/>
                <w:szCs w:val="22"/>
                <w:lang w:eastAsia="en-US"/>
              </w:rPr>
            </w:pPr>
            <w:r w:rsidRPr="00443197">
              <w:rPr>
                <w:rFonts w:ascii="Arial" w:eastAsia="Calibri" w:hAnsi="Arial" w:cs="Arial"/>
                <w:iCs/>
                <w:sz w:val="22"/>
                <w:szCs w:val="22"/>
                <w:lang w:eastAsia="en-US"/>
              </w:rPr>
              <w:t>OC pojazdów wolnobieżnych (ust. 4 pkt 1)</w:t>
            </w:r>
          </w:p>
        </w:tc>
        <w:tc>
          <w:tcPr>
            <w:tcW w:w="2268" w:type="dxa"/>
            <w:vAlign w:val="center"/>
          </w:tcPr>
          <w:p w14:paraId="2DFB25A0" w14:textId="77777777" w:rsidR="00F60DD4" w:rsidRPr="00443197" w:rsidRDefault="00F60DD4" w:rsidP="00C25488">
            <w:pPr>
              <w:spacing w:line="276" w:lineRule="auto"/>
              <w:ind w:left="426" w:hanging="426"/>
              <w:contextualSpacing/>
              <w:jc w:val="center"/>
              <w:rPr>
                <w:rFonts w:ascii="Arial" w:eastAsia="Calibri" w:hAnsi="Arial" w:cs="Arial"/>
                <w:iCs/>
                <w:sz w:val="22"/>
                <w:szCs w:val="22"/>
                <w:lang w:eastAsia="en-US"/>
              </w:rPr>
            </w:pPr>
            <w:r w:rsidRPr="00443197">
              <w:rPr>
                <w:rFonts w:ascii="Arial" w:eastAsia="Calibri" w:hAnsi="Arial" w:cs="Arial"/>
                <w:iCs/>
                <w:sz w:val="22"/>
                <w:szCs w:val="22"/>
                <w:lang w:eastAsia="en-US"/>
              </w:rPr>
              <w:t>500.000 zł</w:t>
            </w:r>
          </w:p>
        </w:tc>
      </w:tr>
      <w:tr w:rsidR="00F60DD4" w:rsidRPr="00443197" w14:paraId="161510CE" w14:textId="77777777" w:rsidTr="00C25488">
        <w:trPr>
          <w:trHeight w:val="397"/>
          <w:jc w:val="center"/>
        </w:trPr>
        <w:tc>
          <w:tcPr>
            <w:tcW w:w="5812" w:type="dxa"/>
            <w:vAlign w:val="center"/>
          </w:tcPr>
          <w:p w14:paraId="0AA6E489" w14:textId="77777777" w:rsidR="00F60DD4" w:rsidRPr="00443197" w:rsidRDefault="00F60DD4" w:rsidP="00C25488">
            <w:pPr>
              <w:spacing w:line="276" w:lineRule="auto"/>
              <w:ind w:left="11" w:hanging="11"/>
              <w:contextualSpacing/>
              <w:rPr>
                <w:rFonts w:ascii="Arial" w:eastAsia="Calibri" w:hAnsi="Arial" w:cs="Arial"/>
                <w:iCs/>
                <w:sz w:val="22"/>
                <w:szCs w:val="22"/>
                <w:lang w:eastAsia="en-US"/>
              </w:rPr>
            </w:pPr>
            <w:r w:rsidRPr="00443197">
              <w:rPr>
                <w:rFonts w:ascii="Arial" w:eastAsia="Calibri" w:hAnsi="Arial" w:cs="Arial"/>
                <w:iCs/>
                <w:sz w:val="22"/>
                <w:szCs w:val="22"/>
                <w:lang w:eastAsia="en-US"/>
              </w:rPr>
              <w:t>Mienie, na którym prowadzone są prace (ust. 4 pkt 4)</w:t>
            </w:r>
          </w:p>
        </w:tc>
        <w:tc>
          <w:tcPr>
            <w:tcW w:w="2268" w:type="dxa"/>
            <w:vAlign w:val="center"/>
          </w:tcPr>
          <w:p w14:paraId="3F9A1B46" w14:textId="77777777" w:rsidR="00F60DD4" w:rsidRPr="00443197" w:rsidRDefault="00F60DD4" w:rsidP="00C25488">
            <w:pPr>
              <w:spacing w:line="276" w:lineRule="auto"/>
              <w:ind w:left="426" w:hanging="426"/>
              <w:contextualSpacing/>
              <w:jc w:val="center"/>
              <w:rPr>
                <w:rFonts w:ascii="Arial" w:eastAsia="Calibri" w:hAnsi="Arial" w:cs="Arial"/>
                <w:iCs/>
                <w:sz w:val="22"/>
                <w:szCs w:val="22"/>
                <w:lang w:eastAsia="en-US"/>
              </w:rPr>
            </w:pPr>
            <w:r w:rsidRPr="00443197">
              <w:rPr>
                <w:rFonts w:ascii="Arial" w:eastAsia="Calibri" w:hAnsi="Arial" w:cs="Arial"/>
                <w:iCs/>
                <w:sz w:val="22"/>
                <w:szCs w:val="22"/>
                <w:lang w:eastAsia="en-US"/>
              </w:rPr>
              <w:t>500.000 zł</w:t>
            </w:r>
          </w:p>
        </w:tc>
      </w:tr>
      <w:tr w:rsidR="00F60DD4" w:rsidRPr="00443197" w14:paraId="579755CD" w14:textId="77777777" w:rsidTr="00C25488">
        <w:trPr>
          <w:trHeight w:val="397"/>
          <w:jc w:val="center"/>
        </w:trPr>
        <w:tc>
          <w:tcPr>
            <w:tcW w:w="5812" w:type="dxa"/>
            <w:vAlign w:val="center"/>
          </w:tcPr>
          <w:p w14:paraId="41326BD4" w14:textId="77777777" w:rsidR="00F60DD4" w:rsidRPr="00443197" w:rsidRDefault="00F60DD4" w:rsidP="00C25488">
            <w:pPr>
              <w:spacing w:line="276" w:lineRule="auto"/>
              <w:ind w:left="11" w:hanging="11"/>
              <w:contextualSpacing/>
              <w:rPr>
                <w:rFonts w:ascii="Arial" w:eastAsia="Calibri" w:hAnsi="Arial" w:cs="Arial"/>
                <w:iCs/>
                <w:sz w:val="22"/>
                <w:szCs w:val="22"/>
                <w:lang w:eastAsia="en-US"/>
              </w:rPr>
            </w:pPr>
            <w:r w:rsidRPr="00443197">
              <w:rPr>
                <w:rFonts w:ascii="Arial" w:eastAsia="Calibri" w:hAnsi="Arial" w:cs="Arial"/>
                <w:iCs/>
                <w:sz w:val="22"/>
                <w:szCs w:val="22"/>
                <w:lang w:eastAsia="en-US"/>
              </w:rPr>
              <w:t>Mienie powierzone (ust. 4 pkt 5)</w:t>
            </w:r>
          </w:p>
        </w:tc>
        <w:tc>
          <w:tcPr>
            <w:tcW w:w="2268" w:type="dxa"/>
            <w:vAlign w:val="center"/>
          </w:tcPr>
          <w:p w14:paraId="465F784F" w14:textId="77777777" w:rsidR="00F60DD4" w:rsidRPr="00443197" w:rsidRDefault="00F60DD4" w:rsidP="00C25488">
            <w:pPr>
              <w:spacing w:line="276" w:lineRule="auto"/>
              <w:ind w:left="58"/>
              <w:contextualSpacing/>
              <w:jc w:val="center"/>
              <w:rPr>
                <w:rFonts w:ascii="Arial" w:eastAsia="Calibri" w:hAnsi="Arial" w:cs="Arial"/>
                <w:iCs/>
                <w:sz w:val="22"/>
                <w:szCs w:val="22"/>
                <w:lang w:eastAsia="en-US"/>
              </w:rPr>
            </w:pPr>
            <w:r w:rsidRPr="00443197">
              <w:rPr>
                <w:rFonts w:ascii="Arial" w:eastAsia="Calibri" w:hAnsi="Arial" w:cs="Arial"/>
                <w:iCs/>
                <w:sz w:val="22"/>
                <w:szCs w:val="22"/>
                <w:lang w:eastAsia="en-US"/>
              </w:rPr>
              <w:t>500 000 zł</w:t>
            </w:r>
          </w:p>
        </w:tc>
      </w:tr>
    </w:tbl>
    <w:p w14:paraId="63C370EA" w14:textId="77777777" w:rsidR="00F60DD4" w:rsidRPr="00443197" w:rsidRDefault="00F60DD4" w:rsidP="00F60DD4">
      <w:pPr>
        <w:spacing w:line="276" w:lineRule="auto"/>
        <w:ind w:left="426" w:hanging="426"/>
        <w:contextualSpacing/>
        <w:rPr>
          <w:rFonts w:ascii="Arial" w:eastAsia="Calibri" w:hAnsi="Arial" w:cs="Arial"/>
          <w:sz w:val="22"/>
          <w:szCs w:val="22"/>
          <w:lang w:eastAsia="en-US"/>
        </w:rPr>
      </w:pPr>
    </w:p>
    <w:p w14:paraId="5BCF99DF" w14:textId="77777777" w:rsidR="00F60DD4" w:rsidRPr="00443197" w:rsidRDefault="00F60DD4" w:rsidP="00F60DD4">
      <w:pPr>
        <w:widowControl/>
        <w:numPr>
          <w:ilvl w:val="0"/>
          <w:numId w:val="63"/>
        </w:numPr>
        <w:autoSpaceDE/>
        <w:autoSpaceDN/>
        <w:adjustRightInd/>
        <w:spacing w:before="120" w:line="276" w:lineRule="auto"/>
        <w:ind w:left="426" w:hanging="284"/>
        <w:jc w:val="both"/>
        <w:rPr>
          <w:rFonts w:ascii="Arial" w:eastAsia="Calibri" w:hAnsi="Arial" w:cs="Arial"/>
          <w:sz w:val="22"/>
          <w:szCs w:val="22"/>
          <w:lang w:eastAsia="en-US"/>
        </w:rPr>
      </w:pPr>
      <w:r w:rsidRPr="00443197">
        <w:rPr>
          <w:rFonts w:ascii="Arial" w:eastAsia="Calibri" w:hAnsi="Arial" w:cs="Arial"/>
          <w:sz w:val="22"/>
          <w:szCs w:val="22"/>
          <w:lang w:eastAsia="en-US"/>
        </w:rPr>
        <w:t>Franszyzy redukcyjne powinny wynosić nie więcej niż 50.000 zł na zdarzenie. W przypadku zastosowania franszyz kwotowo – procentowych, maksymalna wartość nie może przekroczyć wskazanego poziomu.</w:t>
      </w:r>
    </w:p>
    <w:p w14:paraId="464EEA2F" w14:textId="77777777" w:rsidR="00F60DD4" w:rsidRPr="00443197" w:rsidRDefault="00F60DD4" w:rsidP="00F60DD4">
      <w:pPr>
        <w:widowControl/>
        <w:numPr>
          <w:ilvl w:val="0"/>
          <w:numId w:val="63"/>
        </w:numPr>
        <w:autoSpaceDE/>
        <w:autoSpaceDN/>
        <w:adjustRightInd/>
        <w:spacing w:before="120" w:line="276" w:lineRule="auto"/>
        <w:ind w:left="426" w:hanging="284"/>
        <w:jc w:val="both"/>
        <w:rPr>
          <w:rFonts w:ascii="Arial" w:eastAsia="Calibri" w:hAnsi="Arial" w:cs="Arial"/>
          <w:sz w:val="22"/>
          <w:szCs w:val="22"/>
          <w:lang w:eastAsia="en-US"/>
        </w:rPr>
      </w:pPr>
      <w:r w:rsidRPr="00443197">
        <w:rPr>
          <w:rFonts w:ascii="Arial" w:eastAsia="Calibri" w:hAnsi="Arial" w:cs="Arial"/>
          <w:sz w:val="22"/>
          <w:szCs w:val="22"/>
          <w:lang w:eastAsia="en-US"/>
        </w:rPr>
        <w:t>Zakres terytorialny umowy ubezpieczenia odpowiedzialności cywilnej: teren Polski.</w:t>
      </w:r>
    </w:p>
    <w:p w14:paraId="5C7AF5AC" w14:textId="77777777" w:rsidR="00F60DD4" w:rsidRPr="00443197" w:rsidRDefault="00F60DD4" w:rsidP="00F60DD4">
      <w:pPr>
        <w:widowControl/>
        <w:numPr>
          <w:ilvl w:val="0"/>
          <w:numId w:val="63"/>
        </w:numPr>
        <w:autoSpaceDE/>
        <w:autoSpaceDN/>
        <w:adjustRightInd/>
        <w:spacing w:before="120" w:line="276" w:lineRule="auto"/>
        <w:ind w:left="426" w:hanging="284"/>
        <w:jc w:val="both"/>
        <w:rPr>
          <w:rFonts w:ascii="Arial" w:eastAsia="Calibri" w:hAnsi="Arial" w:cs="Arial"/>
          <w:sz w:val="22"/>
          <w:szCs w:val="22"/>
          <w:lang w:eastAsia="en-US"/>
        </w:rPr>
      </w:pPr>
      <w:r w:rsidRPr="00443197">
        <w:rPr>
          <w:rFonts w:ascii="Arial" w:eastAsia="Calibri" w:hAnsi="Arial" w:cs="Arial"/>
          <w:sz w:val="22"/>
          <w:szCs w:val="22"/>
          <w:lang w:eastAsia="en-US"/>
        </w:rPr>
        <w:t>Wyłączenia odpowiedzialności są dopuszczalne w zakresie zgodnym z aktualnym standardem rynkowym.</w:t>
      </w:r>
    </w:p>
    <w:p w14:paraId="742FB733" w14:textId="77777777" w:rsidR="00F60DD4" w:rsidRPr="00443197" w:rsidRDefault="00F60DD4" w:rsidP="00F60DD4">
      <w:pPr>
        <w:widowControl/>
        <w:numPr>
          <w:ilvl w:val="0"/>
          <w:numId w:val="63"/>
        </w:numPr>
        <w:autoSpaceDE/>
        <w:autoSpaceDN/>
        <w:adjustRightInd/>
        <w:spacing w:before="120" w:line="276" w:lineRule="auto"/>
        <w:ind w:left="426" w:right="52" w:hanging="426"/>
        <w:jc w:val="both"/>
        <w:rPr>
          <w:rFonts w:ascii="Arial" w:hAnsi="Arial" w:cs="Arial"/>
          <w:sz w:val="22"/>
          <w:szCs w:val="22"/>
        </w:rPr>
      </w:pPr>
      <w:r w:rsidRPr="00443197">
        <w:rPr>
          <w:rFonts w:ascii="Arial" w:hAnsi="Arial" w:cs="Arial"/>
          <w:sz w:val="22"/>
          <w:szCs w:val="22"/>
        </w:rPr>
        <w:t xml:space="preserve">Zleceniobiorca </w:t>
      </w:r>
      <w:r w:rsidRPr="00443197">
        <w:rPr>
          <w:rFonts w:ascii="Arial" w:eastAsia="Calibri" w:hAnsi="Arial" w:cs="Arial"/>
          <w:sz w:val="22"/>
          <w:szCs w:val="22"/>
          <w:lang w:eastAsia="en-US"/>
        </w:rPr>
        <w:t xml:space="preserve">jest zobligowany dostarczyć kopie polis lub certyfikatów wystawionych przez ubezpieczyciela, poświadczających zawarcie umowy ubezpieczenia, zgodnej z wymogami, o których mowa w niniejszym paragrafie do </w:t>
      </w:r>
      <w:r w:rsidRPr="00443197">
        <w:rPr>
          <w:rFonts w:ascii="Arial" w:eastAsia="Calibri" w:hAnsi="Arial" w:cs="Arial"/>
          <w:b/>
          <w:sz w:val="22"/>
          <w:szCs w:val="22"/>
          <w:lang w:eastAsia="en-US"/>
        </w:rPr>
        <w:t xml:space="preserve">TW S.A., Budynek C, Wydział RMA - Biuro </w:t>
      </w:r>
      <w:r w:rsidRPr="00443197">
        <w:rPr>
          <w:rFonts w:ascii="Arial" w:eastAsia="Calibri" w:hAnsi="Arial" w:cs="Arial"/>
          <w:b/>
          <w:sz w:val="22"/>
          <w:szCs w:val="22"/>
          <w:lang w:eastAsia="en-US"/>
        </w:rPr>
        <w:lastRenderedPageBreak/>
        <w:t xml:space="preserve">Rozliczeń i Analiz, pok. 110 </w:t>
      </w:r>
      <w:r w:rsidRPr="00443197">
        <w:rPr>
          <w:rFonts w:ascii="Arial" w:eastAsia="Calibri" w:hAnsi="Arial" w:cs="Arial"/>
          <w:sz w:val="22"/>
          <w:szCs w:val="22"/>
          <w:lang w:eastAsia="en-US"/>
        </w:rPr>
        <w:t>(w przypadku konieczności dostarczenia nowej zaktualizowanej polisy lub dowodu opłacenia składki ubezpieczeniowej)</w:t>
      </w:r>
      <w:r w:rsidRPr="00443197">
        <w:rPr>
          <w:rFonts w:ascii="Arial" w:eastAsia="Calibri" w:hAnsi="Arial" w:cs="Arial"/>
          <w:b/>
          <w:sz w:val="22"/>
          <w:szCs w:val="22"/>
          <w:lang w:eastAsia="en-US"/>
        </w:rPr>
        <w:t>,</w:t>
      </w:r>
      <w:r w:rsidRPr="00443197">
        <w:rPr>
          <w:rFonts w:ascii="Arial" w:eastAsia="Calibri" w:hAnsi="Arial" w:cs="Arial"/>
          <w:sz w:val="22"/>
          <w:szCs w:val="22"/>
          <w:lang w:eastAsia="en-US"/>
        </w:rPr>
        <w:t xml:space="preserve"> </w:t>
      </w:r>
      <w:r w:rsidRPr="00443197">
        <w:rPr>
          <w:rFonts w:ascii="Arial" w:hAnsi="Arial" w:cs="Arial"/>
          <w:sz w:val="22"/>
          <w:szCs w:val="22"/>
        </w:rPr>
        <w:t xml:space="preserve">lub </w:t>
      </w:r>
      <w:bookmarkStart w:id="2" w:name="_Hlk160432168"/>
      <w:r w:rsidRPr="00443197">
        <w:rPr>
          <w:rFonts w:ascii="Arial" w:hAnsi="Arial" w:cs="Arial"/>
          <w:sz w:val="22"/>
          <w:szCs w:val="22"/>
        </w:rPr>
        <w:t>wysłać na adres poczty elektronicznej</w:t>
      </w:r>
      <w:r w:rsidRPr="00443197">
        <w:rPr>
          <w:rFonts w:ascii="Arial" w:hAnsi="Arial" w:cs="Arial"/>
          <w:color w:val="FF0000"/>
          <w:sz w:val="22"/>
          <w:szCs w:val="22"/>
        </w:rPr>
        <w:t xml:space="preserve">: </w:t>
      </w:r>
      <w:hyperlink r:id="rId20" w:history="1">
        <w:r w:rsidRPr="00443197">
          <w:rPr>
            <w:rStyle w:val="Hipercze"/>
            <w:rFonts w:ascii="Arial" w:hAnsi="Arial" w:cs="Arial"/>
            <w:sz w:val="22"/>
            <w:szCs w:val="22"/>
          </w:rPr>
          <w:t>rejestracjaumow@tauron-wytwarzanie.pl</w:t>
        </w:r>
        <w:bookmarkEnd w:id="2"/>
      </w:hyperlink>
      <w:r w:rsidRPr="00443197">
        <w:rPr>
          <w:rFonts w:ascii="Arial" w:hAnsi="Arial" w:cs="Arial"/>
          <w:sz w:val="22"/>
          <w:szCs w:val="22"/>
        </w:rPr>
        <w:t xml:space="preserve"> </w:t>
      </w:r>
      <w:r w:rsidRPr="00443197">
        <w:rPr>
          <w:rFonts w:ascii="Arial" w:eastAsia="Calibri" w:hAnsi="Arial" w:cs="Arial"/>
          <w:sz w:val="22"/>
          <w:szCs w:val="22"/>
          <w:lang w:eastAsia="en-US"/>
        </w:rPr>
        <w:t xml:space="preserve">w terminie do </w:t>
      </w:r>
      <w:r w:rsidRPr="00443197">
        <w:rPr>
          <w:rFonts w:ascii="Arial" w:eastAsia="Calibri" w:hAnsi="Arial" w:cs="Arial"/>
          <w:b/>
          <w:sz w:val="22"/>
          <w:szCs w:val="22"/>
          <w:lang w:eastAsia="en-US"/>
        </w:rPr>
        <w:t>3 dni</w:t>
      </w:r>
      <w:r w:rsidRPr="00443197">
        <w:rPr>
          <w:rFonts w:ascii="Arial" w:eastAsia="Calibri" w:hAnsi="Arial" w:cs="Arial"/>
          <w:sz w:val="22"/>
          <w:szCs w:val="22"/>
          <w:lang w:eastAsia="en-US"/>
        </w:rPr>
        <w:t xml:space="preserve"> od daty zawarcia Umowy.</w:t>
      </w:r>
      <w:r w:rsidRPr="00443197">
        <w:rPr>
          <w:rFonts w:ascii="Arial" w:hAnsi="Arial" w:cs="Arial"/>
          <w:sz w:val="22"/>
          <w:szCs w:val="22"/>
        </w:rPr>
        <w:t xml:space="preserve"> </w:t>
      </w:r>
    </w:p>
    <w:p w14:paraId="6594190F" w14:textId="77777777" w:rsidR="00F60DD4" w:rsidRPr="00443197" w:rsidRDefault="00F60DD4" w:rsidP="00F60DD4">
      <w:pPr>
        <w:pStyle w:val="Akapitzlist"/>
        <w:numPr>
          <w:ilvl w:val="0"/>
          <w:numId w:val="63"/>
        </w:numPr>
        <w:spacing w:before="120" w:after="0"/>
        <w:ind w:left="426" w:hanging="426"/>
        <w:contextualSpacing w:val="0"/>
        <w:jc w:val="both"/>
        <w:rPr>
          <w:rFonts w:ascii="Arial" w:hAnsi="Arial" w:cs="Arial"/>
        </w:rPr>
      </w:pPr>
      <w:r w:rsidRPr="00443197">
        <w:rPr>
          <w:rFonts w:ascii="Arial" w:hAnsi="Arial" w:cs="Arial"/>
        </w:rPr>
        <w:t>Jeżeli w trakcie trwania niniejszej Umowy upłynie okres ubezpieczenia z tytułu przedłożonej przez Zleceniobiorcę umowy ubezpieczenia, Zleceniobiorca niezwłocznie i bez wezwania dostarczy Zleceniodawcy dokument potwierdzający przedłużenie bieżącej lub zawarcie nowej umowy ubezpieczenia zgodnej z wymaganiami określonymi w niniejszym paragrafie, w terminie najpóźniej 3 dni przed końcem bieżącego okresu ubezpieczenia. Zleceniobiorca ma przy tym obowiązek zapewnić ciągłość ochrony ubezpieczeniowej (lub spowodować taki stan).</w:t>
      </w:r>
    </w:p>
    <w:p w14:paraId="7D924643" w14:textId="77777777" w:rsidR="00F60DD4" w:rsidRPr="00443197" w:rsidRDefault="00F60DD4" w:rsidP="00F60DD4">
      <w:pPr>
        <w:pStyle w:val="Akapitzlist"/>
        <w:numPr>
          <w:ilvl w:val="0"/>
          <w:numId w:val="63"/>
        </w:numPr>
        <w:spacing w:before="120" w:after="0"/>
        <w:ind w:left="426" w:hanging="426"/>
        <w:contextualSpacing w:val="0"/>
        <w:jc w:val="both"/>
        <w:rPr>
          <w:rFonts w:ascii="Arial" w:hAnsi="Arial" w:cs="Arial"/>
        </w:rPr>
      </w:pPr>
      <w:r w:rsidRPr="00443197">
        <w:rPr>
          <w:rFonts w:ascii="Arial" w:hAnsi="Arial" w:cs="Arial"/>
        </w:rPr>
        <w:t>Jeżeli wymagana umowa ubezpieczenia nie zostanie zawarta lub dokumenty potwierdzające jej zawarcie (w tym opłacenie składki) nie zostaną dostarczone, albo jeśli zakres ochrony będzie odbiegał na niekorzyść Zleceniodawcy od zakresu wskazanego w niniejszym paragrafie, Zleceniodawca ma prawo samodzielnie zawrzeć stosowną umowę ubezpieczenia we wskazanym powyżej zakresie. Zleceniodawca obciąży Zleceniobiorcę składką za tak zawartą umowę ubezpieczenia wzywając go do zapłaty lub dokonując potrącenia z wynagrodzenia Zleceniobiorcy.</w:t>
      </w:r>
    </w:p>
    <w:p w14:paraId="6F9E752B" w14:textId="77777777" w:rsidR="00F60DD4" w:rsidRPr="00443197" w:rsidRDefault="00F60DD4" w:rsidP="00F60DD4">
      <w:pPr>
        <w:widowControl/>
        <w:numPr>
          <w:ilvl w:val="0"/>
          <w:numId w:val="63"/>
        </w:numPr>
        <w:autoSpaceDE/>
        <w:autoSpaceDN/>
        <w:adjustRightInd/>
        <w:spacing w:before="120" w:line="276" w:lineRule="auto"/>
        <w:ind w:left="426" w:right="52" w:hanging="426"/>
        <w:jc w:val="both"/>
        <w:rPr>
          <w:rFonts w:ascii="Arial" w:hAnsi="Arial" w:cs="Arial"/>
          <w:sz w:val="22"/>
          <w:szCs w:val="22"/>
        </w:rPr>
      </w:pPr>
      <w:r w:rsidRPr="00443197">
        <w:rPr>
          <w:rFonts w:ascii="Arial" w:hAnsi="Arial" w:cs="Arial"/>
          <w:sz w:val="22"/>
          <w:szCs w:val="22"/>
        </w:rPr>
        <w:t xml:space="preserve">Obowiązek Zleceniobiorcy lub podwykonawców do zawarcia i przedłużania ważności wymaganych ubezpieczeń nie może być w żadnym wypadku interpretowany jako ograniczenie odpowiedzialności wynikającej z niniejszej Umowy. </w:t>
      </w:r>
    </w:p>
    <w:p w14:paraId="2905EEF6" w14:textId="6949E075" w:rsidR="005265D2" w:rsidRPr="00443197" w:rsidRDefault="005265D2" w:rsidP="00262440">
      <w:pPr>
        <w:widowControl/>
        <w:numPr>
          <w:ilvl w:val="0"/>
          <w:numId w:val="63"/>
        </w:numPr>
        <w:autoSpaceDE/>
        <w:autoSpaceDN/>
        <w:adjustRightInd/>
        <w:spacing w:before="120" w:line="276" w:lineRule="auto"/>
        <w:ind w:left="426" w:right="52" w:hanging="426"/>
        <w:jc w:val="both"/>
        <w:rPr>
          <w:rFonts w:ascii="Arial" w:hAnsi="Arial" w:cs="Arial"/>
          <w:sz w:val="22"/>
          <w:szCs w:val="22"/>
          <w:lang w:eastAsia="en-US"/>
        </w:rPr>
      </w:pPr>
      <w:r w:rsidRPr="00443197">
        <w:rPr>
          <w:rFonts w:ascii="Arial" w:hAnsi="Arial" w:cs="Arial"/>
          <w:iCs/>
          <w:sz w:val="22"/>
          <w:szCs w:val="22"/>
        </w:rPr>
        <w:t xml:space="preserve">Kopie Polis ubezpieczeniowych obowiązujących w dniu zawarcia Umowy wraz z dowodami opłacenia składki lub raty składki stanowią </w:t>
      </w:r>
      <w:r w:rsidRPr="00443197">
        <w:rPr>
          <w:rFonts w:ascii="Arial" w:hAnsi="Arial" w:cs="Arial"/>
          <w:b/>
          <w:iCs/>
          <w:sz w:val="22"/>
          <w:szCs w:val="22"/>
        </w:rPr>
        <w:t xml:space="preserve">Załącznik nr </w:t>
      </w:r>
      <w:r w:rsidR="00F60DD4" w:rsidRPr="00443197">
        <w:rPr>
          <w:rFonts w:ascii="Arial" w:hAnsi="Arial" w:cs="Arial"/>
          <w:b/>
          <w:iCs/>
          <w:sz w:val="22"/>
          <w:szCs w:val="22"/>
        </w:rPr>
        <w:t>2</w:t>
      </w:r>
      <w:r w:rsidRPr="00443197">
        <w:rPr>
          <w:rFonts w:ascii="Arial" w:hAnsi="Arial" w:cs="Arial"/>
          <w:b/>
          <w:iCs/>
          <w:sz w:val="22"/>
          <w:szCs w:val="22"/>
        </w:rPr>
        <w:t xml:space="preserve"> do Umowy.</w:t>
      </w:r>
      <w:r w:rsidR="000F0450" w:rsidRPr="00443197">
        <w:rPr>
          <w:rFonts w:ascii="Arial" w:hAnsi="Arial" w:cs="Arial"/>
          <w:b/>
          <w:iCs/>
          <w:sz w:val="22"/>
          <w:szCs w:val="22"/>
        </w:rPr>
        <w:t xml:space="preserve"> </w:t>
      </w:r>
    </w:p>
    <w:p w14:paraId="542366E3" w14:textId="5B59B678" w:rsidR="000F0450" w:rsidRPr="00443197" w:rsidRDefault="000F0450" w:rsidP="00262440">
      <w:pPr>
        <w:widowControl/>
        <w:numPr>
          <w:ilvl w:val="0"/>
          <w:numId w:val="63"/>
        </w:numPr>
        <w:autoSpaceDE/>
        <w:autoSpaceDN/>
        <w:adjustRightInd/>
        <w:spacing w:before="120" w:line="276" w:lineRule="auto"/>
        <w:ind w:left="426" w:right="52" w:hanging="426"/>
        <w:jc w:val="both"/>
        <w:rPr>
          <w:rFonts w:ascii="Arial" w:hAnsi="Arial" w:cs="Arial"/>
          <w:sz w:val="22"/>
          <w:szCs w:val="22"/>
          <w:lang w:eastAsia="en-US"/>
        </w:rPr>
      </w:pPr>
      <w:r w:rsidRPr="00443197">
        <w:rPr>
          <w:rFonts w:ascii="Arial" w:hAnsi="Arial" w:cs="Arial"/>
          <w:iCs/>
          <w:sz w:val="22"/>
          <w:szCs w:val="22"/>
        </w:rPr>
        <w:t xml:space="preserve">Zleceniobiorca </w:t>
      </w:r>
      <w:r w:rsidR="003419E9" w:rsidRPr="00443197">
        <w:rPr>
          <w:rFonts w:ascii="Arial" w:hAnsi="Arial" w:cs="Arial"/>
          <w:iCs/>
          <w:sz w:val="22"/>
          <w:szCs w:val="22"/>
        </w:rPr>
        <w:t xml:space="preserve">nie </w:t>
      </w:r>
      <w:r w:rsidRPr="00443197">
        <w:rPr>
          <w:rFonts w:ascii="Arial" w:hAnsi="Arial" w:cs="Arial"/>
          <w:iCs/>
          <w:sz w:val="22"/>
          <w:szCs w:val="22"/>
        </w:rPr>
        <w:t>ustanowi</w:t>
      </w:r>
      <w:r w:rsidR="003419E9" w:rsidRPr="00443197">
        <w:rPr>
          <w:rFonts w:ascii="Arial" w:hAnsi="Arial" w:cs="Arial"/>
          <w:iCs/>
          <w:sz w:val="22"/>
          <w:szCs w:val="22"/>
        </w:rPr>
        <w:t>ł</w:t>
      </w:r>
      <w:r w:rsidRPr="00443197">
        <w:rPr>
          <w:rFonts w:ascii="Arial" w:hAnsi="Arial" w:cs="Arial"/>
          <w:iCs/>
          <w:sz w:val="22"/>
          <w:szCs w:val="22"/>
        </w:rPr>
        <w:t xml:space="preserve"> zabezpieczeni</w:t>
      </w:r>
      <w:r w:rsidR="003419E9" w:rsidRPr="00443197">
        <w:rPr>
          <w:rFonts w:ascii="Arial" w:hAnsi="Arial" w:cs="Arial"/>
          <w:iCs/>
          <w:sz w:val="22"/>
          <w:szCs w:val="22"/>
        </w:rPr>
        <w:t>a</w:t>
      </w:r>
      <w:r w:rsidRPr="00443197">
        <w:rPr>
          <w:rFonts w:ascii="Arial" w:hAnsi="Arial" w:cs="Arial"/>
          <w:iCs/>
          <w:sz w:val="22"/>
          <w:szCs w:val="22"/>
        </w:rPr>
        <w:t xml:space="preserve"> należytego wykonania Umowy</w:t>
      </w:r>
      <w:r w:rsidR="00734638" w:rsidRPr="00443197">
        <w:rPr>
          <w:rFonts w:ascii="Arial" w:hAnsi="Arial" w:cs="Arial"/>
          <w:iCs/>
          <w:sz w:val="22"/>
          <w:szCs w:val="22"/>
        </w:rPr>
        <w:t>.</w:t>
      </w:r>
    </w:p>
    <w:p w14:paraId="4EE661DA" w14:textId="77777777" w:rsidR="003419E9" w:rsidRPr="00443197" w:rsidRDefault="003419E9" w:rsidP="00252F63">
      <w:pPr>
        <w:spacing w:line="276" w:lineRule="auto"/>
        <w:jc w:val="center"/>
        <w:rPr>
          <w:rFonts w:ascii="Arial" w:hAnsi="Arial" w:cs="Arial"/>
          <w:sz w:val="22"/>
          <w:szCs w:val="22"/>
          <w:lang w:eastAsia="en-US"/>
        </w:rPr>
      </w:pPr>
    </w:p>
    <w:p w14:paraId="4D195679" w14:textId="2DE6324B" w:rsidR="001163F9" w:rsidRPr="00443197" w:rsidRDefault="00F61D74" w:rsidP="00252F63">
      <w:pPr>
        <w:pStyle w:val="Akapitzlist"/>
        <w:spacing w:after="0"/>
        <w:ind w:left="0"/>
        <w:jc w:val="center"/>
        <w:rPr>
          <w:rFonts w:ascii="Arial" w:hAnsi="Arial" w:cs="Arial"/>
          <w:b/>
        </w:rPr>
      </w:pPr>
      <w:r w:rsidRPr="00443197">
        <w:rPr>
          <w:rFonts w:ascii="Arial" w:hAnsi="Arial" w:cs="Arial"/>
          <w:b/>
        </w:rPr>
        <w:t>§10</w:t>
      </w:r>
    </w:p>
    <w:p w14:paraId="732427E8" w14:textId="1FBD6E82" w:rsidR="00C41D45" w:rsidRPr="00443197" w:rsidRDefault="00C41D45" w:rsidP="00252F63">
      <w:pPr>
        <w:pStyle w:val="Akapitzlist"/>
        <w:spacing w:after="0"/>
        <w:ind w:left="0"/>
        <w:jc w:val="center"/>
        <w:rPr>
          <w:rFonts w:ascii="Arial" w:hAnsi="Arial" w:cs="Arial"/>
          <w:b/>
          <w:lang w:eastAsia="en-US"/>
        </w:rPr>
      </w:pPr>
      <w:r w:rsidRPr="00443197">
        <w:rPr>
          <w:rFonts w:ascii="Arial" w:hAnsi="Arial" w:cs="Arial"/>
          <w:b/>
          <w:bCs/>
        </w:rPr>
        <w:t>PRAWA AUTORSKIE</w:t>
      </w:r>
    </w:p>
    <w:p w14:paraId="1101B2A1" w14:textId="7621B82C" w:rsidR="00C41D45" w:rsidRPr="00443197" w:rsidRDefault="00C41D45" w:rsidP="00252F63">
      <w:pPr>
        <w:pStyle w:val="Akapitzlist"/>
        <w:spacing w:before="120" w:after="0"/>
        <w:ind w:left="284"/>
        <w:contextualSpacing w:val="0"/>
        <w:jc w:val="both"/>
        <w:rPr>
          <w:rFonts w:ascii="Arial" w:hAnsi="Arial" w:cs="Arial"/>
          <w:b/>
          <w:lang w:eastAsia="en-US"/>
        </w:rPr>
      </w:pPr>
      <w:r w:rsidRPr="00443197">
        <w:rPr>
          <w:rFonts w:ascii="Arial" w:hAnsi="Arial" w:cs="Arial"/>
          <w:lang w:eastAsia="en-US"/>
        </w:rPr>
        <w:t>Zleceniobiorca oświadcza, iż zawarcie i wykonanie Umowy nie wymaga uzyskania zezwoleń osób trzecich i nie narusza praw osób trzecich.</w:t>
      </w:r>
    </w:p>
    <w:p w14:paraId="53F5BC21" w14:textId="77777777" w:rsidR="008A3D49" w:rsidRPr="00443197" w:rsidRDefault="008A3D49" w:rsidP="00252F63">
      <w:pPr>
        <w:pStyle w:val="Akapitzlist"/>
        <w:spacing w:after="0"/>
        <w:ind w:left="0"/>
        <w:jc w:val="center"/>
        <w:rPr>
          <w:rFonts w:ascii="Arial" w:hAnsi="Arial" w:cs="Arial"/>
          <w:b/>
          <w:lang w:eastAsia="en-US"/>
        </w:rPr>
      </w:pPr>
    </w:p>
    <w:p w14:paraId="53214293" w14:textId="4B03261C" w:rsidR="00C41D45" w:rsidRPr="00443197" w:rsidRDefault="00C41D45" w:rsidP="00252F63">
      <w:pPr>
        <w:pStyle w:val="Akapitzlist"/>
        <w:spacing w:after="0"/>
        <w:ind w:left="0"/>
        <w:jc w:val="center"/>
        <w:rPr>
          <w:rFonts w:ascii="Arial" w:hAnsi="Arial" w:cs="Arial"/>
          <w:b/>
          <w:lang w:eastAsia="en-US"/>
        </w:rPr>
      </w:pPr>
      <w:r w:rsidRPr="00443197">
        <w:rPr>
          <w:rFonts w:ascii="Arial" w:hAnsi="Arial" w:cs="Arial"/>
          <w:b/>
        </w:rPr>
        <w:t>§11</w:t>
      </w:r>
    </w:p>
    <w:p w14:paraId="41BFC529" w14:textId="77777777" w:rsidR="00F60DD4" w:rsidRPr="00443197" w:rsidRDefault="00FA7D5E" w:rsidP="00CF0618">
      <w:pPr>
        <w:pStyle w:val="Akapitzlist"/>
        <w:spacing w:after="0"/>
        <w:ind w:left="0"/>
        <w:jc w:val="center"/>
        <w:rPr>
          <w:rFonts w:ascii="Arial" w:hAnsi="Arial" w:cs="Arial"/>
          <w:b/>
          <w:bCs/>
        </w:rPr>
      </w:pPr>
      <w:r w:rsidRPr="00443197">
        <w:rPr>
          <w:rFonts w:ascii="Arial" w:hAnsi="Arial" w:cs="Arial"/>
          <w:b/>
          <w:bCs/>
        </w:rPr>
        <w:t>POUFNOŚĆ</w:t>
      </w:r>
    </w:p>
    <w:p w14:paraId="74FB9307" w14:textId="77777777" w:rsidR="00F60DD4" w:rsidRPr="00443197" w:rsidRDefault="00F60DD4" w:rsidP="00F60DD4">
      <w:pPr>
        <w:widowControl/>
        <w:numPr>
          <w:ilvl w:val="0"/>
          <w:numId w:val="64"/>
        </w:numPr>
        <w:autoSpaceDE/>
        <w:autoSpaceDN/>
        <w:adjustRightInd/>
        <w:spacing w:before="120" w:line="276" w:lineRule="auto"/>
        <w:ind w:left="426" w:right="52" w:hanging="284"/>
        <w:jc w:val="both"/>
        <w:rPr>
          <w:rFonts w:ascii="Arial" w:hAnsi="Arial" w:cs="Arial"/>
          <w:sz w:val="22"/>
          <w:szCs w:val="22"/>
        </w:rPr>
      </w:pPr>
      <w:r w:rsidRPr="00443197">
        <w:rPr>
          <w:rFonts w:ascii="Arial" w:hAnsi="Arial" w:cs="Arial"/>
          <w:sz w:val="22"/>
          <w:szCs w:val="22"/>
        </w:rPr>
        <w:t xml:space="preserve">Zleceniobiorca nieodwołalnie i bezwarunkowo zobowiązuje się do zachowania w ścisłej tajemnicy Informacji Poufnych w rozumieniu niniejszego paragrafu oraz zobowiązuje się traktować je i chronić jak tajemnicę przedsiębiorstwa w rozumieniu ustawy z dnia 16 kwietnia 1993 roku o zwalczaniu nieuczciwej konkurencji. </w:t>
      </w:r>
    </w:p>
    <w:p w14:paraId="72446B47" w14:textId="77777777" w:rsidR="00F60DD4" w:rsidRPr="00443197" w:rsidRDefault="00F60DD4" w:rsidP="00F60DD4">
      <w:pPr>
        <w:widowControl/>
        <w:numPr>
          <w:ilvl w:val="0"/>
          <w:numId w:val="64"/>
        </w:numPr>
        <w:autoSpaceDE/>
        <w:autoSpaceDN/>
        <w:adjustRightInd/>
        <w:spacing w:before="120" w:line="276" w:lineRule="auto"/>
        <w:ind w:left="426" w:right="52" w:hanging="284"/>
        <w:jc w:val="both"/>
        <w:rPr>
          <w:rFonts w:ascii="Arial" w:hAnsi="Arial" w:cs="Arial"/>
          <w:sz w:val="22"/>
          <w:szCs w:val="22"/>
        </w:rPr>
      </w:pPr>
      <w:r w:rsidRPr="00443197">
        <w:rPr>
          <w:rFonts w:ascii="Arial" w:hAnsi="Arial" w:cs="Arial"/>
          <w:sz w:val="22"/>
          <w:szCs w:val="22"/>
        </w:rPr>
        <w:t xml:space="preserve">Przez Informacje Poufne należy rozumieć wszelkie informacje (w tym przekazane lub pozyskane w formie ustnej, pisemnej, elektronicznej i każdej innej) związane z Umową (w </w:t>
      </w:r>
      <w:r w:rsidRPr="00443197">
        <w:rPr>
          <w:rFonts w:ascii="Arial" w:hAnsi="Arial" w:cs="Arial"/>
          <w:sz w:val="22"/>
          <w:szCs w:val="22"/>
        </w:rPr>
        <w:lastRenderedPageBreak/>
        <w:t xml:space="preserve">tym także sam fakt jej zawarcia), uzyskane w trakcie negocjacji warunków Umowy, w trakcie postępowań mających na celu zawarcie Umowy oraz w trakcie jej realizacji, bez względu na to, czy zostały one udostępnione Zleceniobiorcy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Zleceniodawcy, a także innych podmiotów, w szczególności tych, z którymi Zleceniodawca pozostaje w stosunku dominacji lub zależności oraz, z którymi jest powiązany kapitałowo lub umownie (Informacje Poufne). </w:t>
      </w:r>
    </w:p>
    <w:p w14:paraId="45D466D2" w14:textId="77777777" w:rsidR="00F60DD4" w:rsidRPr="00443197" w:rsidRDefault="00F60DD4" w:rsidP="00F60DD4">
      <w:pPr>
        <w:widowControl/>
        <w:numPr>
          <w:ilvl w:val="0"/>
          <w:numId w:val="64"/>
        </w:numPr>
        <w:autoSpaceDE/>
        <w:autoSpaceDN/>
        <w:adjustRightInd/>
        <w:spacing w:before="120" w:line="276" w:lineRule="auto"/>
        <w:ind w:left="426" w:right="52" w:hanging="284"/>
        <w:jc w:val="both"/>
        <w:rPr>
          <w:rFonts w:ascii="Arial" w:hAnsi="Arial" w:cs="Arial"/>
          <w:sz w:val="22"/>
          <w:szCs w:val="22"/>
        </w:rPr>
      </w:pPr>
      <w:r w:rsidRPr="00443197">
        <w:rPr>
          <w:rFonts w:ascii="Arial" w:hAnsi="Arial" w:cs="Arial"/>
          <w:sz w:val="22"/>
          <w:szCs w:val="22"/>
        </w:rPr>
        <w:t>Zleceniobiorca nie może bez uprzedniej pisemnej zgody Zleceniodawcy ujawniać, upubliczniać, przekazywać ani w inny sposób udostępniać osobom trzecim lub wykorzystywać do celów innych niż realizacja Umowy, jakichkolwiek Informacji Poufnych.</w:t>
      </w:r>
    </w:p>
    <w:p w14:paraId="00797304" w14:textId="77777777" w:rsidR="00F60DD4" w:rsidRPr="00443197" w:rsidRDefault="00F60DD4" w:rsidP="00F60DD4">
      <w:pPr>
        <w:widowControl/>
        <w:numPr>
          <w:ilvl w:val="0"/>
          <w:numId w:val="64"/>
        </w:numPr>
        <w:autoSpaceDE/>
        <w:autoSpaceDN/>
        <w:adjustRightInd/>
        <w:spacing w:before="120" w:line="276" w:lineRule="auto"/>
        <w:ind w:left="426" w:right="52" w:hanging="284"/>
        <w:jc w:val="both"/>
        <w:rPr>
          <w:rFonts w:ascii="Arial" w:hAnsi="Arial" w:cs="Arial"/>
          <w:sz w:val="22"/>
          <w:szCs w:val="22"/>
        </w:rPr>
      </w:pPr>
      <w:r w:rsidRPr="00443197">
        <w:rPr>
          <w:rFonts w:ascii="Arial" w:hAnsi="Arial" w:cs="Arial"/>
          <w:sz w:val="22"/>
          <w:szCs w:val="22"/>
        </w:rPr>
        <w:t xml:space="preserve">Zobowiązanie do zachowania poufności nie ma zastosowania do Informacji Poufnych: </w:t>
      </w:r>
    </w:p>
    <w:p w14:paraId="4E3E0312" w14:textId="77777777" w:rsidR="00F60DD4" w:rsidRPr="00443197" w:rsidRDefault="00F60DD4" w:rsidP="00F60DD4">
      <w:pPr>
        <w:widowControl/>
        <w:numPr>
          <w:ilvl w:val="1"/>
          <w:numId w:val="65"/>
        </w:numPr>
        <w:autoSpaceDE/>
        <w:autoSpaceDN/>
        <w:adjustRightInd/>
        <w:spacing w:before="120" w:line="276" w:lineRule="auto"/>
        <w:ind w:left="851" w:right="52" w:hanging="284"/>
        <w:jc w:val="both"/>
        <w:rPr>
          <w:rFonts w:ascii="Arial" w:hAnsi="Arial" w:cs="Arial"/>
          <w:sz w:val="22"/>
          <w:szCs w:val="22"/>
        </w:rPr>
      </w:pPr>
      <w:r w:rsidRPr="00443197">
        <w:rPr>
          <w:rFonts w:ascii="Arial" w:hAnsi="Arial" w:cs="Arial"/>
          <w:sz w:val="22"/>
          <w:szCs w:val="22"/>
        </w:rPr>
        <w:t xml:space="preserve">które są dostępne Zleceniobiorcy przed ich ujawnieniem Zleceniobiorcy przez Zleceniodawcę; </w:t>
      </w:r>
    </w:p>
    <w:p w14:paraId="3C08A03C" w14:textId="77777777" w:rsidR="00F60DD4" w:rsidRPr="00443197" w:rsidRDefault="00F60DD4" w:rsidP="00F60DD4">
      <w:pPr>
        <w:widowControl/>
        <w:numPr>
          <w:ilvl w:val="1"/>
          <w:numId w:val="65"/>
        </w:numPr>
        <w:autoSpaceDE/>
        <w:autoSpaceDN/>
        <w:adjustRightInd/>
        <w:spacing w:before="120" w:line="276" w:lineRule="auto"/>
        <w:ind w:left="851" w:right="52" w:hanging="284"/>
        <w:jc w:val="both"/>
        <w:rPr>
          <w:rFonts w:ascii="Arial" w:hAnsi="Arial" w:cs="Arial"/>
          <w:sz w:val="22"/>
          <w:szCs w:val="22"/>
        </w:rPr>
      </w:pPr>
      <w:r w:rsidRPr="00443197">
        <w:rPr>
          <w:rFonts w:ascii="Arial" w:hAnsi="Arial" w:cs="Arial"/>
          <w:sz w:val="22"/>
          <w:szCs w:val="22"/>
        </w:rPr>
        <w:t xml:space="preserve">które zostały uzyskane z wyraźnym wyłączeniem przez Zleceniodawcę zobowiązania Zleceniobiorcy do zachowania poufności; </w:t>
      </w:r>
    </w:p>
    <w:p w14:paraId="31F7E2CF" w14:textId="77777777" w:rsidR="00F60DD4" w:rsidRPr="00443197" w:rsidRDefault="00F60DD4" w:rsidP="00F60DD4">
      <w:pPr>
        <w:widowControl/>
        <w:numPr>
          <w:ilvl w:val="1"/>
          <w:numId w:val="65"/>
        </w:numPr>
        <w:autoSpaceDE/>
        <w:autoSpaceDN/>
        <w:adjustRightInd/>
        <w:spacing w:before="120" w:line="276" w:lineRule="auto"/>
        <w:ind w:left="851" w:right="52" w:hanging="284"/>
        <w:jc w:val="both"/>
        <w:rPr>
          <w:rFonts w:ascii="Arial" w:hAnsi="Arial" w:cs="Arial"/>
          <w:sz w:val="22"/>
          <w:szCs w:val="22"/>
        </w:rPr>
      </w:pPr>
      <w:r w:rsidRPr="00443197">
        <w:rPr>
          <w:rFonts w:ascii="Arial" w:hAnsi="Arial" w:cs="Arial"/>
          <w:sz w:val="22"/>
          <w:szCs w:val="22"/>
        </w:rPr>
        <w:t xml:space="preserve">które zostały uzyskane od osoby trzeciej, która uprawniona jest do udzielenia takich informacji; </w:t>
      </w:r>
    </w:p>
    <w:p w14:paraId="0DC4DDD8" w14:textId="77777777" w:rsidR="00F60DD4" w:rsidRPr="00443197" w:rsidRDefault="00F60DD4" w:rsidP="00F60DD4">
      <w:pPr>
        <w:widowControl/>
        <w:numPr>
          <w:ilvl w:val="1"/>
          <w:numId w:val="65"/>
        </w:numPr>
        <w:autoSpaceDE/>
        <w:autoSpaceDN/>
        <w:adjustRightInd/>
        <w:spacing w:before="120" w:line="276" w:lineRule="auto"/>
        <w:ind w:left="851" w:right="52" w:hanging="284"/>
        <w:jc w:val="both"/>
        <w:rPr>
          <w:rFonts w:ascii="Arial" w:hAnsi="Arial" w:cs="Arial"/>
          <w:sz w:val="22"/>
          <w:szCs w:val="22"/>
        </w:rPr>
      </w:pPr>
      <w:r w:rsidRPr="00443197">
        <w:rPr>
          <w:rFonts w:ascii="Arial" w:hAnsi="Arial" w:cs="Arial"/>
          <w:sz w:val="22"/>
          <w:szCs w:val="22"/>
        </w:rPr>
        <w:t xml:space="preserve">których ujawnienie wymagane jest na podstawie bezwzględnie obowiązujących przepisów prawa lub na podstawie żądania uprawnionych władz; </w:t>
      </w:r>
    </w:p>
    <w:p w14:paraId="547F5540" w14:textId="77777777" w:rsidR="00F60DD4" w:rsidRPr="00443197" w:rsidRDefault="00F60DD4" w:rsidP="00F60DD4">
      <w:pPr>
        <w:widowControl/>
        <w:numPr>
          <w:ilvl w:val="1"/>
          <w:numId w:val="65"/>
        </w:numPr>
        <w:autoSpaceDE/>
        <w:autoSpaceDN/>
        <w:adjustRightInd/>
        <w:spacing w:before="120" w:line="276" w:lineRule="auto"/>
        <w:ind w:left="851" w:right="52" w:hanging="284"/>
        <w:jc w:val="both"/>
        <w:rPr>
          <w:rFonts w:ascii="Arial" w:hAnsi="Arial" w:cs="Arial"/>
          <w:sz w:val="22"/>
          <w:szCs w:val="22"/>
        </w:rPr>
      </w:pPr>
      <w:r w:rsidRPr="00443197">
        <w:rPr>
          <w:rFonts w:ascii="Arial" w:hAnsi="Arial" w:cs="Arial"/>
          <w:sz w:val="22"/>
          <w:szCs w:val="22"/>
        </w:rPr>
        <w:t xml:space="preserve">które stanowią informacje powszechnie znane. </w:t>
      </w:r>
    </w:p>
    <w:p w14:paraId="33F6516A" w14:textId="77777777" w:rsidR="00F60DD4" w:rsidRPr="00443197" w:rsidRDefault="00F60DD4" w:rsidP="00F60DD4">
      <w:pPr>
        <w:widowControl/>
        <w:numPr>
          <w:ilvl w:val="0"/>
          <w:numId w:val="64"/>
        </w:numPr>
        <w:autoSpaceDE/>
        <w:autoSpaceDN/>
        <w:adjustRightInd/>
        <w:spacing w:before="120" w:line="276" w:lineRule="auto"/>
        <w:ind w:left="426" w:right="52" w:hanging="284"/>
        <w:jc w:val="both"/>
        <w:rPr>
          <w:rFonts w:ascii="Arial" w:hAnsi="Arial" w:cs="Arial"/>
          <w:sz w:val="22"/>
          <w:szCs w:val="22"/>
        </w:rPr>
      </w:pPr>
      <w:r w:rsidRPr="00443197">
        <w:rPr>
          <w:rFonts w:ascii="Arial" w:hAnsi="Arial" w:cs="Arial"/>
          <w:sz w:val="22"/>
          <w:szCs w:val="22"/>
        </w:rPr>
        <w:t xml:space="preserve">W zakresie niezbędnym do realizacji Umowy, Zleceniobiorca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Zleceniobiorca ponosi odpowiedzialność, jak za działania i zaniechania własne. </w:t>
      </w:r>
    </w:p>
    <w:p w14:paraId="0B9E2F32" w14:textId="77777777" w:rsidR="00F60DD4" w:rsidRPr="00443197" w:rsidRDefault="00F60DD4" w:rsidP="00F60DD4">
      <w:pPr>
        <w:widowControl/>
        <w:numPr>
          <w:ilvl w:val="0"/>
          <w:numId w:val="64"/>
        </w:numPr>
        <w:autoSpaceDE/>
        <w:autoSpaceDN/>
        <w:adjustRightInd/>
        <w:spacing w:before="120" w:line="276" w:lineRule="auto"/>
        <w:ind w:left="426" w:right="52" w:hanging="284"/>
        <w:jc w:val="both"/>
        <w:rPr>
          <w:rFonts w:ascii="Arial" w:hAnsi="Arial" w:cs="Arial"/>
          <w:sz w:val="22"/>
          <w:szCs w:val="22"/>
        </w:rPr>
      </w:pPr>
      <w:r w:rsidRPr="00443197">
        <w:rPr>
          <w:rFonts w:ascii="Arial" w:hAnsi="Arial" w:cs="Arial"/>
          <w:sz w:val="22"/>
          <w:szCs w:val="22"/>
        </w:rPr>
        <w:t xml:space="preserve">Zobowiązanie do zachowania poufności, o którym mowa w niniejszym paragrafie  wiąże Zleceniobiorcę bezterminowo, także w razie wygaśnięcia, rozwiązania lub odstąpienia od Umowy. </w:t>
      </w:r>
    </w:p>
    <w:p w14:paraId="4E8542EA" w14:textId="77777777" w:rsidR="00F60DD4" w:rsidRPr="00443197" w:rsidRDefault="00F60DD4" w:rsidP="00F60DD4">
      <w:pPr>
        <w:widowControl/>
        <w:numPr>
          <w:ilvl w:val="0"/>
          <w:numId w:val="64"/>
        </w:numPr>
        <w:autoSpaceDE/>
        <w:autoSpaceDN/>
        <w:adjustRightInd/>
        <w:spacing w:before="120" w:line="276" w:lineRule="auto"/>
        <w:ind w:left="426" w:right="52" w:hanging="284"/>
        <w:jc w:val="both"/>
        <w:rPr>
          <w:rFonts w:ascii="Arial" w:hAnsi="Arial" w:cs="Arial"/>
          <w:sz w:val="22"/>
          <w:szCs w:val="22"/>
        </w:rPr>
      </w:pPr>
      <w:r w:rsidRPr="00443197">
        <w:rPr>
          <w:rFonts w:ascii="Arial" w:hAnsi="Arial" w:cs="Arial"/>
          <w:sz w:val="22"/>
          <w:szCs w:val="22"/>
        </w:rPr>
        <w:t xml:space="preserve">Zleceniobiorca zobowiązuje się, że zarówno on, jak i osoby, którymi posługuje się przy wykonywaniu Umowy, niezwłocznie po zakończeniu wykonania Umowy, a także na każde pisemne żądanie Zleceniodawcy, bezzwłocznie zwrócą lub zniszczą wszelkie dokumenty lub inne nośniki Informacji Poufnych, w tym ich kopie oraz opracowania i wyciągi, za wyjątkiem jednego ich egzemplarza dla celów archiwalnych, który Zleceniobiorca uprawniony jest zachować. </w:t>
      </w:r>
    </w:p>
    <w:p w14:paraId="55691AA8" w14:textId="77777777" w:rsidR="00B40D8A" w:rsidRDefault="00B40D8A" w:rsidP="00F60DD4">
      <w:pPr>
        <w:pStyle w:val="Akapitzlist"/>
        <w:spacing w:after="0"/>
        <w:ind w:left="0"/>
        <w:jc w:val="center"/>
        <w:rPr>
          <w:rFonts w:ascii="Arial" w:hAnsi="Arial" w:cs="Arial"/>
          <w:b/>
        </w:rPr>
      </w:pPr>
    </w:p>
    <w:p w14:paraId="5C60F90F" w14:textId="3CE918CC" w:rsidR="001163F9" w:rsidRPr="00443197" w:rsidRDefault="00F61D74" w:rsidP="00F60DD4">
      <w:pPr>
        <w:pStyle w:val="Akapitzlist"/>
        <w:spacing w:after="0"/>
        <w:ind w:left="0"/>
        <w:jc w:val="center"/>
        <w:rPr>
          <w:rFonts w:ascii="Arial" w:hAnsi="Arial" w:cs="Arial"/>
          <w:b/>
          <w:lang w:eastAsia="en-US"/>
        </w:rPr>
      </w:pPr>
      <w:r w:rsidRPr="00443197">
        <w:rPr>
          <w:rFonts w:ascii="Arial" w:hAnsi="Arial" w:cs="Arial"/>
          <w:b/>
        </w:rPr>
        <w:lastRenderedPageBreak/>
        <w:t>§1</w:t>
      </w:r>
      <w:r w:rsidR="00A72481" w:rsidRPr="00443197">
        <w:rPr>
          <w:rFonts w:ascii="Arial" w:hAnsi="Arial" w:cs="Arial"/>
          <w:b/>
        </w:rPr>
        <w:t>2</w:t>
      </w:r>
    </w:p>
    <w:p w14:paraId="0F3F8F0A" w14:textId="77777777" w:rsidR="001163F9" w:rsidRPr="00443197" w:rsidRDefault="001163F9" w:rsidP="00252F63">
      <w:pPr>
        <w:pStyle w:val="Akapitzlist"/>
        <w:spacing w:after="0"/>
        <w:ind w:left="0"/>
        <w:jc w:val="center"/>
        <w:rPr>
          <w:rFonts w:ascii="Arial" w:hAnsi="Arial" w:cs="Arial"/>
          <w:b/>
          <w:lang w:eastAsia="en-US"/>
        </w:rPr>
      </w:pPr>
      <w:r w:rsidRPr="00443197">
        <w:rPr>
          <w:rFonts w:ascii="Arial" w:hAnsi="Arial" w:cs="Arial"/>
          <w:b/>
          <w:lang w:eastAsia="en-US"/>
        </w:rPr>
        <w:t>KARY UMOWNE</w:t>
      </w:r>
    </w:p>
    <w:p w14:paraId="145F3D44" w14:textId="0F5179C5" w:rsidR="005645CE" w:rsidRPr="00443197" w:rsidRDefault="001163F9" w:rsidP="00252F63">
      <w:pPr>
        <w:widowControl/>
        <w:numPr>
          <w:ilvl w:val="6"/>
          <w:numId w:val="18"/>
        </w:numPr>
        <w:tabs>
          <w:tab w:val="num" w:pos="-2410"/>
        </w:tabs>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 xml:space="preserve">Strony ustalają, że Zleceniobiorca zobowiązany będzie do zapłaty na </w:t>
      </w:r>
      <w:r w:rsidR="001211C4" w:rsidRPr="00443197">
        <w:rPr>
          <w:rFonts w:ascii="Arial" w:hAnsi="Arial" w:cs="Arial"/>
          <w:sz w:val="22"/>
          <w:szCs w:val="22"/>
          <w:lang w:eastAsia="en-US"/>
        </w:rPr>
        <w:t>żądanie</w:t>
      </w:r>
      <w:r w:rsidRPr="00443197">
        <w:rPr>
          <w:rFonts w:ascii="Arial" w:hAnsi="Arial" w:cs="Arial"/>
          <w:sz w:val="22"/>
          <w:szCs w:val="22"/>
          <w:lang w:eastAsia="en-US"/>
        </w:rPr>
        <w:t xml:space="preserve"> Zleceniodawcy kar umownych</w:t>
      </w:r>
      <w:r w:rsidR="008760AD" w:rsidRPr="00443197">
        <w:rPr>
          <w:rFonts w:ascii="Arial" w:hAnsi="Arial" w:cs="Arial"/>
          <w:sz w:val="22"/>
          <w:szCs w:val="22"/>
          <w:lang w:eastAsia="en-US"/>
        </w:rPr>
        <w:t xml:space="preserve"> w terminie 7 dni od otrzymania wezwania do ich zapłaty,</w:t>
      </w:r>
      <w:r w:rsidRPr="00443197">
        <w:rPr>
          <w:rFonts w:ascii="Arial" w:hAnsi="Arial" w:cs="Arial"/>
          <w:sz w:val="22"/>
          <w:szCs w:val="22"/>
          <w:lang w:eastAsia="en-US"/>
        </w:rPr>
        <w:t xml:space="preserve"> w</w:t>
      </w:r>
      <w:r w:rsidR="00256CDF" w:rsidRPr="00443197">
        <w:rPr>
          <w:rFonts w:ascii="Arial" w:hAnsi="Arial" w:cs="Arial"/>
          <w:sz w:val="22"/>
          <w:szCs w:val="22"/>
          <w:lang w:eastAsia="en-US"/>
        </w:rPr>
        <w:t> </w:t>
      </w:r>
      <w:r w:rsidRPr="00443197">
        <w:rPr>
          <w:rFonts w:ascii="Arial" w:hAnsi="Arial" w:cs="Arial"/>
          <w:sz w:val="22"/>
          <w:szCs w:val="22"/>
          <w:lang w:eastAsia="en-US"/>
        </w:rPr>
        <w:t>następujących przypadkach:</w:t>
      </w:r>
    </w:p>
    <w:p w14:paraId="24BE09E2" w14:textId="0CF31763" w:rsidR="000E527C" w:rsidRPr="00443197" w:rsidRDefault="00162251" w:rsidP="00252F63">
      <w:pPr>
        <w:pStyle w:val="Akapitzlist"/>
        <w:numPr>
          <w:ilvl w:val="0"/>
          <w:numId w:val="19"/>
        </w:numPr>
        <w:spacing w:before="120" w:after="0"/>
        <w:ind w:left="709" w:hanging="283"/>
        <w:contextualSpacing w:val="0"/>
        <w:jc w:val="both"/>
        <w:rPr>
          <w:rFonts w:ascii="Arial" w:hAnsi="Arial" w:cs="Arial"/>
        </w:rPr>
      </w:pPr>
      <w:r w:rsidRPr="00443197">
        <w:rPr>
          <w:rFonts w:ascii="Arial" w:hAnsi="Arial" w:cs="Arial"/>
        </w:rPr>
        <w:t xml:space="preserve">w przypadku zwłoki w przystąpieniu do realizacji wykonywania prac serwisowych w terminie, o którym mowa w §1 ust. </w:t>
      </w:r>
      <w:r w:rsidR="008C392F" w:rsidRPr="00443197">
        <w:rPr>
          <w:rFonts w:ascii="Arial" w:hAnsi="Arial" w:cs="Arial"/>
        </w:rPr>
        <w:t>2</w:t>
      </w:r>
      <w:r w:rsidRPr="00443197">
        <w:rPr>
          <w:rFonts w:ascii="Arial" w:hAnsi="Arial" w:cs="Arial"/>
        </w:rPr>
        <w:t xml:space="preserve"> pkt. </w:t>
      </w:r>
      <w:r w:rsidR="008C392F" w:rsidRPr="00443197">
        <w:rPr>
          <w:rFonts w:ascii="Arial" w:hAnsi="Arial" w:cs="Arial"/>
        </w:rPr>
        <w:t>4</w:t>
      </w:r>
      <w:r w:rsidRPr="00443197">
        <w:rPr>
          <w:rFonts w:ascii="Arial" w:hAnsi="Arial" w:cs="Arial"/>
        </w:rPr>
        <w:t>)</w:t>
      </w:r>
      <w:r w:rsidR="008C392F" w:rsidRPr="00443197">
        <w:rPr>
          <w:rFonts w:ascii="Arial" w:hAnsi="Arial" w:cs="Arial"/>
        </w:rPr>
        <w:t xml:space="preserve"> </w:t>
      </w:r>
      <w:r w:rsidRPr="00443197">
        <w:rPr>
          <w:rFonts w:ascii="Arial" w:hAnsi="Arial" w:cs="Arial"/>
        </w:rPr>
        <w:t xml:space="preserve">- w wysokości </w:t>
      </w:r>
      <w:r w:rsidRPr="00443197">
        <w:rPr>
          <w:rFonts w:ascii="Arial" w:hAnsi="Arial" w:cs="Arial"/>
          <w:b/>
        </w:rPr>
        <w:t>200,00 zł</w:t>
      </w:r>
      <w:r w:rsidRPr="00443197">
        <w:rPr>
          <w:rFonts w:ascii="Arial" w:hAnsi="Arial" w:cs="Arial"/>
        </w:rPr>
        <w:t xml:space="preserve"> </w:t>
      </w:r>
      <w:r w:rsidRPr="00443197">
        <w:rPr>
          <w:rFonts w:ascii="Arial" w:hAnsi="Arial" w:cs="Arial"/>
          <w:b/>
          <w:bCs/>
        </w:rPr>
        <w:t xml:space="preserve">- </w:t>
      </w:r>
      <w:r w:rsidRPr="00443197">
        <w:rPr>
          <w:rFonts w:ascii="Arial" w:hAnsi="Arial" w:cs="Arial"/>
        </w:rPr>
        <w:t>za każdą rozpoczętą godzinę zwłoki;</w:t>
      </w:r>
    </w:p>
    <w:p w14:paraId="298DF513" w14:textId="06B74D21" w:rsidR="000E527C" w:rsidRPr="00443197" w:rsidRDefault="008C392F" w:rsidP="00252F63">
      <w:pPr>
        <w:pStyle w:val="Akapitzlist"/>
        <w:numPr>
          <w:ilvl w:val="0"/>
          <w:numId w:val="19"/>
        </w:numPr>
        <w:spacing w:before="120" w:after="0"/>
        <w:ind w:left="709" w:hanging="283"/>
        <w:contextualSpacing w:val="0"/>
        <w:jc w:val="both"/>
        <w:rPr>
          <w:rFonts w:ascii="Arial" w:hAnsi="Arial" w:cs="Arial"/>
        </w:rPr>
      </w:pPr>
      <w:r w:rsidRPr="00443197">
        <w:rPr>
          <w:rFonts w:ascii="Arial" w:hAnsi="Arial" w:cs="Arial"/>
        </w:rPr>
        <w:t xml:space="preserve">w przypadku zwłoki terminu usunięcia wad stwierdzonych przy odbiorze pojedynczego Zlecenia Roboczego w wysokości </w:t>
      </w:r>
      <w:r w:rsidRPr="00443197">
        <w:rPr>
          <w:rFonts w:ascii="Arial" w:hAnsi="Arial" w:cs="Arial"/>
          <w:b/>
        </w:rPr>
        <w:t>300,00 zł</w:t>
      </w:r>
      <w:r w:rsidRPr="00443197">
        <w:rPr>
          <w:rFonts w:ascii="Arial" w:hAnsi="Arial" w:cs="Arial"/>
        </w:rPr>
        <w:t>, za każdy dzień zwłoki;</w:t>
      </w:r>
    </w:p>
    <w:p w14:paraId="45FFA8CD" w14:textId="504F840A" w:rsidR="004001ED" w:rsidRPr="00443197" w:rsidRDefault="008C392F" w:rsidP="00252F63">
      <w:pPr>
        <w:widowControl/>
        <w:numPr>
          <w:ilvl w:val="0"/>
          <w:numId w:val="19"/>
        </w:numPr>
        <w:autoSpaceDE/>
        <w:autoSpaceDN/>
        <w:adjustRightInd/>
        <w:spacing w:before="120" w:line="276" w:lineRule="auto"/>
        <w:ind w:left="709" w:hanging="283"/>
        <w:jc w:val="both"/>
        <w:rPr>
          <w:rFonts w:ascii="Arial" w:hAnsi="Arial" w:cs="Arial"/>
          <w:sz w:val="22"/>
          <w:szCs w:val="22"/>
          <w:lang w:eastAsia="en-US"/>
        </w:rPr>
      </w:pPr>
      <w:r w:rsidRPr="00443197">
        <w:rPr>
          <w:rFonts w:ascii="Arial" w:hAnsi="Arial" w:cs="Arial"/>
          <w:sz w:val="22"/>
          <w:szCs w:val="22"/>
        </w:rPr>
        <w:t xml:space="preserve">w przypadku zwłoki terminu usunięcia wad ujawnionych w okresie gwarancji/rękojmi – w wysokości </w:t>
      </w:r>
      <w:r w:rsidRPr="00443197">
        <w:rPr>
          <w:rFonts w:ascii="Arial" w:hAnsi="Arial" w:cs="Arial"/>
          <w:b/>
          <w:sz w:val="22"/>
          <w:szCs w:val="22"/>
        </w:rPr>
        <w:t>0,05%</w:t>
      </w:r>
      <w:r w:rsidRPr="00443197">
        <w:rPr>
          <w:rFonts w:ascii="Arial" w:hAnsi="Arial" w:cs="Arial"/>
          <w:sz w:val="22"/>
          <w:szCs w:val="22"/>
        </w:rPr>
        <w:t xml:space="preserve"> maksymalnego wynagrodzenia </w:t>
      </w:r>
      <w:r w:rsidR="00F52883" w:rsidRPr="00443197">
        <w:rPr>
          <w:rFonts w:ascii="Arial" w:hAnsi="Arial" w:cs="Arial"/>
          <w:sz w:val="22"/>
          <w:szCs w:val="22"/>
        </w:rPr>
        <w:t>ne</w:t>
      </w:r>
      <w:r w:rsidRPr="00443197">
        <w:rPr>
          <w:rFonts w:ascii="Arial" w:hAnsi="Arial" w:cs="Arial"/>
          <w:sz w:val="22"/>
          <w:szCs w:val="22"/>
        </w:rPr>
        <w:t>tto Zleceniobiorcy przewidzianego w §7 ust. 2 - za każdy dzień zwłoki;</w:t>
      </w:r>
    </w:p>
    <w:p w14:paraId="2D74E0AD" w14:textId="3EA659E0" w:rsidR="008B26C7" w:rsidRPr="00443197" w:rsidRDefault="008B26C7" w:rsidP="00252F63">
      <w:pPr>
        <w:widowControl/>
        <w:numPr>
          <w:ilvl w:val="0"/>
          <w:numId w:val="19"/>
        </w:numPr>
        <w:autoSpaceDE/>
        <w:autoSpaceDN/>
        <w:adjustRightInd/>
        <w:spacing w:before="120" w:line="276" w:lineRule="auto"/>
        <w:ind w:left="709" w:hanging="283"/>
        <w:jc w:val="both"/>
        <w:rPr>
          <w:rFonts w:ascii="Arial" w:hAnsi="Arial" w:cs="Arial"/>
          <w:sz w:val="22"/>
          <w:szCs w:val="22"/>
          <w:lang w:eastAsia="en-US"/>
        </w:rPr>
      </w:pPr>
      <w:r w:rsidRPr="00443197">
        <w:rPr>
          <w:rFonts w:ascii="Arial" w:hAnsi="Arial" w:cs="Arial"/>
          <w:sz w:val="22"/>
          <w:szCs w:val="22"/>
          <w:lang w:eastAsia="en-US"/>
        </w:rPr>
        <w:t xml:space="preserve">w przypadku, gdy którakolwiek ze Stron rozwiąże Umowę bez wypowiedzenia z przyczyn leżących po Stronie Zleceniobiorcy lub gdy Zleceniobiorca rozwiąże Umowę bez wypowiedzenia lub z przyczyn leżących po jego stronie – w wysokości </w:t>
      </w:r>
      <w:r w:rsidRPr="00443197">
        <w:rPr>
          <w:rFonts w:ascii="Arial" w:hAnsi="Arial" w:cs="Arial"/>
          <w:b/>
          <w:sz w:val="22"/>
          <w:szCs w:val="22"/>
          <w:lang w:eastAsia="en-US"/>
        </w:rPr>
        <w:t>10%</w:t>
      </w:r>
      <w:r w:rsidRPr="00443197">
        <w:rPr>
          <w:rFonts w:ascii="Arial" w:hAnsi="Arial" w:cs="Arial"/>
          <w:sz w:val="22"/>
          <w:szCs w:val="22"/>
          <w:lang w:eastAsia="en-US"/>
        </w:rPr>
        <w:t xml:space="preserve"> maksymalnego wynagrodzenia </w:t>
      </w:r>
      <w:r w:rsidR="00F52883" w:rsidRPr="00443197">
        <w:rPr>
          <w:rFonts w:ascii="Arial" w:hAnsi="Arial" w:cs="Arial"/>
          <w:sz w:val="22"/>
          <w:szCs w:val="22"/>
          <w:lang w:eastAsia="en-US"/>
        </w:rPr>
        <w:t>ne</w:t>
      </w:r>
      <w:r w:rsidRPr="00443197">
        <w:rPr>
          <w:rFonts w:ascii="Arial" w:hAnsi="Arial" w:cs="Arial"/>
          <w:sz w:val="22"/>
          <w:szCs w:val="22"/>
          <w:lang w:eastAsia="en-US"/>
        </w:rPr>
        <w:t>tto Zleceniobiorcy przewidzianego w §7 ust. 2;</w:t>
      </w:r>
    </w:p>
    <w:p w14:paraId="1D02F554" w14:textId="77D6D1ED" w:rsidR="008B26C7" w:rsidRPr="00443197" w:rsidRDefault="008B26C7" w:rsidP="00252F63">
      <w:pPr>
        <w:widowControl/>
        <w:numPr>
          <w:ilvl w:val="0"/>
          <w:numId w:val="19"/>
        </w:numPr>
        <w:autoSpaceDE/>
        <w:autoSpaceDN/>
        <w:adjustRightInd/>
        <w:spacing w:before="120" w:line="276" w:lineRule="auto"/>
        <w:ind w:left="709" w:hanging="283"/>
        <w:jc w:val="both"/>
        <w:rPr>
          <w:rFonts w:ascii="Arial" w:hAnsi="Arial" w:cs="Arial"/>
          <w:sz w:val="22"/>
          <w:szCs w:val="22"/>
          <w:lang w:eastAsia="en-US"/>
        </w:rPr>
      </w:pPr>
      <w:r w:rsidRPr="00443197">
        <w:rPr>
          <w:rFonts w:ascii="Arial" w:hAnsi="Arial" w:cs="Arial"/>
          <w:sz w:val="22"/>
          <w:szCs w:val="22"/>
          <w:lang w:eastAsia="en-US"/>
        </w:rPr>
        <w:t xml:space="preserve">w przypadku, gdy Zleceniodawca odstąpi od Umowy w całości lub części, z przyczyn leżących po stronie Zleceniobiorcy - w wysokości </w:t>
      </w:r>
      <w:r w:rsidRPr="00443197">
        <w:rPr>
          <w:rFonts w:ascii="Arial" w:hAnsi="Arial" w:cs="Arial"/>
          <w:b/>
          <w:sz w:val="22"/>
          <w:szCs w:val="22"/>
          <w:lang w:eastAsia="en-US"/>
        </w:rPr>
        <w:t>10%</w:t>
      </w:r>
      <w:r w:rsidRPr="00443197">
        <w:rPr>
          <w:rFonts w:ascii="Arial" w:hAnsi="Arial" w:cs="Arial"/>
          <w:sz w:val="22"/>
          <w:szCs w:val="22"/>
          <w:lang w:eastAsia="en-US"/>
        </w:rPr>
        <w:t xml:space="preserve"> maksymalnego wynagrodzenia </w:t>
      </w:r>
      <w:r w:rsidR="00F52883" w:rsidRPr="00443197">
        <w:rPr>
          <w:rFonts w:ascii="Arial" w:hAnsi="Arial" w:cs="Arial"/>
          <w:sz w:val="22"/>
          <w:szCs w:val="22"/>
          <w:lang w:eastAsia="en-US"/>
        </w:rPr>
        <w:t>ne</w:t>
      </w:r>
      <w:r w:rsidRPr="00443197">
        <w:rPr>
          <w:rFonts w:ascii="Arial" w:hAnsi="Arial" w:cs="Arial"/>
          <w:sz w:val="22"/>
          <w:szCs w:val="22"/>
          <w:lang w:eastAsia="en-US"/>
        </w:rPr>
        <w:t>tto Zleceniobiorcy przewidzianego w §7 ust. 2;</w:t>
      </w:r>
    </w:p>
    <w:p w14:paraId="25D81A6B" w14:textId="3175964B" w:rsidR="008B26C7" w:rsidRPr="00443197" w:rsidRDefault="008B26C7" w:rsidP="00252F63">
      <w:pPr>
        <w:widowControl/>
        <w:numPr>
          <w:ilvl w:val="0"/>
          <w:numId w:val="19"/>
        </w:numPr>
        <w:autoSpaceDE/>
        <w:autoSpaceDN/>
        <w:adjustRightInd/>
        <w:spacing w:before="120" w:line="276" w:lineRule="auto"/>
        <w:ind w:left="709" w:hanging="283"/>
        <w:jc w:val="both"/>
        <w:rPr>
          <w:rFonts w:ascii="Arial" w:hAnsi="Arial" w:cs="Arial"/>
          <w:sz w:val="22"/>
          <w:szCs w:val="22"/>
          <w:lang w:eastAsia="en-US"/>
        </w:rPr>
      </w:pPr>
      <w:r w:rsidRPr="00443197">
        <w:rPr>
          <w:rFonts w:ascii="Arial" w:hAnsi="Arial" w:cs="Arial"/>
          <w:sz w:val="22"/>
          <w:szCs w:val="22"/>
          <w:lang w:eastAsia="en-US"/>
        </w:rPr>
        <w:t xml:space="preserve">w przypadku naruszenia przez Zleceniobiorcę obowiązku zachowania ciągłości ubezpieczenia - w wysokości </w:t>
      </w:r>
      <w:r w:rsidRPr="00443197">
        <w:rPr>
          <w:rFonts w:ascii="Arial" w:hAnsi="Arial" w:cs="Arial"/>
          <w:b/>
          <w:sz w:val="22"/>
          <w:szCs w:val="22"/>
          <w:lang w:eastAsia="en-US"/>
        </w:rPr>
        <w:t>1</w:t>
      </w:r>
      <w:r w:rsidR="0026396D">
        <w:rPr>
          <w:rFonts w:ascii="Arial" w:hAnsi="Arial" w:cs="Arial"/>
          <w:b/>
          <w:sz w:val="22"/>
          <w:szCs w:val="22"/>
          <w:lang w:eastAsia="en-US"/>
        </w:rPr>
        <w:t> </w:t>
      </w:r>
      <w:r w:rsidRPr="00443197">
        <w:rPr>
          <w:rFonts w:ascii="Arial" w:hAnsi="Arial" w:cs="Arial"/>
          <w:b/>
          <w:sz w:val="22"/>
          <w:szCs w:val="22"/>
          <w:lang w:eastAsia="en-US"/>
        </w:rPr>
        <w:t>000,00 zł</w:t>
      </w:r>
      <w:r w:rsidRPr="00443197">
        <w:rPr>
          <w:rFonts w:ascii="Arial" w:hAnsi="Arial" w:cs="Arial"/>
          <w:sz w:val="22"/>
          <w:szCs w:val="22"/>
          <w:lang w:eastAsia="en-US"/>
        </w:rPr>
        <w:t xml:space="preserve"> za każdy dzień niezachowania ciągłości ubezpieczenia;</w:t>
      </w:r>
    </w:p>
    <w:p w14:paraId="4F07915E" w14:textId="1077C1DF" w:rsidR="008B26C7" w:rsidRPr="00443197" w:rsidRDefault="008B26C7" w:rsidP="00252F63">
      <w:pPr>
        <w:widowControl/>
        <w:numPr>
          <w:ilvl w:val="0"/>
          <w:numId w:val="19"/>
        </w:numPr>
        <w:autoSpaceDE/>
        <w:autoSpaceDN/>
        <w:adjustRightInd/>
        <w:spacing w:before="120" w:line="276" w:lineRule="auto"/>
        <w:ind w:left="709" w:hanging="283"/>
        <w:jc w:val="both"/>
        <w:rPr>
          <w:rFonts w:ascii="Arial" w:hAnsi="Arial" w:cs="Arial"/>
          <w:sz w:val="22"/>
          <w:szCs w:val="22"/>
          <w:lang w:eastAsia="en-US"/>
        </w:rPr>
      </w:pPr>
      <w:r w:rsidRPr="00443197">
        <w:rPr>
          <w:rFonts w:ascii="Arial" w:hAnsi="Arial" w:cs="Arial"/>
          <w:sz w:val="22"/>
          <w:szCs w:val="22"/>
          <w:lang w:eastAsia="en-US"/>
        </w:rPr>
        <w:t>w przypadku, gdy Zleceniobiorca z przyczyn leżących po jego stronie, naruszy zakaz, o którym mowa w §</w:t>
      </w:r>
      <w:r w:rsidR="0082205B" w:rsidRPr="00443197">
        <w:rPr>
          <w:rFonts w:ascii="Arial" w:hAnsi="Arial" w:cs="Arial"/>
          <w:sz w:val="22"/>
          <w:szCs w:val="22"/>
          <w:lang w:eastAsia="en-US"/>
        </w:rPr>
        <w:t>1</w:t>
      </w:r>
      <w:r w:rsidRPr="00443197">
        <w:rPr>
          <w:rFonts w:ascii="Arial" w:hAnsi="Arial" w:cs="Arial"/>
          <w:sz w:val="22"/>
          <w:szCs w:val="22"/>
          <w:lang w:eastAsia="en-US"/>
        </w:rPr>
        <w:t xml:space="preserve"> ust. </w:t>
      </w:r>
      <w:r w:rsidR="0082205B" w:rsidRPr="00443197">
        <w:rPr>
          <w:rFonts w:ascii="Arial" w:hAnsi="Arial" w:cs="Arial"/>
          <w:sz w:val="22"/>
          <w:szCs w:val="22"/>
          <w:lang w:eastAsia="en-US"/>
        </w:rPr>
        <w:t>3</w:t>
      </w:r>
      <w:r w:rsidRPr="00443197">
        <w:rPr>
          <w:rFonts w:ascii="Arial" w:hAnsi="Arial" w:cs="Arial"/>
          <w:sz w:val="22"/>
          <w:szCs w:val="22"/>
          <w:lang w:eastAsia="en-US"/>
        </w:rPr>
        <w:t xml:space="preserve"> lub </w:t>
      </w:r>
      <w:r w:rsidR="0082205B" w:rsidRPr="00443197">
        <w:rPr>
          <w:rFonts w:ascii="Arial" w:hAnsi="Arial" w:cs="Arial"/>
          <w:sz w:val="22"/>
          <w:szCs w:val="22"/>
          <w:lang w:eastAsia="en-US"/>
        </w:rPr>
        <w:t>5</w:t>
      </w:r>
      <w:r w:rsidRPr="00443197">
        <w:rPr>
          <w:rFonts w:ascii="Arial" w:hAnsi="Arial" w:cs="Arial"/>
          <w:sz w:val="22"/>
          <w:szCs w:val="22"/>
          <w:lang w:eastAsia="en-US"/>
        </w:rPr>
        <w:t xml:space="preserve"> Umowy – w wysokości </w:t>
      </w:r>
      <w:r w:rsidRPr="00443197">
        <w:rPr>
          <w:rFonts w:ascii="Arial" w:hAnsi="Arial" w:cs="Arial"/>
          <w:b/>
          <w:sz w:val="22"/>
          <w:szCs w:val="22"/>
          <w:lang w:eastAsia="en-US"/>
        </w:rPr>
        <w:t>10 000,00 zł</w:t>
      </w:r>
      <w:r w:rsidRPr="00443197">
        <w:rPr>
          <w:rFonts w:ascii="Arial" w:hAnsi="Arial" w:cs="Arial"/>
          <w:sz w:val="22"/>
          <w:szCs w:val="22"/>
          <w:lang w:eastAsia="en-US"/>
        </w:rPr>
        <w:t xml:space="preserve"> za każde jednokrotne naruszenie tego zakazu;</w:t>
      </w:r>
    </w:p>
    <w:p w14:paraId="3F7B7971" w14:textId="10C1F2EA" w:rsidR="008B26C7" w:rsidRPr="00443197" w:rsidRDefault="008B26C7" w:rsidP="00252F63">
      <w:pPr>
        <w:widowControl/>
        <w:numPr>
          <w:ilvl w:val="0"/>
          <w:numId w:val="19"/>
        </w:numPr>
        <w:autoSpaceDE/>
        <w:autoSpaceDN/>
        <w:adjustRightInd/>
        <w:spacing w:before="120" w:line="276" w:lineRule="auto"/>
        <w:ind w:left="709" w:hanging="283"/>
        <w:jc w:val="both"/>
        <w:rPr>
          <w:rFonts w:ascii="Arial" w:hAnsi="Arial" w:cs="Arial"/>
          <w:sz w:val="22"/>
          <w:szCs w:val="22"/>
          <w:lang w:eastAsia="en-US"/>
        </w:rPr>
      </w:pPr>
      <w:r w:rsidRPr="00443197">
        <w:rPr>
          <w:rFonts w:ascii="Arial" w:hAnsi="Arial" w:cs="Arial"/>
          <w:sz w:val="22"/>
          <w:szCs w:val="22"/>
          <w:lang w:eastAsia="en-US"/>
        </w:rPr>
        <w:t>w przypadku naruszenia przez Zleceniobiorcę obowiązku poufności określonego w §1</w:t>
      </w:r>
      <w:r w:rsidR="0021021A" w:rsidRPr="00443197">
        <w:rPr>
          <w:rFonts w:ascii="Arial" w:hAnsi="Arial" w:cs="Arial"/>
          <w:sz w:val="22"/>
          <w:szCs w:val="22"/>
          <w:lang w:eastAsia="en-US"/>
        </w:rPr>
        <w:t>1</w:t>
      </w:r>
      <w:r w:rsidRPr="00443197">
        <w:rPr>
          <w:rFonts w:ascii="Arial" w:hAnsi="Arial" w:cs="Arial"/>
          <w:sz w:val="22"/>
          <w:szCs w:val="22"/>
          <w:lang w:eastAsia="en-US"/>
        </w:rPr>
        <w:t xml:space="preserve"> Umowy - w wysokości </w:t>
      </w:r>
      <w:r w:rsidRPr="00443197">
        <w:rPr>
          <w:rFonts w:ascii="Arial" w:hAnsi="Arial" w:cs="Arial"/>
          <w:b/>
          <w:bCs/>
          <w:sz w:val="22"/>
          <w:szCs w:val="22"/>
          <w:lang w:eastAsia="en-US"/>
        </w:rPr>
        <w:t>5</w:t>
      </w:r>
      <w:r w:rsidR="0026396D">
        <w:rPr>
          <w:rFonts w:ascii="Arial" w:hAnsi="Arial" w:cs="Arial"/>
          <w:b/>
          <w:bCs/>
          <w:sz w:val="22"/>
          <w:szCs w:val="22"/>
          <w:lang w:eastAsia="en-US"/>
        </w:rPr>
        <w:t> </w:t>
      </w:r>
      <w:r w:rsidRPr="00443197">
        <w:rPr>
          <w:rFonts w:ascii="Arial" w:hAnsi="Arial" w:cs="Arial"/>
          <w:b/>
          <w:bCs/>
          <w:sz w:val="22"/>
          <w:szCs w:val="22"/>
          <w:lang w:eastAsia="en-US"/>
        </w:rPr>
        <w:t>000,00 zł</w:t>
      </w:r>
      <w:r w:rsidRPr="00443197">
        <w:rPr>
          <w:rFonts w:ascii="Arial" w:hAnsi="Arial" w:cs="Arial"/>
          <w:sz w:val="22"/>
          <w:szCs w:val="22"/>
          <w:lang w:eastAsia="en-US"/>
        </w:rPr>
        <w:t xml:space="preserve"> - za każde jednokrotne naruszenie tego obowiązku;</w:t>
      </w:r>
    </w:p>
    <w:p w14:paraId="2E35A3D5" w14:textId="28ED29DA" w:rsidR="008B26C7" w:rsidRPr="00443197" w:rsidRDefault="008B26C7" w:rsidP="00252F63">
      <w:pPr>
        <w:widowControl/>
        <w:numPr>
          <w:ilvl w:val="0"/>
          <w:numId w:val="19"/>
        </w:numPr>
        <w:autoSpaceDE/>
        <w:autoSpaceDN/>
        <w:adjustRightInd/>
        <w:spacing w:before="120" w:line="276" w:lineRule="auto"/>
        <w:ind w:left="709" w:hanging="283"/>
        <w:jc w:val="both"/>
        <w:rPr>
          <w:rFonts w:ascii="Arial" w:hAnsi="Arial" w:cs="Arial"/>
          <w:sz w:val="22"/>
          <w:szCs w:val="22"/>
          <w:lang w:eastAsia="en-US"/>
        </w:rPr>
      </w:pPr>
      <w:r w:rsidRPr="00443197">
        <w:rPr>
          <w:rFonts w:ascii="Arial" w:hAnsi="Arial" w:cs="Arial"/>
          <w:sz w:val="22"/>
          <w:szCs w:val="22"/>
          <w:lang w:eastAsia="en-US"/>
        </w:rPr>
        <w:t xml:space="preserve">w przypadku zwłoki w przystąpieniu do usuwania awarii w terminie, o którym mowa w §1 ust. 2 pkt. 4) lit. b) - w wysokości </w:t>
      </w:r>
      <w:r w:rsidRPr="00443197">
        <w:rPr>
          <w:rFonts w:ascii="Arial" w:hAnsi="Arial" w:cs="Arial"/>
          <w:b/>
          <w:sz w:val="22"/>
          <w:szCs w:val="22"/>
          <w:lang w:eastAsia="en-US"/>
        </w:rPr>
        <w:t>500,00 zł</w:t>
      </w:r>
      <w:r w:rsidRPr="00443197">
        <w:rPr>
          <w:rFonts w:ascii="Arial" w:hAnsi="Arial" w:cs="Arial"/>
          <w:sz w:val="22"/>
          <w:szCs w:val="22"/>
          <w:lang w:eastAsia="en-US"/>
        </w:rPr>
        <w:t xml:space="preserve"> </w:t>
      </w:r>
      <w:r w:rsidRPr="00443197">
        <w:rPr>
          <w:rFonts w:ascii="Arial" w:hAnsi="Arial" w:cs="Arial"/>
          <w:b/>
          <w:bCs/>
          <w:sz w:val="22"/>
          <w:szCs w:val="22"/>
          <w:lang w:eastAsia="en-US"/>
        </w:rPr>
        <w:t xml:space="preserve">- </w:t>
      </w:r>
      <w:r w:rsidRPr="00443197">
        <w:rPr>
          <w:rFonts w:ascii="Arial" w:hAnsi="Arial" w:cs="Arial"/>
          <w:sz w:val="22"/>
          <w:szCs w:val="22"/>
          <w:lang w:eastAsia="en-US"/>
        </w:rPr>
        <w:t>za każdą rozpoczętą godzinę zwłoki;</w:t>
      </w:r>
    </w:p>
    <w:p w14:paraId="2CB12A53" w14:textId="43C82C44" w:rsidR="00A72481" w:rsidRPr="00443197" w:rsidRDefault="00A72481" w:rsidP="00252F63">
      <w:pPr>
        <w:widowControl/>
        <w:numPr>
          <w:ilvl w:val="0"/>
          <w:numId w:val="18"/>
        </w:numPr>
        <w:tabs>
          <w:tab w:val="clear" w:pos="360"/>
        </w:tabs>
        <w:autoSpaceDE/>
        <w:autoSpaceDN/>
        <w:adjustRightInd/>
        <w:spacing w:before="120" w:line="276" w:lineRule="auto"/>
        <w:ind w:left="426" w:hanging="284"/>
        <w:jc w:val="both"/>
        <w:rPr>
          <w:rFonts w:ascii="Arial" w:hAnsi="Arial" w:cs="Arial"/>
          <w:sz w:val="22"/>
          <w:szCs w:val="22"/>
          <w:lang w:eastAsia="en-US"/>
        </w:rPr>
      </w:pPr>
      <w:r w:rsidRPr="00443197">
        <w:rPr>
          <w:rFonts w:ascii="Arial" w:hAnsi="Arial" w:cs="Arial"/>
          <w:sz w:val="22"/>
          <w:szCs w:val="22"/>
          <w:lang w:eastAsia="en-US"/>
        </w:rPr>
        <w:t>Kary umowne mogą być potrącane z wynagrodzenia Zleceniobiorcy.</w:t>
      </w:r>
    </w:p>
    <w:p w14:paraId="085E16CC" w14:textId="77344E6A" w:rsidR="001163F9" w:rsidRPr="00443197" w:rsidRDefault="001163F9" w:rsidP="00252F63">
      <w:pPr>
        <w:widowControl/>
        <w:numPr>
          <w:ilvl w:val="0"/>
          <w:numId w:val="18"/>
        </w:numPr>
        <w:tabs>
          <w:tab w:val="clear" w:pos="360"/>
        </w:tabs>
        <w:autoSpaceDE/>
        <w:autoSpaceDN/>
        <w:adjustRightInd/>
        <w:spacing w:before="120" w:line="276" w:lineRule="auto"/>
        <w:ind w:left="426" w:hanging="284"/>
        <w:jc w:val="both"/>
        <w:rPr>
          <w:rFonts w:ascii="Arial" w:hAnsi="Arial" w:cs="Arial"/>
          <w:sz w:val="22"/>
          <w:szCs w:val="22"/>
          <w:lang w:eastAsia="en-US"/>
        </w:rPr>
      </w:pPr>
      <w:r w:rsidRPr="00443197">
        <w:rPr>
          <w:rFonts w:ascii="Arial" w:hAnsi="Arial" w:cs="Arial"/>
          <w:sz w:val="22"/>
          <w:szCs w:val="22"/>
          <w:lang w:eastAsia="en-US"/>
        </w:rPr>
        <w:t>Postanowienia Umowy dotyczące kar umownych z tytułu odstą</w:t>
      </w:r>
      <w:r w:rsidR="00E1282A" w:rsidRPr="00443197">
        <w:rPr>
          <w:rFonts w:ascii="Arial" w:hAnsi="Arial" w:cs="Arial"/>
          <w:sz w:val="22"/>
          <w:szCs w:val="22"/>
          <w:lang w:eastAsia="en-US"/>
        </w:rPr>
        <w:t>pienia od Umowy w całości lub w </w:t>
      </w:r>
      <w:r w:rsidRPr="00443197">
        <w:rPr>
          <w:rFonts w:ascii="Arial" w:hAnsi="Arial" w:cs="Arial"/>
          <w:sz w:val="22"/>
          <w:szCs w:val="22"/>
          <w:lang w:eastAsia="en-US"/>
        </w:rPr>
        <w:t>części zachowują moc pomimo odstąpienia od Umowy.</w:t>
      </w:r>
    </w:p>
    <w:p w14:paraId="1D891184" w14:textId="77777777" w:rsidR="00F52883" w:rsidRPr="00443197" w:rsidRDefault="00F52883" w:rsidP="00F52883">
      <w:pPr>
        <w:widowControl/>
        <w:numPr>
          <w:ilvl w:val="0"/>
          <w:numId w:val="18"/>
        </w:numPr>
        <w:autoSpaceDE/>
        <w:autoSpaceDN/>
        <w:adjustRightInd/>
        <w:spacing w:before="120" w:line="276" w:lineRule="auto"/>
        <w:ind w:right="52"/>
        <w:jc w:val="both"/>
        <w:rPr>
          <w:rFonts w:ascii="Arial" w:hAnsi="Arial" w:cs="Arial"/>
          <w:sz w:val="22"/>
          <w:szCs w:val="22"/>
        </w:rPr>
      </w:pPr>
      <w:r w:rsidRPr="00443197">
        <w:rPr>
          <w:rFonts w:ascii="Arial" w:hAnsi="Arial" w:cs="Arial"/>
          <w:sz w:val="22"/>
          <w:szCs w:val="22"/>
        </w:rPr>
        <w:t xml:space="preserve">Łączna wysokość kar umownych ograniczona jest do kwoty 30% maksymalnego wynagrodzenia netto wskazanego w §7 ust. 2 Umowy. Żądanie przez Zamawiającego od Wykonawcy odszkodowania przenoszącego wysokość zastrzeżonej kary umownej jest </w:t>
      </w:r>
      <w:r w:rsidRPr="00443197">
        <w:rPr>
          <w:rFonts w:ascii="Arial" w:hAnsi="Arial" w:cs="Arial"/>
          <w:sz w:val="22"/>
          <w:szCs w:val="22"/>
        </w:rPr>
        <w:lastRenderedPageBreak/>
        <w:t>dopuszczalne, a tym samym Zamawiający może dochodzić od Wykonawcy odszkodowania uzupełniającego na zasadach ogólnych, przewidzianych w Kodeksie cywilnym.</w:t>
      </w:r>
    </w:p>
    <w:p w14:paraId="2E71AF2C" w14:textId="77777777" w:rsidR="00F52883" w:rsidRPr="00443197" w:rsidRDefault="00F52883" w:rsidP="00F52883">
      <w:pPr>
        <w:widowControl/>
        <w:numPr>
          <w:ilvl w:val="0"/>
          <w:numId w:val="18"/>
        </w:numPr>
        <w:autoSpaceDE/>
        <w:autoSpaceDN/>
        <w:adjustRightInd/>
        <w:spacing w:before="120" w:line="276" w:lineRule="auto"/>
        <w:ind w:right="52"/>
        <w:jc w:val="both"/>
        <w:rPr>
          <w:rFonts w:ascii="Arial" w:hAnsi="Arial" w:cs="Arial"/>
          <w:sz w:val="22"/>
          <w:szCs w:val="22"/>
        </w:rPr>
      </w:pPr>
      <w:r w:rsidRPr="00443197">
        <w:rPr>
          <w:rFonts w:ascii="Arial" w:hAnsi="Arial" w:cs="Arial"/>
          <w:sz w:val="22"/>
          <w:szCs w:val="22"/>
        </w:rPr>
        <w:t xml:space="preserve">Z zastrzeżeniem zdania drugiego odpowiedzialność Wykonawcy wobec Zamawiającego z tytułu niewykonania lub nienależytego wykonania Umowy jest ograniczona do kwoty stanowiącej równowartość 100% maksymalnego wynagrodzenia netto wskazanego w § 7 ust. 2 Umowy.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 </w:t>
      </w:r>
    </w:p>
    <w:p w14:paraId="5A5A09FE" w14:textId="77777777" w:rsidR="00F52883" w:rsidRPr="00443197" w:rsidRDefault="00F52883" w:rsidP="00F52883">
      <w:pPr>
        <w:widowControl/>
        <w:numPr>
          <w:ilvl w:val="0"/>
          <w:numId w:val="18"/>
        </w:numPr>
        <w:autoSpaceDE/>
        <w:autoSpaceDN/>
        <w:adjustRightInd/>
        <w:spacing w:before="120" w:line="276" w:lineRule="auto"/>
        <w:ind w:right="51"/>
        <w:jc w:val="both"/>
        <w:rPr>
          <w:rFonts w:ascii="Arial" w:hAnsi="Arial" w:cs="Arial"/>
          <w:sz w:val="22"/>
          <w:szCs w:val="22"/>
        </w:rPr>
      </w:pPr>
      <w:r w:rsidRPr="00443197">
        <w:rPr>
          <w:rFonts w:ascii="Arial" w:hAnsi="Arial" w:cs="Arial"/>
          <w:sz w:val="22"/>
          <w:szCs w:val="22"/>
        </w:rP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jak również nie dotyczy szkód na osobie lub powstałych na skutek rażącego niedbalstwa Zleceniobiorcy.</w:t>
      </w:r>
    </w:p>
    <w:p w14:paraId="4B3E3B66" w14:textId="77777777" w:rsidR="00F52883" w:rsidRPr="00443197" w:rsidRDefault="00F52883" w:rsidP="00F52883">
      <w:pPr>
        <w:widowControl/>
        <w:numPr>
          <w:ilvl w:val="0"/>
          <w:numId w:val="18"/>
        </w:numPr>
        <w:autoSpaceDE/>
        <w:autoSpaceDN/>
        <w:adjustRightInd/>
        <w:spacing w:before="120" w:line="276" w:lineRule="auto"/>
        <w:ind w:right="51"/>
        <w:jc w:val="both"/>
        <w:rPr>
          <w:rFonts w:ascii="Arial" w:hAnsi="Arial" w:cs="Arial"/>
          <w:sz w:val="22"/>
          <w:szCs w:val="22"/>
        </w:rPr>
      </w:pPr>
      <w:r w:rsidRPr="00443197">
        <w:rPr>
          <w:rFonts w:ascii="Arial" w:hAnsi="Arial" w:cs="Arial"/>
          <w:sz w:val="22"/>
          <w:szCs w:val="22"/>
        </w:rPr>
        <w:t>Zleceniobiorca może wystąpić do Zleceniodawcy z pisemnym wnioskiem o miarkowanie kary umownej, przy czym wniosek ten nie jest dla Zleceniodawcy wiążący. Zleceniobiorca powinien uzasadnić wniosek, załączyć do wniosku niezbędne oświadczenia i/lub dokumenty potwierdzające zasadność wniosku o miarkowanie kary umownej, w tym wpływ przywołanych we wniosku okoliczności na wykonanie zobowiązań Zleceniobiorcy określonych w Umowie.</w:t>
      </w:r>
    </w:p>
    <w:p w14:paraId="420C3929" w14:textId="77777777" w:rsidR="008A3D49" w:rsidRPr="00443197" w:rsidRDefault="008A3D49" w:rsidP="00252F63">
      <w:pPr>
        <w:widowControl/>
        <w:autoSpaceDE/>
        <w:autoSpaceDN/>
        <w:adjustRightInd/>
        <w:spacing w:line="276" w:lineRule="auto"/>
        <w:jc w:val="center"/>
        <w:rPr>
          <w:rFonts w:ascii="Arial" w:hAnsi="Arial" w:cs="Arial"/>
          <w:sz w:val="22"/>
          <w:szCs w:val="22"/>
          <w:lang w:eastAsia="en-US"/>
        </w:rPr>
      </w:pPr>
    </w:p>
    <w:p w14:paraId="469D17F8" w14:textId="5EAF8AC5" w:rsidR="001163F9" w:rsidRPr="00443197" w:rsidRDefault="00F61D74" w:rsidP="00252F63">
      <w:pPr>
        <w:pStyle w:val="Akapitzlist"/>
        <w:ind w:left="0"/>
        <w:jc w:val="center"/>
        <w:rPr>
          <w:rFonts w:ascii="Arial" w:hAnsi="Arial" w:cs="Arial"/>
          <w:b/>
          <w:lang w:eastAsia="en-US"/>
        </w:rPr>
      </w:pPr>
      <w:r w:rsidRPr="00443197">
        <w:rPr>
          <w:rFonts w:ascii="Arial" w:hAnsi="Arial" w:cs="Arial"/>
          <w:b/>
        </w:rPr>
        <w:t>§1</w:t>
      </w:r>
      <w:r w:rsidR="00A72481" w:rsidRPr="00443197">
        <w:rPr>
          <w:rFonts w:ascii="Arial" w:hAnsi="Arial" w:cs="Arial"/>
          <w:b/>
        </w:rPr>
        <w:t>3</w:t>
      </w:r>
    </w:p>
    <w:p w14:paraId="13AD6C6C" w14:textId="77777777" w:rsidR="001163F9" w:rsidRPr="00443197" w:rsidRDefault="004C2BD6" w:rsidP="00252F63">
      <w:pPr>
        <w:pStyle w:val="Akapitzlist"/>
        <w:spacing w:after="0"/>
        <w:ind w:left="0"/>
        <w:jc w:val="center"/>
        <w:rPr>
          <w:rFonts w:ascii="Arial" w:hAnsi="Arial" w:cs="Arial"/>
          <w:b/>
          <w:lang w:eastAsia="en-US"/>
        </w:rPr>
      </w:pPr>
      <w:r w:rsidRPr="00443197">
        <w:rPr>
          <w:rFonts w:ascii="Arial" w:hAnsi="Arial" w:cs="Arial"/>
          <w:b/>
          <w:lang w:eastAsia="en-US"/>
        </w:rPr>
        <w:t>SIŁA WYŻSZA</w:t>
      </w:r>
    </w:p>
    <w:p w14:paraId="7F253137" w14:textId="43B2751B" w:rsidR="001163F9" w:rsidRPr="00443197" w:rsidRDefault="00A72481" w:rsidP="00252F63">
      <w:pPr>
        <w:widowControl/>
        <w:numPr>
          <w:ilvl w:val="0"/>
          <w:numId w:val="11"/>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50DDFDD8" w14:textId="77777777" w:rsidR="001163F9" w:rsidRPr="00443197" w:rsidRDefault="001163F9" w:rsidP="00252F63">
      <w:pPr>
        <w:widowControl/>
        <w:numPr>
          <w:ilvl w:val="3"/>
          <w:numId w:val="4"/>
        </w:numPr>
        <w:autoSpaceDE/>
        <w:autoSpaceDN/>
        <w:adjustRightInd/>
        <w:spacing w:before="120" w:line="276" w:lineRule="auto"/>
        <w:ind w:left="709" w:hanging="284"/>
        <w:jc w:val="both"/>
        <w:rPr>
          <w:rFonts w:ascii="Arial" w:hAnsi="Arial" w:cs="Arial"/>
          <w:sz w:val="22"/>
          <w:szCs w:val="22"/>
          <w:lang w:eastAsia="en-US"/>
        </w:rPr>
      </w:pPr>
      <w:r w:rsidRPr="00443197">
        <w:rPr>
          <w:rFonts w:ascii="Arial" w:hAnsi="Arial" w:cs="Arial"/>
          <w:sz w:val="22"/>
          <w:szCs w:val="22"/>
          <w:lang w:eastAsia="en-US"/>
        </w:rPr>
        <w:t>klęski żywiołowe, w tym: trzęsienie ziemi, huragan, powódź, inne nadzwyczajne zjawiska atmosferyczne;</w:t>
      </w:r>
    </w:p>
    <w:p w14:paraId="6F6032D7" w14:textId="77777777" w:rsidR="001163F9" w:rsidRPr="00443197" w:rsidRDefault="001163F9" w:rsidP="00252F63">
      <w:pPr>
        <w:widowControl/>
        <w:numPr>
          <w:ilvl w:val="3"/>
          <w:numId w:val="4"/>
        </w:numPr>
        <w:autoSpaceDE/>
        <w:autoSpaceDN/>
        <w:adjustRightInd/>
        <w:spacing w:before="120" w:line="276" w:lineRule="auto"/>
        <w:ind w:left="709" w:hanging="284"/>
        <w:jc w:val="both"/>
        <w:rPr>
          <w:rFonts w:ascii="Arial" w:hAnsi="Arial" w:cs="Arial"/>
          <w:sz w:val="22"/>
          <w:szCs w:val="22"/>
          <w:lang w:eastAsia="en-US"/>
        </w:rPr>
      </w:pPr>
      <w:r w:rsidRPr="00443197">
        <w:rPr>
          <w:rFonts w:ascii="Arial" w:hAnsi="Arial" w:cs="Arial"/>
          <w:sz w:val="22"/>
          <w:szCs w:val="22"/>
          <w:lang w:eastAsia="en-US"/>
        </w:rPr>
        <w:t>akty władzy państwowej, w tym: stan wojenny, stan wyjątkowy;</w:t>
      </w:r>
    </w:p>
    <w:p w14:paraId="588B471C" w14:textId="77777777" w:rsidR="001163F9" w:rsidRPr="00443197" w:rsidRDefault="001163F9" w:rsidP="00252F63">
      <w:pPr>
        <w:widowControl/>
        <w:numPr>
          <w:ilvl w:val="3"/>
          <w:numId w:val="4"/>
        </w:numPr>
        <w:autoSpaceDE/>
        <w:autoSpaceDN/>
        <w:adjustRightInd/>
        <w:spacing w:before="120" w:line="276" w:lineRule="auto"/>
        <w:ind w:left="709" w:hanging="284"/>
        <w:jc w:val="both"/>
        <w:rPr>
          <w:rFonts w:ascii="Arial" w:hAnsi="Arial" w:cs="Arial"/>
          <w:sz w:val="22"/>
          <w:szCs w:val="22"/>
          <w:lang w:eastAsia="en-US"/>
        </w:rPr>
      </w:pPr>
      <w:r w:rsidRPr="00443197">
        <w:rPr>
          <w:rFonts w:ascii="Arial" w:hAnsi="Arial" w:cs="Arial"/>
          <w:sz w:val="22"/>
          <w:szCs w:val="22"/>
          <w:lang w:eastAsia="en-US"/>
        </w:rPr>
        <w:t>działania wojenne, akty sabotażu, akty terrorystyczne i inne podobne wydarzenia zagrażające porządkowi publicznemu;</w:t>
      </w:r>
    </w:p>
    <w:p w14:paraId="7233D150" w14:textId="77777777" w:rsidR="001163F9" w:rsidRPr="00443197" w:rsidRDefault="001163F9" w:rsidP="00252F63">
      <w:pPr>
        <w:widowControl/>
        <w:numPr>
          <w:ilvl w:val="3"/>
          <w:numId w:val="4"/>
        </w:numPr>
        <w:autoSpaceDE/>
        <w:autoSpaceDN/>
        <w:adjustRightInd/>
        <w:spacing w:before="120" w:line="276" w:lineRule="auto"/>
        <w:ind w:left="709" w:hanging="284"/>
        <w:jc w:val="both"/>
        <w:rPr>
          <w:rFonts w:ascii="Arial" w:hAnsi="Arial" w:cs="Arial"/>
          <w:sz w:val="22"/>
          <w:szCs w:val="22"/>
          <w:lang w:eastAsia="en-US"/>
        </w:rPr>
      </w:pPr>
      <w:r w:rsidRPr="00443197">
        <w:rPr>
          <w:rFonts w:ascii="Arial" w:hAnsi="Arial" w:cs="Arial"/>
          <w:sz w:val="22"/>
          <w:szCs w:val="22"/>
          <w:lang w:eastAsia="en-US"/>
        </w:rPr>
        <w:lastRenderedPageBreak/>
        <w:t>strajki powszechne lub inne niepokoje społeczne, w tym publiczne demonstracje, z</w:t>
      </w:r>
      <w:r w:rsidR="004C2BD6" w:rsidRPr="00443197">
        <w:rPr>
          <w:rFonts w:ascii="Arial" w:hAnsi="Arial" w:cs="Arial"/>
          <w:sz w:val="22"/>
          <w:szCs w:val="22"/>
          <w:lang w:eastAsia="en-US"/>
        </w:rPr>
        <w:t> </w:t>
      </w:r>
      <w:r w:rsidRPr="00443197">
        <w:rPr>
          <w:rFonts w:ascii="Arial" w:hAnsi="Arial" w:cs="Arial"/>
          <w:sz w:val="22"/>
          <w:szCs w:val="22"/>
          <w:lang w:eastAsia="en-US"/>
        </w:rPr>
        <w:t>wyłączeniem strajków u Stron.</w:t>
      </w:r>
    </w:p>
    <w:p w14:paraId="48F1E997" w14:textId="14AC120C" w:rsidR="001163F9" w:rsidRPr="00443197" w:rsidRDefault="001163F9" w:rsidP="00252F63">
      <w:pPr>
        <w:widowControl/>
        <w:numPr>
          <w:ilvl w:val="0"/>
          <w:numId w:val="11"/>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Jeżeli Siła Wyższa uniemożliwia lub uniemożliwi jednej ze Stron wywiązanie się z</w:t>
      </w:r>
      <w:r w:rsidR="004C2BD6" w:rsidRPr="00443197">
        <w:rPr>
          <w:rFonts w:ascii="Arial" w:hAnsi="Arial" w:cs="Arial"/>
          <w:sz w:val="22"/>
          <w:szCs w:val="22"/>
          <w:lang w:eastAsia="en-US"/>
        </w:rPr>
        <w:t> </w:t>
      </w:r>
      <w:r w:rsidRPr="00443197">
        <w:rPr>
          <w:rFonts w:ascii="Arial" w:hAnsi="Arial" w:cs="Arial"/>
          <w:sz w:val="22"/>
          <w:szCs w:val="22"/>
          <w:lang w:eastAsia="en-US"/>
        </w:rPr>
        <w:t>jakiegokolwiek zobowiązania objętego Umo</w:t>
      </w:r>
      <w:r w:rsidR="00FC1A4B" w:rsidRPr="00443197">
        <w:rPr>
          <w:rFonts w:ascii="Arial" w:hAnsi="Arial" w:cs="Arial"/>
          <w:sz w:val="22"/>
          <w:szCs w:val="22"/>
          <w:lang w:eastAsia="en-US"/>
        </w:rPr>
        <w:t xml:space="preserve">wą, Strona ta zobowiązana jest </w:t>
      </w:r>
      <w:r w:rsidRPr="00443197">
        <w:rPr>
          <w:rFonts w:ascii="Arial" w:hAnsi="Arial" w:cs="Arial"/>
          <w:sz w:val="22"/>
          <w:szCs w:val="22"/>
          <w:lang w:eastAsia="en-US"/>
        </w:rPr>
        <w:t xml:space="preserve">niezwłocznie, nie później jednak niż w terminie </w:t>
      </w:r>
      <w:r w:rsidR="009007F4" w:rsidRPr="00443197">
        <w:rPr>
          <w:rFonts w:ascii="Arial" w:hAnsi="Arial" w:cs="Arial"/>
          <w:sz w:val="22"/>
          <w:szCs w:val="22"/>
          <w:lang w:eastAsia="en-US"/>
        </w:rPr>
        <w:t>7</w:t>
      </w:r>
      <w:r w:rsidRPr="00443197">
        <w:rPr>
          <w:rFonts w:ascii="Arial" w:hAnsi="Arial" w:cs="Arial"/>
          <w:sz w:val="22"/>
          <w:szCs w:val="22"/>
          <w:lang w:eastAsia="en-US"/>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w:t>
      </w:r>
      <w:r w:rsidR="00A72481" w:rsidRPr="00443197">
        <w:rPr>
          <w:rFonts w:ascii="Arial" w:hAnsi="Arial" w:cs="Arial"/>
          <w:sz w:val="22"/>
          <w:szCs w:val="22"/>
          <w:lang w:eastAsia="en-US"/>
        </w:rPr>
        <w:t xml:space="preserve">działania niezbędne do </w:t>
      </w:r>
      <w:r w:rsidRPr="00443197">
        <w:rPr>
          <w:rFonts w:ascii="Arial" w:hAnsi="Arial" w:cs="Arial"/>
          <w:sz w:val="22"/>
          <w:szCs w:val="22"/>
          <w:lang w:eastAsia="en-US"/>
        </w:rPr>
        <w:t>zminimalizowania skutków działania Siły Wyższej oraz czasu jej trwania.</w:t>
      </w:r>
    </w:p>
    <w:p w14:paraId="039B25B1" w14:textId="26347BBE" w:rsidR="001163F9" w:rsidRPr="00443197" w:rsidRDefault="001163F9" w:rsidP="00252F63">
      <w:pPr>
        <w:widowControl/>
        <w:numPr>
          <w:ilvl w:val="0"/>
          <w:numId w:val="11"/>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Strony nie ponoszą odpowiedzialności za niewykonanie lu</w:t>
      </w:r>
      <w:r w:rsidR="00734638" w:rsidRPr="00443197">
        <w:rPr>
          <w:rFonts w:ascii="Arial" w:hAnsi="Arial" w:cs="Arial"/>
          <w:sz w:val="22"/>
          <w:szCs w:val="22"/>
          <w:lang w:eastAsia="en-US"/>
        </w:rPr>
        <w:t>b nienależyte wykonanie Umowy w </w:t>
      </w:r>
      <w:r w:rsidRPr="00443197">
        <w:rPr>
          <w:rFonts w:ascii="Arial" w:hAnsi="Arial" w:cs="Arial"/>
          <w:sz w:val="22"/>
          <w:szCs w:val="22"/>
          <w:lang w:eastAsia="en-US"/>
        </w:rPr>
        <w:t xml:space="preserve">całości lub w części, w takim zakresie, w jakim zostało to spowodowane wystąpieniem Siły Wyższej. W wypadku zaistnienia Siły Wyższej o charakterze długotrwałym, powodującej niewykonywanie Umowy przez okres dłuższy niż </w:t>
      </w:r>
      <w:r w:rsidR="009007F4" w:rsidRPr="00443197">
        <w:rPr>
          <w:rFonts w:ascii="Arial" w:hAnsi="Arial" w:cs="Arial"/>
          <w:sz w:val="22"/>
          <w:szCs w:val="22"/>
          <w:lang w:eastAsia="en-US"/>
        </w:rPr>
        <w:t>14</w:t>
      </w:r>
      <w:r w:rsidRPr="00443197">
        <w:rPr>
          <w:rFonts w:ascii="Arial" w:hAnsi="Arial" w:cs="Arial"/>
          <w:sz w:val="22"/>
          <w:szCs w:val="22"/>
          <w:lang w:eastAsia="en-US"/>
        </w:rPr>
        <w:t xml:space="preserve"> dni, Str</w:t>
      </w:r>
      <w:r w:rsidR="00734638" w:rsidRPr="00443197">
        <w:rPr>
          <w:rFonts w:ascii="Arial" w:hAnsi="Arial" w:cs="Arial"/>
          <w:sz w:val="22"/>
          <w:szCs w:val="22"/>
          <w:lang w:eastAsia="en-US"/>
        </w:rPr>
        <w:t>ony będą prowadzić negocjacje w </w:t>
      </w:r>
      <w:r w:rsidRPr="00443197">
        <w:rPr>
          <w:rFonts w:ascii="Arial" w:hAnsi="Arial" w:cs="Arial"/>
          <w:sz w:val="22"/>
          <w:szCs w:val="22"/>
          <w:lang w:eastAsia="en-US"/>
        </w:rPr>
        <w:t>celu określenia dals</w:t>
      </w:r>
      <w:r w:rsidR="00FC1A4B" w:rsidRPr="00443197">
        <w:rPr>
          <w:rFonts w:ascii="Arial" w:hAnsi="Arial" w:cs="Arial"/>
          <w:sz w:val="22"/>
          <w:szCs w:val="22"/>
          <w:lang w:eastAsia="en-US"/>
        </w:rPr>
        <w:t xml:space="preserve">zej realizacji lub rozwiązania </w:t>
      </w:r>
      <w:r w:rsidRPr="00443197">
        <w:rPr>
          <w:rFonts w:ascii="Arial" w:hAnsi="Arial" w:cs="Arial"/>
          <w:sz w:val="22"/>
          <w:szCs w:val="22"/>
          <w:lang w:eastAsia="en-US"/>
        </w:rPr>
        <w:t>Umowy.</w:t>
      </w:r>
    </w:p>
    <w:p w14:paraId="7201B6FD" w14:textId="61A8DF7C" w:rsidR="001163F9" w:rsidRPr="00443197" w:rsidRDefault="001163F9" w:rsidP="00252F63">
      <w:pPr>
        <w:widowControl/>
        <w:numPr>
          <w:ilvl w:val="0"/>
          <w:numId w:val="11"/>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 xml:space="preserve">Negocjacje, o których mowa w ust. 3 zdanie drugie, uważa się za bezskutecznie zakończone, jeżeli po upływie </w:t>
      </w:r>
      <w:r w:rsidR="009007F4" w:rsidRPr="00443197">
        <w:rPr>
          <w:rFonts w:ascii="Arial" w:hAnsi="Arial" w:cs="Arial"/>
          <w:sz w:val="22"/>
          <w:szCs w:val="22"/>
          <w:lang w:eastAsia="en-US"/>
        </w:rPr>
        <w:t>14</w:t>
      </w:r>
      <w:r w:rsidRPr="00443197">
        <w:rPr>
          <w:rFonts w:ascii="Arial" w:hAnsi="Arial" w:cs="Arial"/>
          <w:sz w:val="22"/>
          <w:szCs w:val="22"/>
          <w:lang w:eastAsia="en-US"/>
        </w:rPr>
        <w:t xml:space="preserve"> dni od dnia ich rozpoczęcia Strony nie osiągną porozumienia, chyba że przed upływem tego terminu Strony wyrażą w formie pisemn</w:t>
      </w:r>
      <w:r w:rsidR="002D793B" w:rsidRPr="00443197">
        <w:rPr>
          <w:rFonts w:ascii="Arial" w:hAnsi="Arial" w:cs="Arial"/>
          <w:sz w:val="22"/>
          <w:szCs w:val="22"/>
          <w:lang w:eastAsia="en-US"/>
        </w:rPr>
        <w:t>ej zgodę na ich kontynuowanie i </w:t>
      </w:r>
      <w:r w:rsidRPr="00443197">
        <w:rPr>
          <w:rFonts w:ascii="Arial" w:hAnsi="Arial" w:cs="Arial"/>
          <w:sz w:val="22"/>
          <w:szCs w:val="22"/>
          <w:lang w:eastAsia="en-US"/>
        </w:rPr>
        <w:t xml:space="preserve">określą inną datę zakończenia negocjacji. </w:t>
      </w:r>
    </w:p>
    <w:p w14:paraId="46D5F0E2" w14:textId="5B30712A" w:rsidR="001163F9" w:rsidRPr="00443197" w:rsidRDefault="001163F9" w:rsidP="00252F63">
      <w:pPr>
        <w:widowControl/>
        <w:numPr>
          <w:ilvl w:val="0"/>
          <w:numId w:val="11"/>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 xml:space="preserve">W przypadku bezskutecznego zakończenia negocjacji w terminie określonym zgodnie </w:t>
      </w:r>
      <w:r w:rsidR="004C2BD6" w:rsidRPr="00443197">
        <w:rPr>
          <w:rFonts w:ascii="Arial" w:hAnsi="Arial" w:cs="Arial"/>
          <w:sz w:val="22"/>
          <w:szCs w:val="22"/>
          <w:lang w:eastAsia="en-US"/>
        </w:rPr>
        <w:t>z ust. </w:t>
      </w:r>
      <w:r w:rsidRPr="00443197">
        <w:rPr>
          <w:rFonts w:ascii="Arial" w:hAnsi="Arial" w:cs="Arial"/>
          <w:sz w:val="22"/>
          <w:szCs w:val="22"/>
          <w:lang w:eastAsia="en-US"/>
        </w:rPr>
        <w:t xml:space="preserve">4, każda ze Stron jest uprawniona do rozwiązania Umowy z zachowaniem </w:t>
      </w:r>
      <w:r w:rsidR="009007F4" w:rsidRPr="00443197">
        <w:rPr>
          <w:rFonts w:ascii="Arial" w:hAnsi="Arial" w:cs="Arial"/>
          <w:sz w:val="22"/>
          <w:szCs w:val="22"/>
          <w:lang w:eastAsia="en-US"/>
        </w:rPr>
        <w:t xml:space="preserve">14 dniowego </w:t>
      </w:r>
      <w:r w:rsidRPr="00443197">
        <w:rPr>
          <w:rFonts w:ascii="Arial" w:hAnsi="Arial" w:cs="Arial"/>
          <w:sz w:val="22"/>
          <w:szCs w:val="22"/>
          <w:lang w:eastAsia="en-US"/>
        </w:rPr>
        <w:t>okresu wypowiedzenia.</w:t>
      </w:r>
    </w:p>
    <w:p w14:paraId="6A765733" w14:textId="19041055" w:rsidR="001163F9" w:rsidRPr="00443197" w:rsidRDefault="00F61D74" w:rsidP="00252F63">
      <w:pPr>
        <w:pStyle w:val="Akapitzlist"/>
        <w:ind w:left="0"/>
        <w:jc w:val="center"/>
        <w:rPr>
          <w:rFonts w:ascii="Arial" w:hAnsi="Arial" w:cs="Arial"/>
          <w:b/>
          <w:lang w:eastAsia="en-US"/>
        </w:rPr>
      </w:pPr>
      <w:r w:rsidRPr="00443197">
        <w:rPr>
          <w:rFonts w:ascii="Arial" w:hAnsi="Arial" w:cs="Arial"/>
          <w:b/>
        </w:rPr>
        <w:t>§1</w:t>
      </w:r>
      <w:r w:rsidR="00A72481" w:rsidRPr="00443197">
        <w:rPr>
          <w:rFonts w:ascii="Arial" w:hAnsi="Arial" w:cs="Arial"/>
          <w:b/>
        </w:rPr>
        <w:t>4</w:t>
      </w:r>
    </w:p>
    <w:p w14:paraId="2E8FC0C6" w14:textId="66DC3477" w:rsidR="00A72481" w:rsidRPr="00443197" w:rsidRDefault="00A72481" w:rsidP="00252F63">
      <w:pPr>
        <w:pStyle w:val="Akapitzlist"/>
        <w:spacing w:after="0"/>
        <w:ind w:left="0"/>
        <w:jc w:val="center"/>
        <w:rPr>
          <w:rFonts w:ascii="Arial" w:hAnsi="Arial" w:cs="Arial"/>
          <w:b/>
          <w:lang w:eastAsia="en-US"/>
        </w:rPr>
      </w:pPr>
      <w:r w:rsidRPr="00443197">
        <w:rPr>
          <w:rFonts w:ascii="Arial" w:hAnsi="Arial" w:cs="Arial"/>
          <w:b/>
          <w:lang w:eastAsia="en-US"/>
        </w:rPr>
        <w:t>PRZETWARZANIE DANYCH OSOBOWYCH</w:t>
      </w:r>
    </w:p>
    <w:p w14:paraId="78E91126" w14:textId="77777777" w:rsidR="00A72481" w:rsidRPr="00443197" w:rsidRDefault="00A72481" w:rsidP="006662B3">
      <w:pPr>
        <w:widowControl/>
        <w:numPr>
          <w:ilvl w:val="0"/>
          <w:numId w:val="44"/>
        </w:numPr>
        <w:tabs>
          <w:tab w:val="clear" w:pos="360"/>
        </w:tabs>
        <w:autoSpaceDE/>
        <w:autoSpaceDN/>
        <w:adjustRightInd/>
        <w:spacing w:before="120" w:line="276" w:lineRule="auto"/>
        <w:ind w:left="426" w:hanging="284"/>
        <w:jc w:val="both"/>
        <w:rPr>
          <w:rFonts w:ascii="Arial" w:eastAsia="Calibri" w:hAnsi="Arial" w:cs="Arial"/>
          <w:sz w:val="22"/>
          <w:szCs w:val="22"/>
        </w:rPr>
      </w:pPr>
      <w:r w:rsidRPr="00443197">
        <w:rPr>
          <w:rFonts w:ascii="Arial" w:eastAsia="Calibri"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2043D69E" w14:textId="77777777" w:rsidR="00A72481" w:rsidRPr="00443197" w:rsidRDefault="00A72481" w:rsidP="006662B3">
      <w:pPr>
        <w:widowControl/>
        <w:numPr>
          <w:ilvl w:val="0"/>
          <w:numId w:val="44"/>
        </w:numPr>
        <w:tabs>
          <w:tab w:val="clear" w:pos="360"/>
        </w:tabs>
        <w:autoSpaceDE/>
        <w:autoSpaceDN/>
        <w:adjustRightInd/>
        <w:spacing w:before="120" w:line="276" w:lineRule="auto"/>
        <w:ind w:left="426" w:hanging="284"/>
        <w:jc w:val="both"/>
        <w:rPr>
          <w:rFonts w:ascii="Arial" w:eastAsia="Calibri" w:hAnsi="Arial" w:cs="Arial"/>
          <w:sz w:val="22"/>
          <w:szCs w:val="22"/>
        </w:rPr>
      </w:pPr>
      <w:r w:rsidRPr="00443197">
        <w:rPr>
          <w:rFonts w:ascii="Arial" w:eastAsia="Calibri" w:hAnsi="Arial" w:cs="Arial"/>
          <w:sz w:val="22"/>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658D2FF5" w14:textId="77777777" w:rsidR="00A72481" w:rsidRPr="00443197" w:rsidRDefault="00A72481" w:rsidP="006662B3">
      <w:pPr>
        <w:widowControl/>
        <w:numPr>
          <w:ilvl w:val="0"/>
          <w:numId w:val="44"/>
        </w:numPr>
        <w:tabs>
          <w:tab w:val="clear" w:pos="360"/>
        </w:tabs>
        <w:autoSpaceDE/>
        <w:autoSpaceDN/>
        <w:adjustRightInd/>
        <w:spacing w:before="120" w:line="276" w:lineRule="auto"/>
        <w:ind w:left="426" w:hanging="284"/>
        <w:jc w:val="both"/>
        <w:rPr>
          <w:rFonts w:ascii="Arial" w:eastAsia="Calibri" w:hAnsi="Arial" w:cs="Arial"/>
          <w:sz w:val="22"/>
          <w:szCs w:val="22"/>
        </w:rPr>
      </w:pPr>
      <w:r w:rsidRPr="00443197">
        <w:rPr>
          <w:rFonts w:ascii="Arial" w:eastAsia="Calibri"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7475AB8F" w14:textId="77777777" w:rsidR="00A72481" w:rsidRPr="00443197" w:rsidRDefault="00A72481" w:rsidP="00252F63">
      <w:pPr>
        <w:widowControl/>
        <w:autoSpaceDE/>
        <w:autoSpaceDN/>
        <w:adjustRightInd/>
        <w:spacing w:before="120" w:line="276" w:lineRule="auto"/>
        <w:ind w:left="426"/>
        <w:jc w:val="both"/>
        <w:rPr>
          <w:rFonts w:ascii="Arial" w:eastAsia="Calibri" w:hAnsi="Arial" w:cs="Arial"/>
          <w:sz w:val="22"/>
          <w:szCs w:val="22"/>
        </w:rPr>
      </w:pPr>
      <w:r w:rsidRPr="00443197">
        <w:rPr>
          <w:rFonts w:ascii="Arial" w:eastAsia="Calibri" w:hAnsi="Arial" w:cs="Arial"/>
          <w:sz w:val="22"/>
          <w:szCs w:val="22"/>
        </w:rPr>
        <w:lastRenderedPageBreak/>
        <w:t>Strony udostępniają powyższe zasady w formie:</w:t>
      </w:r>
    </w:p>
    <w:p w14:paraId="614379D1" w14:textId="77777777" w:rsidR="00A72481" w:rsidRPr="00443197" w:rsidRDefault="00A72481" w:rsidP="006662B3">
      <w:pPr>
        <w:widowControl/>
        <w:numPr>
          <w:ilvl w:val="0"/>
          <w:numId w:val="45"/>
        </w:numPr>
        <w:tabs>
          <w:tab w:val="num" w:pos="0"/>
        </w:tabs>
        <w:autoSpaceDE/>
        <w:autoSpaceDN/>
        <w:adjustRightInd/>
        <w:spacing w:before="120" w:line="276" w:lineRule="auto"/>
        <w:ind w:left="851" w:hanging="425"/>
        <w:jc w:val="both"/>
        <w:rPr>
          <w:rFonts w:ascii="Arial" w:eastAsia="Calibri" w:hAnsi="Arial" w:cs="Arial"/>
          <w:sz w:val="22"/>
          <w:szCs w:val="22"/>
        </w:rPr>
      </w:pPr>
      <w:r w:rsidRPr="00443197">
        <w:rPr>
          <w:rFonts w:ascii="Arial" w:eastAsia="Calibri" w:hAnsi="Arial" w:cs="Arial"/>
          <w:sz w:val="22"/>
          <w:szCs w:val="22"/>
        </w:rPr>
        <w:t>Zleceniodawca - na stronie internetowej pod adresem:</w:t>
      </w:r>
    </w:p>
    <w:p w14:paraId="74A54447" w14:textId="77777777" w:rsidR="00A72481" w:rsidRPr="00443197" w:rsidRDefault="00A72481" w:rsidP="00252F63">
      <w:pPr>
        <w:widowControl/>
        <w:autoSpaceDE/>
        <w:autoSpaceDN/>
        <w:adjustRightInd/>
        <w:spacing w:before="120" w:line="276" w:lineRule="auto"/>
        <w:ind w:left="851"/>
        <w:jc w:val="both"/>
        <w:rPr>
          <w:rFonts w:ascii="Arial" w:eastAsia="Calibri" w:hAnsi="Arial" w:cs="Arial"/>
          <w:sz w:val="22"/>
          <w:szCs w:val="22"/>
        </w:rPr>
      </w:pPr>
      <w:hyperlink r:id="rId21" w:history="1">
        <w:r w:rsidRPr="00443197">
          <w:rPr>
            <w:rFonts w:ascii="Arial" w:eastAsia="Calibri" w:hAnsi="Arial" w:cs="Arial"/>
            <w:color w:val="0000FF"/>
            <w:sz w:val="22"/>
            <w:szCs w:val="22"/>
            <w:u w:val="single"/>
            <w:lang w:eastAsia="en-US"/>
          </w:rPr>
          <w:t>https://www.tauron-wytwarzanie.pl/dane-osobowe/klauzula-kontrahenci</w:t>
        </w:r>
      </w:hyperlink>
      <w:r w:rsidRPr="00443197">
        <w:rPr>
          <w:rFonts w:ascii="Arial" w:hAnsi="Arial" w:cs="Arial"/>
          <w:sz w:val="22"/>
          <w:szCs w:val="22"/>
        </w:rPr>
        <w:t>,</w:t>
      </w:r>
      <w:r w:rsidRPr="00443197">
        <w:rPr>
          <w:rFonts w:ascii="Arial" w:eastAsia="Calibri" w:hAnsi="Arial" w:cs="Arial"/>
          <w:sz w:val="22"/>
          <w:szCs w:val="22"/>
        </w:rPr>
        <w:t>.</w:t>
      </w:r>
    </w:p>
    <w:p w14:paraId="03395394" w14:textId="3437D73F" w:rsidR="00A72481" w:rsidRPr="00443197" w:rsidRDefault="00A72481" w:rsidP="006662B3">
      <w:pPr>
        <w:widowControl/>
        <w:numPr>
          <w:ilvl w:val="0"/>
          <w:numId w:val="45"/>
        </w:numPr>
        <w:tabs>
          <w:tab w:val="num" w:pos="0"/>
        </w:tabs>
        <w:autoSpaceDE/>
        <w:autoSpaceDN/>
        <w:adjustRightInd/>
        <w:spacing w:before="120" w:line="276" w:lineRule="auto"/>
        <w:ind w:left="851" w:hanging="425"/>
        <w:jc w:val="both"/>
        <w:rPr>
          <w:rFonts w:ascii="Arial" w:eastAsia="Calibri" w:hAnsi="Arial" w:cs="Arial"/>
          <w:sz w:val="22"/>
          <w:szCs w:val="22"/>
        </w:rPr>
      </w:pPr>
      <w:r w:rsidRPr="00443197">
        <w:rPr>
          <w:rFonts w:ascii="Arial" w:eastAsia="Calibri" w:hAnsi="Arial" w:cs="Arial"/>
          <w:sz w:val="22"/>
          <w:szCs w:val="22"/>
        </w:rPr>
        <w:t xml:space="preserve">Zleceniobiorca - na stronie internetowej pod adresem: </w:t>
      </w:r>
    </w:p>
    <w:p w14:paraId="49480AF0" w14:textId="690AE1C0" w:rsidR="00A72481" w:rsidRPr="00443197" w:rsidRDefault="00A72481" w:rsidP="00252F63">
      <w:pPr>
        <w:widowControl/>
        <w:autoSpaceDE/>
        <w:autoSpaceDN/>
        <w:adjustRightInd/>
        <w:spacing w:before="120" w:line="276" w:lineRule="auto"/>
        <w:ind w:left="851"/>
        <w:jc w:val="both"/>
        <w:rPr>
          <w:rFonts w:ascii="Arial" w:eastAsia="Calibri" w:hAnsi="Arial" w:cs="Arial"/>
          <w:sz w:val="22"/>
          <w:szCs w:val="22"/>
        </w:rPr>
      </w:pPr>
      <w:r w:rsidRPr="00443197">
        <w:rPr>
          <w:rFonts w:ascii="Arial" w:eastAsia="Calibri" w:hAnsi="Arial" w:cs="Arial"/>
          <w:sz w:val="22"/>
          <w:szCs w:val="22"/>
        </w:rPr>
        <w:t>……………………. </w:t>
      </w:r>
    </w:p>
    <w:p w14:paraId="6DF6B7FB" w14:textId="2CFD0787" w:rsidR="009C502C" w:rsidRPr="00443197" w:rsidRDefault="009C502C" w:rsidP="006662B3">
      <w:pPr>
        <w:widowControl/>
        <w:numPr>
          <w:ilvl w:val="0"/>
          <w:numId w:val="44"/>
        </w:numPr>
        <w:tabs>
          <w:tab w:val="clear" w:pos="360"/>
        </w:tabs>
        <w:autoSpaceDE/>
        <w:autoSpaceDN/>
        <w:adjustRightInd/>
        <w:spacing w:before="120" w:line="276" w:lineRule="auto"/>
        <w:ind w:left="426" w:right="-2" w:hanging="284"/>
        <w:jc w:val="both"/>
        <w:rPr>
          <w:rFonts w:ascii="Arial" w:eastAsia="Calibri" w:hAnsi="Arial" w:cs="Arial"/>
          <w:sz w:val="22"/>
          <w:szCs w:val="22"/>
          <w:lang w:eastAsia="en-US"/>
        </w:rPr>
      </w:pPr>
      <w:r w:rsidRPr="00443197">
        <w:rPr>
          <w:rFonts w:ascii="Arial" w:hAnsi="Arial" w:cs="Arial"/>
          <w:sz w:val="22"/>
          <w:szCs w:val="22"/>
        </w:rPr>
        <w:t>Wzajemne udostępnienie przez każdą ze Stron drugiej Stronie danych osobowych, o których mowa w ust. 2, następuje wyłączenie w celu zawarcia, realizacji i monitorowania wykonywania Umowy i nie następuje w celu ich powierzenia do przetwarzania drugiej Stronie. Każda ze Stron przyjmuje do wiadomości, że jeśli będzie dokonywać przetwarzania udostępnionych przez drugą Stronę danych osobowych w innym celu, lub będzie zbierać inne dane osobowe od osób, o których mowa w ust. 2 lub je przetwarzać, będzie w tym zakresie administratorem takich danych i zobowiązana będzie wypełnić wszystkie obowiązki administratora danych osobowych wynikające z przepisów o ochronie danych osobowych. Żadna ze Stron nie będzie ponosić odpowiedzialności za niezgodne z przepisami działania i zaniechania drugiej Strony w zakresie ww. obowiązków</w:t>
      </w:r>
    </w:p>
    <w:p w14:paraId="6BD87F8A" w14:textId="0D1B5E20" w:rsidR="00A72481" w:rsidRPr="00443197" w:rsidRDefault="00A72481" w:rsidP="006662B3">
      <w:pPr>
        <w:widowControl/>
        <w:numPr>
          <w:ilvl w:val="0"/>
          <w:numId w:val="44"/>
        </w:numPr>
        <w:tabs>
          <w:tab w:val="clear" w:pos="360"/>
        </w:tabs>
        <w:autoSpaceDE/>
        <w:autoSpaceDN/>
        <w:adjustRightInd/>
        <w:spacing w:before="120" w:line="276" w:lineRule="auto"/>
        <w:ind w:left="426" w:right="-2" w:hanging="284"/>
        <w:jc w:val="both"/>
        <w:rPr>
          <w:rFonts w:ascii="Arial" w:eastAsia="Calibri" w:hAnsi="Arial" w:cs="Arial"/>
          <w:sz w:val="22"/>
          <w:szCs w:val="22"/>
          <w:lang w:eastAsia="en-US"/>
        </w:rPr>
      </w:pPr>
      <w:r w:rsidRPr="00443197">
        <w:rPr>
          <w:rFonts w:ascii="Arial" w:eastAsia="Calibri" w:hAnsi="Arial" w:cs="Arial"/>
          <w:sz w:val="22"/>
          <w:szCs w:val="22"/>
          <w:lang w:eastAsia="en-US"/>
        </w:rPr>
        <w:t>W związku z udostępnieniem danych osobowych, Strony stają się odrębnymi administratorami tych</w:t>
      </w:r>
      <w:r w:rsidRPr="00443197">
        <w:rPr>
          <w:rFonts w:ascii="Arial" w:eastAsia="Calibri" w:hAnsi="Arial" w:cs="Arial"/>
          <w:sz w:val="22"/>
          <w:szCs w:val="22"/>
        </w:rPr>
        <w:t xml:space="preserve"> danych i </w:t>
      </w:r>
      <w:r w:rsidRPr="00443197">
        <w:rPr>
          <w:rFonts w:ascii="Arial" w:eastAsia="Calibri" w:hAnsi="Arial" w:cs="Arial"/>
          <w:sz w:val="22"/>
          <w:szCs w:val="22"/>
          <w:lang w:eastAsia="en-US"/>
        </w:rPr>
        <w:t>są odpowiedzialne za spełnienie wymogów określonych w powszechnie obowiązujących przepisach prawa.</w:t>
      </w:r>
    </w:p>
    <w:p w14:paraId="6BA1C69E" w14:textId="6543F5B5" w:rsidR="00A72481" w:rsidRPr="00443197" w:rsidRDefault="00A72481" w:rsidP="006662B3">
      <w:pPr>
        <w:widowControl/>
        <w:numPr>
          <w:ilvl w:val="0"/>
          <w:numId w:val="44"/>
        </w:numPr>
        <w:tabs>
          <w:tab w:val="clear" w:pos="360"/>
        </w:tabs>
        <w:autoSpaceDE/>
        <w:autoSpaceDN/>
        <w:adjustRightInd/>
        <w:spacing w:before="120" w:line="276" w:lineRule="auto"/>
        <w:ind w:left="426" w:right="-2" w:hanging="284"/>
        <w:jc w:val="both"/>
        <w:rPr>
          <w:rFonts w:ascii="Arial" w:eastAsia="Calibri" w:hAnsi="Arial" w:cs="Arial"/>
          <w:sz w:val="22"/>
          <w:szCs w:val="22"/>
        </w:rPr>
      </w:pPr>
      <w:r w:rsidRPr="00443197">
        <w:rPr>
          <w:rFonts w:ascii="Arial" w:eastAsia="Calibri" w:hAnsi="Arial" w:cs="Arial"/>
          <w:sz w:val="22"/>
          <w:szCs w:val="22"/>
        </w:rPr>
        <w:t>Żadna ze Stron nie będzie ponosić odpowiedzialności za niezgodne z przepisami działania i zaniechania drugiej Strony w zakresie obowiązków</w:t>
      </w:r>
      <w:r w:rsidRPr="00443197">
        <w:rPr>
          <w:rFonts w:ascii="Arial" w:eastAsia="Calibri" w:hAnsi="Arial" w:cs="Arial"/>
          <w:sz w:val="22"/>
          <w:szCs w:val="22"/>
          <w:lang w:eastAsia="en-US"/>
        </w:rPr>
        <w:t>, o których mowa w niniejszym paragrafie</w:t>
      </w:r>
      <w:r w:rsidRPr="00443197">
        <w:rPr>
          <w:rFonts w:ascii="Arial" w:eastAsia="Calibri" w:hAnsi="Arial" w:cs="Arial"/>
          <w:sz w:val="22"/>
          <w:szCs w:val="22"/>
        </w:rPr>
        <w:t>.</w:t>
      </w:r>
    </w:p>
    <w:p w14:paraId="384D9469" w14:textId="77777777" w:rsidR="00A72481" w:rsidRPr="00443197" w:rsidRDefault="00A72481" w:rsidP="006662B3">
      <w:pPr>
        <w:widowControl/>
        <w:numPr>
          <w:ilvl w:val="0"/>
          <w:numId w:val="44"/>
        </w:numPr>
        <w:tabs>
          <w:tab w:val="clear" w:pos="360"/>
        </w:tabs>
        <w:autoSpaceDE/>
        <w:autoSpaceDN/>
        <w:adjustRightInd/>
        <w:spacing w:before="120" w:line="276" w:lineRule="auto"/>
        <w:ind w:left="426" w:right="-2" w:hanging="284"/>
        <w:jc w:val="both"/>
        <w:rPr>
          <w:rFonts w:ascii="Arial" w:eastAsia="Calibri" w:hAnsi="Arial" w:cs="Arial"/>
          <w:sz w:val="22"/>
          <w:szCs w:val="22"/>
        </w:rPr>
      </w:pPr>
      <w:r w:rsidRPr="00443197">
        <w:rPr>
          <w:rFonts w:ascii="Arial" w:eastAsia="Calibri" w:hAnsi="Arial" w:cs="Arial"/>
          <w:sz w:val="22"/>
          <w:szCs w:val="22"/>
          <w:lang w:eastAsia="en-US"/>
        </w:rPr>
        <w:t>Jeżeli wykonanie niniejszej Umowy będzie wiązać się z koniecznością powierzenia przetwarzania danych osobowych, Strony są zobowiązane zawrzeć odrębną umowę powierzenia przetwarzania danych osobowych.</w:t>
      </w:r>
    </w:p>
    <w:p w14:paraId="7251CCAF" w14:textId="77777777" w:rsidR="00597DD8" w:rsidRPr="00443197" w:rsidRDefault="00597DD8" w:rsidP="00252F63">
      <w:pPr>
        <w:pStyle w:val="Akapitzlist"/>
        <w:spacing w:after="0"/>
        <w:ind w:left="0"/>
        <w:jc w:val="center"/>
        <w:rPr>
          <w:rFonts w:ascii="Arial" w:hAnsi="Arial" w:cs="Arial"/>
          <w:b/>
          <w:lang w:eastAsia="en-US"/>
        </w:rPr>
      </w:pPr>
    </w:p>
    <w:p w14:paraId="4DE25FB1" w14:textId="6EE4F6E8" w:rsidR="00A72481" w:rsidRPr="00443197" w:rsidRDefault="00A72481" w:rsidP="00252F63">
      <w:pPr>
        <w:pStyle w:val="Akapitzlist"/>
        <w:spacing w:after="0"/>
        <w:ind w:left="0"/>
        <w:jc w:val="center"/>
        <w:rPr>
          <w:rFonts w:ascii="Arial" w:hAnsi="Arial" w:cs="Arial"/>
          <w:b/>
        </w:rPr>
      </w:pPr>
      <w:bookmarkStart w:id="3" w:name="_Hlk156549113"/>
      <w:r w:rsidRPr="00443197">
        <w:rPr>
          <w:rFonts w:ascii="Arial" w:hAnsi="Arial" w:cs="Arial"/>
          <w:b/>
        </w:rPr>
        <w:t>§1</w:t>
      </w:r>
      <w:bookmarkEnd w:id="3"/>
      <w:r w:rsidRPr="00443197">
        <w:rPr>
          <w:rFonts w:ascii="Arial" w:hAnsi="Arial" w:cs="Arial"/>
          <w:b/>
        </w:rPr>
        <w:t>5</w:t>
      </w:r>
    </w:p>
    <w:p w14:paraId="40303A2D" w14:textId="77777777" w:rsidR="00A72481" w:rsidRPr="00443197" w:rsidRDefault="00A72481" w:rsidP="00252F63">
      <w:pPr>
        <w:pStyle w:val="Akapitzlist"/>
        <w:spacing w:after="0"/>
        <w:ind w:left="0"/>
        <w:jc w:val="center"/>
        <w:rPr>
          <w:rFonts w:ascii="Arial" w:hAnsi="Arial" w:cs="Arial"/>
          <w:b/>
          <w:lang w:eastAsia="en-US"/>
        </w:rPr>
      </w:pPr>
      <w:r w:rsidRPr="00443197">
        <w:rPr>
          <w:rFonts w:ascii="Arial" w:hAnsi="Arial" w:cs="Arial"/>
          <w:b/>
          <w:lang w:eastAsia="en-US"/>
        </w:rPr>
        <w:t>OSOBY DO KONTAKTU</w:t>
      </w:r>
    </w:p>
    <w:p w14:paraId="15349B34" w14:textId="5C49C96C" w:rsidR="00A72481" w:rsidRPr="00443197" w:rsidRDefault="00A72481" w:rsidP="00252F63">
      <w:pPr>
        <w:widowControl/>
        <w:numPr>
          <w:ilvl w:val="0"/>
          <w:numId w:val="7"/>
        </w:numPr>
        <w:tabs>
          <w:tab w:val="clear" w:pos="284"/>
        </w:tabs>
        <w:autoSpaceDE/>
        <w:autoSpaceDN/>
        <w:adjustRightInd/>
        <w:spacing w:before="120" w:line="276" w:lineRule="auto"/>
        <w:jc w:val="both"/>
        <w:rPr>
          <w:rFonts w:ascii="Arial" w:hAnsi="Arial" w:cs="Arial"/>
          <w:sz w:val="22"/>
          <w:szCs w:val="22"/>
          <w:lang w:eastAsia="en-US"/>
        </w:rPr>
      </w:pPr>
      <w:r w:rsidRPr="00443197">
        <w:rPr>
          <w:rFonts w:ascii="Arial" w:hAnsi="Arial" w:cs="Arial"/>
          <w:sz w:val="22"/>
          <w:szCs w:val="22"/>
          <w:lang w:eastAsia="en-US"/>
        </w:rPr>
        <w:t>Strony ustanawiają następujących przedstawicieli</w:t>
      </w:r>
      <w:r w:rsidR="0021021A" w:rsidRPr="00443197">
        <w:rPr>
          <w:rFonts w:ascii="Arial" w:hAnsi="Arial" w:cs="Arial"/>
          <w:sz w:val="22"/>
          <w:szCs w:val="22"/>
          <w:lang w:eastAsia="en-US"/>
        </w:rPr>
        <w:t xml:space="preserve"> (koordynatorów)</w:t>
      </w:r>
      <w:r w:rsidRPr="00443197">
        <w:rPr>
          <w:rFonts w:ascii="Arial" w:hAnsi="Arial" w:cs="Arial"/>
          <w:sz w:val="22"/>
          <w:szCs w:val="22"/>
          <w:lang w:eastAsia="en-US"/>
        </w:rPr>
        <w:t xml:space="preserve"> do współpracy w ramach realizacji Umowy:</w:t>
      </w:r>
    </w:p>
    <w:p w14:paraId="1E32DEFA" w14:textId="77777777" w:rsidR="00A72481" w:rsidRPr="00443197" w:rsidRDefault="00A72481" w:rsidP="006662B3">
      <w:pPr>
        <w:pStyle w:val="Akapitzlist"/>
        <w:numPr>
          <w:ilvl w:val="0"/>
          <w:numId w:val="29"/>
        </w:numPr>
        <w:autoSpaceDE w:val="0"/>
        <w:autoSpaceDN w:val="0"/>
        <w:spacing w:before="120" w:after="0"/>
        <w:ind w:left="709" w:hanging="283"/>
        <w:contextualSpacing w:val="0"/>
        <w:jc w:val="both"/>
        <w:rPr>
          <w:rFonts w:ascii="Arial" w:hAnsi="Arial" w:cs="Arial"/>
        </w:rPr>
      </w:pPr>
      <w:r w:rsidRPr="00443197">
        <w:rPr>
          <w:rFonts w:ascii="Arial" w:hAnsi="Arial" w:cs="Arial"/>
        </w:rPr>
        <w:t>Ze strony Zleceniodawcy:</w:t>
      </w:r>
    </w:p>
    <w:p w14:paraId="7F39531A" w14:textId="77777777" w:rsidR="0095051C" w:rsidRPr="00443197" w:rsidRDefault="0095051C" w:rsidP="0095051C">
      <w:pPr>
        <w:widowControl/>
        <w:spacing w:before="240" w:line="276" w:lineRule="auto"/>
        <w:ind w:left="143" w:firstLine="708"/>
        <w:rPr>
          <w:rFonts w:ascii="Arial" w:eastAsia="Calibri" w:hAnsi="Arial" w:cs="Arial"/>
          <w:color w:val="0000FF"/>
          <w:sz w:val="22"/>
          <w:szCs w:val="22"/>
        </w:rPr>
      </w:pPr>
      <w:r w:rsidRPr="00443197">
        <w:rPr>
          <w:rFonts w:ascii="Arial" w:eastAsia="Calibri" w:hAnsi="Arial" w:cs="Arial"/>
          <w:b/>
          <w:bCs/>
          <w:color w:val="000000"/>
          <w:sz w:val="22"/>
          <w:szCs w:val="22"/>
        </w:rPr>
        <w:t>…………………….</w:t>
      </w:r>
      <w:r w:rsidRPr="00443197">
        <w:rPr>
          <w:rFonts w:ascii="Arial" w:eastAsia="Calibri" w:hAnsi="Arial" w:cs="Arial"/>
          <w:b/>
          <w:bCs/>
          <w:color w:val="000000"/>
          <w:sz w:val="22"/>
          <w:szCs w:val="22"/>
        </w:rPr>
        <w:tab/>
        <w:t xml:space="preserve">- </w:t>
      </w:r>
      <w:r w:rsidRPr="00443197">
        <w:rPr>
          <w:rFonts w:ascii="Arial" w:eastAsia="Calibri" w:hAnsi="Arial" w:cs="Arial"/>
          <w:color w:val="000000"/>
          <w:sz w:val="22"/>
          <w:szCs w:val="22"/>
        </w:rPr>
        <w:t xml:space="preserve">tel.: </w:t>
      </w:r>
      <w:r w:rsidRPr="00443197">
        <w:rPr>
          <w:rFonts w:ascii="Arial" w:eastAsia="Calibri" w:hAnsi="Arial" w:cs="Arial"/>
          <w:b/>
          <w:bCs/>
          <w:color w:val="000000"/>
          <w:sz w:val="22"/>
          <w:szCs w:val="22"/>
        </w:rPr>
        <w:t xml:space="preserve">……………..,  </w:t>
      </w:r>
      <w:r w:rsidRPr="00443197">
        <w:rPr>
          <w:rFonts w:ascii="Arial" w:eastAsia="Calibri" w:hAnsi="Arial" w:cs="Arial"/>
          <w:color w:val="000000"/>
          <w:sz w:val="22"/>
          <w:szCs w:val="22"/>
        </w:rPr>
        <w:t xml:space="preserve">e-mail: </w:t>
      </w:r>
      <w:r w:rsidRPr="00443197">
        <w:rPr>
          <w:rFonts w:ascii="Arial" w:eastAsia="Calibri" w:hAnsi="Arial" w:cs="Arial"/>
          <w:color w:val="0000FF"/>
          <w:sz w:val="22"/>
          <w:szCs w:val="22"/>
        </w:rPr>
        <w:t>…………………</w:t>
      </w:r>
    </w:p>
    <w:p w14:paraId="11243FDC" w14:textId="77777777" w:rsidR="0095051C" w:rsidRPr="00443197" w:rsidRDefault="0095051C" w:rsidP="0095051C">
      <w:pPr>
        <w:pStyle w:val="Akapitzlist"/>
        <w:autoSpaceDE w:val="0"/>
        <w:autoSpaceDN w:val="0"/>
        <w:spacing w:before="120" w:after="0"/>
        <w:ind w:left="709"/>
        <w:contextualSpacing w:val="0"/>
        <w:jc w:val="both"/>
        <w:rPr>
          <w:rFonts w:ascii="Arial" w:hAnsi="Arial" w:cs="Arial"/>
        </w:rPr>
      </w:pPr>
      <w:r w:rsidRPr="00443197">
        <w:rPr>
          <w:rFonts w:ascii="Arial" w:eastAsia="Calibri" w:hAnsi="Arial" w:cs="Arial"/>
          <w:b/>
          <w:bCs/>
          <w:color w:val="000000"/>
          <w:lang w:val="en-US"/>
        </w:rPr>
        <w:t>…………………….</w:t>
      </w:r>
      <w:r w:rsidRPr="00443197">
        <w:rPr>
          <w:rFonts w:ascii="Arial" w:eastAsia="Calibri" w:hAnsi="Arial" w:cs="Arial"/>
          <w:b/>
          <w:bCs/>
          <w:color w:val="000000"/>
          <w:lang w:val="en-US"/>
        </w:rPr>
        <w:tab/>
        <w:t xml:space="preserve">- </w:t>
      </w:r>
      <w:r w:rsidRPr="00443197">
        <w:rPr>
          <w:rFonts w:ascii="Arial" w:eastAsia="Calibri" w:hAnsi="Arial" w:cs="Arial"/>
          <w:color w:val="000000"/>
          <w:lang w:val="en-US"/>
        </w:rPr>
        <w:t xml:space="preserve">tel.: </w:t>
      </w:r>
      <w:r w:rsidRPr="00443197">
        <w:rPr>
          <w:rFonts w:ascii="Arial" w:eastAsia="Calibri" w:hAnsi="Arial" w:cs="Arial"/>
          <w:b/>
          <w:bCs/>
          <w:color w:val="000000"/>
          <w:lang w:val="en-US"/>
        </w:rPr>
        <w:t xml:space="preserve">……………,  </w:t>
      </w:r>
      <w:r w:rsidRPr="00443197">
        <w:rPr>
          <w:rFonts w:ascii="Arial" w:eastAsia="Calibri" w:hAnsi="Arial" w:cs="Arial"/>
          <w:color w:val="000000"/>
          <w:lang w:val="en-US"/>
        </w:rPr>
        <w:t xml:space="preserve">e-mail: </w:t>
      </w:r>
      <w:r w:rsidRPr="00443197">
        <w:rPr>
          <w:rFonts w:ascii="Arial" w:eastAsia="Calibri" w:hAnsi="Arial" w:cs="Arial"/>
          <w:color w:val="0000FF"/>
          <w:lang w:val="en-US"/>
        </w:rPr>
        <w:t>…………………</w:t>
      </w:r>
    </w:p>
    <w:p w14:paraId="25E1A4EB" w14:textId="178CD717" w:rsidR="00A72481" w:rsidRPr="00443197" w:rsidRDefault="00A72481" w:rsidP="0095051C">
      <w:pPr>
        <w:pStyle w:val="Akapitzlist"/>
        <w:numPr>
          <w:ilvl w:val="0"/>
          <w:numId w:val="29"/>
        </w:numPr>
        <w:autoSpaceDE w:val="0"/>
        <w:autoSpaceDN w:val="0"/>
        <w:spacing w:before="120" w:after="0"/>
        <w:ind w:left="709" w:hanging="283"/>
        <w:contextualSpacing w:val="0"/>
        <w:jc w:val="both"/>
        <w:rPr>
          <w:rFonts w:ascii="Arial" w:hAnsi="Arial" w:cs="Arial"/>
        </w:rPr>
      </w:pPr>
      <w:r w:rsidRPr="00443197">
        <w:rPr>
          <w:rFonts w:ascii="Arial" w:hAnsi="Arial" w:cs="Arial"/>
        </w:rPr>
        <w:t>Ze strony Zleceniobiorcy:</w:t>
      </w:r>
    </w:p>
    <w:p w14:paraId="5C8098EC" w14:textId="2C7C22EF" w:rsidR="00A72481" w:rsidRPr="00443197" w:rsidRDefault="00A72481" w:rsidP="00252F63">
      <w:pPr>
        <w:widowControl/>
        <w:spacing w:before="240" w:line="276" w:lineRule="auto"/>
        <w:ind w:left="143" w:firstLine="708"/>
        <w:rPr>
          <w:rFonts w:ascii="Arial" w:eastAsia="Calibri" w:hAnsi="Arial" w:cs="Arial"/>
          <w:color w:val="0000FF"/>
          <w:sz w:val="22"/>
          <w:szCs w:val="22"/>
        </w:rPr>
      </w:pPr>
      <w:r w:rsidRPr="00443197">
        <w:rPr>
          <w:rFonts w:ascii="Arial" w:eastAsia="Calibri" w:hAnsi="Arial" w:cs="Arial"/>
          <w:b/>
          <w:bCs/>
          <w:color w:val="000000"/>
          <w:sz w:val="22"/>
          <w:szCs w:val="22"/>
        </w:rPr>
        <w:t>…………………….</w:t>
      </w:r>
      <w:r w:rsidRPr="00443197">
        <w:rPr>
          <w:rFonts w:ascii="Arial" w:eastAsia="Calibri" w:hAnsi="Arial" w:cs="Arial"/>
          <w:b/>
          <w:bCs/>
          <w:color w:val="000000"/>
          <w:sz w:val="22"/>
          <w:szCs w:val="22"/>
        </w:rPr>
        <w:tab/>
        <w:t xml:space="preserve">- </w:t>
      </w:r>
      <w:r w:rsidRPr="00443197">
        <w:rPr>
          <w:rFonts w:ascii="Arial" w:eastAsia="Calibri" w:hAnsi="Arial" w:cs="Arial"/>
          <w:color w:val="000000"/>
          <w:sz w:val="22"/>
          <w:szCs w:val="22"/>
        </w:rPr>
        <w:t xml:space="preserve">tel.: </w:t>
      </w:r>
      <w:r w:rsidRPr="00443197">
        <w:rPr>
          <w:rFonts w:ascii="Arial" w:eastAsia="Calibri" w:hAnsi="Arial" w:cs="Arial"/>
          <w:b/>
          <w:bCs/>
          <w:color w:val="000000"/>
          <w:sz w:val="22"/>
          <w:szCs w:val="22"/>
        </w:rPr>
        <w:t xml:space="preserve">……………..,  </w:t>
      </w:r>
      <w:r w:rsidRPr="00443197">
        <w:rPr>
          <w:rFonts w:ascii="Arial" w:eastAsia="Calibri" w:hAnsi="Arial" w:cs="Arial"/>
          <w:color w:val="000000"/>
          <w:sz w:val="22"/>
          <w:szCs w:val="22"/>
        </w:rPr>
        <w:t xml:space="preserve">e-mail: </w:t>
      </w:r>
      <w:r w:rsidRPr="00443197">
        <w:rPr>
          <w:rFonts w:ascii="Arial" w:eastAsia="Calibri" w:hAnsi="Arial" w:cs="Arial"/>
          <w:color w:val="0000FF"/>
          <w:sz w:val="22"/>
          <w:szCs w:val="22"/>
        </w:rPr>
        <w:t>…………………</w:t>
      </w:r>
    </w:p>
    <w:p w14:paraId="4C776F7F" w14:textId="3154EA71" w:rsidR="00A72481" w:rsidRPr="00443197" w:rsidRDefault="00A72481" w:rsidP="00252F63">
      <w:pPr>
        <w:spacing w:before="240" w:line="276" w:lineRule="auto"/>
        <w:ind w:left="851"/>
        <w:jc w:val="both"/>
        <w:rPr>
          <w:rFonts w:ascii="Arial" w:hAnsi="Arial" w:cs="Arial"/>
          <w:sz w:val="22"/>
          <w:szCs w:val="22"/>
          <w:lang w:val="en-US"/>
        </w:rPr>
      </w:pPr>
      <w:r w:rsidRPr="00443197">
        <w:rPr>
          <w:rFonts w:ascii="Arial" w:eastAsia="Calibri" w:hAnsi="Arial" w:cs="Arial"/>
          <w:b/>
          <w:bCs/>
          <w:color w:val="000000"/>
          <w:sz w:val="22"/>
          <w:szCs w:val="22"/>
          <w:lang w:val="en-US"/>
        </w:rPr>
        <w:t>…………………….</w:t>
      </w:r>
      <w:r w:rsidRPr="00443197">
        <w:rPr>
          <w:rFonts w:ascii="Arial" w:eastAsia="Calibri" w:hAnsi="Arial" w:cs="Arial"/>
          <w:b/>
          <w:bCs/>
          <w:color w:val="000000"/>
          <w:sz w:val="22"/>
          <w:szCs w:val="22"/>
          <w:lang w:val="en-US"/>
        </w:rPr>
        <w:tab/>
        <w:t xml:space="preserve">- </w:t>
      </w:r>
      <w:r w:rsidRPr="00443197">
        <w:rPr>
          <w:rFonts w:ascii="Arial" w:eastAsia="Calibri" w:hAnsi="Arial" w:cs="Arial"/>
          <w:color w:val="000000"/>
          <w:sz w:val="22"/>
          <w:szCs w:val="22"/>
          <w:lang w:val="en-US"/>
        </w:rPr>
        <w:t xml:space="preserve">tel.: </w:t>
      </w:r>
      <w:r w:rsidRPr="00443197">
        <w:rPr>
          <w:rFonts w:ascii="Arial" w:eastAsia="Calibri" w:hAnsi="Arial" w:cs="Arial"/>
          <w:b/>
          <w:bCs/>
          <w:color w:val="000000"/>
          <w:sz w:val="22"/>
          <w:szCs w:val="22"/>
          <w:lang w:val="en-US"/>
        </w:rPr>
        <w:t xml:space="preserve">……………,  </w:t>
      </w:r>
      <w:r w:rsidRPr="00443197">
        <w:rPr>
          <w:rFonts w:ascii="Arial" w:eastAsia="Calibri" w:hAnsi="Arial" w:cs="Arial"/>
          <w:color w:val="000000"/>
          <w:sz w:val="22"/>
          <w:szCs w:val="22"/>
          <w:lang w:val="en-US"/>
        </w:rPr>
        <w:t xml:space="preserve">e-mail: </w:t>
      </w:r>
      <w:r w:rsidRPr="00443197">
        <w:rPr>
          <w:rFonts w:ascii="Arial" w:eastAsia="Calibri" w:hAnsi="Arial" w:cs="Arial"/>
          <w:color w:val="0000FF"/>
          <w:sz w:val="22"/>
          <w:szCs w:val="22"/>
          <w:lang w:val="en-US"/>
        </w:rPr>
        <w:t>…………………</w:t>
      </w:r>
      <w:hyperlink r:id="rId22" w:history="1"/>
    </w:p>
    <w:p w14:paraId="1CFD4C35" w14:textId="09D473E7" w:rsidR="00A72481" w:rsidRPr="00443197" w:rsidRDefault="00FE7153" w:rsidP="00252F63">
      <w:pPr>
        <w:widowControl/>
        <w:numPr>
          <w:ilvl w:val="0"/>
          <w:numId w:val="8"/>
        </w:numPr>
        <w:tabs>
          <w:tab w:val="clear" w:pos="284"/>
        </w:tabs>
        <w:autoSpaceDE/>
        <w:autoSpaceDN/>
        <w:adjustRightInd/>
        <w:spacing w:before="120" w:line="276" w:lineRule="auto"/>
        <w:jc w:val="both"/>
        <w:rPr>
          <w:rFonts w:ascii="Arial" w:hAnsi="Arial" w:cs="Arial"/>
          <w:sz w:val="22"/>
          <w:szCs w:val="22"/>
          <w:lang w:eastAsia="en-US"/>
        </w:rPr>
      </w:pPr>
      <w:r w:rsidRPr="00443197">
        <w:rPr>
          <w:rFonts w:ascii="Arial" w:hAnsi="Arial" w:cs="Arial"/>
          <w:sz w:val="22"/>
          <w:szCs w:val="22"/>
          <w:lang w:eastAsia="en-US"/>
        </w:rPr>
        <w:lastRenderedPageBreak/>
        <w:t xml:space="preserve">Każdy </w:t>
      </w:r>
      <w:r w:rsidR="00A72481" w:rsidRPr="00443197">
        <w:rPr>
          <w:rFonts w:ascii="Arial" w:hAnsi="Arial" w:cs="Arial"/>
          <w:sz w:val="22"/>
          <w:szCs w:val="22"/>
          <w:lang w:eastAsia="en-US"/>
        </w:rPr>
        <w:t>Przedstawiciel Zleceniodawcy jest uprawniony</w:t>
      </w:r>
      <w:r w:rsidRPr="00443197">
        <w:rPr>
          <w:rFonts w:ascii="Arial" w:hAnsi="Arial" w:cs="Arial"/>
          <w:sz w:val="22"/>
          <w:szCs w:val="22"/>
          <w:lang w:eastAsia="en-US"/>
        </w:rPr>
        <w:t xml:space="preserve"> samodzielnie</w:t>
      </w:r>
      <w:r w:rsidR="00A72481" w:rsidRPr="00443197">
        <w:rPr>
          <w:rFonts w:ascii="Arial" w:hAnsi="Arial" w:cs="Arial"/>
          <w:sz w:val="22"/>
          <w:szCs w:val="22"/>
          <w:lang w:eastAsia="en-US"/>
        </w:rPr>
        <w:t xml:space="preserve"> do kontaktów roboczych, w szczególności do uczestniczenia w procedurze odbiorowej oraz posiada kompetencje wskazane szczegółowo w treści umowy.</w:t>
      </w:r>
    </w:p>
    <w:p w14:paraId="3C614467" w14:textId="7918EEC6" w:rsidR="00A72481" w:rsidRPr="00443197" w:rsidRDefault="00FE7153" w:rsidP="00252F63">
      <w:pPr>
        <w:widowControl/>
        <w:numPr>
          <w:ilvl w:val="0"/>
          <w:numId w:val="8"/>
        </w:numPr>
        <w:tabs>
          <w:tab w:val="clear" w:pos="284"/>
        </w:tabs>
        <w:autoSpaceDE/>
        <w:autoSpaceDN/>
        <w:adjustRightInd/>
        <w:spacing w:before="120" w:line="276" w:lineRule="auto"/>
        <w:jc w:val="both"/>
        <w:rPr>
          <w:rFonts w:ascii="Arial" w:hAnsi="Arial" w:cs="Arial"/>
          <w:sz w:val="22"/>
          <w:szCs w:val="22"/>
          <w:lang w:eastAsia="en-US"/>
        </w:rPr>
      </w:pPr>
      <w:r w:rsidRPr="00443197">
        <w:rPr>
          <w:rFonts w:ascii="Arial" w:hAnsi="Arial" w:cs="Arial"/>
          <w:sz w:val="22"/>
          <w:szCs w:val="22"/>
          <w:lang w:eastAsia="en-US"/>
        </w:rPr>
        <w:t xml:space="preserve">Każdy </w:t>
      </w:r>
      <w:r w:rsidR="00A72481" w:rsidRPr="00443197">
        <w:rPr>
          <w:rFonts w:ascii="Arial" w:hAnsi="Arial" w:cs="Arial"/>
          <w:sz w:val="22"/>
          <w:szCs w:val="22"/>
          <w:lang w:eastAsia="en-US"/>
        </w:rPr>
        <w:t xml:space="preserve">Przedstawiciel Zleceniobiorcy jest </w:t>
      </w:r>
      <w:r w:rsidRPr="00443197">
        <w:rPr>
          <w:rFonts w:ascii="Arial" w:hAnsi="Arial" w:cs="Arial"/>
          <w:sz w:val="22"/>
          <w:szCs w:val="22"/>
          <w:lang w:eastAsia="en-US"/>
        </w:rPr>
        <w:t xml:space="preserve">samodzielnie </w:t>
      </w:r>
      <w:r w:rsidR="00A72481" w:rsidRPr="00443197">
        <w:rPr>
          <w:rFonts w:ascii="Arial" w:hAnsi="Arial" w:cs="Arial"/>
          <w:sz w:val="22"/>
          <w:szCs w:val="22"/>
          <w:lang w:eastAsia="en-US"/>
        </w:rPr>
        <w:t>uprawniony do składania i przyjmowania wiążących Zleceniobiorcę oświadczeń woli i wiedzy</w:t>
      </w:r>
      <w:r w:rsidR="0095051C" w:rsidRPr="00443197">
        <w:rPr>
          <w:rFonts w:ascii="Arial" w:hAnsi="Arial" w:cs="Arial"/>
          <w:sz w:val="22"/>
          <w:szCs w:val="22"/>
          <w:lang w:eastAsia="en-US"/>
        </w:rPr>
        <w:t xml:space="preserve"> w zakresie Przedmiotu Umowy</w:t>
      </w:r>
      <w:r w:rsidR="00A72481" w:rsidRPr="00443197">
        <w:rPr>
          <w:rFonts w:ascii="Arial" w:hAnsi="Arial" w:cs="Arial"/>
          <w:sz w:val="22"/>
          <w:szCs w:val="22"/>
          <w:lang w:eastAsia="en-US"/>
        </w:rPr>
        <w:t>.</w:t>
      </w:r>
    </w:p>
    <w:p w14:paraId="7A89F144" w14:textId="77777777" w:rsidR="00A72481" w:rsidRPr="00443197" w:rsidRDefault="00A72481" w:rsidP="00252F63">
      <w:pPr>
        <w:pStyle w:val="Akapitzlist"/>
        <w:numPr>
          <w:ilvl w:val="0"/>
          <w:numId w:val="8"/>
        </w:numPr>
        <w:tabs>
          <w:tab w:val="clear" w:pos="284"/>
        </w:tabs>
        <w:spacing w:before="120" w:after="0"/>
        <w:contextualSpacing w:val="0"/>
        <w:jc w:val="both"/>
        <w:rPr>
          <w:rFonts w:ascii="Arial" w:hAnsi="Arial" w:cs="Arial"/>
          <w:lang w:eastAsia="en-US"/>
        </w:rPr>
      </w:pPr>
      <w:r w:rsidRPr="00443197">
        <w:rPr>
          <w:rFonts w:ascii="Arial" w:hAnsi="Arial" w:cs="Arial"/>
          <w:lang w:eastAsia="en-US"/>
        </w:rPr>
        <w:t>Zmiany osób, o których mowa w ust. 1 niniejszego paragrafu nie wymagają wprowadzania aneksu do Umowy. Powyższe zmiany wymagają pisemnego powiadomienia drugiej Strony.</w:t>
      </w:r>
    </w:p>
    <w:p w14:paraId="4998CED6" w14:textId="77777777" w:rsidR="00597DD8" w:rsidRPr="00443197" w:rsidRDefault="00597DD8" w:rsidP="00252F63">
      <w:pPr>
        <w:pStyle w:val="Akapitzlist"/>
        <w:spacing w:after="0"/>
        <w:ind w:left="0"/>
        <w:jc w:val="center"/>
        <w:rPr>
          <w:rFonts w:ascii="Arial" w:hAnsi="Arial" w:cs="Arial"/>
        </w:rPr>
      </w:pPr>
    </w:p>
    <w:p w14:paraId="7A5127FD" w14:textId="598141F9" w:rsidR="00A72481" w:rsidRPr="00443197" w:rsidRDefault="00A72481" w:rsidP="00252F63">
      <w:pPr>
        <w:pStyle w:val="Akapitzlist"/>
        <w:spacing w:after="0"/>
        <w:ind w:left="0"/>
        <w:jc w:val="center"/>
        <w:rPr>
          <w:rFonts w:ascii="Arial" w:hAnsi="Arial" w:cs="Arial"/>
          <w:b/>
          <w:lang w:eastAsia="en-US"/>
        </w:rPr>
      </w:pPr>
      <w:r w:rsidRPr="00443197">
        <w:rPr>
          <w:rFonts w:ascii="Arial" w:hAnsi="Arial" w:cs="Arial"/>
          <w:b/>
        </w:rPr>
        <w:t>§16</w:t>
      </w:r>
    </w:p>
    <w:p w14:paraId="3524AD62" w14:textId="07150EB8" w:rsidR="001163F9" w:rsidRPr="00443197" w:rsidRDefault="001163F9" w:rsidP="00252F63">
      <w:pPr>
        <w:pStyle w:val="Akapitzlist"/>
        <w:spacing w:after="0"/>
        <w:ind w:left="0"/>
        <w:jc w:val="center"/>
        <w:rPr>
          <w:rFonts w:ascii="Arial" w:hAnsi="Arial" w:cs="Arial"/>
          <w:b/>
          <w:lang w:eastAsia="en-US"/>
        </w:rPr>
      </w:pPr>
      <w:r w:rsidRPr="00443197">
        <w:rPr>
          <w:rFonts w:ascii="Arial" w:hAnsi="Arial" w:cs="Arial"/>
          <w:b/>
          <w:lang w:eastAsia="en-US"/>
        </w:rPr>
        <w:t xml:space="preserve">ROZWIĄZANIE </w:t>
      </w:r>
      <w:r w:rsidR="00CD0DD9" w:rsidRPr="00443197">
        <w:rPr>
          <w:rFonts w:ascii="Arial" w:hAnsi="Arial" w:cs="Arial"/>
          <w:b/>
          <w:lang w:eastAsia="en-US"/>
        </w:rPr>
        <w:t xml:space="preserve">WYKONYWANIA </w:t>
      </w:r>
      <w:r w:rsidRPr="00443197">
        <w:rPr>
          <w:rFonts w:ascii="Arial" w:hAnsi="Arial" w:cs="Arial"/>
          <w:b/>
          <w:lang w:eastAsia="en-US"/>
        </w:rPr>
        <w:t>UMOWY</w:t>
      </w:r>
      <w:r w:rsidR="0064618E" w:rsidRPr="00443197">
        <w:rPr>
          <w:rFonts w:ascii="Arial" w:hAnsi="Arial" w:cs="Arial"/>
          <w:b/>
          <w:lang w:eastAsia="en-US"/>
        </w:rPr>
        <w:t>, ODSTĄPIENIE OD UMOWY</w:t>
      </w:r>
    </w:p>
    <w:p w14:paraId="5B1C59D3" w14:textId="77777777" w:rsidR="001163F9" w:rsidRPr="00443197" w:rsidRDefault="001163F9" w:rsidP="00252F63">
      <w:pPr>
        <w:widowControl/>
        <w:numPr>
          <w:ilvl w:val="0"/>
          <w:numId w:val="15"/>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Umowa może zostać rozwiązana w każdym czasie na mocy porozumienia Stron.</w:t>
      </w:r>
    </w:p>
    <w:p w14:paraId="69AEC998" w14:textId="77777777" w:rsidR="0076187A" w:rsidRPr="00443197" w:rsidRDefault="001163F9" w:rsidP="00252F63">
      <w:pPr>
        <w:widowControl/>
        <w:numPr>
          <w:ilvl w:val="0"/>
          <w:numId w:val="15"/>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iCs/>
          <w:sz w:val="22"/>
          <w:szCs w:val="22"/>
          <w:lang w:eastAsia="en-US"/>
        </w:rPr>
        <w:t>Rozwiązani</w:t>
      </w:r>
      <w:r w:rsidRPr="00443197">
        <w:rPr>
          <w:rFonts w:ascii="Arial" w:hAnsi="Arial" w:cs="Arial"/>
          <w:sz w:val="22"/>
          <w:szCs w:val="22"/>
          <w:lang w:eastAsia="en-US"/>
        </w:rPr>
        <w:t>e Umowy wymaga zachowania formy pisemnej pod rygorem nieważności.</w:t>
      </w:r>
    </w:p>
    <w:p w14:paraId="7178B32B" w14:textId="77777777" w:rsidR="00355685" w:rsidRPr="00443197" w:rsidRDefault="0076187A" w:rsidP="00252F63">
      <w:pPr>
        <w:widowControl/>
        <w:numPr>
          <w:ilvl w:val="0"/>
          <w:numId w:val="15"/>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Niezależnie od postanowień Umowy, każda ze Stron Umowy może od niej odstąpić w</w:t>
      </w:r>
      <w:r w:rsidR="00256CDF" w:rsidRPr="00443197">
        <w:rPr>
          <w:rFonts w:ascii="Arial" w:hAnsi="Arial" w:cs="Arial"/>
          <w:sz w:val="22"/>
          <w:szCs w:val="22"/>
          <w:lang w:eastAsia="en-US"/>
        </w:rPr>
        <w:t> </w:t>
      </w:r>
      <w:r w:rsidRPr="00443197">
        <w:rPr>
          <w:rFonts w:ascii="Arial" w:hAnsi="Arial" w:cs="Arial"/>
          <w:sz w:val="22"/>
          <w:szCs w:val="22"/>
          <w:lang w:eastAsia="en-US"/>
        </w:rPr>
        <w:t>przypadkach i w sposób określony ustawą, w szczególności Kodeksem cywilnym.</w:t>
      </w:r>
    </w:p>
    <w:p w14:paraId="3E7E687D" w14:textId="77777777" w:rsidR="00397154" w:rsidRPr="00443197" w:rsidRDefault="00D13AC1" w:rsidP="00252F63">
      <w:pPr>
        <w:widowControl/>
        <w:numPr>
          <w:ilvl w:val="0"/>
          <w:numId w:val="15"/>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rPr>
        <w:t>Odstąpienie wywołuje skutek na przyszłość, a Zleceniobiorca jest uprawniony do wynagrodzenia za prace wykonane do dnia odstąpienia od Umowy, na podstawie protokołu odbioru.</w:t>
      </w:r>
    </w:p>
    <w:p w14:paraId="127B6498" w14:textId="63EE5D98" w:rsidR="00D13AC1" w:rsidRPr="00443197" w:rsidRDefault="00D13AC1" w:rsidP="00252F63">
      <w:pPr>
        <w:widowControl/>
        <w:numPr>
          <w:ilvl w:val="0"/>
          <w:numId w:val="15"/>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 xml:space="preserve">Pomimo odstąpienia od umowy </w:t>
      </w:r>
      <w:r w:rsidR="00D3709C" w:rsidRPr="00443197">
        <w:rPr>
          <w:rFonts w:ascii="Arial" w:hAnsi="Arial" w:cs="Arial"/>
          <w:sz w:val="22"/>
          <w:szCs w:val="22"/>
          <w:lang w:eastAsia="en-US"/>
        </w:rPr>
        <w:t xml:space="preserve">Zleceniodawca zachowuje prawo do </w:t>
      </w:r>
      <w:r w:rsidR="002B20C0" w:rsidRPr="00443197">
        <w:rPr>
          <w:rFonts w:ascii="Arial" w:hAnsi="Arial" w:cs="Arial"/>
          <w:sz w:val="22"/>
          <w:szCs w:val="22"/>
          <w:lang w:eastAsia="en-US"/>
        </w:rPr>
        <w:t xml:space="preserve">naliczania kar </w:t>
      </w:r>
      <w:r w:rsidR="00FC1A4B" w:rsidRPr="00443197">
        <w:rPr>
          <w:rFonts w:ascii="Arial" w:hAnsi="Arial" w:cs="Arial"/>
          <w:sz w:val="22"/>
          <w:szCs w:val="22"/>
          <w:lang w:eastAsia="en-US"/>
        </w:rPr>
        <w:t xml:space="preserve">umownych </w:t>
      </w:r>
      <w:r w:rsidR="00D3709C" w:rsidRPr="00443197">
        <w:rPr>
          <w:rFonts w:ascii="Arial" w:hAnsi="Arial" w:cs="Arial"/>
          <w:sz w:val="22"/>
          <w:szCs w:val="22"/>
          <w:lang w:eastAsia="en-US"/>
        </w:rPr>
        <w:t>z</w:t>
      </w:r>
      <w:r w:rsidR="004C2BD6" w:rsidRPr="00443197">
        <w:rPr>
          <w:rFonts w:ascii="Arial" w:hAnsi="Arial" w:cs="Arial"/>
          <w:sz w:val="22"/>
          <w:szCs w:val="22"/>
          <w:lang w:eastAsia="en-US"/>
        </w:rPr>
        <w:t xml:space="preserve">godnie z postanowieniami </w:t>
      </w:r>
      <w:r w:rsidR="00D3709C" w:rsidRPr="00443197">
        <w:rPr>
          <w:rFonts w:ascii="Arial" w:hAnsi="Arial" w:cs="Arial"/>
          <w:sz w:val="22"/>
          <w:szCs w:val="22"/>
          <w:lang w:eastAsia="en-US"/>
        </w:rPr>
        <w:t>§</w:t>
      </w:r>
      <w:r w:rsidR="0021021A" w:rsidRPr="00443197">
        <w:rPr>
          <w:rFonts w:ascii="Arial" w:hAnsi="Arial" w:cs="Arial"/>
          <w:sz w:val="22"/>
          <w:szCs w:val="22"/>
          <w:lang w:eastAsia="en-US"/>
        </w:rPr>
        <w:t xml:space="preserve">12 </w:t>
      </w:r>
      <w:r w:rsidR="00D3709C" w:rsidRPr="00443197">
        <w:rPr>
          <w:rFonts w:ascii="Arial" w:hAnsi="Arial" w:cs="Arial"/>
          <w:sz w:val="22"/>
          <w:szCs w:val="22"/>
          <w:lang w:eastAsia="en-US"/>
        </w:rPr>
        <w:t>Umowy.</w:t>
      </w:r>
    </w:p>
    <w:p w14:paraId="22CEE540" w14:textId="77777777" w:rsidR="00355685" w:rsidRPr="00443197" w:rsidRDefault="009007F4" w:rsidP="00252F63">
      <w:pPr>
        <w:widowControl/>
        <w:numPr>
          <w:ilvl w:val="0"/>
          <w:numId w:val="15"/>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 xml:space="preserve">Zleceniodawca </w:t>
      </w:r>
      <w:r w:rsidR="00355685" w:rsidRPr="00443197">
        <w:rPr>
          <w:rFonts w:ascii="Arial" w:hAnsi="Arial" w:cs="Arial"/>
          <w:sz w:val="22"/>
          <w:szCs w:val="22"/>
          <w:lang w:eastAsia="en-US"/>
        </w:rPr>
        <w:t xml:space="preserve">może rozwiązać Umowę z zachowaniem </w:t>
      </w:r>
      <w:r w:rsidRPr="00443197">
        <w:rPr>
          <w:rFonts w:ascii="Arial" w:hAnsi="Arial" w:cs="Arial"/>
          <w:b/>
          <w:sz w:val="22"/>
          <w:szCs w:val="22"/>
          <w:lang w:eastAsia="en-US"/>
        </w:rPr>
        <w:t>21 dniowego</w:t>
      </w:r>
      <w:r w:rsidRPr="00443197">
        <w:rPr>
          <w:rFonts w:ascii="Arial" w:hAnsi="Arial" w:cs="Arial"/>
          <w:sz w:val="22"/>
          <w:szCs w:val="22"/>
          <w:lang w:eastAsia="en-US"/>
        </w:rPr>
        <w:t xml:space="preserve"> okresu wypowiedzenia</w:t>
      </w:r>
      <w:r w:rsidR="00355685" w:rsidRPr="00443197">
        <w:rPr>
          <w:rFonts w:ascii="Arial" w:hAnsi="Arial" w:cs="Arial"/>
          <w:sz w:val="22"/>
          <w:szCs w:val="22"/>
          <w:lang w:eastAsia="en-US"/>
        </w:rPr>
        <w:t>.</w:t>
      </w:r>
    </w:p>
    <w:p w14:paraId="763D8D68" w14:textId="77777777" w:rsidR="0076187A" w:rsidRPr="00443197" w:rsidRDefault="0076187A" w:rsidP="00252F63">
      <w:pPr>
        <w:widowControl/>
        <w:numPr>
          <w:ilvl w:val="0"/>
          <w:numId w:val="15"/>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Zleceniodawca może Umowę rozwiązać w trybie natychmiastowym co do niewykonanej jeszcze części Przedmiotu Umowy w przypadku:</w:t>
      </w:r>
    </w:p>
    <w:p w14:paraId="3266C1B9" w14:textId="77777777" w:rsidR="0076187A" w:rsidRPr="00443197" w:rsidRDefault="0076187A" w:rsidP="00252F63">
      <w:pPr>
        <w:widowControl/>
        <w:numPr>
          <w:ilvl w:val="0"/>
          <w:numId w:val="16"/>
        </w:numPr>
        <w:autoSpaceDE/>
        <w:autoSpaceDN/>
        <w:adjustRightInd/>
        <w:spacing w:before="120" w:line="276" w:lineRule="auto"/>
        <w:ind w:left="709" w:hanging="284"/>
        <w:jc w:val="both"/>
        <w:rPr>
          <w:rFonts w:ascii="Arial" w:hAnsi="Arial" w:cs="Arial"/>
          <w:sz w:val="22"/>
          <w:szCs w:val="22"/>
        </w:rPr>
      </w:pPr>
      <w:r w:rsidRPr="00443197">
        <w:rPr>
          <w:rFonts w:ascii="Arial" w:hAnsi="Arial" w:cs="Arial"/>
          <w:sz w:val="22"/>
          <w:szCs w:val="22"/>
        </w:rPr>
        <w:t>otwarcia postępowania likwidacyjnego Strony;</w:t>
      </w:r>
    </w:p>
    <w:p w14:paraId="2B22A243" w14:textId="10EE2A70" w:rsidR="0076187A" w:rsidRPr="00443197" w:rsidRDefault="0076187A" w:rsidP="00252F63">
      <w:pPr>
        <w:widowControl/>
        <w:numPr>
          <w:ilvl w:val="0"/>
          <w:numId w:val="16"/>
        </w:numPr>
        <w:autoSpaceDE/>
        <w:autoSpaceDN/>
        <w:adjustRightInd/>
        <w:spacing w:before="120" w:line="276" w:lineRule="auto"/>
        <w:ind w:left="709" w:hanging="284"/>
        <w:jc w:val="both"/>
        <w:rPr>
          <w:rFonts w:ascii="Arial" w:hAnsi="Arial" w:cs="Arial"/>
          <w:sz w:val="22"/>
          <w:szCs w:val="22"/>
          <w:lang w:eastAsia="en-US"/>
        </w:rPr>
      </w:pPr>
      <w:r w:rsidRPr="00443197">
        <w:rPr>
          <w:rFonts w:ascii="Arial" w:hAnsi="Arial" w:cs="Arial"/>
          <w:sz w:val="22"/>
          <w:szCs w:val="22"/>
          <w:lang w:eastAsia="en-US"/>
        </w:rPr>
        <w:t xml:space="preserve">nierozpoczęcia w terminie realizacji Przedmiotu Umowy przez Zleceniobiorcę bez uzasadnionej przyczyny lub przerwania realizacji Przedmiotu </w:t>
      </w:r>
      <w:r w:rsidR="00B27AA1" w:rsidRPr="00443197">
        <w:rPr>
          <w:rFonts w:ascii="Arial" w:hAnsi="Arial" w:cs="Arial"/>
          <w:sz w:val="22"/>
          <w:szCs w:val="22"/>
          <w:lang w:eastAsia="en-US"/>
        </w:rPr>
        <w:t>Umowy,</w:t>
      </w:r>
      <w:r w:rsidRPr="00443197">
        <w:rPr>
          <w:rFonts w:ascii="Arial" w:hAnsi="Arial" w:cs="Arial"/>
          <w:sz w:val="22"/>
          <w:szCs w:val="22"/>
          <w:lang w:eastAsia="en-US"/>
        </w:rPr>
        <w:t xml:space="preserve"> jeżeli przerwa ta trwała będzie dłużej niż </w:t>
      </w:r>
      <w:r w:rsidR="00A0148E" w:rsidRPr="00443197">
        <w:rPr>
          <w:rFonts w:ascii="Arial" w:hAnsi="Arial" w:cs="Arial"/>
          <w:sz w:val="22"/>
          <w:szCs w:val="22"/>
          <w:lang w:eastAsia="en-US"/>
        </w:rPr>
        <w:t>5</w:t>
      </w:r>
      <w:r w:rsidR="009007F4" w:rsidRPr="00443197">
        <w:rPr>
          <w:rFonts w:ascii="Arial" w:hAnsi="Arial" w:cs="Arial"/>
          <w:sz w:val="22"/>
          <w:szCs w:val="22"/>
          <w:lang w:eastAsia="en-US"/>
        </w:rPr>
        <w:t xml:space="preserve"> dni</w:t>
      </w:r>
      <w:r w:rsidRPr="00443197">
        <w:rPr>
          <w:rFonts w:ascii="Arial" w:hAnsi="Arial" w:cs="Arial"/>
          <w:sz w:val="22"/>
          <w:szCs w:val="22"/>
          <w:lang w:eastAsia="en-US"/>
        </w:rPr>
        <w:t>;</w:t>
      </w:r>
    </w:p>
    <w:p w14:paraId="6AB7A5D3" w14:textId="77777777" w:rsidR="0076187A" w:rsidRPr="00443197" w:rsidRDefault="0076187A" w:rsidP="00252F63">
      <w:pPr>
        <w:widowControl/>
        <w:numPr>
          <w:ilvl w:val="0"/>
          <w:numId w:val="16"/>
        </w:numPr>
        <w:autoSpaceDE/>
        <w:autoSpaceDN/>
        <w:adjustRightInd/>
        <w:spacing w:before="120" w:line="276" w:lineRule="auto"/>
        <w:ind w:left="709" w:hanging="284"/>
        <w:jc w:val="both"/>
        <w:rPr>
          <w:rFonts w:ascii="Arial" w:hAnsi="Arial" w:cs="Arial"/>
          <w:sz w:val="22"/>
          <w:szCs w:val="22"/>
          <w:lang w:eastAsia="en-US"/>
        </w:rPr>
      </w:pPr>
      <w:r w:rsidRPr="00443197">
        <w:rPr>
          <w:rFonts w:ascii="Arial" w:hAnsi="Arial" w:cs="Arial"/>
          <w:sz w:val="22"/>
          <w:szCs w:val="22"/>
          <w:lang w:eastAsia="en-US"/>
        </w:rPr>
        <w:t>naruszenia przez Zleceniobiorcę któregokolwiek z terminów wykonania Przedmiotu Umowy;</w:t>
      </w:r>
    </w:p>
    <w:p w14:paraId="2261866A" w14:textId="77777777" w:rsidR="0076187A" w:rsidRPr="00443197" w:rsidRDefault="0076187A" w:rsidP="00252F63">
      <w:pPr>
        <w:widowControl/>
        <w:numPr>
          <w:ilvl w:val="0"/>
          <w:numId w:val="16"/>
        </w:numPr>
        <w:autoSpaceDE/>
        <w:autoSpaceDN/>
        <w:adjustRightInd/>
        <w:spacing w:before="120" w:line="276" w:lineRule="auto"/>
        <w:ind w:left="709" w:right="11" w:hanging="284"/>
        <w:jc w:val="both"/>
        <w:rPr>
          <w:rFonts w:ascii="Arial" w:hAnsi="Arial" w:cs="Arial"/>
          <w:sz w:val="22"/>
          <w:szCs w:val="22"/>
        </w:rPr>
      </w:pPr>
      <w:r w:rsidRPr="00443197">
        <w:rPr>
          <w:rFonts w:ascii="Arial" w:hAnsi="Arial" w:cs="Arial"/>
          <w:sz w:val="22"/>
          <w:szCs w:val="22"/>
        </w:rPr>
        <w:t>wykonywania Przedmiotu Umowy przez Zleceniobiorcę niezgodnie z Umową lub dokumentacją;</w:t>
      </w:r>
    </w:p>
    <w:p w14:paraId="126E6687" w14:textId="77777777" w:rsidR="0076187A" w:rsidRPr="00443197" w:rsidRDefault="0076187A" w:rsidP="00252F63">
      <w:pPr>
        <w:widowControl/>
        <w:numPr>
          <w:ilvl w:val="0"/>
          <w:numId w:val="16"/>
        </w:numPr>
        <w:autoSpaceDE/>
        <w:autoSpaceDN/>
        <w:adjustRightInd/>
        <w:spacing w:before="120" w:line="276" w:lineRule="auto"/>
        <w:ind w:left="709" w:right="11" w:hanging="284"/>
        <w:jc w:val="both"/>
        <w:rPr>
          <w:rFonts w:ascii="Arial" w:hAnsi="Arial" w:cs="Arial"/>
          <w:sz w:val="22"/>
          <w:szCs w:val="22"/>
        </w:rPr>
      </w:pPr>
      <w:r w:rsidRPr="00443197">
        <w:rPr>
          <w:rFonts w:ascii="Arial" w:hAnsi="Arial" w:cs="Arial"/>
          <w:sz w:val="22"/>
          <w:szCs w:val="22"/>
        </w:rPr>
        <w:t>wykonywania Przedmiotu Umowy przez Zleceniobiorcę w sposób zagrażający mieniu Zleceniodawcy lub innej spółki zależnej, stowarzyszonej lub powiązanej z TAURON Polska Energia S.A. w Katowicach;</w:t>
      </w:r>
    </w:p>
    <w:p w14:paraId="3060109A" w14:textId="77777777" w:rsidR="0076187A" w:rsidRPr="00443197" w:rsidRDefault="0076187A" w:rsidP="00252F63">
      <w:pPr>
        <w:widowControl/>
        <w:numPr>
          <w:ilvl w:val="0"/>
          <w:numId w:val="16"/>
        </w:numPr>
        <w:autoSpaceDE/>
        <w:autoSpaceDN/>
        <w:adjustRightInd/>
        <w:spacing w:before="120" w:line="276" w:lineRule="auto"/>
        <w:ind w:left="709" w:hanging="284"/>
        <w:jc w:val="both"/>
        <w:rPr>
          <w:rFonts w:ascii="Arial" w:hAnsi="Arial" w:cs="Arial"/>
          <w:sz w:val="22"/>
          <w:szCs w:val="22"/>
          <w:lang w:eastAsia="en-US"/>
        </w:rPr>
      </w:pPr>
      <w:r w:rsidRPr="00443197">
        <w:rPr>
          <w:rFonts w:ascii="Arial" w:hAnsi="Arial" w:cs="Arial"/>
          <w:sz w:val="22"/>
          <w:szCs w:val="22"/>
          <w:lang w:eastAsia="en-US"/>
        </w:rPr>
        <w:t>naruszenia przez Zleceniobiorcę obowiązku zachowania ciągłości ubezpieczenia;</w:t>
      </w:r>
    </w:p>
    <w:p w14:paraId="7069A954" w14:textId="77777777" w:rsidR="0076187A" w:rsidRPr="00443197" w:rsidRDefault="0076187A" w:rsidP="00252F63">
      <w:pPr>
        <w:widowControl/>
        <w:numPr>
          <w:ilvl w:val="0"/>
          <w:numId w:val="16"/>
        </w:numPr>
        <w:autoSpaceDE/>
        <w:autoSpaceDN/>
        <w:adjustRightInd/>
        <w:spacing w:before="120" w:line="276" w:lineRule="auto"/>
        <w:ind w:left="709" w:hanging="284"/>
        <w:jc w:val="both"/>
        <w:rPr>
          <w:rFonts w:ascii="Arial" w:hAnsi="Arial" w:cs="Arial"/>
          <w:sz w:val="22"/>
          <w:szCs w:val="22"/>
        </w:rPr>
      </w:pPr>
      <w:r w:rsidRPr="00443197">
        <w:rPr>
          <w:rFonts w:ascii="Arial" w:hAnsi="Arial" w:cs="Arial"/>
          <w:sz w:val="22"/>
          <w:szCs w:val="22"/>
        </w:rPr>
        <w:lastRenderedPageBreak/>
        <w:t xml:space="preserve">podjęcia przez Zleceniobiorcę działania zmierzającego do </w:t>
      </w:r>
      <w:r w:rsidR="00652043" w:rsidRPr="00443197">
        <w:rPr>
          <w:rFonts w:ascii="Arial" w:hAnsi="Arial" w:cs="Arial"/>
          <w:sz w:val="22"/>
          <w:szCs w:val="22"/>
        </w:rPr>
        <w:t xml:space="preserve">naruszenia postanowienia Umowy dotyczącego </w:t>
      </w:r>
      <w:r w:rsidRPr="00443197">
        <w:rPr>
          <w:rFonts w:ascii="Arial" w:hAnsi="Arial" w:cs="Arial"/>
          <w:sz w:val="22"/>
          <w:szCs w:val="22"/>
        </w:rPr>
        <w:t xml:space="preserve">przeniesienia praw lub obowiązków wynikających z </w:t>
      </w:r>
      <w:r w:rsidR="00652043" w:rsidRPr="00443197">
        <w:rPr>
          <w:rFonts w:ascii="Arial" w:hAnsi="Arial" w:cs="Arial"/>
          <w:sz w:val="22"/>
          <w:szCs w:val="22"/>
        </w:rPr>
        <w:t>Umowy</w:t>
      </w:r>
      <w:r w:rsidRPr="00443197">
        <w:rPr>
          <w:rFonts w:ascii="Arial" w:hAnsi="Arial" w:cs="Arial"/>
          <w:sz w:val="22"/>
          <w:szCs w:val="22"/>
        </w:rPr>
        <w:t>;</w:t>
      </w:r>
    </w:p>
    <w:p w14:paraId="2091DD00" w14:textId="77777777" w:rsidR="0076187A" w:rsidRPr="00443197" w:rsidRDefault="0076187A" w:rsidP="00252F63">
      <w:pPr>
        <w:widowControl/>
        <w:numPr>
          <w:ilvl w:val="0"/>
          <w:numId w:val="16"/>
        </w:numPr>
        <w:autoSpaceDE/>
        <w:autoSpaceDN/>
        <w:adjustRightInd/>
        <w:spacing w:before="120" w:line="276" w:lineRule="auto"/>
        <w:ind w:left="709" w:hanging="284"/>
        <w:jc w:val="both"/>
        <w:rPr>
          <w:rFonts w:ascii="Arial" w:hAnsi="Arial" w:cs="Arial"/>
          <w:sz w:val="22"/>
          <w:szCs w:val="22"/>
          <w:lang w:eastAsia="en-US"/>
        </w:rPr>
      </w:pPr>
      <w:r w:rsidRPr="00443197">
        <w:rPr>
          <w:rFonts w:ascii="Arial" w:hAnsi="Arial" w:cs="Arial"/>
          <w:sz w:val="22"/>
          <w:szCs w:val="22"/>
          <w:lang w:eastAsia="en-US"/>
        </w:rPr>
        <w:t>naruszenia przez Zleceniobiorcę obowiązku zachowania poufności;</w:t>
      </w:r>
    </w:p>
    <w:p w14:paraId="16D8089E" w14:textId="77777777" w:rsidR="0076187A" w:rsidRPr="00443197" w:rsidRDefault="0076187A" w:rsidP="00252F63">
      <w:pPr>
        <w:widowControl/>
        <w:numPr>
          <w:ilvl w:val="0"/>
          <w:numId w:val="16"/>
        </w:numPr>
        <w:autoSpaceDE/>
        <w:autoSpaceDN/>
        <w:adjustRightInd/>
        <w:spacing w:before="120" w:line="276" w:lineRule="auto"/>
        <w:ind w:left="709" w:hanging="283"/>
        <w:jc w:val="both"/>
        <w:rPr>
          <w:rFonts w:ascii="Arial" w:hAnsi="Arial" w:cs="Arial"/>
          <w:sz w:val="22"/>
          <w:szCs w:val="22"/>
        </w:rPr>
      </w:pPr>
      <w:r w:rsidRPr="00443197">
        <w:rPr>
          <w:rFonts w:ascii="Arial" w:hAnsi="Arial" w:cs="Arial"/>
          <w:sz w:val="22"/>
          <w:szCs w:val="22"/>
        </w:rPr>
        <w:t xml:space="preserve">powierzenia przez Zleceniobiorcę realizacji Przedmiotu Umowy lub jego części </w:t>
      </w:r>
      <w:r w:rsidR="006F222C" w:rsidRPr="00443197">
        <w:rPr>
          <w:rFonts w:ascii="Arial" w:hAnsi="Arial" w:cs="Arial"/>
          <w:sz w:val="22"/>
          <w:szCs w:val="22"/>
        </w:rPr>
        <w:t>P</w:t>
      </w:r>
      <w:r w:rsidRPr="00443197">
        <w:rPr>
          <w:rFonts w:ascii="Arial" w:hAnsi="Arial" w:cs="Arial"/>
          <w:sz w:val="22"/>
          <w:szCs w:val="22"/>
        </w:rPr>
        <w:t>odwyko</w:t>
      </w:r>
      <w:r w:rsidR="002454C0" w:rsidRPr="00443197">
        <w:rPr>
          <w:rFonts w:ascii="Arial" w:hAnsi="Arial" w:cs="Arial"/>
          <w:sz w:val="22"/>
          <w:szCs w:val="22"/>
        </w:rPr>
        <w:t>nawcom bez zgody Zleceniodawcy;</w:t>
      </w:r>
    </w:p>
    <w:p w14:paraId="78CF510A" w14:textId="77777777" w:rsidR="0076187A" w:rsidRPr="00443197" w:rsidRDefault="0076187A" w:rsidP="00252F63">
      <w:pPr>
        <w:widowControl/>
        <w:numPr>
          <w:ilvl w:val="0"/>
          <w:numId w:val="16"/>
        </w:numPr>
        <w:autoSpaceDE/>
        <w:autoSpaceDN/>
        <w:adjustRightInd/>
        <w:spacing w:before="120" w:line="276" w:lineRule="auto"/>
        <w:ind w:left="709" w:hanging="425"/>
        <w:jc w:val="both"/>
        <w:rPr>
          <w:rFonts w:ascii="Arial" w:hAnsi="Arial" w:cs="Arial"/>
          <w:sz w:val="22"/>
          <w:szCs w:val="22"/>
        </w:rPr>
      </w:pPr>
      <w:r w:rsidRPr="00443197">
        <w:rPr>
          <w:rFonts w:ascii="Arial" w:hAnsi="Arial" w:cs="Arial"/>
          <w:sz w:val="22"/>
          <w:szCs w:val="22"/>
        </w:rPr>
        <w:t>naruszenia przez Zleceniobiorcę innego jego obowiązk</w:t>
      </w:r>
      <w:r w:rsidR="004C2BD6" w:rsidRPr="00443197">
        <w:rPr>
          <w:rFonts w:ascii="Arial" w:hAnsi="Arial" w:cs="Arial"/>
          <w:sz w:val="22"/>
          <w:szCs w:val="22"/>
        </w:rPr>
        <w:t>u, które nie zostało usunięte w </w:t>
      </w:r>
      <w:r w:rsidRPr="00443197">
        <w:rPr>
          <w:rFonts w:ascii="Arial" w:hAnsi="Arial" w:cs="Arial"/>
          <w:sz w:val="22"/>
          <w:szCs w:val="22"/>
        </w:rPr>
        <w:t xml:space="preserve">ciągu </w:t>
      </w:r>
      <w:r w:rsidR="009007F4" w:rsidRPr="00443197">
        <w:rPr>
          <w:rFonts w:ascii="Arial" w:hAnsi="Arial" w:cs="Arial"/>
          <w:sz w:val="22"/>
          <w:szCs w:val="22"/>
        </w:rPr>
        <w:t>2</w:t>
      </w:r>
      <w:r w:rsidRPr="00443197">
        <w:rPr>
          <w:rFonts w:ascii="Arial" w:hAnsi="Arial" w:cs="Arial"/>
          <w:sz w:val="22"/>
          <w:szCs w:val="22"/>
        </w:rPr>
        <w:t xml:space="preserve"> dni od doręczenia Zleceniobiorcy zawiadomienia zawierającego określenie istotnych szczegółów naruszenia i żądania </w:t>
      </w:r>
      <w:r w:rsidR="00FE2772" w:rsidRPr="00443197">
        <w:rPr>
          <w:rFonts w:ascii="Arial" w:hAnsi="Arial" w:cs="Arial"/>
          <w:sz w:val="22"/>
          <w:szCs w:val="22"/>
        </w:rPr>
        <w:t>usunięcia wymienionych naruszeń.</w:t>
      </w:r>
    </w:p>
    <w:p w14:paraId="4464DCF3" w14:textId="77777777" w:rsidR="0076187A" w:rsidRPr="00443197" w:rsidRDefault="0076187A" w:rsidP="00252F63">
      <w:pPr>
        <w:widowControl/>
        <w:numPr>
          <w:ilvl w:val="0"/>
          <w:numId w:val="15"/>
        </w:numPr>
        <w:autoSpaceDE/>
        <w:autoSpaceDN/>
        <w:adjustRightInd/>
        <w:spacing w:before="120" w:line="276" w:lineRule="auto"/>
        <w:ind w:hanging="295"/>
        <w:jc w:val="both"/>
        <w:rPr>
          <w:rFonts w:ascii="Arial" w:hAnsi="Arial" w:cs="Arial"/>
          <w:sz w:val="22"/>
          <w:szCs w:val="22"/>
          <w:lang w:eastAsia="en-US"/>
        </w:rPr>
      </w:pPr>
      <w:r w:rsidRPr="00443197">
        <w:rPr>
          <w:rFonts w:ascii="Arial" w:hAnsi="Arial" w:cs="Arial"/>
          <w:sz w:val="22"/>
          <w:szCs w:val="22"/>
          <w:lang w:eastAsia="en-US"/>
        </w:rPr>
        <w:t xml:space="preserve">W każdym z przypadków, o których mowa w ust. </w:t>
      </w:r>
      <w:r w:rsidR="005A38E5" w:rsidRPr="00443197">
        <w:rPr>
          <w:rFonts w:ascii="Arial" w:hAnsi="Arial" w:cs="Arial"/>
          <w:sz w:val="22"/>
          <w:szCs w:val="22"/>
          <w:lang w:eastAsia="en-US"/>
        </w:rPr>
        <w:t>7</w:t>
      </w:r>
      <w:r w:rsidRPr="00443197">
        <w:rPr>
          <w:rFonts w:ascii="Arial" w:hAnsi="Arial" w:cs="Arial"/>
          <w:sz w:val="22"/>
          <w:szCs w:val="22"/>
          <w:lang w:eastAsia="en-US"/>
        </w:rPr>
        <w:t>, Zleceniodawca według swojego wyboru ma także prawo:</w:t>
      </w:r>
    </w:p>
    <w:p w14:paraId="6C7D3AE7" w14:textId="77777777" w:rsidR="0076187A" w:rsidRPr="00443197" w:rsidRDefault="0076187A" w:rsidP="00252F63">
      <w:pPr>
        <w:widowControl/>
        <w:numPr>
          <w:ilvl w:val="4"/>
          <w:numId w:val="17"/>
        </w:numPr>
        <w:autoSpaceDE/>
        <w:autoSpaceDN/>
        <w:adjustRightInd/>
        <w:spacing w:before="120" w:line="276" w:lineRule="auto"/>
        <w:ind w:left="709" w:hanging="283"/>
        <w:jc w:val="both"/>
        <w:rPr>
          <w:rFonts w:ascii="Arial" w:hAnsi="Arial" w:cs="Arial"/>
          <w:sz w:val="22"/>
          <w:szCs w:val="22"/>
          <w:lang w:eastAsia="en-US"/>
        </w:rPr>
      </w:pPr>
      <w:r w:rsidRPr="00443197">
        <w:rPr>
          <w:rFonts w:ascii="Arial" w:hAnsi="Arial" w:cs="Arial"/>
          <w:sz w:val="22"/>
          <w:szCs w:val="22"/>
          <w:lang w:eastAsia="en-US"/>
        </w:rPr>
        <w:t>nakazać Zleceniobiorcy zaprzestanie wykonywania prac niezgodnie z Umową;</w:t>
      </w:r>
    </w:p>
    <w:p w14:paraId="1B49ADF3" w14:textId="228575AA" w:rsidR="0076187A" w:rsidRPr="00443197" w:rsidRDefault="0076187A" w:rsidP="00252F63">
      <w:pPr>
        <w:widowControl/>
        <w:numPr>
          <w:ilvl w:val="4"/>
          <w:numId w:val="17"/>
        </w:numPr>
        <w:autoSpaceDE/>
        <w:autoSpaceDN/>
        <w:adjustRightInd/>
        <w:spacing w:before="120" w:line="276" w:lineRule="auto"/>
        <w:ind w:left="709" w:hanging="283"/>
        <w:jc w:val="both"/>
        <w:rPr>
          <w:rFonts w:ascii="Arial" w:hAnsi="Arial" w:cs="Arial"/>
          <w:sz w:val="22"/>
          <w:szCs w:val="22"/>
          <w:lang w:eastAsia="en-US"/>
        </w:rPr>
      </w:pPr>
      <w:r w:rsidRPr="00443197">
        <w:rPr>
          <w:rFonts w:ascii="Arial" w:hAnsi="Arial" w:cs="Arial"/>
          <w:sz w:val="22"/>
          <w:szCs w:val="22"/>
          <w:lang w:eastAsia="en-US"/>
        </w:rPr>
        <w:t xml:space="preserve">powierzyć wykonanie lub poprawienie prac objętych Umową innym </w:t>
      </w:r>
      <w:r w:rsidR="0028794A" w:rsidRPr="00443197">
        <w:rPr>
          <w:rFonts w:ascii="Arial" w:hAnsi="Arial" w:cs="Arial"/>
          <w:sz w:val="22"/>
          <w:szCs w:val="22"/>
          <w:lang w:eastAsia="en-US"/>
        </w:rPr>
        <w:t>podmiotom</w:t>
      </w:r>
      <w:r w:rsidR="00734638" w:rsidRPr="00443197">
        <w:rPr>
          <w:rFonts w:ascii="Arial" w:hAnsi="Arial" w:cs="Arial"/>
          <w:sz w:val="22"/>
          <w:szCs w:val="22"/>
          <w:lang w:eastAsia="en-US"/>
        </w:rPr>
        <w:t xml:space="preserve"> na koszt i </w:t>
      </w:r>
      <w:r w:rsidRPr="00443197">
        <w:rPr>
          <w:rFonts w:ascii="Arial" w:hAnsi="Arial" w:cs="Arial"/>
          <w:sz w:val="22"/>
          <w:szCs w:val="22"/>
          <w:lang w:eastAsia="en-US"/>
        </w:rPr>
        <w:t>ryzyko Zleceniobiorcy;</w:t>
      </w:r>
    </w:p>
    <w:p w14:paraId="74A30AD5" w14:textId="77777777" w:rsidR="0076187A" w:rsidRPr="00443197" w:rsidRDefault="0076187A" w:rsidP="00252F63">
      <w:pPr>
        <w:widowControl/>
        <w:numPr>
          <w:ilvl w:val="4"/>
          <w:numId w:val="17"/>
        </w:numPr>
        <w:autoSpaceDE/>
        <w:autoSpaceDN/>
        <w:adjustRightInd/>
        <w:spacing w:before="120" w:line="276" w:lineRule="auto"/>
        <w:ind w:left="709" w:hanging="283"/>
        <w:jc w:val="both"/>
        <w:rPr>
          <w:rFonts w:ascii="Arial" w:hAnsi="Arial" w:cs="Arial"/>
          <w:sz w:val="22"/>
          <w:szCs w:val="22"/>
          <w:lang w:eastAsia="en-US"/>
        </w:rPr>
      </w:pPr>
      <w:r w:rsidRPr="00443197">
        <w:rPr>
          <w:rFonts w:ascii="Arial" w:hAnsi="Arial" w:cs="Arial"/>
          <w:sz w:val="22"/>
          <w:szCs w:val="22"/>
          <w:lang w:eastAsia="en-US"/>
        </w:rPr>
        <w:t xml:space="preserve">potrącić z wynagrodzenia </w:t>
      </w:r>
      <w:r w:rsidR="00F8194A" w:rsidRPr="00443197">
        <w:rPr>
          <w:rFonts w:ascii="Arial" w:hAnsi="Arial" w:cs="Arial"/>
          <w:sz w:val="22"/>
          <w:szCs w:val="22"/>
          <w:lang w:eastAsia="en-US"/>
        </w:rPr>
        <w:t xml:space="preserve">lub zabezpieczenia </w:t>
      </w:r>
      <w:r w:rsidRPr="00443197">
        <w:rPr>
          <w:rFonts w:ascii="Arial" w:hAnsi="Arial" w:cs="Arial"/>
          <w:sz w:val="22"/>
          <w:szCs w:val="22"/>
          <w:lang w:eastAsia="en-US"/>
        </w:rPr>
        <w:t>Zleceniobiorcy należności z tytułu wykonania zastępczego, poniesionej szkody wraz z ewentualnie naliczonymi karami umownymi;</w:t>
      </w:r>
    </w:p>
    <w:p w14:paraId="2DE37921" w14:textId="785E47CE" w:rsidR="0076187A" w:rsidRPr="00443197" w:rsidRDefault="0076187A" w:rsidP="00252F63">
      <w:pPr>
        <w:widowControl/>
        <w:numPr>
          <w:ilvl w:val="4"/>
          <w:numId w:val="17"/>
        </w:numPr>
        <w:autoSpaceDE/>
        <w:autoSpaceDN/>
        <w:adjustRightInd/>
        <w:spacing w:before="120" w:line="276" w:lineRule="auto"/>
        <w:ind w:left="709" w:hanging="283"/>
        <w:jc w:val="both"/>
        <w:rPr>
          <w:rFonts w:ascii="Arial" w:hAnsi="Arial" w:cs="Arial"/>
          <w:sz w:val="22"/>
          <w:szCs w:val="22"/>
          <w:lang w:eastAsia="en-US"/>
        </w:rPr>
      </w:pPr>
      <w:r w:rsidRPr="00443197">
        <w:rPr>
          <w:rFonts w:ascii="Arial" w:hAnsi="Arial" w:cs="Arial"/>
          <w:sz w:val="22"/>
          <w:szCs w:val="22"/>
          <w:lang w:eastAsia="en-US"/>
        </w:rPr>
        <w:t xml:space="preserve">wykluczyć Zleceniobiorcę z postępowań trwających </w:t>
      </w:r>
      <w:r w:rsidR="00BF6BE0" w:rsidRPr="00443197">
        <w:rPr>
          <w:rFonts w:ascii="Arial" w:hAnsi="Arial" w:cs="Arial"/>
          <w:sz w:val="22"/>
          <w:szCs w:val="22"/>
          <w:lang w:eastAsia="en-US"/>
        </w:rPr>
        <w:t>oraz prowadzonych w</w:t>
      </w:r>
      <w:r w:rsidR="00256CDF" w:rsidRPr="00443197">
        <w:rPr>
          <w:rFonts w:ascii="Arial" w:hAnsi="Arial" w:cs="Arial"/>
          <w:sz w:val="22"/>
          <w:szCs w:val="22"/>
          <w:lang w:eastAsia="en-US"/>
        </w:rPr>
        <w:t> </w:t>
      </w:r>
      <w:r w:rsidR="00BF6BE0" w:rsidRPr="00443197">
        <w:rPr>
          <w:rFonts w:ascii="Arial" w:hAnsi="Arial" w:cs="Arial"/>
          <w:sz w:val="22"/>
          <w:szCs w:val="22"/>
          <w:lang w:eastAsia="en-US"/>
        </w:rPr>
        <w:t>przyszłości,</w:t>
      </w:r>
      <w:r w:rsidRPr="00443197">
        <w:rPr>
          <w:rFonts w:ascii="Arial" w:hAnsi="Arial" w:cs="Arial"/>
          <w:sz w:val="22"/>
          <w:szCs w:val="22"/>
          <w:lang w:eastAsia="en-US"/>
        </w:rPr>
        <w:t xml:space="preserve"> zmierzających do zawarcia umowy w trybie innym niż p</w:t>
      </w:r>
      <w:r w:rsidR="00734638" w:rsidRPr="00443197">
        <w:rPr>
          <w:rFonts w:ascii="Arial" w:hAnsi="Arial" w:cs="Arial"/>
          <w:sz w:val="22"/>
          <w:szCs w:val="22"/>
          <w:lang w:eastAsia="en-US"/>
        </w:rPr>
        <w:t>rowadzone na podstawie ustawy z </w:t>
      </w:r>
      <w:r w:rsidRPr="00443197">
        <w:rPr>
          <w:rFonts w:ascii="Arial" w:hAnsi="Arial" w:cs="Arial"/>
          <w:sz w:val="22"/>
          <w:szCs w:val="22"/>
          <w:lang w:eastAsia="en-US"/>
        </w:rPr>
        <w:t xml:space="preserve">dnia </w:t>
      </w:r>
      <w:r w:rsidR="003859C4" w:rsidRPr="00443197">
        <w:rPr>
          <w:rFonts w:ascii="Arial" w:hAnsi="Arial" w:cs="Arial"/>
          <w:sz w:val="22"/>
          <w:szCs w:val="22"/>
          <w:lang w:eastAsia="en-US"/>
        </w:rPr>
        <w:t>11 września 2019</w:t>
      </w:r>
      <w:r w:rsidRPr="00443197">
        <w:rPr>
          <w:rFonts w:ascii="Arial" w:hAnsi="Arial" w:cs="Arial"/>
          <w:sz w:val="22"/>
          <w:szCs w:val="22"/>
          <w:lang w:eastAsia="en-US"/>
        </w:rPr>
        <w:t xml:space="preserve"> roku – Prawo zamówień publicznych</w:t>
      </w:r>
      <w:r w:rsidR="0080451B" w:rsidRPr="00443197">
        <w:rPr>
          <w:rFonts w:ascii="Arial" w:hAnsi="Arial" w:cs="Arial"/>
          <w:sz w:val="22"/>
          <w:szCs w:val="22"/>
          <w:lang w:eastAsia="en-US"/>
        </w:rPr>
        <w:t>.</w:t>
      </w:r>
    </w:p>
    <w:p w14:paraId="5EF69B7F" w14:textId="11093B9F" w:rsidR="00B0668E" w:rsidRPr="00443197" w:rsidRDefault="00B0668E" w:rsidP="006662B3">
      <w:pPr>
        <w:numPr>
          <w:ilvl w:val="3"/>
          <w:numId w:val="49"/>
        </w:numPr>
        <w:autoSpaceDE/>
        <w:autoSpaceDN/>
        <w:adjustRightInd/>
        <w:spacing w:before="120" w:line="276" w:lineRule="auto"/>
        <w:jc w:val="both"/>
        <w:rPr>
          <w:rFonts w:ascii="Arial" w:hAnsi="Arial" w:cs="Arial"/>
          <w:sz w:val="22"/>
          <w:szCs w:val="22"/>
        </w:rPr>
      </w:pPr>
      <w:r w:rsidRPr="00443197">
        <w:rPr>
          <w:rFonts w:ascii="Arial" w:hAnsi="Arial" w:cs="Arial"/>
          <w:sz w:val="22"/>
          <w:szCs w:val="22"/>
        </w:rPr>
        <w:t xml:space="preserve">Pomimo </w:t>
      </w:r>
      <w:r w:rsidR="0021021A" w:rsidRPr="00443197">
        <w:rPr>
          <w:rFonts w:ascii="Arial" w:hAnsi="Arial" w:cs="Arial"/>
          <w:sz w:val="22"/>
          <w:szCs w:val="22"/>
        </w:rPr>
        <w:t xml:space="preserve">odstąpienia czy </w:t>
      </w:r>
      <w:r w:rsidRPr="00443197">
        <w:rPr>
          <w:rFonts w:ascii="Arial" w:hAnsi="Arial" w:cs="Arial"/>
          <w:sz w:val="22"/>
          <w:szCs w:val="22"/>
        </w:rPr>
        <w:t xml:space="preserve">rozwiązania Umowy, pozostają w mocy wszelkie jej postanowienia dotyczące odpowiedzialności Zleceniobiorcy z tytułu niewykonania lub nienależytego wykonania Umowy, w tym w szczególności postanowienia dotyczące Gwarancji, rękojmi i kar umownych.  </w:t>
      </w:r>
    </w:p>
    <w:p w14:paraId="0835B3F1" w14:textId="00A371C6" w:rsidR="001163F9" w:rsidRPr="00443197" w:rsidRDefault="00F61D74" w:rsidP="00252F63">
      <w:pPr>
        <w:pStyle w:val="Akapitzlist"/>
        <w:ind w:left="0"/>
        <w:jc w:val="center"/>
        <w:rPr>
          <w:rFonts w:ascii="Arial" w:hAnsi="Arial" w:cs="Arial"/>
          <w:b/>
          <w:lang w:eastAsia="en-US"/>
        </w:rPr>
      </w:pPr>
      <w:r w:rsidRPr="00443197">
        <w:rPr>
          <w:rFonts w:ascii="Arial" w:hAnsi="Arial" w:cs="Arial"/>
          <w:b/>
        </w:rPr>
        <w:t>§1</w:t>
      </w:r>
      <w:r w:rsidR="00901E62" w:rsidRPr="00443197">
        <w:rPr>
          <w:rFonts w:ascii="Arial" w:hAnsi="Arial" w:cs="Arial"/>
          <w:b/>
        </w:rPr>
        <w:t>7</w:t>
      </w:r>
    </w:p>
    <w:p w14:paraId="0F44CD04" w14:textId="77777777" w:rsidR="001163F9" w:rsidRPr="00443197" w:rsidRDefault="004C2BD6" w:rsidP="00252F63">
      <w:pPr>
        <w:pStyle w:val="Akapitzlist"/>
        <w:spacing w:after="0"/>
        <w:ind w:left="0"/>
        <w:jc w:val="center"/>
        <w:rPr>
          <w:rFonts w:ascii="Arial" w:hAnsi="Arial" w:cs="Arial"/>
          <w:b/>
          <w:lang w:eastAsia="en-US"/>
        </w:rPr>
      </w:pPr>
      <w:r w:rsidRPr="00443197">
        <w:rPr>
          <w:rFonts w:ascii="Arial" w:hAnsi="Arial" w:cs="Arial"/>
          <w:b/>
          <w:lang w:eastAsia="en-US"/>
        </w:rPr>
        <w:t>PRZENIESIENIE PRAW I OBOWIĄZKÓW</w:t>
      </w:r>
    </w:p>
    <w:p w14:paraId="5D79C939" w14:textId="77777777" w:rsidR="001163F9" w:rsidRPr="00443197" w:rsidRDefault="001163F9" w:rsidP="00252F63">
      <w:pPr>
        <w:widowControl/>
        <w:numPr>
          <w:ilvl w:val="0"/>
          <w:numId w:val="9"/>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Przeniesienie wynikających z Umowy wierzytelności wobec Zleceniodawcy, ustanowienie na nich zastawu</w:t>
      </w:r>
      <w:r w:rsidR="00B218C4" w:rsidRPr="00443197">
        <w:rPr>
          <w:rFonts w:ascii="Arial" w:hAnsi="Arial" w:cs="Arial"/>
          <w:sz w:val="22"/>
          <w:szCs w:val="22"/>
          <w:lang w:eastAsia="en-US"/>
        </w:rPr>
        <w:t>, zastawu rejestrowego</w:t>
      </w:r>
      <w:r w:rsidRPr="00443197">
        <w:rPr>
          <w:rFonts w:ascii="Arial" w:hAnsi="Arial" w:cs="Arial"/>
          <w:sz w:val="22"/>
          <w:szCs w:val="22"/>
          <w:lang w:eastAsia="en-US"/>
        </w:rPr>
        <w:t xml:space="preserve"> lub objęcie przekazem wymaga uprzedniej, pisemnej zgody Zleceniodawcy, pod rygorem nieważności.</w:t>
      </w:r>
    </w:p>
    <w:p w14:paraId="24298772" w14:textId="77777777" w:rsidR="001163F9" w:rsidRPr="00443197" w:rsidRDefault="001163F9" w:rsidP="00252F63">
      <w:pPr>
        <w:widowControl/>
        <w:numPr>
          <w:ilvl w:val="0"/>
          <w:numId w:val="9"/>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Przeniesienie obowiązków Zleceniobiorcy wynikających z Umowy wymaga uprzedniej, pisemnej zgody Zleceniodawcy, pod rygorem nieważności.</w:t>
      </w:r>
    </w:p>
    <w:p w14:paraId="683DDDEE" w14:textId="77777777" w:rsidR="001163F9" w:rsidRPr="00443197" w:rsidRDefault="001163F9" w:rsidP="00252F63">
      <w:pPr>
        <w:widowControl/>
        <w:numPr>
          <w:ilvl w:val="0"/>
          <w:numId w:val="9"/>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Zleceniodawca, wyrażając zgodę na przeniesienie praw lub obowiązków wynikających z</w:t>
      </w:r>
      <w:r w:rsidR="004C2BD6" w:rsidRPr="00443197">
        <w:rPr>
          <w:rFonts w:ascii="Arial" w:hAnsi="Arial" w:cs="Arial"/>
          <w:sz w:val="22"/>
          <w:szCs w:val="22"/>
          <w:lang w:eastAsia="en-US"/>
        </w:rPr>
        <w:t> </w:t>
      </w:r>
      <w:r w:rsidRPr="00443197">
        <w:rPr>
          <w:rFonts w:ascii="Arial" w:hAnsi="Arial" w:cs="Arial"/>
          <w:sz w:val="22"/>
          <w:szCs w:val="22"/>
          <w:lang w:eastAsia="en-US"/>
        </w:rPr>
        <w:t>Umowy na osobę trzecią, może uzależnić swoją zgodę od spełnienia przez Zleceniobiorcę praw lub obowiązków wynikających z Umowy, określonych warunków lub przesłanek.</w:t>
      </w:r>
    </w:p>
    <w:p w14:paraId="61F29400" w14:textId="77777777" w:rsidR="00597DD8" w:rsidRDefault="00597DD8" w:rsidP="00252F63">
      <w:pPr>
        <w:pStyle w:val="Akapitzlist"/>
        <w:spacing w:after="0"/>
        <w:ind w:left="0"/>
        <w:jc w:val="center"/>
        <w:rPr>
          <w:rFonts w:ascii="Arial" w:hAnsi="Arial" w:cs="Arial"/>
          <w:b/>
          <w:lang w:eastAsia="en-US"/>
        </w:rPr>
      </w:pPr>
    </w:p>
    <w:p w14:paraId="2C1DE33A" w14:textId="77777777" w:rsidR="00B40D8A" w:rsidRDefault="00B40D8A" w:rsidP="00252F63">
      <w:pPr>
        <w:pStyle w:val="Akapitzlist"/>
        <w:spacing w:after="0"/>
        <w:ind w:left="0"/>
        <w:jc w:val="center"/>
        <w:rPr>
          <w:rFonts w:ascii="Arial" w:hAnsi="Arial" w:cs="Arial"/>
          <w:b/>
          <w:lang w:eastAsia="en-US"/>
        </w:rPr>
      </w:pPr>
    </w:p>
    <w:p w14:paraId="32991B55" w14:textId="77777777" w:rsidR="00B40D8A" w:rsidRPr="00443197" w:rsidRDefault="00B40D8A" w:rsidP="00252F63">
      <w:pPr>
        <w:pStyle w:val="Akapitzlist"/>
        <w:spacing w:after="0"/>
        <w:ind w:left="0"/>
        <w:jc w:val="center"/>
        <w:rPr>
          <w:rFonts w:ascii="Arial" w:hAnsi="Arial" w:cs="Arial"/>
          <w:b/>
          <w:lang w:eastAsia="en-US"/>
        </w:rPr>
      </w:pPr>
    </w:p>
    <w:p w14:paraId="14B3948C" w14:textId="6B991C86" w:rsidR="001163F9" w:rsidRPr="00443197" w:rsidRDefault="00F61D74" w:rsidP="00252F63">
      <w:pPr>
        <w:pStyle w:val="Akapitzlist"/>
        <w:spacing w:after="0"/>
        <w:ind w:left="0"/>
        <w:contextualSpacing w:val="0"/>
        <w:jc w:val="center"/>
        <w:rPr>
          <w:rFonts w:ascii="Arial" w:hAnsi="Arial" w:cs="Arial"/>
          <w:b/>
          <w:lang w:eastAsia="en-US"/>
        </w:rPr>
      </w:pPr>
      <w:r w:rsidRPr="00443197">
        <w:rPr>
          <w:rFonts w:ascii="Arial" w:hAnsi="Arial" w:cs="Arial"/>
          <w:b/>
        </w:rPr>
        <w:lastRenderedPageBreak/>
        <w:t>§1</w:t>
      </w:r>
      <w:r w:rsidR="00901E62" w:rsidRPr="00443197">
        <w:rPr>
          <w:rFonts w:ascii="Arial" w:hAnsi="Arial" w:cs="Arial"/>
          <w:b/>
        </w:rPr>
        <w:t>8</w:t>
      </w:r>
    </w:p>
    <w:p w14:paraId="6E1A59F5" w14:textId="77777777" w:rsidR="00FE43F9" w:rsidRPr="00443197" w:rsidRDefault="00FE43F9" w:rsidP="00252F63">
      <w:pPr>
        <w:pStyle w:val="Akapitzlist"/>
        <w:spacing w:after="0"/>
        <w:ind w:left="0"/>
        <w:contextualSpacing w:val="0"/>
        <w:jc w:val="center"/>
        <w:rPr>
          <w:rFonts w:ascii="Arial" w:hAnsi="Arial" w:cs="Arial"/>
          <w:b/>
          <w:bCs/>
          <w:lang w:eastAsia="en-US"/>
        </w:rPr>
      </w:pPr>
      <w:r w:rsidRPr="00443197">
        <w:rPr>
          <w:rFonts w:ascii="Arial" w:hAnsi="Arial" w:cs="Arial"/>
          <w:b/>
          <w:bCs/>
          <w:lang w:eastAsia="en-US"/>
        </w:rPr>
        <w:t>WYMAGANIA BEZPIECZEŃSTWA</w:t>
      </w:r>
    </w:p>
    <w:p w14:paraId="7D84638C" w14:textId="1A1C8FBA" w:rsidR="00FE43F9" w:rsidRPr="00443197" w:rsidRDefault="00FE43F9" w:rsidP="00252F63">
      <w:pPr>
        <w:pStyle w:val="Akapitzlist"/>
        <w:spacing w:before="120" w:after="0"/>
        <w:ind w:left="425"/>
        <w:contextualSpacing w:val="0"/>
        <w:jc w:val="both"/>
        <w:rPr>
          <w:rFonts w:ascii="Arial" w:hAnsi="Arial" w:cs="Arial"/>
          <w:lang w:eastAsia="en-US"/>
        </w:rPr>
      </w:pPr>
      <w:r w:rsidRPr="00443197">
        <w:rPr>
          <w:rFonts w:ascii="Arial" w:hAnsi="Arial" w:cs="Arial"/>
          <w:lang w:eastAsia="en-US"/>
        </w:rPr>
        <w:t>Zleceniobiorca zobowiązuje się do zapoznania się</w:t>
      </w:r>
      <w:r w:rsidR="005D347C" w:rsidRPr="00443197">
        <w:rPr>
          <w:rFonts w:ascii="Arial" w:hAnsi="Arial" w:cs="Arial"/>
          <w:lang w:eastAsia="en-US"/>
        </w:rPr>
        <w:t xml:space="preserve">, że zapoznał się i </w:t>
      </w:r>
      <w:r w:rsidRPr="00443197">
        <w:rPr>
          <w:rFonts w:ascii="Arial" w:hAnsi="Arial" w:cs="Arial"/>
          <w:lang w:eastAsia="en-US"/>
        </w:rPr>
        <w:t>zobowiązuje się do przestrzegania regulacji dotyczących podstawowych zasad bezpieczeństwa obowiązujących w Grupie TAURON</w:t>
      </w:r>
      <w:r w:rsidR="005F448B" w:rsidRPr="00443197">
        <w:rPr>
          <w:rFonts w:ascii="Arial" w:hAnsi="Arial" w:cs="Arial"/>
          <w:lang w:eastAsia="en-US"/>
        </w:rPr>
        <w:t>.</w:t>
      </w:r>
      <w:r w:rsidR="005D347C" w:rsidRPr="00443197">
        <w:rPr>
          <w:rFonts w:ascii="Arial" w:hAnsi="Arial" w:cs="Arial"/>
          <w:lang w:eastAsia="en-US"/>
        </w:rPr>
        <w:t xml:space="preserve"> Jeżeli okaże się to konieczne w trakcie realizacji Umowy, może zostać zobowiązany do stosowania bardziej szczegółowych regulacji w zakresie bezpieczeństwa fizycznego, korzystania z usług i sprzętu IT, procedur specjalistycznych.</w:t>
      </w:r>
    </w:p>
    <w:p w14:paraId="27D7BA90" w14:textId="77777777" w:rsidR="00597DD8" w:rsidRPr="00443197" w:rsidRDefault="00597DD8" w:rsidP="00252F63">
      <w:pPr>
        <w:pStyle w:val="Akapitzlist"/>
        <w:spacing w:after="0"/>
        <w:ind w:left="0"/>
        <w:jc w:val="center"/>
        <w:rPr>
          <w:rFonts w:ascii="Arial" w:hAnsi="Arial" w:cs="Arial"/>
          <w:b/>
          <w:lang w:eastAsia="en-US"/>
        </w:rPr>
      </w:pPr>
    </w:p>
    <w:p w14:paraId="722A1886" w14:textId="687ACC67" w:rsidR="00FE43F9" w:rsidRPr="00443197" w:rsidRDefault="00FE43F9" w:rsidP="00252F63">
      <w:pPr>
        <w:pStyle w:val="Akapitzlist"/>
        <w:spacing w:after="0"/>
        <w:ind w:left="0"/>
        <w:jc w:val="center"/>
        <w:rPr>
          <w:rFonts w:ascii="Arial" w:hAnsi="Arial" w:cs="Arial"/>
          <w:b/>
          <w:lang w:eastAsia="en-US"/>
        </w:rPr>
      </w:pPr>
      <w:r w:rsidRPr="00443197">
        <w:rPr>
          <w:rFonts w:ascii="Arial" w:hAnsi="Arial" w:cs="Arial"/>
          <w:b/>
        </w:rPr>
        <w:t>§1</w:t>
      </w:r>
      <w:r w:rsidR="00901E62" w:rsidRPr="00443197">
        <w:rPr>
          <w:rFonts w:ascii="Arial" w:hAnsi="Arial" w:cs="Arial"/>
          <w:b/>
        </w:rPr>
        <w:t>9</w:t>
      </w:r>
    </w:p>
    <w:p w14:paraId="41FF4C1A" w14:textId="77777777" w:rsidR="001163F9" w:rsidRPr="00443197" w:rsidRDefault="004C2BD6" w:rsidP="00252F63">
      <w:pPr>
        <w:pStyle w:val="Akapitzlist"/>
        <w:spacing w:after="0"/>
        <w:ind w:left="0"/>
        <w:jc w:val="center"/>
        <w:rPr>
          <w:rFonts w:ascii="Arial" w:hAnsi="Arial" w:cs="Arial"/>
          <w:b/>
          <w:lang w:eastAsia="en-US"/>
        </w:rPr>
      </w:pPr>
      <w:r w:rsidRPr="00443197">
        <w:rPr>
          <w:rFonts w:ascii="Arial" w:hAnsi="Arial" w:cs="Arial"/>
          <w:b/>
          <w:lang w:eastAsia="en-US"/>
        </w:rPr>
        <w:t>ZMIANA POSTANOWIEŃ UMOWY</w:t>
      </w:r>
    </w:p>
    <w:p w14:paraId="7A175FDA" w14:textId="377C644F" w:rsidR="001163F9" w:rsidRPr="00443197" w:rsidRDefault="001163F9" w:rsidP="00252F63">
      <w:pPr>
        <w:widowControl/>
        <w:numPr>
          <w:ilvl w:val="0"/>
          <w:numId w:val="5"/>
        </w:numPr>
        <w:autoSpaceDE/>
        <w:autoSpaceDN/>
        <w:adjustRightInd/>
        <w:spacing w:before="120" w:line="276" w:lineRule="auto"/>
        <w:ind w:left="426" w:hanging="284"/>
        <w:jc w:val="both"/>
        <w:rPr>
          <w:rFonts w:ascii="Arial" w:hAnsi="Arial" w:cs="Arial"/>
          <w:sz w:val="22"/>
          <w:szCs w:val="22"/>
          <w:lang w:eastAsia="en-US"/>
        </w:rPr>
      </w:pPr>
      <w:r w:rsidRPr="00443197">
        <w:rPr>
          <w:rFonts w:ascii="Arial" w:hAnsi="Arial" w:cs="Arial"/>
          <w:sz w:val="22"/>
          <w:szCs w:val="22"/>
          <w:lang w:eastAsia="en-US"/>
        </w:rPr>
        <w:t>Jeżeli po zawarciu Umowy nastąpi zmiana przepisów prawa lub wprowadzone zostaną nowe przepisy prawa powodujące konieczność zmiany, modyfikacji lub odstępstwa w</w:t>
      </w:r>
      <w:r w:rsidR="004C2BD6" w:rsidRPr="00443197">
        <w:rPr>
          <w:rFonts w:ascii="Arial" w:hAnsi="Arial" w:cs="Arial"/>
          <w:sz w:val="22"/>
          <w:szCs w:val="22"/>
          <w:lang w:eastAsia="en-US"/>
        </w:rPr>
        <w:t> </w:t>
      </w:r>
      <w:r w:rsidRPr="00443197">
        <w:rPr>
          <w:rFonts w:ascii="Arial" w:hAnsi="Arial" w:cs="Arial"/>
          <w:sz w:val="22"/>
          <w:szCs w:val="22"/>
          <w:lang w:eastAsia="en-US"/>
        </w:rPr>
        <w:t>odniesieniu do jakości, ilości lub zakresu Przedmiotu Umowy, wówczas Zleceniodawca ma prawo do zaproponowania Zleceniobiorcy zmiany zapisów Umowy w zakresie wynikającym z</w:t>
      </w:r>
      <w:r w:rsidR="002D793B" w:rsidRPr="00443197">
        <w:rPr>
          <w:rFonts w:ascii="Arial" w:hAnsi="Arial" w:cs="Arial"/>
          <w:sz w:val="22"/>
          <w:szCs w:val="22"/>
          <w:lang w:eastAsia="en-US"/>
        </w:rPr>
        <w:t> </w:t>
      </w:r>
      <w:r w:rsidRPr="00443197">
        <w:rPr>
          <w:rFonts w:ascii="Arial" w:hAnsi="Arial" w:cs="Arial"/>
          <w:sz w:val="22"/>
          <w:szCs w:val="22"/>
          <w:lang w:eastAsia="en-US"/>
        </w:rPr>
        <w:t>powyższych zmian a Zleceniobiorca zobowiązuje się nie odmawiać wprowadzenia tych zapisów do Umowy bez ważnych przyczyn.</w:t>
      </w:r>
    </w:p>
    <w:p w14:paraId="6DC5294D" w14:textId="77777777" w:rsidR="001163F9" w:rsidRPr="00443197" w:rsidRDefault="001163F9" w:rsidP="00252F63">
      <w:pPr>
        <w:widowControl/>
        <w:numPr>
          <w:ilvl w:val="0"/>
          <w:numId w:val="5"/>
        </w:numPr>
        <w:autoSpaceDE/>
        <w:autoSpaceDN/>
        <w:adjustRightInd/>
        <w:spacing w:before="120" w:line="276" w:lineRule="auto"/>
        <w:ind w:left="426" w:hanging="284"/>
        <w:jc w:val="both"/>
        <w:rPr>
          <w:rFonts w:ascii="Arial" w:hAnsi="Arial" w:cs="Arial"/>
          <w:sz w:val="22"/>
          <w:szCs w:val="22"/>
          <w:lang w:eastAsia="en-US"/>
        </w:rPr>
      </w:pPr>
      <w:r w:rsidRPr="00443197">
        <w:rPr>
          <w:rFonts w:ascii="Arial" w:hAnsi="Arial" w:cs="Arial"/>
          <w:sz w:val="22"/>
          <w:szCs w:val="22"/>
          <w:lang w:eastAsia="en-US"/>
        </w:rPr>
        <w:t>Wszelkie zmiany i uzupełnienia Umowy wymagają zachowania formy pisemnej pod rygorem nieważności.</w:t>
      </w:r>
    </w:p>
    <w:p w14:paraId="3FCE5999" w14:textId="77777777" w:rsidR="001163F9" w:rsidRPr="00443197" w:rsidRDefault="001163F9" w:rsidP="00252F63">
      <w:pPr>
        <w:widowControl/>
        <w:numPr>
          <w:ilvl w:val="0"/>
          <w:numId w:val="5"/>
        </w:numPr>
        <w:autoSpaceDE/>
        <w:autoSpaceDN/>
        <w:adjustRightInd/>
        <w:spacing w:before="120" w:line="276" w:lineRule="auto"/>
        <w:ind w:left="426" w:hanging="284"/>
        <w:jc w:val="both"/>
        <w:rPr>
          <w:rFonts w:ascii="Arial" w:hAnsi="Arial" w:cs="Arial"/>
          <w:sz w:val="22"/>
          <w:szCs w:val="22"/>
          <w:lang w:eastAsia="en-US"/>
        </w:rPr>
      </w:pPr>
      <w:r w:rsidRPr="00443197">
        <w:rPr>
          <w:rFonts w:ascii="Arial" w:hAnsi="Arial" w:cs="Arial"/>
          <w:sz w:val="22"/>
          <w:szCs w:val="22"/>
          <w:lang w:eastAsia="en-US"/>
        </w:rPr>
        <w:t xml:space="preserve">Nie </w:t>
      </w:r>
      <w:r w:rsidR="00C73D5F" w:rsidRPr="00443197">
        <w:rPr>
          <w:rFonts w:ascii="Arial" w:hAnsi="Arial" w:cs="Arial"/>
          <w:sz w:val="22"/>
          <w:szCs w:val="22"/>
          <w:lang w:eastAsia="en-US"/>
        </w:rPr>
        <w:t>stanowią</w:t>
      </w:r>
      <w:r w:rsidRPr="00443197">
        <w:rPr>
          <w:rFonts w:ascii="Arial" w:hAnsi="Arial" w:cs="Arial"/>
          <w:sz w:val="22"/>
          <w:szCs w:val="22"/>
          <w:lang w:eastAsia="en-US"/>
        </w:rPr>
        <w:t xml:space="preserve"> zmiany Umowy zmiany dotyczące:</w:t>
      </w:r>
    </w:p>
    <w:p w14:paraId="6A500857" w14:textId="3AE03A76" w:rsidR="001163F9" w:rsidRPr="00443197" w:rsidRDefault="001163F9" w:rsidP="00252F63">
      <w:pPr>
        <w:widowControl/>
        <w:numPr>
          <w:ilvl w:val="1"/>
          <w:numId w:val="6"/>
        </w:numPr>
        <w:autoSpaceDE/>
        <w:autoSpaceDN/>
        <w:adjustRightInd/>
        <w:spacing w:before="120" w:line="276" w:lineRule="auto"/>
        <w:ind w:left="851" w:hanging="283"/>
        <w:jc w:val="both"/>
        <w:rPr>
          <w:rFonts w:ascii="Arial" w:hAnsi="Arial" w:cs="Arial"/>
          <w:sz w:val="22"/>
          <w:szCs w:val="22"/>
          <w:lang w:eastAsia="en-US"/>
        </w:rPr>
      </w:pPr>
      <w:r w:rsidRPr="00443197">
        <w:rPr>
          <w:rFonts w:ascii="Arial" w:hAnsi="Arial" w:cs="Arial"/>
          <w:sz w:val="22"/>
          <w:szCs w:val="22"/>
          <w:lang w:eastAsia="en-US"/>
        </w:rPr>
        <w:t xml:space="preserve">oznaczeń indywidualizujących Strony, </w:t>
      </w:r>
      <w:r w:rsidR="005843CF" w:rsidRPr="00443197">
        <w:rPr>
          <w:rFonts w:ascii="Arial" w:hAnsi="Arial" w:cs="Arial"/>
          <w:sz w:val="22"/>
          <w:szCs w:val="22"/>
          <w:lang w:eastAsia="en-US"/>
        </w:rPr>
        <w:t>wskazanych</w:t>
      </w:r>
      <w:r w:rsidRPr="00443197">
        <w:rPr>
          <w:rFonts w:ascii="Arial" w:hAnsi="Arial" w:cs="Arial"/>
          <w:sz w:val="22"/>
          <w:szCs w:val="22"/>
          <w:lang w:eastAsia="en-US"/>
        </w:rPr>
        <w:t xml:space="preserve"> na wstępie Umowy</w:t>
      </w:r>
      <w:r w:rsidR="005B0865" w:rsidRPr="00443197">
        <w:rPr>
          <w:rFonts w:ascii="Arial" w:hAnsi="Arial" w:cs="Arial"/>
          <w:sz w:val="22"/>
          <w:szCs w:val="22"/>
          <w:lang w:eastAsia="en-US"/>
        </w:rPr>
        <w:t xml:space="preserve">, </w:t>
      </w:r>
    </w:p>
    <w:p w14:paraId="1B5CCF91" w14:textId="71E378E0" w:rsidR="001163F9" w:rsidRPr="00443197" w:rsidRDefault="001163F9" w:rsidP="00252F63">
      <w:pPr>
        <w:widowControl/>
        <w:numPr>
          <w:ilvl w:val="1"/>
          <w:numId w:val="6"/>
        </w:numPr>
        <w:autoSpaceDE/>
        <w:autoSpaceDN/>
        <w:adjustRightInd/>
        <w:spacing w:before="120" w:line="276" w:lineRule="auto"/>
        <w:ind w:left="851" w:hanging="283"/>
        <w:jc w:val="both"/>
        <w:rPr>
          <w:rFonts w:ascii="Arial" w:hAnsi="Arial" w:cs="Arial"/>
          <w:sz w:val="22"/>
          <w:szCs w:val="22"/>
          <w:lang w:eastAsia="en-US"/>
        </w:rPr>
      </w:pPr>
      <w:r w:rsidRPr="00443197">
        <w:rPr>
          <w:rFonts w:ascii="Arial" w:hAnsi="Arial" w:cs="Arial"/>
          <w:sz w:val="22"/>
          <w:szCs w:val="22"/>
          <w:lang w:eastAsia="en-US"/>
        </w:rPr>
        <w:t xml:space="preserve">danych </w:t>
      </w:r>
      <w:r w:rsidR="00C70949" w:rsidRPr="00443197">
        <w:rPr>
          <w:rFonts w:ascii="Arial" w:hAnsi="Arial" w:cs="Arial"/>
          <w:sz w:val="22"/>
          <w:szCs w:val="22"/>
          <w:lang w:eastAsia="en-US"/>
        </w:rPr>
        <w:t>przedstawicieli</w:t>
      </w:r>
      <w:r w:rsidR="006F26A5" w:rsidRPr="00443197">
        <w:rPr>
          <w:rFonts w:ascii="Arial" w:hAnsi="Arial" w:cs="Arial"/>
          <w:sz w:val="22"/>
          <w:szCs w:val="22"/>
          <w:lang w:eastAsia="en-US"/>
        </w:rPr>
        <w:t xml:space="preserve"> </w:t>
      </w:r>
      <w:r w:rsidRPr="00443197">
        <w:rPr>
          <w:rFonts w:ascii="Arial" w:hAnsi="Arial" w:cs="Arial"/>
          <w:sz w:val="22"/>
          <w:szCs w:val="22"/>
          <w:lang w:eastAsia="en-US"/>
        </w:rPr>
        <w:t>wskazanych w §</w:t>
      </w:r>
      <w:r w:rsidR="00B8351F" w:rsidRPr="00443197">
        <w:rPr>
          <w:rFonts w:ascii="Arial" w:hAnsi="Arial" w:cs="Arial"/>
          <w:sz w:val="22"/>
          <w:szCs w:val="22"/>
          <w:lang w:eastAsia="en-US"/>
        </w:rPr>
        <w:t xml:space="preserve">15 </w:t>
      </w:r>
      <w:r w:rsidR="006F26A5" w:rsidRPr="00443197">
        <w:rPr>
          <w:rFonts w:ascii="Arial" w:hAnsi="Arial" w:cs="Arial"/>
          <w:sz w:val="22"/>
          <w:szCs w:val="22"/>
          <w:lang w:eastAsia="en-US"/>
        </w:rPr>
        <w:t>i §</w:t>
      </w:r>
      <w:r w:rsidR="00482D16" w:rsidRPr="00443197">
        <w:rPr>
          <w:rFonts w:ascii="Arial" w:hAnsi="Arial" w:cs="Arial"/>
          <w:sz w:val="22"/>
          <w:szCs w:val="22"/>
          <w:lang w:eastAsia="en-US"/>
        </w:rPr>
        <w:t xml:space="preserve">24 </w:t>
      </w:r>
      <w:r w:rsidRPr="00443197">
        <w:rPr>
          <w:rFonts w:ascii="Arial" w:hAnsi="Arial" w:cs="Arial"/>
          <w:sz w:val="22"/>
          <w:szCs w:val="22"/>
          <w:lang w:eastAsia="en-US"/>
        </w:rPr>
        <w:t>Umowy;</w:t>
      </w:r>
    </w:p>
    <w:p w14:paraId="5293BEF9" w14:textId="27B269EB" w:rsidR="001163F9" w:rsidRPr="00443197" w:rsidRDefault="001163F9" w:rsidP="00252F63">
      <w:pPr>
        <w:widowControl/>
        <w:numPr>
          <w:ilvl w:val="1"/>
          <w:numId w:val="6"/>
        </w:numPr>
        <w:autoSpaceDE/>
        <w:autoSpaceDN/>
        <w:adjustRightInd/>
        <w:spacing w:before="120" w:line="276" w:lineRule="auto"/>
        <w:ind w:left="851" w:hanging="283"/>
        <w:jc w:val="both"/>
        <w:rPr>
          <w:rFonts w:ascii="Arial" w:hAnsi="Arial" w:cs="Arial"/>
          <w:sz w:val="22"/>
          <w:szCs w:val="22"/>
          <w:lang w:eastAsia="en-US"/>
        </w:rPr>
      </w:pPr>
      <w:r w:rsidRPr="00443197">
        <w:rPr>
          <w:rFonts w:ascii="Arial" w:hAnsi="Arial" w:cs="Arial"/>
          <w:bCs/>
          <w:sz w:val="22"/>
          <w:szCs w:val="22"/>
          <w:lang w:eastAsia="en-US"/>
        </w:rPr>
        <w:t>danych wystawcy i odbiorcy faktury a także danych adres</w:t>
      </w:r>
      <w:r w:rsidR="00734638" w:rsidRPr="00443197">
        <w:rPr>
          <w:rFonts w:ascii="Arial" w:hAnsi="Arial" w:cs="Arial"/>
          <w:bCs/>
          <w:sz w:val="22"/>
          <w:szCs w:val="22"/>
          <w:lang w:eastAsia="en-US"/>
        </w:rPr>
        <w:t>owych dotyczących wystawiania i </w:t>
      </w:r>
      <w:r w:rsidRPr="00443197">
        <w:rPr>
          <w:rFonts w:ascii="Arial" w:hAnsi="Arial" w:cs="Arial"/>
          <w:bCs/>
          <w:sz w:val="22"/>
          <w:szCs w:val="22"/>
          <w:lang w:eastAsia="en-US"/>
        </w:rPr>
        <w:t>doręczania faktur</w:t>
      </w:r>
      <w:r w:rsidR="009A18B9" w:rsidRPr="00443197">
        <w:rPr>
          <w:rFonts w:ascii="Arial" w:hAnsi="Arial" w:cs="Arial"/>
          <w:bCs/>
          <w:sz w:val="22"/>
          <w:szCs w:val="22"/>
          <w:lang w:eastAsia="en-US"/>
        </w:rPr>
        <w:t>;</w:t>
      </w:r>
    </w:p>
    <w:p w14:paraId="0912335F" w14:textId="77777777" w:rsidR="009A18B9" w:rsidRPr="00443197" w:rsidRDefault="009A18B9" w:rsidP="00252F63">
      <w:pPr>
        <w:widowControl/>
        <w:numPr>
          <w:ilvl w:val="1"/>
          <w:numId w:val="6"/>
        </w:numPr>
        <w:autoSpaceDE/>
        <w:autoSpaceDN/>
        <w:adjustRightInd/>
        <w:spacing w:before="120" w:line="276" w:lineRule="auto"/>
        <w:ind w:left="709" w:hanging="283"/>
        <w:jc w:val="both"/>
        <w:rPr>
          <w:rFonts w:ascii="Arial" w:hAnsi="Arial" w:cs="Arial"/>
          <w:sz w:val="22"/>
          <w:szCs w:val="22"/>
          <w:lang w:eastAsia="en-US"/>
        </w:rPr>
      </w:pPr>
      <w:r w:rsidRPr="00443197">
        <w:rPr>
          <w:rFonts w:ascii="Arial" w:hAnsi="Arial" w:cs="Arial"/>
          <w:bCs/>
          <w:sz w:val="22"/>
          <w:szCs w:val="22"/>
          <w:lang w:eastAsia="en-US"/>
        </w:rPr>
        <w:t xml:space="preserve">numeru rachunku bankowego </w:t>
      </w:r>
      <w:r w:rsidR="003674CB" w:rsidRPr="00443197">
        <w:rPr>
          <w:rFonts w:ascii="Arial" w:hAnsi="Arial" w:cs="Arial"/>
          <w:sz w:val="22"/>
          <w:szCs w:val="22"/>
        </w:rPr>
        <w:t>Zleceniobiorc</w:t>
      </w:r>
      <w:r w:rsidRPr="00443197">
        <w:rPr>
          <w:rFonts w:ascii="Arial" w:hAnsi="Arial" w:cs="Arial"/>
          <w:bCs/>
          <w:sz w:val="22"/>
          <w:szCs w:val="22"/>
          <w:lang w:eastAsia="en-US"/>
        </w:rPr>
        <w:t>y.</w:t>
      </w:r>
    </w:p>
    <w:p w14:paraId="1A497FFB" w14:textId="77777777" w:rsidR="002E2421" w:rsidRPr="00443197" w:rsidRDefault="001163F9" w:rsidP="00252F63">
      <w:pPr>
        <w:widowControl/>
        <w:numPr>
          <w:ilvl w:val="0"/>
          <w:numId w:val="5"/>
        </w:numPr>
        <w:autoSpaceDE/>
        <w:autoSpaceDN/>
        <w:adjustRightInd/>
        <w:spacing w:before="120" w:line="276" w:lineRule="auto"/>
        <w:ind w:left="426" w:hanging="284"/>
        <w:jc w:val="both"/>
        <w:rPr>
          <w:rFonts w:ascii="Arial" w:hAnsi="Arial" w:cs="Arial"/>
          <w:sz w:val="22"/>
          <w:szCs w:val="22"/>
          <w:lang w:eastAsia="en-US"/>
        </w:rPr>
      </w:pPr>
      <w:r w:rsidRPr="00443197">
        <w:rPr>
          <w:rFonts w:ascii="Arial" w:hAnsi="Arial" w:cs="Arial"/>
          <w:sz w:val="22"/>
          <w:szCs w:val="22"/>
          <w:lang w:eastAsia="en-US"/>
        </w:rPr>
        <w:t>Zleceniobiorca nie może domagać się zmian w Umowie w związku z niewykonaniem lub nienależyty</w:t>
      </w:r>
      <w:r w:rsidR="002E2421" w:rsidRPr="00443197">
        <w:rPr>
          <w:rFonts w:ascii="Arial" w:hAnsi="Arial" w:cs="Arial"/>
          <w:sz w:val="22"/>
          <w:szCs w:val="22"/>
          <w:lang w:eastAsia="en-US"/>
        </w:rPr>
        <w:t>m wykonywaniem Przedmiotu Umowy</w:t>
      </w:r>
      <w:r w:rsidR="009A18B9" w:rsidRPr="00443197">
        <w:rPr>
          <w:rFonts w:ascii="Arial" w:hAnsi="Arial" w:cs="Arial"/>
          <w:sz w:val="22"/>
          <w:szCs w:val="22"/>
          <w:lang w:eastAsia="en-US"/>
        </w:rPr>
        <w:t>.</w:t>
      </w:r>
    </w:p>
    <w:p w14:paraId="6C25F8A3" w14:textId="77777777" w:rsidR="000A5BBE" w:rsidRPr="00443197" w:rsidRDefault="000A5BBE" w:rsidP="00252F63">
      <w:pPr>
        <w:spacing w:line="276" w:lineRule="auto"/>
        <w:contextualSpacing/>
        <w:jc w:val="center"/>
        <w:rPr>
          <w:rFonts w:ascii="Arial" w:hAnsi="Arial" w:cs="Arial"/>
          <w:b/>
          <w:sz w:val="22"/>
          <w:szCs w:val="22"/>
        </w:rPr>
      </w:pPr>
    </w:p>
    <w:p w14:paraId="33A64600" w14:textId="473BCB5D" w:rsidR="002E2421" w:rsidRPr="00443197" w:rsidRDefault="0099232F" w:rsidP="00252F63">
      <w:pPr>
        <w:spacing w:line="276" w:lineRule="auto"/>
        <w:contextualSpacing/>
        <w:jc w:val="center"/>
        <w:rPr>
          <w:rFonts w:ascii="Arial" w:hAnsi="Arial" w:cs="Arial"/>
          <w:b/>
          <w:sz w:val="22"/>
          <w:szCs w:val="22"/>
        </w:rPr>
      </w:pPr>
      <w:r w:rsidRPr="00443197">
        <w:rPr>
          <w:rFonts w:ascii="Arial" w:hAnsi="Arial" w:cs="Arial"/>
          <w:b/>
          <w:sz w:val="22"/>
          <w:szCs w:val="22"/>
        </w:rPr>
        <w:t>§</w:t>
      </w:r>
      <w:r w:rsidR="00901E62" w:rsidRPr="00443197">
        <w:rPr>
          <w:rFonts w:ascii="Arial" w:hAnsi="Arial" w:cs="Arial"/>
          <w:b/>
          <w:sz w:val="22"/>
          <w:szCs w:val="22"/>
        </w:rPr>
        <w:t>20</w:t>
      </w:r>
    </w:p>
    <w:p w14:paraId="12669B43" w14:textId="77777777" w:rsidR="004A42B9" w:rsidRPr="00443197" w:rsidRDefault="004A42B9" w:rsidP="00252F63">
      <w:pPr>
        <w:widowControl/>
        <w:autoSpaceDE/>
        <w:autoSpaceDN/>
        <w:adjustRightInd/>
        <w:spacing w:line="276" w:lineRule="auto"/>
        <w:jc w:val="center"/>
        <w:rPr>
          <w:rFonts w:ascii="Arial" w:eastAsia="Arial" w:hAnsi="Arial" w:cs="Arial"/>
          <w:b/>
          <w:bCs/>
          <w:sz w:val="22"/>
          <w:szCs w:val="22"/>
        </w:rPr>
      </w:pPr>
      <w:r w:rsidRPr="00443197">
        <w:rPr>
          <w:rFonts w:ascii="Arial" w:eastAsia="Arial" w:hAnsi="Arial" w:cs="Arial"/>
          <w:b/>
          <w:bCs/>
          <w:sz w:val="22"/>
          <w:szCs w:val="22"/>
        </w:rPr>
        <w:t>KONFLIKT INTERESÓW</w:t>
      </w:r>
    </w:p>
    <w:p w14:paraId="635C43E1" w14:textId="77777777" w:rsidR="004A42B9" w:rsidRPr="00443197" w:rsidRDefault="004A42B9" w:rsidP="006662B3">
      <w:pPr>
        <w:widowControl/>
        <w:numPr>
          <w:ilvl w:val="0"/>
          <w:numId w:val="38"/>
        </w:numPr>
        <w:autoSpaceDE/>
        <w:autoSpaceDN/>
        <w:adjustRightInd/>
        <w:spacing w:before="120" w:line="276" w:lineRule="auto"/>
        <w:ind w:left="426" w:hanging="284"/>
        <w:jc w:val="both"/>
        <w:rPr>
          <w:rFonts w:ascii="Arial" w:eastAsia="Arial" w:hAnsi="Arial" w:cs="Arial"/>
          <w:sz w:val="22"/>
          <w:szCs w:val="22"/>
        </w:rPr>
      </w:pPr>
      <w:r w:rsidRPr="00443197">
        <w:rPr>
          <w:rFonts w:ascii="Arial" w:eastAsia="Arial" w:hAnsi="Arial" w:cs="Arial"/>
          <w:sz w:val="22"/>
          <w:szCs w:val="22"/>
        </w:rPr>
        <w:t>Zleceniobiorca oświadcza, iż wedle jego najlepszej wiedzy nie występuje jakikolwiek konflikt interesów, który mógłby stanowić przeszkodę dla wykonywania Umowy przez Zleceniobiorcę, wpływać na bezstronność, niezależność lub rzetelność Zleceniobiorcy, lub jakość jego prac.</w:t>
      </w:r>
    </w:p>
    <w:p w14:paraId="32367679" w14:textId="7991A462" w:rsidR="004A42B9" w:rsidRPr="00443197" w:rsidRDefault="004A42B9" w:rsidP="006662B3">
      <w:pPr>
        <w:widowControl/>
        <w:numPr>
          <w:ilvl w:val="0"/>
          <w:numId w:val="38"/>
        </w:numPr>
        <w:autoSpaceDE/>
        <w:autoSpaceDN/>
        <w:adjustRightInd/>
        <w:spacing w:before="120" w:line="276" w:lineRule="auto"/>
        <w:ind w:left="426" w:hanging="284"/>
        <w:jc w:val="both"/>
        <w:rPr>
          <w:rFonts w:ascii="Arial" w:eastAsia="Arial" w:hAnsi="Arial" w:cs="Arial"/>
          <w:sz w:val="22"/>
          <w:szCs w:val="22"/>
        </w:rPr>
      </w:pPr>
      <w:r w:rsidRPr="00443197">
        <w:rPr>
          <w:rFonts w:ascii="Arial" w:eastAsia="Arial" w:hAnsi="Arial" w:cs="Arial"/>
          <w:sz w:val="22"/>
          <w:szCs w:val="22"/>
        </w:rPr>
        <w:t xml:space="preserve">W przypadku powstania po podpisaniu Umowy, ryzyka ewentualnego konfliktu interesów wpływającego na prawdziwość lub kompletność oświadczenia, o którym mowa w ust. 1, Zleceniobiorca o zaistniałym ryzyku niezwłocznie zawiadomi na piśmie Zleceniodawcę i niezwłocznie zapobiegnie takiemu potencjalnemu konfliktowi w zgodzie z interesami Zleceniodawcy oraz obowiązującymi Zleceniobiorcę zasadami etyki zawodowej. </w:t>
      </w:r>
      <w:r w:rsidRPr="00443197">
        <w:rPr>
          <w:rFonts w:ascii="Arial" w:eastAsia="Arial" w:hAnsi="Arial" w:cs="Arial"/>
          <w:sz w:val="22"/>
          <w:szCs w:val="22"/>
        </w:rPr>
        <w:lastRenderedPageBreak/>
        <w:t>Zleceniobiorca zobowiązuje się zachować najwyższą staranność w prowadzeniu swojej działalności, tak aby uniknąć konfliktu interesów w trakcie realizacji Umowy.</w:t>
      </w:r>
    </w:p>
    <w:p w14:paraId="776B7752" w14:textId="77777777" w:rsidR="000A5BBE" w:rsidRPr="00443197" w:rsidRDefault="000A5BBE" w:rsidP="00252F63">
      <w:pPr>
        <w:widowControl/>
        <w:autoSpaceDE/>
        <w:autoSpaceDN/>
        <w:adjustRightInd/>
        <w:spacing w:line="276" w:lineRule="auto"/>
        <w:jc w:val="center"/>
        <w:rPr>
          <w:rFonts w:ascii="Arial" w:eastAsia="Calibri" w:hAnsi="Arial" w:cs="Arial"/>
          <w:b/>
          <w:sz w:val="22"/>
          <w:szCs w:val="22"/>
          <w:lang w:eastAsia="en-US"/>
        </w:rPr>
      </w:pPr>
    </w:p>
    <w:p w14:paraId="346C0CE5" w14:textId="4BE2D392" w:rsidR="004A42B9" w:rsidRPr="00443197" w:rsidRDefault="004A42B9" w:rsidP="00252F63">
      <w:pPr>
        <w:widowControl/>
        <w:autoSpaceDE/>
        <w:autoSpaceDN/>
        <w:adjustRightInd/>
        <w:spacing w:line="276" w:lineRule="auto"/>
        <w:jc w:val="center"/>
        <w:rPr>
          <w:rFonts w:ascii="Arial" w:eastAsia="Calibri" w:hAnsi="Arial" w:cs="Arial"/>
          <w:b/>
          <w:sz w:val="22"/>
          <w:szCs w:val="22"/>
          <w:lang w:eastAsia="en-US"/>
        </w:rPr>
      </w:pPr>
      <w:r w:rsidRPr="00443197">
        <w:rPr>
          <w:rFonts w:ascii="Arial" w:hAnsi="Arial" w:cs="Arial"/>
          <w:b/>
          <w:sz w:val="22"/>
          <w:szCs w:val="22"/>
        </w:rPr>
        <w:t>§</w:t>
      </w:r>
      <w:r w:rsidR="00901E62" w:rsidRPr="00443197">
        <w:rPr>
          <w:rFonts w:ascii="Arial" w:hAnsi="Arial" w:cs="Arial"/>
          <w:b/>
          <w:sz w:val="22"/>
          <w:szCs w:val="22"/>
        </w:rPr>
        <w:t>21</w:t>
      </w:r>
    </w:p>
    <w:p w14:paraId="725FF267" w14:textId="57FD888A" w:rsidR="00D74B56" w:rsidRPr="00443197" w:rsidRDefault="00D74B56" w:rsidP="00252F63">
      <w:pPr>
        <w:widowControl/>
        <w:autoSpaceDE/>
        <w:autoSpaceDN/>
        <w:adjustRightInd/>
        <w:spacing w:line="276" w:lineRule="auto"/>
        <w:jc w:val="center"/>
        <w:rPr>
          <w:rFonts w:ascii="Arial" w:eastAsia="Calibri" w:hAnsi="Arial" w:cs="Arial"/>
          <w:b/>
          <w:sz w:val="22"/>
          <w:szCs w:val="22"/>
          <w:lang w:eastAsia="en-US"/>
        </w:rPr>
      </w:pPr>
      <w:r w:rsidRPr="00443197">
        <w:rPr>
          <w:rFonts w:ascii="Arial" w:eastAsia="Calibri" w:hAnsi="Arial" w:cs="Arial"/>
          <w:b/>
          <w:sz w:val="22"/>
          <w:szCs w:val="22"/>
          <w:lang w:eastAsia="en-US"/>
        </w:rPr>
        <w:t>KLAUZULA ANTYKORUPCYJNA</w:t>
      </w:r>
    </w:p>
    <w:p w14:paraId="65E33ECB" w14:textId="77777777" w:rsidR="00D74B56" w:rsidRPr="00443197" w:rsidRDefault="00D74B56" w:rsidP="006662B3">
      <w:pPr>
        <w:widowControl/>
        <w:numPr>
          <w:ilvl w:val="0"/>
          <w:numId w:val="33"/>
        </w:numPr>
        <w:autoSpaceDE/>
        <w:autoSpaceDN/>
        <w:adjustRightInd/>
        <w:spacing w:before="120" w:line="276" w:lineRule="auto"/>
        <w:jc w:val="both"/>
        <w:rPr>
          <w:rFonts w:ascii="Arial" w:eastAsia="Calibri" w:hAnsi="Arial" w:cs="Arial"/>
          <w:sz w:val="22"/>
          <w:szCs w:val="22"/>
        </w:rPr>
      </w:pPr>
      <w:r w:rsidRPr="00443197">
        <w:rPr>
          <w:rFonts w:ascii="Arial" w:eastAsia="Calibri" w:hAnsi="Arial" w:cs="Arial"/>
          <w:bCs/>
          <w:sz w:val="22"/>
          <w:szCs w:val="22"/>
        </w:rPr>
        <w:t>Strony</w:t>
      </w:r>
      <w:r w:rsidRPr="00443197">
        <w:rPr>
          <w:rFonts w:ascii="Arial" w:eastAsia="Calibri" w:hAnsi="Arial" w:cs="Arial"/>
          <w:sz w:val="22"/>
          <w:szCs w:val="22"/>
        </w:rPr>
        <w:t xml:space="preserve"> oświadczają, że przeciwdziałają wszelkim praktykom korupcyjnym i innym nadużyciom, poprzez identyfikowanie oraz zapobieganie powstawaniu zjawisk noszących znamiona korupcyjne. </w:t>
      </w:r>
      <w:r w:rsidRPr="00443197">
        <w:rPr>
          <w:rFonts w:ascii="Arial" w:eastAsia="Calibri" w:hAnsi="Arial" w:cs="Arial"/>
          <w:bCs/>
          <w:sz w:val="22"/>
          <w:szCs w:val="22"/>
        </w:rPr>
        <w:t>Strony</w:t>
      </w:r>
      <w:r w:rsidRPr="00443197">
        <w:rPr>
          <w:rFonts w:ascii="Arial" w:eastAsia="Calibri" w:hAnsi="Arial" w:cs="Arial"/>
          <w:sz w:val="22"/>
          <w:szCs w:val="22"/>
        </w:rPr>
        <w:t xml:space="preserve"> mogą ustalić sposób przeciwdziałania zagrożeniom korupcyjnym oraz nadużyciom przy wykonywaniu niniejszej Umowy oraz podjąć działania zapobiegawcze.</w:t>
      </w:r>
    </w:p>
    <w:p w14:paraId="59ECE8CE" w14:textId="0E804E57" w:rsidR="00D74B56" w:rsidRPr="00443197" w:rsidRDefault="00D74B56" w:rsidP="006662B3">
      <w:pPr>
        <w:widowControl/>
        <w:numPr>
          <w:ilvl w:val="0"/>
          <w:numId w:val="33"/>
        </w:numPr>
        <w:autoSpaceDE/>
        <w:autoSpaceDN/>
        <w:adjustRightInd/>
        <w:spacing w:before="120" w:line="276" w:lineRule="auto"/>
        <w:jc w:val="both"/>
        <w:rPr>
          <w:rFonts w:ascii="Arial" w:eastAsia="Calibri" w:hAnsi="Arial" w:cs="Arial"/>
          <w:sz w:val="22"/>
          <w:szCs w:val="22"/>
        </w:rPr>
      </w:pPr>
      <w:r w:rsidRPr="00443197">
        <w:rPr>
          <w:rFonts w:ascii="Arial" w:eastAsia="Calibri" w:hAnsi="Arial" w:cs="Arial"/>
          <w:bCs/>
          <w:iCs/>
          <w:sz w:val="22"/>
          <w:szCs w:val="22"/>
        </w:rPr>
        <w:t xml:space="preserve">Zleceniobiorca </w:t>
      </w:r>
      <w:r w:rsidRPr="00443197">
        <w:rPr>
          <w:rFonts w:ascii="Arial" w:eastAsia="Calibri" w:hAnsi="Arial" w:cs="Arial"/>
          <w:sz w:val="22"/>
          <w:szCs w:val="22"/>
        </w:rPr>
        <w:t xml:space="preserve">oświadcza, że nie oferował, nie przekazywał, ani nie przyjmował żadnych korzyści majątkowych lub osobistych w celu wpłynięcia na decyzję </w:t>
      </w:r>
      <w:r w:rsidRPr="00443197">
        <w:rPr>
          <w:rFonts w:ascii="Arial" w:eastAsia="Calibri" w:hAnsi="Arial" w:cs="Arial"/>
          <w:bCs/>
          <w:iCs/>
          <w:sz w:val="22"/>
          <w:szCs w:val="22"/>
        </w:rPr>
        <w:t xml:space="preserve">Zleceniodawcy </w:t>
      </w:r>
      <w:r w:rsidRPr="00443197">
        <w:rPr>
          <w:rFonts w:ascii="Arial" w:eastAsia="Calibri" w:hAnsi="Arial" w:cs="Arial"/>
          <w:sz w:val="22"/>
          <w:szCs w:val="22"/>
        </w:rPr>
        <w:t xml:space="preserve">o wyborze jego oferty jako najkorzystniejszej </w:t>
      </w:r>
      <w:r w:rsidR="00B27AA1" w:rsidRPr="00443197">
        <w:rPr>
          <w:rFonts w:ascii="Arial" w:eastAsia="Calibri" w:hAnsi="Arial" w:cs="Arial"/>
          <w:sz w:val="22"/>
          <w:szCs w:val="22"/>
        </w:rPr>
        <w:t>oraz</w:t>
      </w:r>
      <w:r w:rsidRPr="00443197">
        <w:rPr>
          <w:rFonts w:ascii="Arial" w:eastAsia="Calibri" w:hAnsi="Arial" w:cs="Arial"/>
          <w:sz w:val="22"/>
          <w:szCs w:val="22"/>
        </w:rPr>
        <w:t xml:space="preserve"> że nie podejmował żadnych działań sprzecznych z prawem lub dobrymi obyczajami. Ponadto </w:t>
      </w:r>
      <w:r w:rsidRPr="00443197">
        <w:rPr>
          <w:rFonts w:ascii="Arial" w:eastAsia="Calibri" w:hAnsi="Arial" w:cs="Arial"/>
          <w:bCs/>
          <w:iCs/>
          <w:sz w:val="22"/>
          <w:szCs w:val="22"/>
        </w:rPr>
        <w:t xml:space="preserve">Zleceniobiorca </w:t>
      </w:r>
      <w:r w:rsidRPr="00443197">
        <w:rPr>
          <w:rFonts w:ascii="Arial" w:eastAsia="Calibri" w:hAnsi="Arial" w:cs="Arial"/>
          <w:sz w:val="22"/>
          <w:szCs w:val="22"/>
        </w:rPr>
        <w:t>oświadcza, że nie brał udziału w jakichkolwiek porozumieniach lub ustaleniach z innymi podmiotami trzecimi, które miałyby na celu wywarcie wpływu na zawarcie niniejszej Umowy.</w:t>
      </w:r>
    </w:p>
    <w:p w14:paraId="70AC18B9" w14:textId="77777777" w:rsidR="00D74B56" w:rsidRPr="00443197" w:rsidRDefault="00D74B56" w:rsidP="006662B3">
      <w:pPr>
        <w:widowControl/>
        <w:numPr>
          <w:ilvl w:val="0"/>
          <w:numId w:val="33"/>
        </w:numPr>
        <w:autoSpaceDE/>
        <w:autoSpaceDN/>
        <w:adjustRightInd/>
        <w:spacing w:before="120" w:line="276" w:lineRule="auto"/>
        <w:jc w:val="both"/>
        <w:rPr>
          <w:rFonts w:ascii="Arial" w:eastAsia="Calibri" w:hAnsi="Arial" w:cs="Arial"/>
          <w:sz w:val="22"/>
          <w:szCs w:val="22"/>
        </w:rPr>
      </w:pPr>
      <w:r w:rsidRPr="00443197">
        <w:rPr>
          <w:rFonts w:ascii="Arial" w:eastAsia="Calibri" w:hAnsi="Arial" w:cs="Arial"/>
          <w:sz w:val="22"/>
          <w:szCs w:val="22"/>
        </w:rPr>
        <w:t>Zleceniobiorca zobowiązuje się do zapobiegania zjawiskom korupcyjnym i innym nadużyciom przy wykonaniu niniejszej Umowy.</w:t>
      </w:r>
    </w:p>
    <w:p w14:paraId="6237972C" w14:textId="77777777" w:rsidR="00901E62" w:rsidRPr="00443197" w:rsidRDefault="00901E62" w:rsidP="00252F63">
      <w:pPr>
        <w:spacing w:line="276" w:lineRule="auto"/>
        <w:ind w:left="425" w:hanging="425"/>
        <w:jc w:val="center"/>
        <w:rPr>
          <w:rFonts w:ascii="Arial" w:hAnsi="Arial" w:cs="Arial"/>
          <w:b/>
          <w:sz w:val="22"/>
          <w:szCs w:val="22"/>
          <w:lang w:bidi="en-US"/>
        </w:rPr>
      </w:pPr>
      <w:r w:rsidRPr="00443197">
        <w:rPr>
          <w:rFonts w:ascii="Arial" w:hAnsi="Arial" w:cs="Arial"/>
          <w:b/>
          <w:sz w:val="22"/>
          <w:szCs w:val="22"/>
          <w:lang w:bidi="en-US"/>
        </w:rPr>
        <w:t>§ 22</w:t>
      </w:r>
    </w:p>
    <w:p w14:paraId="239C1FB0" w14:textId="09AF59CA" w:rsidR="00901E62" w:rsidRPr="00443197" w:rsidRDefault="00901E62" w:rsidP="00252F63">
      <w:pPr>
        <w:spacing w:line="276" w:lineRule="auto"/>
        <w:contextualSpacing/>
        <w:jc w:val="center"/>
        <w:rPr>
          <w:rFonts w:ascii="Arial" w:hAnsi="Arial" w:cs="Arial"/>
          <w:b/>
          <w:caps/>
          <w:sz w:val="22"/>
          <w:szCs w:val="22"/>
        </w:rPr>
      </w:pPr>
      <w:r w:rsidRPr="00443197">
        <w:rPr>
          <w:rFonts w:ascii="Arial" w:eastAsia="Calibri" w:hAnsi="Arial" w:cs="Arial"/>
          <w:b/>
          <w:bCs/>
          <w:sz w:val="22"/>
          <w:szCs w:val="22"/>
          <w:lang w:eastAsia="en-US"/>
        </w:rPr>
        <w:t>KLAUZULA COMPLIANCE</w:t>
      </w:r>
    </w:p>
    <w:p w14:paraId="68BF56A8" w14:textId="77777777" w:rsidR="00901E62" w:rsidRPr="00443197" w:rsidRDefault="00901E62" w:rsidP="006662B3">
      <w:pPr>
        <w:widowControl/>
        <w:numPr>
          <w:ilvl w:val="0"/>
          <w:numId w:val="46"/>
        </w:numPr>
        <w:tabs>
          <w:tab w:val="clear" w:pos="360"/>
        </w:tabs>
        <w:autoSpaceDE/>
        <w:autoSpaceDN/>
        <w:adjustRightInd/>
        <w:spacing w:before="120" w:line="276" w:lineRule="auto"/>
        <w:ind w:left="426" w:hanging="284"/>
        <w:jc w:val="both"/>
        <w:rPr>
          <w:rFonts w:ascii="Arial" w:hAnsi="Arial" w:cs="Arial"/>
          <w:sz w:val="22"/>
          <w:szCs w:val="22"/>
        </w:rPr>
      </w:pPr>
      <w:r w:rsidRPr="00443197">
        <w:rPr>
          <w:rFonts w:ascii="Arial" w:hAnsi="Arial" w:cs="Arial"/>
          <w:sz w:val="22"/>
          <w:szCs w:val="22"/>
        </w:rPr>
        <w:t xml:space="preserve">Zleceniodawca oświadcza, że prowadzi działalność w sposób odpowiedzialny tj. zgodnie z przyjętymi normami etycznymi, przepisami obowiązującego prawa oraz zasadami wynikającymi z Kodeksu Odpowiedzialnego Biznesu Grupy TAURON, dostępnego na stronie internetowej </w:t>
      </w:r>
      <w:hyperlink r:id="rId23" w:history="1">
        <w:r w:rsidRPr="00443197">
          <w:rPr>
            <w:rFonts w:ascii="Arial" w:hAnsi="Arial" w:cs="Arial"/>
            <w:sz w:val="22"/>
            <w:szCs w:val="22"/>
          </w:rPr>
          <w:t>www.tauron.pl</w:t>
        </w:r>
      </w:hyperlink>
      <w:r w:rsidRPr="00443197">
        <w:rPr>
          <w:rFonts w:ascii="Arial" w:hAnsi="Arial" w:cs="Arial"/>
          <w:sz w:val="22"/>
          <w:szCs w:val="22"/>
        </w:rPr>
        <w:t xml:space="preserve">. </w:t>
      </w:r>
    </w:p>
    <w:p w14:paraId="0F6C5210" w14:textId="77777777" w:rsidR="00901E62" w:rsidRPr="00443197" w:rsidRDefault="00901E62" w:rsidP="006662B3">
      <w:pPr>
        <w:widowControl/>
        <w:numPr>
          <w:ilvl w:val="0"/>
          <w:numId w:val="46"/>
        </w:numPr>
        <w:tabs>
          <w:tab w:val="clear" w:pos="360"/>
        </w:tabs>
        <w:autoSpaceDE/>
        <w:autoSpaceDN/>
        <w:adjustRightInd/>
        <w:spacing w:before="120" w:line="276" w:lineRule="auto"/>
        <w:ind w:left="426" w:hanging="284"/>
        <w:jc w:val="both"/>
        <w:rPr>
          <w:rFonts w:ascii="Arial" w:hAnsi="Arial" w:cs="Arial"/>
          <w:sz w:val="22"/>
          <w:szCs w:val="22"/>
        </w:rPr>
      </w:pPr>
      <w:r w:rsidRPr="00443197">
        <w:rPr>
          <w:rFonts w:ascii="Arial" w:hAnsi="Arial" w:cs="Arial"/>
          <w:sz w:val="22"/>
          <w:szCs w:val="22"/>
        </w:rPr>
        <w:t>Zleceniobiorca oświadcza, że zapoznał się z postanowieniami Kodeksu Odpowiedzialnego Biznesu Grupy TAURON, oraz że zobowiązuje się ich przestrzegać w trakcie współpracy ze Spółkami Grupy TAURON. Zleceniobiorca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Zleceniobiorca ponosi odpowiedzialności jak za działania własne.</w:t>
      </w:r>
    </w:p>
    <w:p w14:paraId="4994D9EC" w14:textId="77777777" w:rsidR="00901E62" w:rsidRPr="00443197" w:rsidRDefault="00901E62" w:rsidP="006662B3">
      <w:pPr>
        <w:widowControl/>
        <w:numPr>
          <w:ilvl w:val="0"/>
          <w:numId w:val="46"/>
        </w:numPr>
        <w:tabs>
          <w:tab w:val="clear" w:pos="360"/>
        </w:tabs>
        <w:autoSpaceDE/>
        <w:autoSpaceDN/>
        <w:adjustRightInd/>
        <w:spacing w:before="120" w:line="276" w:lineRule="auto"/>
        <w:ind w:left="426" w:hanging="284"/>
        <w:jc w:val="both"/>
        <w:rPr>
          <w:rFonts w:ascii="Arial" w:hAnsi="Arial" w:cs="Arial"/>
          <w:sz w:val="22"/>
          <w:szCs w:val="22"/>
        </w:rPr>
      </w:pPr>
      <w:r w:rsidRPr="00443197">
        <w:rPr>
          <w:rFonts w:ascii="Arial" w:hAnsi="Arial" w:cs="Arial"/>
          <w:sz w:val="22"/>
          <w:szCs w:val="22"/>
        </w:rPr>
        <w:t>Zleceniobiorca oświadcza, że zapoznał się z postanowieniami Polityki Poszanowania Praw Człowieka w Grupie TAURON, dostępnej na stronie internetowej www.tauron.pl oraz zobowiązuje się do jej przestrzegania w trakcie współpracy ze Spółkami Grupy TAURON.</w:t>
      </w:r>
    </w:p>
    <w:p w14:paraId="23901A7A" w14:textId="77777777" w:rsidR="00901E62" w:rsidRPr="00443197" w:rsidRDefault="00901E62" w:rsidP="006662B3">
      <w:pPr>
        <w:widowControl/>
        <w:numPr>
          <w:ilvl w:val="0"/>
          <w:numId w:val="46"/>
        </w:numPr>
        <w:tabs>
          <w:tab w:val="clear" w:pos="360"/>
        </w:tabs>
        <w:autoSpaceDE/>
        <w:autoSpaceDN/>
        <w:adjustRightInd/>
        <w:spacing w:before="120" w:line="276" w:lineRule="auto"/>
        <w:ind w:left="426" w:hanging="284"/>
        <w:jc w:val="both"/>
        <w:rPr>
          <w:rFonts w:ascii="Arial" w:hAnsi="Arial" w:cs="Arial"/>
          <w:sz w:val="22"/>
          <w:szCs w:val="22"/>
        </w:rPr>
      </w:pPr>
      <w:r w:rsidRPr="00443197">
        <w:rPr>
          <w:rFonts w:ascii="Arial" w:hAnsi="Arial" w:cs="Arial"/>
          <w:sz w:val="22"/>
          <w:szCs w:val="22"/>
        </w:rPr>
        <w:t xml:space="preserve">Zleceniobiorca oświadcza, iż zobowiązuje się do przeciwdziałania naruszeniom w obszarze praw człowieka i podstawowych wolności oraz do przestrzegania i podjęcia niezbędnych starań w celu zobowiązania swoich pracowników, dostawców i podwykonawców do </w:t>
      </w:r>
      <w:r w:rsidRPr="00443197">
        <w:rPr>
          <w:rFonts w:ascii="Arial" w:hAnsi="Arial" w:cs="Arial"/>
          <w:sz w:val="22"/>
          <w:szCs w:val="22"/>
        </w:rPr>
        <w:lastRenderedPageBreak/>
        <w:t>przestrzegania przepisów krajowych, europejskich i międzynarodowych w zakresie praw człowieka.</w:t>
      </w:r>
    </w:p>
    <w:p w14:paraId="4CE3017E" w14:textId="7F6367C0" w:rsidR="00901E62" w:rsidRPr="00443197" w:rsidRDefault="00901E62" w:rsidP="006662B3">
      <w:pPr>
        <w:widowControl/>
        <w:numPr>
          <w:ilvl w:val="0"/>
          <w:numId w:val="46"/>
        </w:numPr>
        <w:tabs>
          <w:tab w:val="clear" w:pos="360"/>
        </w:tabs>
        <w:autoSpaceDE/>
        <w:autoSpaceDN/>
        <w:adjustRightInd/>
        <w:spacing w:before="120" w:line="276" w:lineRule="auto"/>
        <w:ind w:left="426" w:hanging="284"/>
        <w:jc w:val="both"/>
        <w:rPr>
          <w:rFonts w:ascii="Arial" w:hAnsi="Arial" w:cs="Arial"/>
          <w:sz w:val="22"/>
          <w:szCs w:val="22"/>
        </w:rPr>
      </w:pPr>
      <w:r w:rsidRPr="00443197">
        <w:rPr>
          <w:rFonts w:ascii="Arial" w:hAnsi="Arial" w:cs="Arial"/>
          <w:sz w:val="22"/>
          <w:szCs w:val="22"/>
        </w:rPr>
        <w:t>Zleceniobiorca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6A3F9811" w14:textId="77777777" w:rsidR="00901E62" w:rsidRPr="00443197" w:rsidRDefault="00901E62" w:rsidP="00252F63">
      <w:pPr>
        <w:spacing w:line="276" w:lineRule="auto"/>
        <w:ind w:left="425" w:hanging="425"/>
        <w:jc w:val="center"/>
        <w:rPr>
          <w:rFonts w:ascii="Arial" w:hAnsi="Arial" w:cs="Arial"/>
          <w:b/>
          <w:sz w:val="22"/>
          <w:szCs w:val="22"/>
          <w:lang w:bidi="en-US"/>
        </w:rPr>
      </w:pPr>
      <w:r w:rsidRPr="00443197">
        <w:rPr>
          <w:rFonts w:ascii="Arial" w:hAnsi="Arial" w:cs="Arial"/>
          <w:b/>
          <w:sz w:val="22"/>
          <w:szCs w:val="22"/>
          <w:lang w:bidi="en-US"/>
        </w:rPr>
        <w:t>§ 23</w:t>
      </w:r>
    </w:p>
    <w:p w14:paraId="12BE93CF" w14:textId="24B9B2B2" w:rsidR="00901E62" w:rsidRPr="00443197" w:rsidRDefault="00901E62" w:rsidP="00252F63">
      <w:pPr>
        <w:spacing w:line="276" w:lineRule="auto"/>
        <w:contextualSpacing/>
        <w:jc w:val="center"/>
        <w:rPr>
          <w:rFonts w:ascii="Arial" w:hAnsi="Arial" w:cs="Arial"/>
          <w:b/>
          <w:caps/>
          <w:sz w:val="22"/>
          <w:szCs w:val="22"/>
        </w:rPr>
      </w:pPr>
      <w:r w:rsidRPr="00443197">
        <w:rPr>
          <w:rFonts w:ascii="Arial" w:eastAsia="Calibri" w:hAnsi="Arial" w:cs="Arial"/>
          <w:b/>
          <w:bCs/>
          <w:sz w:val="22"/>
          <w:szCs w:val="22"/>
          <w:lang w:eastAsia="en-US"/>
        </w:rPr>
        <w:t>KLAUZULA SANKCYJNA</w:t>
      </w:r>
    </w:p>
    <w:p w14:paraId="0D8FBFFD" w14:textId="65EDBCBC" w:rsidR="00901E62" w:rsidRPr="00443197" w:rsidRDefault="00901E62" w:rsidP="006662B3">
      <w:pPr>
        <w:widowControl/>
        <w:numPr>
          <w:ilvl w:val="0"/>
          <w:numId w:val="47"/>
        </w:numPr>
        <w:tabs>
          <w:tab w:val="clear" w:pos="720"/>
        </w:tabs>
        <w:autoSpaceDE/>
        <w:autoSpaceDN/>
        <w:adjustRightInd/>
        <w:spacing w:before="120" w:line="276" w:lineRule="auto"/>
        <w:ind w:left="426" w:hanging="284"/>
        <w:jc w:val="both"/>
        <w:rPr>
          <w:rFonts w:ascii="Arial" w:hAnsi="Arial" w:cs="Arial"/>
          <w:sz w:val="22"/>
          <w:szCs w:val="22"/>
        </w:rPr>
      </w:pPr>
      <w:r w:rsidRPr="00443197">
        <w:rPr>
          <w:rFonts w:ascii="Arial" w:hAnsi="Arial" w:cs="Arial"/>
          <w:sz w:val="22"/>
          <w:szCs w:val="22"/>
        </w:rPr>
        <w:t xml:space="preserve">Zleceniobiorca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5EC50568" w14:textId="77777777" w:rsidR="00901E62" w:rsidRPr="00443197" w:rsidRDefault="00901E62" w:rsidP="006662B3">
      <w:pPr>
        <w:widowControl/>
        <w:numPr>
          <w:ilvl w:val="0"/>
          <w:numId w:val="47"/>
        </w:numPr>
        <w:tabs>
          <w:tab w:val="clear" w:pos="720"/>
        </w:tabs>
        <w:autoSpaceDE/>
        <w:autoSpaceDN/>
        <w:adjustRightInd/>
        <w:spacing w:before="120" w:line="276" w:lineRule="auto"/>
        <w:ind w:left="426" w:hanging="284"/>
        <w:jc w:val="both"/>
        <w:rPr>
          <w:rFonts w:ascii="Arial" w:hAnsi="Arial" w:cs="Arial"/>
          <w:sz w:val="22"/>
          <w:szCs w:val="22"/>
        </w:rPr>
      </w:pPr>
      <w:r w:rsidRPr="00443197">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476D3EF9" w14:textId="1274652E" w:rsidR="00901E62" w:rsidRPr="00443197" w:rsidRDefault="00901E62" w:rsidP="00252F63">
      <w:pPr>
        <w:widowControl/>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1)</w:t>
      </w:r>
      <w:r w:rsidRPr="00443197">
        <w:rPr>
          <w:rFonts w:ascii="Arial" w:hAnsi="Arial" w:cs="Arial"/>
          <w:sz w:val="22"/>
          <w:szCs w:val="22"/>
        </w:rPr>
        <w:tab/>
        <w:t xml:space="preserve">ustawę z dnia 13 kwietnia 2022 r. o szczególnych rozwiązaniach w zakresie przeciwdziałania wspieraniu agresji na Ukrainę </w:t>
      </w:r>
      <w:r w:rsidR="001215FD" w:rsidRPr="00443197">
        <w:rPr>
          <w:rFonts w:ascii="Arial" w:hAnsi="Arial" w:cs="Arial"/>
          <w:sz w:val="22"/>
          <w:szCs w:val="22"/>
        </w:rPr>
        <w:t>oraz służących</w:t>
      </w:r>
      <w:r w:rsidRPr="00443197">
        <w:rPr>
          <w:rFonts w:ascii="Arial" w:hAnsi="Arial" w:cs="Arial"/>
          <w:sz w:val="22"/>
          <w:szCs w:val="22"/>
        </w:rPr>
        <w:t xml:space="preserve"> ochronie bezpieczeństwa narodowego, </w:t>
      </w:r>
    </w:p>
    <w:p w14:paraId="4515A847" w14:textId="77777777" w:rsidR="00901E62" w:rsidRPr="00443197" w:rsidRDefault="00901E62" w:rsidP="00252F63">
      <w:pPr>
        <w:widowControl/>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2)</w:t>
      </w:r>
      <w:r w:rsidRPr="00443197">
        <w:rPr>
          <w:rFonts w:ascii="Arial" w:hAnsi="Arial" w:cs="Arial"/>
          <w:sz w:val="22"/>
          <w:szCs w:val="22"/>
        </w:rPr>
        <w:tab/>
        <w:t>Rozporządzenie Rady (WE) nr 765/2006 z dnia 18 maja 2006 r. dotyczące środków ograniczających w związku z sytuacją na Białorusi i udziałem Białorusi w agresji Rosji wobec Ukrainy wraz z rozporządzeniami zmieniającymi,</w:t>
      </w:r>
    </w:p>
    <w:p w14:paraId="6AE5931E" w14:textId="77777777" w:rsidR="00901E62" w:rsidRPr="00443197" w:rsidRDefault="00901E62" w:rsidP="00252F63">
      <w:pPr>
        <w:widowControl/>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3)</w:t>
      </w:r>
      <w:r w:rsidRPr="00443197">
        <w:rPr>
          <w:rFonts w:ascii="Arial" w:hAnsi="Arial" w:cs="Arial"/>
          <w:sz w:val="22"/>
          <w:szCs w:val="22"/>
        </w:rPr>
        <w:tab/>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449D240" w14:textId="77777777" w:rsidR="00901E62" w:rsidRPr="00443197" w:rsidRDefault="00901E62" w:rsidP="00252F63">
      <w:pPr>
        <w:widowControl/>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4)</w:t>
      </w:r>
      <w:r w:rsidRPr="00443197">
        <w:rPr>
          <w:rFonts w:ascii="Arial" w:hAnsi="Arial" w:cs="Arial"/>
          <w:sz w:val="22"/>
          <w:szCs w:val="22"/>
        </w:rPr>
        <w:tab/>
        <w:t>Rozporządzenie Rady (UE) nr 833/2014 z dnia 31 lipca 2014 r. dotyczące środków ograniczających w związku z działaniami Rosji destabilizującymi sytuację na Ukrainie wraz z rozporządzeniami zmieniającymi,</w:t>
      </w:r>
    </w:p>
    <w:p w14:paraId="1F13878A" w14:textId="34F0810C" w:rsidR="00901E62" w:rsidRPr="00443197" w:rsidRDefault="00901E62" w:rsidP="00252F63">
      <w:pPr>
        <w:widowControl/>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5)</w:t>
      </w:r>
      <w:r w:rsidRPr="00443197">
        <w:rPr>
          <w:rFonts w:ascii="Arial" w:hAnsi="Arial" w:cs="Arial"/>
          <w:sz w:val="22"/>
          <w:szCs w:val="22"/>
        </w:rPr>
        <w:tab/>
        <w:t xml:space="preserve">Rozporządzenie Rady (UE) 2022/263 z dnia 23 lutego 2022 r. w sprawie środków ograniczających w odpowiedzi na uznanie niekontrolowanych przez rząd obszarów </w:t>
      </w:r>
      <w:r w:rsidR="001215FD" w:rsidRPr="00443197">
        <w:rPr>
          <w:rFonts w:ascii="Arial" w:hAnsi="Arial" w:cs="Arial"/>
          <w:sz w:val="22"/>
          <w:szCs w:val="22"/>
        </w:rPr>
        <w:t xml:space="preserve">ukraińskich obwodów donieckiego i </w:t>
      </w:r>
      <w:proofErr w:type="spellStart"/>
      <w:r w:rsidR="001215FD" w:rsidRPr="00443197">
        <w:rPr>
          <w:rFonts w:ascii="Arial" w:hAnsi="Arial" w:cs="Arial"/>
          <w:sz w:val="22"/>
          <w:szCs w:val="22"/>
        </w:rPr>
        <w:t>ługańskiego</w:t>
      </w:r>
      <w:proofErr w:type="spellEnd"/>
      <w:r w:rsidRPr="00443197">
        <w:rPr>
          <w:rFonts w:ascii="Arial" w:hAnsi="Arial" w:cs="Arial"/>
          <w:sz w:val="22"/>
          <w:szCs w:val="22"/>
        </w:rPr>
        <w:t xml:space="preserve"> oraz nakazanie rozmieszczenia rosyjskich sił zbrojnych na tych obszarach wraz z rozporządzeniami zmieniającymi.</w:t>
      </w:r>
    </w:p>
    <w:p w14:paraId="4B438C01" w14:textId="4CD20343" w:rsidR="00901E62" w:rsidRPr="00443197" w:rsidRDefault="00901E62" w:rsidP="006662B3">
      <w:pPr>
        <w:widowControl/>
        <w:numPr>
          <w:ilvl w:val="0"/>
          <w:numId w:val="47"/>
        </w:numPr>
        <w:autoSpaceDE/>
        <w:autoSpaceDN/>
        <w:adjustRightInd/>
        <w:spacing w:before="120" w:line="276" w:lineRule="auto"/>
        <w:ind w:left="426" w:hanging="284"/>
        <w:jc w:val="both"/>
        <w:rPr>
          <w:rFonts w:ascii="Arial" w:hAnsi="Arial" w:cs="Arial"/>
          <w:sz w:val="22"/>
          <w:szCs w:val="22"/>
        </w:rPr>
      </w:pPr>
      <w:r w:rsidRPr="00443197">
        <w:rPr>
          <w:rFonts w:ascii="Arial" w:hAnsi="Arial" w:cs="Arial"/>
          <w:sz w:val="22"/>
          <w:szCs w:val="22"/>
        </w:rPr>
        <w:lastRenderedPageBreak/>
        <w:t xml:space="preserve">W przypadku </w:t>
      </w:r>
      <w:r w:rsidR="001215FD" w:rsidRPr="00443197">
        <w:rPr>
          <w:rFonts w:ascii="Arial" w:hAnsi="Arial" w:cs="Arial"/>
          <w:sz w:val="22"/>
          <w:szCs w:val="22"/>
        </w:rPr>
        <w:t>utraty aktualności złożonych oświadczeń</w:t>
      </w:r>
      <w:r w:rsidRPr="00443197">
        <w:rPr>
          <w:rFonts w:ascii="Arial" w:hAnsi="Arial" w:cs="Arial"/>
          <w:sz w:val="22"/>
          <w:szCs w:val="22"/>
        </w:rPr>
        <w:t xml:space="preserve"> wskazanych w ust. 1, Zleceniobiorca jest zobowiązany do niezwłocznego powiadomienia o tym fakcie drugiej Strony. Powiadomienie zostanie wysłane listem poleconym na adres siedziby drugiej Strony nie później niż w terminie 3 dni od dnia utraty aktualności złożonych oświadczeń. </w:t>
      </w:r>
    </w:p>
    <w:p w14:paraId="795ED827" w14:textId="77777777" w:rsidR="00901E62" w:rsidRPr="00443197" w:rsidRDefault="00901E62" w:rsidP="006662B3">
      <w:pPr>
        <w:widowControl/>
        <w:numPr>
          <w:ilvl w:val="0"/>
          <w:numId w:val="47"/>
        </w:numPr>
        <w:autoSpaceDE/>
        <w:autoSpaceDN/>
        <w:adjustRightInd/>
        <w:spacing w:before="120" w:line="276" w:lineRule="auto"/>
        <w:ind w:left="426" w:hanging="284"/>
        <w:jc w:val="both"/>
        <w:rPr>
          <w:rFonts w:ascii="Arial" w:hAnsi="Arial" w:cs="Arial"/>
          <w:sz w:val="22"/>
          <w:szCs w:val="22"/>
        </w:rPr>
      </w:pPr>
      <w:r w:rsidRPr="00443197">
        <w:rPr>
          <w:rFonts w:ascii="Arial" w:hAnsi="Arial" w:cs="Arial"/>
          <w:sz w:val="22"/>
          <w:szCs w:val="22"/>
        </w:rPr>
        <w:t>W przypadku, gdy Zleceniobiorca lub powiązane z nim podmioty, członkowie jego organów lub beneficjenci rzeczywiści zostaną objęci sankcjami na podstawie Regulacji Sankcyjnych, bądź też wykonywanie Umowy spowoduje naruszenia Regulacji Sankcyjnych, to druga Strona może:</w:t>
      </w:r>
    </w:p>
    <w:p w14:paraId="35D37F9B" w14:textId="643D272E" w:rsidR="00901E62" w:rsidRPr="00443197" w:rsidRDefault="00901E62" w:rsidP="00252F63">
      <w:pPr>
        <w:widowControl/>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1)</w:t>
      </w:r>
      <w:r w:rsidRPr="00443197">
        <w:rPr>
          <w:rFonts w:ascii="Arial" w:hAnsi="Arial" w:cs="Arial"/>
          <w:sz w:val="22"/>
          <w:szCs w:val="22"/>
        </w:rPr>
        <w:tab/>
        <w:t xml:space="preserve">powstrzymać się od wykonywania Umowy w zakresie, który naruszałyby Regulacje Sankcyjne </w:t>
      </w:r>
    </w:p>
    <w:p w14:paraId="0DD33DAB" w14:textId="55717EE7" w:rsidR="00901E62" w:rsidRPr="00443197" w:rsidRDefault="00901E62" w:rsidP="006662B3">
      <w:pPr>
        <w:widowControl/>
        <w:numPr>
          <w:ilvl w:val="0"/>
          <w:numId w:val="47"/>
        </w:numPr>
        <w:autoSpaceDE/>
        <w:autoSpaceDN/>
        <w:adjustRightInd/>
        <w:spacing w:before="120" w:line="276" w:lineRule="auto"/>
        <w:ind w:left="426" w:hanging="284"/>
        <w:jc w:val="both"/>
        <w:rPr>
          <w:rFonts w:ascii="Arial" w:hAnsi="Arial" w:cs="Arial"/>
          <w:sz w:val="22"/>
          <w:szCs w:val="22"/>
        </w:rPr>
      </w:pPr>
      <w:r w:rsidRPr="00443197">
        <w:rPr>
          <w:rFonts w:ascii="Arial" w:hAnsi="Arial" w:cs="Arial"/>
          <w:sz w:val="22"/>
          <w:szCs w:val="22"/>
        </w:rPr>
        <w:t>Oświadczenie o odstąpieniu od Umowy/ rozwiązaniu Umowy wymaga zachowania formy pisemnej pod rygorem nieważności/formy przewidzianej do zawarcia Umowy.</w:t>
      </w:r>
    </w:p>
    <w:p w14:paraId="5B8DC636" w14:textId="77777777" w:rsidR="00901E62" w:rsidRPr="00443197" w:rsidRDefault="00901E62" w:rsidP="006662B3">
      <w:pPr>
        <w:widowControl/>
        <w:numPr>
          <w:ilvl w:val="0"/>
          <w:numId w:val="47"/>
        </w:numPr>
        <w:autoSpaceDE/>
        <w:autoSpaceDN/>
        <w:adjustRightInd/>
        <w:spacing w:before="120" w:line="276" w:lineRule="auto"/>
        <w:ind w:left="426" w:hanging="284"/>
        <w:jc w:val="both"/>
        <w:rPr>
          <w:rFonts w:ascii="Arial" w:hAnsi="Arial" w:cs="Arial"/>
          <w:sz w:val="22"/>
          <w:szCs w:val="22"/>
        </w:rPr>
      </w:pPr>
      <w:r w:rsidRPr="00443197">
        <w:rPr>
          <w:rFonts w:ascii="Arial" w:hAnsi="Arial" w:cs="Arial"/>
          <w:sz w:val="22"/>
          <w:szCs w:val="22"/>
        </w:rPr>
        <w:t xml:space="preserve">Wykonanie uprawnień wskazanych w ust. 4 nie powoduje powstania praw do dochodzenia jakichkolwiek roszczeń z tego tytułu przez Zleceniobiorcę. </w:t>
      </w:r>
    </w:p>
    <w:p w14:paraId="191347B2" w14:textId="4EC7A18F" w:rsidR="00901E62" w:rsidRPr="00443197" w:rsidRDefault="00901E62" w:rsidP="006662B3">
      <w:pPr>
        <w:widowControl/>
        <w:numPr>
          <w:ilvl w:val="0"/>
          <w:numId w:val="47"/>
        </w:numPr>
        <w:autoSpaceDE/>
        <w:autoSpaceDN/>
        <w:adjustRightInd/>
        <w:spacing w:before="120" w:line="276" w:lineRule="auto"/>
        <w:ind w:left="426" w:hanging="284"/>
        <w:jc w:val="both"/>
        <w:rPr>
          <w:rFonts w:ascii="Arial" w:hAnsi="Arial" w:cs="Arial"/>
          <w:sz w:val="22"/>
          <w:szCs w:val="22"/>
        </w:rPr>
      </w:pPr>
      <w:r w:rsidRPr="00443197">
        <w:rPr>
          <w:rFonts w:ascii="Arial" w:hAnsi="Arial" w:cs="Arial"/>
          <w:sz w:val="22"/>
          <w:szCs w:val="22"/>
        </w:rPr>
        <w:t>Zleceniobiorca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02FBCCC6" w14:textId="57E30550" w:rsidR="00D74B56" w:rsidRPr="00443197" w:rsidRDefault="00D74B56" w:rsidP="00252F63">
      <w:pPr>
        <w:spacing w:line="276" w:lineRule="auto"/>
        <w:contextualSpacing/>
        <w:jc w:val="center"/>
        <w:rPr>
          <w:rFonts w:ascii="Arial" w:hAnsi="Arial" w:cs="Arial"/>
          <w:b/>
          <w:sz w:val="22"/>
          <w:szCs w:val="22"/>
        </w:rPr>
      </w:pPr>
      <w:r w:rsidRPr="00443197">
        <w:rPr>
          <w:rFonts w:ascii="Arial" w:hAnsi="Arial" w:cs="Arial"/>
          <w:b/>
          <w:sz w:val="22"/>
          <w:szCs w:val="22"/>
        </w:rPr>
        <w:t>§</w:t>
      </w:r>
      <w:r w:rsidR="001B020B" w:rsidRPr="00443197">
        <w:rPr>
          <w:rFonts w:ascii="Arial" w:hAnsi="Arial" w:cs="Arial"/>
          <w:b/>
          <w:sz w:val="22"/>
          <w:szCs w:val="22"/>
        </w:rPr>
        <w:t>2</w:t>
      </w:r>
      <w:r w:rsidR="00901E62" w:rsidRPr="00443197">
        <w:rPr>
          <w:rFonts w:ascii="Arial" w:hAnsi="Arial" w:cs="Arial"/>
          <w:b/>
          <w:sz w:val="22"/>
          <w:szCs w:val="22"/>
        </w:rPr>
        <w:t>4</w:t>
      </w:r>
    </w:p>
    <w:p w14:paraId="0CD8497E" w14:textId="65AA2192" w:rsidR="002E2421" w:rsidRPr="00443197" w:rsidRDefault="002E2421" w:rsidP="00252F63">
      <w:pPr>
        <w:spacing w:line="276" w:lineRule="auto"/>
        <w:contextualSpacing/>
        <w:jc w:val="center"/>
        <w:rPr>
          <w:rFonts w:ascii="Arial" w:hAnsi="Arial" w:cs="Arial"/>
          <w:b/>
          <w:caps/>
          <w:sz w:val="22"/>
          <w:szCs w:val="22"/>
        </w:rPr>
      </w:pPr>
      <w:r w:rsidRPr="00443197">
        <w:rPr>
          <w:rFonts w:ascii="Arial" w:hAnsi="Arial" w:cs="Arial"/>
          <w:b/>
          <w:caps/>
          <w:sz w:val="22"/>
          <w:szCs w:val="22"/>
        </w:rPr>
        <w:t>Gwar</w:t>
      </w:r>
      <w:r w:rsidR="004C2BD6" w:rsidRPr="00443197">
        <w:rPr>
          <w:rFonts w:ascii="Arial" w:hAnsi="Arial" w:cs="Arial"/>
          <w:b/>
          <w:caps/>
          <w:sz w:val="22"/>
          <w:szCs w:val="22"/>
        </w:rPr>
        <w:t>ancja jakości, rękojmia za wady</w:t>
      </w:r>
    </w:p>
    <w:p w14:paraId="608811EE" w14:textId="77777777" w:rsidR="002E2421" w:rsidRPr="00443197" w:rsidRDefault="004E573A" w:rsidP="006662B3">
      <w:pPr>
        <w:widowControl/>
        <w:numPr>
          <w:ilvl w:val="0"/>
          <w:numId w:val="26"/>
        </w:numPr>
        <w:tabs>
          <w:tab w:val="clear" w:pos="720"/>
        </w:tabs>
        <w:autoSpaceDE/>
        <w:autoSpaceDN/>
        <w:adjustRightInd/>
        <w:spacing w:before="120" w:line="276" w:lineRule="auto"/>
        <w:ind w:left="284" w:hanging="284"/>
        <w:jc w:val="both"/>
        <w:rPr>
          <w:rFonts w:ascii="Arial" w:hAnsi="Arial" w:cs="Arial"/>
          <w:sz w:val="22"/>
          <w:szCs w:val="22"/>
        </w:rPr>
      </w:pPr>
      <w:r w:rsidRPr="00443197">
        <w:rPr>
          <w:rFonts w:ascii="Arial" w:hAnsi="Arial" w:cs="Arial"/>
          <w:sz w:val="22"/>
          <w:szCs w:val="22"/>
        </w:rPr>
        <w:t xml:space="preserve">Zleceniobiorca </w:t>
      </w:r>
      <w:r w:rsidR="002E2421" w:rsidRPr="00443197">
        <w:rPr>
          <w:rFonts w:ascii="Arial" w:hAnsi="Arial" w:cs="Arial"/>
          <w:sz w:val="22"/>
          <w:szCs w:val="22"/>
        </w:rPr>
        <w:t>udziela Z</w:t>
      </w:r>
      <w:r w:rsidRPr="00443197">
        <w:rPr>
          <w:rFonts w:ascii="Arial" w:hAnsi="Arial" w:cs="Arial"/>
          <w:sz w:val="22"/>
          <w:szCs w:val="22"/>
        </w:rPr>
        <w:t xml:space="preserve">leceniodawcy </w:t>
      </w:r>
      <w:r w:rsidR="002E2421" w:rsidRPr="00443197">
        <w:rPr>
          <w:rFonts w:ascii="Arial" w:hAnsi="Arial" w:cs="Arial"/>
          <w:sz w:val="22"/>
          <w:szCs w:val="22"/>
        </w:rPr>
        <w:t>pisemnej Gwarancji jakości (</w:t>
      </w:r>
      <w:r w:rsidR="002E2421" w:rsidRPr="00443197">
        <w:rPr>
          <w:rFonts w:ascii="Arial" w:hAnsi="Arial" w:cs="Arial"/>
          <w:b/>
          <w:sz w:val="22"/>
          <w:szCs w:val="22"/>
        </w:rPr>
        <w:t>Gwarancja</w:t>
      </w:r>
      <w:r w:rsidR="002E2421" w:rsidRPr="00443197">
        <w:rPr>
          <w:rFonts w:ascii="Arial" w:hAnsi="Arial" w:cs="Arial"/>
          <w:sz w:val="22"/>
          <w:szCs w:val="22"/>
        </w:rPr>
        <w:t>) za wady fizyczne oraz rękojmi za wady fizyczne i wady prawne Przedmiotu Umowy.</w:t>
      </w:r>
    </w:p>
    <w:p w14:paraId="5F24C947" w14:textId="5A7867F7" w:rsidR="004E573A" w:rsidRPr="00443197" w:rsidRDefault="004E573A" w:rsidP="006662B3">
      <w:pPr>
        <w:widowControl/>
        <w:numPr>
          <w:ilvl w:val="0"/>
          <w:numId w:val="26"/>
        </w:numPr>
        <w:tabs>
          <w:tab w:val="clear" w:pos="720"/>
        </w:tabs>
        <w:autoSpaceDE/>
        <w:autoSpaceDN/>
        <w:adjustRightInd/>
        <w:spacing w:before="120" w:line="276" w:lineRule="auto"/>
        <w:ind w:left="284" w:hanging="284"/>
        <w:jc w:val="both"/>
        <w:rPr>
          <w:rFonts w:ascii="Arial" w:hAnsi="Arial" w:cs="Arial"/>
          <w:sz w:val="22"/>
          <w:szCs w:val="22"/>
        </w:rPr>
      </w:pPr>
      <w:r w:rsidRPr="00443197">
        <w:rPr>
          <w:rFonts w:ascii="Arial" w:hAnsi="Arial" w:cs="Arial"/>
          <w:sz w:val="22"/>
          <w:szCs w:val="22"/>
        </w:rPr>
        <w:t xml:space="preserve">Zleceniobiorca </w:t>
      </w:r>
      <w:r w:rsidR="002E2421" w:rsidRPr="00443197">
        <w:rPr>
          <w:rFonts w:ascii="Arial" w:hAnsi="Arial" w:cs="Arial"/>
          <w:sz w:val="22"/>
          <w:szCs w:val="22"/>
        </w:rPr>
        <w:t>udziela Z</w:t>
      </w:r>
      <w:r w:rsidRPr="00443197">
        <w:rPr>
          <w:rFonts w:ascii="Arial" w:hAnsi="Arial" w:cs="Arial"/>
          <w:sz w:val="22"/>
          <w:szCs w:val="22"/>
        </w:rPr>
        <w:t xml:space="preserve">leceniodawcy </w:t>
      </w:r>
      <w:r w:rsidR="002E2421" w:rsidRPr="00443197">
        <w:rPr>
          <w:rFonts w:ascii="Arial" w:hAnsi="Arial" w:cs="Arial"/>
          <w:sz w:val="22"/>
          <w:szCs w:val="22"/>
        </w:rPr>
        <w:t>Gwarancji na wykonany Przedmiot Umowy</w:t>
      </w:r>
      <w:r w:rsidRPr="00443197">
        <w:rPr>
          <w:rFonts w:ascii="Arial" w:hAnsi="Arial" w:cs="Arial"/>
          <w:sz w:val="22"/>
          <w:szCs w:val="22"/>
        </w:rPr>
        <w:t xml:space="preserve">, to jest na każdą zrealizowaną usługę wykonaną w ramach </w:t>
      </w:r>
      <w:r w:rsidR="0062691C" w:rsidRPr="00443197">
        <w:rPr>
          <w:rFonts w:ascii="Arial" w:hAnsi="Arial" w:cs="Arial"/>
          <w:sz w:val="22"/>
          <w:szCs w:val="22"/>
        </w:rPr>
        <w:t>Z</w:t>
      </w:r>
      <w:r w:rsidRPr="00443197">
        <w:rPr>
          <w:rFonts w:ascii="Arial" w:hAnsi="Arial" w:cs="Arial"/>
          <w:sz w:val="22"/>
          <w:szCs w:val="22"/>
        </w:rPr>
        <w:t>leceń</w:t>
      </w:r>
      <w:r w:rsidR="00035449" w:rsidRPr="00443197">
        <w:rPr>
          <w:rFonts w:ascii="Arial" w:hAnsi="Arial" w:cs="Arial"/>
          <w:sz w:val="22"/>
          <w:szCs w:val="22"/>
        </w:rPr>
        <w:t xml:space="preserve"> </w:t>
      </w:r>
      <w:r w:rsidR="0062691C" w:rsidRPr="00443197">
        <w:rPr>
          <w:rFonts w:ascii="Arial" w:hAnsi="Arial" w:cs="Arial"/>
          <w:sz w:val="22"/>
          <w:szCs w:val="22"/>
        </w:rPr>
        <w:t>R</w:t>
      </w:r>
      <w:r w:rsidR="001574AA" w:rsidRPr="00443197">
        <w:rPr>
          <w:rFonts w:ascii="Arial" w:hAnsi="Arial" w:cs="Arial"/>
          <w:sz w:val="22"/>
          <w:szCs w:val="22"/>
        </w:rPr>
        <w:t xml:space="preserve">oboczych </w:t>
      </w:r>
      <w:r w:rsidR="005265D2" w:rsidRPr="00443197">
        <w:rPr>
          <w:rFonts w:ascii="Arial" w:hAnsi="Arial" w:cs="Arial"/>
          <w:sz w:val="22"/>
          <w:szCs w:val="22"/>
        </w:rPr>
        <w:t xml:space="preserve">oraz na materiały i części zamienne </w:t>
      </w:r>
      <w:r w:rsidR="000C2474" w:rsidRPr="00443197">
        <w:rPr>
          <w:rFonts w:ascii="Arial" w:hAnsi="Arial" w:cs="Arial"/>
          <w:sz w:val="22"/>
          <w:szCs w:val="22"/>
        </w:rPr>
        <w:t xml:space="preserve">użyte i wykorzystane </w:t>
      </w:r>
      <w:r w:rsidR="005265D2" w:rsidRPr="00443197">
        <w:rPr>
          <w:rFonts w:ascii="Arial" w:hAnsi="Arial" w:cs="Arial"/>
          <w:sz w:val="22"/>
          <w:szCs w:val="22"/>
        </w:rPr>
        <w:t xml:space="preserve">przez Zleceniobiorcę, </w:t>
      </w:r>
      <w:r w:rsidRPr="00443197">
        <w:rPr>
          <w:rFonts w:ascii="Arial" w:hAnsi="Arial" w:cs="Arial"/>
          <w:sz w:val="22"/>
          <w:szCs w:val="22"/>
        </w:rPr>
        <w:t xml:space="preserve">na okres </w:t>
      </w:r>
      <w:r w:rsidR="000E44F8" w:rsidRPr="00443197">
        <w:rPr>
          <w:rFonts w:ascii="Arial" w:hAnsi="Arial" w:cs="Arial"/>
          <w:b/>
          <w:sz w:val="22"/>
          <w:szCs w:val="22"/>
        </w:rPr>
        <w:t>12</w:t>
      </w:r>
      <w:r w:rsidRPr="00443197">
        <w:rPr>
          <w:rFonts w:ascii="Arial" w:hAnsi="Arial" w:cs="Arial"/>
          <w:b/>
          <w:sz w:val="22"/>
          <w:szCs w:val="22"/>
        </w:rPr>
        <w:t xml:space="preserve"> miesięcy</w:t>
      </w:r>
      <w:r w:rsidRPr="00443197">
        <w:rPr>
          <w:rFonts w:ascii="Arial" w:hAnsi="Arial" w:cs="Arial"/>
          <w:sz w:val="22"/>
          <w:szCs w:val="22"/>
        </w:rPr>
        <w:t>.</w:t>
      </w:r>
      <w:r w:rsidR="006C49EA" w:rsidRPr="00443197">
        <w:rPr>
          <w:rFonts w:ascii="Arial" w:hAnsi="Arial" w:cs="Arial"/>
          <w:sz w:val="22"/>
          <w:szCs w:val="22"/>
        </w:rPr>
        <w:t xml:space="preserve"> Okres </w:t>
      </w:r>
      <w:r w:rsidR="009F27AA" w:rsidRPr="00443197">
        <w:rPr>
          <w:rFonts w:ascii="Arial" w:hAnsi="Arial" w:cs="Arial"/>
          <w:sz w:val="22"/>
          <w:szCs w:val="22"/>
        </w:rPr>
        <w:t>G</w:t>
      </w:r>
      <w:r w:rsidR="006C49EA" w:rsidRPr="00443197">
        <w:rPr>
          <w:rFonts w:ascii="Arial" w:hAnsi="Arial" w:cs="Arial"/>
          <w:sz w:val="22"/>
          <w:szCs w:val="22"/>
        </w:rPr>
        <w:t>warancji rozpoczyna bieg każdorazowo od momentu podpisania protokołu odbioru prac i dotyczy Zleceń Roboczych (w tym wykonanych prac, użytych materiałów i części zamien</w:t>
      </w:r>
      <w:r w:rsidR="004A42B9" w:rsidRPr="00443197">
        <w:rPr>
          <w:rFonts w:ascii="Arial" w:hAnsi="Arial" w:cs="Arial"/>
          <w:sz w:val="22"/>
          <w:szCs w:val="22"/>
        </w:rPr>
        <w:t>nych) objętych tym protokołem.</w:t>
      </w:r>
    </w:p>
    <w:p w14:paraId="214A7F43" w14:textId="1389AE58" w:rsidR="002E2421" w:rsidRPr="00443197" w:rsidRDefault="002E2421" w:rsidP="006662B3">
      <w:pPr>
        <w:widowControl/>
        <w:numPr>
          <w:ilvl w:val="0"/>
          <w:numId w:val="26"/>
        </w:numPr>
        <w:tabs>
          <w:tab w:val="clear" w:pos="720"/>
        </w:tabs>
        <w:autoSpaceDE/>
        <w:autoSpaceDN/>
        <w:adjustRightInd/>
        <w:spacing w:before="120" w:line="276" w:lineRule="auto"/>
        <w:ind w:left="284" w:hanging="284"/>
        <w:jc w:val="both"/>
        <w:rPr>
          <w:rFonts w:ascii="Arial" w:hAnsi="Arial" w:cs="Arial"/>
          <w:sz w:val="22"/>
          <w:szCs w:val="22"/>
        </w:rPr>
      </w:pPr>
      <w:r w:rsidRPr="00443197">
        <w:rPr>
          <w:rFonts w:ascii="Arial" w:hAnsi="Arial" w:cs="Arial"/>
          <w:sz w:val="22"/>
          <w:szCs w:val="22"/>
        </w:rPr>
        <w:t xml:space="preserve">Niezależnie od Gwarancji, o której mowa w ust. </w:t>
      </w:r>
      <w:r w:rsidR="0072294E" w:rsidRPr="00443197">
        <w:rPr>
          <w:rFonts w:ascii="Arial" w:hAnsi="Arial" w:cs="Arial"/>
          <w:sz w:val="22"/>
          <w:szCs w:val="22"/>
        </w:rPr>
        <w:t xml:space="preserve">1 i </w:t>
      </w:r>
      <w:r w:rsidRPr="00443197">
        <w:rPr>
          <w:rFonts w:ascii="Arial" w:hAnsi="Arial" w:cs="Arial"/>
          <w:sz w:val="22"/>
          <w:szCs w:val="22"/>
        </w:rPr>
        <w:t xml:space="preserve">2, </w:t>
      </w:r>
      <w:r w:rsidR="003711E4" w:rsidRPr="00443197">
        <w:rPr>
          <w:rFonts w:ascii="Arial" w:hAnsi="Arial" w:cs="Arial"/>
          <w:sz w:val="22"/>
          <w:szCs w:val="22"/>
        </w:rPr>
        <w:t>Zleceniobiorca</w:t>
      </w:r>
      <w:r w:rsidRPr="00443197">
        <w:rPr>
          <w:rFonts w:ascii="Arial" w:hAnsi="Arial" w:cs="Arial"/>
          <w:sz w:val="22"/>
          <w:szCs w:val="22"/>
        </w:rPr>
        <w:t xml:space="preserve"> dostarczy Z</w:t>
      </w:r>
      <w:r w:rsidR="003711E4" w:rsidRPr="00443197">
        <w:rPr>
          <w:rFonts w:ascii="Arial" w:hAnsi="Arial" w:cs="Arial"/>
          <w:sz w:val="22"/>
          <w:szCs w:val="22"/>
        </w:rPr>
        <w:t xml:space="preserve">leceniodawcy </w:t>
      </w:r>
      <w:r w:rsidRPr="00443197">
        <w:rPr>
          <w:rFonts w:ascii="Arial" w:hAnsi="Arial" w:cs="Arial"/>
          <w:sz w:val="22"/>
          <w:szCs w:val="22"/>
        </w:rPr>
        <w:t>karty gwarancyjne producenta zastosowanych instalacji lub materiałów. Gwarancja producenta jest udzielona na okresy wskazane w karcie gwarancyjnej. Z</w:t>
      </w:r>
      <w:r w:rsidR="003711E4" w:rsidRPr="00443197">
        <w:rPr>
          <w:rFonts w:ascii="Arial" w:hAnsi="Arial" w:cs="Arial"/>
          <w:sz w:val="22"/>
          <w:szCs w:val="22"/>
        </w:rPr>
        <w:t>leceniobiorca</w:t>
      </w:r>
      <w:r w:rsidRPr="00443197">
        <w:rPr>
          <w:rFonts w:ascii="Arial" w:hAnsi="Arial" w:cs="Arial"/>
          <w:sz w:val="22"/>
          <w:szCs w:val="22"/>
        </w:rPr>
        <w:t xml:space="preserve"> według swojego wyboru może wykonywać uprawnienia z Gwarancji lub gwarancji okre</w:t>
      </w:r>
      <w:r w:rsidR="00734638" w:rsidRPr="00443197">
        <w:rPr>
          <w:rFonts w:ascii="Arial" w:hAnsi="Arial" w:cs="Arial"/>
          <w:sz w:val="22"/>
          <w:szCs w:val="22"/>
        </w:rPr>
        <w:t>ślonej w karcie gwarancyjnej, o </w:t>
      </w:r>
      <w:r w:rsidRPr="00443197">
        <w:rPr>
          <w:rFonts w:ascii="Arial" w:hAnsi="Arial" w:cs="Arial"/>
          <w:sz w:val="22"/>
          <w:szCs w:val="22"/>
        </w:rPr>
        <w:t>której mowa w zdaniu poprzednim.</w:t>
      </w:r>
    </w:p>
    <w:p w14:paraId="3A441AFD" w14:textId="77777777" w:rsidR="002E2421" w:rsidRPr="00443197" w:rsidRDefault="002E2421" w:rsidP="006662B3">
      <w:pPr>
        <w:widowControl/>
        <w:numPr>
          <w:ilvl w:val="0"/>
          <w:numId w:val="26"/>
        </w:numPr>
        <w:tabs>
          <w:tab w:val="clear" w:pos="720"/>
        </w:tabs>
        <w:autoSpaceDE/>
        <w:autoSpaceDN/>
        <w:adjustRightInd/>
        <w:spacing w:before="120" w:line="276" w:lineRule="auto"/>
        <w:ind w:left="284" w:hanging="284"/>
        <w:jc w:val="both"/>
        <w:rPr>
          <w:rFonts w:ascii="Arial" w:hAnsi="Arial" w:cs="Arial"/>
          <w:sz w:val="22"/>
          <w:szCs w:val="22"/>
        </w:rPr>
      </w:pPr>
      <w:r w:rsidRPr="00443197">
        <w:rPr>
          <w:rFonts w:ascii="Arial" w:hAnsi="Arial" w:cs="Arial"/>
          <w:sz w:val="22"/>
          <w:szCs w:val="22"/>
        </w:rPr>
        <w:t>Jeżeli w okresie Gwarancji Z</w:t>
      </w:r>
      <w:r w:rsidR="003711E4" w:rsidRPr="00443197">
        <w:rPr>
          <w:rFonts w:ascii="Arial" w:hAnsi="Arial" w:cs="Arial"/>
          <w:sz w:val="22"/>
          <w:szCs w:val="22"/>
        </w:rPr>
        <w:t xml:space="preserve">leceniodawca </w:t>
      </w:r>
      <w:r w:rsidRPr="00443197">
        <w:rPr>
          <w:rFonts w:ascii="Arial" w:hAnsi="Arial" w:cs="Arial"/>
          <w:sz w:val="22"/>
          <w:szCs w:val="22"/>
        </w:rPr>
        <w:t xml:space="preserve">stwierdzi wystąpienie wady Przedmiotu Umowy, uprawniony jest do zgłoszenia </w:t>
      </w:r>
      <w:r w:rsidR="003711E4" w:rsidRPr="00443197">
        <w:rPr>
          <w:rFonts w:ascii="Arial" w:hAnsi="Arial" w:cs="Arial"/>
          <w:sz w:val="22"/>
          <w:szCs w:val="22"/>
        </w:rPr>
        <w:t xml:space="preserve">Zleceniobiorcy </w:t>
      </w:r>
      <w:r w:rsidRPr="00443197">
        <w:rPr>
          <w:rFonts w:ascii="Arial" w:hAnsi="Arial" w:cs="Arial"/>
          <w:sz w:val="22"/>
          <w:szCs w:val="22"/>
        </w:rPr>
        <w:t>reklamacji (</w:t>
      </w:r>
      <w:r w:rsidRPr="00443197">
        <w:rPr>
          <w:rFonts w:ascii="Arial" w:hAnsi="Arial" w:cs="Arial"/>
          <w:b/>
          <w:sz w:val="22"/>
          <w:szCs w:val="22"/>
        </w:rPr>
        <w:t>Reklamacja</w:t>
      </w:r>
      <w:r w:rsidRPr="00443197">
        <w:rPr>
          <w:rFonts w:ascii="Arial" w:hAnsi="Arial" w:cs="Arial"/>
          <w:sz w:val="22"/>
          <w:szCs w:val="22"/>
        </w:rPr>
        <w:t xml:space="preserve">), pocztą elektroniczną, </w:t>
      </w:r>
      <w:r w:rsidRPr="00443197">
        <w:rPr>
          <w:rFonts w:ascii="Arial" w:hAnsi="Arial" w:cs="Arial"/>
          <w:sz w:val="22"/>
          <w:szCs w:val="22"/>
        </w:rPr>
        <w:lastRenderedPageBreak/>
        <w:t xml:space="preserve">lub w formie pisemnej. </w:t>
      </w:r>
      <w:r w:rsidR="003711E4" w:rsidRPr="00443197">
        <w:rPr>
          <w:rFonts w:ascii="Arial" w:hAnsi="Arial" w:cs="Arial"/>
          <w:sz w:val="22"/>
          <w:szCs w:val="22"/>
        </w:rPr>
        <w:t xml:space="preserve">Zleceniobiorca </w:t>
      </w:r>
      <w:r w:rsidRPr="00443197">
        <w:rPr>
          <w:rFonts w:ascii="Arial" w:hAnsi="Arial" w:cs="Arial"/>
          <w:sz w:val="22"/>
          <w:szCs w:val="22"/>
        </w:rPr>
        <w:t>zobowiązuje się niezwłocznie potwierdzić na piśmie lub pocztą elektroniczną otrzymanie zgłoszenia Reklamacji. Jeżeli w</w:t>
      </w:r>
      <w:r w:rsidR="00256CDF" w:rsidRPr="00443197">
        <w:rPr>
          <w:rFonts w:ascii="Arial" w:hAnsi="Arial" w:cs="Arial"/>
          <w:sz w:val="22"/>
          <w:szCs w:val="22"/>
        </w:rPr>
        <w:t> </w:t>
      </w:r>
      <w:r w:rsidRPr="00443197">
        <w:rPr>
          <w:rFonts w:ascii="Arial" w:hAnsi="Arial" w:cs="Arial"/>
          <w:sz w:val="22"/>
          <w:szCs w:val="22"/>
        </w:rPr>
        <w:t xml:space="preserve">terminie </w:t>
      </w:r>
      <w:r w:rsidR="004E573A" w:rsidRPr="00443197">
        <w:rPr>
          <w:rFonts w:ascii="Arial" w:hAnsi="Arial" w:cs="Arial"/>
          <w:sz w:val="22"/>
          <w:szCs w:val="22"/>
        </w:rPr>
        <w:t>2</w:t>
      </w:r>
      <w:r w:rsidRPr="00443197">
        <w:rPr>
          <w:rFonts w:ascii="Arial" w:hAnsi="Arial" w:cs="Arial"/>
          <w:sz w:val="22"/>
          <w:szCs w:val="22"/>
        </w:rPr>
        <w:t xml:space="preserve"> dni od zgłoszenia Reklamacji przez Z</w:t>
      </w:r>
      <w:r w:rsidR="003711E4" w:rsidRPr="00443197">
        <w:rPr>
          <w:rFonts w:ascii="Arial" w:hAnsi="Arial" w:cs="Arial"/>
          <w:sz w:val="22"/>
          <w:szCs w:val="22"/>
        </w:rPr>
        <w:t xml:space="preserve">leceniodawcę Zleceniobiorca </w:t>
      </w:r>
      <w:r w:rsidRPr="00443197">
        <w:rPr>
          <w:rFonts w:ascii="Arial" w:hAnsi="Arial" w:cs="Arial"/>
          <w:sz w:val="22"/>
          <w:szCs w:val="22"/>
        </w:rPr>
        <w:t xml:space="preserve">nie potwierdzi jej otrzymania, uważa się, że </w:t>
      </w:r>
      <w:r w:rsidR="003E6BAE" w:rsidRPr="00443197">
        <w:rPr>
          <w:rFonts w:ascii="Arial" w:hAnsi="Arial" w:cs="Arial"/>
          <w:sz w:val="22"/>
          <w:szCs w:val="22"/>
        </w:rPr>
        <w:t>Zleceniobiorca</w:t>
      </w:r>
      <w:r w:rsidRPr="00443197">
        <w:rPr>
          <w:rFonts w:ascii="Arial" w:hAnsi="Arial" w:cs="Arial"/>
          <w:sz w:val="22"/>
          <w:szCs w:val="22"/>
        </w:rPr>
        <w:t xml:space="preserve"> takie potwierdzenie złożył z chwilą upływu tego terminu.</w:t>
      </w:r>
    </w:p>
    <w:p w14:paraId="5DBBF56C" w14:textId="41D0ED72" w:rsidR="001361E3" w:rsidRPr="00443197" w:rsidRDefault="002E2421" w:rsidP="006662B3">
      <w:pPr>
        <w:widowControl/>
        <w:numPr>
          <w:ilvl w:val="0"/>
          <w:numId w:val="26"/>
        </w:numPr>
        <w:tabs>
          <w:tab w:val="clear" w:pos="720"/>
        </w:tabs>
        <w:autoSpaceDE/>
        <w:autoSpaceDN/>
        <w:adjustRightInd/>
        <w:spacing w:before="120" w:line="276" w:lineRule="auto"/>
        <w:ind w:left="284" w:hanging="284"/>
        <w:jc w:val="both"/>
        <w:rPr>
          <w:rFonts w:ascii="Arial" w:hAnsi="Arial" w:cs="Arial"/>
          <w:sz w:val="22"/>
          <w:szCs w:val="22"/>
        </w:rPr>
      </w:pPr>
      <w:r w:rsidRPr="00443197">
        <w:rPr>
          <w:rFonts w:ascii="Arial" w:hAnsi="Arial" w:cs="Arial"/>
          <w:sz w:val="22"/>
          <w:szCs w:val="22"/>
        </w:rPr>
        <w:t xml:space="preserve">Reklamacje, o których mowa w ust. </w:t>
      </w:r>
      <w:r w:rsidR="002D793B" w:rsidRPr="00443197">
        <w:rPr>
          <w:rFonts w:ascii="Arial" w:hAnsi="Arial" w:cs="Arial"/>
          <w:sz w:val="22"/>
          <w:szCs w:val="22"/>
        </w:rPr>
        <w:t>4</w:t>
      </w:r>
      <w:r w:rsidRPr="00443197">
        <w:rPr>
          <w:rFonts w:ascii="Arial" w:hAnsi="Arial" w:cs="Arial"/>
          <w:sz w:val="22"/>
          <w:szCs w:val="22"/>
        </w:rPr>
        <w:t>, mogą być składane w imieniu Z</w:t>
      </w:r>
      <w:r w:rsidR="003711E4" w:rsidRPr="00443197">
        <w:rPr>
          <w:rFonts w:ascii="Arial" w:hAnsi="Arial" w:cs="Arial"/>
          <w:sz w:val="22"/>
          <w:szCs w:val="22"/>
        </w:rPr>
        <w:t xml:space="preserve">leceniodawcy </w:t>
      </w:r>
      <w:r w:rsidRPr="00443197">
        <w:rPr>
          <w:rFonts w:ascii="Arial" w:hAnsi="Arial" w:cs="Arial"/>
          <w:sz w:val="22"/>
          <w:szCs w:val="22"/>
        </w:rPr>
        <w:t>na adres</w:t>
      </w:r>
      <w:r w:rsidR="003711E4" w:rsidRPr="00443197">
        <w:rPr>
          <w:rFonts w:ascii="Arial" w:hAnsi="Arial" w:cs="Arial"/>
          <w:sz w:val="22"/>
          <w:szCs w:val="22"/>
        </w:rPr>
        <w:t xml:space="preserve"> poczty elektronicznej Zleceniobiorcy</w:t>
      </w:r>
      <w:r w:rsidRPr="00443197">
        <w:rPr>
          <w:rFonts w:ascii="Arial" w:hAnsi="Arial" w:cs="Arial"/>
          <w:sz w:val="22"/>
          <w:szCs w:val="22"/>
        </w:rPr>
        <w:t xml:space="preserve">: </w:t>
      </w:r>
      <w:r w:rsidR="00901E62" w:rsidRPr="00443197">
        <w:rPr>
          <w:rFonts w:ascii="Arial" w:hAnsi="Arial" w:cs="Arial"/>
          <w:sz w:val="22"/>
          <w:szCs w:val="22"/>
        </w:rPr>
        <w:t>…………………..</w:t>
      </w:r>
      <w:r w:rsidR="000146FB" w:rsidRPr="00443197">
        <w:rPr>
          <w:rFonts w:ascii="Arial" w:hAnsi="Arial" w:cs="Arial"/>
          <w:sz w:val="22"/>
          <w:szCs w:val="22"/>
        </w:rPr>
        <w:t xml:space="preserve"> </w:t>
      </w:r>
      <w:r w:rsidRPr="00443197">
        <w:rPr>
          <w:rFonts w:ascii="Arial" w:hAnsi="Arial" w:cs="Arial"/>
          <w:sz w:val="22"/>
          <w:szCs w:val="22"/>
        </w:rPr>
        <w:t xml:space="preserve">przez następujące osoby uprawnione do działania w tym zakresie jednoosobowo: </w:t>
      </w:r>
    </w:p>
    <w:p w14:paraId="18B6FC8F" w14:textId="24851B31" w:rsidR="001361E3" w:rsidRPr="00443197" w:rsidRDefault="00901E62" w:rsidP="00443197">
      <w:pPr>
        <w:spacing w:before="240" w:line="276" w:lineRule="auto"/>
        <w:ind w:left="709"/>
        <w:rPr>
          <w:rFonts w:ascii="Arial" w:hAnsi="Arial" w:cs="Arial"/>
          <w:sz w:val="22"/>
          <w:szCs w:val="22"/>
          <w:lang w:val="de-DE"/>
        </w:rPr>
      </w:pPr>
      <w:r w:rsidRPr="00443197">
        <w:rPr>
          <w:rFonts w:ascii="Arial" w:hAnsi="Arial" w:cs="Arial"/>
          <w:b/>
          <w:sz w:val="22"/>
          <w:szCs w:val="22"/>
          <w:lang w:val="de-DE"/>
        </w:rPr>
        <w:t>……………………..</w:t>
      </w:r>
      <w:r w:rsidR="001361E3" w:rsidRPr="00443197">
        <w:rPr>
          <w:rFonts w:ascii="Arial" w:hAnsi="Arial" w:cs="Arial"/>
          <w:sz w:val="22"/>
          <w:szCs w:val="22"/>
          <w:lang w:val="de-DE"/>
        </w:rPr>
        <w:tab/>
        <w:t xml:space="preserve">– tel.: </w:t>
      </w:r>
      <w:r w:rsidRPr="00443197">
        <w:rPr>
          <w:rFonts w:ascii="Arial" w:hAnsi="Arial" w:cs="Arial"/>
          <w:sz w:val="22"/>
          <w:szCs w:val="22"/>
          <w:lang w:val="de-DE"/>
        </w:rPr>
        <w:t>………………..</w:t>
      </w:r>
      <w:r w:rsidR="001361E3" w:rsidRPr="00443197">
        <w:rPr>
          <w:rFonts w:ascii="Arial" w:hAnsi="Arial" w:cs="Arial"/>
          <w:sz w:val="22"/>
          <w:szCs w:val="22"/>
          <w:lang w:val="de-DE"/>
        </w:rPr>
        <w:t>,</w:t>
      </w:r>
      <w:proofErr w:type="spellStart"/>
      <w:r w:rsidR="001361E3" w:rsidRPr="00443197">
        <w:rPr>
          <w:rFonts w:ascii="Arial" w:hAnsi="Arial" w:cs="Arial"/>
          <w:sz w:val="22"/>
          <w:szCs w:val="22"/>
          <w:lang w:val="de-DE"/>
        </w:rPr>
        <w:t>e-mail</w:t>
      </w:r>
      <w:proofErr w:type="spellEnd"/>
      <w:r w:rsidR="001361E3" w:rsidRPr="00443197">
        <w:rPr>
          <w:rFonts w:ascii="Arial" w:hAnsi="Arial" w:cs="Arial"/>
          <w:sz w:val="22"/>
          <w:szCs w:val="22"/>
          <w:lang w:val="de-DE"/>
        </w:rPr>
        <w:t xml:space="preserve">: </w:t>
      </w:r>
      <w:hyperlink r:id="rId24" w:history="1">
        <w:r w:rsidRPr="00443197">
          <w:rPr>
            <w:rStyle w:val="Hipercze"/>
            <w:rFonts w:ascii="Arial" w:hAnsi="Arial" w:cs="Arial"/>
            <w:sz w:val="22"/>
            <w:szCs w:val="22"/>
            <w:lang w:val="de-DE"/>
          </w:rPr>
          <w:t>……………………</w:t>
        </w:r>
      </w:hyperlink>
      <w:r w:rsidR="001361E3" w:rsidRPr="00443197">
        <w:rPr>
          <w:rFonts w:ascii="Arial" w:hAnsi="Arial" w:cs="Arial"/>
          <w:sz w:val="22"/>
          <w:szCs w:val="22"/>
          <w:lang w:val="de-DE"/>
        </w:rPr>
        <w:t xml:space="preserve">  </w:t>
      </w:r>
    </w:p>
    <w:p w14:paraId="0E207DBE" w14:textId="2170DE66" w:rsidR="001361E3" w:rsidRPr="00443197" w:rsidRDefault="00901E62" w:rsidP="00443197">
      <w:pPr>
        <w:spacing w:before="240" w:line="276" w:lineRule="auto"/>
        <w:ind w:left="709"/>
        <w:rPr>
          <w:rFonts w:ascii="Arial" w:hAnsi="Arial" w:cs="Arial"/>
          <w:sz w:val="22"/>
          <w:szCs w:val="22"/>
          <w:lang w:val="de-DE"/>
        </w:rPr>
      </w:pPr>
      <w:r w:rsidRPr="00443197">
        <w:rPr>
          <w:rFonts w:ascii="Arial" w:hAnsi="Arial" w:cs="Arial"/>
          <w:b/>
          <w:sz w:val="22"/>
          <w:szCs w:val="22"/>
          <w:lang w:val="de-DE"/>
        </w:rPr>
        <w:t>……………………..</w:t>
      </w:r>
      <w:r w:rsidRPr="00443197">
        <w:rPr>
          <w:rFonts w:ascii="Arial" w:hAnsi="Arial" w:cs="Arial"/>
          <w:sz w:val="22"/>
          <w:szCs w:val="22"/>
          <w:lang w:val="de-DE"/>
        </w:rPr>
        <w:tab/>
        <w:t>– tel.: ………………..,</w:t>
      </w:r>
      <w:proofErr w:type="spellStart"/>
      <w:r w:rsidRPr="00443197">
        <w:rPr>
          <w:rFonts w:ascii="Arial" w:hAnsi="Arial" w:cs="Arial"/>
          <w:sz w:val="22"/>
          <w:szCs w:val="22"/>
          <w:lang w:val="de-DE"/>
        </w:rPr>
        <w:t>e-mail</w:t>
      </w:r>
      <w:proofErr w:type="spellEnd"/>
      <w:r w:rsidRPr="00443197">
        <w:rPr>
          <w:rFonts w:ascii="Arial" w:hAnsi="Arial" w:cs="Arial"/>
          <w:sz w:val="22"/>
          <w:szCs w:val="22"/>
          <w:lang w:val="de-DE"/>
        </w:rPr>
        <w:t xml:space="preserve">: </w:t>
      </w:r>
      <w:hyperlink r:id="rId25" w:history="1">
        <w:r w:rsidRPr="00443197">
          <w:rPr>
            <w:rStyle w:val="Hipercze"/>
            <w:rFonts w:ascii="Arial" w:hAnsi="Arial" w:cs="Arial"/>
            <w:sz w:val="22"/>
            <w:szCs w:val="22"/>
            <w:lang w:val="de-DE"/>
          </w:rPr>
          <w:t>……………………</w:t>
        </w:r>
      </w:hyperlink>
      <w:r w:rsidRPr="00443197">
        <w:rPr>
          <w:rFonts w:ascii="Arial" w:hAnsi="Arial" w:cs="Arial"/>
          <w:sz w:val="22"/>
          <w:szCs w:val="22"/>
          <w:lang w:val="de-DE"/>
        </w:rPr>
        <w:t xml:space="preserve">  </w:t>
      </w:r>
    </w:p>
    <w:p w14:paraId="486F2F63" w14:textId="0210C05B" w:rsidR="00901E62" w:rsidRPr="00443197" w:rsidRDefault="00901E62" w:rsidP="00443197">
      <w:pPr>
        <w:spacing w:before="240" w:line="276" w:lineRule="auto"/>
        <w:ind w:left="709"/>
        <w:rPr>
          <w:rFonts w:ascii="Arial" w:hAnsi="Arial" w:cs="Arial"/>
          <w:sz w:val="22"/>
          <w:szCs w:val="22"/>
        </w:rPr>
      </w:pPr>
      <w:r w:rsidRPr="00443197">
        <w:rPr>
          <w:rFonts w:ascii="Arial" w:hAnsi="Arial" w:cs="Arial"/>
          <w:b/>
          <w:sz w:val="22"/>
          <w:szCs w:val="22"/>
        </w:rPr>
        <w:t>……………………..</w:t>
      </w:r>
      <w:r w:rsidRPr="00443197">
        <w:rPr>
          <w:rFonts w:ascii="Arial" w:hAnsi="Arial" w:cs="Arial"/>
          <w:sz w:val="22"/>
          <w:szCs w:val="22"/>
        </w:rPr>
        <w:tab/>
        <w:t xml:space="preserve">– tel.: ………………..,e-mail: </w:t>
      </w:r>
      <w:hyperlink r:id="rId26" w:history="1">
        <w:r w:rsidRPr="00443197">
          <w:rPr>
            <w:rStyle w:val="Hipercze"/>
            <w:rFonts w:ascii="Arial" w:hAnsi="Arial" w:cs="Arial"/>
            <w:sz w:val="22"/>
            <w:szCs w:val="22"/>
          </w:rPr>
          <w:t>……………………</w:t>
        </w:r>
      </w:hyperlink>
      <w:r w:rsidRPr="00443197">
        <w:rPr>
          <w:rFonts w:ascii="Arial" w:hAnsi="Arial" w:cs="Arial"/>
          <w:sz w:val="22"/>
          <w:szCs w:val="22"/>
        </w:rPr>
        <w:t xml:space="preserve">  </w:t>
      </w:r>
    </w:p>
    <w:p w14:paraId="472D58CE" w14:textId="3CE7F41D" w:rsidR="001361E3" w:rsidRPr="00443197" w:rsidRDefault="003711E4" w:rsidP="00252F63">
      <w:pPr>
        <w:spacing w:before="240" w:line="276" w:lineRule="auto"/>
        <w:ind w:left="709"/>
        <w:rPr>
          <w:rFonts w:ascii="Arial" w:hAnsi="Arial" w:cs="Arial"/>
          <w:sz w:val="22"/>
          <w:szCs w:val="22"/>
        </w:rPr>
      </w:pPr>
      <w:r w:rsidRPr="00443197">
        <w:rPr>
          <w:rFonts w:ascii="Arial" w:hAnsi="Arial" w:cs="Arial"/>
          <w:sz w:val="22"/>
          <w:szCs w:val="22"/>
        </w:rPr>
        <w:t xml:space="preserve">Zleceniobiorca </w:t>
      </w:r>
      <w:r w:rsidR="002E2421" w:rsidRPr="00443197">
        <w:rPr>
          <w:rFonts w:ascii="Arial" w:hAnsi="Arial" w:cs="Arial"/>
          <w:sz w:val="22"/>
          <w:szCs w:val="22"/>
        </w:rPr>
        <w:t>potwierdza otrzymanie Reklamacji na adres poczty elektronicznej Z</w:t>
      </w:r>
      <w:r w:rsidRPr="00443197">
        <w:rPr>
          <w:rFonts w:ascii="Arial" w:hAnsi="Arial" w:cs="Arial"/>
          <w:sz w:val="22"/>
          <w:szCs w:val="22"/>
        </w:rPr>
        <w:t>leceniodawcy</w:t>
      </w:r>
      <w:r w:rsidR="00443197" w:rsidRPr="00443197">
        <w:rPr>
          <w:rFonts w:ascii="Arial" w:hAnsi="Arial" w:cs="Arial"/>
          <w:sz w:val="22"/>
          <w:szCs w:val="22"/>
        </w:rPr>
        <w:t xml:space="preserve"> z którego otrzymał reklamację.</w:t>
      </w:r>
      <w:r w:rsidR="00F60C4C" w:rsidRPr="00443197">
        <w:rPr>
          <w:rFonts w:ascii="Arial" w:hAnsi="Arial" w:cs="Arial"/>
          <w:sz w:val="22"/>
          <w:szCs w:val="22"/>
        </w:rPr>
        <w:t xml:space="preserve"> </w:t>
      </w:r>
    </w:p>
    <w:p w14:paraId="249E5D07" w14:textId="51766FF8" w:rsidR="002E2421" w:rsidRPr="00443197" w:rsidRDefault="002E2421" w:rsidP="00252F63">
      <w:pPr>
        <w:spacing w:before="120" w:line="276" w:lineRule="auto"/>
        <w:ind w:left="284"/>
        <w:jc w:val="both"/>
        <w:rPr>
          <w:rFonts w:ascii="Arial" w:hAnsi="Arial" w:cs="Arial"/>
          <w:sz w:val="22"/>
          <w:szCs w:val="22"/>
        </w:rPr>
      </w:pPr>
      <w:r w:rsidRPr="00443197">
        <w:rPr>
          <w:rFonts w:ascii="Arial" w:hAnsi="Arial" w:cs="Arial"/>
          <w:sz w:val="22"/>
          <w:szCs w:val="22"/>
        </w:rPr>
        <w:t xml:space="preserve">W imieniu </w:t>
      </w:r>
      <w:r w:rsidR="003711E4" w:rsidRPr="00443197">
        <w:rPr>
          <w:rFonts w:ascii="Arial" w:hAnsi="Arial" w:cs="Arial"/>
          <w:sz w:val="22"/>
          <w:szCs w:val="22"/>
        </w:rPr>
        <w:t xml:space="preserve">Zleceniobiorcy </w:t>
      </w:r>
      <w:r w:rsidRPr="00443197">
        <w:rPr>
          <w:rFonts w:ascii="Arial" w:hAnsi="Arial" w:cs="Arial"/>
          <w:sz w:val="22"/>
          <w:szCs w:val="22"/>
        </w:rPr>
        <w:t xml:space="preserve">uprawnione do działania w tym zakresie są jednoosobowo następujące osoby: </w:t>
      </w:r>
    </w:p>
    <w:p w14:paraId="12367647" w14:textId="57B0199B" w:rsidR="00320C89" w:rsidRPr="00443197" w:rsidRDefault="005F448B" w:rsidP="00443197">
      <w:pPr>
        <w:spacing w:before="240" w:line="276" w:lineRule="auto"/>
        <w:ind w:left="709"/>
        <w:rPr>
          <w:rFonts w:ascii="Arial" w:hAnsi="Arial" w:cs="Arial"/>
          <w:sz w:val="22"/>
          <w:szCs w:val="22"/>
          <w:lang w:val="de-DE"/>
        </w:rPr>
      </w:pPr>
      <w:r w:rsidRPr="00443197">
        <w:rPr>
          <w:rFonts w:ascii="Arial" w:hAnsi="Arial" w:cs="Arial"/>
          <w:b/>
          <w:sz w:val="22"/>
          <w:szCs w:val="22"/>
          <w:lang w:val="de-DE"/>
        </w:rPr>
        <w:t>……………………..</w:t>
      </w:r>
      <w:r w:rsidRPr="00443197">
        <w:rPr>
          <w:rFonts w:ascii="Arial" w:hAnsi="Arial" w:cs="Arial"/>
          <w:sz w:val="22"/>
          <w:szCs w:val="22"/>
          <w:lang w:val="de-DE"/>
        </w:rPr>
        <w:tab/>
        <w:t>– tel.: ………………..,</w:t>
      </w:r>
      <w:proofErr w:type="spellStart"/>
      <w:r w:rsidRPr="00443197">
        <w:rPr>
          <w:rFonts w:ascii="Arial" w:hAnsi="Arial" w:cs="Arial"/>
          <w:sz w:val="22"/>
          <w:szCs w:val="22"/>
          <w:lang w:val="de-DE"/>
        </w:rPr>
        <w:t>e-mail</w:t>
      </w:r>
      <w:proofErr w:type="spellEnd"/>
      <w:r w:rsidRPr="00443197">
        <w:rPr>
          <w:rFonts w:ascii="Arial" w:hAnsi="Arial" w:cs="Arial"/>
          <w:sz w:val="22"/>
          <w:szCs w:val="22"/>
          <w:lang w:val="de-DE"/>
        </w:rPr>
        <w:t xml:space="preserve">: </w:t>
      </w:r>
      <w:hyperlink r:id="rId27" w:history="1">
        <w:r w:rsidRPr="00443197">
          <w:rPr>
            <w:rStyle w:val="Hipercze"/>
            <w:rFonts w:ascii="Arial" w:hAnsi="Arial" w:cs="Arial"/>
            <w:sz w:val="22"/>
            <w:szCs w:val="22"/>
            <w:lang w:val="de-DE"/>
          </w:rPr>
          <w:t>……………………</w:t>
        </w:r>
      </w:hyperlink>
      <w:r w:rsidRPr="00443197">
        <w:rPr>
          <w:rFonts w:ascii="Arial" w:hAnsi="Arial" w:cs="Arial"/>
          <w:sz w:val="22"/>
          <w:szCs w:val="22"/>
          <w:lang w:val="de-DE"/>
        </w:rPr>
        <w:t xml:space="preserve"> </w:t>
      </w:r>
    </w:p>
    <w:p w14:paraId="4E643079" w14:textId="19D33225" w:rsidR="00320C89" w:rsidRPr="00443197" w:rsidRDefault="005F448B" w:rsidP="00443197">
      <w:pPr>
        <w:spacing w:before="240" w:line="276" w:lineRule="auto"/>
        <w:ind w:left="709"/>
        <w:rPr>
          <w:rFonts w:ascii="Arial" w:hAnsi="Arial" w:cs="Arial"/>
          <w:sz w:val="22"/>
          <w:szCs w:val="22"/>
          <w:lang w:val="de-DE"/>
        </w:rPr>
      </w:pPr>
      <w:r w:rsidRPr="00443197">
        <w:rPr>
          <w:rFonts w:ascii="Arial" w:hAnsi="Arial" w:cs="Arial"/>
          <w:b/>
          <w:sz w:val="22"/>
          <w:szCs w:val="22"/>
          <w:lang w:val="de-DE"/>
        </w:rPr>
        <w:t>……………………..</w:t>
      </w:r>
      <w:r w:rsidRPr="00443197">
        <w:rPr>
          <w:rFonts w:ascii="Arial" w:hAnsi="Arial" w:cs="Arial"/>
          <w:sz w:val="22"/>
          <w:szCs w:val="22"/>
          <w:lang w:val="de-DE"/>
        </w:rPr>
        <w:tab/>
        <w:t>– tel.: ………………..,</w:t>
      </w:r>
      <w:proofErr w:type="spellStart"/>
      <w:r w:rsidRPr="00443197">
        <w:rPr>
          <w:rFonts w:ascii="Arial" w:hAnsi="Arial" w:cs="Arial"/>
          <w:sz w:val="22"/>
          <w:szCs w:val="22"/>
          <w:lang w:val="de-DE"/>
        </w:rPr>
        <w:t>e-mail</w:t>
      </w:r>
      <w:proofErr w:type="spellEnd"/>
      <w:r w:rsidRPr="00443197">
        <w:rPr>
          <w:rFonts w:ascii="Arial" w:hAnsi="Arial" w:cs="Arial"/>
          <w:sz w:val="22"/>
          <w:szCs w:val="22"/>
          <w:lang w:val="de-DE"/>
        </w:rPr>
        <w:t xml:space="preserve">: </w:t>
      </w:r>
      <w:hyperlink r:id="rId28" w:history="1">
        <w:r w:rsidRPr="00443197">
          <w:rPr>
            <w:rStyle w:val="Hipercze"/>
            <w:rFonts w:ascii="Arial" w:hAnsi="Arial" w:cs="Arial"/>
            <w:sz w:val="22"/>
            <w:szCs w:val="22"/>
            <w:lang w:val="de-DE"/>
          </w:rPr>
          <w:t>……………………</w:t>
        </w:r>
      </w:hyperlink>
      <w:r w:rsidRPr="00443197">
        <w:rPr>
          <w:rFonts w:ascii="Arial" w:hAnsi="Arial" w:cs="Arial"/>
          <w:sz w:val="22"/>
          <w:szCs w:val="22"/>
          <w:lang w:val="de-DE"/>
        </w:rPr>
        <w:t xml:space="preserve"> </w:t>
      </w:r>
      <w:hyperlink r:id="rId29" w:history="1"/>
    </w:p>
    <w:p w14:paraId="3EFCD760" w14:textId="77777777" w:rsidR="002E2421" w:rsidRPr="00443197" w:rsidRDefault="003711E4" w:rsidP="006662B3">
      <w:pPr>
        <w:widowControl/>
        <w:numPr>
          <w:ilvl w:val="0"/>
          <w:numId w:val="26"/>
        </w:numPr>
        <w:tabs>
          <w:tab w:val="clear" w:pos="720"/>
        </w:tabs>
        <w:autoSpaceDE/>
        <w:autoSpaceDN/>
        <w:adjustRightInd/>
        <w:spacing w:before="120" w:line="276" w:lineRule="auto"/>
        <w:ind w:left="284" w:hanging="284"/>
        <w:jc w:val="both"/>
        <w:rPr>
          <w:rFonts w:ascii="Arial" w:hAnsi="Arial" w:cs="Arial"/>
          <w:sz w:val="22"/>
          <w:szCs w:val="22"/>
          <w:u w:val="single"/>
        </w:rPr>
      </w:pPr>
      <w:r w:rsidRPr="00443197">
        <w:rPr>
          <w:rFonts w:ascii="Arial" w:hAnsi="Arial" w:cs="Arial"/>
          <w:sz w:val="22"/>
          <w:szCs w:val="22"/>
        </w:rPr>
        <w:t>Zleceniobiorca</w:t>
      </w:r>
      <w:r w:rsidR="002E2421" w:rsidRPr="00443197">
        <w:rPr>
          <w:rFonts w:ascii="Arial" w:hAnsi="Arial" w:cs="Arial"/>
          <w:sz w:val="22"/>
          <w:szCs w:val="22"/>
        </w:rPr>
        <w:t xml:space="preserve"> zobowiązuje się przystąpić do u</w:t>
      </w:r>
      <w:r w:rsidR="00FC1A4B" w:rsidRPr="00443197">
        <w:rPr>
          <w:rFonts w:ascii="Arial" w:hAnsi="Arial" w:cs="Arial"/>
          <w:sz w:val="22"/>
          <w:szCs w:val="22"/>
        </w:rPr>
        <w:t>sunięcia wad Przedmiotu Umowy w </w:t>
      </w:r>
      <w:r w:rsidR="002E2421" w:rsidRPr="00443197">
        <w:rPr>
          <w:rFonts w:ascii="Arial" w:hAnsi="Arial" w:cs="Arial"/>
          <w:sz w:val="22"/>
          <w:szCs w:val="22"/>
        </w:rPr>
        <w:t xml:space="preserve">terminie </w:t>
      </w:r>
      <w:r w:rsidR="0033589A" w:rsidRPr="00443197">
        <w:rPr>
          <w:rFonts w:ascii="Arial" w:hAnsi="Arial" w:cs="Arial"/>
          <w:sz w:val="22"/>
          <w:szCs w:val="22"/>
        </w:rPr>
        <w:t>12 godzin</w:t>
      </w:r>
      <w:r w:rsidR="002E2421" w:rsidRPr="00443197">
        <w:rPr>
          <w:rFonts w:ascii="Arial" w:hAnsi="Arial" w:cs="Arial"/>
          <w:sz w:val="22"/>
          <w:szCs w:val="22"/>
        </w:rPr>
        <w:t xml:space="preserve"> od </w:t>
      </w:r>
      <w:r w:rsidR="0033589A" w:rsidRPr="00443197">
        <w:rPr>
          <w:rFonts w:ascii="Arial" w:hAnsi="Arial" w:cs="Arial"/>
          <w:sz w:val="22"/>
          <w:szCs w:val="22"/>
        </w:rPr>
        <w:t>momentu</w:t>
      </w:r>
      <w:r w:rsidR="002E2421" w:rsidRPr="00443197">
        <w:rPr>
          <w:rFonts w:ascii="Arial" w:hAnsi="Arial" w:cs="Arial"/>
          <w:sz w:val="22"/>
          <w:szCs w:val="22"/>
        </w:rPr>
        <w:t xml:space="preserve"> zgłoszenia Reklamacji.</w:t>
      </w:r>
    </w:p>
    <w:p w14:paraId="04DF5266" w14:textId="66A40CA3" w:rsidR="002E2421" w:rsidRPr="00443197" w:rsidRDefault="003711E4" w:rsidP="006662B3">
      <w:pPr>
        <w:widowControl/>
        <w:numPr>
          <w:ilvl w:val="0"/>
          <w:numId w:val="26"/>
        </w:numPr>
        <w:tabs>
          <w:tab w:val="clear" w:pos="720"/>
        </w:tabs>
        <w:autoSpaceDE/>
        <w:autoSpaceDN/>
        <w:adjustRightInd/>
        <w:spacing w:before="120" w:line="276" w:lineRule="auto"/>
        <w:ind w:left="284" w:hanging="284"/>
        <w:jc w:val="both"/>
        <w:rPr>
          <w:rFonts w:ascii="Arial" w:hAnsi="Arial" w:cs="Arial"/>
          <w:sz w:val="22"/>
          <w:szCs w:val="22"/>
        </w:rPr>
      </w:pPr>
      <w:r w:rsidRPr="00443197">
        <w:rPr>
          <w:rFonts w:ascii="Arial" w:hAnsi="Arial" w:cs="Arial"/>
          <w:sz w:val="22"/>
          <w:szCs w:val="22"/>
        </w:rPr>
        <w:t>Zleceniobiorca</w:t>
      </w:r>
      <w:r w:rsidR="002E2421" w:rsidRPr="00443197">
        <w:rPr>
          <w:rFonts w:ascii="Arial" w:hAnsi="Arial" w:cs="Arial"/>
          <w:sz w:val="22"/>
          <w:szCs w:val="22"/>
        </w:rPr>
        <w:t xml:space="preserve"> zobowiązuje się usunąć na własny koszt wadę Przedmiotu Umowy</w:t>
      </w:r>
      <w:r w:rsidR="007B2B20" w:rsidRPr="00443197">
        <w:rPr>
          <w:rFonts w:ascii="Arial" w:hAnsi="Arial" w:cs="Arial"/>
          <w:sz w:val="22"/>
          <w:szCs w:val="22"/>
        </w:rPr>
        <w:t>, w tym wykonać wszelkie objęte Gwarancją prace</w:t>
      </w:r>
      <w:r w:rsidR="008B6863" w:rsidRPr="00443197">
        <w:rPr>
          <w:rFonts w:ascii="Arial" w:hAnsi="Arial" w:cs="Arial"/>
          <w:sz w:val="22"/>
          <w:szCs w:val="22"/>
        </w:rPr>
        <w:t>,</w:t>
      </w:r>
      <w:r w:rsidR="002E2421" w:rsidRPr="00443197">
        <w:rPr>
          <w:rFonts w:ascii="Arial" w:hAnsi="Arial" w:cs="Arial"/>
          <w:sz w:val="22"/>
          <w:szCs w:val="22"/>
        </w:rPr>
        <w:t xml:space="preserve"> niezwłocznie, nie później jednak niż w terminie </w:t>
      </w:r>
      <w:r w:rsidR="004E573A" w:rsidRPr="00443197">
        <w:rPr>
          <w:rFonts w:ascii="Arial" w:hAnsi="Arial" w:cs="Arial"/>
          <w:sz w:val="22"/>
          <w:szCs w:val="22"/>
        </w:rPr>
        <w:t xml:space="preserve">3 dni </w:t>
      </w:r>
      <w:r w:rsidR="002E2421" w:rsidRPr="00443197">
        <w:rPr>
          <w:rFonts w:ascii="Arial" w:hAnsi="Arial" w:cs="Arial"/>
          <w:sz w:val="22"/>
          <w:szCs w:val="22"/>
        </w:rPr>
        <w:t xml:space="preserve">od dnia zgłoszenia </w:t>
      </w:r>
      <w:r w:rsidR="004E573A" w:rsidRPr="00443197">
        <w:rPr>
          <w:rFonts w:ascii="Arial" w:hAnsi="Arial" w:cs="Arial"/>
          <w:sz w:val="22"/>
          <w:szCs w:val="22"/>
        </w:rPr>
        <w:t>Reklamacji przez Z</w:t>
      </w:r>
      <w:r w:rsidRPr="00443197">
        <w:rPr>
          <w:rFonts w:ascii="Arial" w:hAnsi="Arial" w:cs="Arial"/>
          <w:sz w:val="22"/>
          <w:szCs w:val="22"/>
        </w:rPr>
        <w:t>leceniodawcę</w:t>
      </w:r>
      <w:r w:rsidR="004E573A" w:rsidRPr="00443197">
        <w:rPr>
          <w:rFonts w:ascii="Arial" w:hAnsi="Arial" w:cs="Arial"/>
          <w:sz w:val="22"/>
          <w:szCs w:val="22"/>
        </w:rPr>
        <w:t>.</w:t>
      </w:r>
    </w:p>
    <w:p w14:paraId="0668C257" w14:textId="41B67891" w:rsidR="002E2421" w:rsidRPr="00443197" w:rsidRDefault="002E2421" w:rsidP="006662B3">
      <w:pPr>
        <w:widowControl/>
        <w:numPr>
          <w:ilvl w:val="0"/>
          <w:numId w:val="26"/>
        </w:numPr>
        <w:tabs>
          <w:tab w:val="clear" w:pos="720"/>
        </w:tabs>
        <w:autoSpaceDE/>
        <w:autoSpaceDN/>
        <w:adjustRightInd/>
        <w:spacing w:before="120" w:line="276" w:lineRule="auto"/>
        <w:ind w:left="284" w:hanging="284"/>
        <w:jc w:val="both"/>
        <w:rPr>
          <w:rFonts w:ascii="Arial" w:hAnsi="Arial" w:cs="Arial"/>
          <w:sz w:val="22"/>
          <w:szCs w:val="22"/>
          <w:u w:val="single"/>
        </w:rPr>
      </w:pPr>
      <w:r w:rsidRPr="00443197">
        <w:rPr>
          <w:rFonts w:ascii="Arial" w:hAnsi="Arial" w:cs="Arial"/>
          <w:sz w:val="22"/>
          <w:szCs w:val="22"/>
        </w:rPr>
        <w:t>W uzasadnionych przypadkach, Z</w:t>
      </w:r>
      <w:r w:rsidR="003711E4" w:rsidRPr="00443197">
        <w:rPr>
          <w:rFonts w:ascii="Arial" w:hAnsi="Arial" w:cs="Arial"/>
          <w:sz w:val="22"/>
          <w:szCs w:val="22"/>
        </w:rPr>
        <w:t>leceniodawca</w:t>
      </w:r>
      <w:r w:rsidRPr="00443197">
        <w:rPr>
          <w:rFonts w:ascii="Arial" w:hAnsi="Arial" w:cs="Arial"/>
          <w:sz w:val="22"/>
          <w:szCs w:val="22"/>
        </w:rPr>
        <w:t xml:space="preserve">, na wniosek </w:t>
      </w:r>
      <w:r w:rsidR="003711E4" w:rsidRPr="00443197">
        <w:rPr>
          <w:rFonts w:ascii="Arial" w:hAnsi="Arial" w:cs="Arial"/>
          <w:sz w:val="22"/>
          <w:szCs w:val="22"/>
        </w:rPr>
        <w:t>Zleceniobiorcy</w:t>
      </w:r>
      <w:r w:rsidR="00734638" w:rsidRPr="00443197">
        <w:rPr>
          <w:rFonts w:ascii="Arial" w:hAnsi="Arial" w:cs="Arial"/>
          <w:sz w:val="22"/>
          <w:szCs w:val="22"/>
        </w:rPr>
        <w:t>, może wyrazić w </w:t>
      </w:r>
      <w:r w:rsidRPr="00443197">
        <w:rPr>
          <w:rFonts w:ascii="Arial" w:hAnsi="Arial" w:cs="Arial"/>
          <w:sz w:val="22"/>
          <w:szCs w:val="22"/>
        </w:rPr>
        <w:t xml:space="preserve">formie pisemnej zgodę na przedłużenie terminu przewidzianego w ust. </w:t>
      </w:r>
      <w:r w:rsidR="002D793B" w:rsidRPr="00443197">
        <w:rPr>
          <w:rFonts w:ascii="Arial" w:hAnsi="Arial" w:cs="Arial"/>
          <w:sz w:val="22"/>
          <w:szCs w:val="22"/>
        </w:rPr>
        <w:t>7</w:t>
      </w:r>
      <w:r w:rsidRPr="00443197">
        <w:rPr>
          <w:rFonts w:ascii="Arial" w:hAnsi="Arial" w:cs="Arial"/>
          <w:sz w:val="22"/>
          <w:szCs w:val="22"/>
        </w:rPr>
        <w:t>.</w:t>
      </w:r>
    </w:p>
    <w:p w14:paraId="7BF42851" w14:textId="58394F76" w:rsidR="002E2421" w:rsidRPr="00443197" w:rsidRDefault="002E2421" w:rsidP="006662B3">
      <w:pPr>
        <w:widowControl/>
        <w:numPr>
          <w:ilvl w:val="0"/>
          <w:numId w:val="26"/>
        </w:numPr>
        <w:tabs>
          <w:tab w:val="clear" w:pos="720"/>
        </w:tabs>
        <w:autoSpaceDE/>
        <w:autoSpaceDN/>
        <w:adjustRightInd/>
        <w:spacing w:before="120" w:line="276" w:lineRule="auto"/>
        <w:ind w:left="284" w:hanging="284"/>
        <w:jc w:val="both"/>
        <w:rPr>
          <w:rFonts w:ascii="Arial" w:hAnsi="Arial" w:cs="Arial"/>
          <w:sz w:val="22"/>
          <w:szCs w:val="22"/>
          <w:u w:val="single"/>
        </w:rPr>
      </w:pPr>
      <w:r w:rsidRPr="00443197">
        <w:rPr>
          <w:rFonts w:ascii="Arial" w:hAnsi="Arial" w:cs="Arial"/>
          <w:sz w:val="22"/>
          <w:szCs w:val="22"/>
        </w:rPr>
        <w:t>Okres Gwarancji ulega przedłużeniu o czas usuwania wady Przedmiotu Umowy, z tym zastrzeżeniem, że w odniesieniu do</w:t>
      </w:r>
      <w:r w:rsidR="004E573A" w:rsidRPr="00443197">
        <w:rPr>
          <w:rFonts w:ascii="Arial" w:hAnsi="Arial" w:cs="Arial"/>
          <w:sz w:val="22"/>
          <w:szCs w:val="22"/>
        </w:rPr>
        <w:t xml:space="preserve"> dostarczanych materiałów, urządzeń i</w:t>
      </w:r>
      <w:r w:rsidR="00256CDF" w:rsidRPr="00443197">
        <w:rPr>
          <w:rFonts w:ascii="Arial" w:hAnsi="Arial" w:cs="Arial"/>
          <w:sz w:val="22"/>
          <w:szCs w:val="22"/>
        </w:rPr>
        <w:t> </w:t>
      </w:r>
      <w:r w:rsidR="004E573A" w:rsidRPr="00443197">
        <w:rPr>
          <w:rFonts w:ascii="Arial" w:hAnsi="Arial" w:cs="Arial"/>
          <w:sz w:val="22"/>
          <w:szCs w:val="22"/>
        </w:rPr>
        <w:t xml:space="preserve">ponownej realizacji prac objętych zgłoszeniem reklamacyjnym </w:t>
      </w:r>
      <w:r w:rsidRPr="00443197">
        <w:rPr>
          <w:rFonts w:ascii="Arial" w:hAnsi="Arial" w:cs="Arial"/>
          <w:sz w:val="22"/>
          <w:szCs w:val="22"/>
        </w:rPr>
        <w:t>okres Gwarancji biegnie na nowo od chwili dokonania odbioru wykonanej naprawy. Okres gwarancji biegnie na nowo także w przypadku dokonania istotnej naprawy Przedm</w:t>
      </w:r>
      <w:r w:rsidR="00591C6D" w:rsidRPr="00443197">
        <w:rPr>
          <w:rFonts w:ascii="Arial" w:hAnsi="Arial" w:cs="Arial"/>
          <w:sz w:val="22"/>
          <w:szCs w:val="22"/>
        </w:rPr>
        <w:t>iotu Umowy lub wymiany na nowy.</w:t>
      </w:r>
    </w:p>
    <w:p w14:paraId="1AB9D0FB" w14:textId="77777777" w:rsidR="002E2421" w:rsidRPr="00443197" w:rsidRDefault="002E2421" w:rsidP="006662B3">
      <w:pPr>
        <w:widowControl/>
        <w:numPr>
          <w:ilvl w:val="0"/>
          <w:numId w:val="26"/>
        </w:numPr>
        <w:tabs>
          <w:tab w:val="clear" w:pos="720"/>
        </w:tabs>
        <w:autoSpaceDE/>
        <w:autoSpaceDN/>
        <w:adjustRightInd/>
        <w:spacing w:before="120" w:line="276" w:lineRule="auto"/>
        <w:ind w:left="284" w:hanging="426"/>
        <w:jc w:val="both"/>
        <w:rPr>
          <w:rFonts w:ascii="Arial" w:hAnsi="Arial" w:cs="Arial"/>
          <w:sz w:val="22"/>
          <w:szCs w:val="22"/>
          <w:u w:val="single"/>
        </w:rPr>
      </w:pPr>
      <w:r w:rsidRPr="00443197">
        <w:rPr>
          <w:rFonts w:ascii="Arial" w:hAnsi="Arial" w:cs="Arial"/>
          <w:sz w:val="22"/>
          <w:szCs w:val="22"/>
        </w:rPr>
        <w:t>Usunięcie wady zostanie każdorazowo potwierdzone w protokole podpisanym przez Strony.</w:t>
      </w:r>
    </w:p>
    <w:p w14:paraId="6592DEEF" w14:textId="7FB1525A" w:rsidR="002E2421" w:rsidRPr="00443197" w:rsidRDefault="003711E4" w:rsidP="006662B3">
      <w:pPr>
        <w:widowControl/>
        <w:numPr>
          <w:ilvl w:val="0"/>
          <w:numId w:val="26"/>
        </w:numPr>
        <w:tabs>
          <w:tab w:val="clear" w:pos="720"/>
        </w:tabs>
        <w:autoSpaceDE/>
        <w:autoSpaceDN/>
        <w:adjustRightInd/>
        <w:spacing w:before="120" w:line="276" w:lineRule="auto"/>
        <w:ind w:left="284" w:hanging="426"/>
        <w:jc w:val="both"/>
        <w:rPr>
          <w:rFonts w:ascii="Arial" w:hAnsi="Arial" w:cs="Arial"/>
          <w:sz w:val="22"/>
          <w:szCs w:val="22"/>
          <w:u w:val="single"/>
        </w:rPr>
      </w:pPr>
      <w:r w:rsidRPr="00443197">
        <w:rPr>
          <w:rFonts w:ascii="Arial" w:hAnsi="Arial" w:cs="Arial"/>
          <w:sz w:val="22"/>
          <w:szCs w:val="22"/>
        </w:rPr>
        <w:t>Na żądanie Zleceniodawcy Zleceniobiorca z</w:t>
      </w:r>
      <w:r w:rsidR="002E2421" w:rsidRPr="00443197">
        <w:rPr>
          <w:rFonts w:ascii="Arial" w:hAnsi="Arial" w:cs="Arial"/>
          <w:sz w:val="22"/>
          <w:szCs w:val="22"/>
        </w:rPr>
        <w:t>obowiązany jest do odbioru od Z</w:t>
      </w:r>
      <w:r w:rsidRPr="00443197">
        <w:rPr>
          <w:rFonts w:ascii="Arial" w:hAnsi="Arial" w:cs="Arial"/>
          <w:sz w:val="22"/>
          <w:szCs w:val="22"/>
        </w:rPr>
        <w:t xml:space="preserve">leceniodawcy </w:t>
      </w:r>
      <w:r w:rsidR="002E2421" w:rsidRPr="00443197">
        <w:rPr>
          <w:rFonts w:ascii="Arial" w:hAnsi="Arial" w:cs="Arial"/>
          <w:sz w:val="22"/>
          <w:szCs w:val="22"/>
        </w:rPr>
        <w:t>wadliwego</w:t>
      </w:r>
      <w:r w:rsidR="00A24D20" w:rsidRPr="00443197">
        <w:rPr>
          <w:rFonts w:ascii="Arial" w:hAnsi="Arial" w:cs="Arial"/>
          <w:sz w:val="22"/>
          <w:szCs w:val="22"/>
        </w:rPr>
        <w:t xml:space="preserve"> elementu</w:t>
      </w:r>
      <w:r w:rsidR="002E2421" w:rsidRPr="00443197">
        <w:rPr>
          <w:rFonts w:ascii="Arial" w:hAnsi="Arial" w:cs="Arial"/>
          <w:sz w:val="22"/>
          <w:szCs w:val="22"/>
        </w:rPr>
        <w:t xml:space="preserve"> Przedmiotu Umowy objętego Gwaran</w:t>
      </w:r>
      <w:r w:rsidR="002D793B" w:rsidRPr="00443197">
        <w:rPr>
          <w:rFonts w:ascii="Arial" w:hAnsi="Arial" w:cs="Arial"/>
          <w:sz w:val="22"/>
          <w:szCs w:val="22"/>
        </w:rPr>
        <w:t>cją albo jego wadliwej części i </w:t>
      </w:r>
      <w:r w:rsidR="002E2421" w:rsidRPr="00443197">
        <w:rPr>
          <w:rFonts w:ascii="Arial" w:hAnsi="Arial" w:cs="Arial"/>
          <w:sz w:val="22"/>
          <w:szCs w:val="22"/>
        </w:rPr>
        <w:t xml:space="preserve">usunięcia wszelkich skutków tego odbioru. </w:t>
      </w:r>
    </w:p>
    <w:p w14:paraId="4E7F680A" w14:textId="54AD0405" w:rsidR="002E2421" w:rsidRPr="00443197" w:rsidRDefault="002E2421" w:rsidP="006662B3">
      <w:pPr>
        <w:widowControl/>
        <w:numPr>
          <w:ilvl w:val="0"/>
          <w:numId w:val="26"/>
        </w:numPr>
        <w:tabs>
          <w:tab w:val="clear" w:pos="720"/>
        </w:tabs>
        <w:autoSpaceDE/>
        <w:autoSpaceDN/>
        <w:adjustRightInd/>
        <w:spacing w:before="120" w:line="276" w:lineRule="auto"/>
        <w:ind w:left="284" w:hanging="426"/>
        <w:jc w:val="both"/>
        <w:rPr>
          <w:rFonts w:ascii="Arial" w:hAnsi="Arial" w:cs="Arial"/>
          <w:sz w:val="22"/>
          <w:szCs w:val="22"/>
          <w:u w:val="single"/>
        </w:rPr>
      </w:pPr>
      <w:r w:rsidRPr="00443197">
        <w:rPr>
          <w:rFonts w:ascii="Arial" w:hAnsi="Arial" w:cs="Arial"/>
          <w:sz w:val="22"/>
          <w:szCs w:val="22"/>
        </w:rPr>
        <w:lastRenderedPageBreak/>
        <w:t xml:space="preserve">W razie nieuzasadnionej odmowy przez </w:t>
      </w:r>
      <w:r w:rsidR="003711E4" w:rsidRPr="00443197">
        <w:rPr>
          <w:rFonts w:ascii="Arial" w:hAnsi="Arial" w:cs="Arial"/>
          <w:sz w:val="22"/>
          <w:szCs w:val="22"/>
        </w:rPr>
        <w:t xml:space="preserve">Zleceniobiorcę </w:t>
      </w:r>
      <w:r w:rsidRPr="00443197">
        <w:rPr>
          <w:rFonts w:ascii="Arial" w:hAnsi="Arial" w:cs="Arial"/>
          <w:sz w:val="22"/>
          <w:szCs w:val="22"/>
        </w:rPr>
        <w:t>wykonania czyn</w:t>
      </w:r>
      <w:r w:rsidR="00734638" w:rsidRPr="00443197">
        <w:rPr>
          <w:rFonts w:ascii="Arial" w:hAnsi="Arial" w:cs="Arial"/>
          <w:sz w:val="22"/>
          <w:szCs w:val="22"/>
        </w:rPr>
        <w:t>ności, o których mowa w </w:t>
      </w:r>
      <w:r w:rsidR="003711E4" w:rsidRPr="00443197">
        <w:rPr>
          <w:rFonts w:ascii="Arial" w:hAnsi="Arial" w:cs="Arial"/>
          <w:sz w:val="22"/>
          <w:szCs w:val="22"/>
        </w:rPr>
        <w:t>ust. 1</w:t>
      </w:r>
      <w:r w:rsidR="002D793B" w:rsidRPr="00443197">
        <w:rPr>
          <w:rFonts w:ascii="Arial" w:hAnsi="Arial" w:cs="Arial"/>
          <w:sz w:val="22"/>
          <w:szCs w:val="22"/>
        </w:rPr>
        <w:t>1</w:t>
      </w:r>
      <w:r w:rsidRPr="00443197">
        <w:rPr>
          <w:rFonts w:ascii="Arial" w:hAnsi="Arial" w:cs="Arial"/>
          <w:sz w:val="22"/>
          <w:szCs w:val="22"/>
        </w:rPr>
        <w:t xml:space="preserve">, </w:t>
      </w:r>
      <w:r w:rsidR="0040647B" w:rsidRPr="00443197">
        <w:rPr>
          <w:rFonts w:ascii="Arial" w:hAnsi="Arial" w:cs="Arial"/>
          <w:sz w:val="22"/>
          <w:szCs w:val="22"/>
        </w:rPr>
        <w:t xml:space="preserve">wadliwy element Przedmiotu Umowy, w tym </w:t>
      </w:r>
      <w:r w:rsidRPr="00443197">
        <w:rPr>
          <w:rFonts w:ascii="Arial" w:hAnsi="Arial" w:cs="Arial"/>
          <w:sz w:val="22"/>
          <w:szCs w:val="22"/>
        </w:rPr>
        <w:t>materiał lub instalacja będą składowane przez Z</w:t>
      </w:r>
      <w:r w:rsidR="003711E4" w:rsidRPr="00443197">
        <w:rPr>
          <w:rFonts w:ascii="Arial" w:hAnsi="Arial" w:cs="Arial"/>
          <w:sz w:val="22"/>
          <w:szCs w:val="22"/>
        </w:rPr>
        <w:t xml:space="preserve">leceniodawcę </w:t>
      </w:r>
      <w:r w:rsidR="00F60C4C" w:rsidRPr="00443197">
        <w:rPr>
          <w:rFonts w:ascii="Arial" w:hAnsi="Arial" w:cs="Arial"/>
          <w:sz w:val="22"/>
          <w:szCs w:val="22"/>
        </w:rPr>
        <w:t>na koszt i </w:t>
      </w:r>
      <w:r w:rsidRPr="00443197">
        <w:rPr>
          <w:rFonts w:ascii="Arial" w:hAnsi="Arial" w:cs="Arial"/>
          <w:sz w:val="22"/>
          <w:szCs w:val="22"/>
        </w:rPr>
        <w:t xml:space="preserve">ryzyko </w:t>
      </w:r>
      <w:r w:rsidR="003711E4" w:rsidRPr="00443197">
        <w:rPr>
          <w:rFonts w:ascii="Arial" w:hAnsi="Arial" w:cs="Arial"/>
          <w:sz w:val="22"/>
          <w:szCs w:val="22"/>
        </w:rPr>
        <w:t>Zleceniobiorcy</w:t>
      </w:r>
      <w:r w:rsidRPr="00443197">
        <w:rPr>
          <w:rFonts w:ascii="Arial" w:hAnsi="Arial" w:cs="Arial"/>
          <w:sz w:val="22"/>
          <w:szCs w:val="22"/>
        </w:rPr>
        <w:t xml:space="preserve">. Z tytułu składowania </w:t>
      </w:r>
      <w:r w:rsidR="003711E4" w:rsidRPr="00443197">
        <w:rPr>
          <w:rFonts w:ascii="Arial" w:hAnsi="Arial" w:cs="Arial"/>
          <w:sz w:val="22"/>
          <w:szCs w:val="22"/>
        </w:rPr>
        <w:t xml:space="preserve">Zleceniobiorca </w:t>
      </w:r>
      <w:r w:rsidRPr="00443197">
        <w:rPr>
          <w:rFonts w:ascii="Arial" w:hAnsi="Arial" w:cs="Arial"/>
          <w:sz w:val="22"/>
          <w:szCs w:val="22"/>
        </w:rPr>
        <w:t>zobowiązany będzie zapłacić Z</w:t>
      </w:r>
      <w:r w:rsidR="003711E4" w:rsidRPr="00443197">
        <w:rPr>
          <w:rFonts w:ascii="Arial" w:hAnsi="Arial" w:cs="Arial"/>
          <w:sz w:val="22"/>
          <w:szCs w:val="22"/>
        </w:rPr>
        <w:t xml:space="preserve">leceniodawcy </w:t>
      </w:r>
      <w:r w:rsidR="001820F7" w:rsidRPr="00443197">
        <w:rPr>
          <w:rFonts w:ascii="Arial" w:hAnsi="Arial" w:cs="Arial"/>
          <w:sz w:val="22"/>
          <w:szCs w:val="22"/>
        </w:rPr>
        <w:t xml:space="preserve">kwotę </w:t>
      </w:r>
      <w:r w:rsidR="001820F7" w:rsidRPr="00443197">
        <w:rPr>
          <w:rFonts w:ascii="Arial" w:hAnsi="Arial" w:cs="Arial"/>
          <w:b/>
          <w:sz w:val="22"/>
          <w:szCs w:val="22"/>
        </w:rPr>
        <w:t>50,00</w:t>
      </w:r>
      <w:r w:rsidRPr="00443197">
        <w:rPr>
          <w:rFonts w:ascii="Arial" w:hAnsi="Arial" w:cs="Arial"/>
          <w:sz w:val="22"/>
          <w:szCs w:val="22"/>
        </w:rPr>
        <w:t xml:space="preserve"> złotych </w:t>
      </w:r>
      <w:r w:rsidR="00BD7314" w:rsidRPr="00443197">
        <w:rPr>
          <w:rFonts w:ascii="Arial" w:hAnsi="Arial" w:cs="Arial"/>
          <w:sz w:val="22"/>
          <w:szCs w:val="22"/>
        </w:rPr>
        <w:t xml:space="preserve">brutto </w:t>
      </w:r>
      <w:r w:rsidRPr="00443197">
        <w:rPr>
          <w:rFonts w:ascii="Arial" w:hAnsi="Arial" w:cs="Arial"/>
          <w:sz w:val="22"/>
          <w:szCs w:val="22"/>
        </w:rPr>
        <w:t>za każdy dzień składowa</w:t>
      </w:r>
      <w:r w:rsidR="00F51ED0" w:rsidRPr="00443197">
        <w:rPr>
          <w:rFonts w:ascii="Arial" w:hAnsi="Arial" w:cs="Arial"/>
          <w:sz w:val="22"/>
          <w:szCs w:val="22"/>
        </w:rPr>
        <w:t>nia. Niezależnie od powyższego Zleceniobiorca</w:t>
      </w:r>
      <w:r w:rsidRPr="00443197">
        <w:rPr>
          <w:rFonts w:ascii="Arial" w:hAnsi="Arial" w:cs="Arial"/>
          <w:sz w:val="22"/>
          <w:szCs w:val="22"/>
        </w:rPr>
        <w:t xml:space="preserve"> jest zobowiązany zwrócić Z</w:t>
      </w:r>
      <w:r w:rsidR="00F51ED0" w:rsidRPr="00443197">
        <w:rPr>
          <w:rFonts w:ascii="Arial" w:hAnsi="Arial" w:cs="Arial"/>
          <w:sz w:val="22"/>
          <w:szCs w:val="22"/>
        </w:rPr>
        <w:t xml:space="preserve">leceniodawcy </w:t>
      </w:r>
      <w:r w:rsidRPr="00443197">
        <w:rPr>
          <w:rFonts w:ascii="Arial" w:hAnsi="Arial" w:cs="Arial"/>
          <w:sz w:val="22"/>
          <w:szCs w:val="22"/>
        </w:rPr>
        <w:t xml:space="preserve">wszelkie koszty wynikłe z nieusunięcia skutków ponownego wykonania naprawy. </w:t>
      </w:r>
    </w:p>
    <w:p w14:paraId="08C73315" w14:textId="6089E49D" w:rsidR="002E2421" w:rsidRPr="00443197" w:rsidRDefault="002E2421" w:rsidP="006662B3">
      <w:pPr>
        <w:widowControl/>
        <w:numPr>
          <w:ilvl w:val="0"/>
          <w:numId w:val="26"/>
        </w:numPr>
        <w:tabs>
          <w:tab w:val="clear" w:pos="720"/>
        </w:tabs>
        <w:autoSpaceDE/>
        <w:autoSpaceDN/>
        <w:adjustRightInd/>
        <w:spacing w:before="120" w:line="276" w:lineRule="auto"/>
        <w:ind w:left="284" w:hanging="426"/>
        <w:jc w:val="both"/>
        <w:rPr>
          <w:rFonts w:ascii="Arial" w:hAnsi="Arial" w:cs="Arial"/>
          <w:sz w:val="22"/>
          <w:szCs w:val="22"/>
        </w:rPr>
      </w:pPr>
      <w:r w:rsidRPr="00443197">
        <w:rPr>
          <w:rFonts w:ascii="Arial" w:hAnsi="Arial" w:cs="Arial"/>
          <w:sz w:val="22"/>
          <w:szCs w:val="22"/>
        </w:rPr>
        <w:t xml:space="preserve">Jeżeli w okresie Gwarancji zastosowana instalacja lub materiał, dwukrotnie będzie przedmiotem Reklamacji, to przy trzeciej Reklamacji, podlega wymianie na nowy, wolny od wad, bez względu na możliwość i dopuszczalność jego naprawy. Postanowienia niniejszego ustępu nie wykluczają możliwości żądania </w:t>
      </w:r>
      <w:r w:rsidR="00F60C4C" w:rsidRPr="00443197">
        <w:rPr>
          <w:rFonts w:ascii="Arial" w:hAnsi="Arial" w:cs="Arial"/>
          <w:sz w:val="22"/>
          <w:szCs w:val="22"/>
        </w:rPr>
        <w:t>wymiany zastosowanej wadliwej w </w:t>
      </w:r>
      <w:r w:rsidRPr="00443197">
        <w:rPr>
          <w:rFonts w:ascii="Arial" w:hAnsi="Arial" w:cs="Arial"/>
          <w:sz w:val="22"/>
          <w:szCs w:val="22"/>
        </w:rPr>
        <w:t xml:space="preserve">Przedmiocie Umowy instalacji lub materiału, na nowy, wolny od wad już przy pierwszej lub drugiej Reklamacji. </w:t>
      </w:r>
    </w:p>
    <w:p w14:paraId="5CFF723C" w14:textId="29AA4ED1" w:rsidR="002E2421" w:rsidRPr="00443197" w:rsidRDefault="002E2421" w:rsidP="006662B3">
      <w:pPr>
        <w:widowControl/>
        <w:numPr>
          <w:ilvl w:val="0"/>
          <w:numId w:val="26"/>
        </w:numPr>
        <w:tabs>
          <w:tab w:val="clear" w:pos="720"/>
        </w:tabs>
        <w:autoSpaceDE/>
        <w:autoSpaceDN/>
        <w:adjustRightInd/>
        <w:spacing w:before="120" w:line="276" w:lineRule="auto"/>
        <w:ind w:left="284" w:hanging="426"/>
        <w:jc w:val="both"/>
        <w:rPr>
          <w:rFonts w:ascii="Arial" w:hAnsi="Arial" w:cs="Arial"/>
          <w:sz w:val="22"/>
          <w:szCs w:val="22"/>
        </w:rPr>
      </w:pPr>
      <w:r w:rsidRPr="00443197">
        <w:rPr>
          <w:rFonts w:ascii="Arial" w:hAnsi="Arial" w:cs="Arial"/>
          <w:sz w:val="22"/>
          <w:szCs w:val="22"/>
        </w:rPr>
        <w:t xml:space="preserve">Jeżeli </w:t>
      </w:r>
      <w:r w:rsidR="00F51ED0" w:rsidRPr="00443197">
        <w:rPr>
          <w:rFonts w:ascii="Arial" w:hAnsi="Arial" w:cs="Arial"/>
          <w:sz w:val="22"/>
          <w:szCs w:val="22"/>
        </w:rPr>
        <w:t xml:space="preserve">Zleceniobiorca </w:t>
      </w:r>
      <w:r w:rsidRPr="00443197">
        <w:rPr>
          <w:rFonts w:ascii="Arial" w:hAnsi="Arial" w:cs="Arial"/>
          <w:sz w:val="22"/>
          <w:szCs w:val="22"/>
        </w:rPr>
        <w:t xml:space="preserve">odmówi usunięcia wady </w:t>
      </w:r>
      <w:r w:rsidR="009215D0" w:rsidRPr="00443197">
        <w:rPr>
          <w:rFonts w:ascii="Arial" w:hAnsi="Arial" w:cs="Arial"/>
          <w:sz w:val="22"/>
          <w:szCs w:val="22"/>
        </w:rPr>
        <w:t>P</w:t>
      </w:r>
      <w:r w:rsidRPr="00443197">
        <w:rPr>
          <w:rFonts w:ascii="Arial" w:hAnsi="Arial" w:cs="Arial"/>
          <w:sz w:val="22"/>
          <w:szCs w:val="22"/>
        </w:rPr>
        <w:t xml:space="preserve">rzedmiotu </w:t>
      </w:r>
      <w:r w:rsidR="009215D0" w:rsidRPr="00443197">
        <w:rPr>
          <w:rFonts w:ascii="Arial" w:hAnsi="Arial" w:cs="Arial"/>
          <w:sz w:val="22"/>
          <w:szCs w:val="22"/>
        </w:rPr>
        <w:t xml:space="preserve">Umowy </w:t>
      </w:r>
      <w:r w:rsidRPr="00443197">
        <w:rPr>
          <w:rFonts w:ascii="Arial" w:hAnsi="Arial" w:cs="Arial"/>
          <w:sz w:val="22"/>
          <w:szCs w:val="22"/>
        </w:rPr>
        <w:t>objętego Gwarancją</w:t>
      </w:r>
      <w:r w:rsidRPr="00443197" w:rsidDel="009236D3">
        <w:rPr>
          <w:rFonts w:ascii="Arial" w:hAnsi="Arial" w:cs="Arial"/>
          <w:sz w:val="22"/>
          <w:szCs w:val="22"/>
        </w:rPr>
        <w:t xml:space="preserve"> </w:t>
      </w:r>
      <w:r w:rsidRPr="00443197">
        <w:rPr>
          <w:rFonts w:ascii="Arial" w:hAnsi="Arial" w:cs="Arial"/>
          <w:sz w:val="22"/>
          <w:szCs w:val="22"/>
        </w:rPr>
        <w:t xml:space="preserve">lub jego części albo nie usunie jej w terminie przewidzianym w ust. </w:t>
      </w:r>
      <w:r w:rsidR="002D793B" w:rsidRPr="00443197">
        <w:rPr>
          <w:rFonts w:ascii="Arial" w:hAnsi="Arial" w:cs="Arial"/>
          <w:sz w:val="22"/>
          <w:szCs w:val="22"/>
        </w:rPr>
        <w:t>7</w:t>
      </w:r>
      <w:r w:rsidRPr="00443197">
        <w:rPr>
          <w:rFonts w:ascii="Arial" w:hAnsi="Arial" w:cs="Arial"/>
          <w:sz w:val="22"/>
          <w:szCs w:val="22"/>
        </w:rPr>
        <w:t xml:space="preserve"> l</w:t>
      </w:r>
      <w:r w:rsidR="00F04883" w:rsidRPr="00443197">
        <w:rPr>
          <w:rFonts w:ascii="Arial" w:hAnsi="Arial" w:cs="Arial"/>
          <w:sz w:val="22"/>
          <w:szCs w:val="22"/>
        </w:rPr>
        <w:t>ub określonym na podstawie ust. 8</w:t>
      </w:r>
      <w:r w:rsidRPr="00443197">
        <w:rPr>
          <w:rFonts w:ascii="Arial" w:hAnsi="Arial" w:cs="Arial"/>
          <w:sz w:val="22"/>
          <w:szCs w:val="22"/>
        </w:rPr>
        <w:t xml:space="preserve"> albo też nie wykona prawidłowo usług</w:t>
      </w:r>
      <w:r w:rsidR="00F51ED0" w:rsidRPr="00443197">
        <w:rPr>
          <w:rFonts w:ascii="Arial" w:hAnsi="Arial" w:cs="Arial"/>
          <w:sz w:val="22"/>
          <w:szCs w:val="22"/>
        </w:rPr>
        <w:t xml:space="preserve">i objętej Gwarancją, Zleceniodawca </w:t>
      </w:r>
      <w:r w:rsidRPr="00443197">
        <w:rPr>
          <w:rFonts w:ascii="Arial" w:hAnsi="Arial" w:cs="Arial"/>
          <w:sz w:val="22"/>
          <w:szCs w:val="22"/>
        </w:rPr>
        <w:t>będzie uprawniony do samodzielnego lub za pośrednictwem osoby trzeciej, usuni</w:t>
      </w:r>
      <w:r w:rsidR="002D793B" w:rsidRPr="00443197">
        <w:rPr>
          <w:rFonts w:ascii="Arial" w:hAnsi="Arial" w:cs="Arial"/>
          <w:sz w:val="22"/>
          <w:szCs w:val="22"/>
        </w:rPr>
        <w:t>ęcia zgłoszonej wady na koszt i </w:t>
      </w:r>
      <w:r w:rsidRPr="00443197">
        <w:rPr>
          <w:rFonts w:ascii="Arial" w:hAnsi="Arial" w:cs="Arial"/>
          <w:sz w:val="22"/>
          <w:szCs w:val="22"/>
        </w:rPr>
        <w:t xml:space="preserve">ryzyko </w:t>
      </w:r>
      <w:r w:rsidR="003E6BAE" w:rsidRPr="00443197">
        <w:rPr>
          <w:rFonts w:ascii="Arial" w:hAnsi="Arial" w:cs="Arial"/>
          <w:sz w:val="22"/>
          <w:szCs w:val="22"/>
        </w:rPr>
        <w:t>Zleceniobiorcy</w:t>
      </w:r>
      <w:r w:rsidRPr="00443197">
        <w:rPr>
          <w:rFonts w:ascii="Arial" w:hAnsi="Arial" w:cs="Arial"/>
          <w:sz w:val="22"/>
          <w:szCs w:val="22"/>
        </w:rPr>
        <w:t xml:space="preserve"> i bez uszczerbku dla zobowiązań </w:t>
      </w:r>
      <w:r w:rsidR="00F51ED0" w:rsidRPr="00443197">
        <w:rPr>
          <w:rFonts w:ascii="Arial" w:hAnsi="Arial" w:cs="Arial"/>
          <w:sz w:val="22"/>
          <w:szCs w:val="22"/>
        </w:rPr>
        <w:t xml:space="preserve">Zleceniobiorcy </w:t>
      </w:r>
      <w:r w:rsidR="002D793B" w:rsidRPr="00443197">
        <w:rPr>
          <w:rFonts w:ascii="Arial" w:hAnsi="Arial" w:cs="Arial"/>
          <w:sz w:val="22"/>
          <w:szCs w:val="22"/>
        </w:rPr>
        <w:t>wynikających z </w:t>
      </w:r>
      <w:r w:rsidRPr="00443197">
        <w:rPr>
          <w:rFonts w:ascii="Arial" w:hAnsi="Arial" w:cs="Arial"/>
          <w:sz w:val="22"/>
          <w:szCs w:val="22"/>
        </w:rPr>
        <w:t>udzielonej Gwarancji i rękojmi.</w:t>
      </w:r>
    </w:p>
    <w:p w14:paraId="4ECE5E2F" w14:textId="77777777" w:rsidR="002E2421" w:rsidRPr="00443197" w:rsidRDefault="00F51ED0" w:rsidP="006662B3">
      <w:pPr>
        <w:widowControl/>
        <w:numPr>
          <w:ilvl w:val="0"/>
          <w:numId w:val="26"/>
        </w:numPr>
        <w:tabs>
          <w:tab w:val="clear" w:pos="720"/>
        </w:tabs>
        <w:autoSpaceDE/>
        <w:autoSpaceDN/>
        <w:adjustRightInd/>
        <w:spacing w:before="120" w:line="276" w:lineRule="auto"/>
        <w:ind w:left="284" w:hanging="426"/>
        <w:jc w:val="both"/>
        <w:rPr>
          <w:rFonts w:ascii="Arial" w:hAnsi="Arial" w:cs="Arial"/>
          <w:sz w:val="22"/>
          <w:szCs w:val="22"/>
          <w:u w:val="single"/>
        </w:rPr>
      </w:pPr>
      <w:r w:rsidRPr="00443197">
        <w:rPr>
          <w:rFonts w:ascii="Arial" w:hAnsi="Arial" w:cs="Arial"/>
          <w:sz w:val="22"/>
          <w:szCs w:val="22"/>
        </w:rPr>
        <w:t xml:space="preserve">Zleceniobiorca </w:t>
      </w:r>
      <w:r w:rsidR="002E2421" w:rsidRPr="00443197">
        <w:rPr>
          <w:rFonts w:ascii="Arial" w:hAnsi="Arial" w:cs="Arial"/>
          <w:sz w:val="22"/>
          <w:szCs w:val="22"/>
        </w:rPr>
        <w:t>jest odpowiedzialny za wszelkie szkody, które spowodował w czasie usuwania wad.</w:t>
      </w:r>
    </w:p>
    <w:p w14:paraId="5E000A9D" w14:textId="77777777" w:rsidR="002E2421" w:rsidRPr="00443197" w:rsidRDefault="00F51ED0" w:rsidP="006662B3">
      <w:pPr>
        <w:widowControl/>
        <w:numPr>
          <w:ilvl w:val="0"/>
          <w:numId w:val="26"/>
        </w:numPr>
        <w:tabs>
          <w:tab w:val="clear" w:pos="720"/>
        </w:tabs>
        <w:autoSpaceDE/>
        <w:autoSpaceDN/>
        <w:adjustRightInd/>
        <w:spacing w:before="120" w:line="276" w:lineRule="auto"/>
        <w:ind w:left="284" w:hanging="426"/>
        <w:jc w:val="both"/>
        <w:rPr>
          <w:rFonts w:ascii="Arial" w:hAnsi="Arial" w:cs="Arial"/>
          <w:sz w:val="22"/>
          <w:szCs w:val="22"/>
          <w:u w:val="single"/>
        </w:rPr>
      </w:pPr>
      <w:r w:rsidRPr="00443197">
        <w:rPr>
          <w:rFonts w:ascii="Arial" w:hAnsi="Arial" w:cs="Arial"/>
          <w:sz w:val="22"/>
          <w:szCs w:val="22"/>
        </w:rPr>
        <w:t>Zleceniodawca</w:t>
      </w:r>
      <w:r w:rsidR="002E2421" w:rsidRPr="00443197">
        <w:rPr>
          <w:rFonts w:ascii="Arial" w:hAnsi="Arial" w:cs="Arial"/>
          <w:sz w:val="22"/>
          <w:szCs w:val="22"/>
        </w:rPr>
        <w:t xml:space="preserve"> może dochodzić roszczeń z tytułu Gwarancji także po upływie okresów Gwarancji, jeżeli wady ujawnią się przed ich upływem.</w:t>
      </w:r>
    </w:p>
    <w:p w14:paraId="42A40532" w14:textId="4261DFA1" w:rsidR="002E2421" w:rsidRPr="00443197" w:rsidRDefault="002E2421" w:rsidP="006662B3">
      <w:pPr>
        <w:widowControl/>
        <w:numPr>
          <w:ilvl w:val="0"/>
          <w:numId w:val="26"/>
        </w:numPr>
        <w:tabs>
          <w:tab w:val="clear" w:pos="720"/>
        </w:tabs>
        <w:autoSpaceDE/>
        <w:autoSpaceDN/>
        <w:adjustRightInd/>
        <w:spacing w:before="120" w:line="276" w:lineRule="auto"/>
        <w:ind w:left="284" w:hanging="426"/>
        <w:jc w:val="both"/>
        <w:rPr>
          <w:rFonts w:ascii="Arial" w:hAnsi="Arial" w:cs="Arial"/>
          <w:sz w:val="22"/>
          <w:szCs w:val="22"/>
          <w:u w:val="single"/>
        </w:rPr>
      </w:pPr>
      <w:r w:rsidRPr="00443197">
        <w:rPr>
          <w:rFonts w:ascii="Arial" w:hAnsi="Arial" w:cs="Arial"/>
          <w:sz w:val="22"/>
          <w:szCs w:val="22"/>
        </w:rPr>
        <w:t>Postanowienia niniejszego paragrafu nie wyłączają ani nie ograniczają uprawnień Z</w:t>
      </w:r>
      <w:r w:rsidR="00F51ED0" w:rsidRPr="00443197">
        <w:rPr>
          <w:rFonts w:ascii="Arial" w:hAnsi="Arial" w:cs="Arial"/>
          <w:sz w:val="22"/>
          <w:szCs w:val="22"/>
        </w:rPr>
        <w:t>leceniodawcy</w:t>
      </w:r>
      <w:r w:rsidRPr="00443197">
        <w:rPr>
          <w:rFonts w:ascii="Arial" w:hAnsi="Arial" w:cs="Arial"/>
          <w:sz w:val="22"/>
          <w:szCs w:val="22"/>
        </w:rPr>
        <w:t xml:space="preserve"> z tytułu rękojmi za wady przysługujących mu na zasadach ogólnych, </w:t>
      </w:r>
      <w:r w:rsidR="00F60C4C" w:rsidRPr="00443197">
        <w:rPr>
          <w:rFonts w:ascii="Arial" w:hAnsi="Arial" w:cs="Arial"/>
          <w:sz w:val="22"/>
          <w:szCs w:val="22"/>
        </w:rPr>
        <w:t>z </w:t>
      </w:r>
      <w:r w:rsidRPr="00443197">
        <w:rPr>
          <w:rFonts w:ascii="Arial" w:hAnsi="Arial" w:cs="Arial"/>
          <w:sz w:val="22"/>
          <w:szCs w:val="22"/>
        </w:rPr>
        <w:t xml:space="preserve">uwzględnieniem postanowień ust. </w:t>
      </w:r>
      <w:r w:rsidR="00F51ED0" w:rsidRPr="00443197">
        <w:rPr>
          <w:rFonts w:ascii="Arial" w:hAnsi="Arial" w:cs="Arial"/>
          <w:sz w:val="22"/>
          <w:szCs w:val="22"/>
        </w:rPr>
        <w:t>1</w:t>
      </w:r>
      <w:r w:rsidR="002D793B" w:rsidRPr="00443197">
        <w:rPr>
          <w:rFonts w:ascii="Arial" w:hAnsi="Arial" w:cs="Arial"/>
          <w:sz w:val="22"/>
          <w:szCs w:val="22"/>
        </w:rPr>
        <w:t>8</w:t>
      </w:r>
      <w:r w:rsidR="00F51ED0" w:rsidRPr="00443197">
        <w:rPr>
          <w:rFonts w:ascii="Arial" w:hAnsi="Arial" w:cs="Arial"/>
          <w:sz w:val="22"/>
          <w:szCs w:val="22"/>
        </w:rPr>
        <w:t xml:space="preserve"> - 2</w:t>
      </w:r>
      <w:r w:rsidR="002D793B" w:rsidRPr="00443197">
        <w:rPr>
          <w:rFonts w:ascii="Arial" w:hAnsi="Arial" w:cs="Arial"/>
          <w:sz w:val="22"/>
          <w:szCs w:val="22"/>
        </w:rPr>
        <w:t>2</w:t>
      </w:r>
      <w:r w:rsidRPr="00443197">
        <w:rPr>
          <w:rFonts w:ascii="Arial" w:hAnsi="Arial" w:cs="Arial"/>
          <w:sz w:val="22"/>
          <w:szCs w:val="22"/>
        </w:rPr>
        <w:t>.</w:t>
      </w:r>
    </w:p>
    <w:p w14:paraId="2968390A" w14:textId="059E5F74" w:rsidR="00F51ED0" w:rsidRPr="00443197" w:rsidRDefault="00F51ED0" w:rsidP="006662B3">
      <w:pPr>
        <w:widowControl/>
        <w:numPr>
          <w:ilvl w:val="0"/>
          <w:numId w:val="26"/>
        </w:numPr>
        <w:tabs>
          <w:tab w:val="clear" w:pos="720"/>
        </w:tabs>
        <w:autoSpaceDE/>
        <w:autoSpaceDN/>
        <w:adjustRightInd/>
        <w:spacing w:before="120" w:line="276" w:lineRule="auto"/>
        <w:ind w:left="284" w:hanging="426"/>
        <w:jc w:val="both"/>
        <w:rPr>
          <w:rFonts w:ascii="Arial" w:hAnsi="Arial" w:cs="Arial"/>
          <w:sz w:val="22"/>
          <w:szCs w:val="22"/>
          <w:u w:val="single"/>
        </w:rPr>
      </w:pPr>
      <w:r w:rsidRPr="00443197">
        <w:rPr>
          <w:rFonts w:ascii="Arial" w:hAnsi="Arial" w:cs="Arial"/>
          <w:sz w:val="22"/>
          <w:szCs w:val="22"/>
        </w:rPr>
        <w:t xml:space="preserve">Zleceniobiorca </w:t>
      </w:r>
      <w:r w:rsidR="002E2421" w:rsidRPr="00443197">
        <w:rPr>
          <w:rFonts w:ascii="Arial" w:hAnsi="Arial" w:cs="Arial"/>
          <w:sz w:val="22"/>
          <w:szCs w:val="22"/>
        </w:rPr>
        <w:t>udziela Z</w:t>
      </w:r>
      <w:r w:rsidRPr="00443197">
        <w:rPr>
          <w:rFonts w:ascii="Arial" w:hAnsi="Arial" w:cs="Arial"/>
          <w:sz w:val="22"/>
          <w:szCs w:val="22"/>
        </w:rPr>
        <w:t xml:space="preserve">leceniodawcy </w:t>
      </w:r>
      <w:r w:rsidR="002E2421" w:rsidRPr="00443197">
        <w:rPr>
          <w:rFonts w:ascii="Arial" w:hAnsi="Arial" w:cs="Arial"/>
          <w:sz w:val="22"/>
          <w:szCs w:val="22"/>
        </w:rPr>
        <w:t xml:space="preserve">rękojmi na cały Przedmiot Umowy na okres </w:t>
      </w:r>
      <w:r w:rsidR="007256AB" w:rsidRPr="00443197">
        <w:rPr>
          <w:rFonts w:ascii="Arial" w:hAnsi="Arial" w:cs="Arial"/>
          <w:b/>
          <w:sz w:val="22"/>
          <w:szCs w:val="22"/>
        </w:rPr>
        <w:t>24 </w:t>
      </w:r>
      <w:r w:rsidR="00C91486" w:rsidRPr="00443197">
        <w:rPr>
          <w:rFonts w:ascii="Arial" w:hAnsi="Arial" w:cs="Arial"/>
          <w:b/>
          <w:sz w:val="22"/>
          <w:szCs w:val="22"/>
        </w:rPr>
        <w:t>miesięcy</w:t>
      </w:r>
      <w:r w:rsidRPr="00443197">
        <w:rPr>
          <w:rFonts w:ascii="Arial" w:hAnsi="Arial" w:cs="Arial"/>
          <w:sz w:val="22"/>
          <w:szCs w:val="22"/>
        </w:rPr>
        <w:t xml:space="preserve"> licząc </w:t>
      </w:r>
      <w:r w:rsidRPr="00443197">
        <w:rPr>
          <w:rStyle w:val="Teksttreci"/>
          <w:sz w:val="22"/>
          <w:szCs w:val="22"/>
        </w:rPr>
        <w:t xml:space="preserve">od dnia </w:t>
      </w:r>
      <w:r w:rsidR="0072294E" w:rsidRPr="00443197">
        <w:rPr>
          <w:rStyle w:val="Teksttreci"/>
          <w:sz w:val="22"/>
          <w:szCs w:val="22"/>
        </w:rPr>
        <w:t>od</w:t>
      </w:r>
      <w:r w:rsidR="00152CEB" w:rsidRPr="00443197">
        <w:rPr>
          <w:rStyle w:val="Teksttreci"/>
          <w:sz w:val="22"/>
          <w:szCs w:val="22"/>
        </w:rPr>
        <w:t>bioru</w:t>
      </w:r>
      <w:r w:rsidRPr="00443197">
        <w:rPr>
          <w:rStyle w:val="Teksttreci"/>
          <w:sz w:val="22"/>
          <w:szCs w:val="22"/>
        </w:rPr>
        <w:t xml:space="preserve"> </w:t>
      </w:r>
      <w:r w:rsidR="00152CEB" w:rsidRPr="00443197">
        <w:rPr>
          <w:rStyle w:val="Teksttreci"/>
          <w:sz w:val="22"/>
          <w:szCs w:val="22"/>
        </w:rPr>
        <w:t>każdego ze Zleceń R</w:t>
      </w:r>
      <w:r w:rsidR="001574AA" w:rsidRPr="00443197">
        <w:rPr>
          <w:rStyle w:val="Teksttreci"/>
          <w:sz w:val="22"/>
          <w:szCs w:val="22"/>
        </w:rPr>
        <w:t xml:space="preserve">oboczych </w:t>
      </w:r>
      <w:r w:rsidR="00102FDF" w:rsidRPr="00443197">
        <w:rPr>
          <w:rStyle w:val="Teksttreci"/>
          <w:sz w:val="22"/>
          <w:szCs w:val="22"/>
        </w:rPr>
        <w:t>potwierdzon</w:t>
      </w:r>
      <w:r w:rsidR="00152CEB" w:rsidRPr="00443197">
        <w:rPr>
          <w:rStyle w:val="Teksttreci"/>
          <w:sz w:val="22"/>
          <w:szCs w:val="22"/>
        </w:rPr>
        <w:t>ego</w:t>
      </w:r>
      <w:r w:rsidR="00102FDF" w:rsidRPr="00443197">
        <w:rPr>
          <w:rStyle w:val="Teksttreci"/>
          <w:sz w:val="22"/>
          <w:szCs w:val="22"/>
        </w:rPr>
        <w:t xml:space="preserve"> podpisanym bez zastrzeżeń </w:t>
      </w:r>
      <w:r w:rsidR="00BD7314" w:rsidRPr="00443197">
        <w:rPr>
          <w:rFonts w:ascii="Arial" w:hAnsi="Arial" w:cs="Arial"/>
          <w:sz w:val="22"/>
          <w:szCs w:val="22"/>
          <w:shd w:val="clear" w:color="auto" w:fill="FFFFFF"/>
        </w:rPr>
        <w:t>protokołem odbioru</w:t>
      </w:r>
      <w:r w:rsidR="001574AA" w:rsidRPr="00443197">
        <w:rPr>
          <w:rFonts w:ascii="Arial" w:hAnsi="Arial" w:cs="Arial"/>
          <w:sz w:val="22"/>
          <w:szCs w:val="22"/>
          <w:shd w:val="clear" w:color="auto" w:fill="FFFFFF"/>
        </w:rPr>
        <w:t xml:space="preserve"> prac</w:t>
      </w:r>
      <w:r w:rsidR="00C32819" w:rsidRPr="00443197">
        <w:rPr>
          <w:rFonts w:ascii="Arial" w:hAnsi="Arial" w:cs="Arial"/>
          <w:sz w:val="22"/>
          <w:szCs w:val="22"/>
          <w:shd w:val="clear" w:color="auto" w:fill="FFFFFF"/>
        </w:rPr>
        <w:t>.</w:t>
      </w:r>
    </w:p>
    <w:p w14:paraId="1E61015D" w14:textId="7D8D0A5F" w:rsidR="002E2421" w:rsidRPr="00443197" w:rsidRDefault="00F51ED0" w:rsidP="006662B3">
      <w:pPr>
        <w:widowControl/>
        <w:numPr>
          <w:ilvl w:val="0"/>
          <w:numId w:val="26"/>
        </w:numPr>
        <w:tabs>
          <w:tab w:val="clear" w:pos="720"/>
        </w:tabs>
        <w:autoSpaceDE/>
        <w:autoSpaceDN/>
        <w:adjustRightInd/>
        <w:spacing w:before="120" w:line="276" w:lineRule="auto"/>
        <w:ind w:left="284" w:hanging="426"/>
        <w:jc w:val="both"/>
        <w:rPr>
          <w:rFonts w:ascii="Arial" w:hAnsi="Arial" w:cs="Arial"/>
          <w:sz w:val="22"/>
          <w:szCs w:val="22"/>
          <w:u w:val="single"/>
        </w:rPr>
      </w:pPr>
      <w:r w:rsidRPr="00443197">
        <w:rPr>
          <w:rFonts w:ascii="Arial" w:hAnsi="Arial" w:cs="Arial"/>
          <w:sz w:val="22"/>
          <w:szCs w:val="22"/>
        </w:rPr>
        <w:t>Zleceniobiorca</w:t>
      </w:r>
      <w:r w:rsidR="002E2421" w:rsidRPr="00443197">
        <w:rPr>
          <w:rFonts w:ascii="Arial" w:hAnsi="Arial" w:cs="Arial"/>
          <w:sz w:val="22"/>
          <w:szCs w:val="22"/>
        </w:rPr>
        <w:t xml:space="preserve"> zobowiązuje się usunąć na swój koszt wady</w:t>
      </w:r>
      <w:r w:rsidR="00E1282A" w:rsidRPr="00443197">
        <w:rPr>
          <w:rFonts w:ascii="Arial" w:hAnsi="Arial" w:cs="Arial"/>
          <w:sz w:val="22"/>
          <w:szCs w:val="22"/>
        </w:rPr>
        <w:t xml:space="preserve"> zgłoszone przez uprawnionego z </w:t>
      </w:r>
      <w:r w:rsidR="002E2421" w:rsidRPr="00443197">
        <w:rPr>
          <w:rFonts w:ascii="Arial" w:hAnsi="Arial" w:cs="Arial"/>
          <w:sz w:val="22"/>
          <w:szCs w:val="22"/>
        </w:rPr>
        <w:t>rękojmi Z</w:t>
      </w:r>
      <w:r w:rsidRPr="00443197">
        <w:rPr>
          <w:rFonts w:ascii="Arial" w:hAnsi="Arial" w:cs="Arial"/>
          <w:sz w:val="22"/>
          <w:szCs w:val="22"/>
        </w:rPr>
        <w:t>leceniodawc</w:t>
      </w:r>
      <w:r w:rsidR="004C45E2" w:rsidRPr="00443197">
        <w:rPr>
          <w:rFonts w:ascii="Arial" w:hAnsi="Arial" w:cs="Arial"/>
          <w:sz w:val="22"/>
          <w:szCs w:val="22"/>
        </w:rPr>
        <w:t>ę</w:t>
      </w:r>
      <w:r w:rsidR="0067774C" w:rsidRPr="00443197">
        <w:rPr>
          <w:rFonts w:ascii="Arial" w:hAnsi="Arial" w:cs="Arial"/>
          <w:sz w:val="22"/>
          <w:szCs w:val="22"/>
        </w:rPr>
        <w:t>, w tym wykonać usługi objęte Gwarancją,</w:t>
      </w:r>
      <w:r w:rsidR="002E2421" w:rsidRPr="00443197">
        <w:rPr>
          <w:rFonts w:ascii="Arial" w:hAnsi="Arial" w:cs="Arial"/>
          <w:sz w:val="22"/>
          <w:szCs w:val="22"/>
        </w:rPr>
        <w:t xml:space="preserve"> w terminie </w:t>
      </w:r>
      <w:r w:rsidRPr="00443197">
        <w:rPr>
          <w:rFonts w:ascii="Arial" w:hAnsi="Arial" w:cs="Arial"/>
          <w:sz w:val="22"/>
          <w:szCs w:val="22"/>
        </w:rPr>
        <w:t xml:space="preserve">3 </w:t>
      </w:r>
      <w:r w:rsidR="002E2421" w:rsidRPr="00443197">
        <w:rPr>
          <w:rFonts w:ascii="Arial" w:hAnsi="Arial" w:cs="Arial"/>
          <w:sz w:val="22"/>
          <w:szCs w:val="22"/>
        </w:rPr>
        <w:t>dni od dnia ich zgłoszenia przez Z</w:t>
      </w:r>
      <w:r w:rsidRPr="00443197">
        <w:rPr>
          <w:rFonts w:ascii="Arial" w:hAnsi="Arial" w:cs="Arial"/>
          <w:sz w:val="22"/>
          <w:szCs w:val="22"/>
        </w:rPr>
        <w:t>leceniodawcę</w:t>
      </w:r>
      <w:r w:rsidR="00F60C4C" w:rsidRPr="00443197">
        <w:rPr>
          <w:rFonts w:ascii="Arial" w:hAnsi="Arial" w:cs="Arial"/>
          <w:sz w:val="22"/>
          <w:szCs w:val="22"/>
        </w:rPr>
        <w:t>. W </w:t>
      </w:r>
      <w:r w:rsidR="002E2421" w:rsidRPr="00443197">
        <w:rPr>
          <w:rFonts w:ascii="Arial" w:hAnsi="Arial" w:cs="Arial"/>
          <w:sz w:val="22"/>
          <w:szCs w:val="22"/>
        </w:rPr>
        <w:t>uzasad</w:t>
      </w:r>
      <w:r w:rsidRPr="00443197">
        <w:rPr>
          <w:rFonts w:ascii="Arial" w:hAnsi="Arial" w:cs="Arial"/>
          <w:sz w:val="22"/>
          <w:szCs w:val="22"/>
        </w:rPr>
        <w:t>nionych przypadkach, Zleceniodawca</w:t>
      </w:r>
      <w:r w:rsidR="002E2421" w:rsidRPr="00443197">
        <w:rPr>
          <w:rFonts w:ascii="Arial" w:hAnsi="Arial" w:cs="Arial"/>
          <w:sz w:val="22"/>
          <w:szCs w:val="22"/>
        </w:rPr>
        <w:t xml:space="preserve">, na wniosek </w:t>
      </w:r>
      <w:r w:rsidRPr="00443197">
        <w:rPr>
          <w:rFonts w:ascii="Arial" w:hAnsi="Arial" w:cs="Arial"/>
          <w:sz w:val="22"/>
          <w:szCs w:val="22"/>
        </w:rPr>
        <w:t>Zleceniobiorcy</w:t>
      </w:r>
      <w:r w:rsidR="00E1282A" w:rsidRPr="00443197">
        <w:rPr>
          <w:rFonts w:ascii="Arial" w:hAnsi="Arial" w:cs="Arial"/>
          <w:sz w:val="22"/>
          <w:szCs w:val="22"/>
        </w:rPr>
        <w:t>, może wyrazić w </w:t>
      </w:r>
      <w:r w:rsidR="002E2421" w:rsidRPr="00443197">
        <w:rPr>
          <w:rFonts w:ascii="Arial" w:hAnsi="Arial" w:cs="Arial"/>
          <w:sz w:val="22"/>
          <w:szCs w:val="22"/>
        </w:rPr>
        <w:t>formie pisemnej zgodę na przed</w:t>
      </w:r>
      <w:r w:rsidRPr="00443197">
        <w:rPr>
          <w:rFonts w:ascii="Arial" w:hAnsi="Arial" w:cs="Arial"/>
          <w:sz w:val="22"/>
          <w:szCs w:val="22"/>
        </w:rPr>
        <w:t xml:space="preserve">łużenie terminu przewidzianego </w:t>
      </w:r>
      <w:r w:rsidR="002E2421" w:rsidRPr="00443197">
        <w:rPr>
          <w:rFonts w:ascii="Arial" w:hAnsi="Arial" w:cs="Arial"/>
          <w:sz w:val="22"/>
          <w:szCs w:val="22"/>
        </w:rPr>
        <w:t>w zdaniu pierwszym.</w:t>
      </w:r>
    </w:p>
    <w:p w14:paraId="0A7E0044" w14:textId="7DEECFBE" w:rsidR="002E2421" w:rsidRPr="00443197" w:rsidRDefault="002E2421" w:rsidP="006662B3">
      <w:pPr>
        <w:widowControl/>
        <w:numPr>
          <w:ilvl w:val="0"/>
          <w:numId w:val="26"/>
        </w:numPr>
        <w:tabs>
          <w:tab w:val="clear" w:pos="720"/>
        </w:tabs>
        <w:autoSpaceDE/>
        <w:autoSpaceDN/>
        <w:adjustRightInd/>
        <w:spacing w:before="120" w:line="276" w:lineRule="auto"/>
        <w:ind w:left="284" w:hanging="426"/>
        <w:jc w:val="both"/>
        <w:rPr>
          <w:rFonts w:ascii="Arial" w:hAnsi="Arial" w:cs="Arial"/>
          <w:sz w:val="22"/>
          <w:szCs w:val="22"/>
          <w:u w:val="single"/>
        </w:rPr>
      </w:pPr>
      <w:r w:rsidRPr="00443197">
        <w:rPr>
          <w:rFonts w:ascii="Arial" w:hAnsi="Arial" w:cs="Arial"/>
          <w:sz w:val="22"/>
          <w:szCs w:val="22"/>
        </w:rPr>
        <w:t xml:space="preserve">Niezależnie od możliwości składania reklamacji, o których mowa w ust. </w:t>
      </w:r>
      <w:r w:rsidR="00F04883" w:rsidRPr="00443197">
        <w:rPr>
          <w:rFonts w:ascii="Arial" w:hAnsi="Arial" w:cs="Arial"/>
          <w:sz w:val="22"/>
          <w:szCs w:val="22"/>
        </w:rPr>
        <w:t>19</w:t>
      </w:r>
      <w:r w:rsidRPr="00443197">
        <w:rPr>
          <w:rFonts w:ascii="Arial" w:hAnsi="Arial" w:cs="Arial"/>
          <w:sz w:val="22"/>
          <w:szCs w:val="22"/>
        </w:rPr>
        <w:t>, przez Z</w:t>
      </w:r>
      <w:r w:rsidR="00DE2C40" w:rsidRPr="00443197">
        <w:rPr>
          <w:rFonts w:ascii="Arial" w:hAnsi="Arial" w:cs="Arial"/>
          <w:sz w:val="22"/>
          <w:szCs w:val="22"/>
        </w:rPr>
        <w:t>leceniodawcę</w:t>
      </w:r>
      <w:r w:rsidRPr="00443197">
        <w:rPr>
          <w:rFonts w:ascii="Arial" w:hAnsi="Arial" w:cs="Arial"/>
          <w:sz w:val="22"/>
          <w:szCs w:val="22"/>
        </w:rPr>
        <w:t xml:space="preserve"> w formie pisemnej, reklamacje te mogą być składane w imieniu Z</w:t>
      </w:r>
      <w:r w:rsidR="00DE2C40" w:rsidRPr="00443197">
        <w:rPr>
          <w:rFonts w:ascii="Arial" w:hAnsi="Arial" w:cs="Arial"/>
          <w:sz w:val="22"/>
          <w:szCs w:val="22"/>
        </w:rPr>
        <w:t>leceniodawc</w:t>
      </w:r>
      <w:r w:rsidR="009215D0" w:rsidRPr="00443197">
        <w:rPr>
          <w:rFonts w:ascii="Arial" w:hAnsi="Arial" w:cs="Arial"/>
          <w:sz w:val="22"/>
          <w:szCs w:val="22"/>
        </w:rPr>
        <w:t>y</w:t>
      </w:r>
      <w:r w:rsidRPr="00443197">
        <w:rPr>
          <w:rFonts w:ascii="Arial" w:hAnsi="Arial" w:cs="Arial"/>
          <w:sz w:val="22"/>
          <w:szCs w:val="22"/>
        </w:rPr>
        <w:t xml:space="preserve"> na adres poczty elektronicznej </w:t>
      </w:r>
      <w:r w:rsidR="00DE2C40" w:rsidRPr="00443197">
        <w:rPr>
          <w:rFonts w:ascii="Arial" w:hAnsi="Arial" w:cs="Arial"/>
          <w:sz w:val="22"/>
          <w:szCs w:val="22"/>
        </w:rPr>
        <w:t xml:space="preserve">Zleceniobiorcy </w:t>
      </w:r>
      <w:r w:rsidRPr="00443197">
        <w:rPr>
          <w:rFonts w:ascii="Arial" w:hAnsi="Arial" w:cs="Arial"/>
          <w:sz w:val="22"/>
          <w:szCs w:val="22"/>
        </w:rPr>
        <w:t xml:space="preserve">wskazany w ust. </w:t>
      </w:r>
      <w:r w:rsidR="00FF1AA8" w:rsidRPr="00443197">
        <w:rPr>
          <w:rFonts w:ascii="Arial" w:hAnsi="Arial" w:cs="Arial"/>
          <w:sz w:val="22"/>
          <w:szCs w:val="22"/>
        </w:rPr>
        <w:t>5</w:t>
      </w:r>
      <w:r w:rsidRPr="00443197">
        <w:rPr>
          <w:rFonts w:ascii="Arial" w:hAnsi="Arial" w:cs="Arial"/>
          <w:sz w:val="22"/>
          <w:szCs w:val="22"/>
        </w:rPr>
        <w:t xml:space="preserve"> zdanie pierwsze, przez uprawnione przez Z</w:t>
      </w:r>
      <w:r w:rsidR="00DE2C40" w:rsidRPr="00443197">
        <w:rPr>
          <w:rFonts w:ascii="Arial" w:hAnsi="Arial" w:cs="Arial"/>
          <w:sz w:val="22"/>
          <w:szCs w:val="22"/>
        </w:rPr>
        <w:t>leceniodawcę</w:t>
      </w:r>
      <w:r w:rsidRPr="00443197">
        <w:rPr>
          <w:rFonts w:ascii="Arial" w:hAnsi="Arial" w:cs="Arial"/>
          <w:sz w:val="22"/>
          <w:szCs w:val="22"/>
        </w:rPr>
        <w:t xml:space="preserve"> osoby tam wskazane.</w:t>
      </w:r>
    </w:p>
    <w:p w14:paraId="1EDCDC04" w14:textId="77777777" w:rsidR="002E2421" w:rsidRPr="00443197" w:rsidRDefault="00DE2C40" w:rsidP="006662B3">
      <w:pPr>
        <w:widowControl/>
        <w:numPr>
          <w:ilvl w:val="0"/>
          <w:numId w:val="26"/>
        </w:numPr>
        <w:tabs>
          <w:tab w:val="clear" w:pos="720"/>
        </w:tabs>
        <w:autoSpaceDE/>
        <w:autoSpaceDN/>
        <w:adjustRightInd/>
        <w:spacing w:before="120" w:line="276" w:lineRule="auto"/>
        <w:ind w:left="284" w:hanging="426"/>
        <w:jc w:val="both"/>
        <w:rPr>
          <w:rFonts w:ascii="Arial" w:hAnsi="Arial" w:cs="Arial"/>
          <w:sz w:val="22"/>
          <w:szCs w:val="22"/>
          <w:u w:val="single"/>
        </w:rPr>
      </w:pPr>
      <w:r w:rsidRPr="00443197">
        <w:rPr>
          <w:rFonts w:ascii="Arial" w:hAnsi="Arial" w:cs="Arial"/>
          <w:sz w:val="22"/>
          <w:szCs w:val="22"/>
        </w:rPr>
        <w:lastRenderedPageBreak/>
        <w:t xml:space="preserve">Zleceniobiorca </w:t>
      </w:r>
      <w:r w:rsidR="002E2421" w:rsidRPr="00443197">
        <w:rPr>
          <w:rFonts w:ascii="Arial" w:hAnsi="Arial" w:cs="Arial"/>
          <w:sz w:val="22"/>
          <w:szCs w:val="22"/>
        </w:rPr>
        <w:t>przenosi przysługujące mu uprawnienia z tytułu rękojmi za wady fizyczne Przedmiotu Umowy na Z</w:t>
      </w:r>
      <w:r w:rsidRPr="00443197">
        <w:rPr>
          <w:rFonts w:ascii="Arial" w:hAnsi="Arial" w:cs="Arial"/>
          <w:sz w:val="22"/>
          <w:szCs w:val="22"/>
        </w:rPr>
        <w:t>leceniodawcę</w:t>
      </w:r>
      <w:r w:rsidR="002E2421" w:rsidRPr="00443197">
        <w:rPr>
          <w:rFonts w:ascii="Arial" w:hAnsi="Arial" w:cs="Arial"/>
          <w:sz w:val="22"/>
          <w:szCs w:val="22"/>
        </w:rPr>
        <w:t xml:space="preserve"> i gwarantuje, że przeniesienie to jest skuteczne. Powyższe nie uchybia uprawnieniom z rękojmi przysługującym Z</w:t>
      </w:r>
      <w:r w:rsidRPr="00443197">
        <w:rPr>
          <w:rFonts w:ascii="Arial" w:hAnsi="Arial" w:cs="Arial"/>
          <w:sz w:val="22"/>
          <w:szCs w:val="22"/>
        </w:rPr>
        <w:t>leceniobiorcy względem Zleceniodawcy</w:t>
      </w:r>
      <w:r w:rsidR="002E2421" w:rsidRPr="00443197">
        <w:rPr>
          <w:rFonts w:ascii="Arial" w:hAnsi="Arial" w:cs="Arial"/>
          <w:sz w:val="22"/>
          <w:szCs w:val="22"/>
        </w:rPr>
        <w:t>.</w:t>
      </w:r>
    </w:p>
    <w:p w14:paraId="19F1387B" w14:textId="77777777" w:rsidR="002E2421" w:rsidRPr="00443197" w:rsidRDefault="002E2421" w:rsidP="006662B3">
      <w:pPr>
        <w:widowControl/>
        <w:numPr>
          <w:ilvl w:val="0"/>
          <w:numId w:val="26"/>
        </w:numPr>
        <w:tabs>
          <w:tab w:val="clear" w:pos="720"/>
        </w:tabs>
        <w:autoSpaceDE/>
        <w:autoSpaceDN/>
        <w:adjustRightInd/>
        <w:spacing w:before="120" w:line="276" w:lineRule="auto"/>
        <w:ind w:left="284" w:hanging="426"/>
        <w:jc w:val="both"/>
        <w:rPr>
          <w:rFonts w:ascii="Arial" w:hAnsi="Arial" w:cs="Arial"/>
          <w:sz w:val="22"/>
          <w:szCs w:val="22"/>
          <w:u w:val="single"/>
        </w:rPr>
      </w:pPr>
      <w:r w:rsidRPr="00443197">
        <w:rPr>
          <w:rFonts w:ascii="Arial" w:hAnsi="Arial" w:cs="Arial"/>
          <w:sz w:val="22"/>
          <w:szCs w:val="22"/>
        </w:rPr>
        <w:t>Z</w:t>
      </w:r>
      <w:r w:rsidR="00DE2C40" w:rsidRPr="00443197">
        <w:rPr>
          <w:rFonts w:ascii="Arial" w:hAnsi="Arial" w:cs="Arial"/>
          <w:sz w:val="22"/>
          <w:szCs w:val="22"/>
        </w:rPr>
        <w:t>leceniodawca</w:t>
      </w:r>
      <w:r w:rsidRPr="00443197">
        <w:rPr>
          <w:rFonts w:ascii="Arial" w:hAnsi="Arial" w:cs="Arial"/>
          <w:sz w:val="22"/>
          <w:szCs w:val="22"/>
        </w:rPr>
        <w:t xml:space="preserve"> może wykonywać uprawnienia z tytułu rękojmi za wady fizyczne Przedmiotu Umowy niezależnie od uprawnień wynikających z Gwarancji.</w:t>
      </w:r>
    </w:p>
    <w:p w14:paraId="5C54F615" w14:textId="1506BB73" w:rsidR="00443197" w:rsidRPr="00443197" w:rsidRDefault="00443197" w:rsidP="00443197">
      <w:pPr>
        <w:pStyle w:val="Akapitzlist"/>
        <w:spacing w:after="0"/>
        <w:ind w:left="357"/>
        <w:contextualSpacing w:val="0"/>
        <w:jc w:val="center"/>
        <w:rPr>
          <w:rFonts w:ascii="Arial" w:hAnsi="Arial" w:cs="Arial"/>
          <w:b/>
        </w:rPr>
      </w:pPr>
      <w:r w:rsidRPr="00443197">
        <w:rPr>
          <w:rFonts w:ascii="Arial" w:hAnsi="Arial" w:cs="Arial"/>
          <w:b/>
        </w:rPr>
        <w:t>§ 25</w:t>
      </w:r>
    </w:p>
    <w:p w14:paraId="42717765" w14:textId="77777777" w:rsidR="00443197" w:rsidRPr="00443197" w:rsidRDefault="00443197" w:rsidP="00443197">
      <w:pPr>
        <w:ind w:left="357"/>
        <w:jc w:val="center"/>
        <w:rPr>
          <w:rFonts w:ascii="Arial" w:hAnsi="Arial" w:cs="Arial"/>
          <w:sz w:val="22"/>
          <w:szCs w:val="22"/>
        </w:rPr>
      </w:pPr>
      <w:r w:rsidRPr="00443197">
        <w:rPr>
          <w:rFonts w:ascii="Arial" w:hAnsi="Arial" w:cs="Arial"/>
          <w:b/>
          <w:sz w:val="22"/>
          <w:szCs w:val="22"/>
        </w:rPr>
        <w:t>KLAUZULA OŚWIADCZENIA WIEDZY</w:t>
      </w:r>
    </w:p>
    <w:p w14:paraId="15FE2986" w14:textId="77777777" w:rsidR="00443197" w:rsidRPr="00443197" w:rsidRDefault="00443197" w:rsidP="00443197">
      <w:pPr>
        <w:widowControl/>
        <w:numPr>
          <w:ilvl w:val="0"/>
          <w:numId w:val="71"/>
        </w:numPr>
        <w:autoSpaceDE/>
        <w:autoSpaceDN/>
        <w:adjustRightInd/>
        <w:spacing w:before="120" w:line="276" w:lineRule="auto"/>
        <w:ind w:left="357" w:hanging="357"/>
        <w:jc w:val="both"/>
        <w:rPr>
          <w:rFonts w:ascii="Arial" w:hAnsi="Arial" w:cs="Arial"/>
          <w:sz w:val="22"/>
          <w:szCs w:val="22"/>
        </w:rPr>
      </w:pPr>
      <w:r w:rsidRPr="00443197">
        <w:rPr>
          <w:rFonts w:ascii="Arial" w:hAnsi="Arial" w:cs="Arial"/>
          <w:sz w:val="22"/>
          <w:szCs w:val="22"/>
        </w:rPr>
        <w:t xml:space="preserve"> Zleceniobiorca oświadcza, iż w stosunku do otrzymywanego wynagrodzenia w zamian za realizację przedmiotu Umowy jest on rzeczywistym właścicielem należności, tj. w szczególności Zleceniobiorca:</w:t>
      </w:r>
    </w:p>
    <w:p w14:paraId="528BA643" w14:textId="77777777" w:rsidR="00443197" w:rsidRPr="00443197" w:rsidRDefault="00443197" w:rsidP="00443197">
      <w:pPr>
        <w:widowControl/>
        <w:numPr>
          <w:ilvl w:val="0"/>
          <w:numId w:val="69"/>
        </w:numPr>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otrzymuje należność dla własnej korzyści, w tym decyduje samodzielnie o jej przeznaczeniu i ponosi ryzyko ekonomiczne związane z utratą tej należności lub jej części, oraz</w:t>
      </w:r>
    </w:p>
    <w:p w14:paraId="5276351A" w14:textId="77777777" w:rsidR="00443197" w:rsidRPr="00443197" w:rsidRDefault="00443197" w:rsidP="00443197">
      <w:pPr>
        <w:widowControl/>
        <w:numPr>
          <w:ilvl w:val="0"/>
          <w:numId w:val="69"/>
        </w:numPr>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nie jest pośrednikiem, przedstawicielem, powiernikiem lub innym podmiotem zobowiązanym prawnie lub faktycznie do przekazania całości lub części należności innemu podmiotowi, oraz</w:t>
      </w:r>
    </w:p>
    <w:p w14:paraId="1BDFFB57" w14:textId="77777777" w:rsidR="00443197" w:rsidRPr="00443197" w:rsidRDefault="00443197" w:rsidP="00443197">
      <w:pPr>
        <w:widowControl/>
        <w:numPr>
          <w:ilvl w:val="0"/>
          <w:numId w:val="69"/>
        </w:numPr>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otrzymuje ww. wynagrodzenie w związku z prowadzoną przez siebie rzeczywistą działalnością gospodarczą w kraju swojej siedziby lub miejsca zamieszkania.</w:t>
      </w:r>
    </w:p>
    <w:p w14:paraId="7ABA0AB9" w14:textId="77777777" w:rsidR="00443197" w:rsidRPr="00443197" w:rsidRDefault="00443197" w:rsidP="00443197">
      <w:pPr>
        <w:widowControl/>
        <w:numPr>
          <w:ilvl w:val="0"/>
          <w:numId w:val="71"/>
        </w:numPr>
        <w:autoSpaceDE/>
        <w:autoSpaceDN/>
        <w:adjustRightInd/>
        <w:spacing w:before="120" w:line="276" w:lineRule="auto"/>
        <w:jc w:val="both"/>
        <w:rPr>
          <w:rFonts w:ascii="Arial" w:hAnsi="Arial" w:cs="Arial"/>
          <w:sz w:val="22"/>
          <w:szCs w:val="22"/>
        </w:rPr>
      </w:pPr>
      <w:r w:rsidRPr="00443197">
        <w:rPr>
          <w:rFonts w:ascii="Arial" w:hAnsi="Arial" w:cs="Arial"/>
          <w:sz w:val="22"/>
          <w:szCs w:val="22"/>
        </w:rPr>
        <w:t>Zleceniobiorca oświadcza, że prowadzi rzeczywistą działalność gospodarczą w kraju swojej rezydencji (tj. państwie siedziby lub miejsca zamieszkania wskazanym w komparycji Umowy), w szczególności:</w:t>
      </w:r>
    </w:p>
    <w:p w14:paraId="4E3A5E68" w14:textId="77777777" w:rsidR="00443197" w:rsidRPr="00443197" w:rsidRDefault="00443197" w:rsidP="00443197">
      <w:pPr>
        <w:widowControl/>
        <w:numPr>
          <w:ilvl w:val="0"/>
          <w:numId w:val="70"/>
        </w:numPr>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posiada lokal, wykwalifikowany personel oraz wyposażenie wykorzystywane w prowadzonej działalności gospodarczej;</w:t>
      </w:r>
    </w:p>
    <w:p w14:paraId="304497B8" w14:textId="77777777" w:rsidR="00443197" w:rsidRPr="00443197" w:rsidRDefault="00443197" w:rsidP="00443197">
      <w:pPr>
        <w:widowControl/>
        <w:numPr>
          <w:ilvl w:val="0"/>
          <w:numId w:val="70"/>
        </w:numPr>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nie tworzy struktury funkcjonującej w oderwaniu od przyczyn ekonomicznych;</w:t>
      </w:r>
    </w:p>
    <w:p w14:paraId="527D42D0" w14:textId="77777777" w:rsidR="00443197" w:rsidRPr="00443197" w:rsidRDefault="00443197" w:rsidP="00443197">
      <w:pPr>
        <w:widowControl/>
        <w:numPr>
          <w:ilvl w:val="0"/>
          <w:numId w:val="70"/>
        </w:numPr>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zachowuje współmierność między zakresem prowadzonej działalności a faktycznie posiadanym lokalem, personelem lub wyposażeniem;</w:t>
      </w:r>
    </w:p>
    <w:p w14:paraId="2A78FEA7" w14:textId="77777777" w:rsidR="00443197" w:rsidRPr="00443197" w:rsidRDefault="00443197" w:rsidP="00443197">
      <w:pPr>
        <w:widowControl/>
        <w:numPr>
          <w:ilvl w:val="0"/>
          <w:numId w:val="70"/>
        </w:numPr>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zawiera porozumienia zgodne z rzeczywistością gospodarczą mające uzasadnienie gospodarcze i nie będące w sposób oczywisty sprzeczne z ogólnymi interesami gospodarczymi Wykonawcy;</w:t>
      </w:r>
    </w:p>
    <w:p w14:paraId="7ECE2561" w14:textId="77777777" w:rsidR="00443197" w:rsidRPr="00443197" w:rsidRDefault="00443197" w:rsidP="00443197">
      <w:pPr>
        <w:widowControl/>
        <w:numPr>
          <w:ilvl w:val="0"/>
          <w:numId w:val="70"/>
        </w:numPr>
        <w:autoSpaceDE/>
        <w:autoSpaceDN/>
        <w:adjustRightInd/>
        <w:spacing w:before="120" w:line="276" w:lineRule="auto"/>
        <w:ind w:left="851" w:hanging="284"/>
        <w:jc w:val="both"/>
        <w:rPr>
          <w:rFonts w:ascii="Arial" w:hAnsi="Arial" w:cs="Arial"/>
          <w:sz w:val="22"/>
          <w:szCs w:val="22"/>
        </w:rPr>
      </w:pPr>
      <w:r w:rsidRPr="00443197">
        <w:rPr>
          <w:rFonts w:ascii="Arial" w:hAnsi="Arial" w:cs="Arial"/>
          <w:sz w:val="22"/>
          <w:szCs w:val="22"/>
        </w:rPr>
        <w:t>samodzielnie wykonuje swoje podstawowe funkcje gospodarcze przy wykorzystaniu zasobów własnych, w tym obecnych na miejscu osób zarządzających.</w:t>
      </w:r>
    </w:p>
    <w:p w14:paraId="457CFCD7" w14:textId="77777777" w:rsidR="00443197" w:rsidRPr="00443197" w:rsidRDefault="00443197" w:rsidP="00443197">
      <w:pPr>
        <w:widowControl/>
        <w:numPr>
          <w:ilvl w:val="0"/>
          <w:numId w:val="71"/>
        </w:numPr>
        <w:autoSpaceDE/>
        <w:autoSpaceDN/>
        <w:adjustRightInd/>
        <w:spacing w:before="120" w:line="276" w:lineRule="auto"/>
        <w:jc w:val="both"/>
        <w:rPr>
          <w:rFonts w:ascii="Arial" w:hAnsi="Arial" w:cs="Arial"/>
          <w:sz w:val="22"/>
          <w:szCs w:val="22"/>
        </w:rPr>
      </w:pPr>
      <w:r w:rsidRPr="00443197">
        <w:rPr>
          <w:rFonts w:ascii="Arial" w:hAnsi="Arial" w:cs="Arial"/>
          <w:sz w:val="22"/>
          <w:szCs w:val="22"/>
        </w:rPr>
        <w:t>Zleceniobiorca oświadcza, że posiada/nie posiada w Polsce oddział, przedstawicielstwo lub przedsiębiorstwo na moment zawarcia umowy. Dodatkowo, Zleceniobiorca niezwłocznie powiadomi o ustanowieniu w Polsce powyżej wskazanych struktur.</w:t>
      </w:r>
    </w:p>
    <w:p w14:paraId="66FC8EA8" w14:textId="77777777" w:rsidR="00443197" w:rsidRPr="00443197" w:rsidRDefault="00443197" w:rsidP="00443197">
      <w:pPr>
        <w:widowControl/>
        <w:numPr>
          <w:ilvl w:val="0"/>
          <w:numId w:val="71"/>
        </w:numPr>
        <w:autoSpaceDE/>
        <w:autoSpaceDN/>
        <w:adjustRightInd/>
        <w:spacing w:before="120" w:line="276" w:lineRule="auto"/>
        <w:jc w:val="both"/>
        <w:rPr>
          <w:rFonts w:ascii="Arial" w:hAnsi="Arial" w:cs="Arial"/>
          <w:sz w:val="22"/>
          <w:szCs w:val="22"/>
        </w:rPr>
      </w:pPr>
      <w:r w:rsidRPr="00443197">
        <w:rPr>
          <w:rFonts w:ascii="Arial" w:hAnsi="Arial" w:cs="Arial"/>
          <w:sz w:val="22"/>
          <w:szCs w:val="22"/>
        </w:rPr>
        <w:lastRenderedPageBreak/>
        <w:t>Według najlepszej wiedzy Zleceniobiorca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01F9B8F9" w14:textId="77777777" w:rsidR="00443197" w:rsidRPr="00443197" w:rsidRDefault="00443197" w:rsidP="00443197">
      <w:pPr>
        <w:widowControl/>
        <w:numPr>
          <w:ilvl w:val="0"/>
          <w:numId w:val="71"/>
        </w:numPr>
        <w:autoSpaceDE/>
        <w:autoSpaceDN/>
        <w:adjustRightInd/>
        <w:spacing w:before="120" w:line="276" w:lineRule="auto"/>
        <w:ind w:left="357" w:hanging="357"/>
        <w:jc w:val="both"/>
        <w:rPr>
          <w:rFonts w:ascii="Arial" w:hAnsi="Arial" w:cs="Arial"/>
          <w:sz w:val="22"/>
          <w:szCs w:val="22"/>
        </w:rPr>
      </w:pPr>
      <w:r w:rsidRPr="00443197">
        <w:rPr>
          <w:rFonts w:ascii="Arial" w:hAnsi="Arial" w:cs="Arial"/>
          <w:sz w:val="22"/>
          <w:szCs w:val="22"/>
        </w:rPr>
        <w:t xml:space="preserve">W przypadku jakichkolwiek zmian wyżej wymienionych okoliczności przedstawionych w ust. 1-4 i utraty aktualności złożonych oświadczeń, Zleceniobiorca jest zobowiązany do niezwłocznego powiadomienia o tym fakcie Zleceniodawcę. Jednocześnie Zleceniobiorca deklaruje, że w przypadku zgłoszenia przez organy podatkowe państwa rezydencji Zleceniodawcy żądania wykazania prawdziwości wskazanych wyżej oświadczeń, Zleceniobiorca będzie współpracował z Zleceniodawcą i na jego prośbę przedstawi odpowiednie dowody potwierdzające fakty powyżej wskazane. </w:t>
      </w:r>
    </w:p>
    <w:p w14:paraId="6439D82F" w14:textId="77777777" w:rsidR="00443197" w:rsidRPr="00443197" w:rsidRDefault="00443197" w:rsidP="00443197">
      <w:pPr>
        <w:pStyle w:val="Akapitzlist"/>
        <w:spacing w:after="0"/>
        <w:ind w:left="357"/>
        <w:contextualSpacing w:val="0"/>
        <w:jc w:val="center"/>
        <w:rPr>
          <w:rFonts w:ascii="Arial" w:hAnsi="Arial" w:cs="Arial"/>
          <w:b/>
        </w:rPr>
      </w:pPr>
    </w:p>
    <w:p w14:paraId="4CBD6708" w14:textId="38D8B9B6" w:rsidR="001163F9" w:rsidRPr="00443197" w:rsidRDefault="00D74B56" w:rsidP="00252F63">
      <w:pPr>
        <w:spacing w:line="276" w:lineRule="auto"/>
        <w:jc w:val="center"/>
        <w:rPr>
          <w:rFonts w:ascii="Arial" w:hAnsi="Arial" w:cs="Arial"/>
          <w:b/>
          <w:sz w:val="22"/>
          <w:szCs w:val="22"/>
          <w:lang w:eastAsia="en-US"/>
        </w:rPr>
      </w:pPr>
      <w:r w:rsidRPr="00443197">
        <w:rPr>
          <w:rFonts w:ascii="Arial" w:hAnsi="Arial" w:cs="Arial"/>
          <w:b/>
          <w:sz w:val="22"/>
          <w:szCs w:val="22"/>
          <w:lang w:eastAsia="en-US"/>
        </w:rPr>
        <w:t>§2</w:t>
      </w:r>
      <w:r w:rsidR="00443197" w:rsidRPr="00443197">
        <w:rPr>
          <w:rFonts w:ascii="Arial" w:hAnsi="Arial" w:cs="Arial"/>
          <w:b/>
          <w:sz w:val="22"/>
          <w:szCs w:val="22"/>
          <w:lang w:eastAsia="en-US"/>
        </w:rPr>
        <w:t>6</w:t>
      </w:r>
    </w:p>
    <w:p w14:paraId="7EBF9754" w14:textId="77777777" w:rsidR="007D33CB" w:rsidRPr="00443197" w:rsidRDefault="007D33CB" w:rsidP="00252F63">
      <w:pPr>
        <w:autoSpaceDE/>
        <w:autoSpaceDN/>
        <w:adjustRightInd/>
        <w:spacing w:line="276" w:lineRule="auto"/>
        <w:jc w:val="center"/>
        <w:rPr>
          <w:rFonts w:ascii="Arial" w:hAnsi="Arial" w:cs="Arial"/>
          <w:b/>
          <w:bCs/>
          <w:sz w:val="22"/>
          <w:szCs w:val="22"/>
        </w:rPr>
      </w:pPr>
      <w:r w:rsidRPr="00443197">
        <w:rPr>
          <w:rFonts w:ascii="Arial" w:hAnsi="Arial" w:cs="Arial"/>
          <w:b/>
          <w:bCs/>
          <w:sz w:val="22"/>
          <w:szCs w:val="22"/>
        </w:rPr>
        <w:t xml:space="preserve">KLAUZULA DOTYCZĄCA OBOWIĄZKU ZGŁASZANIA </w:t>
      </w:r>
    </w:p>
    <w:p w14:paraId="171D5ED7" w14:textId="77777777" w:rsidR="007D33CB" w:rsidRPr="00443197" w:rsidRDefault="007D33CB" w:rsidP="00252F63">
      <w:pPr>
        <w:autoSpaceDE/>
        <w:autoSpaceDN/>
        <w:adjustRightInd/>
        <w:spacing w:line="276" w:lineRule="auto"/>
        <w:jc w:val="center"/>
        <w:rPr>
          <w:rFonts w:ascii="Arial" w:hAnsi="Arial" w:cs="Arial"/>
          <w:b/>
          <w:bCs/>
          <w:sz w:val="22"/>
          <w:szCs w:val="22"/>
        </w:rPr>
      </w:pPr>
      <w:r w:rsidRPr="00443197">
        <w:rPr>
          <w:rFonts w:ascii="Arial" w:hAnsi="Arial" w:cs="Arial"/>
          <w:b/>
          <w:bCs/>
          <w:sz w:val="22"/>
          <w:szCs w:val="22"/>
        </w:rPr>
        <w:t>INCYDENTÓW BEZPIECZEŃSTWA</w:t>
      </w:r>
    </w:p>
    <w:p w14:paraId="5CCC122E" w14:textId="7532FB80" w:rsidR="007D33CB" w:rsidRPr="00443197" w:rsidRDefault="007D33CB" w:rsidP="006662B3">
      <w:pPr>
        <w:widowControl/>
        <w:numPr>
          <w:ilvl w:val="0"/>
          <w:numId w:val="48"/>
        </w:numPr>
        <w:tabs>
          <w:tab w:val="clear" w:pos="360"/>
        </w:tabs>
        <w:autoSpaceDE/>
        <w:autoSpaceDN/>
        <w:adjustRightInd/>
        <w:spacing w:before="120" w:line="276" w:lineRule="auto"/>
        <w:ind w:left="426" w:right="160" w:hanging="284"/>
        <w:jc w:val="both"/>
        <w:rPr>
          <w:rFonts w:ascii="Arial" w:eastAsia="Calibri" w:hAnsi="Arial" w:cs="Arial"/>
          <w:sz w:val="22"/>
          <w:szCs w:val="22"/>
        </w:rPr>
      </w:pPr>
      <w:r w:rsidRPr="00443197">
        <w:rPr>
          <w:rFonts w:ascii="Arial" w:eastAsia="Calibri" w:hAnsi="Arial" w:cs="Arial"/>
          <w:iCs/>
          <w:sz w:val="22"/>
          <w:szCs w:val="22"/>
        </w:rPr>
        <w:t>Zleceniobiorca</w:t>
      </w:r>
      <w:r w:rsidRPr="00443197">
        <w:rPr>
          <w:rFonts w:ascii="Arial" w:eastAsia="Calibri" w:hAnsi="Arial" w:cs="Arial"/>
          <w:i/>
          <w:iCs/>
          <w:sz w:val="22"/>
          <w:szCs w:val="22"/>
        </w:rPr>
        <w:t xml:space="preserve"> </w:t>
      </w:r>
      <w:r w:rsidRPr="00443197">
        <w:rPr>
          <w:rFonts w:ascii="Arial" w:eastAsia="Calibri" w:hAnsi="Arial" w:cs="Arial"/>
          <w:sz w:val="22"/>
          <w:szCs w:val="22"/>
        </w:rPr>
        <w:t xml:space="preserve">zobowiązuje się do informowania </w:t>
      </w:r>
      <w:r w:rsidRPr="00443197">
        <w:rPr>
          <w:rFonts w:ascii="Arial" w:eastAsia="Calibri" w:hAnsi="Arial" w:cs="Arial"/>
          <w:iCs/>
          <w:sz w:val="22"/>
          <w:szCs w:val="22"/>
        </w:rPr>
        <w:t>Zleceniodawcy</w:t>
      </w:r>
      <w:r w:rsidRPr="00443197">
        <w:rPr>
          <w:rFonts w:ascii="Arial" w:eastAsia="Calibri" w:hAnsi="Arial" w:cs="Arial"/>
          <w:i/>
          <w:iCs/>
          <w:sz w:val="22"/>
          <w:szCs w:val="22"/>
        </w:rPr>
        <w:t xml:space="preserve"> </w:t>
      </w:r>
      <w:r w:rsidRPr="00443197">
        <w:rPr>
          <w:rFonts w:ascii="Arial" w:eastAsia="Calibri" w:hAnsi="Arial" w:cs="Arial"/>
          <w:sz w:val="22"/>
          <w:szCs w:val="22"/>
        </w:rPr>
        <w:t xml:space="preserve">o wykrytych incydentach bezpieczeństwa dotyczących danych i informacji powierzonych do przetwarzania przez Zleceniodawcę lub przez inną Spółkę Grupy TAURON (np. wielokrotne nieudane próby logowania lub wykrycie złośliwej zawartości lub włamanie do systemów IT/OT Zleceniobiorcy) oraz o ataku na systemy innych klientów Zleceniobiorcy na infrastrukturze wspólnej bądź poprzez dedykowane łącza Zleceniodawcy. Powiadomienie powinno zostać przekazane telefonicznie lub na dedykowany adres e–mail bezzwłocznie, nie później niż w ciągu 24h od wykrycia incydentu. </w:t>
      </w:r>
    </w:p>
    <w:p w14:paraId="1BE251C5" w14:textId="4AD28AEF" w:rsidR="007D33CB" w:rsidRPr="00443197" w:rsidRDefault="007D33CB" w:rsidP="006662B3">
      <w:pPr>
        <w:widowControl/>
        <w:numPr>
          <w:ilvl w:val="0"/>
          <w:numId w:val="48"/>
        </w:numPr>
        <w:tabs>
          <w:tab w:val="clear" w:pos="360"/>
        </w:tabs>
        <w:autoSpaceDE/>
        <w:autoSpaceDN/>
        <w:adjustRightInd/>
        <w:spacing w:before="120" w:line="276" w:lineRule="auto"/>
        <w:ind w:left="426" w:right="159" w:hanging="284"/>
        <w:jc w:val="both"/>
        <w:rPr>
          <w:rFonts w:ascii="Arial" w:eastAsia="Calibri" w:hAnsi="Arial" w:cs="Arial"/>
          <w:sz w:val="22"/>
          <w:szCs w:val="22"/>
        </w:rPr>
      </w:pPr>
      <w:r w:rsidRPr="00443197">
        <w:rPr>
          <w:rFonts w:ascii="Arial" w:eastAsia="Calibri" w:hAnsi="Arial" w:cs="Arial"/>
          <w:sz w:val="22"/>
          <w:szCs w:val="22"/>
        </w:rPr>
        <w:t xml:space="preserve">Do zgłaszania i wyjaśniania przyczyn i skutków incydentów bezpieczeństwa wykrytych odpowiednio przez Zleceniodawcę lub Spółkę Grupy TAURON lub wykrytych przez </w:t>
      </w:r>
      <w:r w:rsidRPr="00443197">
        <w:rPr>
          <w:rFonts w:ascii="Arial" w:eastAsia="Calibri" w:hAnsi="Arial" w:cs="Arial"/>
          <w:iCs/>
          <w:sz w:val="22"/>
          <w:szCs w:val="22"/>
        </w:rPr>
        <w:t>Zleceniobiorcę</w:t>
      </w:r>
      <w:r w:rsidRPr="00443197">
        <w:rPr>
          <w:rFonts w:ascii="Arial" w:eastAsia="Calibri" w:hAnsi="Arial" w:cs="Arial"/>
          <w:sz w:val="22"/>
          <w:szCs w:val="22"/>
        </w:rPr>
        <w:t xml:space="preserve"> ustala się następujące dane kontaktowe:</w:t>
      </w:r>
    </w:p>
    <w:p w14:paraId="5467AAFD" w14:textId="56A4B4D6" w:rsidR="007D33CB" w:rsidRPr="00443197" w:rsidRDefault="007D33CB" w:rsidP="00252F63">
      <w:pPr>
        <w:widowControl/>
        <w:autoSpaceDE/>
        <w:autoSpaceDN/>
        <w:adjustRightInd/>
        <w:spacing w:before="120" w:line="276" w:lineRule="auto"/>
        <w:ind w:left="851" w:right="160" w:hanging="284"/>
        <w:jc w:val="both"/>
        <w:rPr>
          <w:rFonts w:ascii="Arial" w:eastAsia="Calibri" w:hAnsi="Arial" w:cs="Arial"/>
          <w:sz w:val="22"/>
          <w:szCs w:val="22"/>
          <w:lang w:eastAsia="en-US"/>
        </w:rPr>
      </w:pPr>
      <w:r w:rsidRPr="00443197">
        <w:rPr>
          <w:rFonts w:ascii="Arial" w:eastAsia="Calibri" w:hAnsi="Arial" w:cs="Arial"/>
          <w:sz w:val="22"/>
          <w:szCs w:val="22"/>
          <w:lang w:eastAsia="en-US"/>
        </w:rPr>
        <w:t>1)</w:t>
      </w:r>
      <w:r w:rsidRPr="00443197">
        <w:rPr>
          <w:rFonts w:ascii="Arial" w:eastAsia="Calibri" w:hAnsi="Arial" w:cs="Arial"/>
          <w:sz w:val="22"/>
          <w:szCs w:val="22"/>
          <w:lang w:eastAsia="en-US"/>
        </w:rPr>
        <w:tab/>
        <w:t xml:space="preserve">Ze strony </w:t>
      </w:r>
      <w:r w:rsidRPr="00443197">
        <w:rPr>
          <w:rFonts w:ascii="Arial" w:eastAsia="Calibri" w:hAnsi="Arial" w:cs="Arial"/>
          <w:iCs/>
          <w:sz w:val="22"/>
          <w:szCs w:val="22"/>
          <w:lang w:eastAsia="en-US"/>
        </w:rPr>
        <w:t>Zleceniodawcy</w:t>
      </w:r>
      <w:r w:rsidRPr="00443197">
        <w:rPr>
          <w:rFonts w:ascii="Arial" w:eastAsia="Calibri" w:hAnsi="Arial" w:cs="Arial"/>
          <w:sz w:val="22"/>
          <w:szCs w:val="22"/>
          <w:lang w:eastAsia="en-US"/>
        </w:rPr>
        <w:t xml:space="preserve">:  </w:t>
      </w:r>
    </w:p>
    <w:p w14:paraId="28177D22" w14:textId="77777777" w:rsidR="007D33CB" w:rsidRPr="00443197" w:rsidRDefault="007D33CB" w:rsidP="00252F63">
      <w:pPr>
        <w:widowControl/>
        <w:autoSpaceDE/>
        <w:autoSpaceDN/>
        <w:adjustRightInd/>
        <w:spacing w:before="120" w:line="276" w:lineRule="auto"/>
        <w:ind w:left="1276" w:right="160" w:hanging="284"/>
        <w:jc w:val="both"/>
        <w:rPr>
          <w:rFonts w:ascii="Arial" w:eastAsia="Calibri" w:hAnsi="Arial" w:cs="Arial"/>
          <w:sz w:val="22"/>
          <w:szCs w:val="22"/>
          <w:lang w:val="en-GB" w:eastAsia="en-US"/>
        </w:rPr>
      </w:pPr>
      <w:r w:rsidRPr="00443197">
        <w:rPr>
          <w:rFonts w:ascii="Arial" w:eastAsia="Calibri" w:hAnsi="Arial" w:cs="Arial"/>
          <w:sz w:val="22"/>
          <w:szCs w:val="22"/>
          <w:lang w:val="en-GB" w:eastAsia="en-US"/>
        </w:rPr>
        <w:t xml:space="preserve">a) </w:t>
      </w:r>
      <w:proofErr w:type="spellStart"/>
      <w:r w:rsidRPr="00443197">
        <w:rPr>
          <w:rFonts w:ascii="Arial" w:eastAsia="Calibri" w:hAnsi="Arial" w:cs="Arial"/>
          <w:sz w:val="22"/>
          <w:szCs w:val="22"/>
          <w:lang w:val="en-GB" w:eastAsia="en-US"/>
        </w:rPr>
        <w:t>adres</w:t>
      </w:r>
      <w:proofErr w:type="spellEnd"/>
      <w:r w:rsidRPr="00443197">
        <w:rPr>
          <w:rFonts w:ascii="Arial" w:eastAsia="Calibri" w:hAnsi="Arial" w:cs="Arial"/>
          <w:sz w:val="22"/>
          <w:szCs w:val="22"/>
          <w:lang w:val="en-GB" w:eastAsia="en-US"/>
        </w:rPr>
        <w:t xml:space="preserve"> e-mail: </w:t>
      </w:r>
      <w:hyperlink r:id="rId30" w:history="1">
        <w:r w:rsidRPr="00443197">
          <w:rPr>
            <w:rFonts w:ascii="Arial" w:eastAsia="Calibri" w:hAnsi="Arial" w:cs="Arial"/>
            <w:color w:val="0033CC"/>
            <w:sz w:val="22"/>
            <w:szCs w:val="22"/>
            <w:u w:val="single"/>
            <w:lang w:val="en-GB" w:eastAsia="en-US"/>
          </w:rPr>
          <w:t>cuwit@tauron.pl</w:t>
        </w:r>
      </w:hyperlink>
      <w:r w:rsidRPr="00443197">
        <w:rPr>
          <w:rFonts w:ascii="Arial" w:eastAsia="Calibri" w:hAnsi="Arial" w:cs="Arial"/>
          <w:color w:val="0033CC"/>
          <w:sz w:val="22"/>
          <w:szCs w:val="22"/>
          <w:lang w:eastAsia="en-US"/>
        </w:rPr>
        <w:t xml:space="preserve"> </w:t>
      </w:r>
    </w:p>
    <w:p w14:paraId="2828574C" w14:textId="77777777" w:rsidR="007D33CB" w:rsidRPr="00443197" w:rsidRDefault="007D33CB" w:rsidP="00252F63">
      <w:pPr>
        <w:widowControl/>
        <w:autoSpaceDE/>
        <w:autoSpaceDN/>
        <w:adjustRightInd/>
        <w:spacing w:before="120" w:line="276" w:lineRule="auto"/>
        <w:ind w:left="1276" w:right="159" w:hanging="284"/>
        <w:jc w:val="both"/>
        <w:rPr>
          <w:rFonts w:ascii="Arial" w:eastAsia="Calibri" w:hAnsi="Arial" w:cs="Arial"/>
          <w:sz w:val="22"/>
          <w:szCs w:val="22"/>
          <w:lang w:eastAsia="en-US"/>
        </w:rPr>
      </w:pPr>
      <w:r w:rsidRPr="00443197">
        <w:rPr>
          <w:rFonts w:ascii="Arial" w:eastAsia="Calibri" w:hAnsi="Arial" w:cs="Arial"/>
          <w:sz w:val="22"/>
          <w:szCs w:val="22"/>
          <w:lang w:eastAsia="en-US"/>
        </w:rPr>
        <w:t xml:space="preserve">b) nr telefonu: 500 99 5555 </w:t>
      </w:r>
    </w:p>
    <w:p w14:paraId="2EA9BF33" w14:textId="6B5249C8" w:rsidR="007D33CB" w:rsidRPr="00443197" w:rsidRDefault="007D33CB" w:rsidP="00252F63">
      <w:pPr>
        <w:widowControl/>
        <w:autoSpaceDE/>
        <w:autoSpaceDN/>
        <w:adjustRightInd/>
        <w:spacing w:before="120" w:line="276" w:lineRule="auto"/>
        <w:ind w:left="851" w:right="160" w:hanging="284"/>
        <w:jc w:val="both"/>
        <w:rPr>
          <w:rFonts w:ascii="Arial" w:eastAsia="Calibri" w:hAnsi="Arial" w:cs="Arial"/>
          <w:sz w:val="22"/>
          <w:szCs w:val="22"/>
          <w:lang w:eastAsia="en-US"/>
        </w:rPr>
      </w:pPr>
      <w:r w:rsidRPr="00443197">
        <w:rPr>
          <w:rFonts w:ascii="Arial" w:eastAsia="Calibri" w:hAnsi="Arial" w:cs="Arial"/>
          <w:sz w:val="22"/>
          <w:szCs w:val="22"/>
          <w:lang w:eastAsia="en-US"/>
        </w:rPr>
        <w:t>2)</w:t>
      </w:r>
      <w:r w:rsidRPr="00443197">
        <w:rPr>
          <w:rFonts w:ascii="Arial" w:eastAsia="Calibri" w:hAnsi="Arial" w:cs="Arial"/>
          <w:sz w:val="22"/>
          <w:szCs w:val="22"/>
          <w:lang w:eastAsia="en-US"/>
        </w:rPr>
        <w:tab/>
        <w:t xml:space="preserve">Ze strony </w:t>
      </w:r>
      <w:r w:rsidRPr="00443197">
        <w:rPr>
          <w:rFonts w:ascii="Arial" w:eastAsia="Calibri" w:hAnsi="Arial" w:cs="Arial"/>
          <w:iCs/>
          <w:sz w:val="22"/>
          <w:szCs w:val="22"/>
          <w:lang w:eastAsia="en-US"/>
        </w:rPr>
        <w:t>Zleceniobiorcy:</w:t>
      </w:r>
    </w:p>
    <w:p w14:paraId="4118D108" w14:textId="77777777" w:rsidR="007D33CB" w:rsidRPr="00443197" w:rsidRDefault="007D33CB" w:rsidP="00252F63">
      <w:pPr>
        <w:widowControl/>
        <w:autoSpaceDE/>
        <w:autoSpaceDN/>
        <w:adjustRightInd/>
        <w:spacing w:before="120" w:line="276" w:lineRule="auto"/>
        <w:ind w:left="1276" w:right="160" w:hanging="284"/>
        <w:jc w:val="both"/>
        <w:rPr>
          <w:rFonts w:ascii="Arial" w:eastAsia="Calibri" w:hAnsi="Arial" w:cs="Arial"/>
          <w:sz w:val="22"/>
          <w:szCs w:val="22"/>
          <w:lang w:val="de-DE" w:eastAsia="en-US"/>
        </w:rPr>
      </w:pPr>
      <w:r w:rsidRPr="00443197">
        <w:rPr>
          <w:rFonts w:ascii="Arial" w:eastAsia="Calibri" w:hAnsi="Arial" w:cs="Arial"/>
          <w:sz w:val="22"/>
          <w:szCs w:val="22"/>
          <w:lang w:val="de-DE" w:eastAsia="en-US"/>
        </w:rPr>
        <w:t xml:space="preserve">a) </w:t>
      </w:r>
      <w:proofErr w:type="spellStart"/>
      <w:r w:rsidRPr="00443197">
        <w:rPr>
          <w:rFonts w:ascii="Arial" w:eastAsia="Calibri" w:hAnsi="Arial" w:cs="Arial"/>
          <w:sz w:val="22"/>
          <w:szCs w:val="22"/>
          <w:lang w:val="de-DE" w:eastAsia="en-US"/>
        </w:rPr>
        <w:t>adres</w:t>
      </w:r>
      <w:proofErr w:type="spellEnd"/>
      <w:r w:rsidRPr="00443197">
        <w:rPr>
          <w:rFonts w:ascii="Arial" w:eastAsia="Calibri" w:hAnsi="Arial" w:cs="Arial"/>
          <w:sz w:val="22"/>
          <w:szCs w:val="22"/>
          <w:lang w:val="de-DE" w:eastAsia="en-US"/>
        </w:rPr>
        <w:t xml:space="preserve"> </w:t>
      </w:r>
      <w:proofErr w:type="spellStart"/>
      <w:r w:rsidRPr="00443197">
        <w:rPr>
          <w:rFonts w:ascii="Arial" w:eastAsia="Calibri" w:hAnsi="Arial" w:cs="Arial"/>
          <w:sz w:val="22"/>
          <w:szCs w:val="22"/>
          <w:lang w:val="de-DE" w:eastAsia="en-US"/>
        </w:rPr>
        <w:t>e-mail</w:t>
      </w:r>
      <w:proofErr w:type="spellEnd"/>
      <w:r w:rsidRPr="00443197">
        <w:rPr>
          <w:rFonts w:ascii="Arial" w:eastAsia="Calibri" w:hAnsi="Arial" w:cs="Arial"/>
          <w:sz w:val="22"/>
          <w:szCs w:val="22"/>
          <w:lang w:val="de-DE" w:eastAsia="en-US"/>
        </w:rPr>
        <w:t>:……….…………………………………</w:t>
      </w:r>
    </w:p>
    <w:p w14:paraId="09665B23" w14:textId="15E82FFF" w:rsidR="007D33CB" w:rsidRPr="00443197" w:rsidRDefault="007D33CB" w:rsidP="00252F63">
      <w:pPr>
        <w:pStyle w:val="Akapitzlist"/>
        <w:spacing w:before="120" w:after="0"/>
        <w:ind w:left="1276" w:hanging="284"/>
        <w:contextualSpacing w:val="0"/>
        <w:jc w:val="both"/>
        <w:rPr>
          <w:rFonts w:ascii="Arial" w:hAnsi="Arial" w:cs="Arial"/>
          <w:b/>
          <w:lang w:val="de-DE" w:eastAsia="en-US"/>
        </w:rPr>
      </w:pPr>
      <w:r w:rsidRPr="00443197">
        <w:rPr>
          <w:rFonts w:ascii="Arial" w:eastAsia="Calibri" w:hAnsi="Arial" w:cs="Arial"/>
          <w:lang w:val="de-DE" w:eastAsia="en-US"/>
        </w:rPr>
        <w:t xml:space="preserve">b) </w:t>
      </w:r>
      <w:proofErr w:type="spellStart"/>
      <w:r w:rsidRPr="00443197">
        <w:rPr>
          <w:rFonts w:ascii="Arial" w:eastAsia="Calibri" w:hAnsi="Arial" w:cs="Arial"/>
          <w:lang w:val="de-DE" w:eastAsia="en-US"/>
        </w:rPr>
        <w:t>nr</w:t>
      </w:r>
      <w:proofErr w:type="spellEnd"/>
      <w:r w:rsidRPr="00443197">
        <w:rPr>
          <w:rFonts w:ascii="Arial" w:eastAsia="Calibri" w:hAnsi="Arial" w:cs="Arial"/>
          <w:lang w:val="de-DE" w:eastAsia="en-US"/>
        </w:rPr>
        <w:t xml:space="preserve"> </w:t>
      </w:r>
      <w:proofErr w:type="spellStart"/>
      <w:r w:rsidRPr="00443197">
        <w:rPr>
          <w:rFonts w:ascii="Arial" w:eastAsia="Calibri" w:hAnsi="Arial" w:cs="Arial"/>
          <w:lang w:val="de-DE" w:eastAsia="en-US"/>
        </w:rPr>
        <w:t>telefonu</w:t>
      </w:r>
      <w:proofErr w:type="spellEnd"/>
      <w:r w:rsidRPr="00443197">
        <w:rPr>
          <w:rFonts w:ascii="Arial" w:eastAsia="Calibri" w:hAnsi="Arial" w:cs="Arial"/>
          <w:lang w:val="de-DE" w:eastAsia="en-US"/>
        </w:rPr>
        <w:t>:</w:t>
      </w:r>
      <w:r w:rsidR="008A3D49" w:rsidRPr="00443197">
        <w:rPr>
          <w:rFonts w:ascii="Arial" w:eastAsia="Calibri" w:hAnsi="Arial" w:cs="Arial"/>
          <w:lang w:val="de-DE" w:eastAsia="en-US"/>
        </w:rPr>
        <w:t xml:space="preserve"> </w:t>
      </w:r>
      <w:r w:rsidRPr="00443197">
        <w:rPr>
          <w:rFonts w:ascii="Arial" w:eastAsia="Calibri" w:hAnsi="Arial" w:cs="Arial"/>
          <w:lang w:val="de-DE" w:eastAsia="en-US"/>
        </w:rPr>
        <w:t>……….………………………………….</w:t>
      </w:r>
    </w:p>
    <w:p w14:paraId="071C0E16" w14:textId="77777777" w:rsidR="001215FD" w:rsidRDefault="001215FD" w:rsidP="00252F63">
      <w:pPr>
        <w:pStyle w:val="Akapitzlist"/>
        <w:spacing w:after="0"/>
        <w:ind w:left="0"/>
        <w:jc w:val="center"/>
        <w:rPr>
          <w:rFonts w:ascii="Arial" w:hAnsi="Arial" w:cs="Arial"/>
          <w:b/>
          <w:lang w:val="de-DE" w:eastAsia="en-US"/>
        </w:rPr>
      </w:pPr>
    </w:p>
    <w:p w14:paraId="237EE7D3" w14:textId="77777777" w:rsidR="00B40D8A" w:rsidRDefault="00B40D8A" w:rsidP="00252F63">
      <w:pPr>
        <w:pStyle w:val="Akapitzlist"/>
        <w:spacing w:after="0"/>
        <w:ind w:left="0"/>
        <w:jc w:val="center"/>
        <w:rPr>
          <w:rFonts w:ascii="Arial" w:hAnsi="Arial" w:cs="Arial"/>
          <w:b/>
          <w:lang w:val="de-DE" w:eastAsia="en-US"/>
        </w:rPr>
      </w:pPr>
    </w:p>
    <w:p w14:paraId="7AFB1951" w14:textId="77777777" w:rsidR="00B40D8A" w:rsidRDefault="00B40D8A" w:rsidP="00252F63">
      <w:pPr>
        <w:pStyle w:val="Akapitzlist"/>
        <w:spacing w:after="0"/>
        <w:ind w:left="0"/>
        <w:jc w:val="center"/>
        <w:rPr>
          <w:rFonts w:ascii="Arial" w:hAnsi="Arial" w:cs="Arial"/>
          <w:b/>
          <w:lang w:val="de-DE" w:eastAsia="en-US"/>
        </w:rPr>
      </w:pPr>
    </w:p>
    <w:p w14:paraId="424B95E5" w14:textId="77777777" w:rsidR="00B40D8A" w:rsidRPr="00443197" w:rsidRDefault="00B40D8A" w:rsidP="00252F63">
      <w:pPr>
        <w:pStyle w:val="Akapitzlist"/>
        <w:spacing w:after="0"/>
        <w:ind w:left="0"/>
        <w:jc w:val="center"/>
        <w:rPr>
          <w:rFonts w:ascii="Arial" w:hAnsi="Arial" w:cs="Arial"/>
          <w:b/>
          <w:lang w:val="de-DE" w:eastAsia="en-US"/>
        </w:rPr>
      </w:pPr>
    </w:p>
    <w:p w14:paraId="601327D8" w14:textId="13D2D292" w:rsidR="007D33CB" w:rsidRPr="00443197" w:rsidRDefault="007D33CB" w:rsidP="00252F63">
      <w:pPr>
        <w:pStyle w:val="Akapitzlist"/>
        <w:spacing w:after="0"/>
        <w:ind w:left="0"/>
        <w:jc w:val="center"/>
        <w:rPr>
          <w:rFonts w:ascii="Arial" w:hAnsi="Arial" w:cs="Arial"/>
          <w:b/>
          <w:lang w:eastAsia="en-US"/>
        </w:rPr>
      </w:pPr>
      <w:r w:rsidRPr="00443197">
        <w:rPr>
          <w:rFonts w:ascii="Arial" w:hAnsi="Arial" w:cs="Arial"/>
          <w:b/>
          <w:lang w:eastAsia="en-US"/>
        </w:rPr>
        <w:lastRenderedPageBreak/>
        <w:t>§2</w:t>
      </w:r>
      <w:r w:rsidR="00443197" w:rsidRPr="00443197">
        <w:rPr>
          <w:rFonts w:ascii="Arial" w:hAnsi="Arial" w:cs="Arial"/>
          <w:b/>
          <w:lang w:eastAsia="en-US"/>
        </w:rPr>
        <w:t>7</w:t>
      </w:r>
    </w:p>
    <w:p w14:paraId="19267ECB" w14:textId="71297FA7" w:rsidR="001163F9" w:rsidRPr="00443197" w:rsidRDefault="00F60C4C" w:rsidP="00252F63">
      <w:pPr>
        <w:pStyle w:val="Akapitzlist"/>
        <w:spacing w:after="0"/>
        <w:ind w:left="0"/>
        <w:jc w:val="center"/>
        <w:rPr>
          <w:rFonts w:ascii="Arial" w:hAnsi="Arial" w:cs="Arial"/>
          <w:b/>
          <w:lang w:eastAsia="en-US"/>
        </w:rPr>
      </w:pPr>
      <w:r w:rsidRPr="00443197">
        <w:rPr>
          <w:rFonts w:ascii="Arial" w:hAnsi="Arial" w:cs="Arial"/>
          <w:b/>
          <w:lang w:eastAsia="en-US"/>
        </w:rPr>
        <w:t>POSTANOWIENIA KOŃCOWE</w:t>
      </w:r>
      <w:r w:rsidR="009215D0" w:rsidRPr="00443197">
        <w:rPr>
          <w:rFonts w:ascii="Arial" w:hAnsi="Arial" w:cs="Arial"/>
          <w:b/>
          <w:lang w:eastAsia="en-US"/>
        </w:rPr>
        <w:t xml:space="preserve"> </w:t>
      </w:r>
    </w:p>
    <w:p w14:paraId="74DADFE6" w14:textId="77777777" w:rsidR="001163F9" w:rsidRPr="00443197" w:rsidRDefault="001163F9" w:rsidP="00252F63">
      <w:pPr>
        <w:widowControl/>
        <w:numPr>
          <w:ilvl w:val="0"/>
          <w:numId w:val="3"/>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Umowa podlega prawu polskiemu i zgodnie z nim powinna być interpretowana.</w:t>
      </w:r>
    </w:p>
    <w:p w14:paraId="0BCC7691" w14:textId="25734FBE" w:rsidR="001163F9" w:rsidRPr="00443197" w:rsidRDefault="004A42B9" w:rsidP="00252F63">
      <w:pPr>
        <w:widowControl/>
        <w:numPr>
          <w:ilvl w:val="0"/>
          <w:numId w:val="3"/>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Wszelkie spory wynikłe z Umowy Strony poddają pod rozstrzygnięcie sądu właściwego miejscowo dla siedziby Zleceniodawcy</w:t>
      </w:r>
      <w:r w:rsidR="009007F4" w:rsidRPr="00443197">
        <w:rPr>
          <w:rFonts w:ascii="Arial" w:hAnsi="Arial" w:cs="Arial"/>
          <w:sz w:val="22"/>
          <w:szCs w:val="22"/>
          <w:lang w:eastAsia="en-US"/>
        </w:rPr>
        <w:t>.</w:t>
      </w:r>
    </w:p>
    <w:p w14:paraId="3DED3D77" w14:textId="77777777" w:rsidR="001163F9" w:rsidRPr="00443197" w:rsidRDefault="001163F9" w:rsidP="00252F63">
      <w:pPr>
        <w:widowControl/>
        <w:numPr>
          <w:ilvl w:val="0"/>
          <w:numId w:val="3"/>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 xml:space="preserve">Strony zobowiązane są do </w:t>
      </w:r>
      <w:r w:rsidR="00947A83" w:rsidRPr="00443197">
        <w:rPr>
          <w:rFonts w:ascii="Arial" w:hAnsi="Arial" w:cs="Arial"/>
          <w:sz w:val="22"/>
          <w:szCs w:val="22"/>
          <w:lang w:eastAsia="en-US"/>
        </w:rPr>
        <w:t>niez</w:t>
      </w:r>
      <w:r w:rsidRPr="00443197">
        <w:rPr>
          <w:rFonts w:ascii="Arial" w:hAnsi="Arial" w:cs="Arial"/>
          <w:sz w:val="22"/>
          <w:szCs w:val="22"/>
          <w:lang w:eastAsia="en-US"/>
        </w:rPr>
        <w:t>włocznego aktualizowania wszelkich informacji mających związek z Umową.</w:t>
      </w:r>
    </w:p>
    <w:p w14:paraId="4C8E0FED" w14:textId="053F1229" w:rsidR="000906FC" w:rsidRPr="00443197" w:rsidRDefault="001163F9" w:rsidP="00252F63">
      <w:pPr>
        <w:widowControl/>
        <w:numPr>
          <w:ilvl w:val="0"/>
          <w:numId w:val="3"/>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 xml:space="preserve">W </w:t>
      </w:r>
      <w:r w:rsidR="001215FD" w:rsidRPr="00443197">
        <w:rPr>
          <w:rFonts w:ascii="Arial" w:hAnsi="Arial" w:cs="Arial"/>
          <w:sz w:val="22"/>
          <w:szCs w:val="22"/>
          <w:lang w:eastAsia="en-US"/>
        </w:rPr>
        <w:t>wypadku,</w:t>
      </w:r>
      <w:r w:rsidRPr="00443197">
        <w:rPr>
          <w:rFonts w:ascii="Arial" w:hAnsi="Arial" w:cs="Arial"/>
          <w:sz w:val="22"/>
          <w:szCs w:val="22"/>
          <w:lang w:eastAsia="en-US"/>
        </w:rPr>
        <w:t xml:space="preserve"> jeżeli jakiekolwiek postanowienia Umowy okażą się nieważne lub bezskuteczne, nie wpływa to na ważność lub skuteczność innych postanowień. Strony będą dążyły do zastąpienia postanowień nieważnych lub bezskutecznych innymi postanowieniami zgodnymi z</w:t>
      </w:r>
      <w:r w:rsidR="001215FD" w:rsidRPr="00443197">
        <w:rPr>
          <w:rFonts w:ascii="Arial" w:hAnsi="Arial" w:cs="Arial"/>
          <w:sz w:val="22"/>
          <w:szCs w:val="22"/>
          <w:lang w:eastAsia="en-US"/>
        </w:rPr>
        <w:t> </w:t>
      </w:r>
      <w:r w:rsidRPr="00443197">
        <w:rPr>
          <w:rFonts w:ascii="Arial" w:hAnsi="Arial" w:cs="Arial"/>
          <w:sz w:val="22"/>
          <w:szCs w:val="22"/>
          <w:lang w:eastAsia="en-US"/>
        </w:rPr>
        <w:t>pierwotną intencją Stron.</w:t>
      </w:r>
    </w:p>
    <w:p w14:paraId="5384656A" w14:textId="7CFADED6" w:rsidR="005F448B" w:rsidRPr="00443197" w:rsidRDefault="005F448B" w:rsidP="00252F63">
      <w:pPr>
        <w:widowControl/>
        <w:numPr>
          <w:ilvl w:val="0"/>
          <w:numId w:val="3"/>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 xml:space="preserve">Ilekroć w niniejszej Umowie jest mowa o dniach roboczych należy przez to rozumieć dni tygodnia od poniedziałku do </w:t>
      </w:r>
      <w:r w:rsidR="00F96463" w:rsidRPr="00443197">
        <w:rPr>
          <w:rFonts w:ascii="Arial" w:hAnsi="Arial" w:cs="Arial"/>
          <w:sz w:val="22"/>
          <w:szCs w:val="22"/>
          <w:lang w:eastAsia="en-US"/>
        </w:rPr>
        <w:t xml:space="preserve">soboty </w:t>
      </w:r>
      <w:r w:rsidRPr="00443197">
        <w:rPr>
          <w:rFonts w:ascii="Arial" w:hAnsi="Arial" w:cs="Arial"/>
          <w:sz w:val="22"/>
          <w:szCs w:val="22"/>
          <w:lang w:eastAsia="en-US"/>
        </w:rPr>
        <w:t>z wyłączeniem dni ustawowo wolnych od pracy, określonych w ustawie z dnia 18 stycznia 1951 r. o dniach wolnych od pracy oraz Dnia Energetyka obchodzonego 14 sierpnia.</w:t>
      </w:r>
    </w:p>
    <w:p w14:paraId="7BA39303" w14:textId="26EA27D3" w:rsidR="004A42B9" w:rsidRPr="00443197" w:rsidRDefault="004A42B9" w:rsidP="00252F63">
      <w:pPr>
        <w:widowControl/>
        <w:numPr>
          <w:ilvl w:val="0"/>
          <w:numId w:val="3"/>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W przypadku gdy ustawa bądź Umowa wymaga dla danej czynności formy pisemnej, należy przez to rozumieć także formę elektroniczną, z podpisami kwalifikowanymi.</w:t>
      </w:r>
    </w:p>
    <w:p w14:paraId="1C86244F" w14:textId="294167F7" w:rsidR="00FF7E05" w:rsidRPr="00443197" w:rsidRDefault="004A42B9" w:rsidP="00252F63">
      <w:pPr>
        <w:widowControl/>
        <w:numPr>
          <w:ilvl w:val="0"/>
          <w:numId w:val="3"/>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Umowa została sporządzona w 2 jednobrzmiących egzemplarzach, po jednym egzemplarzu dla każdej ze Stron.</w:t>
      </w:r>
    </w:p>
    <w:p w14:paraId="4D3E3A1C" w14:textId="6A78C7DE" w:rsidR="004A42B9" w:rsidRPr="00443197" w:rsidRDefault="004A42B9" w:rsidP="00252F63">
      <w:pPr>
        <w:widowControl/>
        <w:numPr>
          <w:ilvl w:val="0"/>
          <w:numId w:val="3"/>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 xml:space="preserve">W sytuacji, jeśli umowa została zawarta w formie elektronicznej za dzień zawarcia Umowy uznaje się dzień złożenia ostatniego podpisu, zaś ust. </w:t>
      </w:r>
      <w:r w:rsidR="005F448B" w:rsidRPr="00443197">
        <w:rPr>
          <w:rFonts w:ascii="Arial" w:hAnsi="Arial" w:cs="Arial"/>
          <w:sz w:val="22"/>
          <w:szCs w:val="22"/>
          <w:lang w:eastAsia="en-US"/>
        </w:rPr>
        <w:t>7</w:t>
      </w:r>
      <w:r w:rsidRPr="00443197">
        <w:rPr>
          <w:rFonts w:ascii="Arial" w:hAnsi="Arial" w:cs="Arial"/>
          <w:sz w:val="22"/>
          <w:szCs w:val="22"/>
          <w:lang w:eastAsia="en-US"/>
        </w:rPr>
        <w:t xml:space="preserve"> nie stosuje się.</w:t>
      </w:r>
    </w:p>
    <w:p w14:paraId="4A0DE03E" w14:textId="5C46A072" w:rsidR="001163F9" w:rsidRPr="00443197" w:rsidRDefault="001163F9" w:rsidP="00252F63">
      <w:pPr>
        <w:widowControl/>
        <w:numPr>
          <w:ilvl w:val="0"/>
          <w:numId w:val="3"/>
        </w:numPr>
        <w:autoSpaceDE/>
        <w:autoSpaceDN/>
        <w:adjustRightInd/>
        <w:spacing w:before="120" w:line="276" w:lineRule="auto"/>
        <w:ind w:left="284" w:hanging="284"/>
        <w:jc w:val="both"/>
        <w:rPr>
          <w:rFonts w:ascii="Arial" w:hAnsi="Arial" w:cs="Arial"/>
          <w:sz w:val="22"/>
          <w:szCs w:val="22"/>
          <w:lang w:eastAsia="en-US"/>
        </w:rPr>
      </w:pPr>
      <w:r w:rsidRPr="00443197">
        <w:rPr>
          <w:rFonts w:ascii="Arial" w:hAnsi="Arial" w:cs="Arial"/>
          <w:sz w:val="22"/>
          <w:szCs w:val="22"/>
          <w:lang w:eastAsia="en-US"/>
        </w:rPr>
        <w:t>Integralną część Umowy stanowią:</w:t>
      </w:r>
    </w:p>
    <w:p w14:paraId="1160917A" w14:textId="77777777" w:rsidR="001163F9" w:rsidRPr="00443197" w:rsidRDefault="002E2421" w:rsidP="00252F63">
      <w:pPr>
        <w:widowControl/>
        <w:numPr>
          <w:ilvl w:val="3"/>
          <w:numId w:val="2"/>
        </w:numPr>
        <w:autoSpaceDE/>
        <w:autoSpaceDN/>
        <w:adjustRightInd/>
        <w:spacing w:before="120" w:line="276" w:lineRule="auto"/>
        <w:ind w:left="709" w:hanging="283"/>
        <w:jc w:val="both"/>
        <w:rPr>
          <w:rFonts w:ascii="Arial" w:hAnsi="Arial" w:cs="Arial"/>
          <w:sz w:val="22"/>
          <w:szCs w:val="22"/>
          <w:lang w:eastAsia="en-US"/>
        </w:rPr>
      </w:pPr>
      <w:r w:rsidRPr="00443197">
        <w:rPr>
          <w:rFonts w:ascii="Arial" w:hAnsi="Arial" w:cs="Arial"/>
          <w:sz w:val="22"/>
          <w:szCs w:val="22"/>
          <w:lang w:eastAsia="en-US"/>
        </w:rPr>
        <w:t>Załącznik nr 1</w:t>
      </w:r>
      <w:r w:rsidR="00F60C4C" w:rsidRPr="00443197">
        <w:rPr>
          <w:rFonts w:ascii="Arial" w:hAnsi="Arial" w:cs="Arial"/>
          <w:sz w:val="22"/>
          <w:szCs w:val="22"/>
          <w:lang w:eastAsia="en-US"/>
        </w:rPr>
        <w:t xml:space="preserve"> -</w:t>
      </w:r>
      <w:r w:rsidR="00805B56" w:rsidRPr="00443197">
        <w:rPr>
          <w:rFonts w:ascii="Arial" w:hAnsi="Arial" w:cs="Arial"/>
          <w:sz w:val="22"/>
          <w:szCs w:val="22"/>
          <w:lang w:eastAsia="en-US"/>
        </w:rPr>
        <w:t xml:space="preserve"> Opis Przedmiotu Umowy</w:t>
      </w:r>
    </w:p>
    <w:p w14:paraId="40B9BED3" w14:textId="7DF17838" w:rsidR="003A6EC3" w:rsidRPr="00443197" w:rsidRDefault="002E2421" w:rsidP="00252F63">
      <w:pPr>
        <w:widowControl/>
        <w:numPr>
          <w:ilvl w:val="3"/>
          <w:numId w:val="2"/>
        </w:numPr>
        <w:autoSpaceDE/>
        <w:autoSpaceDN/>
        <w:adjustRightInd/>
        <w:spacing w:before="120" w:line="276" w:lineRule="auto"/>
        <w:ind w:left="709" w:hanging="283"/>
        <w:jc w:val="both"/>
        <w:rPr>
          <w:rFonts w:ascii="Arial" w:hAnsi="Arial" w:cs="Arial"/>
          <w:sz w:val="22"/>
          <w:szCs w:val="22"/>
          <w:lang w:eastAsia="en-US"/>
        </w:rPr>
      </w:pPr>
      <w:r w:rsidRPr="00443197">
        <w:rPr>
          <w:rFonts w:ascii="Arial" w:hAnsi="Arial" w:cs="Arial"/>
          <w:sz w:val="22"/>
          <w:szCs w:val="22"/>
          <w:lang w:eastAsia="en-US"/>
        </w:rPr>
        <w:t>Załącznik nr 2</w:t>
      </w:r>
      <w:r w:rsidR="00F60C4C" w:rsidRPr="00443197">
        <w:rPr>
          <w:rFonts w:ascii="Arial" w:hAnsi="Arial" w:cs="Arial"/>
          <w:sz w:val="22"/>
          <w:szCs w:val="22"/>
          <w:lang w:eastAsia="en-US"/>
        </w:rPr>
        <w:t xml:space="preserve"> -</w:t>
      </w:r>
      <w:r w:rsidR="00805B56" w:rsidRPr="00443197">
        <w:rPr>
          <w:rFonts w:ascii="Arial" w:hAnsi="Arial" w:cs="Arial"/>
          <w:sz w:val="22"/>
          <w:szCs w:val="22"/>
          <w:lang w:eastAsia="en-US"/>
        </w:rPr>
        <w:t xml:space="preserve"> </w:t>
      </w:r>
      <w:r w:rsidR="0095051C" w:rsidRPr="00443197">
        <w:rPr>
          <w:rFonts w:ascii="Arial" w:hAnsi="Arial" w:cs="Arial"/>
          <w:sz w:val="22"/>
          <w:szCs w:val="22"/>
        </w:rPr>
        <w:t>Kopie Polis ubezpieczeniowych z dowodami zapłaty składek</w:t>
      </w:r>
    </w:p>
    <w:p w14:paraId="4A4A4CE6" w14:textId="3FBF1467" w:rsidR="00F60C4C" w:rsidRPr="00443197" w:rsidRDefault="00F60C4C" w:rsidP="00252F63">
      <w:pPr>
        <w:pStyle w:val="Akapitzlist"/>
        <w:numPr>
          <w:ilvl w:val="3"/>
          <w:numId w:val="2"/>
        </w:numPr>
        <w:spacing w:before="120" w:after="0"/>
        <w:ind w:left="709" w:hanging="283"/>
        <w:contextualSpacing w:val="0"/>
        <w:rPr>
          <w:rFonts w:ascii="Arial" w:hAnsi="Arial" w:cs="Arial"/>
        </w:rPr>
      </w:pPr>
      <w:r w:rsidRPr="00443197">
        <w:rPr>
          <w:rFonts w:ascii="Arial" w:hAnsi="Arial" w:cs="Arial"/>
        </w:rPr>
        <w:t xml:space="preserve">Załącznik nr </w:t>
      </w:r>
      <w:r w:rsidR="00D74B56" w:rsidRPr="00443197">
        <w:rPr>
          <w:rFonts w:ascii="Arial" w:hAnsi="Arial" w:cs="Arial"/>
        </w:rPr>
        <w:t>3</w:t>
      </w:r>
      <w:r w:rsidRPr="00443197">
        <w:rPr>
          <w:rFonts w:ascii="Arial" w:hAnsi="Arial" w:cs="Arial"/>
        </w:rPr>
        <w:t xml:space="preserve"> </w:t>
      </w:r>
      <w:r w:rsidR="000146FB" w:rsidRPr="00443197">
        <w:rPr>
          <w:rFonts w:ascii="Arial" w:hAnsi="Arial" w:cs="Arial"/>
        </w:rPr>
        <w:t>-</w:t>
      </w:r>
      <w:r w:rsidRPr="00443197">
        <w:rPr>
          <w:rFonts w:ascii="Arial" w:hAnsi="Arial" w:cs="Arial"/>
        </w:rPr>
        <w:t xml:space="preserve"> </w:t>
      </w:r>
      <w:r w:rsidR="0095051C" w:rsidRPr="00443197">
        <w:rPr>
          <w:rFonts w:ascii="Arial" w:hAnsi="Arial" w:cs="Arial"/>
        </w:rPr>
        <w:t>Formularz Cenowy</w:t>
      </w:r>
    </w:p>
    <w:p w14:paraId="452C8C87" w14:textId="5455863F" w:rsidR="00A03959" w:rsidRPr="00443197" w:rsidRDefault="000F0450" w:rsidP="00252F63">
      <w:pPr>
        <w:pStyle w:val="Akapitzlist"/>
        <w:numPr>
          <w:ilvl w:val="3"/>
          <w:numId w:val="2"/>
        </w:numPr>
        <w:spacing w:before="120" w:after="0"/>
        <w:ind w:left="709" w:hanging="283"/>
        <w:contextualSpacing w:val="0"/>
        <w:rPr>
          <w:rFonts w:ascii="Arial" w:hAnsi="Arial" w:cs="Arial"/>
          <w:lang w:eastAsia="en-US"/>
        </w:rPr>
      </w:pPr>
      <w:r w:rsidRPr="00443197">
        <w:rPr>
          <w:rFonts w:ascii="Arial" w:hAnsi="Arial" w:cs="Arial"/>
        </w:rPr>
        <w:t xml:space="preserve">Załącznik nr </w:t>
      </w:r>
      <w:r w:rsidR="005C2536" w:rsidRPr="00443197">
        <w:rPr>
          <w:rFonts w:ascii="Arial" w:hAnsi="Arial" w:cs="Arial"/>
        </w:rPr>
        <w:t>4</w:t>
      </w:r>
      <w:r w:rsidR="00A03959" w:rsidRPr="00443197">
        <w:rPr>
          <w:rFonts w:ascii="Arial" w:hAnsi="Arial" w:cs="Arial"/>
        </w:rPr>
        <w:t xml:space="preserve"> - </w:t>
      </w:r>
      <w:r w:rsidR="0095051C" w:rsidRPr="00443197">
        <w:rPr>
          <w:rFonts w:ascii="Arial" w:hAnsi="Arial" w:cs="Arial"/>
        </w:rPr>
        <w:t>Wzór Karty Serwisu</w:t>
      </w:r>
    </w:p>
    <w:p w14:paraId="670887BA" w14:textId="49825685" w:rsidR="001163F9" w:rsidRPr="00443197" w:rsidRDefault="001163F9" w:rsidP="00252F63">
      <w:pPr>
        <w:widowControl/>
        <w:autoSpaceDE/>
        <w:autoSpaceDN/>
        <w:adjustRightInd/>
        <w:spacing w:line="276" w:lineRule="auto"/>
        <w:contextualSpacing/>
        <w:jc w:val="both"/>
        <w:rPr>
          <w:rFonts w:ascii="Arial" w:hAnsi="Arial" w:cs="Arial"/>
          <w:sz w:val="22"/>
          <w:szCs w:val="22"/>
          <w:lang w:eastAsia="en-US"/>
        </w:rPr>
      </w:pPr>
    </w:p>
    <w:p w14:paraId="283E0542" w14:textId="77777777" w:rsidR="007D33CB" w:rsidRPr="00443197" w:rsidRDefault="007D33CB" w:rsidP="00252F63">
      <w:pPr>
        <w:widowControl/>
        <w:autoSpaceDE/>
        <w:autoSpaceDN/>
        <w:adjustRightInd/>
        <w:spacing w:line="276" w:lineRule="auto"/>
        <w:contextualSpacing/>
        <w:jc w:val="both"/>
        <w:rPr>
          <w:rFonts w:ascii="Arial" w:hAnsi="Arial" w:cs="Arial"/>
          <w:sz w:val="22"/>
          <w:szCs w:val="22"/>
          <w:lang w:eastAsia="en-US"/>
        </w:rPr>
      </w:pPr>
    </w:p>
    <w:p w14:paraId="72EAF193" w14:textId="77777777" w:rsidR="001163F9" w:rsidRPr="00443197" w:rsidRDefault="001163F9" w:rsidP="00252F63">
      <w:pPr>
        <w:widowControl/>
        <w:autoSpaceDE/>
        <w:autoSpaceDN/>
        <w:adjustRightInd/>
        <w:spacing w:line="276" w:lineRule="auto"/>
        <w:contextualSpacing/>
        <w:jc w:val="center"/>
        <w:rPr>
          <w:rFonts w:ascii="Arial" w:hAnsi="Arial" w:cs="Arial"/>
          <w:b/>
          <w:sz w:val="22"/>
          <w:szCs w:val="22"/>
          <w:lang w:eastAsia="en-US"/>
        </w:rPr>
      </w:pPr>
      <w:r w:rsidRPr="00443197">
        <w:rPr>
          <w:rFonts w:ascii="Arial" w:hAnsi="Arial" w:cs="Arial"/>
          <w:b/>
          <w:sz w:val="22"/>
          <w:szCs w:val="22"/>
          <w:lang w:eastAsia="en-US"/>
        </w:rPr>
        <w:t>ZLECENIODAWCA</w:t>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t>ZLECENIOBIORCA</w:t>
      </w:r>
    </w:p>
    <w:p w14:paraId="535802E6" w14:textId="750ECD4F" w:rsidR="003C2AD1" w:rsidRPr="00443197" w:rsidRDefault="003C2AD1" w:rsidP="00252F63">
      <w:pPr>
        <w:widowControl/>
        <w:autoSpaceDE/>
        <w:autoSpaceDN/>
        <w:adjustRightInd/>
        <w:spacing w:line="276" w:lineRule="auto"/>
        <w:jc w:val="both"/>
        <w:rPr>
          <w:rFonts w:ascii="Arial" w:hAnsi="Arial" w:cs="Arial"/>
          <w:sz w:val="22"/>
          <w:szCs w:val="22"/>
          <w:lang w:eastAsia="en-US"/>
        </w:rPr>
      </w:pPr>
    </w:p>
    <w:p w14:paraId="49C1B25D" w14:textId="7AF6B86D" w:rsidR="000A5BBE" w:rsidRPr="00443197" w:rsidRDefault="000A5BBE" w:rsidP="00252F63">
      <w:pPr>
        <w:widowControl/>
        <w:autoSpaceDE/>
        <w:autoSpaceDN/>
        <w:adjustRightInd/>
        <w:spacing w:line="276" w:lineRule="auto"/>
        <w:jc w:val="both"/>
        <w:rPr>
          <w:rFonts w:ascii="Arial" w:hAnsi="Arial" w:cs="Arial"/>
          <w:sz w:val="22"/>
          <w:szCs w:val="22"/>
          <w:lang w:eastAsia="en-US"/>
        </w:rPr>
      </w:pPr>
    </w:p>
    <w:p w14:paraId="660E3627" w14:textId="77777777" w:rsidR="000A5BBE" w:rsidRPr="00443197" w:rsidRDefault="000A5BBE" w:rsidP="00252F63">
      <w:pPr>
        <w:widowControl/>
        <w:autoSpaceDE/>
        <w:autoSpaceDN/>
        <w:adjustRightInd/>
        <w:spacing w:line="276" w:lineRule="auto"/>
        <w:jc w:val="both"/>
        <w:rPr>
          <w:rFonts w:ascii="Arial" w:hAnsi="Arial" w:cs="Arial"/>
          <w:sz w:val="22"/>
          <w:szCs w:val="22"/>
          <w:lang w:eastAsia="en-US"/>
        </w:rPr>
      </w:pPr>
    </w:p>
    <w:p w14:paraId="3AFA69BD" w14:textId="77777777" w:rsidR="00597DD8" w:rsidRPr="00443197" w:rsidRDefault="00597DD8" w:rsidP="00252F63">
      <w:pPr>
        <w:widowControl/>
        <w:autoSpaceDE/>
        <w:autoSpaceDN/>
        <w:adjustRightInd/>
        <w:spacing w:line="276" w:lineRule="auto"/>
        <w:jc w:val="both"/>
        <w:rPr>
          <w:rFonts w:ascii="Arial" w:hAnsi="Arial" w:cs="Arial"/>
          <w:sz w:val="22"/>
          <w:szCs w:val="22"/>
          <w:lang w:eastAsia="en-US"/>
        </w:rPr>
      </w:pPr>
    </w:p>
    <w:p w14:paraId="1B70A528" w14:textId="77777777" w:rsidR="00597DD8" w:rsidRPr="00443197" w:rsidRDefault="00597DD8" w:rsidP="00252F63">
      <w:pPr>
        <w:widowControl/>
        <w:autoSpaceDE/>
        <w:autoSpaceDN/>
        <w:adjustRightInd/>
        <w:spacing w:line="276" w:lineRule="auto"/>
        <w:jc w:val="both"/>
        <w:rPr>
          <w:rFonts w:ascii="Arial" w:hAnsi="Arial" w:cs="Arial"/>
          <w:sz w:val="22"/>
          <w:szCs w:val="22"/>
          <w:lang w:eastAsia="en-US"/>
        </w:rPr>
      </w:pPr>
    </w:p>
    <w:p w14:paraId="1A7399A7" w14:textId="5FDA60D3" w:rsidR="0095051C" w:rsidRPr="00443197" w:rsidRDefault="0095051C" w:rsidP="00252F63">
      <w:pPr>
        <w:widowControl/>
        <w:autoSpaceDE/>
        <w:autoSpaceDN/>
        <w:adjustRightInd/>
        <w:spacing w:line="276" w:lineRule="auto"/>
        <w:jc w:val="both"/>
        <w:rPr>
          <w:rFonts w:ascii="Arial" w:hAnsi="Arial" w:cs="Arial"/>
          <w:sz w:val="22"/>
          <w:szCs w:val="22"/>
          <w:lang w:eastAsia="en-US"/>
        </w:rPr>
      </w:pPr>
    </w:p>
    <w:p w14:paraId="6178E3D2" w14:textId="57C17197" w:rsidR="005F448B" w:rsidRPr="00443197" w:rsidRDefault="003C2AD1" w:rsidP="00252F63">
      <w:pPr>
        <w:widowControl/>
        <w:autoSpaceDE/>
        <w:autoSpaceDN/>
        <w:adjustRightInd/>
        <w:spacing w:line="276" w:lineRule="auto"/>
        <w:jc w:val="both"/>
        <w:rPr>
          <w:rFonts w:ascii="Arial" w:hAnsi="Arial" w:cs="Arial"/>
          <w:sz w:val="22"/>
          <w:szCs w:val="22"/>
          <w:lang w:eastAsia="en-US"/>
        </w:rPr>
      </w:pPr>
      <w:r w:rsidRPr="00443197">
        <w:rPr>
          <w:rFonts w:ascii="Arial" w:hAnsi="Arial" w:cs="Arial"/>
          <w:sz w:val="22"/>
          <w:szCs w:val="22"/>
          <w:lang w:eastAsia="en-US"/>
        </w:rPr>
        <w:t xml:space="preserve">  </w:t>
      </w:r>
      <w:r w:rsidR="00557C3C" w:rsidRPr="00443197">
        <w:rPr>
          <w:rFonts w:ascii="Arial" w:hAnsi="Arial" w:cs="Arial"/>
          <w:sz w:val="22"/>
          <w:szCs w:val="22"/>
          <w:lang w:eastAsia="en-US"/>
        </w:rPr>
        <w:t xml:space="preserve">   </w:t>
      </w:r>
    </w:p>
    <w:p w14:paraId="3A429189" w14:textId="233C759E" w:rsidR="00BD56BE" w:rsidRPr="00443197" w:rsidRDefault="00BD56BE" w:rsidP="00252F63">
      <w:pPr>
        <w:widowControl/>
        <w:autoSpaceDE/>
        <w:autoSpaceDN/>
        <w:adjustRightInd/>
        <w:spacing w:line="276" w:lineRule="auto"/>
        <w:jc w:val="right"/>
        <w:rPr>
          <w:rFonts w:ascii="Arial" w:hAnsi="Arial" w:cs="Arial"/>
          <w:sz w:val="22"/>
          <w:szCs w:val="22"/>
          <w:lang w:eastAsia="en-US"/>
        </w:rPr>
      </w:pPr>
      <w:r w:rsidRPr="00443197">
        <w:rPr>
          <w:rFonts w:ascii="Arial" w:hAnsi="Arial" w:cs="Arial"/>
          <w:sz w:val="22"/>
          <w:szCs w:val="22"/>
          <w:lang w:eastAsia="en-US"/>
        </w:rPr>
        <w:br w:type="page"/>
      </w:r>
      <w:r w:rsidR="009007F4" w:rsidRPr="00443197">
        <w:rPr>
          <w:rFonts w:ascii="Arial" w:hAnsi="Arial" w:cs="Arial"/>
          <w:sz w:val="22"/>
          <w:szCs w:val="22"/>
          <w:lang w:eastAsia="en-US"/>
        </w:rPr>
        <w:lastRenderedPageBreak/>
        <w:t>Załącznik nr 1</w:t>
      </w:r>
      <w:r w:rsidR="001F2C98" w:rsidRPr="00443197">
        <w:rPr>
          <w:rFonts w:ascii="Arial" w:hAnsi="Arial" w:cs="Arial"/>
          <w:sz w:val="22"/>
          <w:szCs w:val="22"/>
          <w:lang w:eastAsia="en-US"/>
        </w:rPr>
        <w:t xml:space="preserve"> do Umowy</w:t>
      </w:r>
    </w:p>
    <w:p w14:paraId="26D5F56F" w14:textId="77777777" w:rsidR="001E35A4" w:rsidRPr="00443197" w:rsidRDefault="001E35A4" w:rsidP="00252F63">
      <w:pPr>
        <w:widowControl/>
        <w:autoSpaceDE/>
        <w:autoSpaceDN/>
        <w:adjustRightInd/>
        <w:spacing w:line="276" w:lineRule="auto"/>
        <w:jc w:val="right"/>
        <w:rPr>
          <w:rFonts w:ascii="Arial" w:hAnsi="Arial" w:cs="Arial"/>
          <w:sz w:val="22"/>
          <w:szCs w:val="22"/>
          <w:lang w:eastAsia="en-US"/>
        </w:rPr>
      </w:pPr>
    </w:p>
    <w:p w14:paraId="793573CB" w14:textId="77777777" w:rsidR="000906FC" w:rsidRPr="00443197" w:rsidRDefault="000906FC" w:rsidP="005D6CAE">
      <w:pPr>
        <w:widowControl/>
        <w:autoSpaceDE/>
        <w:autoSpaceDN/>
        <w:adjustRightInd/>
        <w:spacing w:line="276" w:lineRule="auto"/>
        <w:jc w:val="center"/>
        <w:rPr>
          <w:rFonts w:ascii="Arial" w:eastAsia="Calibri" w:hAnsi="Arial" w:cs="Arial"/>
          <w:b/>
          <w:sz w:val="22"/>
          <w:szCs w:val="22"/>
          <w:lang w:eastAsia="en-US"/>
        </w:rPr>
      </w:pPr>
      <w:r w:rsidRPr="00443197">
        <w:rPr>
          <w:rFonts w:ascii="Arial" w:eastAsia="Calibri" w:hAnsi="Arial" w:cs="Arial"/>
          <w:b/>
          <w:sz w:val="22"/>
          <w:szCs w:val="22"/>
          <w:lang w:eastAsia="en-US"/>
        </w:rPr>
        <w:t>OPIS PRZEDMIOTU ZAMÓWIENIA</w:t>
      </w:r>
    </w:p>
    <w:p w14:paraId="12A83619" w14:textId="77777777" w:rsidR="000906FC" w:rsidRPr="00443197" w:rsidRDefault="000906FC" w:rsidP="005D6CAE">
      <w:pPr>
        <w:widowControl/>
        <w:autoSpaceDE/>
        <w:autoSpaceDN/>
        <w:adjustRightInd/>
        <w:spacing w:line="276" w:lineRule="auto"/>
        <w:jc w:val="center"/>
        <w:rPr>
          <w:rFonts w:ascii="Arial" w:eastAsia="Calibri" w:hAnsi="Arial" w:cs="Arial"/>
          <w:sz w:val="22"/>
          <w:szCs w:val="22"/>
          <w:lang w:eastAsia="en-US"/>
        </w:rPr>
      </w:pPr>
      <w:r w:rsidRPr="00443197">
        <w:rPr>
          <w:rFonts w:ascii="Arial" w:eastAsia="Calibri" w:hAnsi="Arial" w:cs="Arial"/>
          <w:sz w:val="22"/>
          <w:szCs w:val="22"/>
          <w:lang w:eastAsia="en-US"/>
        </w:rPr>
        <w:t>dla zadania pn.:</w:t>
      </w:r>
    </w:p>
    <w:p w14:paraId="5A302097" w14:textId="2C4ECD9A" w:rsidR="000906FC" w:rsidRPr="00443197" w:rsidRDefault="005C2536" w:rsidP="005D6CAE">
      <w:pPr>
        <w:widowControl/>
        <w:autoSpaceDE/>
        <w:autoSpaceDN/>
        <w:adjustRightInd/>
        <w:spacing w:line="276" w:lineRule="auto"/>
        <w:jc w:val="center"/>
        <w:rPr>
          <w:rFonts w:ascii="Arial" w:eastAsia="Calibri" w:hAnsi="Arial" w:cs="Arial"/>
          <w:sz w:val="22"/>
          <w:szCs w:val="22"/>
          <w:lang w:eastAsia="en-US"/>
        </w:rPr>
      </w:pPr>
      <w:r w:rsidRPr="00443197">
        <w:rPr>
          <w:rFonts w:ascii="Arial" w:eastAsia="Calibri" w:hAnsi="Arial" w:cs="Arial"/>
          <w:b/>
          <w:sz w:val="22"/>
          <w:szCs w:val="22"/>
          <w:lang w:eastAsia="en-US"/>
        </w:rPr>
        <w:t>„Obsługa serwisowa systemów do pomiaru emisji zanieczyszczeń pyłowo - gazowych zainstalowanych na IOS oraz blokach 1 - 6 w TAURON Wytwarzanie Spółka Akcyjna- Oddział Elektrownia Jaworzno - Elektrownia III</w:t>
      </w:r>
      <w:r w:rsidR="000906FC" w:rsidRPr="00443197">
        <w:rPr>
          <w:rFonts w:ascii="Arial" w:eastAsia="Calibri" w:hAnsi="Arial" w:cs="Arial"/>
          <w:b/>
          <w:sz w:val="22"/>
          <w:szCs w:val="22"/>
          <w:lang w:eastAsia="en-US"/>
        </w:rPr>
        <w:t>”</w:t>
      </w:r>
    </w:p>
    <w:p w14:paraId="1C379A68" w14:textId="77777777" w:rsidR="005C2536" w:rsidRPr="00443197" w:rsidRDefault="005C2536" w:rsidP="005D6CAE">
      <w:pPr>
        <w:widowControl/>
        <w:numPr>
          <w:ilvl w:val="0"/>
          <w:numId w:val="52"/>
        </w:numPr>
        <w:autoSpaceDE/>
        <w:autoSpaceDN/>
        <w:adjustRightInd/>
        <w:spacing w:line="276" w:lineRule="auto"/>
        <w:ind w:left="284" w:hanging="284"/>
        <w:jc w:val="both"/>
        <w:rPr>
          <w:rFonts w:ascii="Arial" w:eastAsiaTheme="minorEastAsia" w:hAnsi="Arial" w:cs="Arial"/>
          <w:sz w:val="22"/>
          <w:szCs w:val="22"/>
        </w:rPr>
      </w:pPr>
      <w:r w:rsidRPr="00443197">
        <w:rPr>
          <w:rFonts w:ascii="Arial" w:eastAsiaTheme="minorEastAsia" w:hAnsi="Arial" w:cs="Arial"/>
          <w:sz w:val="22"/>
          <w:szCs w:val="22"/>
        </w:rPr>
        <w:t>Wykaz urządzeń na których wykonywane będą prace:</w:t>
      </w:r>
    </w:p>
    <w:p w14:paraId="1C2B5170" w14:textId="77777777" w:rsidR="005C2536" w:rsidRPr="00443197" w:rsidRDefault="005C2536" w:rsidP="006662B3">
      <w:pPr>
        <w:widowControl/>
        <w:numPr>
          <w:ilvl w:val="1"/>
          <w:numId w:val="52"/>
        </w:numPr>
        <w:autoSpaceDE/>
        <w:autoSpaceDN/>
        <w:adjustRightInd/>
        <w:spacing w:before="120" w:line="276" w:lineRule="auto"/>
        <w:ind w:left="788" w:hanging="431"/>
        <w:jc w:val="both"/>
        <w:rPr>
          <w:rFonts w:ascii="Arial" w:eastAsiaTheme="minorEastAsia" w:hAnsi="Arial" w:cs="Arial"/>
          <w:sz w:val="22"/>
          <w:szCs w:val="22"/>
        </w:rPr>
      </w:pPr>
      <w:r w:rsidRPr="00443197">
        <w:rPr>
          <w:rFonts w:ascii="Arial" w:eastAsiaTheme="minorEastAsia" w:hAnsi="Arial" w:cs="Arial"/>
          <w:sz w:val="22"/>
          <w:szCs w:val="22"/>
        </w:rPr>
        <w:t>Kontenery pomiarowe z aparaturą do pomiaru zanieczyszczeń pyłowo gazowych umiejscowione na następujących obiektach:</w:t>
      </w:r>
    </w:p>
    <w:p w14:paraId="44DFFE5E"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t>Instalacja pomiarowa za K1: 3x(SO2, NO, CO,O2);  3x(NO); 3x(pył, temperatura),</w:t>
      </w:r>
    </w:p>
    <w:p w14:paraId="602E3D54"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t>Instalacja pomiarowa przed i za SCR kotła nr 1 (NH3+H2O, NO, O2)</w:t>
      </w:r>
    </w:p>
    <w:p w14:paraId="68F3AFE8"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t>Instalacja pomiarowa za K2: 3x( SO2, NO, CO,O2, pył, temperatura)</w:t>
      </w:r>
    </w:p>
    <w:p w14:paraId="67B042CD"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t>Instalacja pomiarowa za K3: 3x(SO2, NO, CO,O2);  3x(NO); 3x(pył, temperatura),</w:t>
      </w:r>
    </w:p>
    <w:p w14:paraId="6FFFA569"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t>Instalacja pomiarowa przed i za SCR kotła nr 3 (NH3+H2O, NO, O2)</w:t>
      </w:r>
    </w:p>
    <w:p w14:paraId="3D799F69"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t>Instalacja pomiarowa za K4: 3x( SO2, NO, CO,O2, pył, temperatura)</w:t>
      </w:r>
    </w:p>
    <w:p w14:paraId="7DE55921"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t>Instalacja pomiarowa za K5: 3x(SO2, NO, CO,O2);  3x(NO); 3x(pył, temperatura),</w:t>
      </w:r>
    </w:p>
    <w:p w14:paraId="62994CF5"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t>Instalacja pomiarowa przed i za SCR kotła nr 5 (NH3+H2O, NO, O2)</w:t>
      </w:r>
    </w:p>
    <w:p w14:paraId="2E2A4A84"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t>Instalacja pomiarowa za K6: 3x( SO2, NO, CO,O2, pył, temperatura)</w:t>
      </w:r>
    </w:p>
    <w:p w14:paraId="277978EE" w14:textId="77777777" w:rsidR="005C2536" w:rsidRPr="00443197" w:rsidRDefault="005C2536" w:rsidP="006662B3">
      <w:pPr>
        <w:widowControl/>
        <w:numPr>
          <w:ilvl w:val="2"/>
          <w:numId w:val="52"/>
        </w:numPr>
        <w:autoSpaceDE/>
        <w:autoSpaceDN/>
        <w:adjustRightInd/>
        <w:spacing w:before="120" w:line="276" w:lineRule="auto"/>
        <w:ind w:left="1134" w:hanging="567"/>
        <w:jc w:val="both"/>
        <w:rPr>
          <w:rFonts w:ascii="Arial" w:eastAsiaTheme="minorEastAsia" w:hAnsi="Arial" w:cs="Arial"/>
          <w:sz w:val="22"/>
          <w:szCs w:val="22"/>
        </w:rPr>
      </w:pPr>
      <w:r w:rsidRPr="00443197">
        <w:rPr>
          <w:rFonts w:ascii="Arial" w:eastAsiaTheme="minorEastAsia" w:hAnsi="Arial" w:cs="Arial"/>
          <w:sz w:val="22"/>
          <w:szCs w:val="22"/>
        </w:rPr>
        <w:t>Instalacja pomiarowa przed IOS1; SO2</w:t>
      </w:r>
    </w:p>
    <w:p w14:paraId="7A21072B" w14:textId="77777777" w:rsidR="005C2536" w:rsidRPr="00443197" w:rsidRDefault="005C2536" w:rsidP="006662B3">
      <w:pPr>
        <w:widowControl/>
        <w:numPr>
          <w:ilvl w:val="2"/>
          <w:numId w:val="52"/>
        </w:numPr>
        <w:autoSpaceDE/>
        <w:autoSpaceDN/>
        <w:adjustRightInd/>
        <w:spacing w:before="120" w:line="276" w:lineRule="auto"/>
        <w:ind w:left="1134" w:hanging="567"/>
        <w:jc w:val="both"/>
        <w:rPr>
          <w:rFonts w:ascii="Arial" w:eastAsiaTheme="minorEastAsia" w:hAnsi="Arial" w:cs="Arial"/>
          <w:sz w:val="22"/>
          <w:szCs w:val="22"/>
        </w:rPr>
      </w:pPr>
      <w:r w:rsidRPr="00443197">
        <w:rPr>
          <w:rFonts w:ascii="Arial" w:eastAsiaTheme="minorEastAsia" w:hAnsi="Arial" w:cs="Arial"/>
          <w:sz w:val="22"/>
          <w:szCs w:val="22"/>
        </w:rPr>
        <w:t>Instalacja pomiarowa przed IOS2; SO2</w:t>
      </w:r>
    </w:p>
    <w:p w14:paraId="601CEC1D" w14:textId="77777777" w:rsidR="005C2536" w:rsidRPr="00443197" w:rsidRDefault="005C2536" w:rsidP="006662B3">
      <w:pPr>
        <w:widowControl/>
        <w:numPr>
          <w:ilvl w:val="2"/>
          <w:numId w:val="52"/>
        </w:numPr>
        <w:autoSpaceDE/>
        <w:autoSpaceDN/>
        <w:adjustRightInd/>
        <w:spacing w:before="120" w:line="276" w:lineRule="auto"/>
        <w:ind w:left="1134" w:hanging="567"/>
        <w:jc w:val="both"/>
        <w:rPr>
          <w:rFonts w:ascii="Arial" w:eastAsiaTheme="minorEastAsia" w:hAnsi="Arial" w:cs="Arial"/>
          <w:sz w:val="22"/>
          <w:szCs w:val="22"/>
        </w:rPr>
      </w:pPr>
      <w:r w:rsidRPr="00443197">
        <w:rPr>
          <w:rFonts w:ascii="Arial" w:eastAsiaTheme="minorEastAsia" w:hAnsi="Arial" w:cs="Arial"/>
          <w:sz w:val="22"/>
          <w:szCs w:val="22"/>
        </w:rPr>
        <w:t>Instalacja pomiarowa przed IOS3; SO2</w:t>
      </w:r>
    </w:p>
    <w:p w14:paraId="509AF92A" w14:textId="77777777" w:rsidR="005C2536" w:rsidRPr="00443197" w:rsidRDefault="005C2536" w:rsidP="006662B3">
      <w:pPr>
        <w:widowControl/>
        <w:numPr>
          <w:ilvl w:val="2"/>
          <w:numId w:val="52"/>
        </w:numPr>
        <w:autoSpaceDE/>
        <w:autoSpaceDN/>
        <w:adjustRightInd/>
        <w:spacing w:before="120" w:line="276" w:lineRule="auto"/>
        <w:ind w:left="1134" w:hanging="567"/>
        <w:jc w:val="both"/>
        <w:rPr>
          <w:rFonts w:ascii="Arial" w:eastAsiaTheme="minorEastAsia" w:hAnsi="Arial" w:cs="Arial"/>
          <w:sz w:val="22"/>
          <w:szCs w:val="22"/>
        </w:rPr>
      </w:pPr>
      <w:r w:rsidRPr="00443197">
        <w:rPr>
          <w:rFonts w:ascii="Arial" w:eastAsiaTheme="minorEastAsia" w:hAnsi="Arial" w:cs="Arial"/>
          <w:sz w:val="22"/>
          <w:szCs w:val="22"/>
        </w:rPr>
        <w:t>Instalacja pomiarowa za IOS1; SO2, NO, CO, O2, NH3, pył, temp., przepływ</w:t>
      </w:r>
    </w:p>
    <w:p w14:paraId="645597EC" w14:textId="77777777" w:rsidR="005C2536" w:rsidRPr="00443197" w:rsidRDefault="005C2536" w:rsidP="006662B3">
      <w:pPr>
        <w:widowControl/>
        <w:numPr>
          <w:ilvl w:val="2"/>
          <w:numId w:val="52"/>
        </w:numPr>
        <w:autoSpaceDE/>
        <w:autoSpaceDN/>
        <w:adjustRightInd/>
        <w:spacing w:before="120" w:line="276" w:lineRule="auto"/>
        <w:ind w:left="1134" w:hanging="567"/>
        <w:jc w:val="both"/>
        <w:rPr>
          <w:rFonts w:ascii="Arial" w:eastAsiaTheme="minorEastAsia" w:hAnsi="Arial" w:cs="Arial"/>
          <w:sz w:val="22"/>
          <w:szCs w:val="22"/>
        </w:rPr>
      </w:pPr>
      <w:r w:rsidRPr="00443197">
        <w:rPr>
          <w:rFonts w:ascii="Arial" w:eastAsiaTheme="minorEastAsia" w:hAnsi="Arial" w:cs="Arial"/>
          <w:sz w:val="22"/>
          <w:szCs w:val="22"/>
        </w:rPr>
        <w:t>Instalacja pomiarowa za IOS2; SO2, NO, CO, O2, NH3, pył, temp., przepływ</w:t>
      </w:r>
    </w:p>
    <w:p w14:paraId="42B22681" w14:textId="77777777" w:rsidR="005C2536" w:rsidRPr="00443197" w:rsidRDefault="005C2536" w:rsidP="006662B3">
      <w:pPr>
        <w:widowControl/>
        <w:numPr>
          <w:ilvl w:val="2"/>
          <w:numId w:val="52"/>
        </w:numPr>
        <w:autoSpaceDE/>
        <w:autoSpaceDN/>
        <w:adjustRightInd/>
        <w:spacing w:before="120" w:line="276" w:lineRule="auto"/>
        <w:ind w:left="1134" w:hanging="567"/>
        <w:jc w:val="both"/>
        <w:rPr>
          <w:rFonts w:ascii="Arial" w:eastAsiaTheme="minorEastAsia" w:hAnsi="Arial" w:cs="Arial"/>
          <w:sz w:val="22"/>
          <w:szCs w:val="22"/>
        </w:rPr>
      </w:pPr>
      <w:r w:rsidRPr="00443197">
        <w:rPr>
          <w:rFonts w:ascii="Arial" w:eastAsiaTheme="minorEastAsia" w:hAnsi="Arial" w:cs="Arial"/>
          <w:sz w:val="22"/>
          <w:szCs w:val="22"/>
        </w:rPr>
        <w:t>Instalacja pomiarowa za IOS3; SO2, NO, CO, O2, NH3, pył, temp., przepływ</w:t>
      </w:r>
    </w:p>
    <w:p w14:paraId="477C00AC" w14:textId="77777777" w:rsidR="005C2536" w:rsidRPr="00443197" w:rsidRDefault="005C2536" w:rsidP="006662B3">
      <w:pPr>
        <w:widowControl/>
        <w:numPr>
          <w:ilvl w:val="1"/>
          <w:numId w:val="52"/>
        </w:numPr>
        <w:autoSpaceDE/>
        <w:autoSpaceDN/>
        <w:adjustRightInd/>
        <w:spacing w:before="120" w:line="276" w:lineRule="auto"/>
        <w:ind w:left="788" w:hanging="431"/>
        <w:jc w:val="both"/>
        <w:rPr>
          <w:rFonts w:ascii="Arial" w:eastAsiaTheme="minorEastAsia" w:hAnsi="Arial" w:cs="Arial"/>
          <w:sz w:val="22"/>
          <w:szCs w:val="22"/>
        </w:rPr>
      </w:pPr>
      <w:r w:rsidRPr="00443197">
        <w:rPr>
          <w:rFonts w:ascii="Arial" w:eastAsiaTheme="minorEastAsia" w:hAnsi="Arial" w:cs="Arial"/>
          <w:sz w:val="22"/>
          <w:szCs w:val="22"/>
        </w:rPr>
        <w:t>Analizatory do pomiaru zawartości tlenu w spalinach umieszczone na następujących obiektach:</w:t>
      </w:r>
    </w:p>
    <w:p w14:paraId="7B32B034"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t>Kocioł nr 1 (8 analizatorów z sondami pomiarowymi)</w:t>
      </w:r>
    </w:p>
    <w:p w14:paraId="629EC668"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t>Kocioł nr 2 (8 analizatorów z sondami pomiarowymi)</w:t>
      </w:r>
    </w:p>
    <w:p w14:paraId="002E6604"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t>Kocioł nr 3 (8 analizatorów z sondami pomiarowymi)</w:t>
      </w:r>
    </w:p>
    <w:p w14:paraId="0F0C5FF4"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t>Kocioł nr 4 (8 analizatorów z sondami pomiarowymi)</w:t>
      </w:r>
    </w:p>
    <w:p w14:paraId="68C9C578"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t>Kocioł nr 5 (8 analizatorów z sondami pomiarowymi)</w:t>
      </w:r>
    </w:p>
    <w:p w14:paraId="1FA96CC9" w14:textId="77777777" w:rsidR="005C2536" w:rsidRPr="00443197" w:rsidRDefault="005C2536" w:rsidP="006662B3">
      <w:pPr>
        <w:widowControl/>
        <w:numPr>
          <w:ilvl w:val="2"/>
          <w:numId w:val="52"/>
        </w:numPr>
        <w:autoSpaceDE/>
        <w:autoSpaceDN/>
        <w:adjustRightInd/>
        <w:spacing w:before="120" w:line="276" w:lineRule="auto"/>
        <w:jc w:val="both"/>
        <w:rPr>
          <w:rFonts w:ascii="Arial" w:eastAsiaTheme="minorEastAsia" w:hAnsi="Arial" w:cs="Arial"/>
          <w:sz w:val="22"/>
          <w:szCs w:val="22"/>
        </w:rPr>
      </w:pPr>
      <w:r w:rsidRPr="00443197">
        <w:rPr>
          <w:rFonts w:ascii="Arial" w:eastAsiaTheme="minorEastAsia" w:hAnsi="Arial" w:cs="Arial"/>
          <w:sz w:val="22"/>
          <w:szCs w:val="22"/>
        </w:rPr>
        <w:lastRenderedPageBreak/>
        <w:t>Kocioł nr 6 (8 analizatorów z sondami pomiarowymi)</w:t>
      </w:r>
    </w:p>
    <w:p w14:paraId="193CE87C" w14:textId="77777777" w:rsidR="00443197" w:rsidRPr="00443197" w:rsidRDefault="00443197" w:rsidP="00443197">
      <w:pPr>
        <w:jc w:val="both"/>
        <w:rPr>
          <w:rFonts w:ascii="Arial" w:hAnsi="Arial" w:cs="Arial"/>
          <w:sz w:val="22"/>
          <w:szCs w:val="22"/>
        </w:rPr>
      </w:pPr>
      <w:r w:rsidRPr="00443197">
        <w:rPr>
          <w:rFonts w:ascii="Arial" w:hAnsi="Arial" w:cs="Arial"/>
          <w:sz w:val="22"/>
          <w:szCs w:val="22"/>
        </w:rPr>
        <w:t>W powyższych instalacjach zastosowano następujące rodzaje urządzeń:</w:t>
      </w:r>
    </w:p>
    <w:p w14:paraId="50AFAAF9" w14:textId="77777777" w:rsidR="00443197" w:rsidRPr="00443197" w:rsidRDefault="00443197" w:rsidP="00443197">
      <w:pPr>
        <w:pStyle w:val="Akapitzlist"/>
        <w:numPr>
          <w:ilvl w:val="0"/>
          <w:numId w:val="53"/>
        </w:numPr>
        <w:tabs>
          <w:tab w:val="left" w:pos="567"/>
          <w:tab w:val="left" w:pos="993"/>
        </w:tabs>
        <w:spacing w:after="0" w:line="240" w:lineRule="auto"/>
        <w:jc w:val="both"/>
        <w:rPr>
          <w:rFonts w:ascii="Arial" w:hAnsi="Arial" w:cs="Arial"/>
        </w:rPr>
      </w:pPr>
      <w:r w:rsidRPr="00443197">
        <w:rPr>
          <w:rFonts w:ascii="Arial" w:hAnsi="Arial" w:cs="Arial"/>
        </w:rPr>
        <w:t xml:space="preserve"> Analizatory spalin:</w:t>
      </w:r>
    </w:p>
    <w:p w14:paraId="7E3EE8B2" w14:textId="77777777" w:rsidR="00443197" w:rsidRPr="00443197" w:rsidRDefault="00443197" w:rsidP="00443197">
      <w:pPr>
        <w:pStyle w:val="Akapitzlist"/>
        <w:numPr>
          <w:ilvl w:val="0"/>
          <w:numId w:val="54"/>
        </w:numPr>
        <w:tabs>
          <w:tab w:val="left" w:pos="567"/>
          <w:tab w:val="left" w:pos="993"/>
        </w:tabs>
        <w:spacing w:after="0" w:line="240" w:lineRule="auto"/>
        <w:ind w:hanging="11"/>
        <w:jc w:val="both"/>
        <w:rPr>
          <w:rFonts w:ascii="Arial" w:hAnsi="Arial" w:cs="Arial"/>
        </w:rPr>
      </w:pPr>
      <w:r w:rsidRPr="00443197">
        <w:rPr>
          <w:rFonts w:ascii="Arial" w:hAnsi="Arial" w:cs="Arial"/>
        </w:rPr>
        <w:t xml:space="preserve">Siemens </w:t>
      </w:r>
      <w:proofErr w:type="spellStart"/>
      <w:r w:rsidRPr="00443197">
        <w:rPr>
          <w:rFonts w:ascii="Arial" w:hAnsi="Arial" w:cs="Arial"/>
        </w:rPr>
        <w:t>Ultramat</w:t>
      </w:r>
      <w:proofErr w:type="spellEnd"/>
      <w:r w:rsidRPr="00443197">
        <w:rPr>
          <w:rFonts w:ascii="Arial" w:hAnsi="Arial" w:cs="Arial"/>
        </w:rPr>
        <w:t xml:space="preserve"> 23</w:t>
      </w:r>
    </w:p>
    <w:p w14:paraId="4E71F77D" w14:textId="77777777" w:rsidR="00443197" w:rsidRPr="00443197" w:rsidRDefault="00443197" w:rsidP="00443197">
      <w:pPr>
        <w:pStyle w:val="Akapitzlist"/>
        <w:numPr>
          <w:ilvl w:val="0"/>
          <w:numId w:val="54"/>
        </w:numPr>
        <w:tabs>
          <w:tab w:val="left" w:pos="567"/>
          <w:tab w:val="left" w:pos="993"/>
        </w:tabs>
        <w:spacing w:after="0" w:line="240" w:lineRule="auto"/>
        <w:ind w:hanging="11"/>
        <w:jc w:val="both"/>
        <w:rPr>
          <w:rFonts w:ascii="Arial" w:hAnsi="Arial" w:cs="Arial"/>
        </w:rPr>
      </w:pPr>
      <w:r w:rsidRPr="00443197">
        <w:rPr>
          <w:rFonts w:ascii="Arial" w:hAnsi="Arial" w:cs="Arial"/>
        </w:rPr>
        <w:t>QSYS-QLDX UNIT (NH3+H2O)</w:t>
      </w:r>
    </w:p>
    <w:p w14:paraId="053055F3" w14:textId="77777777" w:rsidR="00443197" w:rsidRPr="00443197" w:rsidRDefault="00443197" w:rsidP="00443197">
      <w:pPr>
        <w:pStyle w:val="Akapitzlist"/>
        <w:numPr>
          <w:ilvl w:val="0"/>
          <w:numId w:val="54"/>
        </w:numPr>
        <w:tabs>
          <w:tab w:val="left" w:pos="567"/>
          <w:tab w:val="left" w:pos="993"/>
        </w:tabs>
        <w:spacing w:after="0" w:line="240" w:lineRule="auto"/>
        <w:ind w:hanging="11"/>
        <w:jc w:val="both"/>
        <w:rPr>
          <w:rFonts w:ascii="Arial" w:hAnsi="Arial" w:cs="Arial"/>
        </w:rPr>
      </w:pPr>
      <w:proofErr w:type="spellStart"/>
      <w:r w:rsidRPr="00443197">
        <w:rPr>
          <w:rFonts w:ascii="Arial" w:hAnsi="Arial" w:cs="Arial"/>
        </w:rPr>
        <w:t>Axetris</w:t>
      </w:r>
      <w:proofErr w:type="spellEnd"/>
      <w:r w:rsidRPr="00443197">
        <w:rPr>
          <w:rFonts w:ascii="Arial" w:hAnsi="Arial" w:cs="Arial"/>
        </w:rPr>
        <w:t xml:space="preserve"> (NH3+H2O)</w:t>
      </w:r>
    </w:p>
    <w:p w14:paraId="2A5DEF18" w14:textId="77777777" w:rsidR="00443197" w:rsidRPr="00443197" w:rsidRDefault="00443197" w:rsidP="00443197">
      <w:pPr>
        <w:pStyle w:val="Akapitzlist"/>
        <w:numPr>
          <w:ilvl w:val="0"/>
          <w:numId w:val="53"/>
        </w:numPr>
        <w:tabs>
          <w:tab w:val="left" w:pos="567"/>
          <w:tab w:val="left" w:pos="993"/>
        </w:tabs>
        <w:spacing w:after="0" w:line="240" w:lineRule="auto"/>
        <w:jc w:val="both"/>
        <w:rPr>
          <w:rFonts w:ascii="Arial" w:hAnsi="Arial" w:cs="Arial"/>
        </w:rPr>
      </w:pPr>
      <w:r w:rsidRPr="00443197">
        <w:rPr>
          <w:rFonts w:ascii="Arial" w:hAnsi="Arial" w:cs="Arial"/>
        </w:rPr>
        <w:t xml:space="preserve"> Pyłomierze:</w:t>
      </w:r>
    </w:p>
    <w:p w14:paraId="70AA3ED0" w14:textId="77777777" w:rsidR="00443197" w:rsidRPr="00443197" w:rsidRDefault="00443197" w:rsidP="00443197">
      <w:pPr>
        <w:pStyle w:val="Akapitzlist"/>
        <w:numPr>
          <w:ilvl w:val="0"/>
          <w:numId w:val="54"/>
        </w:numPr>
        <w:tabs>
          <w:tab w:val="left" w:pos="567"/>
          <w:tab w:val="left" w:pos="993"/>
        </w:tabs>
        <w:spacing w:after="0" w:line="240" w:lineRule="auto"/>
        <w:ind w:hanging="11"/>
        <w:jc w:val="both"/>
        <w:rPr>
          <w:rFonts w:ascii="Arial" w:hAnsi="Arial" w:cs="Arial"/>
        </w:rPr>
      </w:pPr>
      <w:r w:rsidRPr="00443197">
        <w:rPr>
          <w:rFonts w:ascii="Arial" w:hAnsi="Arial" w:cs="Arial"/>
        </w:rPr>
        <w:t>SICK SP 100</w:t>
      </w:r>
    </w:p>
    <w:p w14:paraId="4E389C43" w14:textId="77777777" w:rsidR="00443197" w:rsidRPr="00443197" w:rsidRDefault="00443197" w:rsidP="00443197">
      <w:pPr>
        <w:pStyle w:val="Akapitzlist"/>
        <w:numPr>
          <w:ilvl w:val="0"/>
          <w:numId w:val="54"/>
        </w:numPr>
        <w:tabs>
          <w:tab w:val="left" w:pos="567"/>
          <w:tab w:val="left" w:pos="993"/>
        </w:tabs>
        <w:spacing w:after="0" w:line="240" w:lineRule="auto"/>
        <w:ind w:hanging="11"/>
        <w:jc w:val="both"/>
        <w:rPr>
          <w:rFonts w:ascii="Arial" w:hAnsi="Arial" w:cs="Arial"/>
        </w:rPr>
      </w:pPr>
      <w:r w:rsidRPr="00443197">
        <w:rPr>
          <w:rFonts w:ascii="Arial" w:hAnsi="Arial" w:cs="Arial"/>
        </w:rPr>
        <w:t>SICK FWE 200</w:t>
      </w:r>
    </w:p>
    <w:p w14:paraId="6CCF82FD" w14:textId="77777777" w:rsidR="00443197" w:rsidRPr="00443197" w:rsidRDefault="00443197" w:rsidP="00443197">
      <w:pPr>
        <w:pStyle w:val="Akapitzlist"/>
        <w:numPr>
          <w:ilvl w:val="0"/>
          <w:numId w:val="53"/>
        </w:numPr>
        <w:tabs>
          <w:tab w:val="left" w:pos="567"/>
          <w:tab w:val="left" w:pos="993"/>
        </w:tabs>
        <w:spacing w:after="0" w:line="240" w:lineRule="auto"/>
        <w:jc w:val="both"/>
        <w:rPr>
          <w:rFonts w:ascii="Arial" w:hAnsi="Arial" w:cs="Arial"/>
        </w:rPr>
      </w:pPr>
      <w:r w:rsidRPr="00443197">
        <w:rPr>
          <w:rFonts w:ascii="Arial" w:hAnsi="Arial" w:cs="Arial"/>
        </w:rPr>
        <w:t xml:space="preserve"> Analizatory tlenu</w:t>
      </w:r>
    </w:p>
    <w:p w14:paraId="6FE11D24" w14:textId="77777777" w:rsidR="00443197" w:rsidRPr="00443197" w:rsidRDefault="00443197" w:rsidP="00443197">
      <w:pPr>
        <w:pStyle w:val="Akapitzlist"/>
        <w:tabs>
          <w:tab w:val="left" w:pos="567"/>
          <w:tab w:val="left" w:pos="993"/>
        </w:tabs>
        <w:jc w:val="both"/>
        <w:rPr>
          <w:rFonts w:ascii="Arial" w:hAnsi="Arial" w:cs="Arial"/>
        </w:rPr>
      </w:pPr>
      <w:r w:rsidRPr="00443197">
        <w:rPr>
          <w:rFonts w:ascii="Arial" w:hAnsi="Arial" w:cs="Arial"/>
        </w:rPr>
        <w:t xml:space="preserve">- </w:t>
      </w:r>
      <w:proofErr w:type="spellStart"/>
      <w:r w:rsidRPr="00443197">
        <w:rPr>
          <w:rFonts w:ascii="Arial" w:hAnsi="Arial" w:cs="Arial"/>
        </w:rPr>
        <w:t>Enotec</w:t>
      </w:r>
      <w:proofErr w:type="spellEnd"/>
      <w:r w:rsidRPr="00443197">
        <w:rPr>
          <w:rFonts w:ascii="Arial" w:hAnsi="Arial" w:cs="Arial"/>
        </w:rPr>
        <w:t xml:space="preserve"> </w:t>
      </w:r>
      <w:proofErr w:type="spellStart"/>
      <w:r w:rsidRPr="00443197">
        <w:rPr>
          <w:rFonts w:ascii="Arial" w:hAnsi="Arial" w:cs="Arial"/>
        </w:rPr>
        <w:t>Oxitec</w:t>
      </w:r>
      <w:proofErr w:type="spellEnd"/>
      <w:r w:rsidRPr="00443197">
        <w:rPr>
          <w:rFonts w:ascii="Arial" w:hAnsi="Arial" w:cs="Arial"/>
        </w:rPr>
        <w:t xml:space="preserve"> 5000</w:t>
      </w:r>
    </w:p>
    <w:p w14:paraId="2A27EA63" w14:textId="77777777" w:rsidR="00443197" w:rsidRPr="00443197" w:rsidRDefault="00443197" w:rsidP="00443197">
      <w:pPr>
        <w:pStyle w:val="Akapitzlist"/>
        <w:numPr>
          <w:ilvl w:val="0"/>
          <w:numId w:val="53"/>
        </w:numPr>
        <w:tabs>
          <w:tab w:val="left" w:pos="567"/>
          <w:tab w:val="left" w:pos="993"/>
        </w:tabs>
        <w:spacing w:after="0" w:line="240" w:lineRule="auto"/>
        <w:jc w:val="both"/>
        <w:rPr>
          <w:rFonts w:ascii="Arial" w:hAnsi="Arial" w:cs="Arial"/>
        </w:rPr>
      </w:pPr>
      <w:r w:rsidRPr="00443197">
        <w:rPr>
          <w:rFonts w:ascii="Arial" w:hAnsi="Arial" w:cs="Arial"/>
        </w:rPr>
        <w:t xml:space="preserve"> Przepływomierze</w:t>
      </w:r>
    </w:p>
    <w:p w14:paraId="585798A0" w14:textId="77777777" w:rsidR="00443197" w:rsidRPr="00443197" w:rsidRDefault="00443197" w:rsidP="00443197">
      <w:pPr>
        <w:pStyle w:val="Akapitzlist"/>
        <w:numPr>
          <w:ilvl w:val="0"/>
          <w:numId w:val="54"/>
        </w:numPr>
        <w:tabs>
          <w:tab w:val="left" w:pos="567"/>
          <w:tab w:val="left" w:pos="993"/>
        </w:tabs>
        <w:spacing w:after="0" w:line="240" w:lineRule="auto"/>
        <w:ind w:hanging="11"/>
        <w:jc w:val="both"/>
        <w:rPr>
          <w:rFonts w:ascii="Arial" w:hAnsi="Arial" w:cs="Arial"/>
        </w:rPr>
      </w:pPr>
      <w:r w:rsidRPr="00443197">
        <w:rPr>
          <w:rFonts w:ascii="Arial" w:hAnsi="Arial" w:cs="Arial"/>
        </w:rPr>
        <w:t>DFL 200</w:t>
      </w:r>
    </w:p>
    <w:p w14:paraId="338728F6" w14:textId="77777777" w:rsidR="00443197" w:rsidRPr="00443197" w:rsidRDefault="00443197" w:rsidP="00443197">
      <w:pPr>
        <w:pStyle w:val="Akapitzlist"/>
        <w:numPr>
          <w:ilvl w:val="0"/>
          <w:numId w:val="54"/>
        </w:numPr>
        <w:tabs>
          <w:tab w:val="left" w:pos="567"/>
          <w:tab w:val="left" w:pos="993"/>
        </w:tabs>
        <w:spacing w:after="0" w:line="240" w:lineRule="auto"/>
        <w:ind w:hanging="11"/>
        <w:jc w:val="both"/>
        <w:rPr>
          <w:rFonts w:ascii="Arial" w:hAnsi="Arial" w:cs="Arial"/>
        </w:rPr>
      </w:pPr>
      <w:r w:rsidRPr="00443197">
        <w:rPr>
          <w:rFonts w:ascii="Arial" w:hAnsi="Arial" w:cs="Arial"/>
        </w:rPr>
        <w:t>µ</w:t>
      </w:r>
      <w:proofErr w:type="spellStart"/>
      <w:r w:rsidRPr="00443197">
        <w:rPr>
          <w:rFonts w:ascii="Arial" w:hAnsi="Arial" w:cs="Arial"/>
        </w:rPr>
        <w:t>Flow</w:t>
      </w:r>
      <w:proofErr w:type="spellEnd"/>
    </w:p>
    <w:p w14:paraId="633B425A" w14:textId="77777777" w:rsidR="00443197" w:rsidRPr="00443197" w:rsidRDefault="00443197" w:rsidP="00443197">
      <w:pPr>
        <w:pStyle w:val="Akapitzlist"/>
        <w:numPr>
          <w:ilvl w:val="0"/>
          <w:numId w:val="53"/>
        </w:numPr>
        <w:tabs>
          <w:tab w:val="left" w:pos="567"/>
          <w:tab w:val="left" w:pos="993"/>
        </w:tabs>
        <w:spacing w:after="0" w:line="240" w:lineRule="auto"/>
        <w:jc w:val="both"/>
        <w:rPr>
          <w:rFonts w:ascii="Arial" w:hAnsi="Arial" w:cs="Arial"/>
        </w:rPr>
      </w:pPr>
      <w:r w:rsidRPr="00443197">
        <w:rPr>
          <w:rFonts w:ascii="Arial" w:hAnsi="Arial" w:cs="Arial"/>
        </w:rPr>
        <w:t xml:space="preserve"> Układy przygotowania próbki pomiarowej (chłodnice sterowniki itp.)</w:t>
      </w:r>
    </w:p>
    <w:p w14:paraId="736D607E" w14:textId="77777777" w:rsidR="00443197" w:rsidRPr="00443197" w:rsidRDefault="00443197" w:rsidP="00443197">
      <w:pPr>
        <w:pStyle w:val="Akapitzlist"/>
        <w:numPr>
          <w:ilvl w:val="0"/>
          <w:numId w:val="54"/>
        </w:numPr>
        <w:tabs>
          <w:tab w:val="left" w:pos="567"/>
          <w:tab w:val="left" w:pos="993"/>
        </w:tabs>
        <w:spacing w:after="0" w:line="240" w:lineRule="auto"/>
        <w:ind w:hanging="11"/>
        <w:jc w:val="both"/>
        <w:rPr>
          <w:rFonts w:ascii="Arial" w:hAnsi="Arial" w:cs="Arial"/>
        </w:rPr>
      </w:pPr>
      <w:proofErr w:type="spellStart"/>
      <w:r w:rsidRPr="00443197">
        <w:rPr>
          <w:rFonts w:ascii="Arial" w:hAnsi="Arial" w:cs="Arial"/>
        </w:rPr>
        <w:t>Simatic</w:t>
      </w:r>
      <w:proofErr w:type="spellEnd"/>
    </w:p>
    <w:p w14:paraId="461BADE5" w14:textId="77777777" w:rsidR="00443197" w:rsidRPr="00443197" w:rsidRDefault="00443197" w:rsidP="00443197">
      <w:pPr>
        <w:pStyle w:val="Akapitzlist"/>
        <w:numPr>
          <w:ilvl w:val="0"/>
          <w:numId w:val="54"/>
        </w:numPr>
        <w:tabs>
          <w:tab w:val="left" w:pos="567"/>
          <w:tab w:val="left" w:pos="993"/>
        </w:tabs>
        <w:spacing w:after="0" w:line="240" w:lineRule="auto"/>
        <w:ind w:hanging="11"/>
        <w:jc w:val="both"/>
        <w:rPr>
          <w:rFonts w:ascii="Arial" w:hAnsi="Arial" w:cs="Arial"/>
        </w:rPr>
      </w:pPr>
      <w:proofErr w:type="spellStart"/>
      <w:r w:rsidRPr="00443197">
        <w:rPr>
          <w:rFonts w:ascii="Arial" w:hAnsi="Arial" w:cs="Arial"/>
        </w:rPr>
        <w:t>Moeller</w:t>
      </w:r>
      <w:proofErr w:type="spellEnd"/>
    </w:p>
    <w:p w14:paraId="2EEB083A" w14:textId="77777777" w:rsidR="00443197" w:rsidRPr="00443197" w:rsidRDefault="00443197" w:rsidP="00443197">
      <w:pPr>
        <w:pStyle w:val="Akapitzlist"/>
        <w:numPr>
          <w:ilvl w:val="0"/>
          <w:numId w:val="54"/>
        </w:numPr>
        <w:tabs>
          <w:tab w:val="left" w:pos="567"/>
          <w:tab w:val="left" w:pos="993"/>
        </w:tabs>
        <w:spacing w:after="0" w:line="240" w:lineRule="auto"/>
        <w:ind w:hanging="11"/>
        <w:jc w:val="both"/>
        <w:rPr>
          <w:rFonts w:ascii="Arial" w:hAnsi="Arial" w:cs="Arial"/>
        </w:rPr>
      </w:pPr>
      <w:r w:rsidRPr="00443197">
        <w:rPr>
          <w:rFonts w:ascii="Arial" w:hAnsi="Arial" w:cs="Arial"/>
        </w:rPr>
        <w:t>M&amp;C</w:t>
      </w:r>
    </w:p>
    <w:p w14:paraId="09A77157" w14:textId="77777777" w:rsidR="00443197" w:rsidRPr="00443197" w:rsidRDefault="00443197" w:rsidP="00443197">
      <w:pPr>
        <w:pStyle w:val="Akapitzlist"/>
        <w:numPr>
          <w:ilvl w:val="0"/>
          <w:numId w:val="53"/>
        </w:numPr>
        <w:tabs>
          <w:tab w:val="left" w:pos="567"/>
          <w:tab w:val="left" w:pos="993"/>
        </w:tabs>
        <w:spacing w:after="0" w:line="240" w:lineRule="auto"/>
        <w:jc w:val="both"/>
        <w:rPr>
          <w:rFonts w:ascii="Arial" w:hAnsi="Arial" w:cs="Arial"/>
        </w:rPr>
      </w:pPr>
      <w:r w:rsidRPr="00443197">
        <w:rPr>
          <w:rFonts w:ascii="Arial" w:hAnsi="Arial" w:cs="Arial"/>
        </w:rPr>
        <w:t xml:space="preserve"> Kontenery pomiarowe, układy przygotowania i kondycjonowania próbki pomiarowej, klimatyzatory i chłodnice.</w:t>
      </w:r>
    </w:p>
    <w:p w14:paraId="77B3C907" w14:textId="77777777" w:rsidR="00443197" w:rsidRPr="00443197" w:rsidRDefault="00443197" w:rsidP="00443197">
      <w:pPr>
        <w:pStyle w:val="Akapitzlist"/>
        <w:numPr>
          <w:ilvl w:val="0"/>
          <w:numId w:val="53"/>
        </w:numPr>
        <w:tabs>
          <w:tab w:val="left" w:pos="567"/>
          <w:tab w:val="left" w:pos="993"/>
        </w:tabs>
        <w:spacing w:after="0" w:line="240" w:lineRule="auto"/>
        <w:jc w:val="both"/>
        <w:rPr>
          <w:rFonts w:ascii="Arial" w:hAnsi="Arial" w:cs="Arial"/>
        </w:rPr>
      </w:pPr>
      <w:r w:rsidRPr="00443197">
        <w:rPr>
          <w:rFonts w:ascii="Arial" w:hAnsi="Arial" w:cs="Arial"/>
        </w:rPr>
        <w:t xml:space="preserve"> System rozliczeniowo - raportowy MIKROS w Elektrowni Jaworzno III, składający się z:</w:t>
      </w:r>
    </w:p>
    <w:p w14:paraId="47341B1C" w14:textId="77777777" w:rsidR="00443197" w:rsidRPr="00443197" w:rsidRDefault="00443197" w:rsidP="00443197">
      <w:pPr>
        <w:pStyle w:val="Akapitzlist"/>
        <w:tabs>
          <w:tab w:val="left" w:pos="567"/>
          <w:tab w:val="left" w:pos="993"/>
        </w:tabs>
        <w:jc w:val="both"/>
        <w:rPr>
          <w:rFonts w:ascii="Arial" w:hAnsi="Arial" w:cs="Arial"/>
        </w:rPr>
      </w:pPr>
      <w:r w:rsidRPr="00443197">
        <w:rPr>
          <w:rFonts w:ascii="Arial" w:hAnsi="Arial" w:cs="Arial"/>
        </w:rPr>
        <w:t xml:space="preserve">- części sprzętowej (serwery systemu </w:t>
      </w:r>
      <w:proofErr w:type="spellStart"/>
      <w:r w:rsidRPr="00443197">
        <w:rPr>
          <w:rFonts w:ascii="Arial" w:hAnsi="Arial" w:cs="Arial"/>
        </w:rPr>
        <w:t>Mikros</w:t>
      </w:r>
      <w:proofErr w:type="spellEnd"/>
      <w:r w:rsidRPr="00443197">
        <w:rPr>
          <w:rFonts w:ascii="Arial" w:hAnsi="Arial" w:cs="Arial"/>
        </w:rPr>
        <w:t xml:space="preserve">, koncentratory pomiarowe KX6, KX14, </w:t>
      </w:r>
      <w:proofErr w:type="spellStart"/>
      <w:r w:rsidRPr="00443197">
        <w:rPr>
          <w:rFonts w:ascii="Arial" w:hAnsi="Arial" w:cs="Arial"/>
        </w:rPr>
        <w:t>NPorty</w:t>
      </w:r>
      <w:proofErr w:type="spellEnd"/>
      <w:r w:rsidRPr="00443197">
        <w:rPr>
          <w:rFonts w:ascii="Arial" w:hAnsi="Arial" w:cs="Arial"/>
        </w:rPr>
        <w:t xml:space="preserve"> 5250, szafki komunikacyjne z EDS403, 408, 508, EDG903, zasilacze, trasy światłowodowe, </w:t>
      </w:r>
      <w:proofErr w:type="spellStart"/>
      <w:r w:rsidRPr="00443197">
        <w:rPr>
          <w:rFonts w:ascii="Arial" w:hAnsi="Arial" w:cs="Arial"/>
        </w:rPr>
        <w:t>itp</w:t>
      </w:r>
      <w:proofErr w:type="spellEnd"/>
      <w:r w:rsidRPr="00443197">
        <w:rPr>
          <w:rFonts w:ascii="Arial" w:hAnsi="Arial" w:cs="Arial"/>
        </w:rPr>
        <w:t>)</w:t>
      </w:r>
    </w:p>
    <w:p w14:paraId="3500EDE5" w14:textId="77777777" w:rsidR="00443197" w:rsidRPr="00443197" w:rsidRDefault="00443197" w:rsidP="00443197">
      <w:pPr>
        <w:pStyle w:val="Akapitzlist"/>
        <w:tabs>
          <w:tab w:val="left" w:pos="567"/>
          <w:tab w:val="left" w:pos="993"/>
        </w:tabs>
        <w:jc w:val="both"/>
        <w:rPr>
          <w:rFonts w:ascii="Arial" w:hAnsi="Arial" w:cs="Arial"/>
        </w:rPr>
      </w:pPr>
      <w:r w:rsidRPr="00443197">
        <w:rPr>
          <w:rFonts w:ascii="Arial" w:hAnsi="Arial" w:cs="Arial"/>
        </w:rPr>
        <w:t xml:space="preserve">- oprogramowania serwerów MIKROS do wizualizacji, rozliczania i raportowania systemu monitoringu emisji zanieczyszczeń w TAURON Wytwarzanie EJ3. </w:t>
      </w:r>
    </w:p>
    <w:p w14:paraId="18BEF5AE" w14:textId="77777777" w:rsidR="00443197" w:rsidRPr="00443197" w:rsidRDefault="00443197" w:rsidP="00443197">
      <w:pPr>
        <w:pStyle w:val="Akapitzlist"/>
        <w:numPr>
          <w:ilvl w:val="0"/>
          <w:numId w:val="52"/>
        </w:numPr>
        <w:spacing w:after="0" w:line="360" w:lineRule="auto"/>
        <w:jc w:val="both"/>
        <w:rPr>
          <w:rFonts w:ascii="Arial" w:hAnsi="Arial" w:cs="Arial"/>
          <w:iCs/>
        </w:rPr>
      </w:pPr>
      <w:r w:rsidRPr="00443197">
        <w:rPr>
          <w:rFonts w:ascii="Arial" w:hAnsi="Arial" w:cs="Arial"/>
        </w:rPr>
        <w:t>Szczegółowy zakres prac:</w:t>
      </w:r>
    </w:p>
    <w:p w14:paraId="70E3CDD4" w14:textId="77777777" w:rsidR="00443197" w:rsidRPr="00443197" w:rsidRDefault="00443197" w:rsidP="00443197">
      <w:pPr>
        <w:pStyle w:val="Akapitzlist"/>
        <w:numPr>
          <w:ilvl w:val="1"/>
          <w:numId w:val="52"/>
        </w:numPr>
        <w:spacing w:after="0" w:line="240" w:lineRule="auto"/>
        <w:jc w:val="both"/>
        <w:rPr>
          <w:rFonts w:ascii="Arial" w:hAnsi="Arial" w:cs="Arial"/>
          <w:iCs/>
        </w:rPr>
      </w:pPr>
      <w:r w:rsidRPr="00443197">
        <w:rPr>
          <w:rFonts w:ascii="Arial" w:hAnsi="Arial" w:cs="Arial"/>
        </w:rPr>
        <w:t xml:space="preserve">Comiesięczny przegląd aparatury do pomiaru zanieczyszczeń pyłowo-gazowych </w:t>
      </w:r>
    </w:p>
    <w:p w14:paraId="6E5C3201" w14:textId="77777777" w:rsidR="00443197" w:rsidRPr="00443197" w:rsidRDefault="00443197" w:rsidP="00443197">
      <w:pPr>
        <w:ind w:left="851" w:right="-110"/>
        <w:jc w:val="both"/>
        <w:rPr>
          <w:rFonts w:ascii="Arial" w:hAnsi="Arial" w:cs="Arial"/>
          <w:sz w:val="22"/>
          <w:szCs w:val="22"/>
        </w:rPr>
      </w:pPr>
      <w:r w:rsidRPr="00443197">
        <w:rPr>
          <w:rFonts w:ascii="Arial" w:hAnsi="Arial" w:cs="Arial"/>
          <w:sz w:val="22"/>
          <w:szCs w:val="22"/>
          <w:u w:val="single"/>
        </w:rPr>
        <w:t>wykonanie zakresu przeglądu z tabeli nr 1 w danym miesiącu uzależnione będzie od ewentualnych postojów</w:t>
      </w:r>
      <w:r w:rsidRPr="00443197">
        <w:rPr>
          <w:rFonts w:ascii="Arial" w:hAnsi="Arial" w:cs="Arial"/>
          <w:sz w:val="22"/>
          <w:szCs w:val="22"/>
        </w:rPr>
        <w:t xml:space="preserve"> </w:t>
      </w:r>
      <w:r w:rsidRPr="00443197">
        <w:rPr>
          <w:rFonts w:ascii="Arial" w:hAnsi="Arial" w:cs="Arial"/>
          <w:sz w:val="22"/>
          <w:szCs w:val="22"/>
          <w:u w:val="single"/>
        </w:rPr>
        <w:t>remontowych, planowych i awaryjnych</w:t>
      </w:r>
      <w:r w:rsidRPr="00443197">
        <w:rPr>
          <w:rFonts w:ascii="Arial" w:hAnsi="Arial" w:cs="Arial"/>
          <w:sz w:val="22"/>
          <w:szCs w:val="22"/>
        </w:rPr>
        <w:t xml:space="preserve"> .</w:t>
      </w:r>
    </w:p>
    <w:p w14:paraId="61F73118" w14:textId="77777777" w:rsidR="00443197" w:rsidRPr="00443197" w:rsidRDefault="00443197" w:rsidP="00443197">
      <w:pPr>
        <w:spacing w:line="360" w:lineRule="auto"/>
        <w:ind w:right="-110"/>
        <w:rPr>
          <w:rFonts w:ascii="Arial" w:hAnsi="Arial" w:cs="Arial"/>
          <w:b/>
          <w:sz w:val="22"/>
          <w:szCs w:val="22"/>
        </w:rPr>
      </w:pPr>
      <w:r w:rsidRPr="00443197">
        <w:rPr>
          <w:rFonts w:ascii="Arial" w:hAnsi="Arial" w:cs="Arial"/>
          <w:b/>
          <w:sz w:val="22"/>
          <w:szCs w:val="22"/>
        </w:rPr>
        <w:t>TABELA nr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0"/>
        <w:gridCol w:w="8844"/>
      </w:tblGrid>
      <w:tr w:rsidR="00443197" w:rsidRPr="00443197" w14:paraId="2F88EB2A" w14:textId="77777777" w:rsidTr="00104FD3">
        <w:tc>
          <w:tcPr>
            <w:tcW w:w="293" w:type="pct"/>
            <w:tcBorders>
              <w:top w:val="single" w:sz="4" w:space="0" w:color="auto"/>
              <w:left w:val="single" w:sz="4" w:space="0" w:color="auto"/>
              <w:bottom w:val="single" w:sz="4" w:space="0" w:color="auto"/>
              <w:right w:val="single" w:sz="4" w:space="0" w:color="auto"/>
            </w:tcBorders>
            <w:vAlign w:val="center"/>
            <w:hideMark/>
          </w:tcPr>
          <w:p w14:paraId="632352BD"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Lp.</w:t>
            </w:r>
          </w:p>
        </w:tc>
        <w:tc>
          <w:tcPr>
            <w:tcW w:w="4707" w:type="pct"/>
            <w:tcBorders>
              <w:top w:val="single" w:sz="4" w:space="0" w:color="auto"/>
              <w:left w:val="single" w:sz="4" w:space="0" w:color="auto"/>
              <w:bottom w:val="single" w:sz="4" w:space="0" w:color="auto"/>
              <w:right w:val="single" w:sz="4" w:space="0" w:color="auto"/>
            </w:tcBorders>
            <w:vAlign w:val="center"/>
            <w:hideMark/>
          </w:tcPr>
          <w:p w14:paraId="5D2A0183"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Zestawienie obiektów</w:t>
            </w:r>
          </w:p>
        </w:tc>
      </w:tr>
      <w:tr w:rsidR="00443197" w:rsidRPr="00443197" w14:paraId="701FB870" w14:textId="77777777" w:rsidTr="00104FD3">
        <w:tc>
          <w:tcPr>
            <w:tcW w:w="293" w:type="pct"/>
            <w:tcBorders>
              <w:top w:val="single" w:sz="4" w:space="0" w:color="auto"/>
              <w:left w:val="single" w:sz="4" w:space="0" w:color="auto"/>
              <w:bottom w:val="single" w:sz="4" w:space="0" w:color="auto"/>
              <w:right w:val="single" w:sz="4" w:space="0" w:color="auto"/>
            </w:tcBorders>
            <w:hideMark/>
          </w:tcPr>
          <w:p w14:paraId="32B2654D"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w:t>
            </w:r>
          </w:p>
        </w:tc>
        <w:tc>
          <w:tcPr>
            <w:tcW w:w="4707" w:type="pct"/>
            <w:tcBorders>
              <w:top w:val="single" w:sz="4" w:space="0" w:color="auto"/>
              <w:left w:val="single" w:sz="4" w:space="0" w:color="auto"/>
              <w:bottom w:val="single" w:sz="4" w:space="0" w:color="auto"/>
              <w:right w:val="single" w:sz="4" w:space="0" w:color="auto"/>
            </w:tcBorders>
            <w:hideMark/>
          </w:tcPr>
          <w:p w14:paraId="00E519E9" w14:textId="77777777" w:rsidR="00443197" w:rsidRPr="00443197" w:rsidRDefault="00443197" w:rsidP="00104FD3">
            <w:pPr>
              <w:contextualSpacing/>
              <w:jc w:val="both"/>
              <w:rPr>
                <w:rFonts w:ascii="Arial" w:hAnsi="Arial" w:cs="Arial"/>
                <w:sz w:val="22"/>
                <w:szCs w:val="22"/>
              </w:rPr>
            </w:pPr>
            <w:r w:rsidRPr="00443197">
              <w:rPr>
                <w:rFonts w:ascii="Arial" w:hAnsi="Arial" w:cs="Arial"/>
                <w:sz w:val="22"/>
                <w:szCs w:val="22"/>
              </w:rPr>
              <w:t>Instalacja pomiarowa za K1: 3x(SO2, NO, CO,O2);  3x(NO); 3x(pył, temperatura)</w:t>
            </w:r>
          </w:p>
        </w:tc>
      </w:tr>
      <w:tr w:rsidR="00443197" w:rsidRPr="00443197" w14:paraId="4D30BD8E" w14:textId="77777777" w:rsidTr="00104FD3">
        <w:trPr>
          <w:trHeight w:val="324"/>
        </w:trPr>
        <w:tc>
          <w:tcPr>
            <w:tcW w:w="293" w:type="pct"/>
            <w:tcBorders>
              <w:top w:val="single" w:sz="4" w:space="0" w:color="auto"/>
              <w:left w:val="single" w:sz="4" w:space="0" w:color="auto"/>
              <w:bottom w:val="single" w:sz="4" w:space="0" w:color="auto"/>
              <w:right w:val="single" w:sz="4" w:space="0" w:color="auto"/>
            </w:tcBorders>
          </w:tcPr>
          <w:p w14:paraId="0BF394C2"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2</w:t>
            </w:r>
          </w:p>
        </w:tc>
        <w:tc>
          <w:tcPr>
            <w:tcW w:w="4707" w:type="pct"/>
            <w:tcBorders>
              <w:top w:val="single" w:sz="4" w:space="0" w:color="auto"/>
              <w:left w:val="single" w:sz="4" w:space="0" w:color="auto"/>
              <w:bottom w:val="single" w:sz="4" w:space="0" w:color="auto"/>
              <w:right w:val="single" w:sz="4" w:space="0" w:color="auto"/>
            </w:tcBorders>
          </w:tcPr>
          <w:p w14:paraId="1A9E7D11" w14:textId="77777777" w:rsidR="00443197" w:rsidRPr="00443197" w:rsidRDefault="00443197" w:rsidP="00104FD3">
            <w:pPr>
              <w:contextualSpacing/>
              <w:jc w:val="both"/>
              <w:rPr>
                <w:rFonts w:ascii="Arial" w:hAnsi="Arial" w:cs="Arial"/>
                <w:sz w:val="22"/>
                <w:szCs w:val="22"/>
              </w:rPr>
            </w:pPr>
            <w:r w:rsidRPr="00443197">
              <w:rPr>
                <w:rFonts w:ascii="Arial" w:hAnsi="Arial" w:cs="Arial"/>
                <w:sz w:val="22"/>
                <w:szCs w:val="22"/>
              </w:rPr>
              <w:t>Instalacja pomiarowa przed i za SCR kotła nr 1 (NH3+H2O, NO, O2)</w:t>
            </w:r>
          </w:p>
        </w:tc>
      </w:tr>
      <w:tr w:rsidR="00443197" w:rsidRPr="00443197" w14:paraId="49B3676F" w14:textId="77777777" w:rsidTr="00104FD3">
        <w:trPr>
          <w:trHeight w:val="188"/>
        </w:trPr>
        <w:tc>
          <w:tcPr>
            <w:tcW w:w="293" w:type="pct"/>
            <w:tcBorders>
              <w:top w:val="single" w:sz="4" w:space="0" w:color="auto"/>
              <w:left w:val="single" w:sz="4" w:space="0" w:color="auto"/>
              <w:bottom w:val="single" w:sz="4" w:space="0" w:color="auto"/>
              <w:right w:val="single" w:sz="4" w:space="0" w:color="auto"/>
            </w:tcBorders>
            <w:hideMark/>
          </w:tcPr>
          <w:p w14:paraId="61E4DC42"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3</w:t>
            </w:r>
          </w:p>
        </w:tc>
        <w:tc>
          <w:tcPr>
            <w:tcW w:w="4707" w:type="pct"/>
            <w:tcBorders>
              <w:top w:val="single" w:sz="4" w:space="0" w:color="auto"/>
              <w:left w:val="single" w:sz="4" w:space="0" w:color="auto"/>
              <w:bottom w:val="single" w:sz="4" w:space="0" w:color="auto"/>
              <w:right w:val="single" w:sz="4" w:space="0" w:color="auto"/>
            </w:tcBorders>
            <w:hideMark/>
          </w:tcPr>
          <w:p w14:paraId="23E2AA7E"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kocioł 2: 3x( SO</w:t>
            </w:r>
            <w:r w:rsidRPr="00443197">
              <w:rPr>
                <w:rFonts w:ascii="Arial" w:hAnsi="Arial" w:cs="Arial"/>
                <w:sz w:val="22"/>
                <w:szCs w:val="22"/>
                <w:vertAlign w:val="subscript"/>
              </w:rPr>
              <w:t>2</w:t>
            </w:r>
            <w:r w:rsidRPr="00443197">
              <w:rPr>
                <w:rFonts w:ascii="Arial" w:hAnsi="Arial" w:cs="Arial"/>
                <w:sz w:val="22"/>
                <w:szCs w:val="22"/>
              </w:rPr>
              <w:t>, NO, CO,O</w:t>
            </w:r>
            <w:r w:rsidRPr="00443197">
              <w:rPr>
                <w:rFonts w:ascii="Arial" w:hAnsi="Arial" w:cs="Arial"/>
                <w:sz w:val="22"/>
                <w:szCs w:val="22"/>
                <w:vertAlign w:val="subscript"/>
              </w:rPr>
              <w:t>2</w:t>
            </w:r>
            <w:r w:rsidRPr="00443197">
              <w:rPr>
                <w:rFonts w:ascii="Arial" w:hAnsi="Arial" w:cs="Arial"/>
                <w:sz w:val="22"/>
                <w:szCs w:val="22"/>
              </w:rPr>
              <w:t xml:space="preserve">, pył, temperatura) </w:t>
            </w:r>
          </w:p>
        </w:tc>
      </w:tr>
      <w:tr w:rsidR="00443197" w:rsidRPr="00443197" w14:paraId="14FB9BA7" w14:textId="77777777" w:rsidTr="00104FD3">
        <w:tc>
          <w:tcPr>
            <w:tcW w:w="293" w:type="pct"/>
            <w:tcBorders>
              <w:top w:val="single" w:sz="4" w:space="0" w:color="auto"/>
              <w:left w:val="single" w:sz="4" w:space="0" w:color="auto"/>
              <w:bottom w:val="single" w:sz="4" w:space="0" w:color="auto"/>
              <w:right w:val="single" w:sz="4" w:space="0" w:color="auto"/>
            </w:tcBorders>
            <w:hideMark/>
          </w:tcPr>
          <w:p w14:paraId="0293E7FE"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4</w:t>
            </w:r>
          </w:p>
        </w:tc>
        <w:tc>
          <w:tcPr>
            <w:tcW w:w="4707" w:type="pct"/>
            <w:tcBorders>
              <w:top w:val="single" w:sz="4" w:space="0" w:color="auto"/>
              <w:left w:val="single" w:sz="4" w:space="0" w:color="auto"/>
              <w:bottom w:val="single" w:sz="4" w:space="0" w:color="auto"/>
              <w:right w:val="single" w:sz="4" w:space="0" w:color="auto"/>
            </w:tcBorders>
            <w:hideMark/>
          </w:tcPr>
          <w:p w14:paraId="7F37A681"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za K3: 3x(SO2, NO, CO,O2);  3x(NO); 3x(pył, temperatura)</w:t>
            </w:r>
          </w:p>
        </w:tc>
      </w:tr>
      <w:tr w:rsidR="00443197" w:rsidRPr="00443197" w14:paraId="6FB4152E" w14:textId="77777777" w:rsidTr="00104FD3">
        <w:tc>
          <w:tcPr>
            <w:tcW w:w="293" w:type="pct"/>
            <w:tcBorders>
              <w:top w:val="single" w:sz="4" w:space="0" w:color="auto"/>
              <w:left w:val="single" w:sz="4" w:space="0" w:color="auto"/>
              <w:bottom w:val="single" w:sz="4" w:space="0" w:color="auto"/>
              <w:right w:val="single" w:sz="4" w:space="0" w:color="auto"/>
            </w:tcBorders>
          </w:tcPr>
          <w:p w14:paraId="138F18BB"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5</w:t>
            </w:r>
          </w:p>
        </w:tc>
        <w:tc>
          <w:tcPr>
            <w:tcW w:w="4707" w:type="pct"/>
            <w:tcBorders>
              <w:top w:val="single" w:sz="4" w:space="0" w:color="auto"/>
              <w:left w:val="single" w:sz="4" w:space="0" w:color="auto"/>
              <w:bottom w:val="single" w:sz="4" w:space="0" w:color="auto"/>
              <w:right w:val="single" w:sz="4" w:space="0" w:color="auto"/>
            </w:tcBorders>
          </w:tcPr>
          <w:p w14:paraId="73B48736"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przed i za SCR kotła nr 3 (NH3+H2O, NO, O2)</w:t>
            </w:r>
          </w:p>
        </w:tc>
      </w:tr>
      <w:tr w:rsidR="00443197" w:rsidRPr="00443197" w14:paraId="61043E8F" w14:textId="77777777" w:rsidTr="00104FD3">
        <w:tc>
          <w:tcPr>
            <w:tcW w:w="293" w:type="pct"/>
            <w:tcBorders>
              <w:top w:val="single" w:sz="4" w:space="0" w:color="auto"/>
              <w:left w:val="single" w:sz="4" w:space="0" w:color="auto"/>
              <w:bottom w:val="single" w:sz="4" w:space="0" w:color="auto"/>
              <w:right w:val="single" w:sz="4" w:space="0" w:color="auto"/>
            </w:tcBorders>
            <w:hideMark/>
          </w:tcPr>
          <w:p w14:paraId="6A9D7B92"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6</w:t>
            </w:r>
          </w:p>
        </w:tc>
        <w:tc>
          <w:tcPr>
            <w:tcW w:w="4707" w:type="pct"/>
            <w:tcBorders>
              <w:top w:val="single" w:sz="4" w:space="0" w:color="auto"/>
              <w:left w:val="single" w:sz="4" w:space="0" w:color="auto"/>
              <w:bottom w:val="single" w:sz="4" w:space="0" w:color="auto"/>
              <w:right w:val="single" w:sz="4" w:space="0" w:color="auto"/>
            </w:tcBorders>
            <w:hideMark/>
          </w:tcPr>
          <w:p w14:paraId="369A859A"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kocioł 4: 3x( SO</w:t>
            </w:r>
            <w:r w:rsidRPr="00443197">
              <w:rPr>
                <w:rFonts w:ascii="Arial" w:hAnsi="Arial" w:cs="Arial"/>
                <w:sz w:val="22"/>
                <w:szCs w:val="22"/>
                <w:vertAlign w:val="subscript"/>
              </w:rPr>
              <w:t>2</w:t>
            </w:r>
            <w:r w:rsidRPr="00443197">
              <w:rPr>
                <w:rFonts w:ascii="Arial" w:hAnsi="Arial" w:cs="Arial"/>
                <w:sz w:val="22"/>
                <w:szCs w:val="22"/>
              </w:rPr>
              <w:t>, NO, CO,O</w:t>
            </w:r>
            <w:r w:rsidRPr="00443197">
              <w:rPr>
                <w:rFonts w:ascii="Arial" w:hAnsi="Arial" w:cs="Arial"/>
                <w:sz w:val="22"/>
                <w:szCs w:val="22"/>
                <w:vertAlign w:val="subscript"/>
              </w:rPr>
              <w:t>2</w:t>
            </w:r>
            <w:r w:rsidRPr="00443197">
              <w:rPr>
                <w:rFonts w:ascii="Arial" w:hAnsi="Arial" w:cs="Arial"/>
                <w:sz w:val="22"/>
                <w:szCs w:val="22"/>
              </w:rPr>
              <w:t>, pył, temperatura)</w:t>
            </w:r>
          </w:p>
        </w:tc>
      </w:tr>
      <w:tr w:rsidR="00443197" w:rsidRPr="00443197" w14:paraId="2E158D12" w14:textId="77777777" w:rsidTr="00104FD3">
        <w:tc>
          <w:tcPr>
            <w:tcW w:w="293" w:type="pct"/>
            <w:tcBorders>
              <w:top w:val="single" w:sz="4" w:space="0" w:color="auto"/>
              <w:left w:val="single" w:sz="4" w:space="0" w:color="auto"/>
              <w:bottom w:val="single" w:sz="4" w:space="0" w:color="auto"/>
              <w:right w:val="single" w:sz="4" w:space="0" w:color="auto"/>
            </w:tcBorders>
            <w:hideMark/>
          </w:tcPr>
          <w:p w14:paraId="7AE0D713"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7</w:t>
            </w:r>
          </w:p>
        </w:tc>
        <w:tc>
          <w:tcPr>
            <w:tcW w:w="4707" w:type="pct"/>
            <w:tcBorders>
              <w:top w:val="single" w:sz="4" w:space="0" w:color="auto"/>
              <w:left w:val="single" w:sz="4" w:space="0" w:color="auto"/>
              <w:bottom w:val="single" w:sz="4" w:space="0" w:color="auto"/>
              <w:right w:val="single" w:sz="4" w:space="0" w:color="auto"/>
            </w:tcBorders>
            <w:hideMark/>
          </w:tcPr>
          <w:p w14:paraId="1EA80005"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za K5: 3x(SO2, NO, CO,O2);  3x(NO); 3x(pył, temperatura)</w:t>
            </w:r>
          </w:p>
        </w:tc>
      </w:tr>
      <w:tr w:rsidR="00443197" w:rsidRPr="00443197" w14:paraId="7807D9D0" w14:textId="77777777" w:rsidTr="00104FD3">
        <w:tc>
          <w:tcPr>
            <w:tcW w:w="293" w:type="pct"/>
            <w:tcBorders>
              <w:top w:val="single" w:sz="4" w:space="0" w:color="auto"/>
              <w:left w:val="single" w:sz="4" w:space="0" w:color="auto"/>
              <w:bottom w:val="single" w:sz="4" w:space="0" w:color="auto"/>
              <w:right w:val="single" w:sz="4" w:space="0" w:color="auto"/>
            </w:tcBorders>
          </w:tcPr>
          <w:p w14:paraId="0BD1A96F"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8</w:t>
            </w:r>
          </w:p>
        </w:tc>
        <w:tc>
          <w:tcPr>
            <w:tcW w:w="4707" w:type="pct"/>
            <w:tcBorders>
              <w:top w:val="single" w:sz="4" w:space="0" w:color="auto"/>
              <w:left w:val="single" w:sz="4" w:space="0" w:color="auto"/>
              <w:bottom w:val="single" w:sz="4" w:space="0" w:color="auto"/>
              <w:right w:val="single" w:sz="4" w:space="0" w:color="auto"/>
            </w:tcBorders>
          </w:tcPr>
          <w:p w14:paraId="055DBC27"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przed i za SCR kotła nr 5 (NH3+H2O, NO, O2)</w:t>
            </w:r>
          </w:p>
        </w:tc>
      </w:tr>
      <w:tr w:rsidR="00443197" w:rsidRPr="00443197" w14:paraId="27744F93" w14:textId="77777777" w:rsidTr="00104FD3">
        <w:tc>
          <w:tcPr>
            <w:tcW w:w="293" w:type="pct"/>
            <w:tcBorders>
              <w:top w:val="single" w:sz="4" w:space="0" w:color="auto"/>
              <w:left w:val="single" w:sz="4" w:space="0" w:color="auto"/>
              <w:bottom w:val="single" w:sz="4" w:space="0" w:color="auto"/>
              <w:right w:val="single" w:sz="4" w:space="0" w:color="auto"/>
            </w:tcBorders>
            <w:hideMark/>
          </w:tcPr>
          <w:p w14:paraId="603C02DC"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9</w:t>
            </w:r>
          </w:p>
        </w:tc>
        <w:tc>
          <w:tcPr>
            <w:tcW w:w="4707" w:type="pct"/>
            <w:tcBorders>
              <w:top w:val="single" w:sz="4" w:space="0" w:color="auto"/>
              <w:left w:val="single" w:sz="4" w:space="0" w:color="auto"/>
              <w:bottom w:val="single" w:sz="4" w:space="0" w:color="auto"/>
              <w:right w:val="single" w:sz="4" w:space="0" w:color="auto"/>
            </w:tcBorders>
            <w:hideMark/>
          </w:tcPr>
          <w:p w14:paraId="7946AD53"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kocioł 6: 3x( SO</w:t>
            </w:r>
            <w:r w:rsidRPr="00443197">
              <w:rPr>
                <w:rFonts w:ascii="Arial" w:hAnsi="Arial" w:cs="Arial"/>
                <w:sz w:val="22"/>
                <w:szCs w:val="22"/>
                <w:vertAlign w:val="subscript"/>
              </w:rPr>
              <w:t>2</w:t>
            </w:r>
            <w:r w:rsidRPr="00443197">
              <w:rPr>
                <w:rFonts w:ascii="Arial" w:hAnsi="Arial" w:cs="Arial"/>
                <w:sz w:val="22"/>
                <w:szCs w:val="22"/>
              </w:rPr>
              <w:t>, NO, CO,O</w:t>
            </w:r>
            <w:r w:rsidRPr="00443197">
              <w:rPr>
                <w:rFonts w:ascii="Arial" w:hAnsi="Arial" w:cs="Arial"/>
                <w:sz w:val="22"/>
                <w:szCs w:val="22"/>
                <w:vertAlign w:val="subscript"/>
              </w:rPr>
              <w:t>2</w:t>
            </w:r>
            <w:r w:rsidRPr="00443197">
              <w:rPr>
                <w:rFonts w:ascii="Arial" w:hAnsi="Arial" w:cs="Arial"/>
                <w:sz w:val="22"/>
                <w:szCs w:val="22"/>
              </w:rPr>
              <w:t>, pył, temperatura)</w:t>
            </w:r>
          </w:p>
        </w:tc>
      </w:tr>
      <w:tr w:rsidR="00443197" w:rsidRPr="00443197" w14:paraId="1D0D96FE" w14:textId="77777777" w:rsidTr="00104FD3">
        <w:tc>
          <w:tcPr>
            <w:tcW w:w="293" w:type="pct"/>
            <w:tcBorders>
              <w:top w:val="single" w:sz="4" w:space="0" w:color="auto"/>
              <w:left w:val="single" w:sz="4" w:space="0" w:color="auto"/>
              <w:bottom w:val="single" w:sz="4" w:space="0" w:color="auto"/>
              <w:right w:val="single" w:sz="4" w:space="0" w:color="auto"/>
            </w:tcBorders>
            <w:hideMark/>
          </w:tcPr>
          <w:p w14:paraId="341D8F26"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10</w:t>
            </w:r>
          </w:p>
        </w:tc>
        <w:tc>
          <w:tcPr>
            <w:tcW w:w="4707" w:type="pct"/>
            <w:tcBorders>
              <w:top w:val="single" w:sz="4" w:space="0" w:color="auto"/>
              <w:left w:val="single" w:sz="4" w:space="0" w:color="auto"/>
              <w:bottom w:val="single" w:sz="4" w:space="0" w:color="auto"/>
              <w:right w:val="single" w:sz="4" w:space="0" w:color="auto"/>
            </w:tcBorders>
            <w:hideMark/>
          </w:tcPr>
          <w:p w14:paraId="6D0968FD"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przed IOS1; SO</w:t>
            </w:r>
            <w:r w:rsidRPr="00443197">
              <w:rPr>
                <w:rFonts w:ascii="Arial" w:hAnsi="Arial" w:cs="Arial"/>
                <w:sz w:val="22"/>
                <w:szCs w:val="22"/>
                <w:vertAlign w:val="subscript"/>
              </w:rPr>
              <w:t>2</w:t>
            </w:r>
            <w:r w:rsidRPr="00443197">
              <w:rPr>
                <w:rFonts w:ascii="Arial" w:hAnsi="Arial" w:cs="Arial"/>
                <w:sz w:val="22"/>
                <w:szCs w:val="22"/>
              </w:rPr>
              <w:t xml:space="preserve"> ,</w:t>
            </w:r>
          </w:p>
        </w:tc>
      </w:tr>
      <w:tr w:rsidR="00443197" w:rsidRPr="00443197" w14:paraId="08DC5EA9" w14:textId="77777777" w:rsidTr="00104FD3">
        <w:tc>
          <w:tcPr>
            <w:tcW w:w="293" w:type="pct"/>
            <w:tcBorders>
              <w:top w:val="single" w:sz="4" w:space="0" w:color="auto"/>
              <w:left w:val="single" w:sz="4" w:space="0" w:color="auto"/>
              <w:bottom w:val="single" w:sz="4" w:space="0" w:color="auto"/>
              <w:right w:val="single" w:sz="4" w:space="0" w:color="auto"/>
            </w:tcBorders>
            <w:hideMark/>
          </w:tcPr>
          <w:p w14:paraId="2D664319"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11</w:t>
            </w:r>
          </w:p>
        </w:tc>
        <w:tc>
          <w:tcPr>
            <w:tcW w:w="4707" w:type="pct"/>
            <w:tcBorders>
              <w:top w:val="single" w:sz="4" w:space="0" w:color="auto"/>
              <w:left w:val="single" w:sz="4" w:space="0" w:color="auto"/>
              <w:bottom w:val="single" w:sz="4" w:space="0" w:color="auto"/>
              <w:right w:val="single" w:sz="4" w:space="0" w:color="auto"/>
            </w:tcBorders>
            <w:hideMark/>
          </w:tcPr>
          <w:p w14:paraId="4728F218"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przed IOS2; SO</w:t>
            </w:r>
            <w:r w:rsidRPr="00443197">
              <w:rPr>
                <w:rFonts w:ascii="Arial" w:hAnsi="Arial" w:cs="Arial"/>
                <w:sz w:val="22"/>
                <w:szCs w:val="22"/>
                <w:vertAlign w:val="subscript"/>
              </w:rPr>
              <w:t>2 ,</w:t>
            </w:r>
          </w:p>
        </w:tc>
      </w:tr>
      <w:tr w:rsidR="00443197" w:rsidRPr="00443197" w14:paraId="05008813" w14:textId="77777777" w:rsidTr="00104FD3">
        <w:tc>
          <w:tcPr>
            <w:tcW w:w="293" w:type="pct"/>
            <w:tcBorders>
              <w:top w:val="single" w:sz="4" w:space="0" w:color="auto"/>
              <w:left w:val="single" w:sz="4" w:space="0" w:color="auto"/>
              <w:bottom w:val="single" w:sz="4" w:space="0" w:color="auto"/>
              <w:right w:val="single" w:sz="4" w:space="0" w:color="auto"/>
            </w:tcBorders>
            <w:hideMark/>
          </w:tcPr>
          <w:p w14:paraId="09282801"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4707" w:type="pct"/>
            <w:tcBorders>
              <w:top w:val="single" w:sz="4" w:space="0" w:color="auto"/>
              <w:left w:val="single" w:sz="4" w:space="0" w:color="auto"/>
              <w:bottom w:val="single" w:sz="4" w:space="0" w:color="auto"/>
              <w:right w:val="single" w:sz="4" w:space="0" w:color="auto"/>
            </w:tcBorders>
            <w:hideMark/>
          </w:tcPr>
          <w:p w14:paraId="64936116"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przed IOS3; SO</w:t>
            </w:r>
            <w:r w:rsidRPr="00443197">
              <w:rPr>
                <w:rFonts w:ascii="Arial" w:hAnsi="Arial" w:cs="Arial"/>
                <w:sz w:val="22"/>
                <w:szCs w:val="22"/>
                <w:vertAlign w:val="subscript"/>
              </w:rPr>
              <w:t>2 ,</w:t>
            </w:r>
          </w:p>
        </w:tc>
      </w:tr>
      <w:tr w:rsidR="00443197" w:rsidRPr="00443197" w14:paraId="151C468A" w14:textId="77777777" w:rsidTr="00104FD3">
        <w:tc>
          <w:tcPr>
            <w:tcW w:w="293" w:type="pct"/>
            <w:tcBorders>
              <w:top w:val="single" w:sz="4" w:space="0" w:color="auto"/>
              <w:left w:val="single" w:sz="4" w:space="0" w:color="auto"/>
              <w:bottom w:val="single" w:sz="4" w:space="0" w:color="auto"/>
              <w:right w:val="single" w:sz="4" w:space="0" w:color="auto"/>
            </w:tcBorders>
            <w:hideMark/>
          </w:tcPr>
          <w:p w14:paraId="0070F6C8"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lastRenderedPageBreak/>
              <w:t>13</w:t>
            </w:r>
          </w:p>
        </w:tc>
        <w:tc>
          <w:tcPr>
            <w:tcW w:w="4707" w:type="pct"/>
            <w:tcBorders>
              <w:top w:val="single" w:sz="4" w:space="0" w:color="auto"/>
              <w:left w:val="single" w:sz="4" w:space="0" w:color="auto"/>
              <w:bottom w:val="single" w:sz="4" w:space="0" w:color="auto"/>
              <w:right w:val="single" w:sz="4" w:space="0" w:color="auto"/>
            </w:tcBorders>
            <w:hideMark/>
          </w:tcPr>
          <w:p w14:paraId="08B7FAC7"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 za IOS1; SO</w:t>
            </w:r>
            <w:r w:rsidRPr="00443197">
              <w:rPr>
                <w:rFonts w:ascii="Arial" w:hAnsi="Arial" w:cs="Arial"/>
                <w:sz w:val="22"/>
                <w:szCs w:val="22"/>
                <w:vertAlign w:val="subscript"/>
              </w:rPr>
              <w:t>2</w:t>
            </w:r>
            <w:r w:rsidRPr="00443197">
              <w:rPr>
                <w:rFonts w:ascii="Arial" w:hAnsi="Arial" w:cs="Arial"/>
                <w:sz w:val="22"/>
                <w:szCs w:val="22"/>
              </w:rPr>
              <w:t>, NO, CO, O</w:t>
            </w:r>
            <w:r w:rsidRPr="00443197">
              <w:rPr>
                <w:rFonts w:ascii="Arial" w:hAnsi="Arial" w:cs="Arial"/>
                <w:sz w:val="22"/>
                <w:szCs w:val="22"/>
                <w:vertAlign w:val="subscript"/>
              </w:rPr>
              <w:t>2</w:t>
            </w:r>
            <w:r w:rsidRPr="00443197">
              <w:rPr>
                <w:rFonts w:ascii="Arial" w:hAnsi="Arial" w:cs="Arial"/>
                <w:sz w:val="22"/>
                <w:szCs w:val="22"/>
              </w:rPr>
              <w:t>, NH3, pył, temperatura, przepływ spalin</w:t>
            </w:r>
          </w:p>
        </w:tc>
      </w:tr>
      <w:tr w:rsidR="00443197" w:rsidRPr="00443197" w14:paraId="20544A25" w14:textId="77777777" w:rsidTr="00104FD3">
        <w:tc>
          <w:tcPr>
            <w:tcW w:w="293" w:type="pct"/>
            <w:tcBorders>
              <w:top w:val="single" w:sz="4" w:space="0" w:color="auto"/>
              <w:left w:val="single" w:sz="4" w:space="0" w:color="auto"/>
              <w:bottom w:val="single" w:sz="4" w:space="0" w:color="auto"/>
              <w:right w:val="single" w:sz="4" w:space="0" w:color="auto"/>
            </w:tcBorders>
            <w:hideMark/>
          </w:tcPr>
          <w:p w14:paraId="78CADB7B"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14</w:t>
            </w:r>
          </w:p>
        </w:tc>
        <w:tc>
          <w:tcPr>
            <w:tcW w:w="4707" w:type="pct"/>
            <w:tcBorders>
              <w:top w:val="single" w:sz="4" w:space="0" w:color="auto"/>
              <w:left w:val="single" w:sz="4" w:space="0" w:color="auto"/>
              <w:bottom w:val="single" w:sz="4" w:space="0" w:color="auto"/>
              <w:right w:val="single" w:sz="4" w:space="0" w:color="auto"/>
            </w:tcBorders>
            <w:hideMark/>
          </w:tcPr>
          <w:p w14:paraId="195300D9"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 za IOS2; SO</w:t>
            </w:r>
            <w:r w:rsidRPr="00443197">
              <w:rPr>
                <w:rFonts w:ascii="Arial" w:hAnsi="Arial" w:cs="Arial"/>
                <w:sz w:val="22"/>
                <w:szCs w:val="22"/>
                <w:vertAlign w:val="subscript"/>
              </w:rPr>
              <w:t>2</w:t>
            </w:r>
            <w:r w:rsidRPr="00443197">
              <w:rPr>
                <w:rFonts w:ascii="Arial" w:hAnsi="Arial" w:cs="Arial"/>
                <w:sz w:val="22"/>
                <w:szCs w:val="22"/>
              </w:rPr>
              <w:t>, NO, CO, O</w:t>
            </w:r>
            <w:r w:rsidRPr="00443197">
              <w:rPr>
                <w:rFonts w:ascii="Arial" w:hAnsi="Arial" w:cs="Arial"/>
                <w:sz w:val="22"/>
                <w:szCs w:val="22"/>
                <w:vertAlign w:val="subscript"/>
              </w:rPr>
              <w:t>2</w:t>
            </w:r>
            <w:r w:rsidRPr="00443197">
              <w:rPr>
                <w:rFonts w:ascii="Arial" w:hAnsi="Arial" w:cs="Arial"/>
                <w:sz w:val="22"/>
                <w:szCs w:val="22"/>
              </w:rPr>
              <w:t>, NH3, pył, temperatura, przepływ spalin</w:t>
            </w:r>
          </w:p>
        </w:tc>
      </w:tr>
      <w:tr w:rsidR="00443197" w:rsidRPr="00443197" w14:paraId="71DF9D66" w14:textId="77777777" w:rsidTr="00104FD3">
        <w:tc>
          <w:tcPr>
            <w:tcW w:w="293" w:type="pct"/>
            <w:tcBorders>
              <w:top w:val="single" w:sz="4" w:space="0" w:color="auto"/>
              <w:left w:val="single" w:sz="4" w:space="0" w:color="auto"/>
              <w:bottom w:val="single" w:sz="4" w:space="0" w:color="auto"/>
              <w:right w:val="single" w:sz="4" w:space="0" w:color="auto"/>
            </w:tcBorders>
            <w:hideMark/>
          </w:tcPr>
          <w:p w14:paraId="5CAD2197"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15</w:t>
            </w:r>
          </w:p>
        </w:tc>
        <w:tc>
          <w:tcPr>
            <w:tcW w:w="4707" w:type="pct"/>
            <w:tcBorders>
              <w:top w:val="single" w:sz="4" w:space="0" w:color="auto"/>
              <w:left w:val="single" w:sz="4" w:space="0" w:color="auto"/>
              <w:bottom w:val="single" w:sz="4" w:space="0" w:color="auto"/>
              <w:right w:val="single" w:sz="4" w:space="0" w:color="auto"/>
            </w:tcBorders>
            <w:hideMark/>
          </w:tcPr>
          <w:p w14:paraId="78EE87E0"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 za IOS3; SO</w:t>
            </w:r>
            <w:r w:rsidRPr="00443197">
              <w:rPr>
                <w:rFonts w:ascii="Arial" w:hAnsi="Arial" w:cs="Arial"/>
                <w:sz w:val="22"/>
                <w:szCs w:val="22"/>
                <w:vertAlign w:val="subscript"/>
              </w:rPr>
              <w:t>2</w:t>
            </w:r>
            <w:r w:rsidRPr="00443197">
              <w:rPr>
                <w:rFonts w:ascii="Arial" w:hAnsi="Arial" w:cs="Arial"/>
                <w:sz w:val="22"/>
                <w:szCs w:val="22"/>
              </w:rPr>
              <w:t>, NO, CO, O</w:t>
            </w:r>
            <w:r w:rsidRPr="00443197">
              <w:rPr>
                <w:rFonts w:ascii="Arial" w:hAnsi="Arial" w:cs="Arial"/>
                <w:sz w:val="22"/>
                <w:szCs w:val="22"/>
                <w:vertAlign w:val="subscript"/>
              </w:rPr>
              <w:t>2</w:t>
            </w:r>
            <w:r w:rsidRPr="00443197">
              <w:rPr>
                <w:rFonts w:ascii="Arial" w:hAnsi="Arial" w:cs="Arial"/>
                <w:sz w:val="22"/>
                <w:szCs w:val="22"/>
              </w:rPr>
              <w:t>, NH3, pył, temperatura, przepływ spalin</w:t>
            </w:r>
          </w:p>
        </w:tc>
      </w:tr>
      <w:tr w:rsidR="00443197" w:rsidRPr="00443197" w14:paraId="40B21060" w14:textId="77777777" w:rsidTr="00104FD3">
        <w:tc>
          <w:tcPr>
            <w:tcW w:w="293" w:type="pct"/>
            <w:tcBorders>
              <w:top w:val="single" w:sz="4" w:space="0" w:color="auto"/>
              <w:left w:val="single" w:sz="4" w:space="0" w:color="auto"/>
              <w:bottom w:val="single" w:sz="4" w:space="0" w:color="auto"/>
              <w:right w:val="single" w:sz="4" w:space="0" w:color="auto"/>
            </w:tcBorders>
          </w:tcPr>
          <w:p w14:paraId="2AA64A2B"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16</w:t>
            </w:r>
          </w:p>
        </w:tc>
        <w:tc>
          <w:tcPr>
            <w:tcW w:w="4707" w:type="pct"/>
            <w:tcBorders>
              <w:top w:val="single" w:sz="4" w:space="0" w:color="auto"/>
              <w:left w:val="single" w:sz="4" w:space="0" w:color="auto"/>
              <w:bottom w:val="single" w:sz="4" w:space="0" w:color="auto"/>
              <w:right w:val="single" w:sz="4" w:space="0" w:color="auto"/>
            </w:tcBorders>
          </w:tcPr>
          <w:p w14:paraId="48780DB1"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do pomiaru zawartości tlenu z kotła nr 1 (8 analizatorów)</w:t>
            </w:r>
          </w:p>
        </w:tc>
      </w:tr>
      <w:tr w:rsidR="00443197" w:rsidRPr="00443197" w14:paraId="24173195" w14:textId="77777777" w:rsidTr="00104FD3">
        <w:tc>
          <w:tcPr>
            <w:tcW w:w="293" w:type="pct"/>
            <w:tcBorders>
              <w:top w:val="single" w:sz="4" w:space="0" w:color="auto"/>
              <w:left w:val="single" w:sz="4" w:space="0" w:color="auto"/>
              <w:bottom w:val="single" w:sz="4" w:space="0" w:color="auto"/>
              <w:right w:val="single" w:sz="4" w:space="0" w:color="auto"/>
            </w:tcBorders>
          </w:tcPr>
          <w:p w14:paraId="0A2AFAE2"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17</w:t>
            </w:r>
          </w:p>
        </w:tc>
        <w:tc>
          <w:tcPr>
            <w:tcW w:w="4707" w:type="pct"/>
            <w:tcBorders>
              <w:top w:val="single" w:sz="4" w:space="0" w:color="auto"/>
              <w:left w:val="single" w:sz="4" w:space="0" w:color="auto"/>
              <w:bottom w:val="single" w:sz="4" w:space="0" w:color="auto"/>
              <w:right w:val="single" w:sz="4" w:space="0" w:color="auto"/>
            </w:tcBorders>
          </w:tcPr>
          <w:p w14:paraId="2DE778EF"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do pomiaru zawartości tlenu z kotła nr 2 (8 analizatorów)</w:t>
            </w:r>
          </w:p>
        </w:tc>
      </w:tr>
      <w:tr w:rsidR="00443197" w:rsidRPr="00443197" w14:paraId="30DCEAB1" w14:textId="77777777" w:rsidTr="00104FD3">
        <w:tc>
          <w:tcPr>
            <w:tcW w:w="293" w:type="pct"/>
            <w:tcBorders>
              <w:top w:val="single" w:sz="4" w:space="0" w:color="auto"/>
              <w:left w:val="single" w:sz="4" w:space="0" w:color="auto"/>
              <w:bottom w:val="single" w:sz="4" w:space="0" w:color="auto"/>
              <w:right w:val="single" w:sz="4" w:space="0" w:color="auto"/>
            </w:tcBorders>
          </w:tcPr>
          <w:p w14:paraId="28D5E2EB"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18</w:t>
            </w:r>
          </w:p>
        </w:tc>
        <w:tc>
          <w:tcPr>
            <w:tcW w:w="4707" w:type="pct"/>
            <w:tcBorders>
              <w:top w:val="single" w:sz="4" w:space="0" w:color="auto"/>
              <w:left w:val="single" w:sz="4" w:space="0" w:color="auto"/>
              <w:bottom w:val="single" w:sz="4" w:space="0" w:color="auto"/>
              <w:right w:val="single" w:sz="4" w:space="0" w:color="auto"/>
            </w:tcBorders>
          </w:tcPr>
          <w:p w14:paraId="306F1748"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do pomiaru zawartości tlenu z kotła nr 3 (8 analizatorów)</w:t>
            </w:r>
          </w:p>
        </w:tc>
      </w:tr>
      <w:tr w:rsidR="00443197" w:rsidRPr="00443197" w14:paraId="141987A2" w14:textId="77777777" w:rsidTr="00104FD3">
        <w:tc>
          <w:tcPr>
            <w:tcW w:w="293" w:type="pct"/>
            <w:tcBorders>
              <w:top w:val="single" w:sz="4" w:space="0" w:color="auto"/>
              <w:left w:val="single" w:sz="4" w:space="0" w:color="auto"/>
              <w:bottom w:val="single" w:sz="4" w:space="0" w:color="auto"/>
              <w:right w:val="single" w:sz="4" w:space="0" w:color="auto"/>
            </w:tcBorders>
          </w:tcPr>
          <w:p w14:paraId="2624515C"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19</w:t>
            </w:r>
          </w:p>
        </w:tc>
        <w:tc>
          <w:tcPr>
            <w:tcW w:w="4707" w:type="pct"/>
            <w:tcBorders>
              <w:top w:val="single" w:sz="4" w:space="0" w:color="auto"/>
              <w:left w:val="single" w:sz="4" w:space="0" w:color="auto"/>
              <w:bottom w:val="single" w:sz="4" w:space="0" w:color="auto"/>
              <w:right w:val="single" w:sz="4" w:space="0" w:color="auto"/>
            </w:tcBorders>
          </w:tcPr>
          <w:p w14:paraId="5A51EDB8"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do pomiaru zawartości tlenu z kotła nr 4 (8 analizatorów)</w:t>
            </w:r>
          </w:p>
        </w:tc>
      </w:tr>
      <w:tr w:rsidR="00443197" w:rsidRPr="00443197" w14:paraId="641AB54A" w14:textId="77777777" w:rsidTr="00104FD3">
        <w:tc>
          <w:tcPr>
            <w:tcW w:w="293" w:type="pct"/>
            <w:tcBorders>
              <w:top w:val="single" w:sz="4" w:space="0" w:color="auto"/>
              <w:left w:val="single" w:sz="4" w:space="0" w:color="auto"/>
              <w:bottom w:val="single" w:sz="4" w:space="0" w:color="auto"/>
              <w:right w:val="single" w:sz="4" w:space="0" w:color="auto"/>
            </w:tcBorders>
          </w:tcPr>
          <w:p w14:paraId="327518E2"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20</w:t>
            </w:r>
          </w:p>
        </w:tc>
        <w:tc>
          <w:tcPr>
            <w:tcW w:w="4707" w:type="pct"/>
            <w:tcBorders>
              <w:top w:val="single" w:sz="4" w:space="0" w:color="auto"/>
              <w:left w:val="single" w:sz="4" w:space="0" w:color="auto"/>
              <w:bottom w:val="single" w:sz="4" w:space="0" w:color="auto"/>
              <w:right w:val="single" w:sz="4" w:space="0" w:color="auto"/>
            </w:tcBorders>
          </w:tcPr>
          <w:p w14:paraId="5148776F"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do pomiaru zawartości tlenu z kotła nr 5 (8 analizatorów)</w:t>
            </w:r>
          </w:p>
        </w:tc>
      </w:tr>
      <w:tr w:rsidR="00443197" w:rsidRPr="00443197" w14:paraId="46F5CA5A" w14:textId="77777777" w:rsidTr="00104FD3">
        <w:trPr>
          <w:trHeight w:val="64"/>
        </w:trPr>
        <w:tc>
          <w:tcPr>
            <w:tcW w:w="293" w:type="pct"/>
            <w:tcBorders>
              <w:top w:val="single" w:sz="4" w:space="0" w:color="auto"/>
              <w:left w:val="single" w:sz="4" w:space="0" w:color="auto"/>
              <w:bottom w:val="single" w:sz="4" w:space="0" w:color="auto"/>
              <w:right w:val="single" w:sz="4" w:space="0" w:color="auto"/>
            </w:tcBorders>
          </w:tcPr>
          <w:p w14:paraId="6FA9BB29"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21</w:t>
            </w:r>
          </w:p>
        </w:tc>
        <w:tc>
          <w:tcPr>
            <w:tcW w:w="4707" w:type="pct"/>
            <w:tcBorders>
              <w:top w:val="single" w:sz="4" w:space="0" w:color="auto"/>
              <w:left w:val="single" w:sz="4" w:space="0" w:color="auto"/>
              <w:bottom w:val="single" w:sz="4" w:space="0" w:color="auto"/>
              <w:right w:val="single" w:sz="4" w:space="0" w:color="auto"/>
            </w:tcBorders>
          </w:tcPr>
          <w:p w14:paraId="5D7E0795"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do pomiaru zawartości tlenu z kotła nr 6 (8 analizatorów)</w:t>
            </w:r>
          </w:p>
        </w:tc>
      </w:tr>
    </w:tbl>
    <w:p w14:paraId="3F29D63A" w14:textId="77777777" w:rsidR="00443197" w:rsidRPr="00443197" w:rsidRDefault="00443197" w:rsidP="00443197">
      <w:pPr>
        <w:spacing w:line="360" w:lineRule="auto"/>
        <w:ind w:right="-110"/>
        <w:rPr>
          <w:rFonts w:ascii="Arial" w:hAnsi="Arial" w:cs="Arial"/>
          <w:sz w:val="22"/>
          <w:szCs w:val="22"/>
        </w:rPr>
      </w:pPr>
      <w:r w:rsidRPr="00443197">
        <w:rPr>
          <w:rFonts w:ascii="Arial" w:hAnsi="Arial" w:cs="Arial"/>
          <w:sz w:val="22"/>
          <w:szCs w:val="22"/>
        </w:rPr>
        <w:t>Szczegółowy wykaz comiesięcznych czynności serwisowych dla ww. instalacji pomiarowych:</w:t>
      </w:r>
    </w:p>
    <w:p w14:paraId="430C477C" w14:textId="77777777" w:rsidR="00443197" w:rsidRPr="00443197" w:rsidRDefault="00443197" w:rsidP="00443197">
      <w:pPr>
        <w:spacing w:line="360" w:lineRule="auto"/>
        <w:ind w:right="-110"/>
        <w:rPr>
          <w:rFonts w:ascii="Arial" w:hAnsi="Arial" w:cs="Arial"/>
          <w:b/>
          <w:sz w:val="22"/>
          <w:szCs w:val="22"/>
        </w:rPr>
      </w:pPr>
      <w:r w:rsidRPr="00443197">
        <w:rPr>
          <w:rFonts w:ascii="Arial" w:hAnsi="Arial" w:cs="Arial"/>
          <w:b/>
          <w:sz w:val="22"/>
          <w:szCs w:val="22"/>
        </w:rPr>
        <w:t>TABELA nr 2</w:t>
      </w:r>
    </w:p>
    <w:tbl>
      <w:tblPr>
        <w:tblW w:w="5000" w:type="pct"/>
        <w:tblBorders>
          <w:top w:val="single" w:sz="4" w:space="0" w:color="auto"/>
          <w:left w:val="single" w:sz="4" w:space="0" w:color="auto"/>
          <w:bottom w:val="single" w:sz="8"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3"/>
        <w:gridCol w:w="1852"/>
        <w:gridCol w:w="6619"/>
      </w:tblGrid>
      <w:tr w:rsidR="00443197" w:rsidRPr="00443197" w14:paraId="3A6197E9" w14:textId="77777777" w:rsidTr="00104FD3">
        <w:trPr>
          <w:trHeight w:val="239"/>
        </w:trPr>
        <w:tc>
          <w:tcPr>
            <w:tcW w:w="491" w:type="pct"/>
            <w:shd w:val="clear" w:color="auto" w:fill="auto"/>
            <w:noWrap/>
            <w:vAlign w:val="center"/>
          </w:tcPr>
          <w:p w14:paraId="491F46C6" w14:textId="77777777" w:rsidR="00443197" w:rsidRPr="00443197" w:rsidRDefault="00443197" w:rsidP="00104FD3">
            <w:pPr>
              <w:jc w:val="center"/>
              <w:rPr>
                <w:rFonts w:ascii="Arial" w:hAnsi="Arial" w:cs="Arial"/>
                <w:b/>
                <w:bCs/>
                <w:sz w:val="22"/>
                <w:szCs w:val="22"/>
              </w:rPr>
            </w:pPr>
            <w:r w:rsidRPr="00443197">
              <w:rPr>
                <w:rFonts w:ascii="Arial" w:hAnsi="Arial" w:cs="Arial"/>
                <w:b/>
                <w:bCs/>
                <w:sz w:val="22"/>
                <w:szCs w:val="22"/>
              </w:rPr>
              <w:t>Lp.</w:t>
            </w:r>
          </w:p>
        </w:tc>
        <w:tc>
          <w:tcPr>
            <w:tcW w:w="986" w:type="pct"/>
            <w:shd w:val="clear" w:color="auto" w:fill="auto"/>
            <w:noWrap/>
            <w:vAlign w:val="center"/>
          </w:tcPr>
          <w:p w14:paraId="4FEAF4E4" w14:textId="77777777" w:rsidR="00443197" w:rsidRPr="00443197" w:rsidRDefault="00443197" w:rsidP="00104FD3">
            <w:pPr>
              <w:jc w:val="center"/>
              <w:rPr>
                <w:rFonts w:ascii="Arial" w:hAnsi="Arial" w:cs="Arial"/>
                <w:b/>
                <w:bCs/>
                <w:sz w:val="22"/>
                <w:szCs w:val="22"/>
              </w:rPr>
            </w:pPr>
            <w:r w:rsidRPr="00443197">
              <w:rPr>
                <w:rFonts w:ascii="Arial" w:hAnsi="Arial" w:cs="Arial"/>
                <w:b/>
                <w:bCs/>
                <w:sz w:val="22"/>
                <w:szCs w:val="22"/>
              </w:rPr>
              <w:t>Urządzenie</w:t>
            </w:r>
          </w:p>
        </w:tc>
        <w:tc>
          <w:tcPr>
            <w:tcW w:w="3523" w:type="pct"/>
            <w:shd w:val="clear" w:color="auto" w:fill="auto"/>
            <w:vAlign w:val="center"/>
          </w:tcPr>
          <w:p w14:paraId="03C1BC4D" w14:textId="77777777" w:rsidR="00443197" w:rsidRPr="00443197" w:rsidRDefault="00443197" w:rsidP="00104FD3">
            <w:pPr>
              <w:rPr>
                <w:rFonts w:ascii="Arial" w:hAnsi="Arial" w:cs="Arial"/>
                <w:b/>
                <w:bCs/>
                <w:sz w:val="22"/>
                <w:szCs w:val="22"/>
              </w:rPr>
            </w:pPr>
            <w:r w:rsidRPr="00443197">
              <w:rPr>
                <w:rFonts w:ascii="Arial" w:hAnsi="Arial" w:cs="Arial"/>
                <w:b/>
                <w:bCs/>
                <w:sz w:val="22"/>
                <w:szCs w:val="22"/>
              </w:rPr>
              <w:t>Czynność</w:t>
            </w:r>
          </w:p>
        </w:tc>
      </w:tr>
      <w:tr w:rsidR="00443197" w:rsidRPr="00443197" w14:paraId="376528CD" w14:textId="77777777" w:rsidTr="00104FD3">
        <w:trPr>
          <w:trHeight w:val="123"/>
        </w:trPr>
        <w:tc>
          <w:tcPr>
            <w:tcW w:w="491" w:type="pct"/>
            <w:vMerge w:val="restart"/>
            <w:shd w:val="clear" w:color="auto" w:fill="auto"/>
            <w:noWrap/>
            <w:vAlign w:val="center"/>
          </w:tcPr>
          <w:p w14:paraId="4D0D997D" w14:textId="77777777" w:rsidR="00443197" w:rsidRPr="00443197" w:rsidRDefault="00443197" w:rsidP="00443197">
            <w:pPr>
              <w:pStyle w:val="Akapitzlist"/>
              <w:numPr>
                <w:ilvl w:val="0"/>
                <w:numId w:val="57"/>
              </w:numPr>
              <w:tabs>
                <w:tab w:val="left" w:pos="347"/>
              </w:tabs>
              <w:spacing w:after="0" w:line="240" w:lineRule="auto"/>
              <w:ind w:left="492" w:hanging="132"/>
              <w:contextualSpacing w:val="0"/>
              <w:jc w:val="center"/>
              <w:rPr>
                <w:rFonts w:ascii="Arial" w:hAnsi="Arial" w:cs="Arial"/>
              </w:rPr>
            </w:pPr>
          </w:p>
        </w:tc>
        <w:tc>
          <w:tcPr>
            <w:tcW w:w="986" w:type="pct"/>
            <w:vMerge w:val="restart"/>
            <w:shd w:val="clear" w:color="auto" w:fill="auto"/>
            <w:vAlign w:val="center"/>
          </w:tcPr>
          <w:p w14:paraId="1DC63411"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Sonda poboru gazu</w:t>
            </w:r>
          </w:p>
        </w:tc>
        <w:tc>
          <w:tcPr>
            <w:tcW w:w="3523" w:type="pct"/>
            <w:tcBorders>
              <w:bottom w:val="nil"/>
            </w:tcBorders>
            <w:shd w:val="clear" w:color="auto" w:fill="auto"/>
            <w:noWrap/>
            <w:vAlign w:val="bottom"/>
          </w:tcPr>
          <w:p w14:paraId="57C839FB"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wizualna</w:t>
            </w:r>
          </w:p>
        </w:tc>
      </w:tr>
      <w:tr w:rsidR="00443197" w:rsidRPr="00443197" w14:paraId="055F7CCF" w14:textId="77777777" w:rsidTr="00104FD3">
        <w:trPr>
          <w:trHeight w:val="109"/>
        </w:trPr>
        <w:tc>
          <w:tcPr>
            <w:tcW w:w="491" w:type="pct"/>
            <w:vMerge/>
            <w:shd w:val="clear" w:color="auto" w:fill="auto"/>
            <w:vAlign w:val="center"/>
          </w:tcPr>
          <w:p w14:paraId="3EDB196A"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766AC249"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78AC4EFF" w14:textId="77777777" w:rsidR="00443197" w:rsidRPr="00443197" w:rsidRDefault="00443197" w:rsidP="00104FD3">
            <w:pPr>
              <w:rPr>
                <w:rFonts w:ascii="Arial" w:hAnsi="Arial" w:cs="Arial"/>
                <w:sz w:val="22"/>
                <w:szCs w:val="22"/>
              </w:rPr>
            </w:pPr>
            <w:r w:rsidRPr="00443197">
              <w:rPr>
                <w:rFonts w:ascii="Arial" w:hAnsi="Arial" w:cs="Arial"/>
                <w:sz w:val="22"/>
                <w:szCs w:val="22"/>
              </w:rPr>
              <w:t>b) Sprawdzenie działania elementów grzewczych</w:t>
            </w:r>
          </w:p>
        </w:tc>
      </w:tr>
      <w:tr w:rsidR="00443197" w:rsidRPr="00443197" w14:paraId="1C391277" w14:textId="77777777" w:rsidTr="00104FD3">
        <w:trPr>
          <w:trHeight w:val="231"/>
        </w:trPr>
        <w:tc>
          <w:tcPr>
            <w:tcW w:w="491" w:type="pct"/>
            <w:vMerge/>
            <w:shd w:val="clear" w:color="auto" w:fill="auto"/>
            <w:vAlign w:val="center"/>
          </w:tcPr>
          <w:p w14:paraId="3B43C187"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316437F4"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6CC3524C" w14:textId="77777777" w:rsidR="00443197" w:rsidRPr="00443197" w:rsidRDefault="00443197" w:rsidP="00104FD3">
            <w:pPr>
              <w:rPr>
                <w:rFonts w:ascii="Arial" w:hAnsi="Arial" w:cs="Arial"/>
                <w:sz w:val="22"/>
                <w:szCs w:val="22"/>
              </w:rPr>
            </w:pPr>
            <w:r w:rsidRPr="00443197">
              <w:rPr>
                <w:rFonts w:ascii="Arial" w:hAnsi="Arial" w:cs="Arial"/>
                <w:sz w:val="22"/>
                <w:szCs w:val="22"/>
              </w:rPr>
              <w:t>c) Sprawdzenie szczelności i drożności sondy.</w:t>
            </w:r>
          </w:p>
        </w:tc>
      </w:tr>
      <w:tr w:rsidR="00443197" w:rsidRPr="00443197" w14:paraId="61B6F43B" w14:textId="77777777" w:rsidTr="00104FD3">
        <w:trPr>
          <w:trHeight w:val="159"/>
        </w:trPr>
        <w:tc>
          <w:tcPr>
            <w:tcW w:w="491" w:type="pct"/>
            <w:vMerge/>
            <w:shd w:val="clear" w:color="auto" w:fill="auto"/>
            <w:vAlign w:val="center"/>
          </w:tcPr>
          <w:p w14:paraId="54862596"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395CDAD6" w14:textId="77777777" w:rsidR="00443197" w:rsidRPr="00443197" w:rsidRDefault="00443197" w:rsidP="00104FD3">
            <w:pPr>
              <w:jc w:val="center"/>
              <w:rPr>
                <w:rFonts w:ascii="Arial" w:hAnsi="Arial" w:cs="Arial"/>
                <w:sz w:val="22"/>
                <w:szCs w:val="22"/>
              </w:rPr>
            </w:pPr>
          </w:p>
        </w:tc>
        <w:tc>
          <w:tcPr>
            <w:tcW w:w="3523" w:type="pct"/>
            <w:tcBorders>
              <w:top w:val="nil"/>
              <w:bottom w:val="single" w:sz="4" w:space="0" w:color="auto"/>
            </w:tcBorders>
            <w:shd w:val="clear" w:color="auto" w:fill="auto"/>
            <w:vAlign w:val="bottom"/>
          </w:tcPr>
          <w:p w14:paraId="3A441A6F" w14:textId="77777777" w:rsidR="00443197" w:rsidRPr="00443197" w:rsidRDefault="00443197" w:rsidP="00104FD3">
            <w:pPr>
              <w:rPr>
                <w:rFonts w:ascii="Arial" w:hAnsi="Arial" w:cs="Arial"/>
                <w:sz w:val="22"/>
                <w:szCs w:val="22"/>
              </w:rPr>
            </w:pPr>
            <w:r w:rsidRPr="00443197">
              <w:rPr>
                <w:rFonts w:ascii="Arial" w:hAnsi="Arial" w:cs="Arial"/>
                <w:sz w:val="22"/>
                <w:szCs w:val="22"/>
              </w:rPr>
              <w:t>d) Kontrola, czyszczenie filtrów (ewentualna wymiana)</w:t>
            </w:r>
          </w:p>
        </w:tc>
      </w:tr>
      <w:tr w:rsidR="00443197" w:rsidRPr="00443197" w14:paraId="63A3C9E0" w14:textId="77777777" w:rsidTr="00104FD3">
        <w:trPr>
          <w:trHeight w:val="102"/>
        </w:trPr>
        <w:tc>
          <w:tcPr>
            <w:tcW w:w="491" w:type="pct"/>
            <w:vMerge w:val="restart"/>
            <w:shd w:val="clear" w:color="auto" w:fill="auto"/>
            <w:noWrap/>
            <w:vAlign w:val="center"/>
          </w:tcPr>
          <w:p w14:paraId="42C46874"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val="restart"/>
            <w:shd w:val="clear" w:color="auto" w:fill="auto"/>
            <w:vAlign w:val="center"/>
          </w:tcPr>
          <w:p w14:paraId="03E80F00"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Przewody gazu pomiarowego</w:t>
            </w:r>
          </w:p>
        </w:tc>
        <w:tc>
          <w:tcPr>
            <w:tcW w:w="3523" w:type="pct"/>
            <w:tcBorders>
              <w:top w:val="single" w:sz="4" w:space="0" w:color="auto"/>
              <w:bottom w:val="nil"/>
            </w:tcBorders>
            <w:shd w:val="clear" w:color="auto" w:fill="auto"/>
            <w:vAlign w:val="bottom"/>
          </w:tcPr>
          <w:p w14:paraId="789412D7"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wizualna</w:t>
            </w:r>
          </w:p>
        </w:tc>
      </w:tr>
      <w:tr w:rsidR="00443197" w:rsidRPr="00443197" w14:paraId="5308B289" w14:textId="77777777" w:rsidTr="00104FD3">
        <w:trPr>
          <w:trHeight w:val="223"/>
        </w:trPr>
        <w:tc>
          <w:tcPr>
            <w:tcW w:w="491" w:type="pct"/>
            <w:vMerge/>
            <w:shd w:val="clear" w:color="auto" w:fill="auto"/>
            <w:vAlign w:val="center"/>
          </w:tcPr>
          <w:p w14:paraId="1D847550"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7D9536DB"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6066639F" w14:textId="77777777" w:rsidR="00443197" w:rsidRPr="00443197" w:rsidRDefault="00443197" w:rsidP="00104FD3">
            <w:pPr>
              <w:rPr>
                <w:rFonts w:ascii="Arial" w:hAnsi="Arial" w:cs="Arial"/>
                <w:sz w:val="22"/>
                <w:szCs w:val="22"/>
              </w:rPr>
            </w:pPr>
            <w:r w:rsidRPr="00443197">
              <w:rPr>
                <w:rFonts w:ascii="Arial" w:hAnsi="Arial" w:cs="Arial"/>
                <w:sz w:val="22"/>
                <w:szCs w:val="22"/>
              </w:rPr>
              <w:t>b) Kontrola regulacji temperatury</w:t>
            </w:r>
          </w:p>
        </w:tc>
      </w:tr>
      <w:tr w:rsidR="00443197" w:rsidRPr="00443197" w14:paraId="05B92110" w14:textId="77777777" w:rsidTr="00104FD3">
        <w:trPr>
          <w:trHeight w:val="165"/>
        </w:trPr>
        <w:tc>
          <w:tcPr>
            <w:tcW w:w="491" w:type="pct"/>
            <w:vMerge/>
            <w:shd w:val="clear" w:color="auto" w:fill="auto"/>
            <w:vAlign w:val="center"/>
          </w:tcPr>
          <w:p w14:paraId="0FB62191"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59326B73"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7E510852" w14:textId="77777777" w:rsidR="00443197" w:rsidRPr="00443197" w:rsidRDefault="00443197" w:rsidP="00104FD3">
            <w:pPr>
              <w:rPr>
                <w:rFonts w:ascii="Arial" w:hAnsi="Arial" w:cs="Arial"/>
                <w:sz w:val="22"/>
                <w:szCs w:val="22"/>
              </w:rPr>
            </w:pPr>
            <w:r w:rsidRPr="00443197">
              <w:rPr>
                <w:rFonts w:ascii="Arial" w:hAnsi="Arial" w:cs="Arial"/>
                <w:sz w:val="22"/>
                <w:szCs w:val="22"/>
              </w:rPr>
              <w:t>c) Kontrola zanieczyszczenia przewodów pomiarowych (ewentualnie czyszczenie w przypadku pojawienia się wilgoci lub innych zanieczyszczeń)</w:t>
            </w:r>
          </w:p>
        </w:tc>
      </w:tr>
      <w:tr w:rsidR="00443197" w:rsidRPr="00443197" w14:paraId="07B17FF4" w14:textId="77777777" w:rsidTr="00104FD3">
        <w:trPr>
          <w:trHeight w:val="70"/>
        </w:trPr>
        <w:tc>
          <w:tcPr>
            <w:tcW w:w="491" w:type="pct"/>
            <w:vMerge/>
            <w:shd w:val="clear" w:color="auto" w:fill="auto"/>
            <w:vAlign w:val="center"/>
          </w:tcPr>
          <w:p w14:paraId="2A360C40"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7680B7E2" w14:textId="77777777" w:rsidR="00443197" w:rsidRPr="00443197" w:rsidRDefault="00443197" w:rsidP="00104FD3">
            <w:pPr>
              <w:jc w:val="center"/>
              <w:rPr>
                <w:rFonts w:ascii="Arial" w:hAnsi="Arial" w:cs="Arial"/>
                <w:sz w:val="22"/>
                <w:szCs w:val="22"/>
              </w:rPr>
            </w:pPr>
          </w:p>
        </w:tc>
        <w:tc>
          <w:tcPr>
            <w:tcW w:w="3523" w:type="pct"/>
            <w:tcBorders>
              <w:top w:val="nil"/>
              <w:bottom w:val="single" w:sz="4" w:space="0" w:color="auto"/>
            </w:tcBorders>
            <w:shd w:val="clear" w:color="auto" w:fill="auto"/>
            <w:vAlign w:val="bottom"/>
          </w:tcPr>
          <w:p w14:paraId="431B41A0" w14:textId="77777777" w:rsidR="00443197" w:rsidRPr="00443197" w:rsidRDefault="00443197" w:rsidP="00104FD3">
            <w:pPr>
              <w:rPr>
                <w:rFonts w:ascii="Arial" w:hAnsi="Arial" w:cs="Arial"/>
                <w:sz w:val="22"/>
                <w:szCs w:val="22"/>
              </w:rPr>
            </w:pPr>
            <w:r w:rsidRPr="00443197">
              <w:rPr>
                <w:rFonts w:ascii="Arial" w:hAnsi="Arial" w:cs="Arial"/>
                <w:sz w:val="22"/>
                <w:szCs w:val="22"/>
              </w:rPr>
              <w:t>d) Sprawdzenie szczelności</w:t>
            </w:r>
          </w:p>
        </w:tc>
      </w:tr>
      <w:tr w:rsidR="00443197" w:rsidRPr="00443197" w14:paraId="3CAD2B26" w14:textId="77777777" w:rsidTr="00104FD3">
        <w:trPr>
          <w:trHeight w:val="229"/>
        </w:trPr>
        <w:tc>
          <w:tcPr>
            <w:tcW w:w="491" w:type="pct"/>
            <w:vMerge w:val="restart"/>
            <w:shd w:val="clear" w:color="auto" w:fill="auto"/>
            <w:noWrap/>
            <w:vAlign w:val="center"/>
          </w:tcPr>
          <w:p w14:paraId="3F866B8A"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val="restart"/>
            <w:shd w:val="clear" w:color="auto" w:fill="auto"/>
            <w:vAlign w:val="center"/>
          </w:tcPr>
          <w:p w14:paraId="22D853F1"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Kontener i szafa analizy spalin</w:t>
            </w:r>
          </w:p>
        </w:tc>
        <w:tc>
          <w:tcPr>
            <w:tcW w:w="3523" w:type="pct"/>
            <w:tcBorders>
              <w:top w:val="single" w:sz="4" w:space="0" w:color="auto"/>
              <w:bottom w:val="nil"/>
            </w:tcBorders>
            <w:shd w:val="clear" w:color="auto" w:fill="auto"/>
            <w:vAlign w:val="bottom"/>
          </w:tcPr>
          <w:p w14:paraId="601910FA"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temperatury szafy analizy spalin</w:t>
            </w:r>
          </w:p>
        </w:tc>
      </w:tr>
      <w:tr w:rsidR="00443197" w:rsidRPr="00443197" w14:paraId="3365BF55" w14:textId="77777777" w:rsidTr="00104FD3">
        <w:trPr>
          <w:trHeight w:val="157"/>
        </w:trPr>
        <w:tc>
          <w:tcPr>
            <w:tcW w:w="491" w:type="pct"/>
            <w:vMerge/>
            <w:shd w:val="clear" w:color="auto" w:fill="auto"/>
            <w:vAlign w:val="center"/>
          </w:tcPr>
          <w:p w14:paraId="5A5D32F6"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4478DF42"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6C19C349" w14:textId="77777777" w:rsidR="00443197" w:rsidRPr="00443197" w:rsidRDefault="00443197" w:rsidP="00104FD3">
            <w:pPr>
              <w:rPr>
                <w:rFonts w:ascii="Arial" w:hAnsi="Arial" w:cs="Arial"/>
                <w:sz w:val="22"/>
                <w:szCs w:val="22"/>
              </w:rPr>
            </w:pPr>
            <w:r w:rsidRPr="00443197">
              <w:rPr>
                <w:rFonts w:ascii="Arial" w:hAnsi="Arial" w:cs="Arial"/>
                <w:sz w:val="22"/>
                <w:szCs w:val="22"/>
              </w:rPr>
              <w:t>b) Kontrola działania klimatyzacji</w:t>
            </w:r>
          </w:p>
        </w:tc>
      </w:tr>
      <w:tr w:rsidR="00443197" w:rsidRPr="00443197" w14:paraId="5255E29C" w14:textId="77777777" w:rsidTr="00104FD3">
        <w:trPr>
          <w:trHeight w:val="157"/>
        </w:trPr>
        <w:tc>
          <w:tcPr>
            <w:tcW w:w="491" w:type="pct"/>
            <w:vMerge/>
            <w:shd w:val="clear" w:color="auto" w:fill="auto"/>
            <w:vAlign w:val="center"/>
          </w:tcPr>
          <w:p w14:paraId="6169E470"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366D7E3F"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2190FD65" w14:textId="77777777" w:rsidR="00443197" w:rsidRPr="00443197" w:rsidRDefault="00443197" w:rsidP="00104FD3">
            <w:pPr>
              <w:rPr>
                <w:rFonts w:ascii="Arial" w:hAnsi="Arial" w:cs="Arial"/>
                <w:sz w:val="22"/>
                <w:szCs w:val="22"/>
              </w:rPr>
            </w:pPr>
            <w:r w:rsidRPr="00443197">
              <w:rPr>
                <w:rFonts w:ascii="Arial" w:hAnsi="Arial" w:cs="Arial"/>
                <w:sz w:val="22"/>
                <w:szCs w:val="22"/>
              </w:rPr>
              <w:t>c) Kontrola wkładu filtra wentylacyjnego szafy (ewentualna wymiana)</w:t>
            </w:r>
          </w:p>
        </w:tc>
      </w:tr>
      <w:tr w:rsidR="00443197" w:rsidRPr="00443197" w14:paraId="1A4D9B58" w14:textId="77777777" w:rsidTr="00104FD3">
        <w:trPr>
          <w:trHeight w:val="99"/>
        </w:trPr>
        <w:tc>
          <w:tcPr>
            <w:tcW w:w="491" w:type="pct"/>
            <w:vMerge/>
            <w:shd w:val="clear" w:color="auto" w:fill="auto"/>
            <w:vAlign w:val="center"/>
          </w:tcPr>
          <w:p w14:paraId="43E3491F"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01790AEC" w14:textId="77777777" w:rsidR="00443197" w:rsidRPr="00443197" w:rsidRDefault="00443197" w:rsidP="00104FD3">
            <w:pPr>
              <w:jc w:val="center"/>
              <w:rPr>
                <w:rFonts w:ascii="Arial" w:hAnsi="Arial" w:cs="Arial"/>
                <w:sz w:val="22"/>
                <w:szCs w:val="22"/>
              </w:rPr>
            </w:pPr>
          </w:p>
        </w:tc>
        <w:tc>
          <w:tcPr>
            <w:tcW w:w="3523" w:type="pct"/>
            <w:tcBorders>
              <w:top w:val="nil"/>
              <w:bottom w:val="single" w:sz="4" w:space="0" w:color="auto"/>
            </w:tcBorders>
            <w:shd w:val="clear" w:color="auto" w:fill="auto"/>
            <w:vAlign w:val="bottom"/>
          </w:tcPr>
          <w:p w14:paraId="1BA4BF5A" w14:textId="77777777" w:rsidR="00443197" w:rsidRPr="00443197" w:rsidRDefault="00443197" w:rsidP="00104FD3">
            <w:pPr>
              <w:rPr>
                <w:rFonts w:ascii="Arial" w:hAnsi="Arial" w:cs="Arial"/>
                <w:sz w:val="22"/>
                <w:szCs w:val="22"/>
              </w:rPr>
            </w:pPr>
            <w:r w:rsidRPr="00443197">
              <w:rPr>
                <w:rFonts w:ascii="Arial" w:hAnsi="Arial" w:cs="Arial"/>
                <w:sz w:val="22"/>
                <w:szCs w:val="22"/>
              </w:rPr>
              <w:t>d) Utrzymanie porządku i czystości</w:t>
            </w:r>
          </w:p>
        </w:tc>
      </w:tr>
      <w:tr w:rsidR="00443197" w:rsidRPr="00443197" w14:paraId="781DF400" w14:textId="77777777" w:rsidTr="00104FD3">
        <w:trPr>
          <w:trHeight w:val="221"/>
        </w:trPr>
        <w:tc>
          <w:tcPr>
            <w:tcW w:w="491" w:type="pct"/>
            <w:vMerge w:val="restart"/>
            <w:shd w:val="clear" w:color="auto" w:fill="auto"/>
            <w:noWrap/>
            <w:vAlign w:val="center"/>
          </w:tcPr>
          <w:p w14:paraId="2E4D2E10"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val="restart"/>
            <w:shd w:val="clear" w:color="auto" w:fill="auto"/>
            <w:vAlign w:val="center"/>
          </w:tcPr>
          <w:p w14:paraId="61ECE8A6"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Kurki, zawory, złącza, przewody</w:t>
            </w:r>
          </w:p>
        </w:tc>
        <w:tc>
          <w:tcPr>
            <w:tcW w:w="3523" w:type="pct"/>
            <w:tcBorders>
              <w:top w:val="single" w:sz="4" w:space="0" w:color="auto"/>
              <w:bottom w:val="nil"/>
            </w:tcBorders>
            <w:shd w:val="clear" w:color="auto" w:fill="auto"/>
            <w:vAlign w:val="bottom"/>
          </w:tcPr>
          <w:p w14:paraId="58A61FC7"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wizualna</w:t>
            </w:r>
          </w:p>
        </w:tc>
      </w:tr>
      <w:tr w:rsidR="00443197" w:rsidRPr="00443197" w14:paraId="7E585054" w14:textId="77777777" w:rsidTr="00104FD3">
        <w:trPr>
          <w:trHeight w:val="163"/>
        </w:trPr>
        <w:tc>
          <w:tcPr>
            <w:tcW w:w="491" w:type="pct"/>
            <w:vMerge/>
            <w:shd w:val="clear" w:color="auto" w:fill="auto"/>
            <w:vAlign w:val="center"/>
          </w:tcPr>
          <w:p w14:paraId="3026949E"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53204B89"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18FEB451" w14:textId="77777777" w:rsidR="00443197" w:rsidRPr="00443197" w:rsidRDefault="00443197" w:rsidP="00104FD3">
            <w:pPr>
              <w:rPr>
                <w:rFonts w:ascii="Arial" w:hAnsi="Arial" w:cs="Arial"/>
                <w:sz w:val="22"/>
                <w:szCs w:val="22"/>
              </w:rPr>
            </w:pPr>
            <w:r w:rsidRPr="00443197">
              <w:rPr>
                <w:rFonts w:ascii="Arial" w:hAnsi="Arial" w:cs="Arial"/>
                <w:sz w:val="22"/>
                <w:szCs w:val="22"/>
              </w:rPr>
              <w:t>b) Usuwanie zanieczyszczeń</w:t>
            </w:r>
          </w:p>
        </w:tc>
      </w:tr>
      <w:tr w:rsidR="00443197" w:rsidRPr="00443197" w14:paraId="261FF1D3" w14:textId="77777777" w:rsidTr="00104FD3">
        <w:trPr>
          <w:trHeight w:val="163"/>
        </w:trPr>
        <w:tc>
          <w:tcPr>
            <w:tcW w:w="491" w:type="pct"/>
            <w:vMerge/>
            <w:shd w:val="clear" w:color="auto" w:fill="auto"/>
            <w:vAlign w:val="center"/>
          </w:tcPr>
          <w:p w14:paraId="1D0E9C9B"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549AA3F9"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4B91741A" w14:textId="77777777" w:rsidR="00443197" w:rsidRPr="00443197" w:rsidRDefault="00443197" w:rsidP="00104FD3">
            <w:pPr>
              <w:rPr>
                <w:rFonts w:ascii="Arial" w:hAnsi="Arial" w:cs="Arial"/>
                <w:sz w:val="22"/>
                <w:szCs w:val="22"/>
              </w:rPr>
            </w:pPr>
            <w:r w:rsidRPr="00443197">
              <w:rPr>
                <w:rFonts w:ascii="Arial" w:hAnsi="Arial" w:cs="Arial"/>
                <w:sz w:val="22"/>
                <w:szCs w:val="22"/>
              </w:rPr>
              <w:t>c) Próba szczelności systemu</w:t>
            </w:r>
          </w:p>
        </w:tc>
      </w:tr>
      <w:tr w:rsidR="00443197" w:rsidRPr="00443197" w14:paraId="005271E3" w14:textId="77777777" w:rsidTr="00104FD3">
        <w:trPr>
          <w:trHeight w:val="105"/>
        </w:trPr>
        <w:tc>
          <w:tcPr>
            <w:tcW w:w="491" w:type="pct"/>
            <w:vMerge/>
            <w:shd w:val="clear" w:color="auto" w:fill="auto"/>
            <w:vAlign w:val="center"/>
          </w:tcPr>
          <w:p w14:paraId="328CE01A"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617E24FA" w14:textId="77777777" w:rsidR="00443197" w:rsidRPr="00443197" w:rsidRDefault="00443197" w:rsidP="00104FD3">
            <w:pPr>
              <w:jc w:val="center"/>
              <w:rPr>
                <w:rFonts w:ascii="Arial" w:hAnsi="Arial" w:cs="Arial"/>
                <w:sz w:val="22"/>
                <w:szCs w:val="22"/>
              </w:rPr>
            </w:pPr>
          </w:p>
        </w:tc>
        <w:tc>
          <w:tcPr>
            <w:tcW w:w="3523" w:type="pct"/>
            <w:tcBorders>
              <w:top w:val="nil"/>
              <w:bottom w:val="single" w:sz="4" w:space="0" w:color="auto"/>
            </w:tcBorders>
            <w:shd w:val="clear" w:color="auto" w:fill="auto"/>
            <w:vAlign w:val="bottom"/>
          </w:tcPr>
          <w:p w14:paraId="3F5D7B5D" w14:textId="77777777" w:rsidR="00443197" w:rsidRPr="00443197" w:rsidRDefault="00443197" w:rsidP="00104FD3">
            <w:pPr>
              <w:rPr>
                <w:rFonts w:ascii="Arial" w:hAnsi="Arial" w:cs="Arial"/>
                <w:sz w:val="22"/>
                <w:szCs w:val="22"/>
              </w:rPr>
            </w:pPr>
            <w:r w:rsidRPr="00443197">
              <w:rPr>
                <w:rFonts w:ascii="Arial" w:hAnsi="Arial" w:cs="Arial"/>
                <w:sz w:val="22"/>
                <w:szCs w:val="22"/>
              </w:rPr>
              <w:t>d) Kontrola i ewentualne czyszczenie węży grzewczych</w:t>
            </w:r>
          </w:p>
        </w:tc>
      </w:tr>
      <w:tr w:rsidR="00443197" w:rsidRPr="00443197" w14:paraId="23D03928" w14:textId="77777777" w:rsidTr="00104FD3">
        <w:trPr>
          <w:trHeight w:val="227"/>
        </w:trPr>
        <w:tc>
          <w:tcPr>
            <w:tcW w:w="491" w:type="pct"/>
            <w:vMerge w:val="restart"/>
            <w:shd w:val="clear" w:color="auto" w:fill="auto"/>
            <w:noWrap/>
            <w:vAlign w:val="center"/>
          </w:tcPr>
          <w:p w14:paraId="75E7AF6F"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val="restart"/>
            <w:shd w:val="clear" w:color="auto" w:fill="auto"/>
            <w:vAlign w:val="center"/>
          </w:tcPr>
          <w:p w14:paraId="54422857"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Kontrola systemu gazów wzorcowych</w:t>
            </w:r>
          </w:p>
        </w:tc>
        <w:tc>
          <w:tcPr>
            <w:tcW w:w="3523" w:type="pct"/>
            <w:tcBorders>
              <w:top w:val="single" w:sz="4" w:space="0" w:color="auto"/>
              <w:bottom w:val="nil"/>
            </w:tcBorders>
            <w:shd w:val="clear" w:color="auto" w:fill="auto"/>
            <w:vAlign w:val="bottom"/>
          </w:tcPr>
          <w:p w14:paraId="091272F1"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wizualna</w:t>
            </w:r>
          </w:p>
        </w:tc>
      </w:tr>
      <w:tr w:rsidR="00443197" w:rsidRPr="00443197" w14:paraId="0BBF4831" w14:textId="77777777" w:rsidTr="00104FD3">
        <w:trPr>
          <w:trHeight w:val="155"/>
        </w:trPr>
        <w:tc>
          <w:tcPr>
            <w:tcW w:w="491" w:type="pct"/>
            <w:vMerge/>
            <w:shd w:val="clear" w:color="auto" w:fill="auto"/>
            <w:vAlign w:val="center"/>
          </w:tcPr>
          <w:p w14:paraId="062D7074"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183FB91B"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5FAD05AB" w14:textId="77777777" w:rsidR="00443197" w:rsidRPr="00443197" w:rsidRDefault="00443197" w:rsidP="00104FD3">
            <w:pPr>
              <w:rPr>
                <w:rFonts w:ascii="Arial" w:hAnsi="Arial" w:cs="Arial"/>
                <w:sz w:val="22"/>
                <w:szCs w:val="22"/>
              </w:rPr>
            </w:pPr>
            <w:r w:rsidRPr="00443197">
              <w:rPr>
                <w:rFonts w:ascii="Arial" w:hAnsi="Arial" w:cs="Arial"/>
                <w:sz w:val="22"/>
                <w:szCs w:val="22"/>
              </w:rPr>
              <w:t>b) Kontrola stanu napełnienia butli</w:t>
            </w:r>
          </w:p>
        </w:tc>
      </w:tr>
      <w:tr w:rsidR="00443197" w:rsidRPr="00443197" w14:paraId="232A5AE2" w14:textId="77777777" w:rsidTr="00104FD3">
        <w:trPr>
          <w:trHeight w:val="221"/>
        </w:trPr>
        <w:tc>
          <w:tcPr>
            <w:tcW w:w="491" w:type="pct"/>
            <w:vMerge/>
            <w:shd w:val="clear" w:color="auto" w:fill="auto"/>
            <w:vAlign w:val="center"/>
          </w:tcPr>
          <w:p w14:paraId="444135D3"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14BAB812" w14:textId="77777777" w:rsidR="00443197" w:rsidRPr="00443197" w:rsidRDefault="00443197" w:rsidP="00104FD3">
            <w:pPr>
              <w:jc w:val="center"/>
              <w:rPr>
                <w:rFonts w:ascii="Arial" w:hAnsi="Arial" w:cs="Arial"/>
                <w:sz w:val="22"/>
                <w:szCs w:val="22"/>
              </w:rPr>
            </w:pPr>
          </w:p>
        </w:tc>
        <w:tc>
          <w:tcPr>
            <w:tcW w:w="3523" w:type="pct"/>
            <w:tcBorders>
              <w:top w:val="nil"/>
            </w:tcBorders>
            <w:shd w:val="clear" w:color="auto" w:fill="auto"/>
            <w:vAlign w:val="bottom"/>
          </w:tcPr>
          <w:p w14:paraId="5A344AE7" w14:textId="77777777" w:rsidR="00443197" w:rsidRPr="00443197" w:rsidRDefault="00443197" w:rsidP="00104FD3">
            <w:pPr>
              <w:rPr>
                <w:rFonts w:ascii="Arial" w:hAnsi="Arial" w:cs="Arial"/>
                <w:sz w:val="22"/>
                <w:szCs w:val="22"/>
              </w:rPr>
            </w:pPr>
            <w:r w:rsidRPr="00443197">
              <w:rPr>
                <w:rFonts w:ascii="Arial" w:hAnsi="Arial" w:cs="Arial"/>
                <w:sz w:val="22"/>
                <w:szCs w:val="22"/>
              </w:rPr>
              <w:t>c) Sprawdzenie szczelności instalacji kalibracyjnej</w:t>
            </w:r>
          </w:p>
        </w:tc>
      </w:tr>
      <w:tr w:rsidR="00443197" w:rsidRPr="00443197" w14:paraId="0CB142B2" w14:textId="77777777" w:rsidTr="00104FD3">
        <w:trPr>
          <w:trHeight w:val="162"/>
        </w:trPr>
        <w:tc>
          <w:tcPr>
            <w:tcW w:w="491" w:type="pct"/>
            <w:vMerge w:val="restart"/>
            <w:shd w:val="clear" w:color="auto" w:fill="auto"/>
            <w:noWrap/>
            <w:vAlign w:val="center"/>
          </w:tcPr>
          <w:p w14:paraId="2AED5736"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val="restart"/>
            <w:shd w:val="clear" w:color="auto" w:fill="auto"/>
            <w:vAlign w:val="center"/>
          </w:tcPr>
          <w:p w14:paraId="6E37748D"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Chłodnica próbki pomiarowej</w:t>
            </w:r>
          </w:p>
        </w:tc>
        <w:tc>
          <w:tcPr>
            <w:tcW w:w="3523" w:type="pct"/>
            <w:tcBorders>
              <w:top w:val="single" w:sz="4" w:space="0" w:color="auto"/>
              <w:bottom w:val="nil"/>
            </w:tcBorders>
            <w:shd w:val="clear" w:color="auto" w:fill="auto"/>
            <w:vAlign w:val="bottom"/>
          </w:tcPr>
          <w:p w14:paraId="607F3F6E"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wizualna</w:t>
            </w:r>
          </w:p>
        </w:tc>
      </w:tr>
      <w:tr w:rsidR="00443197" w:rsidRPr="00443197" w14:paraId="6DED35C4" w14:textId="77777777" w:rsidTr="00104FD3">
        <w:trPr>
          <w:trHeight w:val="103"/>
        </w:trPr>
        <w:tc>
          <w:tcPr>
            <w:tcW w:w="491" w:type="pct"/>
            <w:vMerge/>
            <w:shd w:val="clear" w:color="auto" w:fill="auto"/>
            <w:vAlign w:val="center"/>
          </w:tcPr>
          <w:p w14:paraId="07585114"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622B1866"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2A53DA5F" w14:textId="77777777" w:rsidR="00443197" w:rsidRPr="00443197" w:rsidRDefault="00443197" w:rsidP="00104FD3">
            <w:pPr>
              <w:rPr>
                <w:rFonts w:ascii="Arial" w:hAnsi="Arial" w:cs="Arial"/>
                <w:sz w:val="22"/>
                <w:szCs w:val="22"/>
              </w:rPr>
            </w:pPr>
            <w:r w:rsidRPr="00443197">
              <w:rPr>
                <w:rFonts w:ascii="Arial" w:hAnsi="Arial" w:cs="Arial"/>
                <w:sz w:val="22"/>
                <w:szCs w:val="22"/>
              </w:rPr>
              <w:t xml:space="preserve">b) Kontrola temperatury </w:t>
            </w:r>
          </w:p>
        </w:tc>
      </w:tr>
      <w:tr w:rsidR="00443197" w:rsidRPr="00443197" w14:paraId="7024C671" w14:textId="77777777" w:rsidTr="00104FD3">
        <w:trPr>
          <w:trHeight w:val="213"/>
        </w:trPr>
        <w:tc>
          <w:tcPr>
            <w:tcW w:w="491" w:type="pct"/>
            <w:vMerge/>
            <w:shd w:val="clear" w:color="auto" w:fill="auto"/>
            <w:vAlign w:val="center"/>
          </w:tcPr>
          <w:p w14:paraId="40349671"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3C7C38CE" w14:textId="77777777" w:rsidR="00443197" w:rsidRPr="00443197" w:rsidRDefault="00443197" w:rsidP="00104FD3">
            <w:pPr>
              <w:jc w:val="center"/>
              <w:rPr>
                <w:rFonts w:ascii="Arial" w:hAnsi="Arial" w:cs="Arial"/>
                <w:sz w:val="22"/>
                <w:szCs w:val="22"/>
              </w:rPr>
            </w:pPr>
          </w:p>
        </w:tc>
        <w:tc>
          <w:tcPr>
            <w:tcW w:w="3523" w:type="pct"/>
            <w:tcBorders>
              <w:top w:val="nil"/>
            </w:tcBorders>
            <w:shd w:val="clear" w:color="auto" w:fill="auto"/>
            <w:vAlign w:val="bottom"/>
          </w:tcPr>
          <w:p w14:paraId="049C02D1" w14:textId="77777777" w:rsidR="00443197" w:rsidRPr="00443197" w:rsidRDefault="00443197" w:rsidP="00104FD3">
            <w:pPr>
              <w:rPr>
                <w:rFonts w:ascii="Arial" w:hAnsi="Arial" w:cs="Arial"/>
                <w:sz w:val="22"/>
                <w:szCs w:val="22"/>
              </w:rPr>
            </w:pPr>
            <w:r w:rsidRPr="00443197">
              <w:rPr>
                <w:rFonts w:ascii="Arial" w:hAnsi="Arial" w:cs="Arial"/>
                <w:sz w:val="22"/>
                <w:szCs w:val="22"/>
              </w:rPr>
              <w:t>c) Kontrola wymiennika ciepła oraz układu odprowadzenia skroplin</w:t>
            </w:r>
          </w:p>
        </w:tc>
      </w:tr>
      <w:tr w:rsidR="00443197" w:rsidRPr="00443197" w14:paraId="2EC6177A" w14:textId="77777777" w:rsidTr="00104FD3">
        <w:trPr>
          <w:trHeight w:val="95"/>
        </w:trPr>
        <w:tc>
          <w:tcPr>
            <w:tcW w:w="491" w:type="pct"/>
            <w:vMerge w:val="restart"/>
            <w:shd w:val="clear" w:color="auto" w:fill="auto"/>
            <w:noWrap/>
            <w:vAlign w:val="center"/>
          </w:tcPr>
          <w:p w14:paraId="4DDDD7EF"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val="restart"/>
            <w:shd w:val="clear" w:color="auto" w:fill="auto"/>
            <w:vAlign w:val="center"/>
          </w:tcPr>
          <w:p w14:paraId="52B1C177"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Pompa kondensatu</w:t>
            </w:r>
          </w:p>
        </w:tc>
        <w:tc>
          <w:tcPr>
            <w:tcW w:w="3523" w:type="pct"/>
            <w:tcBorders>
              <w:top w:val="single" w:sz="4" w:space="0" w:color="auto"/>
              <w:bottom w:val="nil"/>
            </w:tcBorders>
            <w:shd w:val="clear" w:color="auto" w:fill="auto"/>
            <w:vAlign w:val="bottom"/>
          </w:tcPr>
          <w:p w14:paraId="0857E3AD"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wizualna</w:t>
            </w:r>
          </w:p>
        </w:tc>
      </w:tr>
      <w:tr w:rsidR="00443197" w:rsidRPr="00443197" w14:paraId="6C9178B2" w14:textId="77777777" w:rsidTr="00104FD3">
        <w:trPr>
          <w:trHeight w:val="217"/>
        </w:trPr>
        <w:tc>
          <w:tcPr>
            <w:tcW w:w="491" w:type="pct"/>
            <w:vMerge/>
            <w:shd w:val="clear" w:color="auto" w:fill="auto"/>
            <w:vAlign w:val="center"/>
          </w:tcPr>
          <w:p w14:paraId="007F5C92"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310EF7D3"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264628A1" w14:textId="77777777" w:rsidR="00443197" w:rsidRPr="00443197" w:rsidRDefault="00443197" w:rsidP="00104FD3">
            <w:pPr>
              <w:rPr>
                <w:rFonts w:ascii="Arial" w:hAnsi="Arial" w:cs="Arial"/>
                <w:sz w:val="22"/>
                <w:szCs w:val="22"/>
              </w:rPr>
            </w:pPr>
            <w:r w:rsidRPr="00443197">
              <w:rPr>
                <w:rFonts w:ascii="Arial" w:hAnsi="Arial" w:cs="Arial"/>
                <w:sz w:val="22"/>
                <w:szCs w:val="22"/>
              </w:rPr>
              <w:t>b) Sprawdzenie sygnalizacji przepełnienia odwadniaczy</w:t>
            </w:r>
          </w:p>
        </w:tc>
      </w:tr>
      <w:tr w:rsidR="00443197" w:rsidRPr="00443197" w14:paraId="06769B4F" w14:textId="77777777" w:rsidTr="00104FD3">
        <w:trPr>
          <w:trHeight w:val="159"/>
        </w:trPr>
        <w:tc>
          <w:tcPr>
            <w:tcW w:w="491" w:type="pct"/>
            <w:vMerge/>
            <w:shd w:val="clear" w:color="auto" w:fill="auto"/>
            <w:vAlign w:val="center"/>
          </w:tcPr>
          <w:p w14:paraId="23D042CF"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079FBDEB" w14:textId="77777777" w:rsidR="00443197" w:rsidRPr="00443197" w:rsidRDefault="00443197" w:rsidP="00104FD3">
            <w:pPr>
              <w:jc w:val="center"/>
              <w:rPr>
                <w:rFonts w:ascii="Arial" w:hAnsi="Arial" w:cs="Arial"/>
                <w:sz w:val="22"/>
                <w:szCs w:val="22"/>
              </w:rPr>
            </w:pPr>
          </w:p>
        </w:tc>
        <w:tc>
          <w:tcPr>
            <w:tcW w:w="3523" w:type="pct"/>
            <w:tcBorders>
              <w:top w:val="nil"/>
              <w:bottom w:val="single" w:sz="4" w:space="0" w:color="auto"/>
            </w:tcBorders>
            <w:shd w:val="clear" w:color="auto" w:fill="auto"/>
            <w:vAlign w:val="bottom"/>
          </w:tcPr>
          <w:p w14:paraId="16459520" w14:textId="77777777" w:rsidR="00443197" w:rsidRPr="00443197" w:rsidRDefault="00443197" w:rsidP="00104FD3">
            <w:pPr>
              <w:rPr>
                <w:rFonts w:ascii="Arial" w:hAnsi="Arial" w:cs="Arial"/>
                <w:sz w:val="22"/>
                <w:szCs w:val="22"/>
              </w:rPr>
            </w:pPr>
            <w:r w:rsidRPr="00443197">
              <w:rPr>
                <w:rFonts w:ascii="Arial" w:hAnsi="Arial" w:cs="Arial"/>
                <w:sz w:val="22"/>
                <w:szCs w:val="22"/>
              </w:rPr>
              <w:t>c) W przypadku zauważenia zużycia - wymiana węży pomp perystaltycznych</w:t>
            </w:r>
          </w:p>
        </w:tc>
      </w:tr>
      <w:tr w:rsidR="00443197" w:rsidRPr="00443197" w14:paraId="79A1A24E" w14:textId="77777777" w:rsidTr="00104FD3">
        <w:trPr>
          <w:trHeight w:val="102"/>
        </w:trPr>
        <w:tc>
          <w:tcPr>
            <w:tcW w:w="491" w:type="pct"/>
            <w:vMerge w:val="restart"/>
            <w:shd w:val="clear" w:color="auto" w:fill="auto"/>
            <w:noWrap/>
            <w:vAlign w:val="center"/>
          </w:tcPr>
          <w:p w14:paraId="0F30DF66"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val="restart"/>
            <w:shd w:val="clear" w:color="auto" w:fill="auto"/>
            <w:vAlign w:val="center"/>
          </w:tcPr>
          <w:p w14:paraId="60F6FA49"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Filtr aerozolu</w:t>
            </w:r>
          </w:p>
        </w:tc>
        <w:tc>
          <w:tcPr>
            <w:tcW w:w="3523" w:type="pct"/>
            <w:tcBorders>
              <w:top w:val="single" w:sz="4" w:space="0" w:color="auto"/>
              <w:bottom w:val="nil"/>
            </w:tcBorders>
            <w:shd w:val="clear" w:color="auto" w:fill="auto"/>
            <w:vAlign w:val="bottom"/>
          </w:tcPr>
          <w:p w14:paraId="7DEC9F21"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wizualna</w:t>
            </w:r>
          </w:p>
        </w:tc>
      </w:tr>
      <w:tr w:rsidR="00443197" w:rsidRPr="00443197" w14:paraId="3F1EABCF" w14:textId="77777777" w:rsidTr="00104FD3">
        <w:trPr>
          <w:trHeight w:val="220"/>
        </w:trPr>
        <w:tc>
          <w:tcPr>
            <w:tcW w:w="491" w:type="pct"/>
            <w:vMerge/>
            <w:shd w:val="clear" w:color="auto" w:fill="auto"/>
            <w:vAlign w:val="center"/>
          </w:tcPr>
          <w:p w14:paraId="48DC8B23"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4FD2A0D8" w14:textId="77777777" w:rsidR="00443197" w:rsidRPr="00443197" w:rsidRDefault="00443197" w:rsidP="00104FD3">
            <w:pPr>
              <w:jc w:val="center"/>
              <w:rPr>
                <w:rFonts w:ascii="Arial" w:hAnsi="Arial" w:cs="Arial"/>
                <w:sz w:val="22"/>
                <w:szCs w:val="22"/>
              </w:rPr>
            </w:pPr>
          </w:p>
        </w:tc>
        <w:tc>
          <w:tcPr>
            <w:tcW w:w="3523" w:type="pct"/>
            <w:tcBorders>
              <w:top w:val="nil"/>
              <w:bottom w:val="single" w:sz="4" w:space="0" w:color="auto"/>
            </w:tcBorders>
            <w:shd w:val="clear" w:color="auto" w:fill="auto"/>
            <w:vAlign w:val="center"/>
          </w:tcPr>
          <w:p w14:paraId="5E716438" w14:textId="77777777" w:rsidR="00443197" w:rsidRPr="00443197" w:rsidRDefault="00443197" w:rsidP="00104FD3">
            <w:pPr>
              <w:rPr>
                <w:rFonts w:ascii="Arial" w:hAnsi="Arial" w:cs="Arial"/>
                <w:sz w:val="22"/>
                <w:szCs w:val="22"/>
              </w:rPr>
            </w:pPr>
            <w:r w:rsidRPr="00443197">
              <w:rPr>
                <w:rFonts w:ascii="Arial" w:hAnsi="Arial" w:cs="Arial"/>
                <w:sz w:val="22"/>
                <w:szCs w:val="22"/>
              </w:rPr>
              <w:t>b) Wymiana wkładu filtra</w:t>
            </w:r>
          </w:p>
        </w:tc>
      </w:tr>
      <w:tr w:rsidR="00443197" w:rsidRPr="00443197" w14:paraId="155A4845" w14:textId="77777777" w:rsidTr="00104FD3">
        <w:trPr>
          <w:trHeight w:val="151"/>
        </w:trPr>
        <w:tc>
          <w:tcPr>
            <w:tcW w:w="491" w:type="pct"/>
            <w:vMerge w:val="restart"/>
            <w:shd w:val="clear" w:color="auto" w:fill="auto"/>
            <w:noWrap/>
            <w:vAlign w:val="center"/>
          </w:tcPr>
          <w:p w14:paraId="16B1FA85"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val="restart"/>
            <w:shd w:val="clear" w:color="auto" w:fill="auto"/>
            <w:vAlign w:val="center"/>
          </w:tcPr>
          <w:p w14:paraId="44E47D62"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 xml:space="preserve">Czujnik </w:t>
            </w:r>
            <w:r w:rsidRPr="00443197">
              <w:rPr>
                <w:rFonts w:ascii="Arial" w:hAnsi="Arial" w:cs="Arial"/>
                <w:sz w:val="22"/>
                <w:szCs w:val="22"/>
              </w:rPr>
              <w:lastRenderedPageBreak/>
              <w:t>kondensatu</w:t>
            </w:r>
          </w:p>
        </w:tc>
        <w:tc>
          <w:tcPr>
            <w:tcW w:w="3523" w:type="pct"/>
            <w:tcBorders>
              <w:top w:val="single" w:sz="4" w:space="0" w:color="auto"/>
              <w:bottom w:val="nil"/>
            </w:tcBorders>
            <w:shd w:val="clear" w:color="auto" w:fill="auto"/>
            <w:vAlign w:val="bottom"/>
          </w:tcPr>
          <w:p w14:paraId="0CAAF3DE" w14:textId="77777777" w:rsidR="00443197" w:rsidRPr="00443197" w:rsidRDefault="00443197" w:rsidP="00104FD3">
            <w:pPr>
              <w:rPr>
                <w:rFonts w:ascii="Arial" w:hAnsi="Arial" w:cs="Arial"/>
                <w:sz w:val="22"/>
                <w:szCs w:val="22"/>
              </w:rPr>
            </w:pPr>
            <w:r w:rsidRPr="00443197">
              <w:rPr>
                <w:rFonts w:ascii="Arial" w:hAnsi="Arial" w:cs="Arial"/>
                <w:sz w:val="22"/>
                <w:szCs w:val="22"/>
              </w:rPr>
              <w:lastRenderedPageBreak/>
              <w:t>a) Kontrola wizualna, ew. czyszczenie/wymiana</w:t>
            </w:r>
          </w:p>
        </w:tc>
      </w:tr>
      <w:tr w:rsidR="00443197" w:rsidRPr="00443197" w14:paraId="7B0E5AD7" w14:textId="77777777" w:rsidTr="00104FD3">
        <w:trPr>
          <w:trHeight w:val="93"/>
        </w:trPr>
        <w:tc>
          <w:tcPr>
            <w:tcW w:w="491" w:type="pct"/>
            <w:vMerge/>
            <w:shd w:val="clear" w:color="auto" w:fill="auto"/>
            <w:vAlign w:val="center"/>
          </w:tcPr>
          <w:p w14:paraId="43933085"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00B933AA" w14:textId="77777777" w:rsidR="00443197" w:rsidRPr="00443197" w:rsidRDefault="00443197" w:rsidP="00104FD3">
            <w:pPr>
              <w:jc w:val="center"/>
              <w:rPr>
                <w:rFonts w:ascii="Arial" w:hAnsi="Arial" w:cs="Arial"/>
                <w:sz w:val="22"/>
                <w:szCs w:val="22"/>
              </w:rPr>
            </w:pPr>
          </w:p>
        </w:tc>
        <w:tc>
          <w:tcPr>
            <w:tcW w:w="3523" w:type="pct"/>
            <w:tcBorders>
              <w:top w:val="nil"/>
              <w:bottom w:val="single" w:sz="4" w:space="0" w:color="auto"/>
            </w:tcBorders>
            <w:shd w:val="clear" w:color="auto" w:fill="auto"/>
            <w:vAlign w:val="bottom"/>
          </w:tcPr>
          <w:p w14:paraId="5BFFAFF6" w14:textId="77777777" w:rsidR="00443197" w:rsidRPr="00443197" w:rsidRDefault="00443197" w:rsidP="00104FD3">
            <w:pPr>
              <w:rPr>
                <w:rFonts w:ascii="Arial" w:hAnsi="Arial" w:cs="Arial"/>
                <w:sz w:val="22"/>
                <w:szCs w:val="22"/>
              </w:rPr>
            </w:pPr>
            <w:r w:rsidRPr="00443197">
              <w:rPr>
                <w:rFonts w:ascii="Arial" w:hAnsi="Arial" w:cs="Arial"/>
                <w:sz w:val="22"/>
                <w:szCs w:val="22"/>
              </w:rPr>
              <w:t>b) Kontrola działania czujnika kondensatu</w:t>
            </w:r>
          </w:p>
        </w:tc>
      </w:tr>
      <w:tr w:rsidR="00443197" w:rsidRPr="00443197" w14:paraId="565A33AB" w14:textId="77777777" w:rsidTr="00104FD3">
        <w:trPr>
          <w:trHeight w:val="172"/>
        </w:trPr>
        <w:tc>
          <w:tcPr>
            <w:tcW w:w="491" w:type="pct"/>
            <w:vMerge w:val="restart"/>
            <w:shd w:val="clear" w:color="auto" w:fill="auto"/>
            <w:noWrap/>
            <w:vAlign w:val="center"/>
          </w:tcPr>
          <w:p w14:paraId="70BFD3AD"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val="restart"/>
            <w:shd w:val="clear" w:color="auto" w:fill="auto"/>
            <w:vAlign w:val="center"/>
          </w:tcPr>
          <w:p w14:paraId="0A289182"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Rotametry</w:t>
            </w:r>
          </w:p>
        </w:tc>
        <w:tc>
          <w:tcPr>
            <w:tcW w:w="3523" w:type="pct"/>
            <w:tcBorders>
              <w:top w:val="single" w:sz="4" w:space="0" w:color="auto"/>
              <w:bottom w:val="nil"/>
            </w:tcBorders>
            <w:shd w:val="clear" w:color="auto" w:fill="auto"/>
            <w:vAlign w:val="bottom"/>
          </w:tcPr>
          <w:p w14:paraId="5162CCDE" w14:textId="77777777" w:rsidR="00443197" w:rsidRPr="00443197" w:rsidRDefault="00443197" w:rsidP="00104FD3">
            <w:pPr>
              <w:rPr>
                <w:rFonts w:ascii="Arial" w:hAnsi="Arial" w:cs="Arial"/>
                <w:sz w:val="22"/>
                <w:szCs w:val="22"/>
              </w:rPr>
            </w:pPr>
            <w:r w:rsidRPr="00443197">
              <w:rPr>
                <w:rFonts w:ascii="Arial" w:hAnsi="Arial" w:cs="Arial"/>
                <w:sz w:val="22"/>
                <w:szCs w:val="22"/>
              </w:rPr>
              <w:t xml:space="preserve">a) Kontrola wizualna </w:t>
            </w:r>
          </w:p>
        </w:tc>
      </w:tr>
      <w:tr w:rsidR="00443197" w:rsidRPr="00443197" w14:paraId="5879CB2B" w14:textId="77777777" w:rsidTr="00104FD3">
        <w:trPr>
          <w:trHeight w:val="222"/>
        </w:trPr>
        <w:tc>
          <w:tcPr>
            <w:tcW w:w="491" w:type="pct"/>
            <w:vMerge/>
            <w:shd w:val="clear" w:color="auto" w:fill="auto"/>
            <w:vAlign w:val="center"/>
          </w:tcPr>
          <w:p w14:paraId="5D7D0AD9"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21161DF8" w14:textId="77777777" w:rsidR="00443197" w:rsidRPr="00443197" w:rsidRDefault="00443197" w:rsidP="00104FD3">
            <w:pPr>
              <w:jc w:val="center"/>
              <w:rPr>
                <w:rFonts w:ascii="Arial" w:hAnsi="Arial" w:cs="Arial"/>
                <w:sz w:val="22"/>
                <w:szCs w:val="22"/>
              </w:rPr>
            </w:pPr>
          </w:p>
        </w:tc>
        <w:tc>
          <w:tcPr>
            <w:tcW w:w="3523" w:type="pct"/>
            <w:tcBorders>
              <w:top w:val="nil"/>
              <w:bottom w:val="single" w:sz="4" w:space="0" w:color="auto"/>
            </w:tcBorders>
            <w:shd w:val="clear" w:color="auto" w:fill="auto"/>
            <w:vAlign w:val="bottom"/>
          </w:tcPr>
          <w:p w14:paraId="68888596" w14:textId="77777777" w:rsidR="00443197" w:rsidRPr="00443197" w:rsidRDefault="00443197" w:rsidP="00104FD3">
            <w:pPr>
              <w:rPr>
                <w:rFonts w:ascii="Arial" w:hAnsi="Arial" w:cs="Arial"/>
                <w:sz w:val="22"/>
                <w:szCs w:val="22"/>
              </w:rPr>
            </w:pPr>
            <w:r w:rsidRPr="00443197">
              <w:rPr>
                <w:rFonts w:ascii="Arial" w:hAnsi="Arial" w:cs="Arial"/>
                <w:sz w:val="22"/>
                <w:szCs w:val="22"/>
              </w:rPr>
              <w:t>b) W przypadku zauważenia zanieczyszczeń, czyszczenie przepływomierza z osadów</w:t>
            </w:r>
          </w:p>
        </w:tc>
      </w:tr>
      <w:tr w:rsidR="00443197" w:rsidRPr="00443197" w14:paraId="13214B8D" w14:textId="77777777" w:rsidTr="00104FD3">
        <w:trPr>
          <w:trHeight w:val="171"/>
        </w:trPr>
        <w:tc>
          <w:tcPr>
            <w:tcW w:w="491" w:type="pct"/>
            <w:vMerge w:val="restart"/>
            <w:shd w:val="clear" w:color="auto" w:fill="auto"/>
            <w:noWrap/>
            <w:vAlign w:val="center"/>
          </w:tcPr>
          <w:p w14:paraId="53741E3E"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val="restart"/>
            <w:shd w:val="clear" w:color="auto" w:fill="auto"/>
            <w:vAlign w:val="center"/>
          </w:tcPr>
          <w:p w14:paraId="28B90066" w14:textId="77777777" w:rsidR="00443197" w:rsidRPr="00443197" w:rsidRDefault="00443197" w:rsidP="00104FD3">
            <w:pPr>
              <w:jc w:val="center"/>
              <w:rPr>
                <w:rFonts w:ascii="Arial" w:hAnsi="Arial" w:cs="Arial"/>
                <w:sz w:val="22"/>
                <w:szCs w:val="22"/>
                <w:lang w:val="en-US"/>
              </w:rPr>
            </w:pPr>
            <w:proofErr w:type="spellStart"/>
            <w:r w:rsidRPr="00443197">
              <w:rPr>
                <w:rFonts w:ascii="Arial" w:hAnsi="Arial" w:cs="Arial"/>
                <w:sz w:val="22"/>
                <w:szCs w:val="22"/>
                <w:lang w:val="en-US"/>
              </w:rPr>
              <w:t>Analizator</w:t>
            </w:r>
            <w:proofErr w:type="spellEnd"/>
            <w:r w:rsidRPr="00443197">
              <w:rPr>
                <w:rFonts w:ascii="Arial" w:hAnsi="Arial" w:cs="Arial"/>
                <w:sz w:val="22"/>
                <w:szCs w:val="22"/>
                <w:lang w:val="en-US"/>
              </w:rPr>
              <w:t>:</w:t>
            </w:r>
          </w:p>
          <w:p w14:paraId="5C5114A8"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Ultramat</w:t>
            </w:r>
            <w:proofErr w:type="spellEnd"/>
            <w:r w:rsidRPr="00443197">
              <w:rPr>
                <w:rFonts w:ascii="Arial" w:hAnsi="Arial" w:cs="Arial"/>
                <w:sz w:val="22"/>
                <w:szCs w:val="22"/>
              </w:rPr>
              <w:t xml:space="preserve"> 23</w:t>
            </w:r>
          </w:p>
          <w:p w14:paraId="2D925570" w14:textId="77777777" w:rsidR="00443197" w:rsidRPr="00443197" w:rsidRDefault="00443197" w:rsidP="00104FD3">
            <w:pPr>
              <w:jc w:val="center"/>
              <w:rPr>
                <w:rFonts w:ascii="Arial" w:hAnsi="Arial" w:cs="Arial"/>
                <w:sz w:val="22"/>
                <w:szCs w:val="22"/>
              </w:rPr>
            </w:pPr>
          </w:p>
        </w:tc>
        <w:tc>
          <w:tcPr>
            <w:tcW w:w="3523" w:type="pct"/>
            <w:tcBorders>
              <w:top w:val="single" w:sz="4" w:space="0" w:color="auto"/>
              <w:bottom w:val="nil"/>
            </w:tcBorders>
            <w:shd w:val="clear" w:color="auto" w:fill="auto"/>
            <w:vAlign w:val="bottom"/>
          </w:tcPr>
          <w:p w14:paraId="61E46C72"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i wymiana filtrów - (czyszczenie w przypadku pojawienia się wilgoci lub innych zanieczyszczeń wewnątrz przewodów gazowych)</w:t>
            </w:r>
          </w:p>
        </w:tc>
      </w:tr>
      <w:tr w:rsidR="00443197" w:rsidRPr="00443197" w14:paraId="603A5DCD" w14:textId="77777777" w:rsidTr="00104FD3">
        <w:trPr>
          <w:trHeight w:val="113"/>
        </w:trPr>
        <w:tc>
          <w:tcPr>
            <w:tcW w:w="491" w:type="pct"/>
            <w:vMerge/>
            <w:shd w:val="clear" w:color="auto" w:fill="auto"/>
            <w:vAlign w:val="center"/>
          </w:tcPr>
          <w:p w14:paraId="7F5C168B"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0AD9C6CA"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5FABE343" w14:textId="77777777" w:rsidR="00443197" w:rsidRPr="00443197" w:rsidRDefault="00443197" w:rsidP="00104FD3">
            <w:pPr>
              <w:rPr>
                <w:rFonts w:ascii="Arial" w:hAnsi="Arial" w:cs="Arial"/>
                <w:sz w:val="22"/>
                <w:szCs w:val="22"/>
              </w:rPr>
            </w:pPr>
            <w:r w:rsidRPr="00443197">
              <w:rPr>
                <w:rFonts w:ascii="Arial" w:hAnsi="Arial" w:cs="Arial"/>
                <w:sz w:val="22"/>
                <w:szCs w:val="22"/>
              </w:rPr>
              <w:t>b) Kalibracja gazami wzorcowymi punktów zerowych i końcowych dla SO</w:t>
            </w:r>
            <w:r w:rsidRPr="00443197">
              <w:rPr>
                <w:rFonts w:ascii="Arial" w:hAnsi="Arial" w:cs="Arial"/>
                <w:sz w:val="22"/>
                <w:szCs w:val="22"/>
                <w:vertAlign w:val="subscript"/>
              </w:rPr>
              <w:t xml:space="preserve">2, </w:t>
            </w:r>
            <w:r w:rsidRPr="00443197">
              <w:rPr>
                <w:rFonts w:ascii="Arial" w:hAnsi="Arial" w:cs="Arial"/>
                <w:sz w:val="22"/>
                <w:szCs w:val="22"/>
              </w:rPr>
              <w:t>CO, NO i O</w:t>
            </w:r>
            <w:r w:rsidRPr="00443197">
              <w:rPr>
                <w:rFonts w:ascii="Arial" w:hAnsi="Arial" w:cs="Arial"/>
                <w:sz w:val="22"/>
                <w:szCs w:val="22"/>
                <w:vertAlign w:val="subscript"/>
              </w:rPr>
              <w:t>2</w:t>
            </w:r>
          </w:p>
        </w:tc>
      </w:tr>
      <w:tr w:rsidR="00443197" w:rsidRPr="00443197" w14:paraId="5F65B33E" w14:textId="77777777" w:rsidTr="00104FD3">
        <w:trPr>
          <w:trHeight w:val="105"/>
        </w:trPr>
        <w:tc>
          <w:tcPr>
            <w:tcW w:w="491" w:type="pct"/>
            <w:vMerge/>
            <w:shd w:val="clear" w:color="auto" w:fill="auto"/>
            <w:vAlign w:val="center"/>
          </w:tcPr>
          <w:p w14:paraId="3A2D60DB"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79E99429"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10E5EA99" w14:textId="77777777" w:rsidR="00443197" w:rsidRPr="00443197" w:rsidRDefault="00443197" w:rsidP="00104FD3">
            <w:pPr>
              <w:rPr>
                <w:rFonts w:ascii="Arial" w:hAnsi="Arial" w:cs="Arial"/>
                <w:sz w:val="22"/>
                <w:szCs w:val="22"/>
              </w:rPr>
            </w:pPr>
            <w:r w:rsidRPr="00443197">
              <w:rPr>
                <w:rFonts w:ascii="Arial" w:hAnsi="Arial" w:cs="Arial"/>
                <w:sz w:val="22"/>
                <w:szCs w:val="22"/>
              </w:rPr>
              <w:t>c) Kontrola wyjść prądowych oraz binarnych</w:t>
            </w:r>
          </w:p>
        </w:tc>
      </w:tr>
      <w:tr w:rsidR="00443197" w:rsidRPr="00443197" w14:paraId="4FFF2EA5" w14:textId="77777777" w:rsidTr="00104FD3">
        <w:trPr>
          <w:trHeight w:val="70"/>
        </w:trPr>
        <w:tc>
          <w:tcPr>
            <w:tcW w:w="491" w:type="pct"/>
            <w:vMerge/>
            <w:shd w:val="clear" w:color="auto" w:fill="auto"/>
            <w:vAlign w:val="center"/>
          </w:tcPr>
          <w:p w14:paraId="5B9A2C2F"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449DFF09"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7C4DCEB0" w14:textId="77777777" w:rsidR="00443197" w:rsidRPr="00443197" w:rsidRDefault="00443197" w:rsidP="00104FD3">
            <w:pPr>
              <w:rPr>
                <w:rFonts w:ascii="Arial" w:hAnsi="Arial" w:cs="Arial"/>
                <w:sz w:val="22"/>
                <w:szCs w:val="22"/>
              </w:rPr>
            </w:pPr>
            <w:r w:rsidRPr="00443197">
              <w:rPr>
                <w:rFonts w:ascii="Arial" w:hAnsi="Arial" w:cs="Arial"/>
                <w:sz w:val="22"/>
                <w:szCs w:val="22"/>
              </w:rPr>
              <w:t>d) Próba szczelności</w:t>
            </w:r>
          </w:p>
        </w:tc>
      </w:tr>
      <w:tr w:rsidR="00443197" w:rsidRPr="00443197" w14:paraId="41702D64" w14:textId="77777777" w:rsidTr="00104FD3">
        <w:trPr>
          <w:trHeight w:val="70"/>
        </w:trPr>
        <w:tc>
          <w:tcPr>
            <w:tcW w:w="491" w:type="pct"/>
            <w:vMerge/>
            <w:shd w:val="clear" w:color="auto" w:fill="auto"/>
            <w:vAlign w:val="center"/>
          </w:tcPr>
          <w:p w14:paraId="0BAD61C3"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158C25F2"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3C987FEB" w14:textId="77777777" w:rsidR="00443197" w:rsidRPr="00443197" w:rsidRDefault="00443197" w:rsidP="00104FD3">
            <w:pPr>
              <w:rPr>
                <w:rFonts w:ascii="Arial" w:hAnsi="Arial" w:cs="Arial"/>
                <w:sz w:val="22"/>
                <w:szCs w:val="22"/>
              </w:rPr>
            </w:pPr>
            <w:r w:rsidRPr="00443197">
              <w:rPr>
                <w:rFonts w:ascii="Arial" w:hAnsi="Arial" w:cs="Arial"/>
                <w:sz w:val="22"/>
                <w:szCs w:val="22"/>
              </w:rPr>
              <w:t>e) Kontrola pompki, czujnika przepływu i ciśnienia</w:t>
            </w:r>
          </w:p>
        </w:tc>
      </w:tr>
      <w:tr w:rsidR="00443197" w:rsidRPr="00443197" w14:paraId="08841A35" w14:textId="77777777" w:rsidTr="00104FD3">
        <w:trPr>
          <w:trHeight w:val="275"/>
        </w:trPr>
        <w:tc>
          <w:tcPr>
            <w:tcW w:w="491" w:type="pct"/>
            <w:vMerge/>
            <w:shd w:val="clear" w:color="auto" w:fill="auto"/>
            <w:vAlign w:val="center"/>
          </w:tcPr>
          <w:p w14:paraId="078A3910"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5CBBC538"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2A89EE34" w14:textId="77777777" w:rsidR="00443197" w:rsidRPr="00443197" w:rsidRDefault="00443197" w:rsidP="00104FD3">
            <w:pPr>
              <w:rPr>
                <w:rFonts w:ascii="Arial" w:hAnsi="Arial" w:cs="Arial"/>
                <w:sz w:val="22"/>
                <w:szCs w:val="22"/>
              </w:rPr>
            </w:pPr>
            <w:r w:rsidRPr="00443197">
              <w:rPr>
                <w:rFonts w:ascii="Arial" w:hAnsi="Arial" w:cs="Arial"/>
                <w:sz w:val="22"/>
                <w:szCs w:val="22"/>
              </w:rPr>
              <w:t>f) Sprawdzenie, ewentualna wymiana czujnika tlenu</w:t>
            </w:r>
          </w:p>
        </w:tc>
      </w:tr>
      <w:tr w:rsidR="00443197" w:rsidRPr="00443197" w14:paraId="7D51A66F" w14:textId="77777777" w:rsidTr="00104FD3">
        <w:trPr>
          <w:trHeight w:val="1132"/>
        </w:trPr>
        <w:tc>
          <w:tcPr>
            <w:tcW w:w="491" w:type="pct"/>
            <w:vMerge w:val="restart"/>
            <w:shd w:val="clear" w:color="auto" w:fill="auto"/>
            <w:noWrap/>
            <w:vAlign w:val="center"/>
          </w:tcPr>
          <w:p w14:paraId="4EEE2A83" w14:textId="77777777" w:rsidR="00443197" w:rsidRPr="00443197" w:rsidRDefault="00443197" w:rsidP="00443197">
            <w:pPr>
              <w:pStyle w:val="Akapitzlist"/>
              <w:numPr>
                <w:ilvl w:val="0"/>
                <w:numId w:val="57"/>
              </w:numPr>
              <w:tabs>
                <w:tab w:val="left" w:pos="347"/>
              </w:tabs>
              <w:spacing w:after="0" w:line="240" w:lineRule="auto"/>
              <w:contextualSpacing w:val="0"/>
              <w:rPr>
                <w:rFonts w:ascii="Arial" w:hAnsi="Arial" w:cs="Arial"/>
              </w:rPr>
            </w:pPr>
            <w:r w:rsidRPr="00443197">
              <w:rPr>
                <w:rFonts w:ascii="Arial" w:hAnsi="Arial" w:cs="Arial"/>
              </w:rPr>
              <w:t xml:space="preserve"> </w:t>
            </w:r>
          </w:p>
        </w:tc>
        <w:tc>
          <w:tcPr>
            <w:tcW w:w="986" w:type="pct"/>
            <w:vMerge w:val="restart"/>
            <w:shd w:val="clear" w:color="auto" w:fill="auto"/>
            <w:vAlign w:val="center"/>
          </w:tcPr>
          <w:p w14:paraId="21E1B377" w14:textId="77777777" w:rsidR="00443197" w:rsidRPr="00443197" w:rsidRDefault="00443197" w:rsidP="00104FD3">
            <w:pPr>
              <w:jc w:val="center"/>
              <w:rPr>
                <w:rFonts w:ascii="Arial" w:hAnsi="Arial" w:cs="Arial"/>
                <w:sz w:val="22"/>
                <w:szCs w:val="22"/>
                <w:lang w:val="en-US"/>
              </w:rPr>
            </w:pPr>
            <w:proofErr w:type="spellStart"/>
            <w:r w:rsidRPr="00443197">
              <w:rPr>
                <w:rFonts w:ascii="Arial" w:hAnsi="Arial" w:cs="Arial"/>
                <w:sz w:val="22"/>
                <w:szCs w:val="22"/>
                <w:lang w:val="en-US"/>
              </w:rPr>
              <w:t>Analizatory</w:t>
            </w:r>
            <w:proofErr w:type="spellEnd"/>
            <w:r w:rsidRPr="00443197">
              <w:rPr>
                <w:rFonts w:ascii="Arial" w:hAnsi="Arial" w:cs="Arial"/>
                <w:sz w:val="22"/>
                <w:szCs w:val="22"/>
                <w:lang w:val="en-US"/>
              </w:rPr>
              <w:t xml:space="preserve"> </w:t>
            </w:r>
            <w:proofErr w:type="spellStart"/>
            <w:r w:rsidRPr="00443197">
              <w:rPr>
                <w:rFonts w:ascii="Arial" w:hAnsi="Arial" w:cs="Arial"/>
                <w:sz w:val="22"/>
                <w:szCs w:val="22"/>
              </w:rPr>
              <w:t>Axetris</w:t>
            </w:r>
            <w:proofErr w:type="spellEnd"/>
            <w:r w:rsidRPr="00443197">
              <w:rPr>
                <w:rFonts w:ascii="Arial" w:hAnsi="Arial" w:cs="Arial"/>
                <w:sz w:val="22"/>
                <w:szCs w:val="22"/>
              </w:rPr>
              <w:t xml:space="preserve">, </w:t>
            </w:r>
            <w:proofErr w:type="spellStart"/>
            <w:r w:rsidRPr="00443197">
              <w:rPr>
                <w:rFonts w:ascii="Arial" w:hAnsi="Arial" w:cs="Arial"/>
                <w:sz w:val="22"/>
                <w:szCs w:val="22"/>
              </w:rPr>
              <w:t>qLDX</w:t>
            </w:r>
            <w:proofErr w:type="spellEnd"/>
            <w:r w:rsidRPr="00443197">
              <w:rPr>
                <w:rFonts w:ascii="Arial" w:hAnsi="Arial" w:cs="Arial"/>
                <w:sz w:val="22"/>
                <w:szCs w:val="22"/>
                <w:lang w:val="en-US"/>
              </w:rPr>
              <w:t>:</w:t>
            </w:r>
          </w:p>
          <w:p w14:paraId="6AAEA7D5"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NH3+H2O</w:t>
            </w:r>
          </w:p>
        </w:tc>
        <w:tc>
          <w:tcPr>
            <w:tcW w:w="3523" w:type="pct"/>
            <w:tcBorders>
              <w:top w:val="single" w:sz="4" w:space="0" w:color="auto"/>
              <w:bottom w:val="nil"/>
            </w:tcBorders>
            <w:shd w:val="clear" w:color="auto" w:fill="auto"/>
            <w:vAlign w:val="bottom"/>
          </w:tcPr>
          <w:p w14:paraId="49697AC8"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wizualna</w:t>
            </w:r>
          </w:p>
          <w:p w14:paraId="6E9833C7" w14:textId="77777777" w:rsidR="00443197" w:rsidRPr="00443197" w:rsidRDefault="00443197" w:rsidP="00104FD3">
            <w:pPr>
              <w:rPr>
                <w:rFonts w:ascii="Arial" w:hAnsi="Arial" w:cs="Arial"/>
                <w:sz w:val="22"/>
                <w:szCs w:val="22"/>
              </w:rPr>
            </w:pPr>
            <w:r w:rsidRPr="00443197">
              <w:rPr>
                <w:rFonts w:ascii="Arial" w:hAnsi="Arial" w:cs="Arial"/>
                <w:sz w:val="22"/>
                <w:szCs w:val="22"/>
              </w:rPr>
              <w:t>b). kontrola grzania</w:t>
            </w:r>
          </w:p>
          <w:p w14:paraId="6007536D" w14:textId="77777777" w:rsidR="00443197" w:rsidRPr="00443197" w:rsidRDefault="00443197" w:rsidP="00104FD3">
            <w:pPr>
              <w:rPr>
                <w:rFonts w:ascii="Arial" w:hAnsi="Arial" w:cs="Arial"/>
                <w:sz w:val="22"/>
                <w:szCs w:val="22"/>
              </w:rPr>
            </w:pPr>
            <w:r w:rsidRPr="00443197">
              <w:rPr>
                <w:rFonts w:ascii="Arial" w:hAnsi="Arial" w:cs="Arial"/>
                <w:sz w:val="22"/>
                <w:szCs w:val="22"/>
              </w:rPr>
              <w:t>c). kontrola alarmów</w:t>
            </w:r>
          </w:p>
          <w:p w14:paraId="14185970" w14:textId="77777777" w:rsidR="00443197" w:rsidRPr="00443197" w:rsidRDefault="00443197" w:rsidP="00104FD3">
            <w:pPr>
              <w:rPr>
                <w:rFonts w:ascii="Arial" w:hAnsi="Arial" w:cs="Arial"/>
                <w:sz w:val="22"/>
                <w:szCs w:val="22"/>
              </w:rPr>
            </w:pPr>
            <w:r w:rsidRPr="00443197">
              <w:rPr>
                <w:rFonts w:ascii="Arial" w:hAnsi="Arial" w:cs="Arial"/>
                <w:sz w:val="22"/>
                <w:szCs w:val="22"/>
              </w:rPr>
              <w:t>d). kalibracja punktu zerowego</w:t>
            </w:r>
          </w:p>
          <w:p w14:paraId="052BD331" w14:textId="77777777" w:rsidR="00443197" w:rsidRPr="00443197" w:rsidRDefault="00443197" w:rsidP="00104FD3">
            <w:pPr>
              <w:rPr>
                <w:rFonts w:ascii="Arial" w:hAnsi="Arial" w:cs="Arial"/>
                <w:sz w:val="22"/>
                <w:szCs w:val="22"/>
              </w:rPr>
            </w:pPr>
            <w:r w:rsidRPr="00443197">
              <w:rPr>
                <w:rFonts w:ascii="Arial" w:hAnsi="Arial" w:cs="Arial"/>
                <w:sz w:val="22"/>
                <w:szCs w:val="22"/>
              </w:rPr>
              <w:t>e). kalibracja punktu zakresowego</w:t>
            </w:r>
          </w:p>
        </w:tc>
      </w:tr>
      <w:tr w:rsidR="00443197" w:rsidRPr="00443197" w14:paraId="4BDC7F5C" w14:textId="77777777" w:rsidTr="00104FD3">
        <w:trPr>
          <w:trHeight w:val="101"/>
        </w:trPr>
        <w:tc>
          <w:tcPr>
            <w:tcW w:w="491" w:type="pct"/>
            <w:vMerge/>
            <w:shd w:val="clear" w:color="auto" w:fill="auto"/>
            <w:vAlign w:val="center"/>
          </w:tcPr>
          <w:p w14:paraId="406AF3E6" w14:textId="77777777" w:rsidR="00443197" w:rsidRPr="00443197" w:rsidRDefault="00443197" w:rsidP="00104FD3">
            <w:pPr>
              <w:pStyle w:val="Akapitzlist"/>
              <w:tabs>
                <w:tab w:val="left" w:pos="347"/>
              </w:tabs>
              <w:rPr>
                <w:rFonts w:ascii="Arial" w:hAnsi="Arial" w:cs="Arial"/>
                <w:strike/>
              </w:rPr>
            </w:pPr>
          </w:p>
        </w:tc>
        <w:tc>
          <w:tcPr>
            <w:tcW w:w="986" w:type="pct"/>
            <w:vMerge/>
            <w:shd w:val="clear" w:color="auto" w:fill="auto"/>
            <w:vAlign w:val="center"/>
          </w:tcPr>
          <w:p w14:paraId="621B96E5" w14:textId="77777777" w:rsidR="00443197" w:rsidRPr="00443197" w:rsidRDefault="00443197" w:rsidP="00104FD3">
            <w:pPr>
              <w:jc w:val="center"/>
              <w:rPr>
                <w:rFonts w:ascii="Arial" w:hAnsi="Arial" w:cs="Arial"/>
                <w:strike/>
                <w:sz w:val="22"/>
                <w:szCs w:val="22"/>
              </w:rPr>
            </w:pPr>
          </w:p>
        </w:tc>
        <w:tc>
          <w:tcPr>
            <w:tcW w:w="3523" w:type="pct"/>
            <w:tcBorders>
              <w:top w:val="nil"/>
              <w:bottom w:val="single" w:sz="4" w:space="0" w:color="auto"/>
            </w:tcBorders>
            <w:shd w:val="clear" w:color="auto" w:fill="auto"/>
            <w:vAlign w:val="bottom"/>
          </w:tcPr>
          <w:p w14:paraId="5778AEF3" w14:textId="77777777" w:rsidR="00443197" w:rsidRPr="00443197" w:rsidRDefault="00443197" w:rsidP="00104FD3">
            <w:pPr>
              <w:rPr>
                <w:rFonts w:ascii="Arial" w:hAnsi="Arial" w:cs="Arial"/>
                <w:strike/>
                <w:sz w:val="22"/>
                <w:szCs w:val="22"/>
              </w:rPr>
            </w:pPr>
          </w:p>
        </w:tc>
      </w:tr>
      <w:tr w:rsidR="00443197" w:rsidRPr="00443197" w14:paraId="6C81563A" w14:textId="77777777" w:rsidTr="00104FD3">
        <w:trPr>
          <w:trHeight w:val="224"/>
        </w:trPr>
        <w:tc>
          <w:tcPr>
            <w:tcW w:w="491" w:type="pct"/>
            <w:vMerge w:val="restart"/>
            <w:shd w:val="clear" w:color="auto" w:fill="auto"/>
            <w:noWrap/>
            <w:vAlign w:val="center"/>
          </w:tcPr>
          <w:p w14:paraId="650ED984" w14:textId="77777777" w:rsidR="00443197" w:rsidRPr="00443197" w:rsidRDefault="00443197" w:rsidP="00104FD3">
            <w:pPr>
              <w:tabs>
                <w:tab w:val="left" w:pos="360"/>
              </w:tabs>
              <w:ind w:left="360" w:hanging="151"/>
              <w:jc w:val="center"/>
              <w:rPr>
                <w:rFonts w:ascii="Arial" w:hAnsi="Arial" w:cs="Arial"/>
                <w:sz w:val="22"/>
                <w:szCs w:val="22"/>
              </w:rPr>
            </w:pPr>
            <w:r w:rsidRPr="00443197">
              <w:rPr>
                <w:rFonts w:ascii="Arial" w:hAnsi="Arial" w:cs="Arial"/>
                <w:sz w:val="22"/>
                <w:szCs w:val="22"/>
              </w:rPr>
              <w:t>13.</w:t>
            </w:r>
          </w:p>
        </w:tc>
        <w:tc>
          <w:tcPr>
            <w:tcW w:w="986" w:type="pct"/>
            <w:vMerge w:val="restart"/>
            <w:shd w:val="clear" w:color="auto" w:fill="auto"/>
            <w:vAlign w:val="center"/>
          </w:tcPr>
          <w:p w14:paraId="05BB88C7"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Pyłomierz:</w:t>
            </w:r>
          </w:p>
          <w:p w14:paraId="067AFC62"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SP 100</w:t>
            </w:r>
          </w:p>
        </w:tc>
        <w:tc>
          <w:tcPr>
            <w:tcW w:w="3523" w:type="pct"/>
            <w:tcBorders>
              <w:top w:val="single" w:sz="4" w:space="0" w:color="auto"/>
              <w:bottom w:val="nil"/>
            </w:tcBorders>
            <w:shd w:val="clear" w:color="auto" w:fill="auto"/>
            <w:vAlign w:val="bottom"/>
          </w:tcPr>
          <w:p w14:paraId="3730F705" w14:textId="77777777" w:rsidR="00443197" w:rsidRPr="00443197" w:rsidRDefault="00443197" w:rsidP="00104FD3">
            <w:pPr>
              <w:rPr>
                <w:rFonts w:ascii="Arial" w:hAnsi="Arial" w:cs="Arial"/>
                <w:sz w:val="22"/>
                <w:szCs w:val="22"/>
              </w:rPr>
            </w:pPr>
            <w:r w:rsidRPr="00443197">
              <w:rPr>
                <w:rFonts w:ascii="Arial" w:hAnsi="Arial" w:cs="Arial"/>
                <w:sz w:val="22"/>
                <w:szCs w:val="22"/>
              </w:rPr>
              <w:t xml:space="preserve">a) Kontrola parametrów pracy pyłomierza </w:t>
            </w:r>
          </w:p>
        </w:tc>
      </w:tr>
      <w:tr w:rsidR="00443197" w:rsidRPr="00443197" w14:paraId="617218A4" w14:textId="77777777" w:rsidTr="00104FD3">
        <w:trPr>
          <w:trHeight w:val="93"/>
        </w:trPr>
        <w:tc>
          <w:tcPr>
            <w:tcW w:w="491" w:type="pct"/>
            <w:vMerge/>
            <w:shd w:val="clear" w:color="auto" w:fill="auto"/>
            <w:vAlign w:val="center"/>
          </w:tcPr>
          <w:p w14:paraId="38D5DFFD"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7FFEBC8E"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6A949702" w14:textId="77777777" w:rsidR="00443197" w:rsidRPr="00443197" w:rsidRDefault="00443197" w:rsidP="00104FD3">
            <w:pPr>
              <w:rPr>
                <w:rFonts w:ascii="Arial" w:hAnsi="Arial" w:cs="Arial"/>
                <w:sz w:val="22"/>
                <w:szCs w:val="22"/>
              </w:rPr>
            </w:pPr>
            <w:r w:rsidRPr="00443197">
              <w:rPr>
                <w:rFonts w:ascii="Arial" w:hAnsi="Arial" w:cs="Arial"/>
                <w:sz w:val="22"/>
                <w:szCs w:val="22"/>
              </w:rPr>
              <w:t>b) Czyszczenie i ustawienie optyki pyłomierza,</w:t>
            </w:r>
          </w:p>
        </w:tc>
      </w:tr>
      <w:tr w:rsidR="00443197" w:rsidRPr="00443197" w14:paraId="192EEA9A" w14:textId="77777777" w:rsidTr="00104FD3">
        <w:trPr>
          <w:trHeight w:val="70"/>
        </w:trPr>
        <w:tc>
          <w:tcPr>
            <w:tcW w:w="491" w:type="pct"/>
            <w:vMerge/>
            <w:shd w:val="clear" w:color="auto" w:fill="auto"/>
            <w:vAlign w:val="center"/>
          </w:tcPr>
          <w:p w14:paraId="71284183"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30663B0C"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5CF409F5" w14:textId="77777777" w:rsidR="00443197" w:rsidRPr="00443197" w:rsidRDefault="00443197" w:rsidP="00104FD3">
            <w:pPr>
              <w:rPr>
                <w:rFonts w:ascii="Arial" w:hAnsi="Arial" w:cs="Arial"/>
                <w:sz w:val="22"/>
                <w:szCs w:val="22"/>
              </w:rPr>
            </w:pPr>
            <w:r w:rsidRPr="00443197">
              <w:rPr>
                <w:rFonts w:ascii="Arial" w:hAnsi="Arial" w:cs="Arial"/>
                <w:sz w:val="22"/>
                <w:szCs w:val="22"/>
              </w:rPr>
              <w:t>c) Kontrola i ewentualna wymiana i czyszczenie filtrów  wentylatora powietrza osłonowego</w:t>
            </w:r>
          </w:p>
        </w:tc>
      </w:tr>
      <w:tr w:rsidR="00443197" w:rsidRPr="00443197" w14:paraId="1AA3D542" w14:textId="77777777" w:rsidTr="00104FD3">
        <w:trPr>
          <w:trHeight w:val="197"/>
        </w:trPr>
        <w:tc>
          <w:tcPr>
            <w:tcW w:w="491" w:type="pct"/>
            <w:vMerge/>
            <w:shd w:val="clear" w:color="auto" w:fill="auto"/>
            <w:vAlign w:val="center"/>
          </w:tcPr>
          <w:p w14:paraId="37EACD51" w14:textId="77777777" w:rsidR="00443197" w:rsidRPr="00443197" w:rsidRDefault="00443197" w:rsidP="00443197">
            <w:pPr>
              <w:pStyle w:val="Akapitzlist"/>
              <w:numPr>
                <w:ilvl w:val="0"/>
                <w:numId w:val="57"/>
              </w:numPr>
              <w:tabs>
                <w:tab w:val="left" w:pos="347"/>
              </w:tabs>
              <w:spacing w:after="0" w:line="240" w:lineRule="auto"/>
              <w:contextualSpacing w:val="0"/>
              <w:jc w:val="center"/>
              <w:rPr>
                <w:rFonts w:ascii="Arial" w:hAnsi="Arial" w:cs="Arial"/>
              </w:rPr>
            </w:pPr>
          </w:p>
        </w:tc>
        <w:tc>
          <w:tcPr>
            <w:tcW w:w="986" w:type="pct"/>
            <w:vMerge/>
            <w:shd w:val="clear" w:color="auto" w:fill="auto"/>
            <w:vAlign w:val="center"/>
          </w:tcPr>
          <w:p w14:paraId="45D37F2E" w14:textId="77777777" w:rsidR="00443197" w:rsidRPr="00443197" w:rsidRDefault="00443197" w:rsidP="00104FD3">
            <w:pPr>
              <w:jc w:val="center"/>
              <w:rPr>
                <w:rFonts w:ascii="Arial" w:hAnsi="Arial" w:cs="Arial"/>
                <w:sz w:val="22"/>
                <w:szCs w:val="22"/>
              </w:rPr>
            </w:pPr>
          </w:p>
        </w:tc>
        <w:tc>
          <w:tcPr>
            <w:tcW w:w="3523" w:type="pct"/>
            <w:tcBorders>
              <w:top w:val="nil"/>
              <w:bottom w:val="single" w:sz="4" w:space="0" w:color="auto"/>
            </w:tcBorders>
            <w:shd w:val="clear" w:color="auto" w:fill="auto"/>
            <w:vAlign w:val="bottom"/>
          </w:tcPr>
          <w:p w14:paraId="5DC2F0FC" w14:textId="77777777" w:rsidR="00443197" w:rsidRPr="00443197" w:rsidRDefault="00443197" w:rsidP="00104FD3">
            <w:pPr>
              <w:rPr>
                <w:rFonts w:ascii="Arial" w:hAnsi="Arial" w:cs="Arial"/>
                <w:sz w:val="22"/>
                <w:szCs w:val="22"/>
              </w:rPr>
            </w:pPr>
            <w:r w:rsidRPr="00443197">
              <w:rPr>
                <w:rFonts w:ascii="Arial" w:hAnsi="Arial" w:cs="Arial"/>
                <w:sz w:val="22"/>
                <w:szCs w:val="22"/>
              </w:rPr>
              <w:t xml:space="preserve">d) Kalibracja, kontrola </w:t>
            </w:r>
            <w:r w:rsidRPr="00443197">
              <w:rPr>
                <w:rFonts w:ascii="Arial" w:hAnsi="Arial" w:cs="Arial"/>
                <w:strike/>
                <w:sz w:val="22"/>
                <w:szCs w:val="22"/>
              </w:rPr>
              <w:t>działania</w:t>
            </w:r>
            <w:r w:rsidRPr="00443197">
              <w:rPr>
                <w:rFonts w:ascii="Arial" w:hAnsi="Arial" w:cs="Arial"/>
                <w:sz w:val="22"/>
                <w:szCs w:val="22"/>
              </w:rPr>
              <w:t xml:space="preserve"> poprawności pracy</w:t>
            </w:r>
          </w:p>
        </w:tc>
      </w:tr>
      <w:tr w:rsidR="00443197" w:rsidRPr="00443197" w14:paraId="258A2745" w14:textId="77777777" w:rsidTr="00104FD3">
        <w:trPr>
          <w:trHeight w:val="137"/>
        </w:trPr>
        <w:tc>
          <w:tcPr>
            <w:tcW w:w="491" w:type="pct"/>
            <w:vMerge w:val="restart"/>
            <w:shd w:val="clear" w:color="auto" w:fill="auto"/>
            <w:noWrap/>
            <w:vAlign w:val="center"/>
          </w:tcPr>
          <w:p w14:paraId="1A38F30F" w14:textId="77777777" w:rsidR="00443197" w:rsidRPr="00443197" w:rsidRDefault="00443197" w:rsidP="00104FD3">
            <w:pPr>
              <w:tabs>
                <w:tab w:val="left" w:pos="347"/>
              </w:tabs>
              <w:ind w:left="360"/>
              <w:jc w:val="both"/>
              <w:rPr>
                <w:rFonts w:ascii="Arial" w:hAnsi="Arial" w:cs="Arial"/>
                <w:sz w:val="22"/>
                <w:szCs w:val="22"/>
              </w:rPr>
            </w:pPr>
            <w:r w:rsidRPr="00443197">
              <w:rPr>
                <w:rFonts w:ascii="Arial" w:hAnsi="Arial" w:cs="Arial"/>
                <w:sz w:val="22"/>
                <w:szCs w:val="22"/>
              </w:rPr>
              <w:t>14.</w:t>
            </w:r>
          </w:p>
        </w:tc>
        <w:tc>
          <w:tcPr>
            <w:tcW w:w="986" w:type="pct"/>
            <w:vMerge w:val="restart"/>
            <w:shd w:val="clear" w:color="auto" w:fill="auto"/>
            <w:vAlign w:val="center"/>
          </w:tcPr>
          <w:p w14:paraId="15D15520"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Pompa do gazu pomiarowego</w:t>
            </w:r>
          </w:p>
        </w:tc>
        <w:tc>
          <w:tcPr>
            <w:tcW w:w="3523" w:type="pct"/>
            <w:tcBorders>
              <w:top w:val="single" w:sz="4" w:space="0" w:color="auto"/>
              <w:bottom w:val="nil"/>
            </w:tcBorders>
            <w:shd w:val="clear" w:color="auto" w:fill="auto"/>
            <w:vAlign w:val="bottom"/>
          </w:tcPr>
          <w:p w14:paraId="1ABB7BD4"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wizualna</w:t>
            </w:r>
          </w:p>
        </w:tc>
      </w:tr>
      <w:tr w:rsidR="00443197" w:rsidRPr="00443197" w14:paraId="46DFB888" w14:textId="77777777" w:rsidTr="00104FD3">
        <w:trPr>
          <w:trHeight w:val="277"/>
        </w:trPr>
        <w:tc>
          <w:tcPr>
            <w:tcW w:w="491" w:type="pct"/>
            <w:vMerge/>
            <w:shd w:val="clear" w:color="auto" w:fill="auto"/>
            <w:vAlign w:val="center"/>
          </w:tcPr>
          <w:p w14:paraId="40113ED5"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shd w:val="clear" w:color="auto" w:fill="auto"/>
            <w:vAlign w:val="center"/>
          </w:tcPr>
          <w:p w14:paraId="70A45721"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6BAF8073" w14:textId="77777777" w:rsidR="00443197" w:rsidRPr="00443197" w:rsidRDefault="00443197" w:rsidP="00104FD3">
            <w:pPr>
              <w:rPr>
                <w:rFonts w:ascii="Arial" w:hAnsi="Arial" w:cs="Arial"/>
                <w:sz w:val="22"/>
                <w:szCs w:val="22"/>
              </w:rPr>
            </w:pPr>
            <w:r w:rsidRPr="00443197">
              <w:rPr>
                <w:rFonts w:ascii="Arial" w:hAnsi="Arial" w:cs="Arial"/>
                <w:sz w:val="22"/>
                <w:szCs w:val="22"/>
              </w:rPr>
              <w:t>b) Sprawdzenie wydajności i szczelności</w:t>
            </w:r>
          </w:p>
        </w:tc>
      </w:tr>
      <w:tr w:rsidR="00443197" w:rsidRPr="00443197" w14:paraId="58E460EB" w14:textId="77777777" w:rsidTr="00104FD3">
        <w:trPr>
          <w:trHeight w:val="229"/>
        </w:trPr>
        <w:tc>
          <w:tcPr>
            <w:tcW w:w="491" w:type="pct"/>
            <w:vMerge/>
            <w:shd w:val="clear" w:color="auto" w:fill="auto"/>
            <w:vAlign w:val="center"/>
          </w:tcPr>
          <w:p w14:paraId="0FB723E2"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shd w:val="clear" w:color="auto" w:fill="auto"/>
            <w:vAlign w:val="center"/>
          </w:tcPr>
          <w:p w14:paraId="7FE84CD8" w14:textId="77777777" w:rsidR="00443197" w:rsidRPr="00443197" w:rsidRDefault="00443197" w:rsidP="00104FD3">
            <w:pPr>
              <w:jc w:val="center"/>
              <w:rPr>
                <w:rFonts w:ascii="Arial" w:hAnsi="Arial" w:cs="Arial"/>
                <w:sz w:val="22"/>
                <w:szCs w:val="22"/>
              </w:rPr>
            </w:pPr>
          </w:p>
        </w:tc>
        <w:tc>
          <w:tcPr>
            <w:tcW w:w="3523" w:type="pct"/>
            <w:tcBorders>
              <w:top w:val="nil"/>
              <w:bottom w:val="single" w:sz="4" w:space="0" w:color="auto"/>
            </w:tcBorders>
            <w:shd w:val="clear" w:color="auto" w:fill="auto"/>
          </w:tcPr>
          <w:p w14:paraId="0DD90012" w14:textId="77777777" w:rsidR="00443197" w:rsidRPr="00443197" w:rsidRDefault="00443197" w:rsidP="00104FD3">
            <w:pPr>
              <w:rPr>
                <w:rFonts w:ascii="Arial" w:hAnsi="Arial" w:cs="Arial"/>
                <w:sz w:val="22"/>
                <w:szCs w:val="22"/>
              </w:rPr>
            </w:pPr>
            <w:r w:rsidRPr="00443197">
              <w:rPr>
                <w:rFonts w:ascii="Arial" w:hAnsi="Arial" w:cs="Arial"/>
                <w:sz w:val="22"/>
                <w:szCs w:val="22"/>
              </w:rPr>
              <w:t>c) Kontrola ewentualna wymiana elementów gumowych i uszczelniających</w:t>
            </w:r>
          </w:p>
        </w:tc>
      </w:tr>
      <w:tr w:rsidR="00443197" w:rsidRPr="00443197" w14:paraId="03479113" w14:textId="77777777" w:rsidTr="00104FD3">
        <w:trPr>
          <w:trHeight w:val="159"/>
        </w:trPr>
        <w:tc>
          <w:tcPr>
            <w:tcW w:w="491" w:type="pct"/>
            <w:vMerge w:val="restart"/>
            <w:shd w:val="clear" w:color="auto" w:fill="auto"/>
            <w:noWrap/>
            <w:vAlign w:val="center"/>
          </w:tcPr>
          <w:p w14:paraId="4C6701EB" w14:textId="77777777" w:rsidR="00443197" w:rsidRPr="00443197" w:rsidRDefault="00443197" w:rsidP="00104FD3">
            <w:pPr>
              <w:tabs>
                <w:tab w:val="left" w:pos="347"/>
              </w:tabs>
              <w:ind w:left="360"/>
              <w:jc w:val="both"/>
              <w:rPr>
                <w:rFonts w:ascii="Arial" w:hAnsi="Arial" w:cs="Arial"/>
                <w:sz w:val="22"/>
                <w:szCs w:val="22"/>
              </w:rPr>
            </w:pPr>
            <w:r w:rsidRPr="00443197">
              <w:rPr>
                <w:rFonts w:ascii="Arial" w:hAnsi="Arial" w:cs="Arial"/>
                <w:sz w:val="22"/>
                <w:szCs w:val="22"/>
              </w:rPr>
              <w:t>15.</w:t>
            </w:r>
          </w:p>
        </w:tc>
        <w:tc>
          <w:tcPr>
            <w:tcW w:w="986" w:type="pct"/>
            <w:vMerge w:val="restart"/>
            <w:shd w:val="clear" w:color="auto" w:fill="auto"/>
            <w:vAlign w:val="center"/>
          </w:tcPr>
          <w:p w14:paraId="26C17974"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Pyłomierz:</w:t>
            </w:r>
          </w:p>
          <w:p w14:paraId="675D0BE3"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FWE 200</w:t>
            </w:r>
          </w:p>
        </w:tc>
        <w:tc>
          <w:tcPr>
            <w:tcW w:w="3523" w:type="pct"/>
            <w:tcBorders>
              <w:top w:val="single" w:sz="4" w:space="0" w:color="auto"/>
              <w:bottom w:val="nil"/>
            </w:tcBorders>
            <w:shd w:val="clear" w:color="auto" w:fill="auto"/>
            <w:vAlign w:val="bottom"/>
          </w:tcPr>
          <w:p w14:paraId="779DFEDE"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wizualna, sprawdzenie konfiguracji.</w:t>
            </w:r>
          </w:p>
        </w:tc>
      </w:tr>
      <w:tr w:rsidR="00443197" w:rsidRPr="00443197" w14:paraId="7F0E2CDF" w14:textId="77777777" w:rsidTr="00104FD3">
        <w:trPr>
          <w:trHeight w:val="101"/>
        </w:trPr>
        <w:tc>
          <w:tcPr>
            <w:tcW w:w="491" w:type="pct"/>
            <w:vMerge/>
            <w:shd w:val="clear" w:color="auto" w:fill="auto"/>
            <w:vAlign w:val="center"/>
          </w:tcPr>
          <w:p w14:paraId="6B953448"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shd w:val="clear" w:color="auto" w:fill="auto"/>
            <w:vAlign w:val="center"/>
          </w:tcPr>
          <w:p w14:paraId="560398B5"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63062D8C" w14:textId="77777777" w:rsidR="00443197" w:rsidRPr="00443197" w:rsidRDefault="00443197" w:rsidP="00104FD3">
            <w:pPr>
              <w:rPr>
                <w:rFonts w:ascii="Arial" w:hAnsi="Arial" w:cs="Arial"/>
                <w:sz w:val="22"/>
                <w:szCs w:val="22"/>
              </w:rPr>
            </w:pPr>
            <w:r w:rsidRPr="00443197">
              <w:rPr>
                <w:rFonts w:ascii="Arial" w:hAnsi="Arial" w:cs="Arial"/>
                <w:sz w:val="22"/>
                <w:szCs w:val="22"/>
              </w:rPr>
              <w:t>b) Kontrola filtra i wydajności dmuchaw</w:t>
            </w:r>
          </w:p>
        </w:tc>
      </w:tr>
      <w:tr w:rsidR="00443197" w:rsidRPr="00443197" w14:paraId="0C87CBAB" w14:textId="77777777" w:rsidTr="00104FD3">
        <w:trPr>
          <w:trHeight w:val="70"/>
        </w:trPr>
        <w:tc>
          <w:tcPr>
            <w:tcW w:w="491" w:type="pct"/>
            <w:vMerge/>
            <w:shd w:val="clear" w:color="auto" w:fill="auto"/>
            <w:vAlign w:val="center"/>
          </w:tcPr>
          <w:p w14:paraId="5DDC5F1F"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shd w:val="clear" w:color="auto" w:fill="auto"/>
            <w:vAlign w:val="center"/>
          </w:tcPr>
          <w:p w14:paraId="6A3A08B1"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4F6C65BC" w14:textId="77777777" w:rsidR="00443197" w:rsidRPr="00443197" w:rsidRDefault="00443197" w:rsidP="00104FD3">
            <w:pPr>
              <w:rPr>
                <w:rFonts w:ascii="Arial" w:hAnsi="Arial" w:cs="Arial"/>
                <w:sz w:val="22"/>
                <w:szCs w:val="22"/>
              </w:rPr>
            </w:pPr>
            <w:r w:rsidRPr="00443197">
              <w:rPr>
                <w:rFonts w:ascii="Arial" w:hAnsi="Arial" w:cs="Arial"/>
                <w:sz w:val="22"/>
                <w:szCs w:val="22"/>
              </w:rPr>
              <w:t>c) Demontaż i czyszczenie sondy</w:t>
            </w:r>
          </w:p>
        </w:tc>
      </w:tr>
      <w:tr w:rsidR="00443197" w:rsidRPr="00443197" w14:paraId="4BD66A60" w14:textId="77777777" w:rsidTr="00104FD3">
        <w:trPr>
          <w:trHeight w:val="165"/>
        </w:trPr>
        <w:tc>
          <w:tcPr>
            <w:tcW w:w="491" w:type="pct"/>
            <w:vMerge/>
            <w:shd w:val="clear" w:color="auto" w:fill="auto"/>
            <w:vAlign w:val="center"/>
          </w:tcPr>
          <w:p w14:paraId="509D27F3"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shd w:val="clear" w:color="auto" w:fill="auto"/>
            <w:vAlign w:val="center"/>
          </w:tcPr>
          <w:p w14:paraId="38128466"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396DFED8" w14:textId="77777777" w:rsidR="00443197" w:rsidRPr="00443197" w:rsidRDefault="00443197" w:rsidP="00104FD3">
            <w:pPr>
              <w:rPr>
                <w:rFonts w:ascii="Arial" w:hAnsi="Arial" w:cs="Arial"/>
                <w:sz w:val="22"/>
                <w:szCs w:val="22"/>
              </w:rPr>
            </w:pPr>
            <w:r w:rsidRPr="00443197">
              <w:rPr>
                <w:rFonts w:ascii="Arial" w:hAnsi="Arial" w:cs="Arial"/>
                <w:sz w:val="22"/>
                <w:szCs w:val="22"/>
              </w:rPr>
              <w:t>d) Kontrola pracy grzałek i węży grzewczych</w:t>
            </w:r>
          </w:p>
        </w:tc>
      </w:tr>
      <w:tr w:rsidR="00443197" w:rsidRPr="00443197" w14:paraId="4D864DFC" w14:textId="77777777" w:rsidTr="00104FD3">
        <w:trPr>
          <w:trHeight w:val="70"/>
        </w:trPr>
        <w:tc>
          <w:tcPr>
            <w:tcW w:w="491" w:type="pct"/>
            <w:vMerge/>
            <w:tcBorders>
              <w:bottom w:val="single" w:sz="4" w:space="0" w:color="auto"/>
            </w:tcBorders>
            <w:shd w:val="clear" w:color="auto" w:fill="auto"/>
            <w:vAlign w:val="center"/>
          </w:tcPr>
          <w:p w14:paraId="7BBBD0C5"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tcBorders>
              <w:bottom w:val="single" w:sz="4" w:space="0" w:color="auto"/>
            </w:tcBorders>
            <w:shd w:val="clear" w:color="auto" w:fill="auto"/>
            <w:vAlign w:val="center"/>
          </w:tcPr>
          <w:p w14:paraId="6F4504FB"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45DD1548" w14:textId="77777777" w:rsidR="00443197" w:rsidRPr="00443197" w:rsidRDefault="00443197" w:rsidP="00104FD3">
            <w:pPr>
              <w:rPr>
                <w:rFonts w:ascii="Arial" w:hAnsi="Arial" w:cs="Arial"/>
                <w:sz w:val="22"/>
                <w:szCs w:val="22"/>
              </w:rPr>
            </w:pPr>
            <w:r w:rsidRPr="00443197">
              <w:rPr>
                <w:rFonts w:ascii="Arial" w:hAnsi="Arial" w:cs="Arial"/>
                <w:sz w:val="22"/>
                <w:szCs w:val="22"/>
              </w:rPr>
              <w:t>e) Czyszczenie dysz kontrolnych</w:t>
            </w:r>
          </w:p>
        </w:tc>
      </w:tr>
      <w:tr w:rsidR="00443197" w:rsidRPr="00443197" w14:paraId="137A302A" w14:textId="77777777" w:rsidTr="00104FD3">
        <w:trPr>
          <w:trHeight w:val="70"/>
        </w:trPr>
        <w:tc>
          <w:tcPr>
            <w:tcW w:w="491" w:type="pct"/>
            <w:vMerge/>
            <w:tcBorders>
              <w:bottom w:val="single" w:sz="4" w:space="0" w:color="auto"/>
            </w:tcBorders>
            <w:shd w:val="clear" w:color="auto" w:fill="auto"/>
            <w:vAlign w:val="center"/>
          </w:tcPr>
          <w:p w14:paraId="346AACCA"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tcBorders>
              <w:bottom w:val="single" w:sz="4" w:space="0" w:color="auto"/>
            </w:tcBorders>
            <w:shd w:val="clear" w:color="auto" w:fill="auto"/>
            <w:vAlign w:val="center"/>
          </w:tcPr>
          <w:p w14:paraId="7B739EF7"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1DA664EA" w14:textId="77777777" w:rsidR="00443197" w:rsidRPr="00443197" w:rsidRDefault="00443197" w:rsidP="00104FD3">
            <w:pPr>
              <w:rPr>
                <w:rFonts w:ascii="Arial" w:hAnsi="Arial" w:cs="Arial"/>
                <w:sz w:val="22"/>
                <w:szCs w:val="22"/>
              </w:rPr>
            </w:pPr>
            <w:r w:rsidRPr="00443197">
              <w:rPr>
                <w:rFonts w:ascii="Arial" w:hAnsi="Arial" w:cs="Arial"/>
                <w:sz w:val="22"/>
                <w:szCs w:val="22"/>
              </w:rPr>
              <w:t>f) Czyszczenie optyki pyłomierza</w:t>
            </w:r>
          </w:p>
        </w:tc>
      </w:tr>
      <w:tr w:rsidR="00443197" w:rsidRPr="00443197" w14:paraId="42E60889" w14:textId="77777777" w:rsidTr="00104FD3">
        <w:trPr>
          <w:trHeight w:val="70"/>
        </w:trPr>
        <w:tc>
          <w:tcPr>
            <w:tcW w:w="491" w:type="pct"/>
            <w:vMerge/>
            <w:tcBorders>
              <w:top w:val="single" w:sz="4" w:space="0" w:color="auto"/>
              <w:bottom w:val="single" w:sz="4" w:space="0" w:color="auto"/>
            </w:tcBorders>
            <w:shd w:val="clear" w:color="auto" w:fill="auto"/>
            <w:vAlign w:val="center"/>
          </w:tcPr>
          <w:p w14:paraId="519675DA"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tcBorders>
              <w:top w:val="single" w:sz="4" w:space="0" w:color="auto"/>
              <w:bottom w:val="single" w:sz="4" w:space="0" w:color="auto"/>
            </w:tcBorders>
            <w:shd w:val="clear" w:color="auto" w:fill="auto"/>
            <w:vAlign w:val="center"/>
          </w:tcPr>
          <w:p w14:paraId="143407B0" w14:textId="77777777" w:rsidR="00443197" w:rsidRPr="00443197" w:rsidRDefault="00443197" w:rsidP="00104FD3">
            <w:pPr>
              <w:jc w:val="center"/>
              <w:rPr>
                <w:rFonts w:ascii="Arial" w:hAnsi="Arial" w:cs="Arial"/>
                <w:sz w:val="22"/>
                <w:szCs w:val="22"/>
              </w:rPr>
            </w:pPr>
          </w:p>
        </w:tc>
        <w:tc>
          <w:tcPr>
            <w:tcW w:w="3523" w:type="pct"/>
            <w:tcBorders>
              <w:top w:val="nil"/>
              <w:bottom w:val="single" w:sz="4" w:space="0" w:color="auto"/>
            </w:tcBorders>
            <w:shd w:val="clear" w:color="auto" w:fill="auto"/>
            <w:vAlign w:val="bottom"/>
          </w:tcPr>
          <w:p w14:paraId="2B179619" w14:textId="77777777" w:rsidR="00443197" w:rsidRPr="00443197" w:rsidRDefault="00443197" w:rsidP="00104FD3">
            <w:pPr>
              <w:rPr>
                <w:rFonts w:ascii="Arial" w:hAnsi="Arial" w:cs="Arial"/>
                <w:sz w:val="22"/>
                <w:szCs w:val="22"/>
              </w:rPr>
            </w:pPr>
            <w:r w:rsidRPr="00443197">
              <w:rPr>
                <w:rFonts w:ascii="Arial" w:hAnsi="Arial" w:cs="Arial"/>
                <w:sz w:val="22"/>
                <w:szCs w:val="22"/>
              </w:rPr>
              <w:t>g) Kontrola wskazań po kalibracji</w:t>
            </w:r>
          </w:p>
        </w:tc>
      </w:tr>
      <w:tr w:rsidR="00443197" w:rsidRPr="00443197" w14:paraId="6A78D588" w14:textId="77777777" w:rsidTr="00104FD3">
        <w:trPr>
          <w:trHeight w:val="774"/>
        </w:trPr>
        <w:tc>
          <w:tcPr>
            <w:tcW w:w="491" w:type="pct"/>
            <w:tcBorders>
              <w:top w:val="single" w:sz="4" w:space="0" w:color="auto"/>
            </w:tcBorders>
            <w:shd w:val="clear" w:color="auto" w:fill="auto"/>
            <w:noWrap/>
            <w:vAlign w:val="center"/>
          </w:tcPr>
          <w:p w14:paraId="0DE2463D" w14:textId="77777777" w:rsidR="00443197" w:rsidRPr="00443197" w:rsidRDefault="00443197" w:rsidP="00104FD3">
            <w:pPr>
              <w:pStyle w:val="Akapitzlist"/>
              <w:tabs>
                <w:tab w:val="left" w:pos="347"/>
              </w:tabs>
              <w:ind w:hanging="369"/>
              <w:jc w:val="both"/>
              <w:rPr>
                <w:rFonts w:ascii="Arial" w:hAnsi="Arial" w:cs="Arial"/>
              </w:rPr>
            </w:pPr>
            <w:r w:rsidRPr="00443197">
              <w:rPr>
                <w:rFonts w:ascii="Arial" w:hAnsi="Arial" w:cs="Arial"/>
              </w:rPr>
              <w:t>16.</w:t>
            </w:r>
          </w:p>
        </w:tc>
        <w:tc>
          <w:tcPr>
            <w:tcW w:w="986" w:type="pct"/>
            <w:tcBorders>
              <w:top w:val="single" w:sz="4" w:space="0" w:color="auto"/>
            </w:tcBorders>
            <w:shd w:val="clear" w:color="auto" w:fill="auto"/>
            <w:vAlign w:val="center"/>
          </w:tcPr>
          <w:p w14:paraId="3CAD5D2A"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 xml:space="preserve">Analizatory O2 </w:t>
            </w:r>
            <w:proofErr w:type="spellStart"/>
            <w:r w:rsidRPr="00443197">
              <w:rPr>
                <w:rFonts w:ascii="Arial" w:hAnsi="Arial" w:cs="Arial"/>
                <w:sz w:val="22"/>
                <w:szCs w:val="22"/>
              </w:rPr>
              <w:t>Enotec</w:t>
            </w:r>
            <w:proofErr w:type="spellEnd"/>
            <w:r w:rsidRPr="00443197">
              <w:rPr>
                <w:rFonts w:ascii="Arial" w:hAnsi="Arial" w:cs="Arial"/>
                <w:sz w:val="22"/>
                <w:szCs w:val="22"/>
              </w:rPr>
              <w:t xml:space="preserve"> </w:t>
            </w:r>
            <w:proofErr w:type="spellStart"/>
            <w:r w:rsidRPr="00443197">
              <w:rPr>
                <w:rFonts w:ascii="Arial" w:hAnsi="Arial" w:cs="Arial"/>
                <w:sz w:val="22"/>
                <w:szCs w:val="22"/>
              </w:rPr>
              <w:t>Oxitec</w:t>
            </w:r>
            <w:proofErr w:type="spellEnd"/>
            <w:r w:rsidRPr="00443197">
              <w:rPr>
                <w:rFonts w:ascii="Arial" w:hAnsi="Arial" w:cs="Arial"/>
                <w:sz w:val="22"/>
                <w:szCs w:val="22"/>
              </w:rPr>
              <w:t xml:space="preserve"> 5000</w:t>
            </w:r>
          </w:p>
        </w:tc>
        <w:tc>
          <w:tcPr>
            <w:tcW w:w="3523" w:type="pct"/>
            <w:tcBorders>
              <w:top w:val="single" w:sz="4" w:space="0" w:color="auto"/>
              <w:bottom w:val="nil"/>
            </w:tcBorders>
            <w:shd w:val="clear" w:color="auto" w:fill="auto"/>
            <w:vAlign w:val="bottom"/>
          </w:tcPr>
          <w:p w14:paraId="61DBE747"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wizualna</w:t>
            </w:r>
          </w:p>
          <w:p w14:paraId="4C447286" w14:textId="77777777" w:rsidR="00443197" w:rsidRPr="00443197" w:rsidRDefault="00443197" w:rsidP="00104FD3">
            <w:pPr>
              <w:rPr>
                <w:rFonts w:ascii="Arial" w:hAnsi="Arial" w:cs="Arial"/>
                <w:sz w:val="22"/>
                <w:szCs w:val="22"/>
              </w:rPr>
            </w:pPr>
            <w:r w:rsidRPr="00443197">
              <w:rPr>
                <w:rFonts w:ascii="Arial" w:hAnsi="Arial" w:cs="Arial"/>
                <w:sz w:val="22"/>
                <w:szCs w:val="22"/>
              </w:rPr>
              <w:t>b) kontrola grzania</w:t>
            </w:r>
          </w:p>
          <w:p w14:paraId="78EA4F73" w14:textId="77777777" w:rsidR="00443197" w:rsidRPr="00443197" w:rsidRDefault="00443197" w:rsidP="00104FD3">
            <w:pPr>
              <w:rPr>
                <w:rFonts w:ascii="Arial" w:hAnsi="Arial" w:cs="Arial"/>
                <w:sz w:val="22"/>
                <w:szCs w:val="22"/>
              </w:rPr>
            </w:pPr>
            <w:r w:rsidRPr="00443197">
              <w:rPr>
                <w:rFonts w:ascii="Arial" w:hAnsi="Arial" w:cs="Arial"/>
                <w:sz w:val="22"/>
                <w:szCs w:val="22"/>
              </w:rPr>
              <w:t>c) kontrola alarmów</w:t>
            </w:r>
          </w:p>
          <w:p w14:paraId="4FF6E7A3" w14:textId="77777777" w:rsidR="00443197" w:rsidRPr="00443197" w:rsidRDefault="00443197" w:rsidP="00104FD3">
            <w:pPr>
              <w:rPr>
                <w:rFonts w:ascii="Arial" w:hAnsi="Arial" w:cs="Arial"/>
                <w:sz w:val="22"/>
                <w:szCs w:val="22"/>
              </w:rPr>
            </w:pPr>
            <w:r w:rsidRPr="00443197">
              <w:rPr>
                <w:rFonts w:ascii="Arial" w:hAnsi="Arial" w:cs="Arial"/>
                <w:sz w:val="22"/>
                <w:szCs w:val="22"/>
              </w:rPr>
              <w:t>d) kalibracja punktu zerowego</w:t>
            </w:r>
          </w:p>
          <w:p w14:paraId="4E21319B" w14:textId="77777777" w:rsidR="00443197" w:rsidRPr="00443197" w:rsidRDefault="00443197" w:rsidP="00104FD3">
            <w:pPr>
              <w:rPr>
                <w:rFonts w:ascii="Arial" w:hAnsi="Arial" w:cs="Arial"/>
                <w:sz w:val="22"/>
                <w:szCs w:val="22"/>
              </w:rPr>
            </w:pPr>
            <w:r w:rsidRPr="00443197">
              <w:rPr>
                <w:rFonts w:ascii="Arial" w:hAnsi="Arial" w:cs="Arial"/>
                <w:sz w:val="22"/>
                <w:szCs w:val="22"/>
              </w:rPr>
              <w:t>e) kalibracja punktu zakresowego</w:t>
            </w:r>
          </w:p>
        </w:tc>
      </w:tr>
      <w:tr w:rsidR="00443197" w:rsidRPr="00443197" w14:paraId="0C85CAB1" w14:textId="77777777" w:rsidTr="00104FD3">
        <w:trPr>
          <w:trHeight w:val="157"/>
        </w:trPr>
        <w:tc>
          <w:tcPr>
            <w:tcW w:w="491" w:type="pct"/>
            <w:vMerge w:val="restart"/>
            <w:tcBorders>
              <w:top w:val="single" w:sz="4" w:space="0" w:color="auto"/>
            </w:tcBorders>
            <w:shd w:val="clear" w:color="auto" w:fill="auto"/>
            <w:noWrap/>
            <w:vAlign w:val="center"/>
          </w:tcPr>
          <w:p w14:paraId="38A4B486" w14:textId="77777777" w:rsidR="00443197" w:rsidRPr="00443197" w:rsidRDefault="00443197" w:rsidP="00104FD3">
            <w:pPr>
              <w:pStyle w:val="Akapitzlist"/>
              <w:tabs>
                <w:tab w:val="left" w:pos="347"/>
              </w:tabs>
              <w:ind w:hanging="369"/>
              <w:jc w:val="both"/>
              <w:rPr>
                <w:rFonts w:ascii="Arial" w:hAnsi="Arial" w:cs="Arial"/>
              </w:rPr>
            </w:pPr>
            <w:r w:rsidRPr="00443197">
              <w:rPr>
                <w:rFonts w:ascii="Arial" w:hAnsi="Arial" w:cs="Arial"/>
              </w:rPr>
              <w:t>17.</w:t>
            </w:r>
          </w:p>
        </w:tc>
        <w:tc>
          <w:tcPr>
            <w:tcW w:w="986" w:type="pct"/>
            <w:vMerge w:val="restart"/>
            <w:tcBorders>
              <w:top w:val="single" w:sz="4" w:space="0" w:color="auto"/>
            </w:tcBorders>
            <w:shd w:val="clear" w:color="auto" w:fill="auto"/>
            <w:vAlign w:val="center"/>
          </w:tcPr>
          <w:p w14:paraId="21AE44A9"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Przepływomierz (</w:t>
            </w:r>
            <w:proofErr w:type="spellStart"/>
            <w:r w:rsidRPr="00443197">
              <w:rPr>
                <w:rFonts w:ascii="Arial" w:hAnsi="Arial" w:cs="Arial"/>
                <w:sz w:val="22"/>
                <w:szCs w:val="22"/>
              </w:rPr>
              <w:t>annubara</w:t>
            </w:r>
            <w:proofErr w:type="spellEnd"/>
            <w:r w:rsidRPr="00443197">
              <w:rPr>
                <w:rFonts w:ascii="Arial" w:hAnsi="Arial" w:cs="Arial"/>
                <w:sz w:val="22"/>
                <w:szCs w:val="22"/>
              </w:rPr>
              <w:t>)</w:t>
            </w:r>
          </w:p>
        </w:tc>
        <w:tc>
          <w:tcPr>
            <w:tcW w:w="3523" w:type="pct"/>
            <w:tcBorders>
              <w:top w:val="single" w:sz="4" w:space="0" w:color="auto"/>
              <w:bottom w:val="nil"/>
            </w:tcBorders>
            <w:shd w:val="clear" w:color="auto" w:fill="auto"/>
            <w:vAlign w:val="bottom"/>
          </w:tcPr>
          <w:p w14:paraId="358CC1EA" w14:textId="77777777" w:rsidR="00443197" w:rsidRPr="00443197" w:rsidRDefault="00443197" w:rsidP="00104FD3">
            <w:pPr>
              <w:rPr>
                <w:rFonts w:ascii="Arial" w:hAnsi="Arial" w:cs="Arial"/>
                <w:sz w:val="22"/>
                <w:szCs w:val="22"/>
              </w:rPr>
            </w:pPr>
            <w:r w:rsidRPr="00443197">
              <w:rPr>
                <w:rFonts w:ascii="Arial" w:hAnsi="Arial" w:cs="Arial"/>
                <w:sz w:val="22"/>
                <w:szCs w:val="22"/>
              </w:rPr>
              <w:t xml:space="preserve">a) Kontrola wizualna </w:t>
            </w:r>
          </w:p>
          <w:p w14:paraId="73F80286" w14:textId="77777777" w:rsidR="00443197" w:rsidRPr="00443197" w:rsidRDefault="00443197" w:rsidP="00104FD3">
            <w:pPr>
              <w:rPr>
                <w:rFonts w:ascii="Arial" w:hAnsi="Arial" w:cs="Arial"/>
                <w:sz w:val="22"/>
                <w:szCs w:val="22"/>
              </w:rPr>
            </w:pPr>
            <w:r w:rsidRPr="00443197">
              <w:rPr>
                <w:rFonts w:ascii="Arial" w:hAnsi="Arial" w:cs="Arial"/>
                <w:sz w:val="22"/>
                <w:szCs w:val="22"/>
              </w:rPr>
              <w:t xml:space="preserve">b) Kontrola pracy przedmuchu </w:t>
            </w:r>
          </w:p>
        </w:tc>
      </w:tr>
      <w:tr w:rsidR="00443197" w:rsidRPr="00443197" w14:paraId="3D2C56BF" w14:textId="77777777" w:rsidTr="00104FD3">
        <w:trPr>
          <w:trHeight w:val="99"/>
        </w:trPr>
        <w:tc>
          <w:tcPr>
            <w:tcW w:w="491" w:type="pct"/>
            <w:vMerge/>
            <w:shd w:val="clear" w:color="auto" w:fill="auto"/>
            <w:vAlign w:val="center"/>
          </w:tcPr>
          <w:p w14:paraId="03BD8D18"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shd w:val="clear" w:color="auto" w:fill="auto"/>
            <w:vAlign w:val="center"/>
          </w:tcPr>
          <w:p w14:paraId="19DA8C51"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7045B48C" w14:textId="3E09C8D0" w:rsidR="00443197" w:rsidRPr="000341FB" w:rsidRDefault="000341FB" w:rsidP="000341FB">
            <w:pPr>
              <w:rPr>
                <w:rFonts w:ascii="Arial" w:hAnsi="Arial" w:cs="Arial"/>
              </w:rPr>
            </w:pPr>
            <w:r w:rsidRPr="000341FB">
              <w:rPr>
                <w:rFonts w:ascii="Arial" w:hAnsi="Arial" w:cs="Arial"/>
                <w:sz w:val="22"/>
                <w:szCs w:val="22"/>
              </w:rPr>
              <w:t>c</w:t>
            </w:r>
            <w:r>
              <w:rPr>
                <w:rFonts w:ascii="Arial" w:hAnsi="Arial" w:cs="Arial"/>
              </w:rPr>
              <w:t>)</w:t>
            </w:r>
            <w:r w:rsidR="00443197" w:rsidRPr="000341FB">
              <w:rPr>
                <w:rFonts w:ascii="Arial" w:hAnsi="Arial" w:cs="Arial"/>
              </w:rPr>
              <w:t>Sprawdzenie szczelności przewodów impulsowych</w:t>
            </w:r>
          </w:p>
        </w:tc>
      </w:tr>
      <w:tr w:rsidR="00443197" w:rsidRPr="00443197" w14:paraId="760FF8CC" w14:textId="77777777" w:rsidTr="00104FD3">
        <w:trPr>
          <w:trHeight w:val="163"/>
        </w:trPr>
        <w:tc>
          <w:tcPr>
            <w:tcW w:w="491" w:type="pct"/>
            <w:vMerge/>
            <w:shd w:val="clear" w:color="auto" w:fill="auto"/>
            <w:vAlign w:val="center"/>
          </w:tcPr>
          <w:p w14:paraId="6908A8D6"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shd w:val="clear" w:color="auto" w:fill="auto"/>
            <w:vAlign w:val="center"/>
          </w:tcPr>
          <w:p w14:paraId="0C421694"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5E68D067" w14:textId="25FDBED2" w:rsidR="00443197" w:rsidRPr="00443197" w:rsidRDefault="000341FB" w:rsidP="00104FD3">
            <w:pPr>
              <w:rPr>
                <w:rFonts w:ascii="Arial" w:hAnsi="Arial" w:cs="Arial"/>
                <w:sz w:val="22"/>
                <w:szCs w:val="22"/>
              </w:rPr>
            </w:pPr>
            <w:r>
              <w:rPr>
                <w:rFonts w:ascii="Arial" w:hAnsi="Arial" w:cs="Arial"/>
                <w:sz w:val="22"/>
                <w:szCs w:val="22"/>
              </w:rPr>
              <w:t>d</w:t>
            </w:r>
            <w:r w:rsidR="00443197" w:rsidRPr="00443197">
              <w:rPr>
                <w:rFonts w:ascii="Arial" w:hAnsi="Arial" w:cs="Arial"/>
                <w:sz w:val="22"/>
                <w:szCs w:val="22"/>
              </w:rPr>
              <w:t>) Sprawdzenie przetwornika różnicy ciśnień</w:t>
            </w:r>
          </w:p>
        </w:tc>
      </w:tr>
      <w:tr w:rsidR="00443197" w:rsidRPr="00443197" w14:paraId="31B6D3F8" w14:textId="77777777" w:rsidTr="00104FD3">
        <w:trPr>
          <w:trHeight w:val="317"/>
        </w:trPr>
        <w:tc>
          <w:tcPr>
            <w:tcW w:w="491" w:type="pct"/>
            <w:vMerge/>
            <w:shd w:val="clear" w:color="auto" w:fill="auto"/>
            <w:vAlign w:val="center"/>
          </w:tcPr>
          <w:p w14:paraId="5DC8B433"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shd w:val="clear" w:color="auto" w:fill="auto"/>
            <w:vAlign w:val="center"/>
          </w:tcPr>
          <w:p w14:paraId="77B5FFBC" w14:textId="77777777" w:rsidR="00443197" w:rsidRPr="00443197" w:rsidRDefault="00443197" w:rsidP="00104FD3">
            <w:pPr>
              <w:jc w:val="center"/>
              <w:rPr>
                <w:rFonts w:ascii="Arial" w:hAnsi="Arial" w:cs="Arial"/>
                <w:sz w:val="22"/>
                <w:szCs w:val="22"/>
              </w:rPr>
            </w:pPr>
          </w:p>
        </w:tc>
        <w:tc>
          <w:tcPr>
            <w:tcW w:w="3523" w:type="pct"/>
            <w:tcBorders>
              <w:top w:val="nil"/>
              <w:bottom w:val="single" w:sz="4" w:space="0" w:color="auto"/>
            </w:tcBorders>
            <w:shd w:val="clear" w:color="auto" w:fill="auto"/>
            <w:vAlign w:val="bottom"/>
          </w:tcPr>
          <w:p w14:paraId="1C20CF21" w14:textId="76F21D06" w:rsidR="00443197" w:rsidRPr="00443197" w:rsidRDefault="000341FB" w:rsidP="00104FD3">
            <w:pPr>
              <w:rPr>
                <w:rFonts w:ascii="Arial" w:hAnsi="Arial" w:cs="Arial"/>
                <w:sz w:val="22"/>
                <w:szCs w:val="22"/>
              </w:rPr>
            </w:pPr>
            <w:r>
              <w:rPr>
                <w:rFonts w:ascii="Arial" w:hAnsi="Arial" w:cs="Arial"/>
                <w:sz w:val="22"/>
                <w:szCs w:val="22"/>
              </w:rPr>
              <w:t>e</w:t>
            </w:r>
            <w:r w:rsidR="00443197" w:rsidRPr="00443197">
              <w:rPr>
                <w:rFonts w:ascii="Arial" w:hAnsi="Arial" w:cs="Arial"/>
                <w:sz w:val="22"/>
                <w:szCs w:val="22"/>
              </w:rPr>
              <w:t>) Czyszczenie sondy z osadów i zanieczyszczeń (wewnątrz kanału spalin podczas postoju absorbera)</w:t>
            </w:r>
          </w:p>
        </w:tc>
      </w:tr>
      <w:tr w:rsidR="00443197" w:rsidRPr="00443197" w14:paraId="0A8410CA" w14:textId="77777777" w:rsidTr="00104FD3">
        <w:trPr>
          <w:trHeight w:val="105"/>
        </w:trPr>
        <w:tc>
          <w:tcPr>
            <w:tcW w:w="491" w:type="pct"/>
            <w:vMerge w:val="restart"/>
            <w:shd w:val="clear" w:color="auto" w:fill="auto"/>
            <w:vAlign w:val="center"/>
          </w:tcPr>
          <w:p w14:paraId="4DEEA6A9" w14:textId="77777777" w:rsidR="00443197" w:rsidRPr="00443197" w:rsidRDefault="00443197" w:rsidP="00104FD3">
            <w:pPr>
              <w:tabs>
                <w:tab w:val="left" w:pos="347"/>
              </w:tabs>
              <w:ind w:left="360"/>
              <w:jc w:val="both"/>
              <w:rPr>
                <w:rFonts w:ascii="Arial" w:hAnsi="Arial" w:cs="Arial"/>
                <w:sz w:val="22"/>
                <w:szCs w:val="22"/>
              </w:rPr>
            </w:pPr>
            <w:r w:rsidRPr="00443197">
              <w:rPr>
                <w:rFonts w:ascii="Arial" w:hAnsi="Arial" w:cs="Arial"/>
                <w:sz w:val="22"/>
                <w:szCs w:val="22"/>
              </w:rPr>
              <w:lastRenderedPageBreak/>
              <w:t>18.</w:t>
            </w:r>
          </w:p>
        </w:tc>
        <w:tc>
          <w:tcPr>
            <w:tcW w:w="986" w:type="pct"/>
            <w:vMerge w:val="restart"/>
            <w:shd w:val="clear" w:color="auto" w:fill="auto"/>
            <w:vAlign w:val="center"/>
          </w:tcPr>
          <w:p w14:paraId="577C8BDE"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Przepływomierz ultradźwiękowy</w:t>
            </w:r>
          </w:p>
          <w:p w14:paraId="600EA1C2"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D-FL 200</w:t>
            </w:r>
          </w:p>
        </w:tc>
        <w:tc>
          <w:tcPr>
            <w:tcW w:w="3523" w:type="pct"/>
            <w:tcBorders>
              <w:top w:val="single" w:sz="4" w:space="0" w:color="auto"/>
              <w:bottom w:val="nil"/>
            </w:tcBorders>
            <w:shd w:val="clear" w:color="auto" w:fill="auto"/>
            <w:vAlign w:val="bottom"/>
          </w:tcPr>
          <w:p w14:paraId="2C606EB6"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wizualna</w:t>
            </w:r>
          </w:p>
        </w:tc>
      </w:tr>
      <w:tr w:rsidR="00443197" w:rsidRPr="00443197" w14:paraId="42C5C242" w14:textId="77777777" w:rsidTr="00104FD3">
        <w:trPr>
          <w:trHeight w:val="105"/>
        </w:trPr>
        <w:tc>
          <w:tcPr>
            <w:tcW w:w="491" w:type="pct"/>
            <w:vMerge/>
            <w:shd w:val="clear" w:color="auto" w:fill="auto"/>
            <w:vAlign w:val="center"/>
          </w:tcPr>
          <w:p w14:paraId="0784D29A"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shd w:val="clear" w:color="auto" w:fill="auto"/>
            <w:vAlign w:val="center"/>
          </w:tcPr>
          <w:p w14:paraId="0D9020C9"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6D467364" w14:textId="77777777" w:rsidR="00443197" w:rsidRPr="00443197" w:rsidRDefault="00443197" w:rsidP="00104FD3">
            <w:pPr>
              <w:rPr>
                <w:rFonts w:ascii="Arial" w:hAnsi="Arial" w:cs="Arial"/>
                <w:sz w:val="22"/>
                <w:szCs w:val="22"/>
              </w:rPr>
            </w:pPr>
            <w:r w:rsidRPr="00443197">
              <w:rPr>
                <w:rFonts w:ascii="Arial" w:hAnsi="Arial" w:cs="Arial"/>
                <w:sz w:val="22"/>
                <w:szCs w:val="22"/>
              </w:rPr>
              <w:t xml:space="preserve">b) Kontrola pracy przedmuchu </w:t>
            </w:r>
          </w:p>
        </w:tc>
      </w:tr>
      <w:tr w:rsidR="00443197" w:rsidRPr="00443197" w14:paraId="405EFBF0" w14:textId="77777777" w:rsidTr="00104FD3">
        <w:trPr>
          <w:trHeight w:val="105"/>
        </w:trPr>
        <w:tc>
          <w:tcPr>
            <w:tcW w:w="491" w:type="pct"/>
            <w:vMerge/>
            <w:shd w:val="clear" w:color="auto" w:fill="auto"/>
            <w:vAlign w:val="center"/>
          </w:tcPr>
          <w:p w14:paraId="37BA2C6D"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shd w:val="clear" w:color="auto" w:fill="auto"/>
            <w:vAlign w:val="center"/>
          </w:tcPr>
          <w:p w14:paraId="7C473240"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525FCD97" w14:textId="77777777" w:rsidR="00443197" w:rsidRPr="00443197" w:rsidRDefault="00443197" w:rsidP="00104FD3">
            <w:pPr>
              <w:rPr>
                <w:rFonts w:ascii="Arial" w:hAnsi="Arial" w:cs="Arial"/>
                <w:sz w:val="22"/>
                <w:szCs w:val="22"/>
              </w:rPr>
            </w:pPr>
            <w:r w:rsidRPr="00443197">
              <w:rPr>
                <w:rFonts w:ascii="Arial" w:hAnsi="Arial" w:cs="Arial"/>
                <w:sz w:val="22"/>
                <w:szCs w:val="22"/>
              </w:rPr>
              <w:t>c) Czyszczenie przetworników przepływu</w:t>
            </w:r>
          </w:p>
        </w:tc>
      </w:tr>
      <w:tr w:rsidR="00443197" w:rsidRPr="00443197" w14:paraId="3A426B9C" w14:textId="77777777" w:rsidTr="00104FD3">
        <w:trPr>
          <w:trHeight w:val="105"/>
        </w:trPr>
        <w:tc>
          <w:tcPr>
            <w:tcW w:w="491" w:type="pct"/>
            <w:vMerge/>
            <w:shd w:val="clear" w:color="auto" w:fill="auto"/>
            <w:vAlign w:val="center"/>
          </w:tcPr>
          <w:p w14:paraId="16F3F71D"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shd w:val="clear" w:color="auto" w:fill="auto"/>
            <w:vAlign w:val="center"/>
          </w:tcPr>
          <w:p w14:paraId="285BCD9B"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64EB8461" w14:textId="77777777" w:rsidR="00443197" w:rsidRPr="00443197" w:rsidRDefault="00443197" w:rsidP="00104FD3">
            <w:pPr>
              <w:rPr>
                <w:rFonts w:ascii="Arial" w:hAnsi="Arial" w:cs="Arial"/>
                <w:sz w:val="22"/>
                <w:szCs w:val="22"/>
              </w:rPr>
            </w:pPr>
            <w:r w:rsidRPr="00443197">
              <w:rPr>
                <w:rFonts w:ascii="Arial" w:hAnsi="Arial" w:cs="Arial"/>
                <w:sz w:val="22"/>
                <w:szCs w:val="22"/>
              </w:rPr>
              <w:t>d) Czyszczenie urządzenia do przepłukiwania powietrzem</w:t>
            </w:r>
          </w:p>
        </w:tc>
      </w:tr>
      <w:tr w:rsidR="00443197" w:rsidRPr="00443197" w14:paraId="462CF548" w14:textId="77777777" w:rsidTr="00104FD3">
        <w:trPr>
          <w:trHeight w:val="105"/>
        </w:trPr>
        <w:tc>
          <w:tcPr>
            <w:tcW w:w="491" w:type="pct"/>
            <w:vMerge/>
            <w:shd w:val="clear" w:color="auto" w:fill="auto"/>
            <w:vAlign w:val="center"/>
          </w:tcPr>
          <w:p w14:paraId="21270881" w14:textId="77777777" w:rsidR="00443197" w:rsidRPr="00443197" w:rsidRDefault="00443197" w:rsidP="00443197">
            <w:pPr>
              <w:pStyle w:val="Akapitzlist"/>
              <w:numPr>
                <w:ilvl w:val="0"/>
                <w:numId w:val="57"/>
              </w:numPr>
              <w:tabs>
                <w:tab w:val="left" w:pos="347"/>
              </w:tabs>
              <w:spacing w:after="0" w:line="240" w:lineRule="auto"/>
              <w:contextualSpacing w:val="0"/>
              <w:jc w:val="both"/>
              <w:rPr>
                <w:rFonts w:ascii="Arial" w:hAnsi="Arial" w:cs="Arial"/>
              </w:rPr>
            </w:pPr>
          </w:p>
        </w:tc>
        <w:tc>
          <w:tcPr>
            <w:tcW w:w="986" w:type="pct"/>
            <w:vMerge/>
            <w:shd w:val="clear" w:color="auto" w:fill="auto"/>
            <w:vAlign w:val="center"/>
          </w:tcPr>
          <w:p w14:paraId="717E059E" w14:textId="77777777" w:rsidR="00443197" w:rsidRPr="00443197" w:rsidRDefault="00443197" w:rsidP="00104FD3">
            <w:pPr>
              <w:jc w:val="center"/>
              <w:rPr>
                <w:rFonts w:ascii="Arial" w:hAnsi="Arial" w:cs="Arial"/>
                <w:sz w:val="22"/>
                <w:szCs w:val="22"/>
              </w:rPr>
            </w:pPr>
          </w:p>
        </w:tc>
        <w:tc>
          <w:tcPr>
            <w:tcW w:w="3523" w:type="pct"/>
            <w:tcBorders>
              <w:top w:val="nil"/>
              <w:bottom w:val="single" w:sz="4" w:space="0" w:color="auto"/>
            </w:tcBorders>
            <w:shd w:val="clear" w:color="auto" w:fill="auto"/>
            <w:vAlign w:val="bottom"/>
          </w:tcPr>
          <w:p w14:paraId="0AAA668D" w14:textId="77777777" w:rsidR="00443197" w:rsidRPr="00443197" w:rsidRDefault="00443197" w:rsidP="00104FD3">
            <w:pPr>
              <w:rPr>
                <w:rFonts w:ascii="Arial" w:hAnsi="Arial" w:cs="Arial"/>
                <w:sz w:val="22"/>
                <w:szCs w:val="22"/>
              </w:rPr>
            </w:pPr>
            <w:r w:rsidRPr="00443197">
              <w:rPr>
                <w:rFonts w:ascii="Arial" w:hAnsi="Arial" w:cs="Arial"/>
                <w:sz w:val="22"/>
                <w:szCs w:val="22"/>
              </w:rPr>
              <w:t>e) Kontrola działania</w:t>
            </w:r>
          </w:p>
        </w:tc>
      </w:tr>
      <w:tr w:rsidR="00443197" w:rsidRPr="00443197" w14:paraId="5DE00B58" w14:textId="77777777" w:rsidTr="00104FD3">
        <w:trPr>
          <w:trHeight w:val="214"/>
        </w:trPr>
        <w:tc>
          <w:tcPr>
            <w:tcW w:w="491" w:type="pct"/>
            <w:vMerge w:val="restart"/>
            <w:shd w:val="clear" w:color="auto" w:fill="auto"/>
            <w:noWrap/>
            <w:vAlign w:val="center"/>
          </w:tcPr>
          <w:p w14:paraId="45CA9EA0" w14:textId="77777777" w:rsidR="00443197" w:rsidRPr="00443197" w:rsidRDefault="00443197" w:rsidP="00104FD3">
            <w:pPr>
              <w:pStyle w:val="Akapitzlist"/>
              <w:tabs>
                <w:tab w:val="left" w:pos="347"/>
              </w:tabs>
              <w:ind w:left="351"/>
              <w:jc w:val="both"/>
              <w:rPr>
                <w:rFonts w:ascii="Arial" w:hAnsi="Arial" w:cs="Arial"/>
              </w:rPr>
            </w:pPr>
            <w:r w:rsidRPr="00443197">
              <w:rPr>
                <w:rFonts w:ascii="Arial" w:hAnsi="Arial" w:cs="Arial"/>
              </w:rPr>
              <w:t>19.</w:t>
            </w:r>
          </w:p>
        </w:tc>
        <w:tc>
          <w:tcPr>
            <w:tcW w:w="986" w:type="pct"/>
            <w:vMerge w:val="restart"/>
            <w:shd w:val="clear" w:color="auto" w:fill="auto"/>
            <w:vAlign w:val="center"/>
          </w:tcPr>
          <w:p w14:paraId="0934474E"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 xml:space="preserve">Sterowniki </w:t>
            </w:r>
            <w:proofErr w:type="spellStart"/>
            <w:r w:rsidRPr="00443197">
              <w:rPr>
                <w:rFonts w:ascii="Arial" w:hAnsi="Arial" w:cs="Arial"/>
                <w:sz w:val="22"/>
                <w:szCs w:val="22"/>
              </w:rPr>
              <w:t>Simatic</w:t>
            </w:r>
            <w:proofErr w:type="spellEnd"/>
            <w:r w:rsidRPr="00443197">
              <w:rPr>
                <w:rFonts w:ascii="Arial" w:hAnsi="Arial" w:cs="Arial"/>
                <w:sz w:val="22"/>
                <w:szCs w:val="22"/>
              </w:rPr>
              <w:t xml:space="preserve">, </w:t>
            </w:r>
            <w:proofErr w:type="spellStart"/>
            <w:r w:rsidRPr="00443197">
              <w:rPr>
                <w:rFonts w:ascii="Arial" w:hAnsi="Arial" w:cs="Arial"/>
                <w:sz w:val="22"/>
                <w:szCs w:val="22"/>
              </w:rPr>
              <w:t>Moeller</w:t>
            </w:r>
            <w:proofErr w:type="spellEnd"/>
            <w:r w:rsidRPr="00443197">
              <w:rPr>
                <w:rFonts w:ascii="Arial" w:hAnsi="Arial" w:cs="Arial"/>
                <w:sz w:val="22"/>
                <w:szCs w:val="22"/>
              </w:rPr>
              <w:t xml:space="preserve"> itp.</w:t>
            </w:r>
          </w:p>
        </w:tc>
        <w:tc>
          <w:tcPr>
            <w:tcW w:w="3523" w:type="pct"/>
            <w:tcBorders>
              <w:top w:val="single" w:sz="4" w:space="0" w:color="auto"/>
              <w:bottom w:val="nil"/>
            </w:tcBorders>
            <w:shd w:val="clear" w:color="auto" w:fill="auto"/>
            <w:vAlign w:val="bottom"/>
          </w:tcPr>
          <w:p w14:paraId="35A03362" w14:textId="77777777" w:rsidR="00443197" w:rsidRPr="00443197" w:rsidRDefault="00443197" w:rsidP="00104FD3">
            <w:pPr>
              <w:rPr>
                <w:rFonts w:ascii="Arial" w:hAnsi="Arial" w:cs="Arial"/>
                <w:sz w:val="22"/>
                <w:szCs w:val="22"/>
              </w:rPr>
            </w:pPr>
            <w:r w:rsidRPr="00443197">
              <w:rPr>
                <w:rFonts w:ascii="Arial" w:hAnsi="Arial" w:cs="Arial"/>
                <w:sz w:val="22"/>
                <w:szCs w:val="22"/>
              </w:rPr>
              <w:t>a) Kontrola wizualna</w:t>
            </w:r>
          </w:p>
        </w:tc>
      </w:tr>
      <w:tr w:rsidR="00443197" w:rsidRPr="00443197" w14:paraId="06C8DCBC" w14:textId="77777777" w:rsidTr="00104FD3">
        <w:trPr>
          <w:trHeight w:val="155"/>
        </w:trPr>
        <w:tc>
          <w:tcPr>
            <w:tcW w:w="491" w:type="pct"/>
            <w:vMerge/>
            <w:shd w:val="clear" w:color="auto" w:fill="auto"/>
            <w:vAlign w:val="center"/>
          </w:tcPr>
          <w:p w14:paraId="77201984" w14:textId="77777777" w:rsidR="00443197" w:rsidRPr="00443197" w:rsidRDefault="00443197" w:rsidP="00443197">
            <w:pPr>
              <w:pStyle w:val="Akapitzlist"/>
              <w:numPr>
                <w:ilvl w:val="0"/>
                <w:numId w:val="57"/>
              </w:numPr>
              <w:tabs>
                <w:tab w:val="left" w:pos="347"/>
              </w:tabs>
              <w:spacing w:after="0" w:line="240" w:lineRule="auto"/>
              <w:ind w:left="351" w:firstLine="141"/>
              <w:contextualSpacing w:val="0"/>
              <w:jc w:val="both"/>
              <w:rPr>
                <w:rFonts w:ascii="Arial" w:hAnsi="Arial" w:cs="Arial"/>
              </w:rPr>
            </w:pPr>
          </w:p>
        </w:tc>
        <w:tc>
          <w:tcPr>
            <w:tcW w:w="986" w:type="pct"/>
            <w:vMerge/>
            <w:shd w:val="clear" w:color="auto" w:fill="auto"/>
            <w:vAlign w:val="center"/>
          </w:tcPr>
          <w:p w14:paraId="257FC209" w14:textId="77777777" w:rsidR="00443197" w:rsidRPr="00443197" w:rsidRDefault="00443197" w:rsidP="00104FD3">
            <w:pPr>
              <w:jc w:val="center"/>
              <w:rPr>
                <w:rFonts w:ascii="Arial" w:hAnsi="Arial" w:cs="Arial"/>
                <w:sz w:val="22"/>
                <w:szCs w:val="22"/>
              </w:rPr>
            </w:pPr>
          </w:p>
        </w:tc>
        <w:tc>
          <w:tcPr>
            <w:tcW w:w="3523" w:type="pct"/>
            <w:tcBorders>
              <w:top w:val="nil"/>
              <w:bottom w:val="nil"/>
            </w:tcBorders>
            <w:shd w:val="clear" w:color="auto" w:fill="auto"/>
            <w:vAlign w:val="bottom"/>
          </w:tcPr>
          <w:p w14:paraId="31438818" w14:textId="77777777" w:rsidR="00443197" w:rsidRPr="00443197" w:rsidRDefault="00443197" w:rsidP="00104FD3">
            <w:pPr>
              <w:rPr>
                <w:rFonts w:ascii="Arial" w:hAnsi="Arial" w:cs="Arial"/>
                <w:sz w:val="22"/>
                <w:szCs w:val="22"/>
              </w:rPr>
            </w:pPr>
            <w:r w:rsidRPr="00443197">
              <w:rPr>
                <w:rFonts w:ascii="Arial" w:hAnsi="Arial" w:cs="Arial"/>
                <w:sz w:val="22"/>
                <w:szCs w:val="22"/>
              </w:rPr>
              <w:t>b) Sprawdzenie lamp kontrolnych i sterowania</w:t>
            </w:r>
          </w:p>
        </w:tc>
      </w:tr>
      <w:tr w:rsidR="00443197" w:rsidRPr="00443197" w14:paraId="3BD6AC25" w14:textId="77777777" w:rsidTr="00104FD3">
        <w:trPr>
          <w:trHeight w:val="97"/>
        </w:trPr>
        <w:tc>
          <w:tcPr>
            <w:tcW w:w="491" w:type="pct"/>
            <w:vMerge/>
            <w:shd w:val="clear" w:color="auto" w:fill="auto"/>
            <w:vAlign w:val="center"/>
          </w:tcPr>
          <w:p w14:paraId="62C8CDDE" w14:textId="77777777" w:rsidR="00443197" w:rsidRPr="00443197" w:rsidRDefault="00443197" w:rsidP="00443197">
            <w:pPr>
              <w:pStyle w:val="Akapitzlist"/>
              <w:numPr>
                <w:ilvl w:val="0"/>
                <w:numId w:val="57"/>
              </w:numPr>
              <w:tabs>
                <w:tab w:val="left" w:pos="347"/>
              </w:tabs>
              <w:spacing w:after="0" w:line="240" w:lineRule="auto"/>
              <w:ind w:left="351" w:firstLine="141"/>
              <w:contextualSpacing w:val="0"/>
              <w:jc w:val="both"/>
              <w:rPr>
                <w:rFonts w:ascii="Arial" w:hAnsi="Arial" w:cs="Arial"/>
              </w:rPr>
            </w:pPr>
          </w:p>
        </w:tc>
        <w:tc>
          <w:tcPr>
            <w:tcW w:w="986" w:type="pct"/>
            <w:vMerge/>
            <w:shd w:val="clear" w:color="auto" w:fill="auto"/>
            <w:vAlign w:val="center"/>
          </w:tcPr>
          <w:p w14:paraId="4C8EB8FB" w14:textId="77777777" w:rsidR="00443197" w:rsidRPr="00443197" w:rsidRDefault="00443197" w:rsidP="00104FD3">
            <w:pPr>
              <w:jc w:val="center"/>
              <w:rPr>
                <w:rFonts w:ascii="Arial" w:hAnsi="Arial" w:cs="Arial"/>
                <w:sz w:val="22"/>
                <w:szCs w:val="22"/>
              </w:rPr>
            </w:pPr>
          </w:p>
        </w:tc>
        <w:tc>
          <w:tcPr>
            <w:tcW w:w="3523" w:type="pct"/>
            <w:tcBorders>
              <w:top w:val="nil"/>
              <w:bottom w:val="single" w:sz="4" w:space="0" w:color="auto"/>
            </w:tcBorders>
            <w:shd w:val="clear" w:color="auto" w:fill="auto"/>
            <w:vAlign w:val="bottom"/>
          </w:tcPr>
          <w:p w14:paraId="1A5B4E47" w14:textId="77777777" w:rsidR="00443197" w:rsidRPr="00443197" w:rsidRDefault="00443197" w:rsidP="00104FD3">
            <w:pPr>
              <w:rPr>
                <w:rFonts w:ascii="Arial" w:hAnsi="Arial" w:cs="Arial"/>
                <w:sz w:val="22"/>
                <w:szCs w:val="22"/>
              </w:rPr>
            </w:pPr>
            <w:r w:rsidRPr="00443197">
              <w:rPr>
                <w:rFonts w:ascii="Arial" w:hAnsi="Arial" w:cs="Arial"/>
                <w:sz w:val="22"/>
                <w:szCs w:val="22"/>
              </w:rPr>
              <w:t>c) Kontrola kart we/wy, w razie potrzeby wymiana baterii,</w:t>
            </w:r>
          </w:p>
        </w:tc>
      </w:tr>
      <w:tr w:rsidR="00443197" w:rsidRPr="00443197" w14:paraId="3A01E892" w14:textId="77777777" w:rsidTr="00104FD3">
        <w:trPr>
          <w:trHeight w:val="70"/>
        </w:trPr>
        <w:tc>
          <w:tcPr>
            <w:tcW w:w="491" w:type="pct"/>
            <w:shd w:val="clear" w:color="auto" w:fill="auto"/>
            <w:noWrap/>
            <w:vAlign w:val="center"/>
          </w:tcPr>
          <w:p w14:paraId="3596E3AE" w14:textId="77777777" w:rsidR="00443197" w:rsidRPr="00443197" w:rsidRDefault="00443197" w:rsidP="00104FD3">
            <w:pPr>
              <w:pStyle w:val="Akapitzlist"/>
              <w:tabs>
                <w:tab w:val="left" w:pos="347"/>
              </w:tabs>
              <w:ind w:left="351"/>
              <w:jc w:val="both"/>
              <w:rPr>
                <w:rFonts w:ascii="Arial" w:hAnsi="Arial" w:cs="Arial"/>
              </w:rPr>
            </w:pPr>
            <w:r w:rsidRPr="00443197">
              <w:rPr>
                <w:rFonts w:ascii="Arial" w:hAnsi="Arial" w:cs="Arial"/>
              </w:rPr>
              <w:t>20.</w:t>
            </w:r>
          </w:p>
        </w:tc>
        <w:tc>
          <w:tcPr>
            <w:tcW w:w="986" w:type="pct"/>
            <w:shd w:val="clear" w:color="auto" w:fill="auto"/>
            <w:vAlign w:val="center"/>
          </w:tcPr>
          <w:p w14:paraId="78A954B0"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Analizatory, Pyłomierze</w:t>
            </w:r>
          </w:p>
        </w:tc>
        <w:tc>
          <w:tcPr>
            <w:tcW w:w="3523" w:type="pct"/>
            <w:tcBorders>
              <w:top w:val="single" w:sz="4" w:space="0" w:color="auto"/>
            </w:tcBorders>
            <w:shd w:val="clear" w:color="auto" w:fill="auto"/>
            <w:vAlign w:val="center"/>
          </w:tcPr>
          <w:p w14:paraId="1322D2E9" w14:textId="77777777" w:rsidR="00443197" w:rsidRPr="00443197" w:rsidRDefault="00443197" w:rsidP="00104FD3">
            <w:pPr>
              <w:rPr>
                <w:rFonts w:ascii="Arial" w:hAnsi="Arial" w:cs="Arial"/>
                <w:sz w:val="22"/>
                <w:szCs w:val="22"/>
              </w:rPr>
            </w:pPr>
            <w:r w:rsidRPr="00443197">
              <w:rPr>
                <w:rFonts w:ascii="Arial" w:hAnsi="Arial" w:cs="Arial"/>
                <w:sz w:val="22"/>
                <w:szCs w:val="22"/>
              </w:rPr>
              <w:t>Wystawienie po każdej kontroli oraz interwencji serwisowej protokołów sprawdzenia aparatury pomiarowej (według wzoru dostarczonego przez zleceniodawcę).</w:t>
            </w:r>
          </w:p>
        </w:tc>
      </w:tr>
      <w:tr w:rsidR="00443197" w:rsidRPr="00443197" w14:paraId="3C549909" w14:textId="77777777" w:rsidTr="00104FD3">
        <w:trPr>
          <w:trHeight w:val="70"/>
        </w:trPr>
        <w:tc>
          <w:tcPr>
            <w:tcW w:w="491" w:type="pct"/>
            <w:shd w:val="clear" w:color="auto" w:fill="auto"/>
            <w:noWrap/>
            <w:vAlign w:val="center"/>
          </w:tcPr>
          <w:p w14:paraId="7643FE28" w14:textId="77777777" w:rsidR="00443197" w:rsidRPr="00443197" w:rsidRDefault="00443197" w:rsidP="00104FD3">
            <w:pPr>
              <w:pStyle w:val="Akapitzlist"/>
              <w:tabs>
                <w:tab w:val="left" w:pos="347"/>
              </w:tabs>
              <w:ind w:left="351"/>
              <w:jc w:val="both"/>
              <w:rPr>
                <w:rFonts w:ascii="Arial" w:hAnsi="Arial" w:cs="Arial"/>
              </w:rPr>
            </w:pPr>
            <w:r w:rsidRPr="00443197">
              <w:rPr>
                <w:rFonts w:ascii="Arial" w:hAnsi="Arial" w:cs="Arial"/>
              </w:rPr>
              <w:t>21.</w:t>
            </w:r>
          </w:p>
        </w:tc>
        <w:tc>
          <w:tcPr>
            <w:tcW w:w="986" w:type="pct"/>
            <w:shd w:val="clear" w:color="auto" w:fill="auto"/>
            <w:vAlign w:val="center"/>
          </w:tcPr>
          <w:p w14:paraId="297A2B8F"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Gazy wzorcowe</w:t>
            </w:r>
          </w:p>
        </w:tc>
        <w:tc>
          <w:tcPr>
            <w:tcW w:w="3523" w:type="pct"/>
            <w:tcBorders>
              <w:top w:val="single" w:sz="4" w:space="0" w:color="auto"/>
              <w:bottom w:val="single" w:sz="4" w:space="0" w:color="auto"/>
            </w:tcBorders>
            <w:shd w:val="clear" w:color="auto" w:fill="auto"/>
            <w:vAlign w:val="center"/>
          </w:tcPr>
          <w:p w14:paraId="4EE5DD7F" w14:textId="77777777" w:rsidR="00443197" w:rsidRPr="00443197" w:rsidRDefault="00443197" w:rsidP="00443197">
            <w:pPr>
              <w:numPr>
                <w:ilvl w:val="0"/>
                <w:numId w:val="55"/>
              </w:numPr>
              <w:autoSpaceDE/>
              <w:autoSpaceDN/>
              <w:ind w:left="214" w:hanging="214"/>
              <w:textAlignment w:val="baseline"/>
              <w:rPr>
                <w:rFonts w:ascii="Arial" w:hAnsi="Arial" w:cs="Arial"/>
                <w:sz w:val="22"/>
                <w:szCs w:val="22"/>
              </w:rPr>
            </w:pPr>
            <w:r w:rsidRPr="00443197">
              <w:rPr>
                <w:rFonts w:ascii="Arial" w:hAnsi="Arial" w:cs="Arial"/>
                <w:sz w:val="22"/>
                <w:szCs w:val="22"/>
              </w:rPr>
              <w:t>Dzierżawa butli z gazem wzorcowym</w:t>
            </w:r>
          </w:p>
          <w:p w14:paraId="636F3517" w14:textId="77777777" w:rsidR="00443197" w:rsidRPr="00443197" w:rsidRDefault="00443197" w:rsidP="00443197">
            <w:pPr>
              <w:numPr>
                <w:ilvl w:val="0"/>
                <w:numId w:val="55"/>
              </w:numPr>
              <w:autoSpaceDE/>
              <w:autoSpaceDN/>
              <w:ind w:left="214" w:hanging="214"/>
              <w:textAlignment w:val="baseline"/>
              <w:rPr>
                <w:rFonts w:ascii="Arial" w:hAnsi="Arial" w:cs="Arial"/>
                <w:sz w:val="22"/>
                <w:szCs w:val="22"/>
              </w:rPr>
            </w:pPr>
            <w:r w:rsidRPr="00443197">
              <w:rPr>
                <w:rFonts w:ascii="Arial" w:hAnsi="Arial" w:cs="Arial"/>
                <w:sz w:val="22"/>
                <w:szCs w:val="22"/>
              </w:rPr>
              <w:t>Wymiana zużytych butli</w:t>
            </w:r>
          </w:p>
        </w:tc>
      </w:tr>
    </w:tbl>
    <w:p w14:paraId="0238ADDC" w14:textId="77777777" w:rsidR="00443197" w:rsidRPr="00443197" w:rsidRDefault="00443197" w:rsidP="00443197">
      <w:pPr>
        <w:pStyle w:val="Akapitzlist"/>
        <w:numPr>
          <w:ilvl w:val="1"/>
          <w:numId w:val="52"/>
        </w:numPr>
        <w:spacing w:after="0" w:line="240" w:lineRule="auto"/>
        <w:ind w:left="425" w:hanging="426"/>
        <w:jc w:val="both"/>
        <w:rPr>
          <w:rFonts w:ascii="Arial" w:hAnsi="Arial" w:cs="Arial"/>
        </w:rPr>
      </w:pPr>
      <w:r w:rsidRPr="00443197">
        <w:rPr>
          <w:rFonts w:ascii="Arial" w:hAnsi="Arial" w:cs="Arial"/>
        </w:rPr>
        <w:t xml:space="preserve">Usuwanie bieżących usterek aparatury do pomiaru emisji zanieczyszczeń pyłowo- gazowych. </w:t>
      </w:r>
    </w:p>
    <w:p w14:paraId="53728D9D" w14:textId="77777777" w:rsidR="00443197" w:rsidRPr="00443197" w:rsidRDefault="00443197" w:rsidP="00443197">
      <w:pPr>
        <w:pStyle w:val="Akapitzlist"/>
        <w:numPr>
          <w:ilvl w:val="1"/>
          <w:numId w:val="52"/>
        </w:numPr>
        <w:tabs>
          <w:tab w:val="left" w:pos="709"/>
        </w:tabs>
        <w:spacing w:after="0" w:line="240" w:lineRule="auto"/>
        <w:ind w:left="425" w:hanging="426"/>
        <w:jc w:val="both"/>
        <w:rPr>
          <w:rFonts w:ascii="Arial" w:hAnsi="Arial" w:cs="Arial"/>
          <w:bCs/>
        </w:rPr>
      </w:pPr>
      <w:r w:rsidRPr="00443197">
        <w:rPr>
          <w:rFonts w:ascii="Arial" w:hAnsi="Arial" w:cs="Arial"/>
        </w:rPr>
        <w:t xml:space="preserve">Zapewnienie serwisów specjalistycznych urządzeń pomiarowych oraz zakup niezbędnych części i materiałów. </w:t>
      </w:r>
    </w:p>
    <w:p w14:paraId="6CAF9ED2" w14:textId="77777777" w:rsidR="00443197" w:rsidRPr="00443197" w:rsidRDefault="00443197" w:rsidP="00443197">
      <w:pPr>
        <w:pStyle w:val="Akapitzlist"/>
        <w:ind w:left="425"/>
        <w:jc w:val="both"/>
        <w:rPr>
          <w:rFonts w:ascii="Arial" w:hAnsi="Arial" w:cs="Arial"/>
        </w:rPr>
      </w:pPr>
    </w:p>
    <w:p w14:paraId="286CC684" w14:textId="77777777" w:rsidR="00443197" w:rsidRPr="00443197" w:rsidRDefault="00443197" w:rsidP="00443197">
      <w:pPr>
        <w:pStyle w:val="Akapitzlist"/>
        <w:spacing w:before="120" w:after="120"/>
        <w:ind w:left="567" w:hanging="425"/>
        <w:jc w:val="both"/>
        <w:rPr>
          <w:rFonts w:ascii="Arial" w:hAnsi="Arial" w:cs="Arial"/>
          <w:u w:val="single"/>
        </w:rPr>
      </w:pPr>
      <w:r w:rsidRPr="00443197">
        <w:rPr>
          <w:rFonts w:ascii="Arial" w:hAnsi="Arial" w:cs="Arial"/>
          <w:u w:val="single"/>
        </w:rPr>
        <w:t xml:space="preserve">Wykonawca zobowiązany jest ponadto do :   </w:t>
      </w:r>
    </w:p>
    <w:p w14:paraId="700882E7" w14:textId="4F33B485" w:rsidR="00443197" w:rsidRPr="00443197" w:rsidRDefault="00443197" w:rsidP="00443197">
      <w:pPr>
        <w:pStyle w:val="Akapitzlist"/>
        <w:numPr>
          <w:ilvl w:val="2"/>
          <w:numId w:val="56"/>
        </w:numPr>
        <w:spacing w:after="0" w:line="240" w:lineRule="auto"/>
        <w:ind w:left="993" w:hanging="425"/>
        <w:contextualSpacing w:val="0"/>
        <w:jc w:val="both"/>
        <w:rPr>
          <w:rStyle w:val="FontStyle26"/>
          <w:sz w:val="22"/>
          <w:szCs w:val="22"/>
        </w:rPr>
      </w:pPr>
      <w:r w:rsidRPr="00443197">
        <w:rPr>
          <w:rStyle w:val="FontStyle26"/>
          <w:sz w:val="22"/>
          <w:szCs w:val="22"/>
        </w:rPr>
        <w:t xml:space="preserve">prowadzenia Kart Prac Serwisu, której wzór stanowi Załącznik nr </w:t>
      </w:r>
      <w:r w:rsidR="000341FB">
        <w:rPr>
          <w:rStyle w:val="FontStyle26"/>
          <w:sz w:val="22"/>
          <w:szCs w:val="22"/>
        </w:rPr>
        <w:t>4</w:t>
      </w:r>
      <w:r w:rsidRPr="00443197">
        <w:rPr>
          <w:rStyle w:val="FontStyle26"/>
          <w:sz w:val="22"/>
          <w:szCs w:val="22"/>
        </w:rPr>
        <w:t xml:space="preserve"> do Umowy, oraz innej dokumentacji wynikającej z przepisów prawa i obowiązujących norm pozwalających na ocenę należytego wykonania Przedmiotu Umowy,</w:t>
      </w:r>
    </w:p>
    <w:p w14:paraId="1192C6AA" w14:textId="77777777" w:rsidR="00443197" w:rsidRPr="00443197" w:rsidRDefault="00443197" w:rsidP="00443197">
      <w:pPr>
        <w:pStyle w:val="Akapitzlist"/>
        <w:numPr>
          <w:ilvl w:val="2"/>
          <w:numId w:val="56"/>
        </w:numPr>
        <w:spacing w:after="0" w:line="240" w:lineRule="auto"/>
        <w:ind w:left="993" w:hanging="425"/>
        <w:contextualSpacing w:val="0"/>
        <w:jc w:val="both"/>
        <w:rPr>
          <w:rStyle w:val="FontStyle26"/>
          <w:sz w:val="22"/>
          <w:szCs w:val="22"/>
        </w:rPr>
      </w:pPr>
      <w:r w:rsidRPr="00443197">
        <w:rPr>
          <w:rStyle w:val="FontStyle26"/>
          <w:sz w:val="22"/>
          <w:szCs w:val="22"/>
        </w:rPr>
        <w:t>Zlecania po uzgodnieniu z Zamawiającym specjalistycznych prac i usług w zakresie systemu ciągłego monitoringu emisji zanieczyszczeń MIKROS, zarówno w warstwie  sprzętowej jak i programowej (TELESERWIS, backup danych, serwis urządzeń obiektowych KX, szafek komunikacyjnych, serwerów itp.).</w:t>
      </w:r>
    </w:p>
    <w:p w14:paraId="46DC2D37" w14:textId="77777777" w:rsidR="00443197" w:rsidRPr="00443197" w:rsidRDefault="00443197" w:rsidP="00443197">
      <w:pPr>
        <w:widowControl/>
        <w:numPr>
          <w:ilvl w:val="2"/>
          <w:numId w:val="56"/>
        </w:numPr>
        <w:autoSpaceDE/>
        <w:autoSpaceDN/>
        <w:adjustRightInd/>
        <w:ind w:left="993" w:hanging="425"/>
        <w:jc w:val="both"/>
        <w:rPr>
          <w:rStyle w:val="FontStyle26"/>
          <w:sz w:val="22"/>
          <w:szCs w:val="22"/>
        </w:rPr>
      </w:pPr>
      <w:r w:rsidRPr="00443197">
        <w:rPr>
          <w:rStyle w:val="FontStyle26"/>
          <w:sz w:val="22"/>
          <w:szCs w:val="22"/>
        </w:rPr>
        <w:t>pisemnego informowania Zamawiającego o konieczności wykonania robót dodatkowych niezwłocznie po stwierdzeniu konieczności ich wykonania,</w:t>
      </w:r>
    </w:p>
    <w:p w14:paraId="07BF7F6F" w14:textId="77777777" w:rsidR="00443197" w:rsidRPr="00443197" w:rsidRDefault="00443197" w:rsidP="00443197">
      <w:pPr>
        <w:widowControl/>
        <w:numPr>
          <w:ilvl w:val="2"/>
          <w:numId w:val="56"/>
        </w:numPr>
        <w:autoSpaceDE/>
        <w:autoSpaceDN/>
        <w:adjustRightInd/>
        <w:ind w:left="993" w:hanging="425"/>
        <w:jc w:val="both"/>
        <w:rPr>
          <w:rStyle w:val="FontStyle26"/>
          <w:sz w:val="22"/>
          <w:szCs w:val="22"/>
        </w:rPr>
      </w:pPr>
      <w:r w:rsidRPr="00443197">
        <w:rPr>
          <w:rStyle w:val="FontStyle26"/>
          <w:sz w:val="22"/>
          <w:szCs w:val="22"/>
        </w:rPr>
        <w:t>zapewnienia podstawowych materiałów eksploatacyjnych i narzędzi potrzebnych do wykonania zadania (taśmy izolacyjne, silikony, pasty uszczelniające, papier ścierny, itp.). Koszt powyższych materiałów dostarczanych przez Wykonawcę należy ująć w cenie roboczogodziny oraz w kosztach prac ryczałtowych,</w:t>
      </w:r>
    </w:p>
    <w:p w14:paraId="588880BE" w14:textId="77777777" w:rsidR="00443197" w:rsidRPr="00443197" w:rsidRDefault="00443197" w:rsidP="00443197">
      <w:pPr>
        <w:widowControl/>
        <w:numPr>
          <w:ilvl w:val="2"/>
          <w:numId w:val="56"/>
        </w:numPr>
        <w:autoSpaceDE/>
        <w:autoSpaceDN/>
        <w:adjustRightInd/>
        <w:ind w:left="993" w:hanging="425"/>
        <w:jc w:val="both"/>
        <w:rPr>
          <w:rStyle w:val="FontStyle26"/>
          <w:sz w:val="22"/>
          <w:szCs w:val="22"/>
        </w:rPr>
      </w:pPr>
      <w:r w:rsidRPr="00443197">
        <w:rPr>
          <w:rStyle w:val="FontStyle26"/>
          <w:sz w:val="22"/>
          <w:szCs w:val="22"/>
        </w:rPr>
        <w:t>budowy i przebudowy rusztowań, pokładów i podestów roboczych oraz demontażu izolacji i osłon termicznych,</w:t>
      </w:r>
    </w:p>
    <w:p w14:paraId="07BFD471" w14:textId="77777777" w:rsidR="00443197" w:rsidRPr="00443197" w:rsidRDefault="00443197" w:rsidP="00443197">
      <w:pPr>
        <w:widowControl/>
        <w:numPr>
          <w:ilvl w:val="2"/>
          <w:numId w:val="56"/>
        </w:numPr>
        <w:tabs>
          <w:tab w:val="left" w:pos="1418"/>
        </w:tabs>
        <w:autoSpaceDE/>
        <w:autoSpaceDN/>
        <w:adjustRightInd/>
        <w:ind w:left="993" w:hanging="425"/>
        <w:jc w:val="both"/>
        <w:rPr>
          <w:rStyle w:val="FontStyle26"/>
          <w:sz w:val="22"/>
          <w:szCs w:val="22"/>
        </w:rPr>
      </w:pPr>
      <w:r w:rsidRPr="00443197">
        <w:rPr>
          <w:rStyle w:val="FontStyle26"/>
          <w:sz w:val="22"/>
          <w:szCs w:val="22"/>
        </w:rPr>
        <w:t>demontażu rusztowań, pokładów i podestów roboczych oraz ponownego montażu izolacji i osłon  termicznych w terminie do 2 dni roboczych</w:t>
      </w:r>
      <w:r w:rsidRPr="00443197">
        <w:rPr>
          <w:rFonts w:ascii="Arial" w:hAnsi="Arial" w:cs="Arial"/>
          <w:b/>
          <w:bCs/>
          <w:sz w:val="22"/>
          <w:szCs w:val="22"/>
        </w:rPr>
        <w:t xml:space="preserve"> </w:t>
      </w:r>
      <w:r w:rsidRPr="00443197">
        <w:rPr>
          <w:rStyle w:val="FontStyle26"/>
          <w:sz w:val="22"/>
          <w:szCs w:val="22"/>
        </w:rPr>
        <w:t>po zakończeniu robót,</w:t>
      </w:r>
    </w:p>
    <w:p w14:paraId="6545973D" w14:textId="77777777" w:rsidR="00443197" w:rsidRPr="00443197" w:rsidRDefault="00443197" w:rsidP="00443197">
      <w:pPr>
        <w:pStyle w:val="Akapitzlist"/>
        <w:numPr>
          <w:ilvl w:val="2"/>
          <w:numId w:val="56"/>
        </w:numPr>
        <w:spacing w:after="0" w:line="240" w:lineRule="auto"/>
        <w:ind w:left="993" w:hanging="425"/>
        <w:contextualSpacing w:val="0"/>
        <w:jc w:val="both"/>
        <w:rPr>
          <w:rFonts w:ascii="Arial" w:hAnsi="Arial" w:cs="Arial"/>
        </w:rPr>
      </w:pPr>
      <w:r w:rsidRPr="00443197">
        <w:rPr>
          <w:rStyle w:val="FontStyle26"/>
          <w:sz w:val="22"/>
          <w:szCs w:val="22"/>
        </w:rPr>
        <w:t>wymagane jest,</w:t>
      </w:r>
      <w:r w:rsidRPr="00443197">
        <w:rPr>
          <w:rFonts w:ascii="Arial" w:eastAsia="SimSun" w:hAnsi="Arial" w:cs="Arial"/>
          <w:lang w:eastAsia="zh-CN"/>
        </w:rPr>
        <w:t xml:space="preserve"> aby prace w zakresie rusztowań i izolacji wykonane zostały w zgodzie z wszystkimi obowiązującymi normami oraz przepisami, a w szczególności z rozporządzeniem Ministra Infrastruktury z dnia 6 lutego 2003 r. w sprawie bezpieczeństwa i higieny pracy podczas wykonywania robót budowlanych i rozporządzeniem Ministra Pracy i Polityki Socjalnej  z dnia 26 września 1997 r. w sprawie ogólnych przepisów bezpieczeństwa i higieny pracy.</w:t>
      </w:r>
    </w:p>
    <w:p w14:paraId="2F8B29F0" w14:textId="77777777" w:rsidR="00D54157" w:rsidRPr="00443197" w:rsidRDefault="00D54157" w:rsidP="00252F63">
      <w:pPr>
        <w:widowControl/>
        <w:autoSpaceDE/>
        <w:autoSpaceDN/>
        <w:adjustRightInd/>
        <w:spacing w:line="276" w:lineRule="auto"/>
        <w:rPr>
          <w:rFonts w:ascii="Arial" w:eastAsiaTheme="minorEastAsia" w:hAnsi="Arial" w:cs="Arial"/>
          <w:sz w:val="22"/>
          <w:szCs w:val="22"/>
        </w:rPr>
      </w:pPr>
    </w:p>
    <w:p w14:paraId="7D994AFB" w14:textId="77777777" w:rsidR="0055416C" w:rsidRPr="00443197" w:rsidRDefault="0055416C" w:rsidP="00252F63">
      <w:pPr>
        <w:widowControl/>
        <w:autoSpaceDE/>
        <w:autoSpaceDN/>
        <w:adjustRightInd/>
        <w:spacing w:line="276" w:lineRule="auto"/>
        <w:jc w:val="center"/>
        <w:rPr>
          <w:rFonts w:ascii="Arial" w:hAnsi="Arial" w:cs="Arial"/>
          <w:b/>
          <w:sz w:val="22"/>
          <w:szCs w:val="22"/>
          <w:lang w:eastAsia="en-US"/>
        </w:rPr>
      </w:pPr>
      <w:r w:rsidRPr="00443197">
        <w:rPr>
          <w:rFonts w:ascii="Arial" w:hAnsi="Arial" w:cs="Arial"/>
          <w:b/>
          <w:sz w:val="22"/>
          <w:szCs w:val="22"/>
          <w:lang w:eastAsia="en-US"/>
        </w:rPr>
        <w:t>ZLECENIODAWCA</w:t>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t>ZLECENIOBIORCA</w:t>
      </w:r>
    </w:p>
    <w:p w14:paraId="6D68BF6B" w14:textId="77777777" w:rsidR="0055416C" w:rsidRPr="00443197" w:rsidRDefault="0055416C" w:rsidP="00252F63">
      <w:pPr>
        <w:widowControl/>
        <w:autoSpaceDE/>
        <w:autoSpaceDN/>
        <w:adjustRightInd/>
        <w:spacing w:line="276" w:lineRule="auto"/>
        <w:rPr>
          <w:rFonts w:ascii="Arial" w:eastAsiaTheme="minorEastAsia" w:hAnsi="Arial" w:cs="Arial"/>
          <w:sz w:val="22"/>
          <w:szCs w:val="22"/>
        </w:rPr>
      </w:pPr>
    </w:p>
    <w:p w14:paraId="252F03E6" w14:textId="77777777" w:rsidR="00C00D3F" w:rsidRPr="00443197" w:rsidRDefault="001F2C98" w:rsidP="00252F63">
      <w:pPr>
        <w:widowControl/>
        <w:autoSpaceDE/>
        <w:autoSpaceDN/>
        <w:adjustRightInd/>
        <w:spacing w:line="276" w:lineRule="auto"/>
        <w:jc w:val="right"/>
        <w:rPr>
          <w:rFonts w:ascii="Arial" w:hAnsi="Arial" w:cs="Arial"/>
          <w:sz w:val="22"/>
          <w:szCs w:val="22"/>
          <w:lang w:eastAsia="en-US"/>
        </w:rPr>
      </w:pPr>
      <w:r w:rsidRPr="00443197">
        <w:rPr>
          <w:rFonts w:ascii="Arial" w:hAnsi="Arial" w:cs="Arial"/>
          <w:b/>
          <w:sz w:val="22"/>
          <w:szCs w:val="22"/>
          <w:lang w:eastAsia="en-US"/>
        </w:rPr>
        <w:br w:type="page"/>
      </w:r>
      <w:r w:rsidR="00C00D3F" w:rsidRPr="00443197">
        <w:rPr>
          <w:rFonts w:ascii="Arial" w:hAnsi="Arial" w:cs="Arial"/>
          <w:sz w:val="22"/>
          <w:szCs w:val="22"/>
          <w:lang w:eastAsia="en-US"/>
        </w:rPr>
        <w:lastRenderedPageBreak/>
        <w:t>Załącznik nr 2</w:t>
      </w:r>
      <w:r w:rsidRPr="00443197">
        <w:rPr>
          <w:rFonts w:ascii="Arial" w:hAnsi="Arial" w:cs="Arial"/>
          <w:sz w:val="22"/>
          <w:szCs w:val="22"/>
          <w:lang w:eastAsia="en-US"/>
        </w:rPr>
        <w:t xml:space="preserve"> do Umowy</w:t>
      </w:r>
    </w:p>
    <w:p w14:paraId="17B54255" w14:textId="77777777" w:rsidR="001F2C98" w:rsidRPr="00443197" w:rsidRDefault="001F2C98" w:rsidP="00252F63">
      <w:pPr>
        <w:widowControl/>
        <w:autoSpaceDE/>
        <w:autoSpaceDN/>
        <w:adjustRightInd/>
        <w:spacing w:line="276" w:lineRule="auto"/>
        <w:contextualSpacing/>
        <w:jc w:val="center"/>
        <w:rPr>
          <w:rFonts w:ascii="Arial" w:hAnsi="Arial" w:cs="Arial"/>
          <w:b/>
          <w:sz w:val="22"/>
          <w:szCs w:val="22"/>
          <w:lang w:eastAsia="en-US"/>
        </w:rPr>
      </w:pPr>
    </w:p>
    <w:p w14:paraId="0095638F" w14:textId="77777777" w:rsidR="001E35A4" w:rsidRPr="00443197" w:rsidRDefault="001E35A4" w:rsidP="00252F63">
      <w:pPr>
        <w:widowControl/>
        <w:autoSpaceDE/>
        <w:autoSpaceDN/>
        <w:adjustRightInd/>
        <w:spacing w:line="276" w:lineRule="auto"/>
        <w:jc w:val="right"/>
        <w:rPr>
          <w:rFonts w:ascii="Arial" w:eastAsia="Calibri" w:hAnsi="Arial" w:cs="Arial"/>
          <w:sz w:val="22"/>
          <w:szCs w:val="22"/>
          <w:lang w:eastAsia="en-US"/>
        </w:rPr>
      </w:pPr>
    </w:p>
    <w:p w14:paraId="19D550A6" w14:textId="77777777" w:rsidR="0099232F" w:rsidRPr="00443197" w:rsidRDefault="0099232F" w:rsidP="00252F63">
      <w:pPr>
        <w:spacing w:line="276" w:lineRule="auto"/>
        <w:jc w:val="center"/>
        <w:rPr>
          <w:rFonts w:ascii="Arial" w:hAnsi="Arial" w:cs="Arial"/>
          <w:sz w:val="22"/>
          <w:szCs w:val="22"/>
        </w:rPr>
      </w:pPr>
    </w:p>
    <w:p w14:paraId="2783AC06" w14:textId="77777777" w:rsidR="00FF2C46" w:rsidRPr="00443197" w:rsidRDefault="00FF2C46" w:rsidP="00252F63">
      <w:pPr>
        <w:spacing w:line="276" w:lineRule="auto"/>
        <w:jc w:val="center"/>
        <w:rPr>
          <w:rFonts w:ascii="Arial" w:hAnsi="Arial" w:cs="Arial"/>
          <w:b/>
          <w:sz w:val="22"/>
          <w:szCs w:val="22"/>
        </w:rPr>
      </w:pPr>
      <w:r w:rsidRPr="00443197">
        <w:rPr>
          <w:rFonts w:ascii="Arial" w:hAnsi="Arial" w:cs="Arial"/>
          <w:b/>
          <w:sz w:val="22"/>
          <w:szCs w:val="22"/>
        </w:rPr>
        <w:t>KOPIE POLIS UBEZPIECZENIOWYCH Z DOWODAMI ZAPŁATY SKŁADEK</w:t>
      </w:r>
    </w:p>
    <w:p w14:paraId="016B331B" w14:textId="77777777" w:rsidR="00FF2C46" w:rsidRPr="00443197" w:rsidRDefault="00FF2C46" w:rsidP="00252F63">
      <w:pPr>
        <w:spacing w:line="276" w:lineRule="auto"/>
        <w:jc w:val="center"/>
        <w:rPr>
          <w:rFonts w:ascii="Arial" w:hAnsi="Arial" w:cs="Arial"/>
          <w:b/>
          <w:sz w:val="22"/>
          <w:szCs w:val="22"/>
        </w:rPr>
      </w:pPr>
    </w:p>
    <w:p w14:paraId="08944CE2" w14:textId="77777777" w:rsidR="00FF2C46" w:rsidRPr="00443197" w:rsidRDefault="00FF2C46" w:rsidP="00252F63">
      <w:pPr>
        <w:spacing w:line="276" w:lineRule="auto"/>
        <w:jc w:val="center"/>
        <w:rPr>
          <w:rFonts w:ascii="Arial" w:hAnsi="Arial" w:cs="Arial"/>
          <w:b/>
          <w:sz w:val="22"/>
          <w:szCs w:val="22"/>
        </w:rPr>
      </w:pPr>
    </w:p>
    <w:p w14:paraId="3C5624D0" w14:textId="77777777" w:rsidR="00FF2C46" w:rsidRPr="00443197" w:rsidRDefault="00FF2C46" w:rsidP="00252F63">
      <w:pPr>
        <w:spacing w:line="276" w:lineRule="auto"/>
        <w:jc w:val="center"/>
        <w:rPr>
          <w:rFonts w:ascii="Arial" w:hAnsi="Arial" w:cs="Arial"/>
          <w:b/>
          <w:sz w:val="22"/>
          <w:szCs w:val="22"/>
        </w:rPr>
      </w:pPr>
    </w:p>
    <w:p w14:paraId="4FCF1312" w14:textId="77777777" w:rsidR="00FF2C46" w:rsidRPr="00443197" w:rsidRDefault="00FF2C46" w:rsidP="00252F63">
      <w:pPr>
        <w:spacing w:line="276" w:lineRule="auto"/>
        <w:jc w:val="center"/>
        <w:rPr>
          <w:rFonts w:ascii="Arial" w:hAnsi="Arial" w:cs="Arial"/>
          <w:b/>
          <w:sz w:val="22"/>
          <w:szCs w:val="22"/>
        </w:rPr>
      </w:pPr>
    </w:p>
    <w:p w14:paraId="561B710E" w14:textId="77777777" w:rsidR="00FF2C46" w:rsidRPr="00443197" w:rsidRDefault="00FF2C46" w:rsidP="00252F63">
      <w:pPr>
        <w:spacing w:line="276" w:lineRule="auto"/>
        <w:jc w:val="center"/>
        <w:rPr>
          <w:rFonts w:ascii="Arial" w:hAnsi="Arial" w:cs="Arial"/>
          <w:b/>
          <w:sz w:val="22"/>
          <w:szCs w:val="22"/>
        </w:rPr>
      </w:pPr>
    </w:p>
    <w:p w14:paraId="75CD05EB" w14:textId="77777777" w:rsidR="00837F55" w:rsidRPr="00443197" w:rsidRDefault="00837F55" w:rsidP="00252F63">
      <w:pPr>
        <w:spacing w:line="276" w:lineRule="auto"/>
        <w:jc w:val="center"/>
        <w:rPr>
          <w:rFonts w:ascii="Arial" w:hAnsi="Arial" w:cs="Arial"/>
          <w:b/>
          <w:sz w:val="22"/>
          <w:szCs w:val="22"/>
        </w:rPr>
      </w:pPr>
    </w:p>
    <w:p w14:paraId="5568EE6C" w14:textId="77777777" w:rsidR="00837F55" w:rsidRPr="00443197" w:rsidRDefault="00837F55" w:rsidP="00252F63">
      <w:pPr>
        <w:spacing w:line="276" w:lineRule="auto"/>
        <w:jc w:val="center"/>
        <w:rPr>
          <w:rFonts w:ascii="Arial" w:hAnsi="Arial" w:cs="Arial"/>
          <w:b/>
          <w:sz w:val="22"/>
          <w:szCs w:val="22"/>
        </w:rPr>
      </w:pPr>
    </w:p>
    <w:p w14:paraId="358F8E5C" w14:textId="77777777" w:rsidR="00FF2C46" w:rsidRPr="00443197" w:rsidRDefault="00FF2C46" w:rsidP="00252F63">
      <w:pPr>
        <w:spacing w:line="276" w:lineRule="auto"/>
        <w:jc w:val="center"/>
        <w:rPr>
          <w:rFonts w:ascii="Arial" w:hAnsi="Arial" w:cs="Arial"/>
          <w:b/>
          <w:sz w:val="22"/>
          <w:szCs w:val="22"/>
        </w:rPr>
      </w:pPr>
    </w:p>
    <w:p w14:paraId="5F553331" w14:textId="77777777" w:rsidR="00FF2C46" w:rsidRPr="00443197" w:rsidRDefault="00FF2C46" w:rsidP="00252F63">
      <w:pPr>
        <w:spacing w:line="276" w:lineRule="auto"/>
        <w:jc w:val="center"/>
        <w:rPr>
          <w:rFonts w:ascii="Arial" w:hAnsi="Arial" w:cs="Arial"/>
          <w:b/>
          <w:sz w:val="22"/>
          <w:szCs w:val="22"/>
        </w:rPr>
      </w:pPr>
    </w:p>
    <w:p w14:paraId="6299BB7C" w14:textId="77777777" w:rsidR="00FF2C46" w:rsidRPr="00443197" w:rsidRDefault="00FF2C46" w:rsidP="00252F63">
      <w:pPr>
        <w:spacing w:line="276" w:lineRule="auto"/>
        <w:jc w:val="center"/>
        <w:rPr>
          <w:rFonts w:ascii="Arial" w:hAnsi="Arial" w:cs="Arial"/>
          <w:b/>
          <w:sz w:val="22"/>
          <w:szCs w:val="22"/>
        </w:rPr>
      </w:pPr>
    </w:p>
    <w:p w14:paraId="3EBA7856" w14:textId="77777777" w:rsidR="00FF2C46" w:rsidRPr="00443197" w:rsidRDefault="00FF2C46" w:rsidP="00252F63">
      <w:pPr>
        <w:spacing w:line="276" w:lineRule="auto"/>
        <w:jc w:val="center"/>
        <w:rPr>
          <w:rFonts w:ascii="Arial" w:hAnsi="Arial" w:cs="Arial"/>
          <w:b/>
          <w:sz w:val="22"/>
          <w:szCs w:val="22"/>
        </w:rPr>
      </w:pPr>
    </w:p>
    <w:p w14:paraId="12A7517D" w14:textId="77777777" w:rsidR="00FF2C46" w:rsidRPr="00443197" w:rsidRDefault="00FF2C46" w:rsidP="00252F63">
      <w:pPr>
        <w:spacing w:line="276" w:lineRule="auto"/>
        <w:jc w:val="center"/>
        <w:rPr>
          <w:rFonts w:ascii="Arial" w:hAnsi="Arial" w:cs="Arial"/>
          <w:b/>
          <w:sz w:val="22"/>
          <w:szCs w:val="22"/>
        </w:rPr>
      </w:pPr>
      <w:r w:rsidRPr="00443197">
        <w:rPr>
          <w:rFonts w:ascii="Arial" w:hAnsi="Arial" w:cs="Arial"/>
          <w:b/>
          <w:sz w:val="22"/>
          <w:szCs w:val="22"/>
        </w:rPr>
        <w:t>UWAGA:</w:t>
      </w:r>
    </w:p>
    <w:p w14:paraId="37EDDE82" w14:textId="11BBDD02" w:rsidR="00FF2C46" w:rsidRPr="00443197" w:rsidRDefault="00FF2C46" w:rsidP="00252F63">
      <w:pPr>
        <w:spacing w:line="276" w:lineRule="auto"/>
        <w:jc w:val="center"/>
        <w:rPr>
          <w:rFonts w:ascii="Arial" w:hAnsi="Arial" w:cs="Arial"/>
          <w:b/>
          <w:color w:val="FF0000"/>
          <w:sz w:val="22"/>
          <w:szCs w:val="22"/>
        </w:rPr>
      </w:pPr>
      <w:r w:rsidRPr="00443197">
        <w:rPr>
          <w:rFonts w:ascii="Arial" w:hAnsi="Arial" w:cs="Arial"/>
          <w:b/>
          <w:color w:val="FF0000"/>
          <w:sz w:val="22"/>
          <w:szCs w:val="22"/>
        </w:rPr>
        <w:t>NINIEJSZY ZAŁĄCZNIK (TJ.</w:t>
      </w:r>
      <w:r w:rsidR="009738F2" w:rsidRPr="00443197">
        <w:rPr>
          <w:rFonts w:ascii="Arial" w:hAnsi="Arial" w:cs="Arial"/>
          <w:b/>
          <w:color w:val="FF0000"/>
          <w:sz w:val="22"/>
          <w:szCs w:val="22"/>
        </w:rPr>
        <w:t xml:space="preserve"> </w:t>
      </w:r>
      <w:r w:rsidRPr="00443197">
        <w:rPr>
          <w:rFonts w:ascii="Arial" w:hAnsi="Arial" w:cs="Arial"/>
          <w:b/>
          <w:color w:val="FF0000"/>
          <w:sz w:val="22"/>
          <w:szCs w:val="22"/>
        </w:rPr>
        <w:t>KOPIE POLIS) DOSTARCZA WYKONAWCA</w:t>
      </w:r>
    </w:p>
    <w:p w14:paraId="3B7E009C" w14:textId="77777777" w:rsidR="00FF2C46" w:rsidRPr="00443197" w:rsidRDefault="00FF2C46" w:rsidP="00252F63">
      <w:pPr>
        <w:spacing w:line="276" w:lineRule="auto"/>
        <w:rPr>
          <w:rFonts w:ascii="Arial" w:hAnsi="Arial" w:cs="Arial"/>
          <w:b/>
          <w:sz w:val="22"/>
          <w:szCs w:val="22"/>
          <w:lang w:eastAsia="en-US"/>
        </w:rPr>
      </w:pPr>
    </w:p>
    <w:p w14:paraId="6BEA4346" w14:textId="5F22D953" w:rsidR="000F0450" w:rsidRPr="00443197" w:rsidRDefault="000F0450" w:rsidP="00252F63">
      <w:pPr>
        <w:widowControl/>
        <w:autoSpaceDE/>
        <w:autoSpaceDN/>
        <w:adjustRightInd/>
        <w:spacing w:line="276" w:lineRule="auto"/>
        <w:rPr>
          <w:rFonts w:ascii="Arial" w:hAnsi="Arial" w:cs="Arial"/>
          <w:b/>
          <w:sz w:val="22"/>
          <w:szCs w:val="22"/>
          <w:lang w:eastAsia="en-US"/>
        </w:rPr>
      </w:pPr>
      <w:r w:rsidRPr="00443197">
        <w:rPr>
          <w:rFonts w:ascii="Arial" w:hAnsi="Arial" w:cs="Arial"/>
          <w:b/>
          <w:sz w:val="22"/>
          <w:szCs w:val="22"/>
          <w:lang w:eastAsia="en-US"/>
        </w:rPr>
        <w:br w:type="page"/>
      </w:r>
    </w:p>
    <w:p w14:paraId="3F4AF6B7" w14:textId="304134CB" w:rsidR="00B45C8B" w:rsidRPr="00443197" w:rsidRDefault="00B45C8B" w:rsidP="00252F63">
      <w:pPr>
        <w:spacing w:line="276" w:lineRule="auto"/>
        <w:jc w:val="right"/>
        <w:rPr>
          <w:rFonts w:ascii="Arial" w:hAnsi="Arial" w:cs="Arial"/>
          <w:sz w:val="22"/>
          <w:szCs w:val="22"/>
          <w:lang w:eastAsia="en-US"/>
        </w:rPr>
      </w:pPr>
      <w:r w:rsidRPr="00443197">
        <w:rPr>
          <w:rFonts w:ascii="Arial" w:hAnsi="Arial" w:cs="Arial"/>
          <w:sz w:val="22"/>
          <w:szCs w:val="22"/>
          <w:lang w:eastAsia="en-US"/>
        </w:rPr>
        <w:lastRenderedPageBreak/>
        <w:t xml:space="preserve">Załącznik nr </w:t>
      </w:r>
      <w:r w:rsidR="0095051C" w:rsidRPr="00443197">
        <w:rPr>
          <w:rFonts w:ascii="Arial" w:hAnsi="Arial" w:cs="Arial"/>
          <w:sz w:val="22"/>
          <w:szCs w:val="22"/>
          <w:lang w:eastAsia="en-US"/>
        </w:rPr>
        <w:t>3</w:t>
      </w:r>
      <w:r w:rsidRPr="00443197">
        <w:rPr>
          <w:rFonts w:ascii="Arial" w:hAnsi="Arial" w:cs="Arial"/>
          <w:sz w:val="22"/>
          <w:szCs w:val="22"/>
          <w:lang w:eastAsia="en-US"/>
        </w:rPr>
        <w:t xml:space="preserve"> do Umowy</w:t>
      </w:r>
    </w:p>
    <w:p w14:paraId="39E7AEA9" w14:textId="77777777" w:rsidR="00B45C8B" w:rsidRPr="00443197" w:rsidRDefault="00B45C8B" w:rsidP="00252F63">
      <w:pPr>
        <w:spacing w:line="276" w:lineRule="auto"/>
        <w:jc w:val="right"/>
        <w:rPr>
          <w:rFonts w:ascii="Arial" w:hAnsi="Arial" w:cs="Arial"/>
          <w:sz w:val="22"/>
          <w:szCs w:val="22"/>
          <w:lang w:eastAsia="en-US"/>
        </w:rPr>
      </w:pPr>
    </w:p>
    <w:p w14:paraId="51E511C5" w14:textId="3A3A90E0" w:rsidR="00A03959" w:rsidRPr="00443197" w:rsidRDefault="00A03959" w:rsidP="00252F63">
      <w:pPr>
        <w:spacing w:line="276" w:lineRule="auto"/>
        <w:jc w:val="center"/>
        <w:rPr>
          <w:rFonts w:ascii="Arial" w:hAnsi="Arial" w:cs="Arial"/>
          <w:b/>
          <w:sz w:val="22"/>
          <w:szCs w:val="22"/>
          <w:lang w:eastAsia="en-US"/>
        </w:rPr>
      </w:pPr>
      <w:r w:rsidRPr="00443197">
        <w:rPr>
          <w:rFonts w:ascii="Arial" w:hAnsi="Arial" w:cs="Arial"/>
          <w:b/>
          <w:sz w:val="22"/>
          <w:szCs w:val="22"/>
          <w:lang w:eastAsia="en-US"/>
        </w:rPr>
        <w:t>FORMULARZ CENOWY</w:t>
      </w:r>
    </w:p>
    <w:p w14:paraId="5BE7A4C1" w14:textId="77777777" w:rsidR="00A03959" w:rsidRPr="00443197" w:rsidRDefault="00A03959" w:rsidP="00252F63">
      <w:pPr>
        <w:spacing w:line="276" w:lineRule="auto"/>
        <w:jc w:val="center"/>
        <w:rPr>
          <w:rFonts w:ascii="Arial" w:hAnsi="Arial" w:cs="Arial"/>
          <w:sz w:val="22"/>
          <w:szCs w:val="22"/>
          <w:lang w:eastAsia="en-US"/>
        </w:rPr>
      </w:pPr>
      <w:r w:rsidRPr="00443197">
        <w:rPr>
          <w:rFonts w:ascii="Arial" w:hAnsi="Arial" w:cs="Arial"/>
          <w:sz w:val="22"/>
          <w:szCs w:val="22"/>
          <w:lang w:eastAsia="en-US"/>
        </w:rPr>
        <w:t>dla zadania pn.:</w:t>
      </w:r>
    </w:p>
    <w:p w14:paraId="08B0B344" w14:textId="77777777" w:rsidR="00443197" w:rsidRPr="00443197" w:rsidRDefault="00A03959" w:rsidP="00443197">
      <w:pPr>
        <w:spacing w:line="276" w:lineRule="auto"/>
        <w:ind w:left="705" w:hanging="345"/>
        <w:jc w:val="both"/>
        <w:rPr>
          <w:rFonts w:ascii="Arial" w:hAnsi="Arial" w:cs="Arial"/>
          <w:sz w:val="22"/>
          <w:szCs w:val="22"/>
        </w:rPr>
      </w:pPr>
      <w:r w:rsidRPr="00443197">
        <w:rPr>
          <w:rFonts w:ascii="Arial" w:hAnsi="Arial" w:cs="Arial"/>
          <w:b/>
          <w:sz w:val="22"/>
          <w:szCs w:val="22"/>
          <w:lang w:eastAsia="en-US"/>
        </w:rPr>
        <w:t>„</w:t>
      </w:r>
      <w:r w:rsidR="00597DD8" w:rsidRPr="00443197">
        <w:rPr>
          <w:rFonts w:ascii="Arial" w:hAnsi="Arial" w:cs="Arial"/>
          <w:b/>
          <w:sz w:val="22"/>
          <w:szCs w:val="22"/>
          <w:lang w:eastAsia="en-US"/>
        </w:rPr>
        <w:t>Obsługa serwisowa systemów do pomiaru emisji zanieczyszczeń pyłowo - gazowych zainstalowanych na IOS oraz blokach 1 - 6 w TAURON Wytwarzanie Spółka Akcyjna- Oddział Elektrownia Jaworzno - Elektrownia III</w:t>
      </w:r>
      <w:r w:rsidRPr="00443197">
        <w:rPr>
          <w:rFonts w:ascii="Arial" w:hAnsi="Arial" w:cs="Arial"/>
          <w:b/>
          <w:sz w:val="22"/>
          <w:szCs w:val="22"/>
          <w:lang w:eastAsia="en-US"/>
        </w:rPr>
        <w:t>”</w:t>
      </w:r>
    </w:p>
    <w:tbl>
      <w:tblPr>
        <w:tblW w:w="5012" w:type="pct"/>
        <w:tblInd w:w="-10" w:type="dxa"/>
        <w:tblCellMar>
          <w:left w:w="70" w:type="dxa"/>
          <w:right w:w="70" w:type="dxa"/>
        </w:tblCellMar>
        <w:tblLook w:val="04A0" w:firstRow="1" w:lastRow="0" w:firstColumn="1" w:lastColumn="0" w:noHBand="0" w:noVBand="1"/>
      </w:tblPr>
      <w:tblGrid>
        <w:gridCol w:w="8"/>
        <w:gridCol w:w="827"/>
        <w:gridCol w:w="2201"/>
        <w:gridCol w:w="534"/>
        <w:gridCol w:w="1306"/>
        <w:gridCol w:w="722"/>
        <w:gridCol w:w="1832"/>
        <w:gridCol w:w="1977"/>
      </w:tblGrid>
      <w:tr w:rsidR="007B14AE" w:rsidRPr="00443197" w14:paraId="4B93190C" w14:textId="77777777" w:rsidTr="006A6317">
        <w:trPr>
          <w:gridBefore w:val="1"/>
          <w:wBefore w:w="4" w:type="pct"/>
          <w:trHeight w:val="300"/>
        </w:trPr>
        <w:tc>
          <w:tcPr>
            <w:tcW w:w="1609" w:type="pct"/>
            <w:gridSpan w:val="2"/>
            <w:vMerge w:val="restart"/>
            <w:tcBorders>
              <w:top w:val="single" w:sz="8" w:space="0" w:color="auto"/>
              <w:left w:val="single" w:sz="8" w:space="0" w:color="auto"/>
              <w:bottom w:val="single" w:sz="8" w:space="0" w:color="000000"/>
              <w:right w:val="single" w:sz="8" w:space="0" w:color="auto"/>
            </w:tcBorders>
            <w:shd w:val="clear" w:color="auto" w:fill="E7E6E6" w:themeFill="background2"/>
            <w:vAlign w:val="center"/>
            <w:hideMark/>
          </w:tcPr>
          <w:p w14:paraId="7DD9E807" w14:textId="77777777" w:rsidR="00443197" w:rsidRPr="00443197" w:rsidRDefault="00443197" w:rsidP="00104FD3">
            <w:pPr>
              <w:jc w:val="center"/>
              <w:rPr>
                <w:rFonts w:ascii="Arial" w:hAnsi="Arial" w:cs="Arial"/>
                <w:b/>
                <w:bCs/>
                <w:sz w:val="22"/>
                <w:szCs w:val="22"/>
              </w:rPr>
            </w:pPr>
            <w:r w:rsidRPr="00443197">
              <w:rPr>
                <w:rFonts w:ascii="Arial" w:hAnsi="Arial" w:cs="Arial"/>
                <w:b/>
                <w:bCs/>
                <w:sz w:val="22"/>
                <w:szCs w:val="22"/>
              </w:rPr>
              <w:t>Zakres pracy</w:t>
            </w:r>
          </w:p>
        </w:tc>
        <w:tc>
          <w:tcPr>
            <w:tcW w:w="1362" w:type="pct"/>
            <w:gridSpan w:val="3"/>
            <w:vMerge w:val="restart"/>
            <w:tcBorders>
              <w:top w:val="single" w:sz="8" w:space="0" w:color="auto"/>
              <w:left w:val="single" w:sz="8" w:space="0" w:color="auto"/>
              <w:bottom w:val="single" w:sz="8" w:space="0" w:color="000000"/>
              <w:right w:val="single" w:sz="8" w:space="0" w:color="auto"/>
            </w:tcBorders>
            <w:shd w:val="clear" w:color="auto" w:fill="E7E6E6" w:themeFill="background2"/>
            <w:vAlign w:val="center"/>
            <w:hideMark/>
          </w:tcPr>
          <w:p w14:paraId="2BA75AD1" w14:textId="77777777" w:rsidR="00443197" w:rsidRPr="00443197" w:rsidRDefault="00443197" w:rsidP="00104FD3">
            <w:pPr>
              <w:jc w:val="center"/>
              <w:rPr>
                <w:rFonts w:ascii="Arial" w:hAnsi="Arial" w:cs="Arial"/>
                <w:b/>
                <w:bCs/>
                <w:sz w:val="22"/>
                <w:szCs w:val="22"/>
              </w:rPr>
            </w:pPr>
            <w:r w:rsidRPr="00443197">
              <w:rPr>
                <w:rFonts w:ascii="Arial" w:hAnsi="Arial" w:cs="Arial"/>
                <w:b/>
                <w:bCs/>
                <w:sz w:val="22"/>
                <w:szCs w:val="22"/>
              </w:rPr>
              <w:t>Przewidywana liczba roboczogodzin</w:t>
            </w:r>
          </w:p>
        </w:tc>
        <w:tc>
          <w:tcPr>
            <w:tcW w:w="971" w:type="pct"/>
            <w:tcBorders>
              <w:top w:val="single" w:sz="4" w:space="0" w:color="auto"/>
              <w:left w:val="nil"/>
              <w:bottom w:val="nil"/>
              <w:right w:val="single" w:sz="8" w:space="0" w:color="auto"/>
            </w:tcBorders>
            <w:shd w:val="clear" w:color="auto" w:fill="E7E6E6" w:themeFill="background2"/>
            <w:vAlign w:val="center"/>
            <w:hideMark/>
          </w:tcPr>
          <w:p w14:paraId="4E53CA95" w14:textId="1B51814B" w:rsidR="00443197" w:rsidRPr="00443197" w:rsidRDefault="00375148" w:rsidP="00104FD3">
            <w:pPr>
              <w:jc w:val="center"/>
              <w:rPr>
                <w:rFonts w:ascii="Arial" w:hAnsi="Arial" w:cs="Arial"/>
                <w:b/>
                <w:bCs/>
                <w:sz w:val="22"/>
                <w:szCs w:val="22"/>
              </w:rPr>
            </w:pPr>
            <w:r>
              <w:rPr>
                <w:rFonts w:ascii="Arial" w:hAnsi="Arial" w:cs="Arial"/>
                <w:b/>
                <w:bCs/>
                <w:sz w:val="22"/>
                <w:szCs w:val="22"/>
              </w:rPr>
              <w:t>Cena</w:t>
            </w:r>
          </w:p>
          <w:p w14:paraId="7F8F9AFB" w14:textId="77777777" w:rsidR="00443197" w:rsidRPr="00443197" w:rsidRDefault="00443197" w:rsidP="00104FD3">
            <w:pPr>
              <w:jc w:val="center"/>
              <w:rPr>
                <w:rFonts w:ascii="Arial" w:hAnsi="Arial" w:cs="Arial"/>
                <w:b/>
                <w:bCs/>
                <w:sz w:val="22"/>
                <w:szCs w:val="22"/>
              </w:rPr>
            </w:pPr>
            <w:r w:rsidRPr="00443197">
              <w:rPr>
                <w:rFonts w:ascii="Arial" w:hAnsi="Arial" w:cs="Arial"/>
                <w:b/>
                <w:bCs/>
                <w:sz w:val="22"/>
                <w:szCs w:val="22"/>
              </w:rPr>
              <w:t>roboczogodziny</w:t>
            </w:r>
          </w:p>
          <w:p w14:paraId="43397BC1" w14:textId="77777777" w:rsidR="00443197" w:rsidRPr="00443197" w:rsidRDefault="00443197" w:rsidP="00104FD3">
            <w:pPr>
              <w:jc w:val="center"/>
              <w:rPr>
                <w:rFonts w:ascii="Arial" w:hAnsi="Arial" w:cs="Arial"/>
                <w:b/>
                <w:bCs/>
                <w:sz w:val="22"/>
                <w:szCs w:val="22"/>
              </w:rPr>
            </w:pPr>
            <w:r w:rsidRPr="00443197">
              <w:rPr>
                <w:rFonts w:ascii="Arial" w:hAnsi="Arial" w:cs="Arial"/>
                <w:b/>
                <w:bCs/>
                <w:sz w:val="22"/>
                <w:szCs w:val="22"/>
              </w:rPr>
              <w:t>[zł.]</w:t>
            </w:r>
          </w:p>
        </w:tc>
        <w:tc>
          <w:tcPr>
            <w:tcW w:w="1054" w:type="pct"/>
            <w:tcBorders>
              <w:top w:val="single" w:sz="4" w:space="0" w:color="auto"/>
              <w:left w:val="nil"/>
              <w:bottom w:val="nil"/>
              <w:right w:val="single" w:sz="8" w:space="0" w:color="auto"/>
            </w:tcBorders>
            <w:shd w:val="clear" w:color="auto" w:fill="E7E6E6" w:themeFill="background2"/>
            <w:vAlign w:val="center"/>
            <w:hideMark/>
          </w:tcPr>
          <w:p w14:paraId="0F4D7C99" w14:textId="6131474C" w:rsidR="00443197" w:rsidRPr="00443197" w:rsidRDefault="00375148" w:rsidP="00104FD3">
            <w:pPr>
              <w:jc w:val="center"/>
              <w:rPr>
                <w:rFonts w:ascii="Arial" w:hAnsi="Arial" w:cs="Arial"/>
                <w:b/>
                <w:sz w:val="22"/>
                <w:szCs w:val="22"/>
              </w:rPr>
            </w:pPr>
            <w:r>
              <w:rPr>
                <w:rFonts w:ascii="Arial" w:hAnsi="Arial" w:cs="Arial"/>
                <w:b/>
                <w:sz w:val="22"/>
                <w:szCs w:val="22"/>
              </w:rPr>
              <w:t xml:space="preserve">Wartość </w:t>
            </w:r>
          </w:p>
          <w:p w14:paraId="2AB1B91F" w14:textId="77777777" w:rsidR="00443197" w:rsidRPr="00443197" w:rsidRDefault="00443197" w:rsidP="00104FD3">
            <w:pPr>
              <w:jc w:val="center"/>
              <w:rPr>
                <w:rFonts w:ascii="Arial" w:hAnsi="Arial" w:cs="Arial"/>
                <w:b/>
                <w:sz w:val="22"/>
                <w:szCs w:val="22"/>
              </w:rPr>
            </w:pPr>
            <w:r w:rsidRPr="00443197">
              <w:rPr>
                <w:rFonts w:ascii="Arial" w:hAnsi="Arial" w:cs="Arial"/>
                <w:b/>
                <w:sz w:val="22"/>
                <w:szCs w:val="22"/>
              </w:rPr>
              <w:t>[zł.]</w:t>
            </w:r>
          </w:p>
          <w:p w14:paraId="7F17B54C"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(2 x 3)</w:t>
            </w:r>
          </w:p>
        </w:tc>
      </w:tr>
      <w:tr w:rsidR="007B14AE" w:rsidRPr="00443197" w14:paraId="5F886FFE" w14:textId="77777777" w:rsidTr="006A6317">
        <w:trPr>
          <w:gridBefore w:val="1"/>
          <w:wBefore w:w="4" w:type="pct"/>
          <w:trHeight w:val="51"/>
        </w:trPr>
        <w:tc>
          <w:tcPr>
            <w:tcW w:w="1609" w:type="pct"/>
            <w:gridSpan w:val="2"/>
            <w:vMerge/>
            <w:tcBorders>
              <w:top w:val="single" w:sz="8" w:space="0" w:color="auto"/>
              <w:left w:val="single" w:sz="8" w:space="0" w:color="auto"/>
              <w:bottom w:val="single" w:sz="8" w:space="0" w:color="000000"/>
              <w:right w:val="single" w:sz="8" w:space="0" w:color="auto"/>
            </w:tcBorders>
            <w:shd w:val="clear" w:color="auto" w:fill="E7E6E6" w:themeFill="background2"/>
            <w:vAlign w:val="center"/>
            <w:hideMark/>
          </w:tcPr>
          <w:p w14:paraId="6534C5B0" w14:textId="77777777" w:rsidR="00443197" w:rsidRPr="00443197" w:rsidRDefault="00443197" w:rsidP="00104FD3">
            <w:pPr>
              <w:rPr>
                <w:rFonts w:ascii="Arial" w:hAnsi="Arial" w:cs="Arial"/>
                <w:b/>
                <w:bCs/>
                <w:sz w:val="22"/>
                <w:szCs w:val="22"/>
              </w:rPr>
            </w:pPr>
          </w:p>
        </w:tc>
        <w:tc>
          <w:tcPr>
            <w:tcW w:w="1362" w:type="pct"/>
            <w:gridSpan w:val="3"/>
            <w:vMerge/>
            <w:tcBorders>
              <w:top w:val="single" w:sz="8" w:space="0" w:color="auto"/>
              <w:left w:val="single" w:sz="8" w:space="0" w:color="auto"/>
              <w:bottom w:val="single" w:sz="8" w:space="0" w:color="000000"/>
              <w:right w:val="single" w:sz="8" w:space="0" w:color="auto"/>
            </w:tcBorders>
            <w:shd w:val="clear" w:color="auto" w:fill="E7E6E6" w:themeFill="background2"/>
            <w:vAlign w:val="center"/>
            <w:hideMark/>
          </w:tcPr>
          <w:p w14:paraId="3490D318" w14:textId="77777777" w:rsidR="00443197" w:rsidRPr="00443197" w:rsidRDefault="00443197" w:rsidP="00104FD3">
            <w:pPr>
              <w:rPr>
                <w:rFonts w:ascii="Arial" w:hAnsi="Arial" w:cs="Arial"/>
                <w:b/>
                <w:bCs/>
                <w:sz w:val="22"/>
                <w:szCs w:val="22"/>
              </w:rPr>
            </w:pPr>
          </w:p>
        </w:tc>
        <w:tc>
          <w:tcPr>
            <w:tcW w:w="971" w:type="pct"/>
            <w:tcBorders>
              <w:top w:val="nil"/>
              <w:left w:val="nil"/>
              <w:bottom w:val="single" w:sz="4" w:space="0" w:color="auto"/>
              <w:right w:val="single" w:sz="8" w:space="0" w:color="auto"/>
            </w:tcBorders>
            <w:shd w:val="clear" w:color="auto" w:fill="E7E6E6" w:themeFill="background2"/>
            <w:vAlign w:val="center"/>
            <w:hideMark/>
          </w:tcPr>
          <w:p w14:paraId="32FF179C" w14:textId="77777777" w:rsidR="00443197" w:rsidRPr="00443197" w:rsidRDefault="00443197" w:rsidP="00104FD3">
            <w:pPr>
              <w:jc w:val="center"/>
              <w:rPr>
                <w:rFonts w:ascii="Arial" w:hAnsi="Arial" w:cs="Arial"/>
                <w:b/>
                <w:bCs/>
                <w:sz w:val="22"/>
                <w:szCs w:val="22"/>
              </w:rPr>
            </w:pPr>
          </w:p>
        </w:tc>
        <w:tc>
          <w:tcPr>
            <w:tcW w:w="1054" w:type="pct"/>
            <w:tcBorders>
              <w:top w:val="nil"/>
              <w:left w:val="nil"/>
              <w:bottom w:val="single" w:sz="4" w:space="0" w:color="auto"/>
              <w:right w:val="single" w:sz="8" w:space="0" w:color="auto"/>
            </w:tcBorders>
            <w:shd w:val="clear" w:color="auto" w:fill="E7E6E6" w:themeFill="background2"/>
            <w:vAlign w:val="center"/>
            <w:hideMark/>
          </w:tcPr>
          <w:p w14:paraId="7F3997FB" w14:textId="77777777" w:rsidR="00443197" w:rsidRPr="00443197" w:rsidRDefault="00443197" w:rsidP="00104FD3">
            <w:pPr>
              <w:rPr>
                <w:rFonts w:ascii="Arial" w:hAnsi="Arial" w:cs="Arial"/>
                <w:sz w:val="22"/>
                <w:szCs w:val="22"/>
              </w:rPr>
            </w:pPr>
            <w:r w:rsidRPr="00443197">
              <w:rPr>
                <w:rFonts w:ascii="Arial" w:hAnsi="Arial" w:cs="Arial"/>
                <w:sz w:val="22"/>
                <w:szCs w:val="22"/>
              </w:rPr>
              <w:t> </w:t>
            </w:r>
          </w:p>
        </w:tc>
      </w:tr>
      <w:tr w:rsidR="007B14AE" w:rsidRPr="00443197" w14:paraId="5749AE81" w14:textId="77777777" w:rsidTr="006A6317">
        <w:trPr>
          <w:gridBefore w:val="1"/>
          <w:wBefore w:w="4" w:type="pct"/>
          <w:trHeight w:val="227"/>
        </w:trPr>
        <w:tc>
          <w:tcPr>
            <w:tcW w:w="1609" w:type="pct"/>
            <w:gridSpan w:val="2"/>
            <w:tcBorders>
              <w:top w:val="nil"/>
              <w:left w:val="single" w:sz="8" w:space="0" w:color="auto"/>
              <w:bottom w:val="single" w:sz="8" w:space="0" w:color="auto"/>
              <w:right w:val="single" w:sz="8" w:space="0" w:color="auto"/>
            </w:tcBorders>
            <w:shd w:val="clear" w:color="000000" w:fill="FFFFFF"/>
            <w:vAlign w:val="center"/>
            <w:hideMark/>
          </w:tcPr>
          <w:p w14:paraId="103D4E33"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1</w:t>
            </w:r>
          </w:p>
        </w:tc>
        <w:tc>
          <w:tcPr>
            <w:tcW w:w="1362" w:type="pct"/>
            <w:gridSpan w:val="3"/>
            <w:tcBorders>
              <w:top w:val="nil"/>
              <w:left w:val="nil"/>
              <w:bottom w:val="single" w:sz="8" w:space="0" w:color="auto"/>
              <w:right w:val="single" w:sz="8" w:space="0" w:color="auto"/>
            </w:tcBorders>
            <w:shd w:val="clear" w:color="auto" w:fill="auto"/>
            <w:vAlign w:val="center"/>
            <w:hideMark/>
          </w:tcPr>
          <w:p w14:paraId="1AEDB5B9"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2</w:t>
            </w:r>
          </w:p>
        </w:tc>
        <w:tc>
          <w:tcPr>
            <w:tcW w:w="971" w:type="pct"/>
            <w:tcBorders>
              <w:top w:val="single" w:sz="4" w:space="0" w:color="auto"/>
              <w:left w:val="nil"/>
              <w:bottom w:val="single" w:sz="8" w:space="0" w:color="auto"/>
              <w:right w:val="single" w:sz="8" w:space="0" w:color="auto"/>
            </w:tcBorders>
            <w:shd w:val="clear" w:color="auto" w:fill="auto"/>
            <w:vAlign w:val="center"/>
            <w:hideMark/>
          </w:tcPr>
          <w:p w14:paraId="2C6140B7"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3</w:t>
            </w:r>
          </w:p>
        </w:tc>
        <w:tc>
          <w:tcPr>
            <w:tcW w:w="1054" w:type="pct"/>
            <w:tcBorders>
              <w:top w:val="single" w:sz="4" w:space="0" w:color="auto"/>
              <w:left w:val="nil"/>
              <w:bottom w:val="single" w:sz="8" w:space="0" w:color="auto"/>
              <w:right w:val="single" w:sz="8" w:space="0" w:color="auto"/>
            </w:tcBorders>
            <w:shd w:val="clear" w:color="auto" w:fill="auto"/>
            <w:vAlign w:val="center"/>
            <w:hideMark/>
          </w:tcPr>
          <w:p w14:paraId="29FC8366" w14:textId="77777777" w:rsidR="00443197" w:rsidRPr="00443197" w:rsidRDefault="00443197" w:rsidP="00104FD3">
            <w:pPr>
              <w:jc w:val="center"/>
              <w:rPr>
                <w:rFonts w:ascii="Arial" w:hAnsi="Arial" w:cs="Arial"/>
                <w:sz w:val="22"/>
                <w:szCs w:val="22"/>
              </w:rPr>
            </w:pPr>
            <w:r w:rsidRPr="00443197">
              <w:rPr>
                <w:rFonts w:ascii="Arial" w:hAnsi="Arial" w:cs="Arial"/>
                <w:sz w:val="22"/>
                <w:szCs w:val="22"/>
              </w:rPr>
              <w:t>4</w:t>
            </w:r>
          </w:p>
        </w:tc>
      </w:tr>
      <w:tr w:rsidR="007B14AE" w:rsidRPr="00443197" w14:paraId="530F803B" w14:textId="77777777" w:rsidTr="006A6317">
        <w:trPr>
          <w:gridBefore w:val="1"/>
          <w:wBefore w:w="4" w:type="pct"/>
          <w:trHeight w:val="443"/>
        </w:trPr>
        <w:tc>
          <w:tcPr>
            <w:tcW w:w="1609" w:type="pct"/>
            <w:gridSpan w:val="2"/>
            <w:tcBorders>
              <w:top w:val="nil"/>
              <w:left w:val="single" w:sz="8" w:space="0" w:color="auto"/>
              <w:bottom w:val="single" w:sz="8" w:space="0" w:color="auto"/>
              <w:right w:val="single" w:sz="8" w:space="0" w:color="auto"/>
            </w:tcBorders>
            <w:shd w:val="clear" w:color="000000" w:fill="FFFFFF"/>
            <w:vAlign w:val="center"/>
            <w:hideMark/>
          </w:tcPr>
          <w:p w14:paraId="40B86B85" w14:textId="77777777" w:rsidR="00443197" w:rsidRPr="00443197" w:rsidRDefault="00443197" w:rsidP="00104FD3">
            <w:pPr>
              <w:rPr>
                <w:rFonts w:ascii="Arial" w:hAnsi="Arial" w:cs="Arial"/>
                <w:sz w:val="22"/>
                <w:szCs w:val="22"/>
              </w:rPr>
            </w:pPr>
            <w:r w:rsidRPr="00443197">
              <w:rPr>
                <w:rFonts w:ascii="Arial" w:hAnsi="Arial" w:cs="Arial"/>
                <w:sz w:val="22"/>
                <w:szCs w:val="22"/>
              </w:rPr>
              <w:t xml:space="preserve">Zmiana I </w:t>
            </w:r>
            <w:proofErr w:type="spellStart"/>
            <w:r w:rsidRPr="00443197">
              <w:rPr>
                <w:rFonts w:ascii="Arial" w:hAnsi="Arial" w:cs="Arial"/>
                <w:sz w:val="22"/>
                <w:szCs w:val="22"/>
              </w:rPr>
              <w:t>i</w:t>
            </w:r>
            <w:proofErr w:type="spellEnd"/>
            <w:r w:rsidRPr="00443197">
              <w:rPr>
                <w:rFonts w:ascii="Arial" w:hAnsi="Arial" w:cs="Arial"/>
                <w:sz w:val="22"/>
                <w:szCs w:val="22"/>
              </w:rPr>
              <w:t xml:space="preserve"> II ( od poniedziałku do soboty)</w:t>
            </w:r>
          </w:p>
        </w:tc>
        <w:tc>
          <w:tcPr>
            <w:tcW w:w="1362" w:type="pct"/>
            <w:gridSpan w:val="3"/>
            <w:tcBorders>
              <w:top w:val="nil"/>
              <w:left w:val="nil"/>
              <w:bottom w:val="single" w:sz="8" w:space="0" w:color="auto"/>
              <w:right w:val="single" w:sz="8" w:space="0" w:color="auto"/>
            </w:tcBorders>
            <w:shd w:val="clear" w:color="auto" w:fill="auto"/>
            <w:vAlign w:val="center"/>
          </w:tcPr>
          <w:p w14:paraId="7E01B34A" w14:textId="77777777" w:rsidR="00443197" w:rsidRPr="00443197" w:rsidRDefault="00443197" w:rsidP="00104FD3">
            <w:pPr>
              <w:jc w:val="center"/>
              <w:rPr>
                <w:rFonts w:ascii="Arial" w:hAnsi="Arial" w:cs="Arial"/>
                <w:iCs/>
                <w:sz w:val="22"/>
                <w:szCs w:val="22"/>
              </w:rPr>
            </w:pPr>
            <w:r w:rsidRPr="00443197">
              <w:rPr>
                <w:rFonts w:ascii="Arial" w:hAnsi="Arial" w:cs="Arial"/>
                <w:iCs/>
                <w:sz w:val="22"/>
                <w:szCs w:val="22"/>
              </w:rPr>
              <w:t>400</w:t>
            </w:r>
          </w:p>
        </w:tc>
        <w:tc>
          <w:tcPr>
            <w:tcW w:w="971" w:type="pct"/>
            <w:tcBorders>
              <w:top w:val="nil"/>
              <w:left w:val="nil"/>
              <w:bottom w:val="single" w:sz="8" w:space="0" w:color="auto"/>
              <w:right w:val="single" w:sz="8" w:space="0" w:color="auto"/>
            </w:tcBorders>
            <w:shd w:val="clear" w:color="auto" w:fill="D9D9D9" w:themeFill="background1" w:themeFillShade="D9"/>
            <w:vAlign w:val="center"/>
          </w:tcPr>
          <w:p w14:paraId="22482641" w14:textId="77777777" w:rsidR="00443197" w:rsidRPr="00443197" w:rsidRDefault="00443197" w:rsidP="00104FD3">
            <w:pPr>
              <w:jc w:val="right"/>
              <w:rPr>
                <w:rFonts w:ascii="Arial" w:hAnsi="Arial" w:cs="Arial"/>
                <w:i/>
                <w:iCs/>
                <w:sz w:val="22"/>
                <w:szCs w:val="22"/>
              </w:rPr>
            </w:pPr>
          </w:p>
        </w:tc>
        <w:tc>
          <w:tcPr>
            <w:tcW w:w="1054" w:type="pct"/>
            <w:tcBorders>
              <w:top w:val="nil"/>
              <w:left w:val="nil"/>
              <w:bottom w:val="single" w:sz="8" w:space="0" w:color="auto"/>
              <w:right w:val="single" w:sz="8" w:space="0" w:color="auto"/>
            </w:tcBorders>
            <w:shd w:val="clear" w:color="auto" w:fill="D9D9D9" w:themeFill="background1" w:themeFillShade="D9"/>
            <w:vAlign w:val="center"/>
          </w:tcPr>
          <w:p w14:paraId="44F05591" w14:textId="77777777" w:rsidR="00443197" w:rsidRPr="00443197" w:rsidRDefault="00443197" w:rsidP="00104FD3">
            <w:pPr>
              <w:jc w:val="right"/>
              <w:rPr>
                <w:rFonts w:ascii="Arial" w:hAnsi="Arial" w:cs="Arial"/>
                <w:sz w:val="22"/>
                <w:szCs w:val="22"/>
              </w:rPr>
            </w:pPr>
          </w:p>
        </w:tc>
      </w:tr>
      <w:tr w:rsidR="007B14AE" w:rsidRPr="00443197" w14:paraId="71D00FFA" w14:textId="77777777" w:rsidTr="006A6317">
        <w:trPr>
          <w:gridBefore w:val="1"/>
          <w:wBefore w:w="4" w:type="pct"/>
          <w:trHeight w:val="351"/>
        </w:trPr>
        <w:tc>
          <w:tcPr>
            <w:tcW w:w="1609" w:type="pct"/>
            <w:gridSpan w:val="2"/>
            <w:tcBorders>
              <w:top w:val="nil"/>
              <w:left w:val="single" w:sz="8" w:space="0" w:color="auto"/>
              <w:bottom w:val="single" w:sz="8" w:space="0" w:color="auto"/>
              <w:right w:val="single" w:sz="8" w:space="0" w:color="auto"/>
            </w:tcBorders>
            <w:shd w:val="clear" w:color="000000" w:fill="FFFFFF"/>
            <w:vAlign w:val="center"/>
          </w:tcPr>
          <w:p w14:paraId="14B72822" w14:textId="77777777" w:rsidR="00443197" w:rsidRPr="00443197" w:rsidRDefault="00443197" w:rsidP="00104FD3">
            <w:pPr>
              <w:rPr>
                <w:rFonts w:ascii="Arial" w:hAnsi="Arial" w:cs="Arial"/>
                <w:sz w:val="22"/>
                <w:szCs w:val="22"/>
              </w:rPr>
            </w:pPr>
            <w:r w:rsidRPr="00443197">
              <w:rPr>
                <w:rFonts w:ascii="Arial" w:hAnsi="Arial" w:cs="Arial"/>
                <w:sz w:val="22"/>
                <w:szCs w:val="22"/>
              </w:rPr>
              <w:t xml:space="preserve">Zmiana I </w:t>
            </w:r>
            <w:proofErr w:type="spellStart"/>
            <w:r w:rsidRPr="00443197">
              <w:rPr>
                <w:rFonts w:ascii="Arial" w:hAnsi="Arial" w:cs="Arial"/>
                <w:sz w:val="22"/>
                <w:szCs w:val="22"/>
              </w:rPr>
              <w:t>i</w:t>
            </w:r>
            <w:proofErr w:type="spellEnd"/>
            <w:r w:rsidRPr="00443197">
              <w:rPr>
                <w:rFonts w:ascii="Arial" w:hAnsi="Arial" w:cs="Arial"/>
                <w:sz w:val="22"/>
                <w:szCs w:val="22"/>
              </w:rPr>
              <w:t xml:space="preserve"> II ( niedziele i święta )</w:t>
            </w:r>
          </w:p>
        </w:tc>
        <w:tc>
          <w:tcPr>
            <w:tcW w:w="1362" w:type="pct"/>
            <w:gridSpan w:val="3"/>
            <w:tcBorders>
              <w:top w:val="nil"/>
              <w:left w:val="nil"/>
              <w:bottom w:val="single" w:sz="8" w:space="0" w:color="auto"/>
              <w:right w:val="single" w:sz="8" w:space="0" w:color="auto"/>
            </w:tcBorders>
            <w:shd w:val="clear" w:color="auto" w:fill="auto"/>
            <w:vAlign w:val="center"/>
          </w:tcPr>
          <w:p w14:paraId="518B6BE1" w14:textId="77777777" w:rsidR="00443197" w:rsidRPr="00443197" w:rsidRDefault="00443197" w:rsidP="00104FD3">
            <w:pPr>
              <w:jc w:val="center"/>
              <w:rPr>
                <w:rFonts w:ascii="Arial" w:hAnsi="Arial" w:cs="Arial"/>
                <w:iCs/>
                <w:sz w:val="22"/>
                <w:szCs w:val="22"/>
              </w:rPr>
            </w:pPr>
            <w:r w:rsidRPr="00443197">
              <w:rPr>
                <w:rFonts w:ascii="Arial" w:hAnsi="Arial" w:cs="Arial"/>
                <w:iCs/>
                <w:sz w:val="22"/>
                <w:szCs w:val="22"/>
              </w:rPr>
              <w:t>8</w:t>
            </w:r>
          </w:p>
        </w:tc>
        <w:tc>
          <w:tcPr>
            <w:tcW w:w="971" w:type="pct"/>
            <w:tcBorders>
              <w:top w:val="nil"/>
              <w:left w:val="nil"/>
              <w:bottom w:val="single" w:sz="8" w:space="0" w:color="auto"/>
              <w:right w:val="single" w:sz="8" w:space="0" w:color="auto"/>
            </w:tcBorders>
            <w:shd w:val="clear" w:color="auto" w:fill="D9D9D9" w:themeFill="background1" w:themeFillShade="D9"/>
            <w:vAlign w:val="center"/>
          </w:tcPr>
          <w:p w14:paraId="6CB6742C" w14:textId="77777777" w:rsidR="00443197" w:rsidRPr="00443197" w:rsidRDefault="00443197" w:rsidP="00104FD3">
            <w:pPr>
              <w:jc w:val="right"/>
              <w:rPr>
                <w:rFonts w:ascii="Arial" w:hAnsi="Arial" w:cs="Arial"/>
                <w:i/>
                <w:iCs/>
                <w:sz w:val="22"/>
                <w:szCs w:val="22"/>
              </w:rPr>
            </w:pPr>
          </w:p>
        </w:tc>
        <w:tc>
          <w:tcPr>
            <w:tcW w:w="1054" w:type="pct"/>
            <w:tcBorders>
              <w:top w:val="nil"/>
              <w:left w:val="nil"/>
              <w:bottom w:val="single" w:sz="8" w:space="0" w:color="auto"/>
              <w:right w:val="single" w:sz="8" w:space="0" w:color="auto"/>
            </w:tcBorders>
            <w:shd w:val="clear" w:color="auto" w:fill="D9D9D9" w:themeFill="background1" w:themeFillShade="D9"/>
            <w:vAlign w:val="center"/>
          </w:tcPr>
          <w:p w14:paraId="2E93A93B" w14:textId="77777777" w:rsidR="00443197" w:rsidRPr="00443197" w:rsidRDefault="00443197" w:rsidP="00104FD3">
            <w:pPr>
              <w:jc w:val="right"/>
              <w:rPr>
                <w:rFonts w:ascii="Arial" w:hAnsi="Arial" w:cs="Arial"/>
                <w:sz w:val="22"/>
                <w:szCs w:val="22"/>
              </w:rPr>
            </w:pPr>
          </w:p>
        </w:tc>
      </w:tr>
      <w:tr w:rsidR="00443197" w:rsidRPr="00443197" w14:paraId="2F51C9AD" w14:textId="77777777" w:rsidTr="006A6317">
        <w:trPr>
          <w:gridBefore w:val="1"/>
          <w:wBefore w:w="4" w:type="pct"/>
          <w:trHeight w:val="269"/>
        </w:trPr>
        <w:tc>
          <w:tcPr>
            <w:tcW w:w="3942" w:type="pct"/>
            <w:gridSpan w:val="6"/>
            <w:tcBorders>
              <w:top w:val="single" w:sz="8" w:space="0" w:color="auto"/>
              <w:left w:val="single" w:sz="8" w:space="0" w:color="auto"/>
              <w:bottom w:val="single" w:sz="8" w:space="0" w:color="auto"/>
              <w:right w:val="single" w:sz="4" w:space="0" w:color="auto"/>
            </w:tcBorders>
            <w:shd w:val="clear" w:color="auto" w:fill="E7E6E6" w:themeFill="background2"/>
            <w:vAlign w:val="center"/>
          </w:tcPr>
          <w:p w14:paraId="5601D7F7" w14:textId="77777777" w:rsidR="00443197" w:rsidRPr="00443197" w:rsidRDefault="00443197" w:rsidP="00104FD3">
            <w:pPr>
              <w:spacing w:line="256" w:lineRule="auto"/>
              <w:jc w:val="right"/>
              <w:rPr>
                <w:rFonts w:ascii="Arial" w:hAnsi="Arial" w:cs="Arial"/>
                <w:b/>
                <w:sz w:val="22"/>
                <w:szCs w:val="22"/>
              </w:rPr>
            </w:pPr>
            <w:r w:rsidRPr="00443197">
              <w:rPr>
                <w:rFonts w:ascii="Arial" w:hAnsi="Arial" w:cs="Arial"/>
                <w:b/>
                <w:sz w:val="22"/>
                <w:szCs w:val="22"/>
              </w:rPr>
              <w:t xml:space="preserve">Wartość robocizny netto w PLN </w:t>
            </w:r>
          </w:p>
        </w:tc>
        <w:tc>
          <w:tcPr>
            <w:tcW w:w="1054"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FC6F92C" w14:textId="77777777" w:rsidR="00443197" w:rsidRPr="00443197" w:rsidRDefault="00443197" w:rsidP="00104FD3">
            <w:pPr>
              <w:jc w:val="center"/>
              <w:rPr>
                <w:rFonts w:ascii="Arial" w:hAnsi="Arial" w:cs="Arial"/>
                <w:b/>
                <w:bCs/>
                <w:sz w:val="22"/>
                <w:szCs w:val="22"/>
              </w:rPr>
            </w:pPr>
          </w:p>
        </w:tc>
      </w:tr>
      <w:tr w:rsidR="00443197" w:rsidRPr="00443197" w14:paraId="39FAA813" w14:textId="77777777" w:rsidTr="007B14AE">
        <w:trPr>
          <w:gridBefore w:val="1"/>
          <w:wBefore w:w="4" w:type="pct"/>
          <w:trHeight w:val="269"/>
        </w:trPr>
        <w:tc>
          <w:tcPr>
            <w:tcW w:w="4996" w:type="pct"/>
            <w:gridSpan w:val="7"/>
            <w:tcBorders>
              <w:top w:val="single" w:sz="8" w:space="0" w:color="auto"/>
              <w:left w:val="single" w:sz="8" w:space="0" w:color="auto"/>
              <w:bottom w:val="single" w:sz="8" w:space="0" w:color="auto"/>
              <w:right w:val="single" w:sz="4" w:space="0" w:color="auto"/>
            </w:tcBorders>
            <w:shd w:val="clear" w:color="auto" w:fill="E7E6E6" w:themeFill="background2"/>
            <w:vAlign w:val="center"/>
          </w:tcPr>
          <w:p w14:paraId="6FB2D0A1" w14:textId="642BD3AF" w:rsidR="00443197" w:rsidRPr="00443197" w:rsidRDefault="00443197" w:rsidP="00104FD3">
            <w:pPr>
              <w:jc w:val="center"/>
              <w:rPr>
                <w:rFonts w:ascii="Arial" w:hAnsi="Arial" w:cs="Arial"/>
                <w:b/>
                <w:bCs/>
                <w:sz w:val="22"/>
                <w:szCs w:val="22"/>
              </w:rPr>
            </w:pPr>
            <w:r w:rsidRPr="00443197">
              <w:rPr>
                <w:rFonts w:ascii="Arial" w:hAnsi="Arial" w:cs="Arial"/>
                <w:b/>
                <w:bCs/>
                <w:sz w:val="22"/>
                <w:szCs w:val="22"/>
              </w:rPr>
              <w:t xml:space="preserve">Prace ryczałtowe </w:t>
            </w:r>
          </w:p>
        </w:tc>
      </w:tr>
      <w:tr w:rsidR="006F4AF4" w:rsidRPr="00443197" w14:paraId="400DD86E"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84"/>
        </w:trPr>
        <w:tc>
          <w:tcPr>
            <w:tcW w:w="443" w:type="pct"/>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00EB6D8" w14:textId="77777777" w:rsidR="00443197" w:rsidRPr="00443197" w:rsidRDefault="00443197" w:rsidP="00104FD3">
            <w:pPr>
              <w:pStyle w:val="Akapitzlist"/>
              <w:ind w:left="0"/>
              <w:jc w:val="center"/>
              <w:rPr>
                <w:rFonts w:ascii="Arial" w:hAnsi="Arial" w:cs="Arial"/>
                <w:b/>
              </w:rPr>
            </w:pPr>
            <w:r w:rsidRPr="00443197">
              <w:rPr>
                <w:rFonts w:ascii="Arial" w:hAnsi="Arial" w:cs="Arial"/>
                <w:b/>
              </w:rPr>
              <w:t>Lp.</w:t>
            </w:r>
          </w:p>
        </w:tc>
        <w:tc>
          <w:tcPr>
            <w:tcW w:w="1454" w:type="pct"/>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F89636C" w14:textId="77777777" w:rsidR="00443197" w:rsidRPr="00443197" w:rsidRDefault="00443197" w:rsidP="00104FD3">
            <w:pPr>
              <w:pStyle w:val="Akapitzlist"/>
              <w:ind w:left="0"/>
              <w:jc w:val="center"/>
              <w:rPr>
                <w:rFonts w:ascii="Arial" w:hAnsi="Arial" w:cs="Arial"/>
                <w:b/>
              </w:rPr>
            </w:pPr>
            <w:r w:rsidRPr="00443197">
              <w:rPr>
                <w:rFonts w:ascii="Arial" w:hAnsi="Arial" w:cs="Arial"/>
                <w:b/>
              </w:rPr>
              <w:t>Nazwa pozycji</w:t>
            </w:r>
          </w:p>
        </w:tc>
        <w:tc>
          <w:tcPr>
            <w:tcW w:w="69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44B7EFBD" w14:textId="77777777" w:rsidR="00443197" w:rsidRPr="00443197" w:rsidRDefault="00443197" w:rsidP="00104FD3">
            <w:pPr>
              <w:pStyle w:val="Akapitzlist"/>
              <w:ind w:left="0"/>
              <w:jc w:val="center"/>
              <w:rPr>
                <w:rFonts w:ascii="Arial" w:hAnsi="Arial" w:cs="Arial"/>
                <w:b/>
              </w:rPr>
            </w:pPr>
            <w:r w:rsidRPr="00443197">
              <w:rPr>
                <w:rFonts w:ascii="Arial" w:hAnsi="Arial" w:cs="Arial"/>
                <w:b/>
              </w:rPr>
              <w:t>Jednostka miary</w:t>
            </w:r>
          </w:p>
        </w:tc>
        <w:tc>
          <w:tcPr>
            <w:tcW w:w="38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F7506C4" w14:textId="77777777" w:rsidR="00443197" w:rsidRPr="00443197" w:rsidRDefault="00443197" w:rsidP="00104FD3">
            <w:pPr>
              <w:pStyle w:val="Akapitzlist"/>
              <w:ind w:left="0"/>
              <w:jc w:val="center"/>
              <w:rPr>
                <w:rFonts w:ascii="Arial" w:hAnsi="Arial" w:cs="Arial"/>
                <w:b/>
              </w:rPr>
            </w:pPr>
            <w:r w:rsidRPr="00443197">
              <w:rPr>
                <w:rFonts w:ascii="Arial" w:hAnsi="Arial" w:cs="Arial"/>
                <w:b/>
              </w:rPr>
              <w:t>Ilość</w:t>
            </w:r>
          </w:p>
        </w:tc>
        <w:tc>
          <w:tcPr>
            <w:tcW w:w="97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279176A1" w14:textId="77777777" w:rsidR="00443197" w:rsidRPr="00443197" w:rsidRDefault="00443197" w:rsidP="00104FD3">
            <w:pPr>
              <w:pStyle w:val="Akapitzlist"/>
              <w:ind w:left="0"/>
              <w:jc w:val="center"/>
              <w:rPr>
                <w:rFonts w:ascii="Arial" w:hAnsi="Arial" w:cs="Arial"/>
                <w:b/>
              </w:rPr>
            </w:pPr>
            <w:r w:rsidRPr="00443197">
              <w:rPr>
                <w:rFonts w:ascii="Arial" w:hAnsi="Arial" w:cs="Arial"/>
                <w:b/>
              </w:rPr>
              <w:t>Cena jednostkowa</w:t>
            </w:r>
          </w:p>
          <w:p w14:paraId="1280C7C5" w14:textId="77777777" w:rsidR="00443197" w:rsidRPr="00443197" w:rsidRDefault="00443197" w:rsidP="00104FD3">
            <w:pPr>
              <w:pStyle w:val="Akapitzlist"/>
              <w:ind w:left="0"/>
              <w:jc w:val="center"/>
              <w:rPr>
                <w:rFonts w:ascii="Arial" w:hAnsi="Arial" w:cs="Arial"/>
                <w:b/>
              </w:rPr>
            </w:pPr>
            <w:r w:rsidRPr="00443197">
              <w:rPr>
                <w:rFonts w:ascii="Arial" w:hAnsi="Arial" w:cs="Arial"/>
                <w:b/>
              </w:rPr>
              <w:t>netto [PLN]</w:t>
            </w:r>
          </w:p>
        </w:tc>
        <w:tc>
          <w:tcPr>
            <w:tcW w:w="105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7C9CC4" w14:textId="77777777" w:rsidR="00443197" w:rsidRPr="00443197" w:rsidRDefault="00443197" w:rsidP="00104FD3">
            <w:pPr>
              <w:pStyle w:val="Akapitzlist"/>
              <w:ind w:left="0"/>
              <w:jc w:val="center"/>
              <w:rPr>
                <w:rFonts w:ascii="Arial" w:hAnsi="Arial" w:cs="Arial"/>
                <w:b/>
              </w:rPr>
            </w:pPr>
            <w:r w:rsidRPr="00443197">
              <w:rPr>
                <w:rFonts w:ascii="Arial" w:hAnsi="Arial" w:cs="Arial"/>
                <w:b/>
              </w:rPr>
              <w:t>Wartość</w:t>
            </w:r>
          </w:p>
          <w:p w14:paraId="549700FD" w14:textId="77777777" w:rsidR="00443197" w:rsidRPr="00443197" w:rsidRDefault="00443197" w:rsidP="00104FD3">
            <w:pPr>
              <w:pStyle w:val="Akapitzlist"/>
              <w:ind w:left="0"/>
              <w:jc w:val="center"/>
              <w:rPr>
                <w:rFonts w:ascii="Arial" w:hAnsi="Arial" w:cs="Arial"/>
              </w:rPr>
            </w:pPr>
            <w:r w:rsidRPr="00443197">
              <w:rPr>
                <w:rFonts w:ascii="Arial" w:hAnsi="Arial" w:cs="Arial"/>
              </w:rPr>
              <w:t>(1 x 2)</w:t>
            </w:r>
          </w:p>
        </w:tc>
      </w:tr>
      <w:tr w:rsidR="006F4AF4" w:rsidRPr="00443197" w14:paraId="714D1280"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70"/>
        </w:trPr>
        <w:tc>
          <w:tcPr>
            <w:tcW w:w="443"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34CABA" w14:textId="77777777" w:rsidR="00443197" w:rsidRPr="00443197" w:rsidRDefault="00443197" w:rsidP="00104FD3">
            <w:pPr>
              <w:pStyle w:val="Akapitzlist"/>
              <w:ind w:left="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FFFFFF"/>
          </w:tcPr>
          <w:p w14:paraId="7A522872" w14:textId="77777777" w:rsidR="00443197" w:rsidRPr="00443197" w:rsidRDefault="00443197" w:rsidP="00104FD3">
            <w:pPr>
              <w:pStyle w:val="Akapitzlist"/>
              <w:ind w:left="0"/>
              <w:rPr>
                <w:rFonts w:ascii="Arial" w:hAnsi="Arial" w:cs="Arial"/>
              </w:rPr>
            </w:pPr>
          </w:p>
        </w:tc>
        <w:tc>
          <w:tcPr>
            <w:tcW w:w="694" w:type="pct"/>
            <w:tcBorders>
              <w:top w:val="single" w:sz="4" w:space="0" w:color="auto"/>
              <w:left w:val="single" w:sz="4" w:space="0" w:color="auto"/>
              <w:bottom w:val="single" w:sz="4" w:space="0" w:color="auto"/>
              <w:right w:val="single" w:sz="4" w:space="0" w:color="auto"/>
            </w:tcBorders>
            <w:vAlign w:val="center"/>
          </w:tcPr>
          <w:p w14:paraId="3CE68664" w14:textId="77777777" w:rsidR="00443197" w:rsidRPr="00443197" w:rsidRDefault="00443197" w:rsidP="00104FD3">
            <w:pPr>
              <w:pStyle w:val="Akapitzlist"/>
              <w:ind w:left="0"/>
              <w:jc w:val="center"/>
              <w:rPr>
                <w:rFonts w:ascii="Arial" w:hAnsi="Arial" w:cs="Arial"/>
              </w:rPr>
            </w:pPr>
          </w:p>
        </w:tc>
        <w:tc>
          <w:tcPr>
            <w:tcW w:w="382" w:type="pct"/>
            <w:tcBorders>
              <w:top w:val="single" w:sz="4" w:space="0" w:color="auto"/>
              <w:left w:val="single" w:sz="4" w:space="0" w:color="auto"/>
              <w:bottom w:val="single" w:sz="4" w:space="0" w:color="auto"/>
              <w:right w:val="single" w:sz="4" w:space="0" w:color="auto"/>
            </w:tcBorders>
            <w:vAlign w:val="center"/>
          </w:tcPr>
          <w:p w14:paraId="72BE703C" w14:textId="77777777" w:rsidR="00443197" w:rsidRPr="00443197" w:rsidRDefault="00443197" w:rsidP="00104FD3">
            <w:pPr>
              <w:pStyle w:val="Akapitzlist"/>
              <w:ind w:left="0"/>
              <w:jc w:val="center"/>
              <w:rPr>
                <w:rFonts w:ascii="Arial" w:hAnsi="Arial" w:cs="Arial"/>
              </w:rPr>
            </w:pPr>
            <w:r w:rsidRPr="00443197">
              <w:rPr>
                <w:rFonts w:ascii="Arial" w:hAnsi="Arial" w:cs="Arial"/>
              </w:rPr>
              <w:t>1</w:t>
            </w:r>
          </w:p>
        </w:tc>
        <w:tc>
          <w:tcPr>
            <w:tcW w:w="974" w:type="pct"/>
            <w:tcBorders>
              <w:top w:val="single" w:sz="4" w:space="0" w:color="auto"/>
              <w:left w:val="single" w:sz="4" w:space="0" w:color="auto"/>
              <w:bottom w:val="single" w:sz="4" w:space="0" w:color="auto"/>
              <w:right w:val="single" w:sz="4" w:space="0" w:color="auto"/>
            </w:tcBorders>
            <w:vAlign w:val="center"/>
          </w:tcPr>
          <w:p w14:paraId="0EE499B2" w14:textId="77777777" w:rsidR="00443197" w:rsidRPr="00443197" w:rsidRDefault="00443197" w:rsidP="00104FD3">
            <w:pPr>
              <w:pStyle w:val="Akapitzlist"/>
              <w:ind w:left="0"/>
              <w:jc w:val="center"/>
              <w:rPr>
                <w:rFonts w:ascii="Arial" w:hAnsi="Arial" w:cs="Arial"/>
              </w:rPr>
            </w:pPr>
            <w:r w:rsidRPr="00443197">
              <w:rPr>
                <w:rFonts w:ascii="Arial" w:hAnsi="Arial" w:cs="Arial"/>
              </w:rPr>
              <w:t>2</w:t>
            </w:r>
          </w:p>
        </w:tc>
        <w:tc>
          <w:tcPr>
            <w:tcW w:w="1054" w:type="pct"/>
            <w:tcBorders>
              <w:top w:val="single" w:sz="4" w:space="0" w:color="auto"/>
              <w:left w:val="single" w:sz="4" w:space="0" w:color="auto"/>
              <w:bottom w:val="single" w:sz="4" w:space="0" w:color="auto"/>
              <w:right w:val="single" w:sz="4" w:space="0" w:color="auto"/>
            </w:tcBorders>
            <w:vAlign w:val="center"/>
          </w:tcPr>
          <w:p w14:paraId="72E90AB7" w14:textId="77777777" w:rsidR="00443197" w:rsidRPr="00443197" w:rsidRDefault="00443197" w:rsidP="00104FD3">
            <w:pPr>
              <w:pStyle w:val="Akapitzlist"/>
              <w:ind w:left="0"/>
              <w:jc w:val="center"/>
              <w:rPr>
                <w:rFonts w:ascii="Arial" w:hAnsi="Arial" w:cs="Arial"/>
              </w:rPr>
            </w:pPr>
            <w:r w:rsidRPr="00443197">
              <w:rPr>
                <w:rFonts w:ascii="Arial" w:hAnsi="Arial" w:cs="Arial"/>
              </w:rPr>
              <w:t>3</w:t>
            </w:r>
          </w:p>
        </w:tc>
      </w:tr>
      <w:tr w:rsidR="006F4AF4" w:rsidRPr="00443197" w14:paraId="7DF9990D"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34CBBACD"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CA1F85"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kocioł 1</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1327EB04"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7D6FA6AE"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3F5A6430"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09C24C66"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0F833765"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6B718A2C"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CE9CF6"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SCR K1</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7A68879E"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1727BB27"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6A43794B"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39911FF1"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088F1873"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37F0E52C"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94ADC4"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kocioł 2</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75DAF771"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6C538F94"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5CB7FF66"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19CDD5C8"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7BFB9E73"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74A9AF7E"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BE6C10"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kocioł 3</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20445BE2"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7985BE2C"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1ADD8C5B"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405E47F7"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16A9493F"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7EFAAC2B"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ABDA57"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SCR K3</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68E42B06"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145362EB"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5E068DC3"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3C795B1D"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5AFB1626"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776BA3F7"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7E2FC4"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kocioł 4</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3EFB67EA"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4DCE63A2"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01D11FB6"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4EBA4522"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0A510C0A"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6D8D96C1"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DD59FB"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kocioł 5</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25D1D35E"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7DA68740"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789F94BD"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1D1A057B"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2B720951"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624792A1"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D110C3"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SCR K5</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657D06B8"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0877A0AE"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705BF2E6"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12824A88"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47CFC0EB"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50DC2DF5"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DBFF6D"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pomiarowa kocioł 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77E2AFE4"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4E82BFFA"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090BC74B"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23E94A2F"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44BE14CB"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0828DB08"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676559"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przed IOS1</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73A7DDF2"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09FA8C39"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6BE20B32"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59D4689C"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56040A47"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4B308DB5"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B92A0E"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przed IOS2</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7A8F11A1"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5DA456AE"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049E4188"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4644BC99"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70B8D837"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740B37AE"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641202"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przed IOS3</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3313C40C"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1854DACD"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0A5AA72B"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52CBD50B"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6E791514"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7E4BB248"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03818C"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za IOS1</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568DA868"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138281BD"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10B7EEFA"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7B57B2F3"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53A93AF1"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362A8366"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FF9F86"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za IOS2</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44978563"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03E4F92A"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02377DB4"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25DE13C5"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0D112220"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1E47203F"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ACCB8F"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za IOS3</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6509E90A"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483E1866"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113ACCE3"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17D2CD0D"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68DEB175"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6556D427"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15D4A7"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O</w:t>
            </w:r>
            <w:r w:rsidRPr="00443197">
              <w:rPr>
                <w:rFonts w:ascii="Arial" w:hAnsi="Arial" w:cs="Arial"/>
                <w:sz w:val="22"/>
                <w:szCs w:val="22"/>
                <w:vertAlign w:val="subscript"/>
              </w:rPr>
              <w:t>2</w:t>
            </w:r>
            <w:r w:rsidRPr="00443197">
              <w:rPr>
                <w:rFonts w:ascii="Arial" w:hAnsi="Arial" w:cs="Arial"/>
                <w:sz w:val="22"/>
                <w:szCs w:val="22"/>
              </w:rPr>
              <w:t xml:space="preserve"> z kotła nr 1</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138BE782"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793D1BB9"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385D7C92"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7580CA52"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3FBFFAA1"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424AD781"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3A4F52"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O</w:t>
            </w:r>
            <w:r w:rsidRPr="00443197">
              <w:rPr>
                <w:rFonts w:ascii="Arial" w:hAnsi="Arial" w:cs="Arial"/>
                <w:sz w:val="22"/>
                <w:szCs w:val="22"/>
                <w:vertAlign w:val="subscript"/>
              </w:rPr>
              <w:t>2</w:t>
            </w:r>
            <w:r w:rsidRPr="00443197">
              <w:rPr>
                <w:rFonts w:ascii="Arial" w:hAnsi="Arial" w:cs="Arial"/>
                <w:sz w:val="22"/>
                <w:szCs w:val="22"/>
              </w:rPr>
              <w:t xml:space="preserve"> z kotła nr 2</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7401E65C"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07EF5501"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039CCB54"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3130FF54"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58F5F03F"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42FEC668"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0E6E68"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O</w:t>
            </w:r>
            <w:r w:rsidRPr="00443197">
              <w:rPr>
                <w:rFonts w:ascii="Arial" w:hAnsi="Arial" w:cs="Arial"/>
                <w:sz w:val="22"/>
                <w:szCs w:val="22"/>
                <w:vertAlign w:val="subscript"/>
              </w:rPr>
              <w:t>2</w:t>
            </w:r>
            <w:r w:rsidRPr="00443197">
              <w:rPr>
                <w:rFonts w:ascii="Arial" w:hAnsi="Arial" w:cs="Arial"/>
                <w:sz w:val="22"/>
                <w:szCs w:val="22"/>
              </w:rPr>
              <w:t xml:space="preserve"> z kotła nr 3</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1BAE5178"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0978193A"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5F6C7520"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5ED62929"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789F8DDA"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6E0E7F5E"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393B39"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O</w:t>
            </w:r>
            <w:r w:rsidRPr="00443197">
              <w:rPr>
                <w:rFonts w:ascii="Arial" w:hAnsi="Arial" w:cs="Arial"/>
                <w:sz w:val="22"/>
                <w:szCs w:val="22"/>
                <w:vertAlign w:val="subscript"/>
              </w:rPr>
              <w:t>2</w:t>
            </w:r>
            <w:r w:rsidRPr="00443197">
              <w:rPr>
                <w:rFonts w:ascii="Arial" w:hAnsi="Arial" w:cs="Arial"/>
                <w:sz w:val="22"/>
                <w:szCs w:val="22"/>
              </w:rPr>
              <w:t xml:space="preserve"> z kotła nr 4</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57A1E022"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78205DCD"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0CBB7F6E"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10145F7A"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35BA9AE4"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1C11EFCA"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28DB24"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O</w:t>
            </w:r>
            <w:r w:rsidRPr="00443197">
              <w:rPr>
                <w:rFonts w:ascii="Arial" w:hAnsi="Arial" w:cs="Arial"/>
                <w:sz w:val="22"/>
                <w:szCs w:val="22"/>
                <w:vertAlign w:val="subscript"/>
              </w:rPr>
              <w:t>2</w:t>
            </w:r>
            <w:r w:rsidRPr="00443197">
              <w:rPr>
                <w:rFonts w:ascii="Arial" w:hAnsi="Arial" w:cs="Arial"/>
                <w:sz w:val="22"/>
                <w:szCs w:val="22"/>
              </w:rPr>
              <w:t xml:space="preserve"> z kotła nr 5</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756BEE35"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489E6A74"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0066C015"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00E3943D" w14:textId="77777777" w:rsidR="00443197" w:rsidRPr="00443197" w:rsidRDefault="00443197" w:rsidP="00104FD3">
            <w:pPr>
              <w:ind w:right="-110"/>
              <w:jc w:val="center"/>
              <w:rPr>
                <w:rFonts w:ascii="Arial" w:hAnsi="Arial" w:cs="Arial"/>
                <w:sz w:val="22"/>
                <w:szCs w:val="22"/>
                <w:highlight w:val="yellow"/>
              </w:rPr>
            </w:pPr>
          </w:p>
        </w:tc>
      </w:tr>
      <w:tr w:rsidR="006F4AF4" w:rsidRPr="00443197" w14:paraId="43707121"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52D4DD8D"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145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445CA3" w14:textId="77777777" w:rsidR="00443197" w:rsidRPr="00443197" w:rsidRDefault="00443197" w:rsidP="00104FD3">
            <w:pPr>
              <w:ind w:right="-110"/>
              <w:rPr>
                <w:rFonts w:ascii="Arial" w:hAnsi="Arial" w:cs="Arial"/>
                <w:sz w:val="22"/>
                <w:szCs w:val="22"/>
              </w:rPr>
            </w:pPr>
            <w:r w:rsidRPr="00443197">
              <w:rPr>
                <w:rFonts w:ascii="Arial" w:hAnsi="Arial" w:cs="Arial"/>
                <w:sz w:val="22"/>
                <w:szCs w:val="22"/>
              </w:rPr>
              <w:t>Instalacja O</w:t>
            </w:r>
            <w:r w:rsidRPr="00443197">
              <w:rPr>
                <w:rFonts w:ascii="Arial" w:hAnsi="Arial" w:cs="Arial"/>
                <w:sz w:val="22"/>
                <w:szCs w:val="22"/>
                <w:vertAlign w:val="subscript"/>
              </w:rPr>
              <w:t>2</w:t>
            </w:r>
            <w:r w:rsidRPr="00443197">
              <w:rPr>
                <w:rFonts w:ascii="Arial" w:hAnsi="Arial" w:cs="Arial"/>
                <w:sz w:val="22"/>
                <w:szCs w:val="22"/>
              </w:rPr>
              <w:t xml:space="preserve"> z kotła nr 6</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14:paraId="18A2C111" w14:textId="77777777" w:rsidR="00443197" w:rsidRPr="00443197" w:rsidRDefault="00443197" w:rsidP="00104FD3">
            <w:pPr>
              <w:jc w:val="center"/>
              <w:rPr>
                <w:rFonts w:ascii="Arial" w:hAnsi="Arial" w:cs="Arial"/>
                <w:sz w:val="22"/>
                <w:szCs w:val="22"/>
              </w:rPr>
            </w:pPr>
            <w:proofErr w:type="spellStart"/>
            <w:r w:rsidRPr="00443197">
              <w:rPr>
                <w:rFonts w:ascii="Arial" w:hAnsi="Arial" w:cs="Arial"/>
                <w:sz w:val="22"/>
                <w:szCs w:val="22"/>
              </w:rPr>
              <w:t>kpl</w:t>
            </w:r>
            <w:proofErr w:type="spellEnd"/>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tcPr>
          <w:p w14:paraId="36D57993" w14:textId="77777777" w:rsidR="00443197" w:rsidRPr="00443197" w:rsidRDefault="00443197" w:rsidP="00104FD3">
            <w:pPr>
              <w:ind w:right="-110"/>
              <w:jc w:val="center"/>
              <w:rPr>
                <w:rFonts w:ascii="Arial" w:hAnsi="Arial" w:cs="Arial"/>
                <w:sz w:val="22"/>
                <w:szCs w:val="22"/>
              </w:rPr>
            </w:pPr>
            <w:r w:rsidRPr="00443197">
              <w:rPr>
                <w:rFonts w:ascii="Arial" w:hAnsi="Arial" w:cs="Arial"/>
                <w:sz w:val="22"/>
                <w:szCs w:val="22"/>
              </w:rPr>
              <w:t>12</w:t>
            </w:r>
          </w:p>
        </w:tc>
        <w:tc>
          <w:tcPr>
            <w:tcW w:w="974" w:type="pct"/>
            <w:tcBorders>
              <w:top w:val="single" w:sz="4" w:space="0" w:color="auto"/>
              <w:left w:val="single" w:sz="4" w:space="0" w:color="auto"/>
              <w:bottom w:val="single" w:sz="4" w:space="0" w:color="auto"/>
              <w:right w:val="single" w:sz="4" w:space="0" w:color="auto"/>
            </w:tcBorders>
            <w:shd w:val="pct10" w:color="auto" w:fill="auto"/>
            <w:vAlign w:val="center"/>
          </w:tcPr>
          <w:p w14:paraId="36A5D26C" w14:textId="77777777" w:rsidR="00443197" w:rsidRPr="00443197" w:rsidRDefault="00443197" w:rsidP="00104FD3">
            <w:pPr>
              <w:ind w:right="-110"/>
              <w:jc w:val="center"/>
              <w:rPr>
                <w:rFonts w:ascii="Arial" w:hAnsi="Arial" w:cs="Arial"/>
                <w:sz w:val="22"/>
                <w:szCs w:val="22"/>
                <w:highlight w:val="yellow"/>
              </w:rPr>
            </w:pP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128640CB" w14:textId="77777777" w:rsidR="00443197" w:rsidRPr="00443197" w:rsidRDefault="00443197" w:rsidP="00104FD3">
            <w:pPr>
              <w:ind w:right="-110"/>
              <w:jc w:val="center"/>
              <w:rPr>
                <w:rFonts w:ascii="Arial" w:hAnsi="Arial" w:cs="Arial"/>
                <w:sz w:val="22"/>
                <w:szCs w:val="22"/>
                <w:highlight w:val="yellow"/>
              </w:rPr>
            </w:pPr>
          </w:p>
        </w:tc>
      </w:tr>
      <w:tr w:rsidR="007B14AE" w:rsidRPr="00443197" w14:paraId="712B0C6C"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4" w:space="0" w:color="auto"/>
              <w:right w:val="single" w:sz="4" w:space="0" w:color="auto"/>
            </w:tcBorders>
            <w:vAlign w:val="center"/>
          </w:tcPr>
          <w:p w14:paraId="4BB0E078" w14:textId="77777777" w:rsidR="00443197" w:rsidRPr="00443197" w:rsidRDefault="00443197" w:rsidP="00443197">
            <w:pPr>
              <w:pStyle w:val="Akapitzlist"/>
              <w:numPr>
                <w:ilvl w:val="0"/>
                <w:numId w:val="72"/>
              </w:numPr>
              <w:spacing w:after="0" w:line="240" w:lineRule="auto"/>
              <w:ind w:right="-110"/>
              <w:contextualSpacing w:val="0"/>
              <w:jc w:val="center"/>
              <w:rPr>
                <w:rFonts w:ascii="Arial" w:hAnsi="Arial" w:cs="Arial"/>
              </w:rPr>
            </w:pPr>
          </w:p>
        </w:tc>
        <w:tc>
          <w:tcPr>
            <w:tcW w:w="350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BA0417F" w14:textId="77777777" w:rsidR="00443197" w:rsidRPr="00443197" w:rsidRDefault="00443197" w:rsidP="00104FD3">
            <w:pPr>
              <w:ind w:right="-110"/>
              <w:jc w:val="center"/>
              <w:rPr>
                <w:rFonts w:ascii="Arial" w:hAnsi="Arial" w:cs="Arial"/>
                <w:b/>
                <w:sz w:val="22"/>
                <w:szCs w:val="22"/>
              </w:rPr>
            </w:pPr>
            <w:r w:rsidRPr="00443197">
              <w:rPr>
                <w:rFonts w:ascii="Arial" w:hAnsi="Arial" w:cs="Arial"/>
                <w:b/>
                <w:sz w:val="22"/>
                <w:szCs w:val="22"/>
              </w:rPr>
              <w:t>Razem usługi</w:t>
            </w: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2DFD802D" w14:textId="77777777" w:rsidR="00443197" w:rsidRPr="00443197" w:rsidRDefault="00443197" w:rsidP="00104FD3">
            <w:pPr>
              <w:ind w:right="-110"/>
              <w:jc w:val="center"/>
              <w:rPr>
                <w:rFonts w:ascii="Arial" w:hAnsi="Arial" w:cs="Arial"/>
                <w:sz w:val="22"/>
                <w:szCs w:val="22"/>
              </w:rPr>
            </w:pPr>
          </w:p>
        </w:tc>
      </w:tr>
      <w:tr w:rsidR="007B14AE" w:rsidRPr="00443197" w14:paraId="56E0B2D8"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43" w:type="pct"/>
            <w:gridSpan w:val="2"/>
            <w:tcBorders>
              <w:top w:val="single" w:sz="4" w:space="0" w:color="auto"/>
              <w:left w:val="single" w:sz="4" w:space="0" w:color="auto"/>
              <w:bottom w:val="single" w:sz="2" w:space="0" w:color="auto"/>
              <w:right w:val="single" w:sz="4" w:space="0" w:color="auto"/>
            </w:tcBorders>
            <w:shd w:val="clear" w:color="auto" w:fill="auto"/>
            <w:vAlign w:val="center"/>
          </w:tcPr>
          <w:p w14:paraId="1B886F6B" w14:textId="77777777" w:rsidR="00443197" w:rsidRPr="00443197" w:rsidRDefault="00443197" w:rsidP="00443197">
            <w:pPr>
              <w:pStyle w:val="Akapitzlist"/>
              <w:numPr>
                <w:ilvl w:val="0"/>
                <w:numId w:val="72"/>
              </w:numPr>
              <w:spacing w:after="0" w:line="240" w:lineRule="auto"/>
              <w:contextualSpacing w:val="0"/>
              <w:jc w:val="center"/>
              <w:rPr>
                <w:rFonts w:ascii="Arial" w:hAnsi="Arial" w:cs="Arial"/>
              </w:rPr>
            </w:pPr>
          </w:p>
        </w:tc>
        <w:tc>
          <w:tcPr>
            <w:tcW w:w="3503" w:type="pct"/>
            <w:gridSpan w:val="5"/>
            <w:tcBorders>
              <w:top w:val="single" w:sz="4" w:space="0" w:color="auto"/>
              <w:left w:val="single" w:sz="4" w:space="0" w:color="auto"/>
              <w:bottom w:val="single" w:sz="2" w:space="0" w:color="auto"/>
              <w:right w:val="single" w:sz="4" w:space="0" w:color="auto"/>
            </w:tcBorders>
            <w:shd w:val="clear" w:color="auto" w:fill="auto"/>
            <w:vAlign w:val="center"/>
          </w:tcPr>
          <w:p w14:paraId="5C2709CD" w14:textId="77777777" w:rsidR="00443197" w:rsidRPr="00443197" w:rsidRDefault="00443197" w:rsidP="00104FD3">
            <w:pPr>
              <w:pStyle w:val="Akapitzlist"/>
              <w:ind w:left="0"/>
              <w:rPr>
                <w:rFonts w:ascii="Arial" w:hAnsi="Arial" w:cs="Arial"/>
              </w:rPr>
            </w:pPr>
            <w:r w:rsidRPr="00443197">
              <w:rPr>
                <w:rFonts w:ascii="Arial" w:hAnsi="Arial" w:cs="Arial"/>
                <w:iCs/>
              </w:rPr>
              <w:t>Szacowana kwota na zakup materiałów (ceny materiałów wg cen nabycia, tj. wg faktur dostawców, jednak nie wyższe niż średnie ceny określone w wydawnictwie „</w:t>
            </w:r>
            <w:proofErr w:type="spellStart"/>
            <w:r w:rsidRPr="00443197">
              <w:rPr>
                <w:rFonts w:ascii="Arial" w:hAnsi="Arial" w:cs="Arial"/>
                <w:iCs/>
              </w:rPr>
              <w:t>Sekocenbud</w:t>
            </w:r>
            <w:proofErr w:type="spellEnd"/>
            <w:r w:rsidRPr="00443197">
              <w:rPr>
                <w:rFonts w:ascii="Arial" w:hAnsi="Arial" w:cs="Arial"/>
                <w:iCs/>
              </w:rPr>
              <w:t xml:space="preserve">” (wydanie bezpośrednio poprzedzające datę wbudowania materiałów), w tym koszty zakupu nie wyższe niż  6%) oraz na </w:t>
            </w:r>
            <w:r w:rsidRPr="00443197">
              <w:rPr>
                <w:rFonts w:ascii="Arial" w:hAnsi="Arial" w:cs="Arial"/>
                <w:b/>
                <w:iCs/>
              </w:rPr>
              <w:t>koszty dzierżawy butli z gazem wzorcowym</w:t>
            </w:r>
          </w:p>
        </w:tc>
        <w:tc>
          <w:tcPr>
            <w:tcW w:w="1054" w:type="pct"/>
            <w:tcBorders>
              <w:top w:val="single" w:sz="4" w:space="0" w:color="auto"/>
              <w:left w:val="single" w:sz="4" w:space="0" w:color="auto"/>
              <w:bottom w:val="single" w:sz="2" w:space="0" w:color="auto"/>
              <w:right w:val="single" w:sz="4" w:space="0" w:color="auto"/>
            </w:tcBorders>
            <w:shd w:val="clear" w:color="auto" w:fill="auto"/>
            <w:vAlign w:val="center"/>
          </w:tcPr>
          <w:p w14:paraId="60AFE493" w14:textId="77777777" w:rsidR="00443197" w:rsidRPr="00443197" w:rsidRDefault="00443197" w:rsidP="00104FD3">
            <w:pPr>
              <w:pStyle w:val="Akapitzlist"/>
              <w:ind w:left="0"/>
              <w:jc w:val="center"/>
              <w:rPr>
                <w:rFonts w:ascii="Arial" w:hAnsi="Arial" w:cs="Arial"/>
                <w:b/>
              </w:rPr>
            </w:pPr>
            <w:r w:rsidRPr="00443197">
              <w:rPr>
                <w:rFonts w:ascii="Arial" w:hAnsi="Arial" w:cs="Arial"/>
                <w:b/>
              </w:rPr>
              <w:t>50 000,00</w:t>
            </w:r>
          </w:p>
        </w:tc>
      </w:tr>
      <w:tr w:rsidR="007B14AE" w:rsidRPr="00443197" w14:paraId="31D8EA79"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98"/>
        </w:trPr>
        <w:tc>
          <w:tcPr>
            <w:tcW w:w="443"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14:paraId="0539E156" w14:textId="77777777" w:rsidR="00443197" w:rsidRPr="00443197" w:rsidRDefault="00443197" w:rsidP="00104FD3">
            <w:pPr>
              <w:pStyle w:val="Akapitzlist"/>
              <w:ind w:left="0"/>
              <w:jc w:val="center"/>
              <w:rPr>
                <w:rFonts w:ascii="Arial" w:hAnsi="Arial" w:cs="Arial"/>
              </w:rPr>
            </w:pPr>
            <w:r w:rsidRPr="00443197">
              <w:rPr>
                <w:rFonts w:ascii="Arial" w:hAnsi="Arial" w:cs="Arial"/>
              </w:rPr>
              <w:t>24=</w:t>
            </w:r>
          </w:p>
          <w:p w14:paraId="1886640E" w14:textId="77777777" w:rsidR="00443197" w:rsidRPr="00443197" w:rsidRDefault="00443197" w:rsidP="00104FD3">
            <w:pPr>
              <w:pStyle w:val="Akapitzlist"/>
              <w:ind w:left="0"/>
              <w:jc w:val="center"/>
              <w:rPr>
                <w:rFonts w:ascii="Arial" w:hAnsi="Arial" w:cs="Arial"/>
              </w:rPr>
            </w:pPr>
            <w:r w:rsidRPr="00443197">
              <w:rPr>
                <w:rFonts w:ascii="Arial" w:hAnsi="Arial" w:cs="Arial"/>
              </w:rPr>
              <w:t>22+23</w:t>
            </w:r>
          </w:p>
        </w:tc>
        <w:tc>
          <w:tcPr>
            <w:tcW w:w="3503" w:type="pct"/>
            <w:gridSpan w:val="5"/>
            <w:tcBorders>
              <w:top w:val="single" w:sz="12" w:space="0" w:color="auto"/>
              <w:left w:val="single" w:sz="4" w:space="0" w:color="auto"/>
              <w:bottom w:val="single" w:sz="4" w:space="0" w:color="auto"/>
              <w:right w:val="single" w:sz="4" w:space="0" w:color="auto"/>
            </w:tcBorders>
            <w:shd w:val="clear" w:color="auto" w:fill="auto"/>
            <w:vAlign w:val="center"/>
          </w:tcPr>
          <w:p w14:paraId="76B92F52" w14:textId="1EC543EB" w:rsidR="00443197" w:rsidRPr="00443197" w:rsidRDefault="00443197" w:rsidP="00104FD3">
            <w:pPr>
              <w:pStyle w:val="Akapitzlist"/>
              <w:ind w:left="0"/>
              <w:jc w:val="center"/>
              <w:rPr>
                <w:rFonts w:ascii="Arial" w:hAnsi="Arial" w:cs="Arial"/>
                <w:b/>
              </w:rPr>
            </w:pPr>
            <w:r w:rsidRPr="00443197">
              <w:rPr>
                <w:rFonts w:ascii="Arial" w:hAnsi="Arial" w:cs="Arial"/>
                <w:b/>
              </w:rPr>
              <w:t>Łączna wartość umowy netto  (</w:t>
            </w:r>
            <w:proofErr w:type="spellStart"/>
            <w:r w:rsidRPr="00443197">
              <w:rPr>
                <w:rFonts w:ascii="Arial" w:hAnsi="Arial" w:cs="Arial"/>
                <w:b/>
              </w:rPr>
              <w:t>Rbg</w:t>
            </w:r>
            <w:proofErr w:type="spellEnd"/>
            <w:r w:rsidRPr="00443197">
              <w:rPr>
                <w:rFonts w:ascii="Arial" w:hAnsi="Arial" w:cs="Arial"/>
                <w:b/>
              </w:rPr>
              <w:t xml:space="preserve"> , usługi, koszty materiałów oraz  dzierżawy butli)  [PLN]</w:t>
            </w:r>
          </w:p>
        </w:tc>
        <w:tc>
          <w:tcPr>
            <w:tcW w:w="1054" w:type="pct"/>
            <w:tcBorders>
              <w:top w:val="single" w:sz="12" w:space="0" w:color="auto"/>
              <w:left w:val="single" w:sz="4" w:space="0" w:color="auto"/>
              <w:bottom w:val="single" w:sz="4" w:space="0" w:color="auto"/>
              <w:right w:val="single" w:sz="4" w:space="0" w:color="auto"/>
            </w:tcBorders>
            <w:shd w:val="pct10" w:color="auto" w:fill="auto"/>
            <w:vAlign w:val="center"/>
          </w:tcPr>
          <w:p w14:paraId="39594C82" w14:textId="77777777" w:rsidR="00443197" w:rsidRPr="00443197" w:rsidRDefault="00443197" w:rsidP="00104FD3">
            <w:pPr>
              <w:pStyle w:val="Akapitzlist"/>
              <w:ind w:left="0"/>
              <w:jc w:val="center"/>
              <w:rPr>
                <w:rFonts w:ascii="Arial" w:hAnsi="Arial" w:cs="Arial"/>
                <w:b/>
              </w:rPr>
            </w:pPr>
          </w:p>
        </w:tc>
      </w:tr>
      <w:tr w:rsidR="007B14AE" w:rsidRPr="00443197" w14:paraId="1BA29DFB"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4"/>
        </w:trPr>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A7F63A" w14:textId="77777777" w:rsidR="00443197" w:rsidRPr="00443197" w:rsidRDefault="00443197" w:rsidP="00104FD3">
            <w:pPr>
              <w:pStyle w:val="Akapitzlist"/>
              <w:ind w:left="0"/>
              <w:jc w:val="center"/>
              <w:rPr>
                <w:rFonts w:ascii="Arial" w:hAnsi="Arial" w:cs="Arial"/>
              </w:rPr>
            </w:pPr>
            <w:r w:rsidRPr="00443197">
              <w:rPr>
                <w:rFonts w:ascii="Arial" w:hAnsi="Arial" w:cs="Arial"/>
              </w:rPr>
              <w:t>25</w:t>
            </w:r>
          </w:p>
          <w:p w14:paraId="6B9DF9D7" w14:textId="77777777" w:rsidR="00443197" w:rsidRPr="00443197" w:rsidRDefault="00443197" w:rsidP="00104FD3">
            <w:pPr>
              <w:pStyle w:val="Akapitzlist"/>
              <w:ind w:left="0"/>
              <w:rPr>
                <w:rFonts w:ascii="Arial" w:hAnsi="Arial" w:cs="Arial"/>
              </w:rPr>
            </w:pPr>
          </w:p>
        </w:tc>
        <w:tc>
          <w:tcPr>
            <w:tcW w:w="350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686A717" w14:textId="5B42F8BD" w:rsidR="00443197" w:rsidRPr="00443197" w:rsidRDefault="00443197" w:rsidP="00104FD3">
            <w:pPr>
              <w:pStyle w:val="Akapitzlist"/>
              <w:ind w:left="0"/>
              <w:jc w:val="center"/>
              <w:rPr>
                <w:rFonts w:ascii="Arial" w:hAnsi="Arial" w:cs="Arial"/>
                <w:b/>
              </w:rPr>
            </w:pPr>
            <w:r w:rsidRPr="00443197">
              <w:rPr>
                <w:rFonts w:ascii="Arial" w:hAnsi="Arial" w:cs="Arial"/>
                <w:b/>
              </w:rPr>
              <w:t xml:space="preserve">Wartość podatku VAT wg stawki  ...…. % [PLN] </w:t>
            </w: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tcPr>
          <w:p w14:paraId="16C4EC1C" w14:textId="77777777" w:rsidR="00443197" w:rsidRPr="00443197" w:rsidRDefault="00443197" w:rsidP="00104FD3">
            <w:pPr>
              <w:pStyle w:val="Akapitzlist"/>
              <w:ind w:left="0"/>
              <w:jc w:val="center"/>
              <w:rPr>
                <w:rFonts w:ascii="Arial" w:hAnsi="Arial" w:cs="Arial"/>
                <w:b/>
              </w:rPr>
            </w:pPr>
          </w:p>
        </w:tc>
      </w:tr>
      <w:tr w:rsidR="007B14AE" w:rsidRPr="00443197" w14:paraId="721AD823" w14:textId="77777777" w:rsidTr="006A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59"/>
        </w:trPr>
        <w:tc>
          <w:tcPr>
            <w:tcW w:w="44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935550" w14:textId="77777777" w:rsidR="00443197" w:rsidRPr="00443197" w:rsidRDefault="00443197" w:rsidP="00104FD3">
            <w:pPr>
              <w:pStyle w:val="Akapitzlist"/>
              <w:ind w:left="0"/>
              <w:jc w:val="center"/>
              <w:rPr>
                <w:rFonts w:ascii="Arial" w:hAnsi="Arial" w:cs="Arial"/>
              </w:rPr>
            </w:pPr>
            <w:r w:rsidRPr="00443197">
              <w:rPr>
                <w:rFonts w:ascii="Arial" w:hAnsi="Arial" w:cs="Arial"/>
              </w:rPr>
              <w:t>26</w:t>
            </w:r>
          </w:p>
        </w:tc>
        <w:tc>
          <w:tcPr>
            <w:tcW w:w="3503"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73CC191" w14:textId="52ACD43C" w:rsidR="00443197" w:rsidRPr="00443197" w:rsidRDefault="00443197" w:rsidP="00104FD3">
            <w:pPr>
              <w:pStyle w:val="Akapitzlist"/>
              <w:ind w:left="0"/>
              <w:jc w:val="center"/>
              <w:rPr>
                <w:rFonts w:ascii="Arial" w:hAnsi="Arial" w:cs="Arial"/>
                <w:b/>
              </w:rPr>
            </w:pPr>
            <w:r w:rsidRPr="00443197">
              <w:rPr>
                <w:rFonts w:ascii="Arial" w:hAnsi="Arial" w:cs="Arial"/>
                <w:b/>
              </w:rPr>
              <w:t xml:space="preserve">Łączna wartość umowy brutto [ PLN] </w:t>
            </w:r>
          </w:p>
        </w:tc>
        <w:tc>
          <w:tcPr>
            <w:tcW w:w="1054" w:type="pct"/>
            <w:tcBorders>
              <w:top w:val="single" w:sz="4" w:space="0" w:color="auto"/>
              <w:left w:val="single" w:sz="4" w:space="0" w:color="auto"/>
              <w:bottom w:val="single" w:sz="4" w:space="0" w:color="auto"/>
              <w:right w:val="single" w:sz="4" w:space="0" w:color="auto"/>
            </w:tcBorders>
            <w:shd w:val="pct10" w:color="auto" w:fill="auto"/>
            <w:vAlign w:val="center"/>
            <w:hideMark/>
          </w:tcPr>
          <w:p w14:paraId="50DAB9E8" w14:textId="77777777" w:rsidR="00443197" w:rsidRPr="00443197" w:rsidRDefault="00443197" w:rsidP="00104FD3">
            <w:pPr>
              <w:pStyle w:val="Akapitzlist"/>
              <w:ind w:left="0"/>
              <w:jc w:val="center"/>
              <w:rPr>
                <w:rFonts w:ascii="Arial" w:hAnsi="Arial" w:cs="Arial"/>
                <w:b/>
              </w:rPr>
            </w:pPr>
          </w:p>
        </w:tc>
      </w:tr>
    </w:tbl>
    <w:p w14:paraId="770BD30C" w14:textId="36D8D4F6" w:rsidR="00A03959" w:rsidRDefault="006A6317" w:rsidP="006A6317">
      <w:pPr>
        <w:spacing w:line="276" w:lineRule="auto"/>
        <w:jc w:val="both"/>
        <w:rPr>
          <w:rFonts w:ascii="Arial" w:hAnsi="Arial" w:cs="Arial"/>
          <w:sz w:val="22"/>
          <w:szCs w:val="22"/>
        </w:rPr>
      </w:pPr>
      <w:r w:rsidRPr="006A6317">
        <w:rPr>
          <w:rFonts w:ascii="Arial" w:hAnsi="Arial" w:cs="Arial"/>
          <w:sz w:val="22"/>
          <w:szCs w:val="22"/>
        </w:rPr>
        <w:t>Powyższe ceny uwzględniają wszystkie koszty związane z realizacją Przedmiotu Umowy</w:t>
      </w:r>
      <w:r>
        <w:rPr>
          <w:rFonts w:ascii="Arial" w:hAnsi="Arial" w:cs="Arial"/>
          <w:sz w:val="22"/>
          <w:szCs w:val="22"/>
        </w:rPr>
        <w:t>.</w:t>
      </w:r>
    </w:p>
    <w:p w14:paraId="4C36E48C" w14:textId="77777777" w:rsidR="006A6317" w:rsidRPr="006A6317" w:rsidRDefault="006A6317" w:rsidP="006A6317">
      <w:pPr>
        <w:spacing w:line="276" w:lineRule="auto"/>
        <w:jc w:val="both"/>
        <w:rPr>
          <w:rFonts w:ascii="Arial" w:hAnsi="Arial" w:cs="Arial"/>
          <w:sz w:val="22"/>
          <w:szCs w:val="22"/>
          <w:lang w:eastAsia="en-US"/>
        </w:rPr>
      </w:pPr>
    </w:p>
    <w:p w14:paraId="50FE0B88" w14:textId="1F29A2EF" w:rsidR="00597DD8" w:rsidRPr="00443197" w:rsidRDefault="0055416C" w:rsidP="00A80F98">
      <w:pPr>
        <w:widowControl/>
        <w:autoSpaceDE/>
        <w:autoSpaceDN/>
        <w:adjustRightInd/>
        <w:spacing w:line="276" w:lineRule="auto"/>
        <w:contextualSpacing/>
        <w:jc w:val="center"/>
        <w:rPr>
          <w:rFonts w:ascii="Arial" w:hAnsi="Arial" w:cs="Arial"/>
          <w:sz w:val="22"/>
          <w:szCs w:val="22"/>
          <w:lang w:eastAsia="en-US"/>
        </w:rPr>
      </w:pPr>
      <w:r w:rsidRPr="00443197">
        <w:rPr>
          <w:rFonts w:ascii="Arial" w:hAnsi="Arial" w:cs="Arial"/>
          <w:b/>
          <w:sz w:val="22"/>
          <w:szCs w:val="22"/>
          <w:lang w:eastAsia="en-US"/>
        </w:rPr>
        <w:t>ZLECENIODAWCA</w:t>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t>ZLECENIOBIORCA</w:t>
      </w:r>
      <w:r w:rsidR="00A80F98" w:rsidRPr="00443197">
        <w:rPr>
          <w:rFonts w:ascii="Arial" w:hAnsi="Arial" w:cs="Arial"/>
          <w:b/>
          <w:sz w:val="22"/>
          <w:szCs w:val="22"/>
          <w:lang w:eastAsia="en-US"/>
        </w:rPr>
        <w:t xml:space="preserve">  </w:t>
      </w:r>
      <w:r w:rsidR="00597DD8" w:rsidRPr="00443197">
        <w:rPr>
          <w:rFonts w:ascii="Arial" w:hAnsi="Arial" w:cs="Arial"/>
          <w:sz w:val="22"/>
          <w:szCs w:val="22"/>
          <w:lang w:eastAsia="en-US"/>
        </w:rPr>
        <w:br w:type="page"/>
      </w:r>
    </w:p>
    <w:p w14:paraId="0460A2EC" w14:textId="35597793" w:rsidR="00A03959" w:rsidRPr="00443197" w:rsidRDefault="00597DD8" w:rsidP="00597DD8">
      <w:pPr>
        <w:widowControl/>
        <w:autoSpaceDE/>
        <w:autoSpaceDN/>
        <w:adjustRightInd/>
        <w:spacing w:line="276" w:lineRule="auto"/>
        <w:ind w:left="540"/>
        <w:jc w:val="right"/>
        <w:rPr>
          <w:rFonts w:ascii="Arial" w:hAnsi="Arial" w:cs="Arial"/>
          <w:sz w:val="22"/>
          <w:szCs w:val="22"/>
          <w:lang w:eastAsia="en-US"/>
        </w:rPr>
      </w:pPr>
      <w:r w:rsidRPr="00443197">
        <w:rPr>
          <w:rFonts w:ascii="Arial" w:hAnsi="Arial" w:cs="Arial"/>
          <w:sz w:val="22"/>
          <w:szCs w:val="22"/>
          <w:lang w:eastAsia="en-US"/>
        </w:rPr>
        <w:lastRenderedPageBreak/>
        <w:t xml:space="preserve">Załącznik nr </w:t>
      </w:r>
      <w:r w:rsidR="0095051C" w:rsidRPr="00443197">
        <w:rPr>
          <w:rFonts w:ascii="Arial" w:hAnsi="Arial" w:cs="Arial"/>
          <w:sz w:val="22"/>
          <w:szCs w:val="22"/>
          <w:lang w:eastAsia="en-US"/>
        </w:rPr>
        <w:t>4</w:t>
      </w:r>
      <w:r w:rsidRPr="00443197">
        <w:rPr>
          <w:rFonts w:ascii="Arial" w:hAnsi="Arial" w:cs="Arial"/>
          <w:sz w:val="22"/>
          <w:szCs w:val="22"/>
          <w:lang w:eastAsia="en-US"/>
        </w:rPr>
        <w:t xml:space="preserve"> do Umowy</w:t>
      </w:r>
    </w:p>
    <w:p w14:paraId="4619AACD" w14:textId="77777777" w:rsidR="00597DD8" w:rsidRPr="00443197" w:rsidRDefault="00597DD8" w:rsidP="00597DD8">
      <w:pPr>
        <w:widowControl/>
        <w:autoSpaceDE/>
        <w:autoSpaceDN/>
        <w:adjustRightInd/>
        <w:spacing w:line="276" w:lineRule="auto"/>
        <w:ind w:left="540"/>
        <w:jc w:val="right"/>
        <w:rPr>
          <w:rFonts w:ascii="Arial" w:hAnsi="Arial" w:cs="Arial"/>
          <w:sz w:val="22"/>
          <w:szCs w:val="22"/>
          <w:lang w:eastAsia="en-US"/>
        </w:rPr>
      </w:pPr>
    </w:p>
    <w:p w14:paraId="41BA795D" w14:textId="4E263C88" w:rsidR="00597DD8" w:rsidRPr="00443197" w:rsidRDefault="00597DD8" w:rsidP="00597DD8">
      <w:pPr>
        <w:widowControl/>
        <w:autoSpaceDE/>
        <w:autoSpaceDN/>
        <w:adjustRightInd/>
        <w:spacing w:line="276" w:lineRule="auto"/>
        <w:ind w:left="540"/>
        <w:jc w:val="center"/>
        <w:rPr>
          <w:rFonts w:ascii="Arial" w:hAnsi="Arial" w:cs="Arial"/>
          <w:b/>
          <w:sz w:val="22"/>
          <w:szCs w:val="22"/>
          <w:lang w:eastAsia="en-US"/>
        </w:rPr>
      </w:pPr>
      <w:r w:rsidRPr="00443197">
        <w:rPr>
          <w:rFonts w:ascii="Arial" w:hAnsi="Arial" w:cs="Arial"/>
          <w:b/>
          <w:sz w:val="22"/>
          <w:szCs w:val="22"/>
          <w:lang w:eastAsia="en-US"/>
        </w:rPr>
        <w:t>WZÓR KARTY SERWISU</w:t>
      </w:r>
    </w:p>
    <w:p w14:paraId="471B71E3" w14:textId="756D87AD" w:rsidR="00597DD8" w:rsidRPr="00443197" w:rsidRDefault="00597DD8" w:rsidP="00252F63">
      <w:pPr>
        <w:widowControl/>
        <w:autoSpaceDE/>
        <w:autoSpaceDN/>
        <w:adjustRightInd/>
        <w:spacing w:line="276" w:lineRule="auto"/>
        <w:ind w:left="540"/>
        <w:jc w:val="both"/>
        <w:rPr>
          <w:rFonts w:ascii="Arial" w:hAnsi="Arial" w:cs="Arial"/>
          <w:sz w:val="22"/>
          <w:szCs w:val="22"/>
          <w:lang w:eastAsia="en-US"/>
        </w:rPr>
      </w:pPr>
      <w:r w:rsidRPr="00443197">
        <w:rPr>
          <w:rFonts w:ascii="Arial" w:hAnsi="Arial" w:cs="Arial"/>
          <w:noProof/>
          <w:sz w:val="22"/>
          <w:szCs w:val="22"/>
          <w:lang w:eastAsia="en-US"/>
        </w:rPr>
        <w:drawing>
          <wp:inline distT="0" distB="0" distL="0" distR="0" wp14:anchorId="799C6701" wp14:editId="2CDD303F">
            <wp:extent cx="5302074" cy="6480313"/>
            <wp:effectExtent l="0" t="0" r="0" b="0"/>
            <wp:docPr id="2" name="Obraz 2" descr="Obraz zawierający tekst, zrzut ekranu, numer, Równolegl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 zrzut ekranu, numer, Równolegle&#10;&#10;Opis wygenerowany automatycznie"/>
                    <pic:cNvPicPr/>
                  </pic:nvPicPr>
                  <pic:blipFill>
                    <a:blip r:embed="rId31"/>
                    <a:stretch>
                      <a:fillRect/>
                    </a:stretch>
                  </pic:blipFill>
                  <pic:spPr>
                    <a:xfrm>
                      <a:off x="0" y="0"/>
                      <a:ext cx="5310543" cy="6490664"/>
                    </a:xfrm>
                    <a:prstGeom prst="rect">
                      <a:avLst/>
                    </a:prstGeom>
                  </pic:spPr>
                </pic:pic>
              </a:graphicData>
            </a:graphic>
          </wp:inline>
        </w:drawing>
      </w:r>
    </w:p>
    <w:p w14:paraId="56EB7B55" w14:textId="77777777" w:rsidR="00597DD8" w:rsidRPr="00443197" w:rsidRDefault="00597DD8" w:rsidP="00597DD8">
      <w:pPr>
        <w:widowControl/>
        <w:autoSpaceDE/>
        <w:autoSpaceDN/>
        <w:adjustRightInd/>
        <w:spacing w:line="276" w:lineRule="auto"/>
        <w:contextualSpacing/>
        <w:jc w:val="center"/>
        <w:rPr>
          <w:rFonts w:ascii="Arial" w:hAnsi="Arial" w:cs="Arial"/>
          <w:b/>
          <w:sz w:val="22"/>
          <w:szCs w:val="22"/>
          <w:lang w:eastAsia="en-US"/>
        </w:rPr>
      </w:pPr>
    </w:p>
    <w:p w14:paraId="12EBB633" w14:textId="6F8831CD" w:rsidR="00597DD8" w:rsidRPr="00443197" w:rsidRDefault="00597DD8" w:rsidP="00597DD8">
      <w:pPr>
        <w:widowControl/>
        <w:autoSpaceDE/>
        <w:autoSpaceDN/>
        <w:adjustRightInd/>
        <w:spacing w:line="276" w:lineRule="auto"/>
        <w:contextualSpacing/>
        <w:jc w:val="center"/>
        <w:rPr>
          <w:rFonts w:ascii="Arial" w:hAnsi="Arial" w:cs="Arial"/>
          <w:b/>
          <w:sz w:val="22"/>
          <w:szCs w:val="22"/>
          <w:lang w:eastAsia="en-US"/>
        </w:rPr>
      </w:pPr>
      <w:r w:rsidRPr="00443197">
        <w:rPr>
          <w:rFonts w:ascii="Arial" w:hAnsi="Arial" w:cs="Arial"/>
          <w:b/>
          <w:sz w:val="22"/>
          <w:szCs w:val="22"/>
          <w:lang w:eastAsia="en-US"/>
        </w:rPr>
        <w:t>ZLECENIODAWCA</w:t>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r>
      <w:r w:rsidRPr="00443197">
        <w:rPr>
          <w:rFonts w:ascii="Arial" w:hAnsi="Arial" w:cs="Arial"/>
          <w:b/>
          <w:sz w:val="22"/>
          <w:szCs w:val="22"/>
          <w:lang w:eastAsia="en-US"/>
        </w:rPr>
        <w:tab/>
        <w:t>ZLECENIOBIORCA</w:t>
      </w:r>
    </w:p>
    <w:p w14:paraId="07836C81" w14:textId="77777777" w:rsidR="009C502C" w:rsidRPr="00443197" w:rsidRDefault="009C502C">
      <w:pPr>
        <w:widowControl/>
        <w:autoSpaceDE/>
        <w:autoSpaceDN/>
        <w:adjustRightInd/>
        <w:spacing w:line="276" w:lineRule="auto"/>
        <w:contextualSpacing/>
        <w:jc w:val="center"/>
        <w:rPr>
          <w:rFonts w:ascii="Arial" w:hAnsi="Arial" w:cs="Arial"/>
          <w:b/>
          <w:sz w:val="22"/>
          <w:szCs w:val="22"/>
          <w:lang w:eastAsia="en-US"/>
        </w:rPr>
      </w:pPr>
    </w:p>
    <w:sectPr w:rsidR="009C502C" w:rsidRPr="00443197" w:rsidSect="002B5FFC">
      <w:headerReference w:type="default" r:id="rId32"/>
      <w:footerReference w:type="default" r:id="rId33"/>
      <w:pgSz w:w="12240" w:h="15840"/>
      <w:pgMar w:top="1134" w:right="1418" w:bottom="2552" w:left="1418" w:header="567" w:footer="340"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B3638" w14:textId="77777777" w:rsidR="00F01484" w:rsidRDefault="00F01484">
      <w:r>
        <w:separator/>
      </w:r>
    </w:p>
  </w:endnote>
  <w:endnote w:type="continuationSeparator" w:id="0">
    <w:p w14:paraId="14DBD20F" w14:textId="77777777" w:rsidR="00F01484" w:rsidRDefault="00F01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627C4" w14:textId="27061D99" w:rsidR="00F46C85" w:rsidRDefault="00B40D8A" w:rsidP="003C2AD1">
    <w:pPr>
      <w:pStyle w:val="Stopka"/>
      <w:jc w:val="both"/>
      <w:rPr>
        <w:rFonts w:ascii="Arial" w:hAnsi="Arial" w:cs="Arial"/>
        <w:sz w:val="22"/>
        <w:szCs w:val="22"/>
      </w:rPr>
    </w:pPr>
    <w:r>
      <w:rPr>
        <w:rFonts w:ascii="Arial" w:hAnsi="Arial" w:cs="Arial"/>
      </w:rPr>
      <w:pict w14:anchorId="679054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16.15pt;height:58.55pt">
          <v:imagedata r:id="rId1" o:title=""/>
          <o:lock v:ext="edit" ungrouping="t" rotation="t" cropping="t" verticies="t" text="t" grouping="t"/>
          <o:signatureline v:ext="edit" id="{F36EBBA9-4D6F-48F5-B960-F96A05793029}" provid="{00000000-0000-0000-0000-000000000000}" o:suggestedsigner2="Sekretarz Komisji Przetargowej" issignatureline="t"/>
        </v:shape>
      </w:pict>
    </w:r>
  </w:p>
  <w:p w14:paraId="0340F43E" w14:textId="4EBE2759" w:rsidR="00F46C85" w:rsidRPr="00532E8F" w:rsidRDefault="00F46C85">
    <w:pPr>
      <w:pStyle w:val="Stopka"/>
      <w:jc w:val="center"/>
      <w:rPr>
        <w:rFonts w:ascii="Arial" w:hAnsi="Arial" w:cs="Arial"/>
        <w:sz w:val="22"/>
        <w:szCs w:val="22"/>
      </w:rPr>
    </w:pPr>
    <w:r w:rsidRPr="00532E8F">
      <w:rPr>
        <w:rFonts w:ascii="Arial" w:hAnsi="Arial" w:cs="Arial"/>
        <w:sz w:val="22"/>
        <w:szCs w:val="22"/>
      </w:rPr>
      <w:fldChar w:fldCharType="begin"/>
    </w:r>
    <w:r w:rsidRPr="00532E8F">
      <w:rPr>
        <w:rFonts w:ascii="Arial" w:hAnsi="Arial" w:cs="Arial"/>
        <w:sz w:val="22"/>
        <w:szCs w:val="22"/>
      </w:rPr>
      <w:instrText>PAGE   \* MERGEFORMAT</w:instrText>
    </w:r>
    <w:r w:rsidRPr="00532E8F">
      <w:rPr>
        <w:rFonts w:ascii="Arial" w:hAnsi="Arial" w:cs="Arial"/>
        <w:sz w:val="22"/>
        <w:szCs w:val="22"/>
      </w:rPr>
      <w:fldChar w:fldCharType="separate"/>
    </w:r>
    <w:r w:rsidR="000A5BBE">
      <w:rPr>
        <w:rFonts w:ascii="Arial" w:hAnsi="Arial" w:cs="Arial"/>
        <w:noProof/>
        <w:sz w:val="22"/>
        <w:szCs w:val="22"/>
      </w:rPr>
      <w:t>43</w:t>
    </w:r>
    <w:r w:rsidRPr="00532E8F">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F5A517" w14:textId="77777777" w:rsidR="00F01484" w:rsidRDefault="00F01484">
      <w:r>
        <w:separator/>
      </w:r>
    </w:p>
  </w:footnote>
  <w:footnote w:type="continuationSeparator" w:id="0">
    <w:p w14:paraId="1D62ED02" w14:textId="77777777" w:rsidR="00F01484" w:rsidRDefault="00F01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AA643" w14:textId="282C648D" w:rsidR="00F46C85" w:rsidRPr="00DE3EC8" w:rsidRDefault="00DE3EC8" w:rsidP="00557C3C">
    <w:pPr>
      <w:pStyle w:val="Nagwek"/>
      <w:jc w:val="right"/>
      <w:rPr>
        <w:rFonts w:ascii="Arial" w:hAnsi="Arial" w:cs="Arial"/>
        <w:b/>
        <w:bCs/>
        <w:sz w:val="22"/>
        <w:szCs w:val="22"/>
      </w:rPr>
    </w:pPr>
    <w:r w:rsidRPr="00DE3EC8">
      <w:rPr>
        <w:rFonts w:ascii="Arial" w:hAnsi="Arial" w:cs="Arial"/>
        <w:b/>
        <w:bCs/>
        <w:sz w:val="22"/>
        <w:szCs w:val="22"/>
      </w:rPr>
      <w:t>Załącznik nr 2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b w:val="0"/>
      </w:r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5"/>
    <w:multiLevelType w:val="multilevel"/>
    <w:tmpl w:val="3E9EB0D0"/>
    <w:name w:val="WW8Num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0000008"/>
    <w:multiLevelType w:val="multilevel"/>
    <w:tmpl w:val="00000008"/>
    <w:name w:val="WW8Num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0B31240"/>
    <w:multiLevelType w:val="multilevel"/>
    <w:tmpl w:val="E0E45096"/>
    <w:lvl w:ilvl="0">
      <w:start w:val="1"/>
      <w:numFmt w:val="decimal"/>
      <w:lvlText w:val="%1."/>
      <w:lvlJc w:val="left"/>
      <w:pPr>
        <w:ind w:left="360" w:hanging="360"/>
      </w:pPr>
      <w:rPr>
        <w:color w:val="auto"/>
      </w:rPr>
    </w:lvl>
    <w:lvl w:ilvl="1">
      <w:start w:val="1"/>
      <w:numFmt w:val="decimal"/>
      <w:lvlText w:val="%1.%2."/>
      <w:lvlJc w:val="left"/>
      <w:pPr>
        <w:ind w:left="792" w:hanging="432"/>
      </w:pPr>
      <w:rPr>
        <w:rFonts w:ascii="Arial" w:hAnsi="Arial" w:cs="Arial" w:hint="default"/>
        <w:b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F911E1"/>
    <w:multiLevelType w:val="multilevel"/>
    <w:tmpl w:val="797273E4"/>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1070"/>
        </w:tabs>
        <w:ind w:left="107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17F10D3"/>
    <w:multiLevelType w:val="hybridMultilevel"/>
    <w:tmpl w:val="0FC426EC"/>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 w15:restartNumberingAfterBreak="0">
    <w:nsid w:val="032564AC"/>
    <w:multiLevelType w:val="multilevel"/>
    <w:tmpl w:val="E45A10A2"/>
    <w:lvl w:ilvl="0">
      <w:start w:val="1"/>
      <w:numFmt w:val="decimal"/>
      <w:lvlText w:val="%1."/>
      <w:lvlJc w:val="left"/>
      <w:pPr>
        <w:ind w:left="360" w:hanging="360"/>
      </w:pPr>
      <w:rPr>
        <w:rFonts w:hint="default"/>
      </w:rPr>
    </w:lvl>
    <w:lvl w:ilvl="1">
      <w:start w:val="2"/>
      <w:numFmt w:val="decimal"/>
      <w:pStyle w:val="Styl3"/>
      <w:isLgl/>
      <w:lvlText w:val="%1.%2"/>
      <w:lvlJc w:val="left"/>
      <w:pPr>
        <w:ind w:left="1184" w:hanging="474"/>
      </w:pPr>
      <w:rPr>
        <w:rFonts w:hint="default"/>
        <w:b/>
        <w:sz w:val="24"/>
        <w:szCs w:val="24"/>
      </w:rPr>
    </w:lvl>
    <w:lvl w:ilvl="2">
      <w:start w:val="1"/>
      <w:numFmt w:val="decimal"/>
      <w:isLgl/>
      <w:lvlText w:val="%1.%2.%3"/>
      <w:lvlJc w:val="left"/>
      <w:pPr>
        <w:ind w:left="1146" w:hanging="720"/>
      </w:pPr>
      <w:rPr>
        <w:rFonts w:hint="default"/>
        <w:b/>
        <w:sz w:val="22"/>
        <w:szCs w:val="22"/>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4A32003"/>
    <w:multiLevelType w:val="hybridMultilevel"/>
    <w:tmpl w:val="C322ABD8"/>
    <w:lvl w:ilvl="0" w:tplc="DCC406F2">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0" w15:restartNumberingAfterBreak="0">
    <w:nsid w:val="050663EB"/>
    <w:multiLevelType w:val="hybridMultilevel"/>
    <w:tmpl w:val="C1B861B6"/>
    <w:lvl w:ilvl="0" w:tplc="E2349E12">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D172C3"/>
    <w:multiLevelType w:val="hybridMultilevel"/>
    <w:tmpl w:val="0D02591A"/>
    <w:lvl w:ilvl="0" w:tplc="A6663598">
      <w:start w:val="1"/>
      <w:numFmt w:val="bullet"/>
      <w:lvlText w:val="-"/>
      <w:lvlJc w:val="left"/>
      <w:pPr>
        <w:ind w:left="1866" w:hanging="360"/>
      </w:pPr>
      <w:rPr>
        <w:rFonts w:ascii="Times New Roman" w:eastAsia="Times New Roman" w:hAnsi="Times New Roman" w:cs="Times New Roman" w:hint="default"/>
        <w:b/>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12" w15:restartNumberingAfterBreak="0">
    <w:nsid w:val="0A2720E3"/>
    <w:multiLevelType w:val="hybridMultilevel"/>
    <w:tmpl w:val="C03AE83C"/>
    <w:lvl w:ilvl="0" w:tplc="F61E9B20">
      <w:start w:val="1"/>
      <w:numFmt w:val="decimal"/>
      <w:lvlText w:val="%1)"/>
      <w:lvlJc w:val="left"/>
      <w:pPr>
        <w:ind w:left="8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D89B0C">
      <w:start w:val="1"/>
      <w:numFmt w:val="lowerLetter"/>
      <w:lvlText w:val="%2"/>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38C251A">
      <w:start w:val="1"/>
      <w:numFmt w:val="lowerRoman"/>
      <w:lvlText w:val="%3"/>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27A1CB2">
      <w:start w:val="1"/>
      <w:numFmt w:val="decimal"/>
      <w:lvlText w:val="%4"/>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AA51B8">
      <w:start w:val="1"/>
      <w:numFmt w:val="lowerLetter"/>
      <w:lvlText w:val="%5"/>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1E1D86">
      <w:start w:val="1"/>
      <w:numFmt w:val="lowerRoman"/>
      <w:lvlText w:val="%6"/>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0CDCC6">
      <w:start w:val="1"/>
      <w:numFmt w:val="decimal"/>
      <w:lvlText w:val="%7"/>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72A9ABC">
      <w:start w:val="1"/>
      <w:numFmt w:val="lowerLetter"/>
      <w:lvlText w:val="%8"/>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134FF4C">
      <w:start w:val="1"/>
      <w:numFmt w:val="lowerRoman"/>
      <w:lvlText w:val="%9"/>
      <w:lvlJc w:val="left"/>
      <w:pPr>
        <w:ind w:left="64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B58681D"/>
    <w:multiLevelType w:val="hybridMultilevel"/>
    <w:tmpl w:val="C0A29496"/>
    <w:lvl w:ilvl="0" w:tplc="BFF6E402">
      <w:start w:val="1"/>
      <w:numFmt w:val="decimal"/>
      <w:lvlText w:val="%1."/>
      <w:lvlJc w:val="left"/>
      <w:pPr>
        <w:ind w:left="1211" w:hanging="360"/>
      </w:pPr>
    </w:lvl>
    <w:lvl w:ilvl="1" w:tplc="AAF88522">
      <w:start w:val="1"/>
      <w:numFmt w:val="lowerLetter"/>
      <w:lvlText w:val="%2."/>
      <w:lvlJc w:val="left"/>
      <w:pPr>
        <w:ind w:left="1931" w:hanging="360"/>
      </w:pPr>
    </w:lvl>
    <w:lvl w:ilvl="2" w:tplc="DC403EDE">
      <w:start w:val="1"/>
      <w:numFmt w:val="lowerRoman"/>
      <w:lvlText w:val="%3."/>
      <w:lvlJc w:val="right"/>
      <w:pPr>
        <w:ind w:left="2651" w:hanging="180"/>
      </w:pPr>
    </w:lvl>
    <w:lvl w:ilvl="3" w:tplc="50704CF8">
      <w:start w:val="1"/>
      <w:numFmt w:val="decimal"/>
      <w:lvlText w:val="%4."/>
      <w:lvlJc w:val="left"/>
      <w:pPr>
        <w:ind w:left="3371" w:hanging="360"/>
      </w:pPr>
    </w:lvl>
    <w:lvl w:ilvl="4" w:tplc="3A7AAE58">
      <w:start w:val="1"/>
      <w:numFmt w:val="lowerLetter"/>
      <w:lvlText w:val="%5."/>
      <w:lvlJc w:val="left"/>
      <w:pPr>
        <w:ind w:left="4091" w:hanging="360"/>
      </w:pPr>
    </w:lvl>
    <w:lvl w:ilvl="5" w:tplc="D9D20C74">
      <w:start w:val="1"/>
      <w:numFmt w:val="lowerRoman"/>
      <w:lvlText w:val="%6."/>
      <w:lvlJc w:val="right"/>
      <w:pPr>
        <w:ind w:left="4811" w:hanging="180"/>
      </w:pPr>
    </w:lvl>
    <w:lvl w:ilvl="6" w:tplc="1B90D24A">
      <w:start w:val="1"/>
      <w:numFmt w:val="decimal"/>
      <w:lvlText w:val="%7."/>
      <w:lvlJc w:val="left"/>
      <w:pPr>
        <w:ind w:left="5531" w:hanging="360"/>
      </w:pPr>
    </w:lvl>
    <w:lvl w:ilvl="7" w:tplc="024ECCC0">
      <w:start w:val="1"/>
      <w:numFmt w:val="lowerLetter"/>
      <w:lvlText w:val="%8."/>
      <w:lvlJc w:val="left"/>
      <w:pPr>
        <w:ind w:left="6251" w:hanging="360"/>
      </w:pPr>
    </w:lvl>
    <w:lvl w:ilvl="8" w:tplc="80D26A4E">
      <w:start w:val="1"/>
      <w:numFmt w:val="lowerRoman"/>
      <w:lvlText w:val="%9."/>
      <w:lvlJc w:val="right"/>
      <w:pPr>
        <w:ind w:left="6971" w:hanging="180"/>
      </w:pPr>
    </w:lvl>
  </w:abstractNum>
  <w:abstractNum w:abstractNumId="14" w15:restartNumberingAfterBreak="0">
    <w:nsid w:val="0C683057"/>
    <w:multiLevelType w:val="hybridMultilevel"/>
    <w:tmpl w:val="8D1AA3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6030B7"/>
    <w:multiLevelType w:val="multilevel"/>
    <w:tmpl w:val="537085D2"/>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9"/>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8C50121"/>
    <w:multiLevelType w:val="hybridMultilevel"/>
    <w:tmpl w:val="D6BA4730"/>
    <w:lvl w:ilvl="0" w:tplc="6E227E0E">
      <w:start w:val="1"/>
      <w:numFmt w:val="decimal"/>
      <w:lvlText w:val="%1."/>
      <w:lvlJc w:val="left"/>
      <w:pPr>
        <w:ind w:left="5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8F419B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73CDB1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E4E6ED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7F6B76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670CB6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3CAECE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8B0C45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6CE76F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9DE7EDC"/>
    <w:multiLevelType w:val="hybridMultilevel"/>
    <w:tmpl w:val="5ADE4C8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AFC7A41"/>
    <w:multiLevelType w:val="hybridMultilevel"/>
    <w:tmpl w:val="7B64166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65BEAD68">
      <w:start w:val="1"/>
      <w:numFmt w:val="lowerLetter"/>
      <w:lvlText w:val="%5)"/>
      <w:lvlJc w:val="left"/>
      <w:pPr>
        <w:ind w:left="3884" w:hanging="360"/>
      </w:pPr>
      <w:rPr>
        <w:b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D70777C"/>
    <w:multiLevelType w:val="hybridMultilevel"/>
    <w:tmpl w:val="2C6EC7BE"/>
    <w:lvl w:ilvl="0" w:tplc="6D20F530">
      <w:start w:val="1"/>
      <w:numFmt w:val="decimal"/>
      <w:lvlText w:val="%1."/>
      <w:lvlJc w:val="left"/>
      <w:pPr>
        <w:ind w:left="5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3A558C">
      <w:start w:val="1"/>
      <w:numFmt w:val="decimal"/>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7B04BD0">
      <w:start w:val="1"/>
      <w:numFmt w:val="lowerRoman"/>
      <w:lvlText w:val="%3"/>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D6A89CA">
      <w:start w:val="1"/>
      <w:numFmt w:val="decimal"/>
      <w:lvlText w:val="%4"/>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624808C">
      <w:start w:val="1"/>
      <w:numFmt w:val="lowerLetter"/>
      <w:lvlText w:val="%5"/>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BD40034">
      <w:start w:val="1"/>
      <w:numFmt w:val="lowerRoman"/>
      <w:lvlText w:val="%6"/>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4A67F3C">
      <w:start w:val="1"/>
      <w:numFmt w:val="decimal"/>
      <w:lvlText w:val="%7"/>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B12C9B6">
      <w:start w:val="1"/>
      <w:numFmt w:val="lowerLetter"/>
      <w:lvlText w:val="%8"/>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5A25E0A">
      <w:start w:val="1"/>
      <w:numFmt w:val="lowerRoman"/>
      <w:lvlText w:val="%9"/>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07732F6"/>
    <w:multiLevelType w:val="hybridMultilevel"/>
    <w:tmpl w:val="6C628448"/>
    <w:lvl w:ilvl="0" w:tplc="0415000F">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1A73F97"/>
    <w:multiLevelType w:val="hybridMultilevel"/>
    <w:tmpl w:val="9544F2D0"/>
    <w:lvl w:ilvl="0" w:tplc="9B6016EA">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344911E">
      <w:start w:val="1"/>
      <w:numFmt w:val="decimal"/>
      <w:lvlText w:val="%2)"/>
      <w:lvlJc w:val="left"/>
      <w:pPr>
        <w:ind w:left="9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784CD84">
      <w:start w:val="1"/>
      <w:numFmt w:val="lowerRoman"/>
      <w:lvlText w:val="%3"/>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E02C398">
      <w:start w:val="1"/>
      <w:numFmt w:val="decimal"/>
      <w:lvlText w:val="%4"/>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BE961E">
      <w:start w:val="1"/>
      <w:numFmt w:val="lowerLetter"/>
      <w:lvlText w:val="%5"/>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3CDB80">
      <w:start w:val="1"/>
      <w:numFmt w:val="lowerRoman"/>
      <w:lvlText w:val="%6"/>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CA2276">
      <w:start w:val="1"/>
      <w:numFmt w:val="decimal"/>
      <w:lvlText w:val="%7"/>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BC60D42">
      <w:start w:val="1"/>
      <w:numFmt w:val="lowerLetter"/>
      <w:lvlText w:val="%8"/>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304638">
      <w:start w:val="1"/>
      <w:numFmt w:val="lowerRoman"/>
      <w:lvlText w:val="%9"/>
      <w:lvlJc w:val="left"/>
      <w:pPr>
        <w:ind w:left="5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8062E50"/>
    <w:multiLevelType w:val="hybridMultilevel"/>
    <w:tmpl w:val="CE1CB486"/>
    <w:lvl w:ilvl="0" w:tplc="605040AE">
      <w:start w:val="1"/>
      <w:numFmt w:val="decimal"/>
      <w:lvlText w:val="%1."/>
      <w:lvlJc w:val="left"/>
      <w:pPr>
        <w:ind w:left="1048" w:hanging="765"/>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8AF06D0"/>
    <w:multiLevelType w:val="hybridMultilevel"/>
    <w:tmpl w:val="14CACB50"/>
    <w:lvl w:ilvl="0" w:tplc="5BA2BED8">
      <w:start w:val="1"/>
      <w:numFmt w:val="decimal"/>
      <w:lvlText w:val="%1."/>
      <w:lvlJc w:val="left"/>
      <w:pPr>
        <w:ind w:left="1065" w:hanging="705"/>
      </w:pPr>
      <w:rPr>
        <w:rFonts w:cs="Times New Roman" w:hint="default"/>
      </w:rPr>
    </w:lvl>
    <w:lvl w:ilvl="1" w:tplc="C8BC8052">
      <w:start w:val="24"/>
      <w:numFmt w:val="bullet"/>
      <w:lvlText w:val="-"/>
      <w:lvlJc w:val="left"/>
      <w:pPr>
        <w:ind w:left="1440" w:hanging="360"/>
      </w:pPr>
      <w:rPr>
        <w:rFonts w:ascii="Arial" w:eastAsia="Times New Roman" w:hAnsi="Arial" w:hint="default"/>
      </w:rPr>
    </w:lvl>
    <w:lvl w:ilvl="2" w:tplc="6A801676">
      <w:start w:val="1"/>
      <w:numFmt w:val="decimal"/>
      <w:lvlText w:val="%3)"/>
      <w:lvlJc w:val="left"/>
      <w:pPr>
        <w:ind w:left="2340" w:hanging="360"/>
      </w:pPr>
      <w:rPr>
        <w:rFonts w:cs="Times New Roman" w:hint="default"/>
      </w:rPr>
    </w:lvl>
    <w:lvl w:ilvl="3" w:tplc="0415001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9170207"/>
    <w:multiLevelType w:val="hybridMultilevel"/>
    <w:tmpl w:val="1EB0A71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A5D6560"/>
    <w:multiLevelType w:val="hybridMultilevel"/>
    <w:tmpl w:val="E13EAD3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1">
      <w:start w:val="1"/>
      <w:numFmt w:val="decimal"/>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2B4B1175"/>
    <w:multiLevelType w:val="hybridMultilevel"/>
    <w:tmpl w:val="F94A2C02"/>
    <w:lvl w:ilvl="0" w:tplc="1E9A43D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C4F7CAD"/>
    <w:multiLevelType w:val="hybridMultilevel"/>
    <w:tmpl w:val="818C395C"/>
    <w:lvl w:ilvl="0" w:tplc="A6663598">
      <w:start w:val="1"/>
      <w:numFmt w:val="bullet"/>
      <w:lvlText w:val="-"/>
      <w:lvlJc w:val="left"/>
      <w:pPr>
        <w:ind w:left="1146" w:hanging="360"/>
      </w:pPr>
      <w:rPr>
        <w:rFonts w:ascii="Times New Roman" w:eastAsia="Times New Roman" w:hAnsi="Times New Roman" w:cs="Times New Roman"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D3D439D"/>
    <w:multiLevelType w:val="hybridMultilevel"/>
    <w:tmpl w:val="5DDEAB0E"/>
    <w:lvl w:ilvl="0" w:tplc="605040AE">
      <w:start w:val="1"/>
      <w:numFmt w:val="decimal"/>
      <w:lvlText w:val="%1."/>
      <w:lvlJc w:val="left"/>
      <w:pPr>
        <w:ind w:left="1125" w:hanging="765"/>
      </w:pPr>
      <w:rPr>
        <w:rFonts w:cs="Times New Roman" w:hint="default"/>
      </w:rPr>
    </w:lvl>
    <w:lvl w:ilvl="1" w:tplc="04150011">
      <w:start w:val="1"/>
      <w:numFmt w:val="decimal"/>
      <w:lvlText w:val="%2)"/>
      <w:lvlJc w:val="left"/>
      <w:pPr>
        <w:ind w:left="1440" w:hanging="360"/>
      </w:pPr>
    </w:lvl>
    <w:lvl w:ilvl="2" w:tplc="DF741FDE">
      <w:start w:val="1"/>
      <w:numFmt w:val="lowerLetter"/>
      <w:lvlText w:val="%3)"/>
      <w:lvlJc w:val="left"/>
      <w:pPr>
        <w:ind w:left="1272" w:hanging="705"/>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0"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BB971F4"/>
    <w:multiLevelType w:val="hybridMultilevel"/>
    <w:tmpl w:val="E9EEDF52"/>
    <w:lvl w:ilvl="0" w:tplc="96ACBC86">
      <w:start w:val="1"/>
      <w:numFmt w:val="decimal"/>
      <w:lvlText w:val="%1."/>
      <w:lvlJc w:val="left"/>
      <w:pPr>
        <w:tabs>
          <w:tab w:val="num" w:pos="360"/>
        </w:tabs>
        <w:ind w:left="360" w:hanging="360"/>
      </w:pPr>
      <w:rPr>
        <w:rFonts w:ascii="Arial" w:hAnsi="Arial" w:cs="Arial" w:hint="default"/>
        <w:b w:val="0"/>
        <w:bCs w:val="0"/>
        <w:i w:val="0"/>
        <w:strike w:val="0"/>
        <w:color w:val="auto"/>
        <w:sz w:val="22"/>
        <w:szCs w:val="22"/>
      </w:rPr>
    </w:lvl>
    <w:lvl w:ilvl="1" w:tplc="04150011">
      <w:start w:val="1"/>
      <w:numFmt w:val="decimal"/>
      <w:lvlText w:val="%2)"/>
      <w:lvlJc w:val="left"/>
      <w:pPr>
        <w:tabs>
          <w:tab w:val="num" w:pos="1722"/>
        </w:tabs>
        <w:ind w:left="1722" w:hanging="360"/>
      </w:pPr>
    </w:lvl>
    <w:lvl w:ilvl="2" w:tplc="0415001B">
      <w:start w:val="1"/>
      <w:numFmt w:val="lowerRoman"/>
      <w:lvlText w:val="%3."/>
      <w:lvlJc w:val="right"/>
      <w:pPr>
        <w:tabs>
          <w:tab w:val="num" w:pos="2442"/>
        </w:tabs>
        <w:ind w:left="2442" w:hanging="180"/>
      </w:pPr>
      <w:rPr>
        <w:rFonts w:ascii="Times New Roman" w:hAnsi="Times New Roman" w:cs="Times New Roman"/>
      </w:rPr>
    </w:lvl>
    <w:lvl w:ilvl="3" w:tplc="E12E6080">
      <w:start w:val="1"/>
      <w:numFmt w:val="decimal"/>
      <w:lvlText w:val="%4."/>
      <w:lvlJc w:val="left"/>
      <w:pPr>
        <w:tabs>
          <w:tab w:val="num" w:pos="3162"/>
        </w:tabs>
        <w:ind w:left="3162" w:hanging="360"/>
      </w:pPr>
      <w:rPr>
        <w:rFonts w:ascii="Arial" w:hAnsi="Arial" w:cs="Arial" w:hint="default"/>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33" w15:restartNumberingAfterBreak="0">
    <w:nsid w:val="3BE86514"/>
    <w:multiLevelType w:val="hybridMultilevel"/>
    <w:tmpl w:val="03122260"/>
    <w:lvl w:ilvl="0" w:tplc="1102E29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3A21928">
      <w:start w:val="1"/>
      <w:numFmt w:val="decimal"/>
      <w:lvlText w:val="%2)"/>
      <w:lvlJc w:val="left"/>
      <w:pPr>
        <w:ind w:left="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1ECA8D6">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DAE4EF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541F6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34CF878">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20872CE">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5700B24">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AAD134">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5" w15:restartNumberingAfterBreak="0">
    <w:nsid w:val="3DE41991"/>
    <w:multiLevelType w:val="hybridMultilevel"/>
    <w:tmpl w:val="9104E7F0"/>
    <w:lvl w:ilvl="0" w:tplc="5BA2BED8">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A92C79E4">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40F66B95"/>
    <w:multiLevelType w:val="hybridMultilevel"/>
    <w:tmpl w:val="33909CF0"/>
    <w:lvl w:ilvl="0" w:tplc="4B86CAB4">
      <w:start w:val="1"/>
      <w:numFmt w:val="lowerLetter"/>
      <w:lvlText w:val="%1)"/>
      <w:lvlJc w:val="left"/>
      <w:pPr>
        <w:ind w:left="4111" w:hanging="360"/>
      </w:pPr>
      <w:rPr>
        <w:rFonts w:ascii="Arial" w:eastAsia="Calibri" w:hAnsi="Arial" w:cs="Arial"/>
      </w:rPr>
    </w:lvl>
    <w:lvl w:ilvl="1" w:tplc="04150019" w:tentative="1">
      <w:start w:val="1"/>
      <w:numFmt w:val="lowerLetter"/>
      <w:lvlText w:val="%2."/>
      <w:lvlJc w:val="left"/>
      <w:pPr>
        <w:ind w:left="4623" w:hanging="360"/>
      </w:pPr>
    </w:lvl>
    <w:lvl w:ilvl="2" w:tplc="0415001B" w:tentative="1">
      <w:start w:val="1"/>
      <w:numFmt w:val="lowerRoman"/>
      <w:lvlText w:val="%3."/>
      <w:lvlJc w:val="right"/>
      <w:pPr>
        <w:ind w:left="5343" w:hanging="180"/>
      </w:pPr>
    </w:lvl>
    <w:lvl w:ilvl="3" w:tplc="0415000F" w:tentative="1">
      <w:start w:val="1"/>
      <w:numFmt w:val="decimal"/>
      <w:lvlText w:val="%4."/>
      <w:lvlJc w:val="left"/>
      <w:pPr>
        <w:ind w:left="6063" w:hanging="360"/>
      </w:pPr>
    </w:lvl>
    <w:lvl w:ilvl="4" w:tplc="04150019" w:tentative="1">
      <w:start w:val="1"/>
      <w:numFmt w:val="lowerLetter"/>
      <w:lvlText w:val="%5."/>
      <w:lvlJc w:val="left"/>
      <w:pPr>
        <w:ind w:left="6783" w:hanging="360"/>
      </w:pPr>
    </w:lvl>
    <w:lvl w:ilvl="5" w:tplc="0415001B" w:tentative="1">
      <w:start w:val="1"/>
      <w:numFmt w:val="lowerRoman"/>
      <w:lvlText w:val="%6."/>
      <w:lvlJc w:val="right"/>
      <w:pPr>
        <w:ind w:left="7503" w:hanging="180"/>
      </w:pPr>
    </w:lvl>
    <w:lvl w:ilvl="6" w:tplc="0415000F" w:tentative="1">
      <w:start w:val="1"/>
      <w:numFmt w:val="decimal"/>
      <w:lvlText w:val="%7."/>
      <w:lvlJc w:val="left"/>
      <w:pPr>
        <w:ind w:left="8223" w:hanging="360"/>
      </w:pPr>
    </w:lvl>
    <w:lvl w:ilvl="7" w:tplc="04150019" w:tentative="1">
      <w:start w:val="1"/>
      <w:numFmt w:val="lowerLetter"/>
      <w:lvlText w:val="%8."/>
      <w:lvlJc w:val="left"/>
      <w:pPr>
        <w:ind w:left="8943" w:hanging="360"/>
      </w:pPr>
    </w:lvl>
    <w:lvl w:ilvl="8" w:tplc="0415001B" w:tentative="1">
      <w:start w:val="1"/>
      <w:numFmt w:val="lowerRoman"/>
      <w:lvlText w:val="%9."/>
      <w:lvlJc w:val="right"/>
      <w:pPr>
        <w:ind w:left="9663" w:hanging="180"/>
      </w:pPr>
    </w:lvl>
  </w:abstractNum>
  <w:abstractNum w:abstractNumId="37" w15:restartNumberingAfterBreak="0">
    <w:nsid w:val="41187AE4"/>
    <w:multiLevelType w:val="hybridMultilevel"/>
    <w:tmpl w:val="B71ADF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5C166A"/>
    <w:multiLevelType w:val="multilevel"/>
    <w:tmpl w:val="35BA8808"/>
    <w:lvl w:ilvl="0">
      <w:start w:val="1"/>
      <w:numFmt w:val="decimal"/>
      <w:lvlText w:val="%1)"/>
      <w:lvlJc w:val="left"/>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9" w15:restartNumberingAfterBreak="0">
    <w:nsid w:val="44583964"/>
    <w:multiLevelType w:val="hybridMultilevel"/>
    <w:tmpl w:val="D6703EE8"/>
    <w:lvl w:ilvl="0" w:tplc="7D28C538">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rPr>
        <w:rFonts w:cs="Times New Roman"/>
      </w:rPr>
    </w:lvl>
    <w:lvl w:ilvl="2" w:tplc="04150017">
      <w:start w:val="1"/>
      <w:numFmt w:val="lowerLetter"/>
      <w:lvlText w:val="%3)"/>
      <w:lvlJc w:val="left"/>
      <w:pPr>
        <w:ind w:left="2160" w:hanging="180"/>
      </w:pPr>
      <w:rPr>
        <w:rFonts w:cs="Times New Roman"/>
      </w:rPr>
    </w:lvl>
    <w:lvl w:ilvl="3" w:tplc="B326337A">
      <w:start w:val="1"/>
      <w:numFmt w:val="decimal"/>
      <w:lvlText w:val="%4)"/>
      <w:lvlJc w:val="left"/>
      <w:pPr>
        <w:ind w:left="2880" w:hanging="360"/>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44996E05"/>
    <w:multiLevelType w:val="hybridMultilevel"/>
    <w:tmpl w:val="2D0A4F9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45591B01"/>
    <w:multiLevelType w:val="hybridMultilevel"/>
    <w:tmpl w:val="3D288F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4C16B8"/>
    <w:multiLevelType w:val="hybridMultilevel"/>
    <w:tmpl w:val="FA08B440"/>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3" w15:restartNumberingAfterBreak="0">
    <w:nsid w:val="4736300D"/>
    <w:multiLevelType w:val="hybridMultilevel"/>
    <w:tmpl w:val="DAA2F366"/>
    <w:lvl w:ilvl="0" w:tplc="51967F4A">
      <w:start w:val="1"/>
      <w:numFmt w:val="decimal"/>
      <w:lvlText w:val="%1)"/>
      <w:lvlJc w:val="left"/>
      <w:pPr>
        <w:ind w:left="1410" w:hanging="69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4" w15:restartNumberingAfterBreak="0">
    <w:nsid w:val="4ACD570B"/>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15:restartNumberingAfterBreak="0">
    <w:nsid w:val="4E3F07AB"/>
    <w:multiLevelType w:val="hybridMultilevel"/>
    <w:tmpl w:val="B7CA395C"/>
    <w:lvl w:ilvl="0" w:tplc="5ADE770E">
      <w:start w:val="1"/>
      <w:numFmt w:val="lowerLetter"/>
      <w:lvlText w:val="%1)"/>
      <w:lvlJc w:val="left"/>
      <w:pPr>
        <w:ind w:left="1080" w:hanging="360"/>
      </w:pPr>
      <w:rPr>
        <w:rFonts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2444BED"/>
    <w:multiLevelType w:val="hybridMultilevel"/>
    <w:tmpl w:val="6EF29F5C"/>
    <w:lvl w:ilvl="0" w:tplc="FABCA2FE">
      <w:start w:val="1"/>
      <w:numFmt w:val="lowerLetter"/>
      <w:lvlText w:val="%1)"/>
      <w:lvlJc w:val="left"/>
      <w:pPr>
        <w:ind w:left="502"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9" w15:restartNumberingAfterBreak="0">
    <w:nsid w:val="55F97593"/>
    <w:multiLevelType w:val="hybridMultilevel"/>
    <w:tmpl w:val="519E9F8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57064559"/>
    <w:multiLevelType w:val="hybridMultilevel"/>
    <w:tmpl w:val="F030E9C6"/>
    <w:lvl w:ilvl="0" w:tplc="04150011">
      <w:start w:val="1"/>
      <w:numFmt w:val="decimal"/>
      <w:lvlText w:val="%1)"/>
      <w:lvlJc w:val="left"/>
      <w:pPr>
        <w:ind w:left="502"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586F7209"/>
    <w:multiLevelType w:val="hybridMultilevel"/>
    <w:tmpl w:val="8B081D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A3F7666"/>
    <w:multiLevelType w:val="hybridMultilevel"/>
    <w:tmpl w:val="F030E9C6"/>
    <w:lvl w:ilvl="0" w:tplc="04150011">
      <w:start w:val="1"/>
      <w:numFmt w:val="decimal"/>
      <w:lvlText w:val="%1)"/>
      <w:lvlJc w:val="left"/>
      <w:pPr>
        <w:ind w:left="502"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5EE251F8"/>
    <w:multiLevelType w:val="hybridMultilevel"/>
    <w:tmpl w:val="2760E5B0"/>
    <w:lvl w:ilvl="0" w:tplc="680274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1FC452A"/>
    <w:multiLevelType w:val="hybridMultilevel"/>
    <w:tmpl w:val="5E322B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EF2562"/>
    <w:multiLevelType w:val="hybridMultilevel"/>
    <w:tmpl w:val="5E1CE18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45133BF"/>
    <w:multiLevelType w:val="hybridMultilevel"/>
    <w:tmpl w:val="FD2E9656"/>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cs="Times New Roman" w:hint="default"/>
      </w:rPr>
    </w:lvl>
    <w:lvl w:ilvl="2" w:tplc="10F86D8E">
      <w:start w:val="1"/>
      <w:numFmt w:val="lowerLetter"/>
      <w:lvlText w:val="%3)"/>
      <w:lvlJc w:val="left"/>
      <w:pPr>
        <w:ind w:left="1915" w:hanging="360"/>
      </w:pPr>
      <w:rPr>
        <w:rFonts w:cs="Times New Roman" w:hint="default"/>
        <w:b w:val="0"/>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7" w15:restartNumberingAfterBreak="0">
    <w:nsid w:val="67D650EB"/>
    <w:multiLevelType w:val="hybridMultilevel"/>
    <w:tmpl w:val="6FD84B0A"/>
    <w:lvl w:ilvl="0" w:tplc="5512FF34">
      <w:start w:val="1"/>
      <w:numFmt w:val="decimal"/>
      <w:lvlText w:val="§%1"/>
      <w:lvlJc w:val="left"/>
      <w:pPr>
        <w:ind w:left="720" w:hanging="360"/>
      </w:pPr>
      <w:rPr>
        <w:rFonts w:hint="default"/>
        <w:b/>
      </w:rPr>
    </w:lvl>
    <w:lvl w:ilvl="1" w:tplc="A2C01364">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A94045D"/>
    <w:multiLevelType w:val="hybridMultilevel"/>
    <w:tmpl w:val="B8BA6AFA"/>
    <w:lvl w:ilvl="0" w:tplc="213C5F3C">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D9001AA">
      <w:start w:val="9"/>
      <w:numFmt w:val="decimal"/>
      <w:lvlText w:val="%2)"/>
      <w:lvlJc w:val="left"/>
      <w:pPr>
        <w:ind w:left="9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E1EB090">
      <w:start w:val="1"/>
      <w:numFmt w:val="lowerLetter"/>
      <w:lvlText w:val="%3)"/>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C4A980">
      <w:start w:val="1"/>
      <w:numFmt w:val="bullet"/>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EA4A7E">
      <w:start w:val="1"/>
      <w:numFmt w:val="bullet"/>
      <w:lvlText w:val="o"/>
      <w:lvlJc w:val="left"/>
      <w:pPr>
        <w:ind w:left="23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7C61ABE">
      <w:start w:val="1"/>
      <w:numFmt w:val="bullet"/>
      <w:lvlText w:val="▪"/>
      <w:lvlJc w:val="left"/>
      <w:pPr>
        <w:ind w:left="30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DCC53C">
      <w:start w:val="1"/>
      <w:numFmt w:val="bullet"/>
      <w:lvlText w:val="•"/>
      <w:lvlJc w:val="left"/>
      <w:pPr>
        <w:ind w:left="37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1689C8">
      <w:start w:val="1"/>
      <w:numFmt w:val="bullet"/>
      <w:lvlText w:val="o"/>
      <w:lvlJc w:val="left"/>
      <w:pPr>
        <w:ind w:left="45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5AE7122">
      <w:start w:val="1"/>
      <w:numFmt w:val="bullet"/>
      <w:lvlText w:val="▪"/>
      <w:lvlJc w:val="left"/>
      <w:pPr>
        <w:ind w:left="52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BDB7661"/>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6E297583"/>
    <w:multiLevelType w:val="hybridMultilevel"/>
    <w:tmpl w:val="9C76EF66"/>
    <w:lvl w:ilvl="0" w:tplc="D8E45D6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F82BF4"/>
    <w:multiLevelType w:val="hybridMultilevel"/>
    <w:tmpl w:val="10500B2C"/>
    <w:lvl w:ilvl="0" w:tplc="04150017">
      <w:start w:val="1"/>
      <w:numFmt w:val="lowerLetter"/>
      <w:lvlText w:val="%1)"/>
      <w:lvlJc w:val="left"/>
      <w:pPr>
        <w:ind w:left="720" w:hanging="360"/>
      </w:pPr>
    </w:lvl>
    <w:lvl w:ilvl="1" w:tplc="F272814A">
      <w:start w:val="1"/>
      <w:numFmt w:val="decimal"/>
      <w:lvlText w:val="%2)"/>
      <w:lvlJc w:val="left"/>
      <w:pPr>
        <w:ind w:left="1650" w:hanging="570"/>
      </w:pPr>
      <w:rPr>
        <w:rFonts w:eastAsia="Times New Roman" w:hint="default"/>
      </w:rPr>
    </w:lvl>
    <w:lvl w:ilvl="2" w:tplc="CC0C6384">
      <w:start w:val="1"/>
      <w:numFmt w:val="lowerLetter"/>
      <w:lvlText w:val="%3)"/>
      <w:lvlJc w:val="right"/>
      <w:pPr>
        <w:ind w:left="2160" w:hanging="180"/>
      </w:pPr>
      <w:rPr>
        <w:rFonts w:ascii="Arial" w:eastAsia="Times New Roman" w:hAnsi="Arial" w:cs="Arial"/>
      </w:rPr>
    </w:lvl>
    <w:lvl w:ilvl="3" w:tplc="9F54D9D0">
      <w:start w:val="1"/>
      <w:numFmt w:val="upperRoman"/>
      <w:lvlText w:val="%4."/>
      <w:lvlJc w:val="left"/>
      <w:pPr>
        <w:ind w:left="3240" w:hanging="720"/>
      </w:pPr>
      <w:rPr>
        <w:rFonts w:hint="default"/>
      </w:rPr>
    </w:lvl>
    <w:lvl w:ilvl="4" w:tplc="08DE9C1E">
      <w:start w:val="10"/>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16E6105"/>
    <w:multiLevelType w:val="hybridMultilevel"/>
    <w:tmpl w:val="8EFCEE66"/>
    <w:lvl w:ilvl="0" w:tplc="04150017">
      <w:start w:val="1"/>
      <w:numFmt w:val="lowerLetter"/>
      <w:lvlText w:val="%1)"/>
      <w:lvlJc w:val="left"/>
      <w:pPr>
        <w:ind w:left="360" w:hanging="36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35E1E21"/>
    <w:multiLevelType w:val="hybridMultilevel"/>
    <w:tmpl w:val="F9CA6D84"/>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4" w15:restartNumberingAfterBreak="0">
    <w:nsid w:val="73717416"/>
    <w:multiLevelType w:val="hybridMultilevel"/>
    <w:tmpl w:val="5D06024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5"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cs="Times New Roman" w:hint="default"/>
        <w:b w:val="0"/>
        <w:i w:val="0"/>
        <w:sz w:val="22"/>
        <w:szCs w:val="22"/>
      </w:rPr>
    </w:lvl>
    <w:lvl w:ilvl="1" w:tplc="DAA45D7A">
      <w:start w:val="1"/>
      <w:numFmt w:val="decimal"/>
      <w:lvlText w:val="%2)"/>
      <w:lvlJc w:val="left"/>
      <w:pPr>
        <w:tabs>
          <w:tab w:val="num" w:pos="1363"/>
        </w:tabs>
        <w:ind w:left="1363" w:hanging="283"/>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9" w15:restartNumberingAfterBreak="0">
    <w:nsid w:val="786512CB"/>
    <w:multiLevelType w:val="hybridMultilevel"/>
    <w:tmpl w:val="D81C2B76"/>
    <w:lvl w:ilvl="0" w:tplc="518CC5F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8995D56"/>
    <w:multiLevelType w:val="hybridMultilevel"/>
    <w:tmpl w:val="1BBEADD2"/>
    <w:lvl w:ilvl="0" w:tplc="4606A4DC">
      <w:start w:val="1"/>
      <w:numFmt w:val="bullet"/>
      <w:lvlText w:val=""/>
      <w:lvlJc w:val="left"/>
      <w:pPr>
        <w:ind w:left="720" w:hanging="360"/>
      </w:pPr>
      <w:rPr>
        <w:rFonts w:ascii="Symbol" w:hAnsi="Symbol" w:hint="default"/>
      </w:rPr>
    </w:lvl>
    <w:lvl w:ilvl="1" w:tplc="D4B010C2">
      <w:start w:val="1"/>
      <w:numFmt w:val="lowerLetter"/>
      <w:lvlText w:val="%2)"/>
      <w:lvlJc w:val="left"/>
      <w:pPr>
        <w:ind w:left="1080" w:firstLine="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7B5833EE"/>
    <w:multiLevelType w:val="hybridMultilevel"/>
    <w:tmpl w:val="3E2C6AB8"/>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73" w15:restartNumberingAfterBreak="0">
    <w:nsid w:val="7BD43BD1"/>
    <w:multiLevelType w:val="hybridMultilevel"/>
    <w:tmpl w:val="FB0A6C82"/>
    <w:lvl w:ilvl="0" w:tplc="5AE43932">
      <w:start w:val="1"/>
      <w:numFmt w:val="decimal"/>
      <w:lvlText w:val="%1."/>
      <w:lvlJc w:val="left"/>
      <w:pPr>
        <w:tabs>
          <w:tab w:val="num" w:pos="643"/>
        </w:tabs>
        <w:ind w:left="643" w:hanging="360"/>
      </w:pPr>
      <w:rPr>
        <w:rFonts w:ascii="Arial" w:hAnsi="Arial" w:cs="Arial" w:hint="default"/>
        <w:b w:val="0"/>
        <w:bCs w:val="0"/>
        <w:i w:val="0"/>
        <w:strike w:val="0"/>
        <w:color w:val="auto"/>
        <w:sz w:val="22"/>
        <w:szCs w:val="22"/>
        <w:u w:val="none"/>
      </w:rPr>
    </w:lvl>
    <w:lvl w:ilvl="1" w:tplc="04150019">
      <w:start w:val="1"/>
      <w:numFmt w:val="lowerLetter"/>
      <w:lvlText w:val="%2."/>
      <w:lvlJc w:val="left"/>
      <w:pPr>
        <w:tabs>
          <w:tab w:val="num" w:pos="1722"/>
        </w:tabs>
        <w:ind w:left="1722" w:hanging="360"/>
      </w:pPr>
      <w:rPr>
        <w:rFonts w:ascii="Times New Roman" w:hAnsi="Times New Roman" w:cs="Times New Roman"/>
      </w:rPr>
    </w:lvl>
    <w:lvl w:ilvl="2" w:tplc="0415001B">
      <w:start w:val="1"/>
      <w:numFmt w:val="lowerRoman"/>
      <w:lvlText w:val="%3."/>
      <w:lvlJc w:val="right"/>
      <w:pPr>
        <w:tabs>
          <w:tab w:val="num" w:pos="2442"/>
        </w:tabs>
        <w:ind w:left="2442" w:hanging="180"/>
      </w:pPr>
      <w:rPr>
        <w:rFonts w:ascii="Times New Roman" w:hAnsi="Times New Roman" w:cs="Times New Roman"/>
      </w:rPr>
    </w:lvl>
    <w:lvl w:ilvl="3" w:tplc="0415000F">
      <w:start w:val="1"/>
      <w:numFmt w:val="decimal"/>
      <w:lvlText w:val="%4."/>
      <w:lvlJc w:val="left"/>
      <w:pPr>
        <w:tabs>
          <w:tab w:val="num" w:pos="3162"/>
        </w:tabs>
        <w:ind w:left="3162" w:hanging="360"/>
      </w:pPr>
      <w:rPr>
        <w:rFonts w:ascii="Times New Roman" w:hAnsi="Times New Roman" w:cs="Times New Roman"/>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74" w15:restartNumberingAfterBreak="0">
    <w:nsid w:val="7BDC7AFD"/>
    <w:multiLevelType w:val="hybridMultilevel"/>
    <w:tmpl w:val="F7529EE4"/>
    <w:lvl w:ilvl="0" w:tplc="34D06E0E">
      <w:start w:val="1"/>
      <w:numFmt w:val="decimal"/>
      <w:lvlText w:val="%1)"/>
      <w:lvlJc w:val="left"/>
      <w:pPr>
        <w:ind w:left="502" w:hanging="360"/>
      </w:pPr>
      <w:rPr>
        <w:rFonts w:ascii="Arial" w:hAnsi="Arial" w:cs="Arial" w:hint="default"/>
        <w:i w:val="0"/>
        <w:color w:val="auto"/>
      </w:rPr>
    </w:lvl>
    <w:lvl w:ilvl="1" w:tplc="04150019">
      <w:start w:val="1"/>
      <w:numFmt w:val="lowerLetter"/>
      <w:lvlText w:val="%2."/>
      <w:lvlJc w:val="left"/>
      <w:pPr>
        <w:ind w:left="2070" w:hanging="360"/>
      </w:pPr>
      <w:rPr>
        <w:rFonts w:cs="Times New Roman"/>
      </w:rPr>
    </w:lvl>
    <w:lvl w:ilvl="2" w:tplc="0415001B" w:tentative="1">
      <w:start w:val="1"/>
      <w:numFmt w:val="lowerRoman"/>
      <w:lvlText w:val="%3."/>
      <w:lvlJc w:val="right"/>
      <w:pPr>
        <w:ind w:left="2790" w:hanging="180"/>
      </w:pPr>
      <w:rPr>
        <w:rFonts w:cs="Times New Roman"/>
      </w:rPr>
    </w:lvl>
    <w:lvl w:ilvl="3" w:tplc="0415000F">
      <w:start w:val="1"/>
      <w:numFmt w:val="decimal"/>
      <w:lvlText w:val="%4."/>
      <w:lvlJc w:val="left"/>
      <w:pPr>
        <w:ind w:left="3510" w:hanging="360"/>
      </w:pPr>
      <w:rPr>
        <w:rFonts w:cs="Times New Roman"/>
      </w:rPr>
    </w:lvl>
    <w:lvl w:ilvl="4" w:tplc="04150019" w:tentative="1">
      <w:start w:val="1"/>
      <w:numFmt w:val="lowerLetter"/>
      <w:lvlText w:val="%5."/>
      <w:lvlJc w:val="left"/>
      <w:pPr>
        <w:ind w:left="4230" w:hanging="360"/>
      </w:pPr>
      <w:rPr>
        <w:rFonts w:cs="Times New Roman"/>
      </w:rPr>
    </w:lvl>
    <w:lvl w:ilvl="5" w:tplc="0415001B" w:tentative="1">
      <w:start w:val="1"/>
      <w:numFmt w:val="lowerRoman"/>
      <w:lvlText w:val="%6."/>
      <w:lvlJc w:val="right"/>
      <w:pPr>
        <w:ind w:left="4950" w:hanging="180"/>
      </w:pPr>
      <w:rPr>
        <w:rFonts w:cs="Times New Roman"/>
      </w:rPr>
    </w:lvl>
    <w:lvl w:ilvl="6" w:tplc="0415000F" w:tentative="1">
      <w:start w:val="1"/>
      <w:numFmt w:val="decimal"/>
      <w:lvlText w:val="%7."/>
      <w:lvlJc w:val="left"/>
      <w:pPr>
        <w:ind w:left="5670" w:hanging="360"/>
      </w:pPr>
      <w:rPr>
        <w:rFonts w:cs="Times New Roman"/>
      </w:rPr>
    </w:lvl>
    <w:lvl w:ilvl="7" w:tplc="04150019" w:tentative="1">
      <w:start w:val="1"/>
      <w:numFmt w:val="lowerLetter"/>
      <w:lvlText w:val="%8."/>
      <w:lvlJc w:val="left"/>
      <w:pPr>
        <w:ind w:left="6390" w:hanging="360"/>
      </w:pPr>
      <w:rPr>
        <w:rFonts w:cs="Times New Roman"/>
      </w:rPr>
    </w:lvl>
    <w:lvl w:ilvl="8" w:tplc="0415001B" w:tentative="1">
      <w:start w:val="1"/>
      <w:numFmt w:val="lowerRoman"/>
      <w:lvlText w:val="%9."/>
      <w:lvlJc w:val="right"/>
      <w:pPr>
        <w:ind w:left="7110" w:hanging="180"/>
      </w:pPr>
      <w:rPr>
        <w:rFonts w:cs="Times New Roman"/>
      </w:rPr>
    </w:lvl>
  </w:abstractNum>
  <w:abstractNum w:abstractNumId="75" w15:restartNumberingAfterBreak="0">
    <w:nsid w:val="7E9E4A5D"/>
    <w:multiLevelType w:val="multilevel"/>
    <w:tmpl w:val="2EAE2A90"/>
    <w:lvl w:ilvl="0">
      <w:start w:val="1"/>
      <w:numFmt w:val="decimal"/>
      <w:lvlText w:val="%1."/>
      <w:lvlJc w:val="left"/>
      <w:pPr>
        <w:ind w:left="360" w:hanging="360"/>
      </w:pPr>
      <w:rPr>
        <w:b w:val="0"/>
      </w:rPr>
    </w:lvl>
    <w:lvl w:ilvl="1">
      <w:start w:val="1"/>
      <w:numFmt w:val="decimal"/>
      <w:lvlText w:val="%2)"/>
      <w:lvlJc w:val="left"/>
      <w:pPr>
        <w:ind w:left="792" w:hanging="432"/>
      </w:p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7865981">
    <w:abstractNumId w:val="57"/>
  </w:num>
  <w:num w:numId="2" w16cid:durableId="824199289">
    <w:abstractNumId w:val="39"/>
  </w:num>
  <w:num w:numId="3" w16cid:durableId="866452355">
    <w:abstractNumId w:val="69"/>
  </w:num>
  <w:num w:numId="4" w16cid:durableId="95827323">
    <w:abstractNumId w:val="23"/>
  </w:num>
  <w:num w:numId="5" w16cid:durableId="190842092">
    <w:abstractNumId w:val="17"/>
  </w:num>
  <w:num w:numId="6" w16cid:durableId="1137605068">
    <w:abstractNumId w:val="63"/>
  </w:num>
  <w:num w:numId="7" w16cid:durableId="1377776810">
    <w:abstractNumId w:val="67"/>
  </w:num>
  <w:num w:numId="8" w16cid:durableId="1379668963">
    <w:abstractNumId w:val="66"/>
  </w:num>
  <w:num w:numId="9" w16cid:durableId="1200512643">
    <w:abstractNumId w:val="8"/>
  </w:num>
  <w:num w:numId="10" w16cid:durableId="1965112286">
    <w:abstractNumId w:val="22"/>
  </w:num>
  <w:num w:numId="11" w16cid:durableId="224873337">
    <w:abstractNumId w:val="35"/>
  </w:num>
  <w:num w:numId="12" w16cid:durableId="1504736818">
    <w:abstractNumId w:val="55"/>
  </w:num>
  <w:num w:numId="13" w16cid:durableId="1179195900">
    <w:abstractNumId w:val="43"/>
  </w:num>
  <w:num w:numId="14" w16cid:durableId="1320229623">
    <w:abstractNumId w:val="49"/>
  </w:num>
  <w:num w:numId="15" w16cid:durableId="1679959675">
    <w:abstractNumId w:val="56"/>
  </w:num>
  <w:num w:numId="16" w16cid:durableId="801314640">
    <w:abstractNumId w:val="6"/>
  </w:num>
  <w:num w:numId="17" w16cid:durableId="1993021338">
    <w:abstractNumId w:val="25"/>
  </w:num>
  <w:num w:numId="18" w16cid:durableId="1979190565">
    <w:abstractNumId w:val="5"/>
  </w:num>
  <w:num w:numId="19" w16cid:durableId="377901625">
    <w:abstractNumId w:val="72"/>
  </w:num>
  <w:num w:numId="20" w16cid:durableId="107940215">
    <w:abstractNumId w:val="73"/>
  </w:num>
  <w:num w:numId="21" w16cid:durableId="1093361946">
    <w:abstractNumId w:val="30"/>
  </w:num>
  <w:num w:numId="22" w16cid:durableId="780683714">
    <w:abstractNumId w:val="32"/>
  </w:num>
  <w:num w:numId="23" w16cid:durableId="1485009751">
    <w:abstractNumId w:val="74"/>
  </w:num>
  <w:num w:numId="24" w16cid:durableId="20973603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2974293">
    <w:abstractNumId w:val="54"/>
  </w:num>
  <w:num w:numId="26" w16cid:durableId="1415010434">
    <w:abstractNumId w:val="24"/>
  </w:num>
  <w:num w:numId="27" w16cid:durableId="40370606">
    <w:abstractNumId w:val="36"/>
  </w:num>
  <w:num w:numId="28" w16cid:durableId="1377270100">
    <w:abstractNumId w:val="38"/>
  </w:num>
  <w:num w:numId="29" w16cid:durableId="2096628792">
    <w:abstractNumId w:val="64"/>
  </w:num>
  <w:num w:numId="30" w16cid:durableId="947738370">
    <w:abstractNumId w:val="75"/>
  </w:num>
  <w:num w:numId="31" w16cid:durableId="625237802">
    <w:abstractNumId w:val="18"/>
  </w:num>
  <w:num w:numId="32" w16cid:durableId="1517305829">
    <w:abstractNumId w:val="28"/>
  </w:num>
  <w:num w:numId="33" w16cid:durableId="5218213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90099634">
    <w:abstractNumId w:val="29"/>
  </w:num>
  <w:num w:numId="35" w16cid:durableId="764154440">
    <w:abstractNumId w:val="62"/>
  </w:num>
  <w:num w:numId="36" w16cid:durableId="69426590">
    <w:abstractNumId w:val="20"/>
  </w:num>
  <w:num w:numId="37" w16cid:durableId="102389279">
    <w:abstractNumId w:val="45"/>
  </w:num>
  <w:num w:numId="38" w16cid:durableId="1914923234">
    <w:abstractNumId w:val="13"/>
  </w:num>
  <w:num w:numId="39" w16cid:durableId="18060052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73655989">
    <w:abstractNumId w:val="41"/>
  </w:num>
  <w:num w:numId="41" w16cid:durableId="142818784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10085651">
    <w:abstractNumId w:val="11"/>
  </w:num>
  <w:num w:numId="43" w16cid:durableId="971325526">
    <w:abstractNumId w:val="27"/>
  </w:num>
  <w:num w:numId="44" w16cid:durableId="1141650449">
    <w:abstractNumId w:val="59"/>
  </w:num>
  <w:num w:numId="45" w16cid:durableId="1210412216">
    <w:abstractNumId w:val="65"/>
  </w:num>
  <w:num w:numId="46" w16cid:durableId="1068381541">
    <w:abstractNumId w:val="71"/>
  </w:num>
  <w:num w:numId="47" w16cid:durableId="1829251081">
    <w:abstractNumId w:val="48"/>
  </w:num>
  <w:num w:numId="48" w16cid:durableId="2011519796">
    <w:abstractNumId w:val="31"/>
  </w:num>
  <w:num w:numId="49" w16cid:durableId="2079012597">
    <w:abstractNumId w:val="15"/>
  </w:num>
  <w:num w:numId="50" w16cid:durableId="1951542449">
    <w:abstractNumId w:val="40"/>
  </w:num>
  <w:num w:numId="51" w16cid:durableId="1131435409">
    <w:abstractNumId w:val="26"/>
  </w:num>
  <w:num w:numId="52" w16cid:durableId="125121902">
    <w:abstractNumId w:val="4"/>
  </w:num>
  <w:num w:numId="53" w16cid:durableId="430471916">
    <w:abstractNumId w:val="51"/>
  </w:num>
  <w:num w:numId="54" w16cid:durableId="1255699717">
    <w:abstractNumId w:val="70"/>
  </w:num>
  <w:num w:numId="55" w16cid:durableId="1928803797">
    <w:abstractNumId w:val="46"/>
  </w:num>
  <w:num w:numId="56" w16cid:durableId="165481884">
    <w:abstractNumId w:val="61"/>
  </w:num>
  <w:num w:numId="57" w16cid:durableId="682322489">
    <w:abstractNumId w:val="60"/>
  </w:num>
  <w:num w:numId="58" w16cid:durableId="2103136566">
    <w:abstractNumId w:val="58"/>
  </w:num>
  <w:num w:numId="59" w16cid:durableId="1829395172">
    <w:abstractNumId w:val="42"/>
  </w:num>
  <w:num w:numId="60" w16cid:durableId="483469785">
    <w:abstractNumId w:val="53"/>
  </w:num>
  <w:num w:numId="61" w16cid:durableId="1317413705">
    <w:abstractNumId w:val="10"/>
  </w:num>
  <w:num w:numId="62" w16cid:durableId="1676035384">
    <w:abstractNumId w:val="14"/>
  </w:num>
  <w:num w:numId="63" w16cid:durableId="1907496029">
    <w:abstractNumId w:val="19"/>
  </w:num>
  <w:num w:numId="64" w16cid:durableId="1053044899">
    <w:abstractNumId w:val="16"/>
  </w:num>
  <w:num w:numId="65" w16cid:durableId="1222326798">
    <w:abstractNumId w:val="33"/>
  </w:num>
  <w:num w:numId="66" w16cid:durableId="1001542528">
    <w:abstractNumId w:val="7"/>
  </w:num>
  <w:num w:numId="67" w16cid:durableId="580217760">
    <w:abstractNumId w:val="12"/>
  </w:num>
  <w:num w:numId="68" w16cid:durableId="1830290375">
    <w:abstractNumId w:val="21"/>
  </w:num>
  <w:num w:numId="69" w16cid:durableId="798498918">
    <w:abstractNumId w:val="50"/>
  </w:num>
  <w:num w:numId="70" w16cid:durableId="475148850">
    <w:abstractNumId w:val="52"/>
  </w:num>
  <w:num w:numId="71" w16cid:durableId="332025956">
    <w:abstractNumId w:val="44"/>
  </w:num>
  <w:num w:numId="72" w16cid:durableId="1785154180">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700"/>
    <w:rsid w:val="00003AC2"/>
    <w:rsid w:val="00005AF0"/>
    <w:rsid w:val="00006F2F"/>
    <w:rsid w:val="0001040D"/>
    <w:rsid w:val="00012E2F"/>
    <w:rsid w:val="000131B9"/>
    <w:rsid w:val="0001456A"/>
    <w:rsid w:val="000146FB"/>
    <w:rsid w:val="00015CCD"/>
    <w:rsid w:val="0002318B"/>
    <w:rsid w:val="00023463"/>
    <w:rsid w:val="00026782"/>
    <w:rsid w:val="00027A0D"/>
    <w:rsid w:val="00030847"/>
    <w:rsid w:val="00030A3B"/>
    <w:rsid w:val="00031B7B"/>
    <w:rsid w:val="00032C5D"/>
    <w:rsid w:val="0003378B"/>
    <w:rsid w:val="00033FAC"/>
    <w:rsid w:val="000341FB"/>
    <w:rsid w:val="00035449"/>
    <w:rsid w:val="00036218"/>
    <w:rsid w:val="00041CDF"/>
    <w:rsid w:val="0004244F"/>
    <w:rsid w:val="000429F1"/>
    <w:rsid w:val="00046787"/>
    <w:rsid w:val="00052192"/>
    <w:rsid w:val="0005247E"/>
    <w:rsid w:val="00052EE7"/>
    <w:rsid w:val="00054D5B"/>
    <w:rsid w:val="00055CC5"/>
    <w:rsid w:val="00057F00"/>
    <w:rsid w:val="00060F40"/>
    <w:rsid w:val="00062003"/>
    <w:rsid w:val="000637E5"/>
    <w:rsid w:val="00064400"/>
    <w:rsid w:val="00064DCA"/>
    <w:rsid w:val="00067784"/>
    <w:rsid w:val="0007040F"/>
    <w:rsid w:val="00070FCD"/>
    <w:rsid w:val="00074266"/>
    <w:rsid w:val="00074D29"/>
    <w:rsid w:val="00080560"/>
    <w:rsid w:val="00082CA0"/>
    <w:rsid w:val="0008489D"/>
    <w:rsid w:val="00084C2E"/>
    <w:rsid w:val="000858C2"/>
    <w:rsid w:val="00085A40"/>
    <w:rsid w:val="000906FC"/>
    <w:rsid w:val="00090862"/>
    <w:rsid w:val="000917E3"/>
    <w:rsid w:val="0009392D"/>
    <w:rsid w:val="000951B7"/>
    <w:rsid w:val="000A1CC5"/>
    <w:rsid w:val="000A5BBE"/>
    <w:rsid w:val="000A6242"/>
    <w:rsid w:val="000A6CEF"/>
    <w:rsid w:val="000A7548"/>
    <w:rsid w:val="000B0B06"/>
    <w:rsid w:val="000B380C"/>
    <w:rsid w:val="000B3A7E"/>
    <w:rsid w:val="000B7092"/>
    <w:rsid w:val="000C0B57"/>
    <w:rsid w:val="000C0ECB"/>
    <w:rsid w:val="000C2474"/>
    <w:rsid w:val="000C432C"/>
    <w:rsid w:val="000C46AD"/>
    <w:rsid w:val="000C54C2"/>
    <w:rsid w:val="000C5E4F"/>
    <w:rsid w:val="000C75C3"/>
    <w:rsid w:val="000C7B72"/>
    <w:rsid w:val="000C7C0A"/>
    <w:rsid w:val="000D297B"/>
    <w:rsid w:val="000D4FF4"/>
    <w:rsid w:val="000D5057"/>
    <w:rsid w:val="000D5DAF"/>
    <w:rsid w:val="000D787D"/>
    <w:rsid w:val="000E1BEA"/>
    <w:rsid w:val="000E44F8"/>
    <w:rsid w:val="000E4C5B"/>
    <w:rsid w:val="000E4EA0"/>
    <w:rsid w:val="000E527C"/>
    <w:rsid w:val="000E54E6"/>
    <w:rsid w:val="000E5FC5"/>
    <w:rsid w:val="000E7E86"/>
    <w:rsid w:val="000F0450"/>
    <w:rsid w:val="000F0E5B"/>
    <w:rsid w:val="000F4641"/>
    <w:rsid w:val="000F49C7"/>
    <w:rsid w:val="000F638C"/>
    <w:rsid w:val="0010179E"/>
    <w:rsid w:val="00102F93"/>
    <w:rsid w:val="00102FDF"/>
    <w:rsid w:val="001038DF"/>
    <w:rsid w:val="00104FBA"/>
    <w:rsid w:val="001051DD"/>
    <w:rsid w:val="001051EC"/>
    <w:rsid w:val="00106018"/>
    <w:rsid w:val="001061F6"/>
    <w:rsid w:val="001108E0"/>
    <w:rsid w:val="00112A27"/>
    <w:rsid w:val="00113EE0"/>
    <w:rsid w:val="001163F9"/>
    <w:rsid w:val="001211C4"/>
    <w:rsid w:val="001215FD"/>
    <w:rsid w:val="0012214F"/>
    <w:rsid w:val="00122745"/>
    <w:rsid w:val="00126EC3"/>
    <w:rsid w:val="0013226F"/>
    <w:rsid w:val="00133E4D"/>
    <w:rsid w:val="00134BC7"/>
    <w:rsid w:val="0013546F"/>
    <w:rsid w:val="00136092"/>
    <w:rsid w:val="001361E3"/>
    <w:rsid w:val="00136B2D"/>
    <w:rsid w:val="00137E6C"/>
    <w:rsid w:val="00141479"/>
    <w:rsid w:val="00144AE1"/>
    <w:rsid w:val="001467B6"/>
    <w:rsid w:val="001476CB"/>
    <w:rsid w:val="00147821"/>
    <w:rsid w:val="00150F67"/>
    <w:rsid w:val="00152CEB"/>
    <w:rsid w:val="00154A1C"/>
    <w:rsid w:val="00156939"/>
    <w:rsid w:val="001574AA"/>
    <w:rsid w:val="00160286"/>
    <w:rsid w:val="00161244"/>
    <w:rsid w:val="00162251"/>
    <w:rsid w:val="00162C15"/>
    <w:rsid w:val="001631D6"/>
    <w:rsid w:val="001634E3"/>
    <w:rsid w:val="00164EF4"/>
    <w:rsid w:val="00171106"/>
    <w:rsid w:val="00171DE3"/>
    <w:rsid w:val="0017271A"/>
    <w:rsid w:val="0017477B"/>
    <w:rsid w:val="00175CF3"/>
    <w:rsid w:val="00180EEC"/>
    <w:rsid w:val="001810EE"/>
    <w:rsid w:val="001820F7"/>
    <w:rsid w:val="00182FBC"/>
    <w:rsid w:val="001830E6"/>
    <w:rsid w:val="00185F2A"/>
    <w:rsid w:val="00186AC6"/>
    <w:rsid w:val="0019016A"/>
    <w:rsid w:val="00191BFD"/>
    <w:rsid w:val="001949D7"/>
    <w:rsid w:val="0019701A"/>
    <w:rsid w:val="0019714A"/>
    <w:rsid w:val="00197FF8"/>
    <w:rsid w:val="001A0822"/>
    <w:rsid w:val="001A1042"/>
    <w:rsid w:val="001A1637"/>
    <w:rsid w:val="001A1722"/>
    <w:rsid w:val="001A1725"/>
    <w:rsid w:val="001A1CB1"/>
    <w:rsid w:val="001A4F4E"/>
    <w:rsid w:val="001A56F0"/>
    <w:rsid w:val="001B020B"/>
    <w:rsid w:val="001B1905"/>
    <w:rsid w:val="001B24F3"/>
    <w:rsid w:val="001B2622"/>
    <w:rsid w:val="001B4700"/>
    <w:rsid w:val="001B69A8"/>
    <w:rsid w:val="001B7F59"/>
    <w:rsid w:val="001C0E9A"/>
    <w:rsid w:val="001C4B02"/>
    <w:rsid w:val="001C535D"/>
    <w:rsid w:val="001C6469"/>
    <w:rsid w:val="001D151A"/>
    <w:rsid w:val="001D271B"/>
    <w:rsid w:val="001D2B94"/>
    <w:rsid w:val="001D320C"/>
    <w:rsid w:val="001D3720"/>
    <w:rsid w:val="001D6058"/>
    <w:rsid w:val="001D60C6"/>
    <w:rsid w:val="001D69A4"/>
    <w:rsid w:val="001D7B3E"/>
    <w:rsid w:val="001E29D6"/>
    <w:rsid w:val="001E2FBE"/>
    <w:rsid w:val="001E35A4"/>
    <w:rsid w:val="001E46DD"/>
    <w:rsid w:val="001E55B9"/>
    <w:rsid w:val="001E5BC9"/>
    <w:rsid w:val="001E7D6C"/>
    <w:rsid w:val="001F215C"/>
    <w:rsid w:val="001F2363"/>
    <w:rsid w:val="001F2C98"/>
    <w:rsid w:val="001F33A0"/>
    <w:rsid w:val="001F4544"/>
    <w:rsid w:val="001F5F50"/>
    <w:rsid w:val="001F6C4C"/>
    <w:rsid w:val="0020047E"/>
    <w:rsid w:val="00200AAC"/>
    <w:rsid w:val="00202A8B"/>
    <w:rsid w:val="00203D02"/>
    <w:rsid w:val="00204424"/>
    <w:rsid w:val="00205B05"/>
    <w:rsid w:val="0021021A"/>
    <w:rsid w:val="002143C2"/>
    <w:rsid w:val="00215256"/>
    <w:rsid w:val="002155B9"/>
    <w:rsid w:val="00217C7C"/>
    <w:rsid w:val="0022009F"/>
    <w:rsid w:val="00220E3C"/>
    <w:rsid w:val="00221659"/>
    <w:rsid w:val="00221DE6"/>
    <w:rsid w:val="0022432A"/>
    <w:rsid w:val="00226148"/>
    <w:rsid w:val="00226572"/>
    <w:rsid w:val="00227368"/>
    <w:rsid w:val="00227A76"/>
    <w:rsid w:val="0023236C"/>
    <w:rsid w:val="00233EAD"/>
    <w:rsid w:val="0024426F"/>
    <w:rsid w:val="002454BA"/>
    <w:rsid w:val="002454C0"/>
    <w:rsid w:val="00245E75"/>
    <w:rsid w:val="00247FC8"/>
    <w:rsid w:val="002508FC"/>
    <w:rsid w:val="00251B14"/>
    <w:rsid w:val="00252F63"/>
    <w:rsid w:val="0025369D"/>
    <w:rsid w:val="0025690C"/>
    <w:rsid w:val="00256CDF"/>
    <w:rsid w:val="00257B7F"/>
    <w:rsid w:val="002607D8"/>
    <w:rsid w:val="002608D0"/>
    <w:rsid w:val="00262440"/>
    <w:rsid w:val="0026396D"/>
    <w:rsid w:val="00263ACF"/>
    <w:rsid w:val="00264947"/>
    <w:rsid w:val="00264A5F"/>
    <w:rsid w:val="00264CCA"/>
    <w:rsid w:val="00265F89"/>
    <w:rsid w:val="002671B2"/>
    <w:rsid w:val="002712AB"/>
    <w:rsid w:val="00271614"/>
    <w:rsid w:val="00273150"/>
    <w:rsid w:val="002734DB"/>
    <w:rsid w:val="002749D1"/>
    <w:rsid w:val="002751E0"/>
    <w:rsid w:val="00277796"/>
    <w:rsid w:val="002807E7"/>
    <w:rsid w:val="0028490E"/>
    <w:rsid w:val="0028794A"/>
    <w:rsid w:val="00290147"/>
    <w:rsid w:val="002910B4"/>
    <w:rsid w:val="00294781"/>
    <w:rsid w:val="00294D59"/>
    <w:rsid w:val="00295D92"/>
    <w:rsid w:val="00295FE7"/>
    <w:rsid w:val="002977E0"/>
    <w:rsid w:val="002A26B0"/>
    <w:rsid w:val="002A53F4"/>
    <w:rsid w:val="002A5BE9"/>
    <w:rsid w:val="002A6840"/>
    <w:rsid w:val="002B0B36"/>
    <w:rsid w:val="002B1D92"/>
    <w:rsid w:val="002B20C0"/>
    <w:rsid w:val="002B30C0"/>
    <w:rsid w:val="002B3B8C"/>
    <w:rsid w:val="002B5FFC"/>
    <w:rsid w:val="002B6431"/>
    <w:rsid w:val="002C041F"/>
    <w:rsid w:val="002C070E"/>
    <w:rsid w:val="002C63F2"/>
    <w:rsid w:val="002D0A2C"/>
    <w:rsid w:val="002D28E8"/>
    <w:rsid w:val="002D3A59"/>
    <w:rsid w:val="002D4A4F"/>
    <w:rsid w:val="002D59D3"/>
    <w:rsid w:val="002D5E6F"/>
    <w:rsid w:val="002D793B"/>
    <w:rsid w:val="002E064C"/>
    <w:rsid w:val="002E2421"/>
    <w:rsid w:val="002E41E7"/>
    <w:rsid w:val="002E5B43"/>
    <w:rsid w:val="002E6091"/>
    <w:rsid w:val="002F1EB2"/>
    <w:rsid w:val="002F3264"/>
    <w:rsid w:val="002F4A85"/>
    <w:rsid w:val="002F520B"/>
    <w:rsid w:val="002F7131"/>
    <w:rsid w:val="00301272"/>
    <w:rsid w:val="003015E0"/>
    <w:rsid w:val="00305E0D"/>
    <w:rsid w:val="003063CC"/>
    <w:rsid w:val="00306A1D"/>
    <w:rsid w:val="00307F15"/>
    <w:rsid w:val="00310854"/>
    <w:rsid w:val="003118FC"/>
    <w:rsid w:val="00314C0F"/>
    <w:rsid w:val="00317018"/>
    <w:rsid w:val="00317D91"/>
    <w:rsid w:val="00317FFC"/>
    <w:rsid w:val="00320962"/>
    <w:rsid w:val="00320C89"/>
    <w:rsid w:val="00321D58"/>
    <w:rsid w:val="00322B27"/>
    <w:rsid w:val="00323416"/>
    <w:rsid w:val="00326988"/>
    <w:rsid w:val="00327941"/>
    <w:rsid w:val="00327ECA"/>
    <w:rsid w:val="0033003B"/>
    <w:rsid w:val="003329B7"/>
    <w:rsid w:val="00333407"/>
    <w:rsid w:val="0033589A"/>
    <w:rsid w:val="00337EB2"/>
    <w:rsid w:val="003403D0"/>
    <w:rsid w:val="003419E9"/>
    <w:rsid w:val="0034248A"/>
    <w:rsid w:val="00343483"/>
    <w:rsid w:val="00345735"/>
    <w:rsid w:val="00346734"/>
    <w:rsid w:val="0035317E"/>
    <w:rsid w:val="003539F3"/>
    <w:rsid w:val="00355685"/>
    <w:rsid w:val="00356555"/>
    <w:rsid w:val="0036115A"/>
    <w:rsid w:val="0036155B"/>
    <w:rsid w:val="003623A3"/>
    <w:rsid w:val="00362D53"/>
    <w:rsid w:val="0036309A"/>
    <w:rsid w:val="00365EA5"/>
    <w:rsid w:val="003674CB"/>
    <w:rsid w:val="00367968"/>
    <w:rsid w:val="003711E4"/>
    <w:rsid w:val="00372C77"/>
    <w:rsid w:val="00375148"/>
    <w:rsid w:val="00375D1E"/>
    <w:rsid w:val="00376AD7"/>
    <w:rsid w:val="003801A7"/>
    <w:rsid w:val="003803D2"/>
    <w:rsid w:val="0038546A"/>
    <w:rsid w:val="003858C2"/>
    <w:rsid w:val="003859C4"/>
    <w:rsid w:val="00391746"/>
    <w:rsid w:val="00392C24"/>
    <w:rsid w:val="00395F39"/>
    <w:rsid w:val="00397154"/>
    <w:rsid w:val="003A0767"/>
    <w:rsid w:val="003A3055"/>
    <w:rsid w:val="003A360C"/>
    <w:rsid w:val="003A5253"/>
    <w:rsid w:val="003A6EC3"/>
    <w:rsid w:val="003B04B3"/>
    <w:rsid w:val="003B34D5"/>
    <w:rsid w:val="003B3F61"/>
    <w:rsid w:val="003B5415"/>
    <w:rsid w:val="003B6E8F"/>
    <w:rsid w:val="003B7225"/>
    <w:rsid w:val="003C09EC"/>
    <w:rsid w:val="003C2AD1"/>
    <w:rsid w:val="003C347B"/>
    <w:rsid w:val="003C60D3"/>
    <w:rsid w:val="003D1191"/>
    <w:rsid w:val="003D1521"/>
    <w:rsid w:val="003D1642"/>
    <w:rsid w:val="003D1AC6"/>
    <w:rsid w:val="003D2C29"/>
    <w:rsid w:val="003D3EC5"/>
    <w:rsid w:val="003D40F0"/>
    <w:rsid w:val="003D62AE"/>
    <w:rsid w:val="003E01AB"/>
    <w:rsid w:val="003E189E"/>
    <w:rsid w:val="003E20CD"/>
    <w:rsid w:val="003E275C"/>
    <w:rsid w:val="003E301E"/>
    <w:rsid w:val="003E4001"/>
    <w:rsid w:val="003E47D6"/>
    <w:rsid w:val="003E67B6"/>
    <w:rsid w:val="003E6BAE"/>
    <w:rsid w:val="003E78F9"/>
    <w:rsid w:val="003F3E49"/>
    <w:rsid w:val="003F7BF2"/>
    <w:rsid w:val="004001ED"/>
    <w:rsid w:val="00402ED1"/>
    <w:rsid w:val="0040647B"/>
    <w:rsid w:val="00407E96"/>
    <w:rsid w:val="0041002D"/>
    <w:rsid w:val="0041260C"/>
    <w:rsid w:val="004129CF"/>
    <w:rsid w:val="00412F74"/>
    <w:rsid w:val="00414C29"/>
    <w:rsid w:val="0041594E"/>
    <w:rsid w:val="004164F5"/>
    <w:rsid w:val="0041658D"/>
    <w:rsid w:val="00422024"/>
    <w:rsid w:val="00422776"/>
    <w:rsid w:val="00424A3E"/>
    <w:rsid w:val="00430B4C"/>
    <w:rsid w:val="00430EED"/>
    <w:rsid w:val="00433A65"/>
    <w:rsid w:val="00435F26"/>
    <w:rsid w:val="004362FF"/>
    <w:rsid w:val="00436EFF"/>
    <w:rsid w:val="00443197"/>
    <w:rsid w:val="004435FB"/>
    <w:rsid w:val="00445DA4"/>
    <w:rsid w:val="00446DEE"/>
    <w:rsid w:val="004500A4"/>
    <w:rsid w:val="00450B9D"/>
    <w:rsid w:val="0045221F"/>
    <w:rsid w:val="0045235D"/>
    <w:rsid w:val="00452AC9"/>
    <w:rsid w:val="0045383C"/>
    <w:rsid w:val="004578B6"/>
    <w:rsid w:val="00460FDC"/>
    <w:rsid w:val="00461710"/>
    <w:rsid w:val="0046273E"/>
    <w:rsid w:val="00462E4C"/>
    <w:rsid w:val="004640FB"/>
    <w:rsid w:val="00465FDE"/>
    <w:rsid w:val="0046761C"/>
    <w:rsid w:val="00467CC8"/>
    <w:rsid w:val="00470679"/>
    <w:rsid w:val="00470E75"/>
    <w:rsid w:val="00471605"/>
    <w:rsid w:val="00471794"/>
    <w:rsid w:val="00472934"/>
    <w:rsid w:val="0047313F"/>
    <w:rsid w:val="004744D4"/>
    <w:rsid w:val="0047493E"/>
    <w:rsid w:val="0047609F"/>
    <w:rsid w:val="00477703"/>
    <w:rsid w:val="00482D16"/>
    <w:rsid w:val="004879FA"/>
    <w:rsid w:val="0049050D"/>
    <w:rsid w:val="00493BDA"/>
    <w:rsid w:val="00493DF7"/>
    <w:rsid w:val="00495B87"/>
    <w:rsid w:val="00496103"/>
    <w:rsid w:val="004969A7"/>
    <w:rsid w:val="00496B0C"/>
    <w:rsid w:val="004A1D41"/>
    <w:rsid w:val="004A1D94"/>
    <w:rsid w:val="004A2B08"/>
    <w:rsid w:val="004A2F64"/>
    <w:rsid w:val="004A3BDE"/>
    <w:rsid w:val="004A408F"/>
    <w:rsid w:val="004A42B9"/>
    <w:rsid w:val="004A6727"/>
    <w:rsid w:val="004A7515"/>
    <w:rsid w:val="004B1E33"/>
    <w:rsid w:val="004B2453"/>
    <w:rsid w:val="004B24BB"/>
    <w:rsid w:val="004B32C5"/>
    <w:rsid w:val="004B3A79"/>
    <w:rsid w:val="004B3A91"/>
    <w:rsid w:val="004B525A"/>
    <w:rsid w:val="004B6126"/>
    <w:rsid w:val="004B6188"/>
    <w:rsid w:val="004B6F87"/>
    <w:rsid w:val="004B70E3"/>
    <w:rsid w:val="004B7FD1"/>
    <w:rsid w:val="004C15E3"/>
    <w:rsid w:val="004C2BD6"/>
    <w:rsid w:val="004C2DF0"/>
    <w:rsid w:val="004C3934"/>
    <w:rsid w:val="004C45E2"/>
    <w:rsid w:val="004C5FAE"/>
    <w:rsid w:val="004D0151"/>
    <w:rsid w:val="004D020A"/>
    <w:rsid w:val="004D036C"/>
    <w:rsid w:val="004D0724"/>
    <w:rsid w:val="004D1C2B"/>
    <w:rsid w:val="004D27A7"/>
    <w:rsid w:val="004D4743"/>
    <w:rsid w:val="004D58F0"/>
    <w:rsid w:val="004E0187"/>
    <w:rsid w:val="004E47E8"/>
    <w:rsid w:val="004E5121"/>
    <w:rsid w:val="004E573A"/>
    <w:rsid w:val="004E6004"/>
    <w:rsid w:val="004E69D3"/>
    <w:rsid w:val="004E7BCC"/>
    <w:rsid w:val="004F0E9C"/>
    <w:rsid w:val="004F1774"/>
    <w:rsid w:val="004F2330"/>
    <w:rsid w:val="004F3834"/>
    <w:rsid w:val="004F4D4E"/>
    <w:rsid w:val="004F5956"/>
    <w:rsid w:val="004F7B48"/>
    <w:rsid w:val="00500340"/>
    <w:rsid w:val="00503C28"/>
    <w:rsid w:val="00503CF0"/>
    <w:rsid w:val="00504670"/>
    <w:rsid w:val="005050F2"/>
    <w:rsid w:val="00505E0E"/>
    <w:rsid w:val="00510CC4"/>
    <w:rsid w:val="00510EE7"/>
    <w:rsid w:val="00511C48"/>
    <w:rsid w:val="00513776"/>
    <w:rsid w:val="00513C20"/>
    <w:rsid w:val="00513F05"/>
    <w:rsid w:val="00514151"/>
    <w:rsid w:val="00514617"/>
    <w:rsid w:val="005164AB"/>
    <w:rsid w:val="005201AB"/>
    <w:rsid w:val="00521833"/>
    <w:rsid w:val="00521B74"/>
    <w:rsid w:val="005229C8"/>
    <w:rsid w:val="00523D6C"/>
    <w:rsid w:val="00523E80"/>
    <w:rsid w:val="0052534B"/>
    <w:rsid w:val="005262E8"/>
    <w:rsid w:val="005265D2"/>
    <w:rsid w:val="00526DDF"/>
    <w:rsid w:val="0052707B"/>
    <w:rsid w:val="0053105F"/>
    <w:rsid w:val="00532E8F"/>
    <w:rsid w:val="00533130"/>
    <w:rsid w:val="0053572D"/>
    <w:rsid w:val="005359B1"/>
    <w:rsid w:val="00535A27"/>
    <w:rsid w:val="005402F7"/>
    <w:rsid w:val="0054226B"/>
    <w:rsid w:val="00542844"/>
    <w:rsid w:val="0055416C"/>
    <w:rsid w:val="00556AA0"/>
    <w:rsid w:val="00557C3C"/>
    <w:rsid w:val="00562877"/>
    <w:rsid w:val="00563084"/>
    <w:rsid w:val="00563B45"/>
    <w:rsid w:val="005645CE"/>
    <w:rsid w:val="00570730"/>
    <w:rsid w:val="005710D9"/>
    <w:rsid w:val="0057198D"/>
    <w:rsid w:val="0057247D"/>
    <w:rsid w:val="00572E67"/>
    <w:rsid w:val="00573402"/>
    <w:rsid w:val="00577B3D"/>
    <w:rsid w:val="00580AAE"/>
    <w:rsid w:val="00580AEA"/>
    <w:rsid w:val="00581A90"/>
    <w:rsid w:val="00582210"/>
    <w:rsid w:val="00583263"/>
    <w:rsid w:val="00583FBE"/>
    <w:rsid w:val="005843CF"/>
    <w:rsid w:val="00584A18"/>
    <w:rsid w:val="00591395"/>
    <w:rsid w:val="00591C6D"/>
    <w:rsid w:val="005932F5"/>
    <w:rsid w:val="005951C5"/>
    <w:rsid w:val="005978D2"/>
    <w:rsid w:val="005979BF"/>
    <w:rsid w:val="00597B03"/>
    <w:rsid w:val="00597DD8"/>
    <w:rsid w:val="005A21B5"/>
    <w:rsid w:val="005A2B94"/>
    <w:rsid w:val="005A38E5"/>
    <w:rsid w:val="005A4677"/>
    <w:rsid w:val="005A5832"/>
    <w:rsid w:val="005A7CD4"/>
    <w:rsid w:val="005B0865"/>
    <w:rsid w:val="005B2C8B"/>
    <w:rsid w:val="005B40B7"/>
    <w:rsid w:val="005B5020"/>
    <w:rsid w:val="005C196A"/>
    <w:rsid w:val="005C22A4"/>
    <w:rsid w:val="005C2536"/>
    <w:rsid w:val="005C3DB3"/>
    <w:rsid w:val="005C4E35"/>
    <w:rsid w:val="005C5180"/>
    <w:rsid w:val="005C7AB1"/>
    <w:rsid w:val="005D02B1"/>
    <w:rsid w:val="005D2DFD"/>
    <w:rsid w:val="005D347C"/>
    <w:rsid w:val="005D390B"/>
    <w:rsid w:val="005D5282"/>
    <w:rsid w:val="005D5FAD"/>
    <w:rsid w:val="005D6CAE"/>
    <w:rsid w:val="005E4A69"/>
    <w:rsid w:val="005E520E"/>
    <w:rsid w:val="005E62DD"/>
    <w:rsid w:val="005E6632"/>
    <w:rsid w:val="005E6AF0"/>
    <w:rsid w:val="005E70EE"/>
    <w:rsid w:val="005F0AB9"/>
    <w:rsid w:val="005F2FB2"/>
    <w:rsid w:val="005F382D"/>
    <w:rsid w:val="005F3A1D"/>
    <w:rsid w:val="005F448B"/>
    <w:rsid w:val="00600222"/>
    <w:rsid w:val="00606506"/>
    <w:rsid w:val="00610DF8"/>
    <w:rsid w:val="00612602"/>
    <w:rsid w:val="006205CA"/>
    <w:rsid w:val="00620DAE"/>
    <w:rsid w:val="00623DD4"/>
    <w:rsid w:val="00624946"/>
    <w:rsid w:val="00626029"/>
    <w:rsid w:val="0062691C"/>
    <w:rsid w:val="00630336"/>
    <w:rsid w:val="006304E0"/>
    <w:rsid w:val="0063078A"/>
    <w:rsid w:val="00630F4D"/>
    <w:rsid w:val="00633210"/>
    <w:rsid w:val="00633A21"/>
    <w:rsid w:val="00633DD7"/>
    <w:rsid w:val="0063646F"/>
    <w:rsid w:val="00636865"/>
    <w:rsid w:val="00641CF0"/>
    <w:rsid w:val="00642EC6"/>
    <w:rsid w:val="00645BAB"/>
    <w:rsid w:val="00645C7A"/>
    <w:rsid w:val="00646081"/>
    <w:rsid w:val="0064618E"/>
    <w:rsid w:val="00646BBE"/>
    <w:rsid w:val="00652043"/>
    <w:rsid w:val="0065266D"/>
    <w:rsid w:val="0065524C"/>
    <w:rsid w:val="00663143"/>
    <w:rsid w:val="0066516F"/>
    <w:rsid w:val="006662B3"/>
    <w:rsid w:val="00667306"/>
    <w:rsid w:val="00670E2B"/>
    <w:rsid w:val="00674FB3"/>
    <w:rsid w:val="00676F40"/>
    <w:rsid w:val="0067774C"/>
    <w:rsid w:val="00681F91"/>
    <w:rsid w:val="00682B75"/>
    <w:rsid w:val="00683BCF"/>
    <w:rsid w:val="006841C2"/>
    <w:rsid w:val="00685508"/>
    <w:rsid w:val="00687585"/>
    <w:rsid w:val="0069049C"/>
    <w:rsid w:val="00693713"/>
    <w:rsid w:val="00696323"/>
    <w:rsid w:val="006963F9"/>
    <w:rsid w:val="006A0553"/>
    <w:rsid w:val="006A24DE"/>
    <w:rsid w:val="006A3FD0"/>
    <w:rsid w:val="006A6317"/>
    <w:rsid w:val="006B18D9"/>
    <w:rsid w:val="006B5C5E"/>
    <w:rsid w:val="006C27FF"/>
    <w:rsid w:val="006C49EA"/>
    <w:rsid w:val="006C5D33"/>
    <w:rsid w:val="006C7E13"/>
    <w:rsid w:val="006D1467"/>
    <w:rsid w:val="006D20DA"/>
    <w:rsid w:val="006D45C6"/>
    <w:rsid w:val="006D5D4D"/>
    <w:rsid w:val="006D5E07"/>
    <w:rsid w:val="006D62E3"/>
    <w:rsid w:val="006D6F3B"/>
    <w:rsid w:val="006E0A27"/>
    <w:rsid w:val="006E3834"/>
    <w:rsid w:val="006E5959"/>
    <w:rsid w:val="006F222C"/>
    <w:rsid w:val="006F26A5"/>
    <w:rsid w:val="006F2BCB"/>
    <w:rsid w:val="006F4AF4"/>
    <w:rsid w:val="006F608D"/>
    <w:rsid w:val="006F6192"/>
    <w:rsid w:val="00700C14"/>
    <w:rsid w:val="0070147A"/>
    <w:rsid w:val="00701C15"/>
    <w:rsid w:val="0070399C"/>
    <w:rsid w:val="00704BBA"/>
    <w:rsid w:val="00704F01"/>
    <w:rsid w:val="007068F9"/>
    <w:rsid w:val="00707B7A"/>
    <w:rsid w:val="00707D81"/>
    <w:rsid w:val="0071049A"/>
    <w:rsid w:val="0071052F"/>
    <w:rsid w:val="0071397F"/>
    <w:rsid w:val="00716936"/>
    <w:rsid w:val="00720A2B"/>
    <w:rsid w:val="0072294E"/>
    <w:rsid w:val="007256AB"/>
    <w:rsid w:val="00730367"/>
    <w:rsid w:val="00730B00"/>
    <w:rsid w:val="00730E8B"/>
    <w:rsid w:val="00731E76"/>
    <w:rsid w:val="00732528"/>
    <w:rsid w:val="00733325"/>
    <w:rsid w:val="00733972"/>
    <w:rsid w:val="00734638"/>
    <w:rsid w:val="00734F6F"/>
    <w:rsid w:val="00736198"/>
    <w:rsid w:val="00737C80"/>
    <w:rsid w:val="00737C93"/>
    <w:rsid w:val="007456B6"/>
    <w:rsid w:val="00746F1B"/>
    <w:rsid w:val="00747046"/>
    <w:rsid w:val="007472D3"/>
    <w:rsid w:val="00751196"/>
    <w:rsid w:val="007516AE"/>
    <w:rsid w:val="00752107"/>
    <w:rsid w:val="00753B7D"/>
    <w:rsid w:val="00754125"/>
    <w:rsid w:val="0075438B"/>
    <w:rsid w:val="007544E5"/>
    <w:rsid w:val="00754C23"/>
    <w:rsid w:val="007559F0"/>
    <w:rsid w:val="0076187A"/>
    <w:rsid w:val="0076237A"/>
    <w:rsid w:val="00763A13"/>
    <w:rsid w:val="00764AAB"/>
    <w:rsid w:val="00765C24"/>
    <w:rsid w:val="007702B4"/>
    <w:rsid w:val="0077040D"/>
    <w:rsid w:val="00770832"/>
    <w:rsid w:val="00773204"/>
    <w:rsid w:val="00773801"/>
    <w:rsid w:val="0077642B"/>
    <w:rsid w:val="007778AE"/>
    <w:rsid w:val="00780F94"/>
    <w:rsid w:val="007815F4"/>
    <w:rsid w:val="007823F3"/>
    <w:rsid w:val="00782F9B"/>
    <w:rsid w:val="007833B2"/>
    <w:rsid w:val="00783C3F"/>
    <w:rsid w:val="00786D47"/>
    <w:rsid w:val="00787AC7"/>
    <w:rsid w:val="00790071"/>
    <w:rsid w:val="00791041"/>
    <w:rsid w:val="007922DB"/>
    <w:rsid w:val="00793B93"/>
    <w:rsid w:val="0079571D"/>
    <w:rsid w:val="0079577F"/>
    <w:rsid w:val="007A2BE2"/>
    <w:rsid w:val="007A33DA"/>
    <w:rsid w:val="007A6A78"/>
    <w:rsid w:val="007B0956"/>
    <w:rsid w:val="007B0B74"/>
    <w:rsid w:val="007B14AE"/>
    <w:rsid w:val="007B2B20"/>
    <w:rsid w:val="007B44B3"/>
    <w:rsid w:val="007B499E"/>
    <w:rsid w:val="007B54D5"/>
    <w:rsid w:val="007B566F"/>
    <w:rsid w:val="007B7EE3"/>
    <w:rsid w:val="007C515C"/>
    <w:rsid w:val="007C5882"/>
    <w:rsid w:val="007C64B6"/>
    <w:rsid w:val="007C7158"/>
    <w:rsid w:val="007D1692"/>
    <w:rsid w:val="007D1EF0"/>
    <w:rsid w:val="007D33CB"/>
    <w:rsid w:val="007D504E"/>
    <w:rsid w:val="007D5A72"/>
    <w:rsid w:val="007E1E53"/>
    <w:rsid w:val="007E26AE"/>
    <w:rsid w:val="007E4247"/>
    <w:rsid w:val="007E4A9B"/>
    <w:rsid w:val="007E64C0"/>
    <w:rsid w:val="007F0328"/>
    <w:rsid w:val="007F040F"/>
    <w:rsid w:val="007F351A"/>
    <w:rsid w:val="007F470F"/>
    <w:rsid w:val="007F471E"/>
    <w:rsid w:val="007F5A5F"/>
    <w:rsid w:val="007F5D13"/>
    <w:rsid w:val="007F5FB8"/>
    <w:rsid w:val="007F7ED0"/>
    <w:rsid w:val="00801513"/>
    <w:rsid w:val="00801F76"/>
    <w:rsid w:val="0080451B"/>
    <w:rsid w:val="00804545"/>
    <w:rsid w:val="00804667"/>
    <w:rsid w:val="0080539E"/>
    <w:rsid w:val="008056C1"/>
    <w:rsid w:val="00805B56"/>
    <w:rsid w:val="00805CE5"/>
    <w:rsid w:val="0081183F"/>
    <w:rsid w:val="008124CD"/>
    <w:rsid w:val="008130F5"/>
    <w:rsid w:val="008131CD"/>
    <w:rsid w:val="0081366D"/>
    <w:rsid w:val="008158C3"/>
    <w:rsid w:val="00820E92"/>
    <w:rsid w:val="00821552"/>
    <w:rsid w:val="0082205B"/>
    <w:rsid w:val="00822B23"/>
    <w:rsid w:val="008234D1"/>
    <w:rsid w:val="00823889"/>
    <w:rsid w:val="0083026F"/>
    <w:rsid w:val="00833DDA"/>
    <w:rsid w:val="00834929"/>
    <w:rsid w:val="00837918"/>
    <w:rsid w:val="00837F55"/>
    <w:rsid w:val="008446E7"/>
    <w:rsid w:val="008452EB"/>
    <w:rsid w:val="00847001"/>
    <w:rsid w:val="00851AD0"/>
    <w:rsid w:val="0085295E"/>
    <w:rsid w:val="00855237"/>
    <w:rsid w:val="00856CE2"/>
    <w:rsid w:val="00860F05"/>
    <w:rsid w:val="00860F3A"/>
    <w:rsid w:val="0086304A"/>
    <w:rsid w:val="008638A3"/>
    <w:rsid w:val="00866925"/>
    <w:rsid w:val="00867248"/>
    <w:rsid w:val="00867A46"/>
    <w:rsid w:val="00867C99"/>
    <w:rsid w:val="0087047D"/>
    <w:rsid w:val="00870BCD"/>
    <w:rsid w:val="008719B0"/>
    <w:rsid w:val="00871BE3"/>
    <w:rsid w:val="00871CA4"/>
    <w:rsid w:val="00871DCC"/>
    <w:rsid w:val="00872466"/>
    <w:rsid w:val="00872D8E"/>
    <w:rsid w:val="00873BD4"/>
    <w:rsid w:val="00873F8C"/>
    <w:rsid w:val="008746AF"/>
    <w:rsid w:val="008760AD"/>
    <w:rsid w:val="0087698D"/>
    <w:rsid w:val="008771F8"/>
    <w:rsid w:val="00877619"/>
    <w:rsid w:val="008804F4"/>
    <w:rsid w:val="00880C7D"/>
    <w:rsid w:val="00880E6D"/>
    <w:rsid w:val="008841F1"/>
    <w:rsid w:val="0088589D"/>
    <w:rsid w:val="008859F7"/>
    <w:rsid w:val="008868A3"/>
    <w:rsid w:val="00887ADD"/>
    <w:rsid w:val="00890FE1"/>
    <w:rsid w:val="00892012"/>
    <w:rsid w:val="00892B04"/>
    <w:rsid w:val="00893451"/>
    <w:rsid w:val="00894628"/>
    <w:rsid w:val="00894E67"/>
    <w:rsid w:val="00896B00"/>
    <w:rsid w:val="008970A7"/>
    <w:rsid w:val="0089741F"/>
    <w:rsid w:val="00897509"/>
    <w:rsid w:val="008A06A9"/>
    <w:rsid w:val="008A3D49"/>
    <w:rsid w:val="008A4021"/>
    <w:rsid w:val="008A4DF9"/>
    <w:rsid w:val="008A6DDD"/>
    <w:rsid w:val="008A7388"/>
    <w:rsid w:val="008B0584"/>
    <w:rsid w:val="008B26C7"/>
    <w:rsid w:val="008B2974"/>
    <w:rsid w:val="008B3F81"/>
    <w:rsid w:val="008B59E3"/>
    <w:rsid w:val="008B5D29"/>
    <w:rsid w:val="008B6863"/>
    <w:rsid w:val="008B6C59"/>
    <w:rsid w:val="008B758F"/>
    <w:rsid w:val="008B7F3A"/>
    <w:rsid w:val="008C1999"/>
    <w:rsid w:val="008C25D2"/>
    <w:rsid w:val="008C392F"/>
    <w:rsid w:val="008C449B"/>
    <w:rsid w:val="008D0213"/>
    <w:rsid w:val="008D0DD4"/>
    <w:rsid w:val="008D138A"/>
    <w:rsid w:val="008D2D7E"/>
    <w:rsid w:val="008D325B"/>
    <w:rsid w:val="008D5404"/>
    <w:rsid w:val="008D63BC"/>
    <w:rsid w:val="008D6B58"/>
    <w:rsid w:val="008E0461"/>
    <w:rsid w:val="008E0D70"/>
    <w:rsid w:val="008E13ED"/>
    <w:rsid w:val="008E22C9"/>
    <w:rsid w:val="008E2B4F"/>
    <w:rsid w:val="008E2BDA"/>
    <w:rsid w:val="008E45C3"/>
    <w:rsid w:val="008E4B41"/>
    <w:rsid w:val="008E5234"/>
    <w:rsid w:val="008E5643"/>
    <w:rsid w:val="008E5F7B"/>
    <w:rsid w:val="008E64B6"/>
    <w:rsid w:val="008E64C6"/>
    <w:rsid w:val="008E668C"/>
    <w:rsid w:val="008F12A4"/>
    <w:rsid w:val="008F2B99"/>
    <w:rsid w:val="008F2E92"/>
    <w:rsid w:val="008F4FFD"/>
    <w:rsid w:val="008F66B4"/>
    <w:rsid w:val="008F6E73"/>
    <w:rsid w:val="009007F4"/>
    <w:rsid w:val="00901E62"/>
    <w:rsid w:val="0090457E"/>
    <w:rsid w:val="00905E42"/>
    <w:rsid w:val="00910E05"/>
    <w:rsid w:val="00911B5B"/>
    <w:rsid w:val="00911B91"/>
    <w:rsid w:val="00912470"/>
    <w:rsid w:val="00912E7D"/>
    <w:rsid w:val="00912FE2"/>
    <w:rsid w:val="00914991"/>
    <w:rsid w:val="00916A30"/>
    <w:rsid w:val="009178DA"/>
    <w:rsid w:val="00920C0E"/>
    <w:rsid w:val="00920D07"/>
    <w:rsid w:val="00920E00"/>
    <w:rsid w:val="009215D0"/>
    <w:rsid w:val="00925E4D"/>
    <w:rsid w:val="0093156D"/>
    <w:rsid w:val="00935177"/>
    <w:rsid w:val="00935B84"/>
    <w:rsid w:val="00940404"/>
    <w:rsid w:val="009404C7"/>
    <w:rsid w:val="009425A3"/>
    <w:rsid w:val="00942F38"/>
    <w:rsid w:val="0094341C"/>
    <w:rsid w:val="00947A83"/>
    <w:rsid w:val="0095051C"/>
    <w:rsid w:val="00950CA5"/>
    <w:rsid w:val="00951897"/>
    <w:rsid w:val="00952E10"/>
    <w:rsid w:val="009538B3"/>
    <w:rsid w:val="0095652F"/>
    <w:rsid w:val="00957E33"/>
    <w:rsid w:val="00960EDC"/>
    <w:rsid w:val="00962D36"/>
    <w:rsid w:val="009708D3"/>
    <w:rsid w:val="009738F2"/>
    <w:rsid w:val="0097576B"/>
    <w:rsid w:val="00975BCF"/>
    <w:rsid w:val="00977379"/>
    <w:rsid w:val="0097780D"/>
    <w:rsid w:val="00990A39"/>
    <w:rsid w:val="009910CA"/>
    <w:rsid w:val="0099232F"/>
    <w:rsid w:val="00992C74"/>
    <w:rsid w:val="00993388"/>
    <w:rsid w:val="00994FAA"/>
    <w:rsid w:val="00995214"/>
    <w:rsid w:val="00996D5C"/>
    <w:rsid w:val="00997503"/>
    <w:rsid w:val="00997A94"/>
    <w:rsid w:val="00997C9C"/>
    <w:rsid w:val="009A0214"/>
    <w:rsid w:val="009A064E"/>
    <w:rsid w:val="009A11D5"/>
    <w:rsid w:val="009A1455"/>
    <w:rsid w:val="009A1857"/>
    <w:rsid w:val="009A18B9"/>
    <w:rsid w:val="009A1FEE"/>
    <w:rsid w:val="009A2B24"/>
    <w:rsid w:val="009A3D83"/>
    <w:rsid w:val="009A57E2"/>
    <w:rsid w:val="009A7889"/>
    <w:rsid w:val="009B1154"/>
    <w:rsid w:val="009B57D2"/>
    <w:rsid w:val="009B5A73"/>
    <w:rsid w:val="009B7A67"/>
    <w:rsid w:val="009C0C8E"/>
    <w:rsid w:val="009C1C4A"/>
    <w:rsid w:val="009C1ED2"/>
    <w:rsid w:val="009C33E7"/>
    <w:rsid w:val="009C502C"/>
    <w:rsid w:val="009C64AD"/>
    <w:rsid w:val="009C7527"/>
    <w:rsid w:val="009D19A6"/>
    <w:rsid w:val="009D2F89"/>
    <w:rsid w:val="009D4813"/>
    <w:rsid w:val="009D5955"/>
    <w:rsid w:val="009D6D3D"/>
    <w:rsid w:val="009D7EE3"/>
    <w:rsid w:val="009E7822"/>
    <w:rsid w:val="009F0647"/>
    <w:rsid w:val="009F0C65"/>
    <w:rsid w:val="009F19D2"/>
    <w:rsid w:val="009F1EB5"/>
    <w:rsid w:val="009F2747"/>
    <w:rsid w:val="009F27AA"/>
    <w:rsid w:val="009F42D7"/>
    <w:rsid w:val="009F4F9F"/>
    <w:rsid w:val="009F51DD"/>
    <w:rsid w:val="009F5CB8"/>
    <w:rsid w:val="009F62C5"/>
    <w:rsid w:val="009F646E"/>
    <w:rsid w:val="009F7D27"/>
    <w:rsid w:val="00A00116"/>
    <w:rsid w:val="00A0148E"/>
    <w:rsid w:val="00A0272A"/>
    <w:rsid w:val="00A03959"/>
    <w:rsid w:val="00A06037"/>
    <w:rsid w:val="00A071A5"/>
    <w:rsid w:val="00A073D7"/>
    <w:rsid w:val="00A079FA"/>
    <w:rsid w:val="00A107E5"/>
    <w:rsid w:val="00A11073"/>
    <w:rsid w:val="00A11A46"/>
    <w:rsid w:val="00A137DB"/>
    <w:rsid w:val="00A14CEB"/>
    <w:rsid w:val="00A1558B"/>
    <w:rsid w:val="00A17E28"/>
    <w:rsid w:val="00A204D3"/>
    <w:rsid w:val="00A2191D"/>
    <w:rsid w:val="00A22624"/>
    <w:rsid w:val="00A24AA4"/>
    <w:rsid w:val="00A24D20"/>
    <w:rsid w:val="00A261C6"/>
    <w:rsid w:val="00A27E29"/>
    <w:rsid w:val="00A301A7"/>
    <w:rsid w:val="00A30597"/>
    <w:rsid w:val="00A314DD"/>
    <w:rsid w:val="00A32DD3"/>
    <w:rsid w:val="00A343B6"/>
    <w:rsid w:val="00A348EF"/>
    <w:rsid w:val="00A35F7B"/>
    <w:rsid w:val="00A37728"/>
    <w:rsid w:val="00A40B5A"/>
    <w:rsid w:val="00A41E10"/>
    <w:rsid w:val="00A42E0F"/>
    <w:rsid w:val="00A43BB0"/>
    <w:rsid w:val="00A445EB"/>
    <w:rsid w:val="00A450D6"/>
    <w:rsid w:val="00A453CA"/>
    <w:rsid w:val="00A459A5"/>
    <w:rsid w:val="00A45C93"/>
    <w:rsid w:val="00A467CA"/>
    <w:rsid w:val="00A47212"/>
    <w:rsid w:val="00A47313"/>
    <w:rsid w:val="00A5112E"/>
    <w:rsid w:val="00A5427D"/>
    <w:rsid w:val="00A54846"/>
    <w:rsid w:val="00A57A66"/>
    <w:rsid w:val="00A62637"/>
    <w:rsid w:val="00A65692"/>
    <w:rsid w:val="00A6663B"/>
    <w:rsid w:val="00A67E61"/>
    <w:rsid w:val="00A704BE"/>
    <w:rsid w:val="00A72481"/>
    <w:rsid w:val="00A734E5"/>
    <w:rsid w:val="00A80F98"/>
    <w:rsid w:val="00A836D6"/>
    <w:rsid w:val="00A85C54"/>
    <w:rsid w:val="00A86802"/>
    <w:rsid w:val="00A86F77"/>
    <w:rsid w:val="00A92611"/>
    <w:rsid w:val="00A92CBB"/>
    <w:rsid w:val="00A94FA0"/>
    <w:rsid w:val="00A9523D"/>
    <w:rsid w:val="00A96723"/>
    <w:rsid w:val="00AA0F21"/>
    <w:rsid w:val="00AA4A6E"/>
    <w:rsid w:val="00AA4B1B"/>
    <w:rsid w:val="00AA7FE2"/>
    <w:rsid w:val="00AB5E94"/>
    <w:rsid w:val="00AB73B4"/>
    <w:rsid w:val="00AC0CD6"/>
    <w:rsid w:val="00AC2026"/>
    <w:rsid w:val="00AC42E9"/>
    <w:rsid w:val="00AC5E2F"/>
    <w:rsid w:val="00AC5FD3"/>
    <w:rsid w:val="00AC728C"/>
    <w:rsid w:val="00AD07A0"/>
    <w:rsid w:val="00AD2968"/>
    <w:rsid w:val="00AD2A6B"/>
    <w:rsid w:val="00AD31E9"/>
    <w:rsid w:val="00AD39CD"/>
    <w:rsid w:val="00AD7743"/>
    <w:rsid w:val="00AE01D3"/>
    <w:rsid w:val="00AE071E"/>
    <w:rsid w:val="00AE1EBC"/>
    <w:rsid w:val="00AE2027"/>
    <w:rsid w:val="00AE3B90"/>
    <w:rsid w:val="00AE3D09"/>
    <w:rsid w:val="00AE624D"/>
    <w:rsid w:val="00AE6B47"/>
    <w:rsid w:val="00AE6CDB"/>
    <w:rsid w:val="00AE75AA"/>
    <w:rsid w:val="00AF06F5"/>
    <w:rsid w:val="00AF0BB5"/>
    <w:rsid w:val="00AF13BD"/>
    <w:rsid w:val="00AF167F"/>
    <w:rsid w:val="00AF31AC"/>
    <w:rsid w:val="00AF62A0"/>
    <w:rsid w:val="00AF70A9"/>
    <w:rsid w:val="00AF73A2"/>
    <w:rsid w:val="00B00FD4"/>
    <w:rsid w:val="00B0423B"/>
    <w:rsid w:val="00B0668E"/>
    <w:rsid w:val="00B06975"/>
    <w:rsid w:val="00B101FC"/>
    <w:rsid w:val="00B1022F"/>
    <w:rsid w:val="00B122BB"/>
    <w:rsid w:val="00B12498"/>
    <w:rsid w:val="00B12B6B"/>
    <w:rsid w:val="00B14B52"/>
    <w:rsid w:val="00B15EA0"/>
    <w:rsid w:val="00B16460"/>
    <w:rsid w:val="00B218C4"/>
    <w:rsid w:val="00B22536"/>
    <w:rsid w:val="00B2317F"/>
    <w:rsid w:val="00B231DC"/>
    <w:rsid w:val="00B24584"/>
    <w:rsid w:val="00B2611A"/>
    <w:rsid w:val="00B276B3"/>
    <w:rsid w:val="00B27AA1"/>
    <w:rsid w:val="00B3006B"/>
    <w:rsid w:val="00B302F5"/>
    <w:rsid w:val="00B30728"/>
    <w:rsid w:val="00B317C5"/>
    <w:rsid w:val="00B33941"/>
    <w:rsid w:val="00B35527"/>
    <w:rsid w:val="00B35926"/>
    <w:rsid w:val="00B368B1"/>
    <w:rsid w:val="00B36AD4"/>
    <w:rsid w:val="00B4041A"/>
    <w:rsid w:val="00B40D8A"/>
    <w:rsid w:val="00B43AC7"/>
    <w:rsid w:val="00B459A8"/>
    <w:rsid w:val="00B45C8B"/>
    <w:rsid w:val="00B45F32"/>
    <w:rsid w:val="00B4610B"/>
    <w:rsid w:val="00B50756"/>
    <w:rsid w:val="00B51AC9"/>
    <w:rsid w:val="00B52890"/>
    <w:rsid w:val="00B52C88"/>
    <w:rsid w:val="00B53B11"/>
    <w:rsid w:val="00B5407C"/>
    <w:rsid w:val="00B60B28"/>
    <w:rsid w:val="00B6359B"/>
    <w:rsid w:val="00B6438F"/>
    <w:rsid w:val="00B64E5E"/>
    <w:rsid w:val="00B67BBE"/>
    <w:rsid w:val="00B70186"/>
    <w:rsid w:val="00B75770"/>
    <w:rsid w:val="00B76C06"/>
    <w:rsid w:val="00B8351F"/>
    <w:rsid w:val="00B83CFA"/>
    <w:rsid w:val="00B85146"/>
    <w:rsid w:val="00B91BDA"/>
    <w:rsid w:val="00B924E2"/>
    <w:rsid w:val="00B93464"/>
    <w:rsid w:val="00B934E3"/>
    <w:rsid w:val="00B94989"/>
    <w:rsid w:val="00B95479"/>
    <w:rsid w:val="00B958F6"/>
    <w:rsid w:val="00B95B8A"/>
    <w:rsid w:val="00B96736"/>
    <w:rsid w:val="00BA0B88"/>
    <w:rsid w:val="00BA113A"/>
    <w:rsid w:val="00BA1B05"/>
    <w:rsid w:val="00BA2372"/>
    <w:rsid w:val="00BA501E"/>
    <w:rsid w:val="00BA5224"/>
    <w:rsid w:val="00BB0612"/>
    <w:rsid w:val="00BB1EEC"/>
    <w:rsid w:val="00BB2E62"/>
    <w:rsid w:val="00BB5D1A"/>
    <w:rsid w:val="00BB6C6F"/>
    <w:rsid w:val="00BC075E"/>
    <w:rsid w:val="00BC4A7D"/>
    <w:rsid w:val="00BC529F"/>
    <w:rsid w:val="00BC5825"/>
    <w:rsid w:val="00BC5877"/>
    <w:rsid w:val="00BC68CB"/>
    <w:rsid w:val="00BD0F78"/>
    <w:rsid w:val="00BD42AE"/>
    <w:rsid w:val="00BD4CF3"/>
    <w:rsid w:val="00BD520B"/>
    <w:rsid w:val="00BD56BE"/>
    <w:rsid w:val="00BD7314"/>
    <w:rsid w:val="00BE3A55"/>
    <w:rsid w:val="00BE73A6"/>
    <w:rsid w:val="00BF1BE7"/>
    <w:rsid w:val="00BF53A6"/>
    <w:rsid w:val="00BF5C29"/>
    <w:rsid w:val="00BF5E96"/>
    <w:rsid w:val="00BF6BE0"/>
    <w:rsid w:val="00C00D3F"/>
    <w:rsid w:val="00C00E75"/>
    <w:rsid w:val="00C02CBF"/>
    <w:rsid w:val="00C03A3E"/>
    <w:rsid w:val="00C04023"/>
    <w:rsid w:val="00C056B1"/>
    <w:rsid w:val="00C137C7"/>
    <w:rsid w:val="00C157F8"/>
    <w:rsid w:val="00C168E5"/>
    <w:rsid w:val="00C16A5F"/>
    <w:rsid w:val="00C171E2"/>
    <w:rsid w:val="00C171EB"/>
    <w:rsid w:val="00C17EA7"/>
    <w:rsid w:val="00C2160C"/>
    <w:rsid w:val="00C21E9B"/>
    <w:rsid w:val="00C2289E"/>
    <w:rsid w:val="00C2290F"/>
    <w:rsid w:val="00C23075"/>
    <w:rsid w:val="00C23B6F"/>
    <w:rsid w:val="00C25E80"/>
    <w:rsid w:val="00C27B9E"/>
    <w:rsid w:val="00C31692"/>
    <w:rsid w:val="00C31A17"/>
    <w:rsid w:val="00C32819"/>
    <w:rsid w:val="00C34301"/>
    <w:rsid w:val="00C34333"/>
    <w:rsid w:val="00C36C55"/>
    <w:rsid w:val="00C36F78"/>
    <w:rsid w:val="00C404EB"/>
    <w:rsid w:val="00C41D45"/>
    <w:rsid w:val="00C432EC"/>
    <w:rsid w:val="00C4348C"/>
    <w:rsid w:val="00C44CCD"/>
    <w:rsid w:val="00C47E39"/>
    <w:rsid w:val="00C47E79"/>
    <w:rsid w:val="00C50A27"/>
    <w:rsid w:val="00C56C1E"/>
    <w:rsid w:val="00C6066C"/>
    <w:rsid w:val="00C60A91"/>
    <w:rsid w:val="00C60E18"/>
    <w:rsid w:val="00C64BEB"/>
    <w:rsid w:val="00C70949"/>
    <w:rsid w:val="00C73B54"/>
    <w:rsid w:val="00C73D5F"/>
    <w:rsid w:val="00C76087"/>
    <w:rsid w:val="00C765DC"/>
    <w:rsid w:val="00C77707"/>
    <w:rsid w:val="00C81A38"/>
    <w:rsid w:val="00C837C1"/>
    <w:rsid w:val="00C853BF"/>
    <w:rsid w:val="00C86727"/>
    <w:rsid w:val="00C86F4C"/>
    <w:rsid w:val="00C9040D"/>
    <w:rsid w:val="00C91486"/>
    <w:rsid w:val="00C95811"/>
    <w:rsid w:val="00C959A3"/>
    <w:rsid w:val="00C95A25"/>
    <w:rsid w:val="00C96659"/>
    <w:rsid w:val="00C97228"/>
    <w:rsid w:val="00C9783A"/>
    <w:rsid w:val="00C97D2C"/>
    <w:rsid w:val="00CA0C86"/>
    <w:rsid w:val="00CA6CBA"/>
    <w:rsid w:val="00CA7685"/>
    <w:rsid w:val="00CB02E4"/>
    <w:rsid w:val="00CB04E5"/>
    <w:rsid w:val="00CB2F2B"/>
    <w:rsid w:val="00CB3A1B"/>
    <w:rsid w:val="00CB478D"/>
    <w:rsid w:val="00CB616E"/>
    <w:rsid w:val="00CB62A6"/>
    <w:rsid w:val="00CB6E63"/>
    <w:rsid w:val="00CC23AC"/>
    <w:rsid w:val="00CC3A65"/>
    <w:rsid w:val="00CC3C46"/>
    <w:rsid w:val="00CC4A5E"/>
    <w:rsid w:val="00CC5592"/>
    <w:rsid w:val="00CC76B2"/>
    <w:rsid w:val="00CD01AE"/>
    <w:rsid w:val="00CD0D13"/>
    <w:rsid w:val="00CD0DD9"/>
    <w:rsid w:val="00CD1756"/>
    <w:rsid w:val="00CD5EC4"/>
    <w:rsid w:val="00CD6300"/>
    <w:rsid w:val="00CD6444"/>
    <w:rsid w:val="00CD64E0"/>
    <w:rsid w:val="00CE24D4"/>
    <w:rsid w:val="00CE3E7D"/>
    <w:rsid w:val="00CF0618"/>
    <w:rsid w:val="00CF1CAD"/>
    <w:rsid w:val="00CF335D"/>
    <w:rsid w:val="00CF4E74"/>
    <w:rsid w:val="00CF5C42"/>
    <w:rsid w:val="00CF5D02"/>
    <w:rsid w:val="00CF6055"/>
    <w:rsid w:val="00D0077E"/>
    <w:rsid w:val="00D0230F"/>
    <w:rsid w:val="00D0352A"/>
    <w:rsid w:val="00D03D06"/>
    <w:rsid w:val="00D04575"/>
    <w:rsid w:val="00D04F1C"/>
    <w:rsid w:val="00D050C7"/>
    <w:rsid w:val="00D0735E"/>
    <w:rsid w:val="00D07C5E"/>
    <w:rsid w:val="00D13AC1"/>
    <w:rsid w:val="00D144A5"/>
    <w:rsid w:val="00D15712"/>
    <w:rsid w:val="00D15898"/>
    <w:rsid w:val="00D250F1"/>
    <w:rsid w:val="00D258C4"/>
    <w:rsid w:val="00D2775D"/>
    <w:rsid w:val="00D27A1B"/>
    <w:rsid w:val="00D27FA8"/>
    <w:rsid w:val="00D30EC8"/>
    <w:rsid w:val="00D327A0"/>
    <w:rsid w:val="00D3457F"/>
    <w:rsid w:val="00D345D5"/>
    <w:rsid w:val="00D353B1"/>
    <w:rsid w:val="00D3709C"/>
    <w:rsid w:val="00D37951"/>
    <w:rsid w:val="00D37BE5"/>
    <w:rsid w:val="00D37C20"/>
    <w:rsid w:val="00D4101C"/>
    <w:rsid w:val="00D50086"/>
    <w:rsid w:val="00D5157F"/>
    <w:rsid w:val="00D52039"/>
    <w:rsid w:val="00D5218F"/>
    <w:rsid w:val="00D523DE"/>
    <w:rsid w:val="00D52CEE"/>
    <w:rsid w:val="00D53268"/>
    <w:rsid w:val="00D54157"/>
    <w:rsid w:val="00D541EF"/>
    <w:rsid w:val="00D54509"/>
    <w:rsid w:val="00D5511C"/>
    <w:rsid w:val="00D555E7"/>
    <w:rsid w:val="00D6067E"/>
    <w:rsid w:val="00D60762"/>
    <w:rsid w:val="00D60C7D"/>
    <w:rsid w:val="00D615E6"/>
    <w:rsid w:val="00D62325"/>
    <w:rsid w:val="00D62728"/>
    <w:rsid w:val="00D62EC6"/>
    <w:rsid w:val="00D6432C"/>
    <w:rsid w:val="00D6567D"/>
    <w:rsid w:val="00D66D60"/>
    <w:rsid w:val="00D71BFA"/>
    <w:rsid w:val="00D728D5"/>
    <w:rsid w:val="00D73A73"/>
    <w:rsid w:val="00D73AA6"/>
    <w:rsid w:val="00D74236"/>
    <w:rsid w:val="00D74B56"/>
    <w:rsid w:val="00D76DF5"/>
    <w:rsid w:val="00D80591"/>
    <w:rsid w:val="00D829CA"/>
    <w:rsid w:val="00D87A18"/>
    <w:rsid w:val="00D90719"/>
    <w:rsid w:val="00D92E85"/>
    <w:rsid w:val="00D950CA"/>
    <w:rsid w:val="00D95422"/>
    <w:rsid w:val="00DA07DD"/>
    <w:rsid w:val="00DA1464"/>
    <w:rsid w:val="00DA1761"/>
    <w:rsid w:val="00DA1C5C"/>
    <w:rsid w:val="00DA5AAB"/>
    <w:rsid w:val="00DA5D6B"/>
    <w:rsid w:val="00DB08A6"/>
    <w:rsid w:val="00DB13A9"/>
    <w:rsid w:val="00DB4CF5"/>
    <w:rsid w:val="00DB56A2"/>
    <w:rsid w:val="00DB5C37"/>
    <w:rsid w:val="00DC363B"/>
    <w:rsid w:val="00DC5134"/>
    <w:rsid w:val="00DC71F1"/>
    <w:rsid w:val="00DD0088"/>
    <w:rsid w:val="00DD12BB"/>
    <w:rsid w:val="00DD1691"/>
    <w:rsid w:val="00DD3591"/>
    <w:rsid w:val="00DD4E3F"/>
    <w:rsid w:val="00DD5B54"/>
    <w:rsid w:val="00DD70D4"/>
    <w:rsid w:val="00DD75F2"/>
    <w:rsid w:val="00DE2C40"/>
    <w:rsid w:val="00DE3EC8"/>
    <w:rsid w:val="00DE4618"/>
    <w:rsid w:val="00DE4799"/>
    <w:rsid w:val="00DE4FBB"/>
    <w:rsid w:val="00DE5107"/>
    <w:rsid w:val="00DE742F"/>
    <w:rsid w:val="00DE7DEE"/>
    <w:rsid w:val="00DF1411"/>
    <w:rsid w:val="00DF15A7"/>
    <w:rsid w:val="00DF1A4D"/>
    <w:rsid w:val="00DF3B44"/>
    <w:rsid w:val="00DF7052"/>
    <w:rsid w:val="00DF7454"/>
    <w:rsid w:val="00DF7FEA"/>
    <w:rsid w:val="00E01CC7"/>
    <w:rsid w:val="00E04E65"/>
    <w:rsid w:val="00E056E8"/>
    <w:rsid w:val="00E066A0"/>
    <w:rsid w:val="00E06E4A"/>
    <w:rsid w:val="00E10F81"/>
    <w:rsid w:val="00E1118B"/>
    <w:rsid w:val="00E1168A"/>
    <w:rsid w:val="00E1282A"/>
    <w:rsid w:val="00E14908"/>
    <w:rsid w:val="00E14DDE"/>
    <w:rsid w:val="00E1530F"/>
    <w:rsid w:val="00E15B1A"/>
    <w:rsid w:val="00E16835"/>
    <w:rsid w:val="00E17637"/>
    <w:rsid w:val="00E203CF"/>
    <w:rsid w:val="00E21062"/>
    <w:rsid w:val="00E21D51"/>
    <w:rsid w:val="00E235A9"/>
    <w:rsid w:val="00E25515"/>
    <w:rsid w:val="00E27BC8"/>
    <w:rsid w:val="00E30473"/>
    <w:rsid w:val="00E30633"/>
    <w:rsid w:val="00E31F20"/>
    <w:rsid w:val="00E325EF"/>
    <w:rsid w:val="00E328ED"/>
    <w:rsid w:val="00E32B1C"/>
    <w:rsid w:val="00E33A16"/>
    <w:rsid w:val="00E3577F"/>
    <w:rsid w:val="00E369C1"/>
    <w:rsid w:val="00E419DB"/>
    <w:rsid w:val="00E4490F"/>
    <w:rsid w:val="00E44A45"/>
    <w:rsid w:val="00E517DB"/>
    <w:rsid w:val="00E5515E"/>
    <w:rsid w:val="00E57166"/>
    <w:rsid w:val="00E6058C"/>
    <w:rsid w:val="00E6061E"/>
    <w:rsid w:val="00E60DE4"/>
    <w:rsid w:val="00E616F0"/>
    <w:rsid w:val="00E66B38"/>
    <w:rsid w:val="00E70571"/>
    <w:rsid w:val="00E72294"/>
    <w:rsid w:val="00E73D93"/>
    <w:rsid w:val="00E7534E"/>
    <w:rsid w:val="00E758A1"/>
    <w:rsid w:val="00E75DD4"/>
    <w:rsid w:val="00E76180"/>
    <w:rsid w:val="00E77333"/>
    <w:rsid w:val="00E77741"/>
    <w:rsid w:val="00E800FD"/>
    <w:rsid w:val="00E81CE9"/>
    <w:rsid w:val="00E827B9"/>
    <w:rsid w:val="00E82FCD"/>
    <w:rsid w:val="00E8611B"/>
    <w:rsid w:val="00E86CDA"/>
    <w:rsid w:val="00E925B3"/>
    <w:rsid w:val="00E92629"/>
    <w:rsid w:val="00E93097"/>
    <w:rsid w:val="00E93813"/>
    <w:rsid w:val="00E9664B"/>
    <w:rsid w:val="00E97E87"/>
    <w:rsid w:val="00EA29B8"/>
    <w:rsid w:val="00EB1D4C"/>
    <w:rsid w:val="00EB2B45"/>
    <w:rsid w:val="00EB41D5"/>
    <w:rsid w:val="00EC3B41"/>
    <w:rsid w:val="00EC4F08"/>
    <w:rsid w:val="00EC5E38"/>
    <w:rsid w:val="00EC77A7"/>
    <w:rsid w:val="00EC7E0D"/>
    <w:rsid w:val="00ED033C"/>
    <w:rsid w:val="00ED0DE2"/>
    <w:rsid w:val="00ED104B"/>
    <w:rsid w:val="00ED5304"/>
    <w:rsid w:val="00EE2A7A"/>
    <w:rsid w:val="00EE490E"/>
    <w:rsid w:val="00EE5292"/>
    <w:rsid w:val="00EE55DB"/>
    <w:rsid w:val="00EE7E8B"/>
    <w:rsid w:val="00EF15A3"/>
    <w:rsid w:val="00EF2034"/>
    <w:rsid w:val="00EF5631"/>
    <w:rsid w:val="00F01484"/>
    <w:rsid w:val="00F03874"/>
    <w:rsid w:val="00F03AEE"/>
    <w:rsid w:val="00F04883"/>
    <w:rsid w:val="00F05A2D"/>
    <w:rsid w:val="00F063C2"/>
    <w:rsid w:val="00F15AAB"/>
    <w:rsid w:val="00F17674"/>
    <w:rsid w:val="00F21E57"/>
    <w:rsid w:val="00F27B5E"/>
    <w:rsid w:val="00F31669"/>
    <w:rsid w:val="00F32BDF"/>
    <w:rsid w:val="00F33A35"/>
    <w:rsid w:val="00F340D2"/>
    <w:rsid w:val="00F34AA4"/>
    <w:rsid w:val="00F378E8"/>
    <w:rsid w:val="00F404E1"/>
    <w:rsid w:val="00F42877"/>
    <w:rsid w:val="00F43EA7"/>
    <w:rsid w:val="00F452BA"/>
    <w:rsid w:val="00F4642F"/>
    <w:rsid w:val="00F46C85"/>
    <w:rsid w:val="00F47D19"/>
    <w:rsid w:val="00F50398"/>
    <w:rsid w:val="00F51ED0"/>
    <w:rsid w:val="00F52883"/>
    <w:rsid w:val="00F530AE"/>
    <w:rsid w:val="00F554E2"/>
    <w:rsid w:val="00F55886"/>
    <w:rsid w:val="00F55AA8"/>
    <w:rsid w:val="00F60C4C"/>
    <w:rsid w:val="00F60DD4"/>
    <w:rsid w:val="00F61D74"/>
    <w:rsid w:val="00F635A4"/>
    <w:rsid w:val="00F6537A"/>
    <w:rsid w:val="00F66B77"/>
    <w:rsid w:val="00F66C72"/>
    <w:rsid w:val="00F70321"/>
    <w:rsid w:val="00F72B39"/>
    <w:rsid w:val="00F753A1"/>
    <w:rsid w:val="00F77375"/>
    <w:rsid w:val="00F80AF8"/>
    <w:rsid w:val="00F81057"/>
    <w:rsid w:val="00F8194A"/>
    <w:rsid w:val="00F81EA3"/>
    <w:rsid w:val="00F85ACB"/>
    <w:rsid w:val="00F9028C"/>
    <w:rsid w:val="00F91734"/>
    <w:rsid w:val="00F92F3B"/>
    <w:rsid w:val="00F93232"/>
    <w:rsid w:val="00F95AE3"/>
    <w:rsid w:val="00F96463"/>
    <w:rsid w:val="00FA682E"/>
    <w:rsid w:val="00FA7D5E"/>
    <w:rsid w:val="00FB03C6"/>
    <w:rsid w:val="00FB0C4E"/>
    <w:rsid w:val="00FB1FC2"/>
    <w:rsid w:val="00FB22A7"/>
    <w:rsid w:val="00FB5996"/>
    <w:rsid w:val="00FB619A"/>
    <w:rsid w:val="00FB6959"/>
    <w:rsid w:val="00FB74D1"/>
    <w:rsid w:val="00FC00FD"/>
    <w:rsid w:val="00FC0DFE"/>
    <w:rsid w:val="00FC1A4B"/>
    <w:rsid w:val="00FC3DD3"/>
    <w:rsid w:val="00FC4160"/>
    <w:rsid w:val="00FC4747"/>
    <w:rsid w:val="00FC4FEE"/>
    <w:rsid w:val="00FC5E5F"/>
    <w:rsid w:val="00FC7674"/>
    <w:rsid w:val="00FD11EA"/>
    <w:rsid w:val="00FD24D8"/>
    <w:rsid w:val="00FD2780"/>
    <w:rsid w:val="00FD6BB4"/>
    <w:rsid w:val="00FE1801"/>
    <w:rsid w:val="00FE2772"/>
    <w:rsid w:val="00FE28F6"/>
    <w:rsid w:val="00FE30B5"/>
    <w:rsid w:val="00FE401B"/>
    <w:rsid w:val="00FE4044"/>
    <w:rsid w:val="00FE43F9"/>
    <w:rsid w:val="00FE7153"/>
    <w:rsid w:val="00FE7B25"/>
    <w:rsid w:val="00FF1AA8"/>
    <w:rsid w:val="00FF2305"/>
    <w:rsid w:val="00FF2C46"/>
    <w:rsid w:val="00FF2F80"/>
    <w:rsid w:val="00FF666B"/>
    <w:rsid w:val="00FF7DAA"/>
    <w:rsid w:val="00FF7E05"/>
    <w:rsid w:val="00FF7F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7652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8A"/>
    <w:pPr>
      <w:widowControl w:val="0"/>
      <w:autoSpaceDE w:val="0"/>
      <w:autoSpaceDN w:val="0"/>
      <w:adjustRightInd w:val="0"/>
    </w:pPr>
    <w:rPr>
      <w:rFonts w:ascii="Verdana" w:eastAsia="Times New Roman" w:hAnsi="Verdana"/>
    </w:rPr>
  </w:style>
  <w:style w:type="paragraph" w:styleId="Nagwek2">
    <w:name w:val="heading 2"/>
    <w:basedOn w:val="Normalny"/>
    <w:next w:val="Normalny"/>
    <w:link w:val="Nagwek2Znak"/>
    <w:uiPriority w:val="99"/>
    <w:qFormat/>
    <w:rsid w:val="001B4700"/>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locked/>
    <w:rsid w:val="00F60DD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1B4700"/>
    <w:rPr>
      <w:rFonts w:ascii="Cambria" w:hAnsi="Cambria" w:cs="Times New Roman"/>
      <w:b/>
      <w:bCs/>
      <w:i/>
      <w:iCs/>
      <w:sz w:val="28"/>
      <w:szCs w:val="28"/>
      <w:lang w:eastAsia="pl-PL"/>
    </w:rPr>
  </w:style>
  <w:style w:type="paragraph" w:styleId="Stopka">
    <w:name w:val="footer"/>
    <w:basedOn w:val="Normalny"/>
    <w:link w:val="StopkaZnak"/>
    <w:uiPriority w:val="99"/>
    <w:rsid w:val="001B4700"/>
    <w:pPr>
      <w:tabs>
        <w:tab w:val="center" w:pos="4536"/>
        <w:tab w:val="right" w:pos="9072"/>
      </w:tabs>
    </w:pPr>
  </w:style>
  <w:style w:type="character" w:customStyle="1" w:styleId="StopkaZnak">
    <w:name w:val="Stopka Znak"/>
    <w:link w:val="Stopka"/>
    <w:uiPriority w:val="99"/>
    <w:locked/>
    <w:rsid w:val="001B4700"/>
    <w:rPr>
      <w:rFonts w:ascii="Verdana" w:hAnsi="Verdana" w:cs="Times New Roman"/>
      <w:sz w:val="20"/>
      <w:szCs w:val="20"/>
    </w:rPr>
  </w:style>
  <w:style w:type="paragraph" w:styleId="Tekstpodstawowy">
    <w:name w:val="Body Text"/>
    <w:basedOn w:val="Normalny"/>
    <w:link w:val="TekstpodstawowyZnak"/>
    <w:rsid w:val="001B4700"/>
    <w:pPr>
      <w:spacing w:line="288" w:lineRule="auto"/>
      <w:jc w:val="both"/>
    </w:pPr>
    <w:rPr>
      <w:rFonts w:ascii="Times New Roman" w:hAnsi="Times New Roman"/>
      <w:color w:val="000000"/>
      <w:sz w:val="24"/>
      <w:szCs w:val="24"/>
    </w:rPr>
  </w:style>
  <w:style w:type="character" w:customStyle="1" w:styleId="TekstpodstawowyZnak">
    <w:name w:val="Tekst podstawowy Znak"/>
    <w:link w:val="Tekstpodstawowy"/>
    <w:locked/>
    <w:rsid w:val="001B4700"/>
    <w:rPr>
      <w:rFonts w:ascii="Times New Roman" w:hAnsi="Times New Roman" w:cs="Times New Roman"/>
      <w:color w:val="000000"/>
      <w:sz w:val="24"/>
      <w:szCs w:val="24"/>
    </w:rPr>
  </w:style>
  <w:style w:type="paragraph" w:styleId="Akapitzlist">
    <w:name w:val="List Paragraph"/>
    <w:aliases w:val="Normal,Akapit z listą3,Akapit z listą31,Podsis rysunku,Tytuły,Normalny2,Normalny1,List Paragraph,Akapit z listą1,Normalny3,Normalny4,Normalny11,Normalny5,1_literowka,Literowanie,Akapit z listą;1_literowka,Wypunktowanie,Normal2,Obiekt,lp1"/>
    <w:basedOn w:val="Normalny"/>
    <w:link w:val="AkapitzlistZnak"/>
    <w:uiPriority w:val="34"/>
    <w:qFormat/>
    <w:rsid w:val="001B4700"/>
    <w:pPr>
      <w:widowControl/>
      <w:autoSpaceDE/>
      <w:autoSpaceDN/>
      <w:adjustRightInd/>
      <w:spacing w:after="200" w:line="276" w:lineRule="auto"/>
      <w:ind w:left="720"/>
      <w:contextualSpacing/>
    </w:pPr>
    <w:rPr>
      <w:rFonts w:ascii="Calibri" w:hAnsi="Calibri"/>
      <w:sz w:val="22"/>
      <w:szCs w:val="22"/>
    </w:rPr>
  </w:style>
  <w:style w:type="character" w:styleId="Hipercze">
    <w:name w:val="Hyperlink"/>
    <w:uiPriority w:val="99"/>
    <w:rsid w:val="001B4700"/>
    <w:rPr>
      <w:rFonts w:cs="Times New Roman"/>
      <w:color w:val="0000FF"/>
      <w:u w:val="single"/>
    </w:rPr>
  </w:style>
  <w:style w:type="paragraph" w:styleId="Tekstprzypisudolnego">
    <w:name w:val="footnote text"/>
    <w:basedOn w:val="Normalny"/>
    <w:link w:val="TekstprzypisudolnegoZnak"/>
    <w:uiPriority w:val="99"/>
    <w:rsid w:val="000C432C"/>
    <w:pPr>
      <w:widowControl/>
      <w:autoSpaceDE/>
      <w:autoSpaceDN/>
      <w:adjustRightInd/>
    </w:pPr>
    <w:rPr>
      <w:rFonts w:ascii="Calibri" w:eastAsia="Calibri" w:hAnsi="Calibri"/>
      <w:lang w:eastAsia="en-US"/>
    </w:rPr>
  </w:style>
  <w:style w:type="character" w:customStyle="1" w:styleId="TekstprzypisudolnegoZnak">
    <w:name w:val="Tekst przypisu dolnego Znak"/>
    <w:link w:val="Tekstprzypisudolnego"/>
    <w:uiPriority w:val="99"/>
    <w:locked/>
    <w:rsid w:val="000C432C"/>
    <w:rPr>
      <w:rFonts w:ascii="Calibri" w:hAnsi="Calibri" w:cs="Times New Roman"/>
      <w:sz w:val="20"/>
      <w:szCs w:val="20"/>
    </w:rPr>
  </w:style>
  <w:style w:type="character" w:styleId="Odwoanieprzypisudolnego">
    <w:name w:val="footnote reference"/>
    <w:uiPriority w:val="99"/>
    <w:rsid w:val="000C432C"/>
    <w:rPr>
      <w:rFonts w:cs="Times New Roman"/>
      <w:vertAlign w:val="superscript"/>
    </w:rPr>
  </w:style>
  <w:style w:type="paragraph" w:styleId="Tekstdymka">
    <w:name w:val="Balloon Text"/>
    <w:basedOn w:val="Normalny"/>
    <w:link w:val="TekstdymkaZnak"/>
    <w:uiPriority w:val="99"/>
    <w:semiHidden/>
    <w:rsid w:val="000C432C"/>
    <w:rPr>
      <w:rFonts w:ascii="Tahoma" w:hAnsi="Tahoma" w:cs="Tahoma"/>
      <w:sz w:val="16"/>
      <w:szCs w:val="16"/>
    </w:rPr>
  </w:style>
  <w:style w:type="character" w:customStyle="1" w:styleId="TekstdymkaZnak">
    <w:name w:val="Tekst dymka Znak"/>
    <w:link w:val="Tekstdymka"/>
    <w:uiPriority w:val="99"/>
    <w:semiHidden/>
    <w:locked/>
    <w:rsid w:val="000C432C"/>
    <w:rPr>
      <w:rFonts w:ascii="Tahoma" w:hAnsi="Tahoma" w:cs="Tahoma"/>
      <w:sz w:val="16"/>
      <w:szCs w:val="16"/>
      <w:lang w:eastAsia="pl-PL"/>
    </w:rPr>
  </w:style>
  <w:style w:type="paragraph" w:styleId="Nagwek">
    <w:name w:val="header"/>
    <w:basedOn w:val="Normalny"/>
    <w:link w:val="NagwekZnak"/>
    <w:rsid w:val="00573402"/>
    <w:pPr>
      <w:tabs>
        <w:tab w:val="center" w:pos="4536"/>
        <w:tab w:val="right" w:pos="9072"/>
      </w:tabs>
    </w:pPr>
  </w:style>
  <w:style w:type="character" w:customStyle="1" w:styleId="NagwekZnak">
    <w:name w:val="Nagłówek Znak"/>
    <w:link w:val="Nagwek"/>
    <w:uiPriority w:val="99"/>
    <w:locked/>
    <w:rsid w:val="00573402"/>
    <w:rPr>
      <w:rFonts w:ascii="Verdana" w:hAnsi="Verdana" w:cs="Times New Roman"/>
      <w:sz w:val="20"/>
      <w:szCs w:val="20"/>
      <w:lang w:eastAsia="pl-PL"/>
    </w:rPr>
  </w:style>
  <w:style w:type="numbering" w:customStyle="1" w:styleId="WWNum10">
    <w:name w:val="WWNum10"/>
    <w:basedOn w:val="Bezlisty"/>
    <w:rsid w:val="00AC5FD3"/>
    <w:pPr>
      <w:numPr>
        <w:numId w:val="21"/>
      </w:numPr>
    </w:pPr>
  </w:style>
  <w:style w:type="character" w:styleId="Odwoaniedokomentarza">
    <w:name w:val="annotation reference"/>
    <w:uiPriority w:val="99"/>
    <w:unhideWhenUsed/>
    <w:rsid w:val="002E6091"/>
    <w:rPr>
      <w:sz w:val="16"/>
      <w:szCs w:val="16"/>
    </w:rPr>
  </w:style>
  <w:style w:type="paragraph" w:styleId="Tekstkomentarza">
    <w:name w:val="annotation text"/>
    <w:basedOn w:val="Normalny"/>
    <w:link w:val="TekstkomentarzaZnak"/>
    <w:uiPriority w:val="99"/>
    <w:unhideWhenUsed/>
    <w:rsid w:val="002E6091"/>
  </w:style>
  <w:style w:type="character" w:customStyle="1" w:styleId="TekstkomentarzaZnak">
    <w:name w:val="Tekst komentarza Znak"/>
    <w:link w:val="Tekstkomentarza"/>
    <w:uiPriority w:val="99"/>
    <w:rsid w:val="002E6091"/>
    <w:rPr>
      <w:rFonts w:ascii="Verdana" w:eastAsia="Times New Roman" w:hAnsi="Verdana"/>
    </w:rPr>
  </w:style>
  <w:style w:type="paragraph" w:styleId="Tematkomentarza">
    <w:name w:val="annotation subject"/>
    <w:basedOn w:val="Tekstkomentarza"/>
    <w:next w:val="Tekstkomentarza"/>
    <w:link w:val="TematkomentarzaZnak"/>
    <w:uiPriority w:val="99"/>
    <w:semiHidden/>
    <w:unhideWhenUsed/>
    <w:rsid w:val="002E6091"/>
    <w:rPr>
      <w:b/>
      <w:bCs/>
    </w:rPr>
  </w:style>
  <w:style w:type="character" w:customStyle="1" w:styleId="TematkomentarzaZnak">
    <w:name w:val="Temat komentarza Znak"/>
    <w:link w:val="Tematkomentarza"/>
    <w:uiPriority w:val="99"/>
    <w:semiHidden/>
    <w:rsid w:val="002E6091"/>
    <w:rPr>
      <w:rFonts w:ascii="Verdana" w:eastAsia="Times New Roman" w:hAnsi="Verdana"/>
      <w:b/>
      <w:bCs/>
    </w:rPr>
  </w:style>
  <w:style w:type="character" w:customStyle="1" w:styleId="AkapitzlistZnak">
    <w:name w:val="Akapit z listą Znak"/>
    <w:aliases w:val="Normal Znak,Akapit z listą3 Znak,Akapit z listą31 Znak,Podsis rysunku Znak,Tytuły Znak,Normalny2 Znak,Normalny1 Znak,List Paragraph Znak,Akapit z listą1 Znak,Normalny3 Znak,Normalny4 Znak,Normalny11 Znak,Normalny5 Znak,Normal2 Znak"/>
    <w:link w:val="Akapitzlist"/>
    <w:uiPriority w:val="34"/>
    <w:qFormat/>
    <w:rsid w:val="00273150"/>
    <w:rPr>
      <w:rFonts w:eastAsia="Times New Roman"/>
      <w:sz w:val="22"/>
      <w:szCs w:val="22"/>
    </w:rPr>
  </w:style>
  <w:style w:type="character" w:customStyle="1" w:styleId="Teksttreci">
    <w:name w:val="Tekst treści_"/>
    <w:link w:val="Teksttreci1"/>
    <w:uiPriority w:val="99"/>
    <w:locked/>
    <w:rsid w:val="00052192"/>
    <w:rPr>
      <w:rFonts w:ascii="Arial" w:hAnsi="Arial" w:cs="Arial"/>
      <w:sz w:val="19"/>
      <w:szCs w:val="19"/>
      <w:shd w:val="clear" w:color="auto" w:fill="FFFFFF"/>
    </w:rPr>
  </w:style>
  <w:style w:type="paragraph" w:customStyle="1" w:styleId="Teksttreci1">
    <w:name w:val="Tekst treści1"/>
    <w:basedOn w:val="Normalny"/>
    <w:link w:val="Teksttreci"/>
    <w:uiPriority w:val="99"/>
    <w:rsid w:val="00052192"/>
    <w:pPr>
      <w:shd w:val="clear" w:color="auto" w:fill="FFFFFF"/>
      <w:autoSpaceDE/>
      <w:autoSpaceDN/>
      <w:adjustRightInd/>
      <w:spacing w:before="300" w:line="240" w:lineRule="atLeast"/>
      <w:ind w:hanging="3800"/>
      <w:jc w:val="right"/>
    </w:pPr>
    <w:rPr>
      <w:rFonts w:ascii="Arial" w:eastAsia="Calibri" w:hAnsi="Arial" w:cs="Arial"/>
      <w:sz w:val="19"/>
      <w:szCs w:val="19"/>
    </w:rPr>
  </w:style>
  <w:style w:type="character" w:customStyle="1" w:styleId="Teksttreci5">
    <w:name w:val="Tekst treści5"/>
    <w:uiPriority w:val="99"/>
    <w:rsid w:val="002E2421"/>
    <w:rPr>
      <w:rFonts w:ascii="Arial" w:hAnsi="Arial" w:cs="Arial"/>
      <w:sz w:val="22"/>
      <w:szCs w:val="22"/>
      <w:u w:val="single"/>
      <w:shd w:val="clear" w:color="auto" w:fill="FFFFFF"/>
    </w:rPr>
  </w:style>
  <w:style w:type="character" w:customStyle="1" w:styleId="Teksttreci3">
    <w:name w:val="Tekst treści (3)_"/>
    <w:link w:val="Teksttreci30"/>
    <w:uiPriority w:val="99"/>
    <w:rsid w:val="002E2421"/>
    <w:rPr>
      <w:rFonts w:ascii="Arial" w:hAnsi="Arial" w:cs="Arial"/>
      <w:b/>
      <w:bCs/>
      <w:i/>
      <w:iCs/>
      <w:sz w:val="22"/>
      <w:szCs w:val="22"/>
      <w:shd w:val="clear" w:color="auto" w:fill="FFFFFF"/>
    </w:rPr>
  </w:style>
  <w:style w:type="character" w:customStyle="1" w:styleId="Teksttreci3Bezpogrubienia">
    <w:name w:val="Tekst treści (3) + Bez pogrubienia"/>
    <w:uiPriority w:val="99"/>
    <w:rsid w:val="002E2421"/>
    <w:rPr>
      <w:rFonts w:ascii="Arial" w:hAnsi="Arial" w:cs="Arial"/>
      <w:b w:val="0"/>
      <w:bCs w:val="0"/>
      <w:i/>
      <w:iCs/>
      <w:sz w:val="22"/>
      <w:szCs w:val="22"/>
      <w:shd w:val="clear" w:color="auto" w:fill="FFFFFF"/>
    </w:rPr>
  </w:style>
  <w:style w:type="paragraph" w:customStyle="1" w:styleId="Teksttreci30">
    <w:name w:val="Tekst treści (3)"/>
    <w:basedOn w:val="Normalny"/>
    <w:link w:val="Teksttreci3"/>
    <w:uiPriority w:val="99"/>
    <w:rsid w:val="002E2421"/>
    <w:pPr>
      <w:shd w:val="clear" w:color="auto" w:fill="FFFFFF"/>
      <w:autoSpaceDE/>
      <w:autoSpaceDN/>
      <w:adjustRightInd/>
      <w:spacing w:before="3360" w:after="480" w:line="240" w:lineRule="atLeast"/>
      <w:ind w:hanging="260"/>
    </w:pPr>
    <w:rPr>
      <w:rFonts w:ascii="Arial" w:eastAsia="Calibri" w:hAnsi="Arial" w:cs="Arial"/>
      <w:b/>
      <w:bCs/>
      <w:i/>
      <w:iCs/>
      <w:sz w:val="22"/>
      <w:szCs w:val="22"/>
    </w:rPr>
  </w:style>
  <w:style w:type="paragraph" w:customStyle="1" w:styleId="Standard">
    <w:name w:val="Standard"/>
    <w:rsid w:val="002E2421"/>
    <w:pPr>
      <w:widowControl w:val="0"/>
      <w:suppressAutoHyphens/>
      <w:autoSpaceDN w:val="0"/>
    </w:pPr>
    <w:rPr>
      <w:rFonts w:ascii="Times New Roman" w:eastAsia="Lucida Sans Unicode" w:hAnsi="Times New Roman" w:cs="Mangal"/>
      <w:kern w:val="3"/>
      <w:sz w:val="24"/>
      <w:szCs w:val="24"/>
      <w:lang w:eastAsia="zh-CN" w:bidi="hi-IN"/>
    </w:rPr>
  </w:style>
  <w:style w:type="character" w:styleId="Pogrubienie">
    <w:name w:val="Strong"/>
    <w:uiPriority w:val="22"/>
    <w:qFormat/>
    <w:locked/>
    <w:rsid w:val="00A14CEB"/>
    <w:rPr>
      <w:b/>
      <w:bCs/>
    </w:rPr>
  </w:style>
  <w:style w:type="character" w:styleId="Uwydatnienie">
    <w:name w:val="Emphasis"/>
    <w:uiPriority w:val="20"/>
    <w:qFormat/>
    <w:locked/>
    <w:rsid w:val="00A14CEB"/>
    <w:rPr>
      <w:i/>
      <w:iCs/>
    </w:rPr>
  </w:style>
  <w:style w:type="table" w:customStyle="1" w:styleId="Tabela-Siatka1">
    <w:name w:val="Tabela - Siatka1"/>
    <w:basedOn w:val="Standardowy"/>
    <w:next w:val="Tabela-Siatka"/>
    <w:uiPriority w:val="59"/>
    <w:rsid w:val="00BC5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locked/>
    <w:rsid w:val="00BC5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1D7B3E"/>
  </w:style>
  <w:style w:type="paragraph" w:styleId="Spistreci3">
    <w:name w:val="toc 3"/>
    <w:basedOn w:val="Normalny"/>
    <w:next w:val="Normalny"/>
    <w:autoRedefine/>
    <w:locked/>
    <w:rsid w:val="0045221F"/>
    <w:pPr>
      <w:spacing w:after="100"/>
      <w:ind w:left="400"/>
    </w:pPr>
  </w:style>
  <w:style w:type="paragraph" w:styleId="Tekstpodstawowywcity3">
    <w:name w:val="Body Text Indent 3"/>
    <w:basedOn w:val="Normalny"/>
    <w:link w:val="Tekstpodstawowywcity3Znak"/>
    <w:uiPriority w:val="99"/>
    <w:semiHidden/>
    <w:unhideWhenUsed/>
    <w:rsid w:val="00090862"/>
    <w:pPr>
      <w:spacing w:after="120"/>
      <w:ind w:left="283"/>
    </w:pPr>
    <w:rPr>
      <w:sz w:val="16"/>
      <w:szCs w:val="16"/>
    </w:rPr>
  </w:style>
  <w:style w:type="character" w:customStyle="1" w:styleId="Tekstpodstawowywcity3Znak">
    <w:name w:val="Tekst podstawowy wcięty 3 Znak"/>
    <w:link w:val="Tekstpodstawowywcity3"/>
    <w:uiPriority w:val="99"/>
    <w:semiHidden/>
    <w:rsid w:val="00090862"/>
    <w:rPr>
      <w:rFonts w:ascii="Verdana" w:eastAsia="Times New Roman" w:hAnsi="Verdana"/>
      <w:sz w:val="16"/>
      <w:szCs w:val="16"/>
    </w:rPr>
  </w:style>
  <w:style w:type="paragraph" w:styleId="Poprawka">
    <w:name w:val="Revision"/>
    <w:hidden/>
    <w:uiPriority w:val="99"/>
    <w:semiHidden/>
    <w:rsid w:val="00B22536"/>
    <w:rPr>
      <w:rFonts w:ascii="Verdana" w:eastAsia="Times New Roman" w:hAnsi="Verdana"/>
    </w:rPr>
  </w:style>
  <w:style w:type="paragraph" w:customStyle="1" w:styleId="Teksttreci0">
    <w:name w:val="Tekst treści"/>
    <w:basedOn w:val="Normalny"/>
    <w:uiPriority w:val="99"/>
    <w:rsid w:val="00055CC5"/>
    <w:pPr>
      <w:shd w:val="clear" w:color="auto" w:fill="FFFFFF"/>
      <w:autoSpaceDE/>
      <w:autoSpaceDN/>
      <w:adjustRightInd/>
      <w:spacing w:before="480" w:after="1080" w:line="240" w:lineRule="atLeast"/>
      <w:ind w:hanging="400"/>
    </w:pPr>
    <w:rPr>
      <w:rFonts w:ascii="Arial" w:eastAsiaTheme="minorHAnsi" w:hAnsi="Arial" w:cs="Arial"/>
      <w:sz w:val="22"/>
      <w:szCs w:val="22"/>
      <w:lang w:eastAsia="en-US"/>
    </w:rPr>
  </w:style>
  <w:style w:type="character" w:styleId="UyteHipercze">
    <w:name w:val="FollowedHyperlink"/>
    <w:basedOn w:val="Domylnaczcionkaakapitu"/>
    <w:uiPriority w:val="99"/>
    <w:semiHidden/>
    <w:unhideWhenUsed/>
    <w:rsid w:val="00867A46"/>
    <w:rPr>
      <w:color w:val="954F72" w:themeColor="followedHyperlink"/>
      <w:u w:val="single"/>
    </w:rPr>
  </w:style>
  <w:style w:type="character" w:customStyle="1" w:styleId="footnotemark">
    <w:name w:val="footnote mark"/>
    <w:hidden/>
    <w:rsid w:val="002D0A2C"/>
    <w:rPr>
      <w:rFonts w:ascii="Arial" w:eastAsia="Arial" w:hAnsi="Arial" w:cs="Arial"/>
      <w:b/>
      <w:color w:val="000000"/>
      <w:sz w:val="20"/>
      <w:vertAlign w:val="superscript"/>
    </w:rPr>
  </w:style>
  <w:style w:type="character" w:styleId="Nierozpoznanawzmianka">
    <w:name w:val="Unresolved Mention"/>
    <w:basedOn w:val="Domylnaczcionkaakapitu"/>
    <w:uiPriority w:val="99"/>
    <w:semiHidden/>
    <w:unhideWhenUsed/>
    <w:rsid w:val="002D0A2C"/>
    <w:rPr>
      <w:color w:val="605E5C"/>
      <w:shd w:val="clear" w:color="auto" w:fill="E1DFDD"/>
    </w:rPr>
  </w:style>
  <w:style w:type="character" w:customStyle="1" w:styleId="Nagwek3Znak">
    <w:name w:val="Nagłówek 3 Znak"/>
    <w:basedOn w:val="Domylnaczcionkaakapitu"/>
    <w:link w:val="Nagwek3"/>
    <w:semiHidden/>
    <w:rsid w:val="00F60DD4"/>
    <w:rPr>
      <w:rFonts w:asciiTheme="majorHAnsi" w:eastAsiaTheme="majorEastAsia" w:hAnsiTheme="majorHAnsi" w:cstheme="majorBidi"/>
      <w:color w:val="1F4D78" w:themeColor="accent1" w:themeShade="7F"/>
      <w:sz w:val="24"/>
      <w:szCs w:val="24"/>
    </w:rPr>
  </w:style>
  <w:style w:type="paragraph" w:customStyle="1" w:styleId="Styl3">
    <w:name w:val="Styl3"/>
    <w:basedOn w:val="Akapitzlist"/>
    <w:qFormat/>
    <w:rsid w:val="0095051C"/>
    <w:pPr>
      <w:numPr>
        <w:ilvl w:val="1"/>
        <w:numId w:val="66"/>
      </w:numPr>
      <w:spacing w:after="0" w:line="360" w:lineRule="auto"/>
      <w:jc w:val="both"/>
    </w:pPr>
    <w:rPr>
      <w:rFonts w:ascii="Arial" w:eastAsia="Calibri" w:hAnsi="Arial" w:cs="Arial"/>
      <w:b/>
      <w:color w:val="000000"/>
      <w:sz w:val="24"/>
      <w:szCs w:val="24"/>
      <w:lang w:eastAsia="en-US"/>
    </w:rPr>
  </w:style>
  <w:style w:type="character" w:customStyle="1" w:styleId="FontStyle26">
    <w:name w:val="Font Style26"/>
    <w:uiPriority w:val="99"/>
    <w:rsid w:val="00443197"/>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204903">
      <w:bodyDiv w:val="1"/>
      <w:marLeft w:val="0"/>
      <w:marRight w:val="0"/>
      <w:marTop w:val="0"/>
      <w:marBottom w:val="0"/>
      <w:divBdr>
        <w:top w:val="none" w:sz="0" w:space="0" w:color="auto"/>
        <w:left w:val="none" w:sz="0" w:space="0" w:color="auto"/>
        <w:bottom w:val="none" w:sz="0" w:space="0" w:color="auto"/>
        <w:right w:val="none" w:sz="0" w:space="0" w:color="auto"/>
      </w:divBdr>
    </w:div>
    <w:div w:id="520777907">
      <w:bodyDiv w:val="1"/>
      <w:marLeft w:val="0"/>
      <w:marRight w:val="0"/>
      <w:marTop w:val="0"/>
      <w:marBottom w:val="0"/>
      <w:divBdr>
        <w:top w:val="none" w:sz="0" w:space="0" w:color="auto"/>
        <w:left w:val="none" w:sz="0" w:space="0" w:color="auto"/>
        <w:bottom w:val="none" w:sz="0" w:space="0" w:color="auto"/>
        <w:right w:val="none" w:sz="0" w:space="0" w:color="auto"/>
      </w:divBdr>
    </w:div>
    <w:div w:id="809127019">
      <w:bodyDiv w:val="1"/>
      <w:marLeft w:val="0"/>
      <w:marRight w:val="0"/>
      <w:marTop w:val="0"/>
      <w:marBottom w:val="0"/>
      <w:divBdr>
        <w:top w:val="none" w:sz="0" w:space="0" w:color="auto"/>
        <w:left w:val="none" w:sz="0" w:space="0" w:color="auto"/>
        <w:bottom w:val="none" w:sz="0" w:space="0" w:color="auto"/>
        <w:right w:val="none" w:sz="0" w:space="0" w:color="auto"/>
      </w:divBdr>
    </w:div>
    <w:div w:id="1050959594">
      <w:bodyDiv w:val="1"/>
      <w:marLeft w:val="0"/>
      <w:marRight w:val="0"/>
      <w:marTop w:val="0"/>
      <w:marBottom w:val="0"/>
      <w:divBdr>
        <w:top w:val="none" w:sz="0" w:space="0" w:color="auto"/>
        <w:left w:val="none" w:sz="0" w:space="0" w:color="auto"/>
        <w:bottom w:val="none" w:sz="0" w:space="0" w:color="auto"/>
        <w:right w:val="none" w:sz="0" w:space="0" w:color="auto"/>
      </w:divBdr>
    </w:div>
    <w:div w:id="1211111840">
      <w:bodyDiv w:val="1"/>
      <w:marLeft w:val="0"/>
      <w:marRight w:val="0"/>
      <w:marTop w:val="0"/>
      <w:marBottom w:val="0"/>
      <w:divBdr>
        <w:top w:val="none" w:sz="0" w:space="0" w:color="auto"/>
        <w:left w:val="none" w:sz="0" w:space="0" w:color="auto"/>
        <w:bottom w:val="none" w:sz="0" w:space="0" w:color="auto"/>
        <w:right w:val="none" w:sz="0" w:space="0" w:color="auto"/>
      </w:divBdr>
    </w:div>
    <w:div w:id="1353340250">
      <w:bodyDiv w:val="1"/>
      <w:marLeft w:val="0"/>
      <w:marRight w:val="0"/>
      <w:marTop w:val="0"/>
      <w:marBottom w:val="0"/>
      <w:divBdr>
        <w:top w:val="none" w:sz="0" w:space="0" w:color="auto"/>
        <w:left w:val="none" w:sz="0" w:space="0" w:color="auto"/>
        <w:bottom w:val="none" w:sz="0" w:space="0" w:color="auto"/>
        <w:right w:val="none" w:sz="0" w:space="0" w:color="auto"/>
      </w:divBdr>
    </w:div>
    <w:div w:id="1610703187">
      <w:marLeft w:val="0"/>
      <w:marRight w:val="0"/>
      <w:marTop w:val="0"/>
      <w:marBottom w:val="0"/>
      <w:divBdr>
        <w:top w:val="none" w:sz="0" w:space="0" w:color="auto"/>
        <w:left w:val="none" w:sz="0" w:space="0" w:color="auto"/>
        <w:bottom w:val="none" w:sz="0" w:space="0" w:color="auto"/>
        <w:right w:val="none" w:sz="0" w:space="0" w:color="auto"/>
      </w:divBdr>
    </w:div>
    <w:div w:id="1610703188">
      <w:marLeft w:val="0"/>
      <w:marRight w:val="0"/>
      <w:marTop w:val="0"/>
      <w:marBottom w:val="0"/>
      <w:divBdr>
        <w:top w:val="none" w:sz="0" w:space="0" w:color="auto"/>
        <w:left w:val="none" w:sz="0" w:space="0" w:color="auto"/>
        <w:bottom w:val="none" w:sz="0" w:space="0" w:color="auto"/>
        <w:right w:val="none" w:sz="0" w:space="0" w:color="auto"/>
      </w:divBdr>
    </w:div>
    <w:div w:id="18689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oz.tauron.pl/swoz2/servlet/HomeServlet?MP_module=main&amp;MP_action=publicFilesList&amp;folder=000f00000000" TargetMode="External"/><Relationship Id="rId18" Type="http://schemas.openxmlformats.org/officeDocument/2006/relationships/hyperlink" Target="http://swoz.tauron.pl/swoz2/servlet/HomeServlet?MP_action=publicFilesList&amp;folder=000f0007&amp;MP_module=main" TargetMode="External"/><Relationship Id="rId26" Type="http://schemas.openxmlformats.org/officeDocument/2006/relationships/hyperlink" Target="mailto:janusz.tomecki@tauron-wytwarzanie.pl" TargetMode="External"/><Relationship Id="rId3" Type="http://schemas.openxmlformats.org/officeDocument/2006/relationships/customXml" Target="../customXml/item3.xml"/><Relationship Id="rId21" Type="http://schemas.openxmlformats.org/officeDocument/2006/relationships/hyperlink" Target="https://www.tauron-wytwarzanie.pl/dane-osobowe/klauzula-kontrahenci"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woz.tauron.pl/swoz2/platform/application?MP_action=publicFilesList&amp;folder=000f00000000&amp;MP_module=main" TargetMode="External"/><Relationship Id="rId17" Type="http://schemas.openxmlformats.org/officeDocument/2006/relationships/hyperlink" Target="https://swoz.tauron.pl/platform/application?MP_action=repositoryList&amp;folder=000f00000000&amp;MP_module=intranetRepository" TargetMode="External"/><Relationship Id="rId25" Type="http://schemas.openxmlformats.org/officeDocument/2006/relationships/hyperlink" Target="mailto:janusz.tomecki@tauron-wytwarzanie.pl"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tauron-wytwarzanie.pl/" TargetMode="External"/><Relationship Id="rId20" Type="http://schemas.openxmlformats.org/officeDocument/2006/relationships/hyperlink" Target="mailto:rejestracjaumow@tauron-wytwarzanie.pl" TargetMode="External"/><Relationship Id="rId29" Type="http://schemas.openxmlformats.org/officeDocument/2006/relationships/hyperlink" Target="mailto:bfolek@energopomiar.com.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oz.tauron.pl/swoz2/platform/application?MP_action=publicFilesList&amp;folder=000f00000000&amp;MP_module=main" TargetMode="External"/><Relationship Id="rId24" Type="http://schemas.openxmlformats.org/officeDocument/2006/relationships/hyperlink" Target="mailto:janusz.tomecki@tauron-wytwarzanie.pl"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auron-wytwarzanie.pl/wydanie-przepustek" TargetMode="External"/><Relationship Id="rId23" Type="http://schemas.openxmlformats.org/officeDocument/2006/relationships/hyperlink" Target="http://www.tauron.pl" TargetMode="External"/><Relationship Id="rId28" Type="http://schemas.openxmlformats.org/officeDocument/2006/relationships/hyperlink" Target="mailto:janusz.tomecki@tauron-wytwarzanie.pl" TargetMode="External"/><Relationship Id="rId10" Type="http://schemas.openxmlformats.org/officeDocument/2006/relationships/endnotes" Target="endnotes.xml"/><Relationship Id="rId19" Type="http://schemas.openxmlformats.org/officeDocument/2006/relationships/hyperlink" Target="mailto:tw.cuw.rozrachunki@tauron-wytwarzanie.pl" TargetMode="External"/><Relationship Id="rId31"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oz.tauron.pl/swoz2/servlet/HomeServlet?MP_module=main&amp;MP_action=publicFilesList&amp;folder=000f00000000" TargetMode="External"/><Relationship Id="rId22" Type="http://schemas.openxmlformats.org/officeDocument/2006/relationships/hyperlink" Target="mailto:bfolek@energopomiar.com.pl" TargetMode="External"/><Relationship Id="rId27" Type="http://schemas.openxmlformats.org/officeDocument/2006/relationships/hyperlink" Target="mailto:janusz.tomecki@tauron-wytwarzanie.pl" TargetMode="External"/><Relationship Id="rId30" Type="http://schemas.openxmlformats.org/officeDocument/2006/relationships/hyperlink" Target="mailto:cuwit@tauron.pl"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yATnxLCCkki07yrpCxrupv57qEPLrTtgLBiXJHAx3m0=</DigestValue>
    </Reference>
    <Reference Type="http://www.w3.org/2000/09/xmldsig#Object" URI="#idOfficeObject">
      <DigestMethod Algorithm="http://www.w3.org/2001/04/xmlenc#sha256"/>
      <DigestValue>VdP4/AEeKOCQAqwRwu0tRWAdGJ0ij5/eGLg6sjY/p9U=</DigestValue>
    </Reference>
    <Reference Type="http://uri.etsi.org/01903#SignedProperties" URI="#idSignedProperties">
      <Transforms>
        <Transform Algorithm="http://www.w3.org/TR/2001/REC-xml-c14n-20010315"/>
      </Transforms>
      <DigestMethod Algorithm="http://www.w3.org/2001/04/xmlenc#sha256"/>
      <DigestValue>sayZzF61omQXKbo+nCQVgfytNdqqVthXeVa+DTpULjA=</DigestValue>
    </Reference>
    <Reference Type="http://www.w3.org/2000/09/xmldsig#Object" URI="#idValidSigLnImg">
      <DigestMethod Algorithm="http://www.w3.org/2001/04/xmlenc#sha256"/>
      <DigestValue>moLqkdZos/KHE438wAQClix8IOFDJHOZjUptyRTnla8=</DigestValue>
    </Reference>
    <Reference Type="http://www.w3.org/2000/09/xmldsig#Object" URI="#idInvalidSigLnImg">
      <DigestMethod Algorithm="http://www.w3.org/2001/04/xmlenc#sha256"/>
      <DigestValue>I0zDZ5cl3YSPAwAxVfxUv5xdGEZucobJQv0rdSh/SKY=</DigestValue>
    </Reference>
  </SignedInfo>
  <SignatureValue>BEYjb660LgzwJdV43D0iQvr3MJaRko2FUah/yWWJMky/sHiSQz6BLnnffpGFa97Z/SlocjPlZfXb
AzVO8Y5xFGRnWUa+N7k18gfA7A4dpeoKNmD7hGFCoxVwO2dc8eyI0DbzQdZQslVPUdAae1NmoD3W
QdodPZ8nJ9pk+tWCx9HBlThs+LNDOe8KSS/5qODPRXArICc+XY3SXz03E9Oaxu8flsqakx8yafQ2
Mqc2qiIh7DZ/XZoMDzl6VVNq6yGJmk6xE3ZP1FD+c+q6iji0KPqvSEyXnnY/b+Dj+/eEL4xojr4U
AtkI7NcsGEYQ9EWrDxo9CVKenBntmT7aqF+Q1w==</SignatureValue>
  <KeyInfo>
    <X509Data>
      <X509Certificate>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M9a+XyCCekaeX+lEQ90+cNPKZgzx2WYZkRKku8BU4TM=</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Pnj5XsRhdgF7uR+rJJZe77a5InmO8dwjV/watFSBFx4=</DigestValue>
      </Reference>
      <Reference URI="/word/document.xml?ContentType=application/vnd.openxmlformats-officedocument.wordprocessingml.document.main+xml">
        <DigestMethod Algorithm="http://www.w3.org/2001/04/xmlenc#sha256"/>
        <DigestValue>oyQFWCFdlmVlvYZYZ7jo7kPOIJ9dFOzhlDECnX4CN/0=</DigestValue>
      </Reference>
      <Reference URI="/word/endnotes.xml?ContentType=application/vnd.openxmlformats-officedocument.wordprocessingml.endnotes+xml">
        <DigestMethod Algorithm="http://www.w3.org/2001/04/xmlenc#sha256"/>
        <DigestValue>OLyvslrcEYnN7S+3sCNMLcpVlP1yV9AlG9DZXG+oFVE=</DigestValue>
      </Reference>
      <Reference URI="/word/fontTable.xml?ContentType=application/vnd.openxmlformats-officedocument.wordprocessingml.fontTable+xml">
        <DigestMethod Algorithm="http://www.w3.org/2001/04/xmlenc#sha256"/>
        <DigestValue>E9o7Etq0H7048fhwXdgFtFin8G3pKi8VPbemqK+cpDE=</DigestValue>
      </Reference>
      <Reference URI="/word/footer1.xml?ContentType=application/vnd.openxmlformats-officedocument.wordprocessingml.footer+xml">
        <DigestMethod Algorithm="http://www.w3.org/2001/04/xmlenc#sha256"/>
        <DigestValue>Zibh7F7MXzwrzAtjuhQ/a+cXskGkLQoRbIdg7FT/+7U=</DigestValue>
      </Reference>
      <Reference URI="/word/footnotes.xml?ContentType=application/vnd.openxmlformats-officedocument.wordprocessingml.footnotes+xml">
        <DigestMethod Algorithm="http://www.w3.org/2001/04/xmlenc#sha256"/>
        <DigestValue>mDhjpFs1pLK7Uul1ZlueYno6zCeoqL/th51yPordRxk=</DigestValue>
      </Reference>
      <Reference URI="/word/header1.xml?ContentType=application/vnd.openxmlformats-officedocument.wordprocessingml.header+xml">
        <DigestMethod Algorithm="http://www.w3.org/2001/04/xmlenc#sha256"/>
        <DigestValue>Ltj0sG7mHr5xUXtMwOZZqsmmh5g7g7u6yKHoixUuKFo=</DigestValue>
      </Reference>
      <Reference URI="/word/media/image1.png?ContentType=image/png">
        <DigestMethod Algorithm="http://www.w3.org/2001/04/xmlenc#sha256"/>
        <DigestValue>DsRHOC5+TukpHmI93gJA6Vhxm9ADOk3H35MHQKpivv8=</DigestValue>
      </Reference>
      <Reference URI="/word/media/image2.emf?ContentType=image/x-emf">
        <DigestMethod Algorithm="http://www.w3.org/2001/04/xmlenc#sha256"/>
        <DigestValue>OPEs+gabzdMxr9pCGWZUcgGuJqTc8QjN5aXF+w8mv1o=</DigestValue>
      </Reference>
      <Reference URI="/word/numbering.xml?ContentType=application/vnd.openxmlformats-officedocument.wordprocessingml.numbering+xml">
        <DigestMethod Algorithm="http://www.w3.org/2001/04/xmlenc#sha256"/>
        <DigestValue>7mAVaOpzPm/mITfMEUXzF1LAh5AQmYXglzxw141AX1I=</DigestValue>
      </Reference>
      <Reference URI="/word/settings.xml?ContentType=application/vnd.openxmlformats-officedocument.wordprocessingml.settings+xml">
        <DigestMethod Algorithm="http://www.w3.org/2001/04/xmlenc#sha256"/>
        <DigestValue>bq5iMzSYJHqm5qjl11e13goDnL5IXpJjKNzBXjg/TGM=</DigestValue>
      </Reference>
      <Reference URI="/word/styles.xml?ContentType=application/vnd.openxmlformats-officedocument.wordprocessingml.styles+xml">
        <DigestMethod Algorithm="http://www.w3.org/2001/04/xmlenc#sha256"/>
        <DigestValue>d3iMjNDohUnlKii44H1C4lUrqRUrVSu0s40u6OmwoRs=</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YcWd0Ih0WIbqpV8DU9an8hYaPpG0PuIaJzlyLwzzdHI=</DigestValue>
      </Reference>
    </Manifest>
    <SignatureProperties>
      <SignatureProperty Id="idSignatureTime" Target="#idPackageSignature">
        <mdssi:SignatureTime xmlns:mdssi="http://schemas.openxmlformats.org/package/2006/digital-signature">
          <mdssi:Format>YYYY-MM-DDThh:mm:ssTZD</mdssi:Format>
          <mdssi:Value>2024-12-23T09:22:09Z</mdssi:Value>
        </mdssi:SignatureTime>
      </SignatureProperty>
    </SignatureProperties>
  </Object>
  <Object Id="idOfficeObject">
    <SignatureProperties>
      <SignatureProperty Id="idOfficeV1Details" Target="#idPackageSignature">
        <SignatureInfoV1 xmlns="http://schemas.microsoft.com/office/2006/digsig">
          <SetupID>{F36EBBA9-4D6F-48F5-B960-F96A05793029}</SetupID>
          <SignatureText>Jerzy Lazarek</SignatureText>
          <SignatureImage/>
          <SignatureComments/>
          <WindowsVersion>10.0</WindowsVersion>
          <OfficeVersion>16.0.18025/26</OfficeVersion>
          <ApplicationVersion>16.0.18025</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2024-12-23T09:22:09Z</xd:SigningTime>
          <xd:SigningCertificate>
            <xd:Cert>
              <xd:CertDigest>
                <DigestMethod Algorithm="http://www.w3.org/2001/04/xmlenc#sha256"/>
                <DigestValue>YsBZxduEnyqXcSHHGWnh2DLHA3euU/vIPPPcKNriJT8=</DigestValue>
              </xd:CertDigest>
              <xd:IssuerSerial>
                <X509IssuerName>CN=TAURON CA1, O=TAURON, C=PL</X509IssuerName>
                <X509SerialNumber>1858862877826758614955027260431620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zAC4AMQAy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uY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GQ+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Object Id="idInvalidSigLnImg">AQAAAGwAAAAAAAAAAAAAAP8AAAB/AAAAAAAAAAAAAACDGgAAPg0AACBFTUYAAAEAN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4C1352F1EE43E4EB20D130D6AA6C56B" ma:contentTypeVersion="13" ma:contentTypeDescription="Utwórz nowy dokument." ma:contentTypeScope="" ma:versionID="dbeca6e98822bbb4c9093bbd506262a6">
  <xsd:schema xmlns:xsd="http://www.w3.org/2001/XMLSchema" xmlns:xs="http://www.w3.org/2001/XMLSchema" xmlns:p="http://schemas.microsoft.com/office/2006/metadata/properties" xmlns:ns3="9c883753-7802-4db0-9617-ce4bc4bf9a68" xmlns:ns4="5d57bf0b-55ea-4fea-a982-a2182ebcd4ac" targetNamespace="http://schemas.microsoft.com/office/2006/metadata/properties" ma:root="true" ma:fieldsID="f038132204084d9911a026233c8125c9" ns3:_="" ns4:_="">
    <xsd:import namespace="9c883753-7802-4db0-9617-ce4bc4bf9a68"/>
    <xsd:import namespace="5d57bf0b-55ea-4fea-a982-a2182ebcd4a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83753-7802-4db0-9617-ce4bc4bf9a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7bf0b-55ea-4fea-a982-a2182ebcd4ac"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5F0CCC-3EC6-45DA-AA37-6AB2730D9E3E}">
  <ds:schemaRefs>
    <ds:schemaRef ds:uri="http://schemas.openxmlformats.org/officeDocument/2006/bibliography"/>
  </ds:schemaRefs>
</ds:datastoreItem>
</file>

<file path=customXml/itemProps2.xml><?xml version="1.0" encoding="utf-8"?>
<ds:datastoreItem xmlns:ds="http://schemas.openxmlformats.org/officeDocument/2006/customXml" ds:itemID="{E47E5747-6A68-4B01-B9CD-1C8B23E0C1FA}">
  <ds:schemaRefs>
    <ds:schemaRef ds:uri="http://schemas.microsoft.com/sharepoint/v3/contenttype/forms"/>
  </ds:schemaRefs>
</ds:datastoreItem>
</file>

<file path=customXml/itemProps3.xml><?xml version="1.0" encoding="utf-8"?>
<ds:datastoreItem xmlns:ds="http://schemas.openxmlformats.org/officeDocument/2006/customXml" ds:itemID="{4C16DD44-E660-48CD-8058-27596FA86D2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A772A1-11F9-42A8-B84A-E0E8154E9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83753-7802-4db0-9617-ce4bc4bf9a68"/>
    <ds:schemaRef ds:uri="5d57bf0b-55ea-4fea-a982-a2182ebcd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13194</Words>
  <Characters>79168</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92178</CharactersWithSpaces>
  <SharedDoc>false</SharedDoc>
  <HLinks>
    <vt:vector size="12" baseType="variant">
      <vt:variant>
        <vt:i4>3342431</vt:i4>
      </vt:variant>
      <vt:variant>
        <vt:i4>3</vt:i4>
      </vt:variant>
      <vt:variant>
        <vt:i4>0</vt:i4>
      </vt:variant>
      <vt:variant>
        <vt:i4>5</vt:i4>
      </vt:variant>
      <vt:variant>
        <vt:lpwstr>mailto:bfolek@energopomiar.com.pl</vt:lpwstr>
      </vt:variant>
      <vt:variant>
        <vt:lpwstr/>
      </vt:variant>
      <vt:variant>
        <vt:i4>2293772</vt:i4>
      </vt:variant>
      <vt:variant>
        <vt:i4>0</vt:i4>
      </vt:variant>
      <vt:variant>
        <vt:i4>0</vt:i4>
      </vt:variant>
      <vt:variant>
        <vt:i4>5</vt:i4>
      </vt:variant>
      <vt:variant>
        <vt:lpwstr>mailto:jacek.kaluza@tauron-wytwarzanie.pl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2024-01-30T08:50:00Z</dcterms:created>
  <dcterms:modified xsi:type="dcterms:W3CDTF">2024-12-23T08:36:00Z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0x010100E4C1352F1EE43E4EB20D130D6AA6C56B</vt:lpwstr>
  </property>
</Properties>
</file>