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B26A9" w14:textId="77777777" w:rsidR="00F41849" w:rsidRPr="00F41849" w:rsidRDefault="00F41849" w:rsidP="00F41849">
      <w:pPr>
        <w:spacing w:after="0" w:line="276" w:lineRule="auto"/>
        <w:jc w:val="center"/>
        <w:rPr>
          <w:rFonts w:ascii="Arial" w:eastAsia="Times New Roman" w:hAnsi="Arial" w:cs="Arial"/>
          <w:b/>
          <w:caps/>
          <w:kern w:val="0"/>
          <w:lang w:eastAsia="pl-PL"/>
          <w14:ligatures w14:val="none"/>
        </w:rPr>
      </w:pPr>
      <w:r w:rsidRPr="00F41849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</w:t>
      </w:r>
    </w:p>
    <w:p w14:paraId="5556FE01" w14:textId="77777777" w:rsidR="00F41849" w:rsidRPr="00F41849" w:rsidRDefault="00F41849" w:rsidP="00F41849">
      <w:pPr>
        <w:spacing w:after="0" w:line="276" w:lineRule="auto"/>
        <w:jc w:val="center"/>
        <w:rPr>
          <w:rFonts w:ascii="Arial" w:eastAsia="Times New Roman" w:hAnsi="Arial" w:cs="Arial"/>
          <w:b/>
          <w:caps/>
          <w:kern w:val="0"/>
          <w:lang w:eastAsia="pl-PL"/>
          <w14:ligatures w14:val="none"/>
        </w:rPr>
      </w:pPr>
      <w:r w:rsidRPr="00F4184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 dysponowaniu osobami</w:t>
      </w:r>
      <w:r w:rsidRPr="00F41849">
        <w:rPr>
          <w:rFonts w:ascii="Arial" w:eastAsia="Times New Roman" w:hAnsi="Arial" w:cs="Arial"/>
          <w:b/>
          <w:bCs/>
          <w:kern w:val="0"/>
          <w:vertAlign w:val="superscript"/>
          <w:lang w:eastAsia="pl-PL"/>
          <w14:ligatures w14:val="none"/>
        </w:rPr>
        <w:footnoteReference w:id="1"/>
      </w:r>
    </w:p>
    <w:p w14:paraId="055B59B0" w14:textId="77777777" w:rsidR="00F41849" w:rsidRPr="00F41849" w:rsidRDefault="00F41849" w:rsidP="00F41849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41849">
        <w:rPr>
          <w:rFonts w:ascii="Arial" w:eastAsia="Times New Roman" w:hAnsi="Arial" w:cs="Arial"/>
          <w:b/>
          <w:kern w:val="0"/>
          <w:lang w:eastAsia="pl-PL"/>
          <w14:ligatures w14:val="none"/>
        </w:rPr>
        <w:t>Dane Wykonawcy:</w:t>
      </w:r>
    </w:p>
    <w:p w14:paraId="1C8C68F1" w14:textId="77777777" w:rsidR="00F41849" w:rsidRPr="00F41849" w:rsidRDefault="00F41849" w:rsidP="00F41849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41849">
        <w:rPr>
          <w:rFonts w:ascii="Arial" w:eastAsia="Times New Roman" w:hAnsi="Arial" w:cs="Arial"/>
          <w:kern w:val="0"/>
          <w:lang w:eastAsia="pl-PL"/>
          <w14:ligatures w14:val="none"/>
        </w:rPr>
        <w:t>Nazwa: ........................................................................................................................</w:t>
      </w:r>
    </w:p>
    <w:p w14:paraId="51A29B46" w14:textId="77777777" w:rsidR="00F41849" w:rsidRPr="00F41849" w:rsidRDefault="00F41849" w:rsidP="00F41849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41849">
        <w:rPr>
          <w:rFonts w:ascii="Arial" w:eastAsia="Times New Roman" w:hAnsi="Arial" w:cs="Arial"/>
          <w:kern w:val="0"/>
          <w:lang w:eastAsia="pl-PL"/>
          <w14:ligatures w14:val="none"/>
        </w:rPr>
        <w:t>Adres: .........................................................................................................................</w:t>
      </w:r>
    </w:p>
    <w:p w14:paraId="662BAF55" w14:textId="77777777" w:rsidR="00F41849" w:rsidRPr="00F41849" w:rsidRDefault="00F41849" w:rsidP="00F41849">
      <w:pPr>
        <w:widowControl w:val="0"/>
        <w:autoSpaceDE w:val="0"/>
        <w:autoSpaceDN w:val="0"/>
        <w:adjustRightInd w:val="0"/>
        <w:spacing w:before="120"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4F24717" w14:textId="77777777" w:rsidR="00F41849" w:rsidRPr="00F41849" w:rsidRDefault="00F41849" w:rsidP="00F418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kern w:val="0"/>
          <w:szCs w:val="24"/>
          <w:lang w:eastAsia="pl-PL"/>
          <w14:ligatures w14:val="none"/>
        </w:rPr>
      </w:pPr>
      <w:r w:rsidRPr="00F41849">
        <w:rPr>
          <w:rFonts w:ascii="Arial" w:eastAsia="Times New Roman" w:hAnsi="Arial" w:cs="Arial"/>
          <w:b/>
          <w:bCs/>
          <w:iCs/>
          <w:kern w:val="0"/>
          <w:szCs w:val="24"/>
          <w:lang w:eastAsia="pl-PL"/>
          <w14:ligatures w14:val="none"/>
        </w:rPr>
        <w:t>,,Prace monterskie podczas serwisów i remontów - w TAURON Wytwarzanie Spółka Akcyjna – Oddział Elektrownia Nowe Jaworzno w Jaworznie’’.</w:t>
      </w:r>
    </w:p>
    <w:p w14:paraId="4D9E16D2" w14:textId="77777777" w:rsidR="00F41849" w:rsidRPr="00F41849" w:rsidRDefault="00F41849" w:rsidP="00F41849">
      <w:pPr>
        <w:spacing w:after="0" w:line="240" w:lineRule="auto"/>
        <w:ind w:left="284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44DE4B7C" w14:textId="419AB17F" w:rsidR="00F41849" w:rsidRDefault="00F4184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</w:pPr>
      <w:r w:rsidRPr="00F41849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Oświadczam, że będę dysponował na potrzeby realizacji Umowy, osobami w 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eksploatacji, pozwalające na realizacje prac zgodnie z Rozporządzeniem Ministra Gospodarki</w:t>
      </w:r>
      <w:r w:rsidR="0077399F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,</w:t>
      </w:r>
      <w:r w:rsidRPr="00F41849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 xml:space="preserve"> w sprawie bezpieczeństwa i higieny pracy przy urządzeniach energetycznych tj.: </w:t>
      </w:r>
    </w:p>
    <w:p w14:paraId="7B431C70" w14:textId="77777777" w:rsidR="008A1189" w:rsidRPr="00F41849" w:rsidRDefault="008A118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</w:pPr>
    </w:p>
    <w:p w14:paraId="1F029BAE" w14:textId="7895C7D5" w:rsidR="00F41849" w:rsidRDefault="00F4184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</w:pPr>
      <w:r w:rsidRPr="00F41849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 xml:space="preserve">- Wymagania kwalifikacyjne, potwierdzone świadectwem kwalifikacyjnym typu „E”, do wykonywania pracy na stanowisku eksploatacji w zakresie konserwacji, remontów, montażu dla następujących urządzeń i sieci: G2/E pkt. 1, 2, 3, 6 </w:t>
      </w:r>
      <w:r w:rsidR="00307351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 xml:space="preserve">zgodnie z </w:t>
      </w:r>
      <w:r w:rsidRPr="00F41849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Rozporządzeniem Ministra Gospodarki, Pracy i Polityki Społecznej z</w:t>
      </w:r>
      <w:r w:rsidR="00307351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 xml:space="preserve"> </w:t>
      </w:r>
      <w:r w:rsidRPr="00F41849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w sprawie szczegółowych zasad stwierdzania posiadania kwalifikacji przez osoby zajmujące się eksploatacją urządzeń, instalacji i sieci</w:t>
      </w:r>
      <w:r w:rsidR="00586A3B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.</w:t>
      </w:r>
      <w:r w:rsidRPr="00F41849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 xml:space="preserve"> </w:t>
      </w:r>
    </w:p>
    <w:p w14:paraId="6830245A" w14:textId="77777777" w:rsidR="008A1189" w:rsidRPr="00F41849" w:rsidRDefault="008A118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</w:pPr>
    </w:p>
    <w:p w14:paraId="421B2E90" w14:textId="3AD55EBF" w:rsidR="00F41849" w:rsidRDefault="00F4184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</w:pPr>
      <w:r w:rsidRPr="00F41849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-  Aktualne świadectwo badań okresowych i szkoleń BHP</w:t>
      </w:r>
      <w:r w:rsidR="00586A3B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 xml:space="preserve"> – 100% </w:t>
      </w:r>
      <w:r w:rsidR="00310A6C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osób</w:t>
      </w:r>
      <w:r w:rsidR="00586A3B"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>.</w:t>
      </w:r>
    </w:p>
    <w:p w14:paraId="1662DB8F" w14:textId="77777777" w:rsidR="008A1189" w:rsidRDefault="008A118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</w:pPr>
    </w:p>
    <w:p w14:paraId="4FBF141B" w14:textId="47E20145" w:rsidR="008A1189" w:rsidRPr="0057008E" w:rsidRDefault="008A1189" w:rsidP="0057695B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  <w:t xml:space="preserve">- </w:t>
      </w:r>
      <w:r w:rsidRPr="0057008E">
        <w:rPr>
          <w:rFonts w:ascii="Arial" w:hAnsi="Arial" w:cs="Arial"/>
        </w:rPr>
        <w:t>co najmniej 2 osoby posiadające uprawnienia do obsługi np.: suwnic, wciągników</w:t>
      </w:r>
      <w:r w:rsidR="0057695B">
        <w:rPr>
          <w:rFonts w:ascii="Arial" w:hAnsi="Arial" w:cs="Arial"/>
        </w:rPr>
        <w:t xml:space="preserve"> </w:t>
      </w:r>
      <w:r w:rsidRPr="0057008E">
        <w:rPr>
          <w:rFonts w:ascii="Arial" w:hAnsi="Arial" w:cs="Arial"/>
        </w:rPr>
        <w:t>i wciągarek sterowanych z poziomu roboczego (w tym bezprzewodowo) lub z kabiny, podesty ruchome przejezdne, wózki jezdniowe podnośnikowe – zgodnie z Rozporządzeniem Ministra Gospodarki z dnia 18 lipca 2001 r.</w:t>
      </w:r>
    </w:p>
    <w:p w14:paraId="3C773E5C" w14:textId="7073425F" w:rsidR="008A1189" w:rsidRPr="00F41849" w:rsidRDefault="008A118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kern w:val="0"/>
          <w:szCs w:val="24"/>
          <w:lang w:eastAsia="pl-PL"/>
          <w14:ligatures w14:val="none"/>
        </w:rPr>
      </w:pPr>
    </w:p>
    <w:p w14:paraId="5DBCD7C3" w14:textId="77777777" w:rsidR="00F41849" w:rsidRPr="00F41849" w:rsidRDefault="00F41849" w:rsidP="00F41849">
      <w:pPr>
        <w:spacing w:after="0" w:line="240" w:lineRule="auto"/>
        <w:ind w:left="284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30AE2B5B" w14:textId="77777777" w:rsidR="00F41849" w:rsidRPr="00F41849" w:rsidRDefault="00F41849" w:rsidP="00F41849">
      <w:pPr>
        <w:spacing w:after="0" w:line="240" w:lineRule="auto"/>
        <w:ind w:left="284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24C221E5" w14:textId="77777777" w:rsidR="00F41849" w:rsidRPr="00F41849" w:rsidRDefault="00F41849" w:rsidP="00F41849">
      <w:pPr>
        <w:spacing w:after="0" w:line="240" w:lineRule="auto"/>
        <w:ind w:left="284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469B0DE1" w14:textId="77777777" w:rsidR="00F41849" w:rsidRPr="00F41849" w:rsidRDefault="00F41849" w:rsidP="00F41849">
      <w:pPr>
        <w:spacing w:after="0" w:line="240" w:lineRule="auto"/>
        <w:ind w:left="284"/>
        <w:jc w:val="both"/>
        <w:rPr>
          <w:rFonts w:ascii="Arial" w:eastAsia="Times New Roman" w:hAnsi="Arial" w:cs="Arial"/>
          <w:iCs/>
          <w:color w:val="FF0000"/>
          <w:kern w:val="0"/>
          <w:szCs w:val="24"/>
          <w:lang w:eastAsia="pl-PL"/>
          <w14:ligatures w14:val="none"/>
        </w:rPr>
      </w:pPr>
    </w:p>
    <w:p w14:paraId="457059B6" w14:textId="77777777" w:rsidR="00F41849" w:rsidRPr="00F41849" w:rsidRDefault="00F41849" w:rsidP="00F41849">
      <w:pPr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highlight w:val="yellow"/>
          <w:lang w:eastAsia="pl-PL"/>
          <w14:ligatures w14:val="none"/>
        </w:rPr>
      </w:pPr>
    </w:p>
    <w:p w14:paraId="022E8751" w14:textId="77777777" w:rsidR="00F41849" w:rsidRPr="00F41849" w:rsidRDefault="00F41849" w:rsidP="00F41849">
      <w:pPr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highlight w:val="yellow"/>
          <w:lang w:eastAsia="pl-PL"/>
          <w14:ligatures w14:val="none"/>
        </w:rPr>
      </w:pPr>
    </w:p>
    <w:p w14:paraId="4E09ECFE" w14:textId="77777777" w:rsidR="00F41849" w:rsidRPr="00F41849" w:rsidRDefault="00F41849" w:rsidP="00F41849">
      <w:pPr>
        <w:spacing w:after="0" w:line="240" w:lineRule="auto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 xml:space="preserve">           Dnia……………………………</w:t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  <w:t>.............................................</w:t>
      </w:r>
    </w:p>
    <w:p w14:paraId="6DD59973" w14:textId="77777777" w:rsidR="00F41849" w:rsidRPr="00F41849" w:rsidRDefault="00F41849" w:rsidP="00F41849">
      <w:pPr>
        <w:spacing w:after="0" w:line="240" w:lineRule="auto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</w:r>
      <w:r w:rsidRPr="00F41849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ab/>
        <w:t xml:space="preserve">   </w:t>
      </w:r>
      <w:r w:rsidRPr="00F41849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(podpis i pieczęć Wykonawcy)</w:t>
      </w:r>
    </w:p>
    <w:p w14:paraId="1B332E68" w14:textId="77777777" w:rsidR="00342D0E" w:rsidRDefault="00342D0E"/>
    <w:sectPr w:rsidR="00342D0E" w:rsidSect="008A1189">
      <w:footerReference w:type="default" r:id="rId6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695BF" w14:textId="77777777" w:rsidR="002F6CAE" w:rsidRDefault="002F6CAE" w:rsidP="00F41849">
      <w:pPr>
        <w:spacing w:after="0" w:line="240" w:lineRule="auto"/>
      </w:pPr>
      <w:r>
        <w:separator/>
      </w:r>
    </w:p>
  </w:endnote>
  <w:endnote w:type="continuationSeparator" w:id="0">
    <w:p w14:paraId="6E65F20A" w14:textId="77777777" w:rsidR="002F6CAE" w:rsidRDefault="002F6CAE" w:rsidP="00F4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48C6B" w14:textId="479B5D1E" w:rsidR="00F41849" w:rsidRPr="006354F9" w:rsidRDefault="00F41849" w:rsidP="00F41849">
    <w:pPr>
      <w:spacing w:after="200" w:line="276" w:lineRule="auto"/>
      <w:rPr>
        <w:rFonts w:ascii="Calibri" w:eastAsia="Calibri" w:hAnsi="Calibri" w:cs="Times New Roman"/>
        <w:color w:val="BFBFBF"/>
        <w:sz w:val="16"/>
        <w:szCs w:val="16"/>
      </w:rPr>
    </w:pP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Nr Postępowania PNP/TSR/</w:t>
    </w:r>
    <w:r w:rsidR="004327A4">
      <w:rPr>
        <w:rFonts w:ascii="Verdana" w:eastAsia="Calibri" w:hAnsi="Verdana" w:cs="Times New Roman"/>
        <w:b/>
        <w:color w:val="BFBFBF"/>
        <w:sz w:val="16"/>
        <w:szCs w:val="16"/>
        <w:u w:val="single"/>
      </w:rPr>
      <w:t>07896</w:t>
    </w: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/202</w:t>
    </w:r>
    <w:r>
      <w:rPr>
        <w:rFonts w:ascii="Verdana" w:eastAsia="Calibri" w:hAnsi="Verdana" w:cs="Times New Roman"/>
        <w:b/>
        <w:color w:val="BFBFBF"/>
        <w:sz w:val="16"/>
        <w:szCs w:val="16"/>
        <w:u w:val="single"/>
      </w:rPr>
      <w:t>4</w:t>
    </w:r>
  </w:p>
  <w:p w14:paraId="0314A362" w14:textId="77777777" w:rsidR="00F41849" w:rsidRDefault="00F41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C05F8" w14:textId="77777777" w:rsidR="002F6CAE" w:rsidRDefault="002F6CAE" w:rsidP="00F41849">
      <w:pPr>
        <w:spacing w:after="0" w:line="240" w:lineRule="auto"/>
      </w:pPr>
      <w:r>
        <w:separator/>
      </w:r>
    </w:p>
  </w:footnote>
  <w:footnote w:type="continuationSeparator" w:id="0">
    <w:p w14:paraId="58DC7F11" w14:textId="77777777" w:rsidR="002F6CAE" w:rsidRDefault="002F6CAE" w:rsidP="00F41849">
      <w:pPr>
        <w:spacing w:after="0" w:line="240" w:lineRule="auto"/>
      </w:pPr>
      <w:r>
        <w:continuationSeparator/>
      </w:r>
    </w:p>
  </w:footnote>
  <w:footnote w:id="1">
    <w:p w14:paraId="366CC511" w14:textId="77777777" w:rsidR="00F41849" w:rsidRPr="00B775BB" w:rsidRDefault="00F41849" w:rsidP="00F41849">
      <w:pPr>
        <w:pStyle w:val="Tekstprzypisudolnego"/>
        <w:rPr>
          <w:sz w:val="16"/>
          <w:szCs w:val="16"/>
        </w:rPr>
      </w:pPr>
      <w:r w:rsidRPr="00B775BB">
        <w:rPr>
          <w:rStyle w:val="Odwoanieprzypisudolnego"/>
          <w:sz w:val="16"/>
          <w:szCs w:val="16"/>
        </w:rPr>
        <w:footnoteRef/>
      </w:r>
      <w:r w:rsidRPr="00B775BB">
        <w:rPr>
          <w:sz w:val="16"/>
          <w:szCs w:val="16"/>
        </w:rPr>
        <w:t xml:space="preserve"> Wypełnienie i podpisanie oświadczenia jest obligatoryjne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E4F"/>
    <w:rsid w:val="001E1740"/>
    <w:rsid w:val="002F6CAE"/>
    <w:rsid w:val="00307351"/>
    <w:rsid w:val="00310A6C"/>
    <w:rsid w:val="00342D0E"/>
    <w:rsid w:val="003E2E98"/>
    <w:rsid w:val="004327A4"/>
    <w:rsid w:val="0057695B"/>
    <w:rsid w:val="00586A3B"/>
    <w:rsid w:val="0077399F"/>
    <w:rsid w:val="00871E4F"/>
    <w:rsid w:val="008A1189"/>
    <w:rsid w:val="0097252D"/>
    <w:rsid w:val="00C87741"/>
    <w:rsid w:val="00E07F6F"/>
    <w:rsid w:val="00E1064B"/>
    <w:rsid w:val="00F4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CDC1"/>
  <w15:chartTrackingRefBased/>
  <w15:docId w15:val="{67D814D8-ED53-4FC4-B519-4A08D38E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849"/>
  </w:style>
  <w:style w:type="paragraph" w:styleId="Stopka">
    <w:name w:val="footer"/>
    <w:basedOn w:val="Normalny"/>
    <w:link w:val="StopkaZnak"/>
    <w:uiPriority w:val="99"/>
    <w:unhideWhenUsed/>
    <w:rsid w:val="00F41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849"/>
  </w:style>
  <w:style w:type="paragraph" w:styleId="Tekstprzypisudolnego">
    <w:name w:val="footnote text"/>
    <w:basedOn w:val="Normalny"/>
    <w:link w:val="TekstprzypisudolnegoZnak"/>
    <w:uiPriority w:val="99"/>
    <w:rsid w:val="00F41849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1849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F41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9</cp:revision>
  <dcterms:created xsi:type="dcterms:W3CDTF">2024-10-01T08:54:00Z</dcterms:created>
  <dcterms:modified xsi:type="dcterms:W3CDTF">2024-10-08T09:45:00Z</dcterms:modified>
</cp:coreProperties>
</file>