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4A8AC" w14:textId="401C181C" w:rsidR="006A708D" w:rsidRPr="00D83E0F" w:rsidRDefault="00174B52" w:rsidP="00B72C50">
      <w:pPr>
        <w:pStyle w:val="Nagwek5"/>
        <w:spacing w:line="276" w:lineRule="auto"/>
        <w:jc w:val="center"/>
        <w:rPr>
          <w:rFonts w:ascii="Arial" w:hAnsi="Arial" w:cs="Arial"/>
          <w:b/>
          <w:color w:val="000000" w:themeColor="text1"/>
          <w:sz w:val="24"/>
        </w:rPr>
      </w:pPr>
      <w:bookmarkStart w:id="0" w:name="_Toc361144979"/>
      <w:bookmarkStart w:id="1" w:name="_Toc361307597"/>
      <w:bookmarkStart w:id="2" w:name="_Toc361315889"/>
      <w:bookmarkStart w:id="3" w:name="_Toc361316109"/>
      <w:bookmarkStart w:id="4" w:name="_Toc362524333"/>
      <w:bookmarkStart w:id="5" w:name="_Toc372914161"/>
      <w:r w:rsidRPr="00D83E0F">
        <w:rPr>
          <w:rFonts w:ascii="Arial" w:hAnsi="Arial" w:cs="Arial"/>
          <w:b/>
          <w:color w:val="000000" w:themeColor="text1"/>
          <w:sz w:val="24"/>
        </w:rPr>
        <w:t xml:space="preserve">UMOWA </w:t>
      </w:r>
      <w:bookmarkEnd w:id="0"/>
      <w:r w:rsidR="001650B6" w:rsidRPr="00D83E0F">
        <w:rPr>
          <w:rFonts w:ascii="Arial" w:hAnsi="Arial" w:cs="Arial"/>
          <w:b/>
          <w:color w:val="000000" w:themeColor="text1"/>
          <w:sz w:val="24"/>
        </w:rPr>
        <w:t>nr ……………………….</w:t>
      </w:r>
      <w:bookmarkEnd w:id="1"/>
      <w:bookmarkEnd w:id="2"/>
      <w:bookmarkEnd w:id="3"/>
      <w:bookmarkEnd w:id="4"/>
      <w:bookmarkEnd w:id="5"/>
    </w:p>
    <w:p w14:paraId="10D5B301" w14:textId="77777777" w:rsidR="00B72C50" w:rsidRPr="00D83E0F" w:rsidRDefault="00B72C50" w:rsidP="00B72C50"/>
    <w:p w14:paraId="5AC008F5" w14:textId="77777777" w:rsidR="00601089" w:rsidRPr="00D83E0F" w:rsidRDefault="00601089" w:rsidP="00601089">
      <w:pPr>
        <w:autoSpaceDE w:val="0"/>
        <w:autoSpaceDN w:val="0"/>
        <w:adjustRightInd w:val="0"/>
        <w:rPr>
          <w:rFonts w:cs="Arial"/>
          <w:bCs/>
          <w:szCs w:val="22"/>
        </w:rPr>
      </w:pPr>
      <w:r w:rsidRPr="00D83E0F">
        <w:rPr>
          <w:rFonts w:cs="Arial"/>
          <w:bCs/>
          <w:szCs w:val="22"/>
        </w:rPr>
        <w:t>zawarta pomiędzy:</w:t>
      </w:r>
    </w:p>
    <w:p w14:paraId="14249039" w14:textId="2D7D0DD5" w:rsidR="00601089" w:rsidRPr="00D83E0F" w:rsidRDefault="00601089" w:rsidP="00DF0EAD">
      <w:pPr>
        <w:spacing w:before="120" w:line="276" w:lineRule="auto"/>
      </w:pPr>
      <w:r w:rsidRPr="00D83E0F">
        <w:rPr>
          <w:rFonts w:cs="Arial"/>
          <w:b/>
        </w:rPr>
        <w:t xml:space="preserve">TAURON Obsługa Klienta sp. z o. o. </w:t>
      </w:r>
      <w:r w:rsidRPr="00D83E0F">
        <w:t>z siedzibą we Wrocławiu (53-128), przy ul. Sudeckiej 9597, wpisaną do rejestru przedsiębiorców prowadzonego przez Sąd Rejonowy dla Wrocławia-Fabrycznej we Wrocławiu, VI Wydział Gospodarczy Krajowego Rejestru Sądowego pod numerem KRS: 0000281888, NIP: 8992604750, REGON: 020520830, wysokość kapitału zakładowego: 4 920 500,00 zł, reprezentowaną przez:</w:t>
      </w:r>
      <w:r w:rsidR="019190D7" w:rsidRPr="00D83E0F">
        <w:t xml:space="preserve"> </w:t>
      </w:r>
    </w:p>
    <w:p w14:paraId="59BD9FCA" w14:textId="349B7D9D" w:rsidR="00601089" w:rsidRPr="00D83E0F" w:rsidRDefault="00601089" w:rsidP="0031548B">
      <w:pPr>
        <w:pStyle w:val="Akapitzlist"/>
        <w:numPr>
          <w:ilvl w:val="0"/>
          <w:numId w:val="43"/>
        </w:numPr>
        <w:spacing w:before="120" w:line="276" w:lineRule="auto"/>
        <w:rPr>
          <w:rFonts w:cs="Arial"/>
          <w:szCs w:val="22"/>
        </w:rPr>
      </w:pPr>
      <w:r w:rsidRPr="00D83E0F">
        <w:rPr>
          <w:rFonts w:cs="Arial"/>
          <w:szCs w:val="22"/>
        </w:rPr>
        <w:t>.......................................................... - ………………………………………………………..,</w:t>
      </w:r>
    </w:p>
    <w:p w14:paraId="5AA7F45A" w14:textId="6C76324B" w:rsidR="00601089" w:rsidRPr="00D83E0F" w:rsidRDefault="00601089" w:rsidP="0031548B">
      <w:pPr>
        <w:pStyle w:val="Akapitzlist"/>
        <w:numPr>
          <w:ilvl w:val="0"/>
          <w:numId w:val="43"/>
        </w:numPr>
        <w:spacing w:before="120" w:line="276" w:lineRule="auto"/>
        <w:rPr>
          <w:rFonts w:cs="Arial"/>
          <w:szCs w:val="22"/>
        </w:rPr>
      </w:pPr>
      <w:r w:rsidRPr="00D83E0F">
        <w:rPr>
          <w:rFonts w:cs="Arial"/>
          <w:szCs w:val="22"/>
        </w:rPr>
        <w:t>.......................................................... - ………………………………………………………..,</w:t>
      </w:r>
    </w:p>
    <w:p w14:paraId="78561714" w14:textId="77777777" w:rsidR="00601089" w:rsidRPr="00D83E0F" w:rsidRDefault="00601089" w:rsidP="00DF0EAD">
      <w:pPr>
        <w:spacing w:line="276" w:lineRule="auto"/>
        <w:rPr>
          <w:rFonts w:cs="Arial"/>
          <w:szCs w:val="22"/>
        </w:rPr>
      </w:pPr>
      <w:r w:rsidRPr="00D83E0F">
        <w:rPr>
          <w:rFonts w:cs="Arial"/>
          <w:szCs w:val="22"/>
        </w:rPr>
        <w:t xml:space="preserve">zwaną dalej </w:t>
      </w:r>
      <w:r w:rsidRPr="00D83E0F">
        <w:rPr>
          <w:rFonts w:cs="Arial"/>
          <w:b/>
          <w:szCs w:val="22"/>
        </w:rPr>
        <w:t>Zamawiającym</w:t>
      </w:r>
      <w:r w:rsidRPr="00D83E0F">
        <w:rPr>
          <w:rFonts w:cs="Arial"/>
          <w:szCs w:val="22"/>
        </w:rPr>
        <w:t>,</w:t>
      </w:r>
    </w:p>
    <w:p w14:paraId="19C05A2C" w14:textId="77777777" w:rsidR="00601089" w:rsidRPr="00D83E0F" w:rsidRDefault="00601089" w:rsidP="00DF0EAD">
      <w:pPr>
        <w:pStyle w:val="Nagwek"/>
        <w:tabs>
          <w:tab w:val="clear" w:pos="4536"/>
          <w:tab w:val="clear" w:pos="9072"/>
        </w:tabs>
        <w:spacing w:before="0" w:after="0" w:line="276" w:lineRule="auto"/>
        <w:rPr>
          <w:rFonts w:cs="Arial"/>
          <w:szCs w:val="22"/>
        </w:rPr>
      </w:pPr>
      <w:r w:rsidRPr="00D83E0F">
        <w:rPr>
          <w:rFonts w:cs="Arial"/>
          <w:szCs w:val="22"/>
        </w:rPr>
        <w:t>a</w:t>
      </w:r>
    </w:p>
    <w:p w14:paraId="034FFFDD" w14:textId="77777777" w:rsidR="00601089" w:rsidRPr="00D83E0F" w:rsidRDefault="00601089" w:rsidP="00DF0EAD">
      <w:pPr>
        <w:autoSpaceDE w:val="0"/>
        <w:autoSpaceDN w:val="0"/>
        <w:adjustRightInd w:val="0"/>
        <w:spacing w:line="276" w:lineRule="auto"/>
        <w:rPr>
          <w:rFonts w:cs="Arial"/>
          <w:bCs/>
          <w:szCs w:val="22"/>
        </w:rPr>
      </w:pPr>
      <w:r w:rsidRPr="00D83E0F">
        <w:rPr>
          <w:rFonts w:cs="Arial"/>
          <w:b/>
          <w:bCs/>
          <w:szCs w:val="22"/>
          <w:lang w:eastAsia="pl-PL"/>
        </w:rPr>
        <w:t>……………………..</w:t>
      </w:r>
      <w:r w:rsidRPr="00D83E0F">
        <w:rPr>
          <w:rFonts w:cs="Arial"/>
          <w:bCs/>
          <w:szCs w:val="22"/>
          <w:lang w:eastAsia="pl-PL"/>
        </w:rPr>
        <w:t xml:space="preserve"> </w:t>
      </w:r>
      <w:r w:rsidRPr="00D83E0F">
        <w:rPr>
          <w:rFonts w:cs="Arial"/>
          <w:szCs w:val="22"/>
          <w:lang w:eastAsia="pl-PL"/>
        </w:rPr>
        <w:t xml:space="preserve">z siedzibą w ……….. (..-…) przy ul. ……………………, wpisaną do rejestru przedsiębiorców prowadzonego przez </w:t>
      </w:r>
      <w:r w:rsidRPr="00D83E0F">
        <w:rPr>
          <w:rFonts w:cs="Arial"/>
          <w:bCs/>
          <w:szCs w:val="22"/>
          <w:lang w:eastAsia="pl-PL"/>
        </w:rPr>
        <w:t xml:space="preserve">Sąd Rejonowy dla ……………….. w ……………, ……. Wydział Gospodarczy Krajowego Rejestru Sądowego </w:t>
      </w:r>
      <w:r w:rsidRPr="00D83E0F">
        <w:rPr>
          <w:rFonts w:cs="Arial"/>
          <w:szCs w:val="22"/>
          <w:lang w:eastAsia="pl-PL"/>
        </w:rPr>
        <w:t>pod numerem</w:t>
      </w:r>
      <w:r w:rsidRPr="00D83E0F">
        <w:rPr>
          <w:rFonts w:cs="Arial"/>
          <w:bCs/>
          <w:szCs w:val="22"/>
          <w:lang w:eastAsia="pl-PL"/>
        </w:rPr>
        <w:t xml:space="preserve"> KRS: …………….., NIP: ………………, REGON: </w:t>
      </w:r>
      <w:r w:rsidRPr="00D83E0F">
        <w:rPr>
          <w:rFonts w:cs="Arial"/>
          <w:szCs w:val="22"/>
          <w:lang w:eastAsia="pl-PL"/>
        </w:rPr>
        <w:t xml:space="preserve">……………, </w:t>
      </w:r>
      <w:r w:rsidRPr="00D83E0F">
        <w:rPr>
          <w:rFonts w:cs="Arial"/>
          <w:bCs/>
          <w:szCs w:val="22"/>
          <w:lang w:eastAsia="pl-PL"/>
        </w:rPr>
        <w:t>kapitał zakładowy (opłacony w całości) …………..,…. zł</w:t>
      </w:r>
      <w:r w:rsidRPr="00D83E0F">
        <w:rPr>
          <w:rFonts w:cs="Arial"/>
          <w:szCs w:val="22"/>
        </w:rPr>
        <w:t xml:space="preserve">, </w:t>
      </w:r>
      <w:r w:rsidRPr="00D83E0F">
        <w:rPr>
          <w:rFonts w:cs="Arial"/>
          <w:bCs/>
          <w:szCs w:val="22"/>
        </w:rPr>
        <w:t xml:space="preserve">reprezentowaną przez: </w:t>
      </w:r>
    </w:p>
    <w:p w14:paraId="2F176567" w14:textId="17132616" w:rsidR="00601089" w:rsidRPr="00D83E0F" w:rsidRDefault="00601089" w:rsidP="0031548B">
      <w:pPr>
        <w:pStyle w:val="Akapitzlist"/>
        <w:numPr>
          <w:ilvl w:val="0"/>
          <w:numId w:val="44"/>
        </w:numPr>
        <w:spacing w:before="120" w:line="276" w:lineRule="auto"/>
        <w:rPr>
          <w:rFonts w:cs="Arial"/>
          <w:szCs w:val="22"/>
        </w:rPr>
      </w:pPr>
      <w:r w:rsidRPr="00D83E0F">
        <w:rPr>
          <w:rFonts w:cs="Arial"/>
          <w:szCs w:val="22"/>
        </w:rPr>
        <w:t>.......................................................... - ………………………………………………………..,</w:t>
      </w:r>
    </w:p>
    <w:p w14:paraId="2F99E907" w14:textId="73351672" w:rsidR="00601089" w:rsidRPr="00D83E0F" w:rsidRDefault="00601089" w:rsidP="0031548B">
      <w:pPr>
        <w:pStyle w:val="Akapitzlist"/>
        <w:numPr>
          <w:ilvl w:val="0"/>
          <w:numId w:val="44"/>
        </w:numPr>
        <w:spacing w:before="120" w:line="276" w:lineRule="auto"/>
        <w:rPr>
          <w:rFonts w:cs="Arial"/>
          <w:szCs w:val="22"/>
        </w:rPr>
      </w:pPr>
      <w:r w:rsidRPr="00D83E0F">
        <w:rPr>
          <w:rFonts w:cs="Arial"/>
          <w:szCs w:val="22"/>
        </w:rPr>
        <w:t>.......................................................... - ………………………………………………………..,</w:t>
      </w:r>
    </w:p>
    <w:p w14:paraId="3E8D7C66" w14:textId="77777777" w:rsidR="00601089" w:rsidRPr="00D83E0F" w:rsidRDefault="00601089" w:rsidP="00DF0EAD">
      <w:pPr>
        <w:spacing w:line="276" w:lineRule="auto"/>
        <w:rPr>
          <w:rFonts w:cs="Arial"/>
          <w:bCs/>
          <w:szCs w:val="22"/>
        </w:rPr>
      </w:pPr>
      <w:r w:rsidRPr="00D83E0F">
        <w:rPr>
          <w:rFonts w:cs="Arial"/>
          <w:szCs w:val="22"/>
        </w:rPr>
        <w:t xml:space="preserve">zwaną dalej </w:t>
      </w:r>
      <w:r w:rsidRPr="00D83E0F">
        <w:rPr>
          <w:rFonts w:cs="Arial"/>
          <w:b/>
          <w:bCs/>
          <w:szCs w:val="22"/>
        </w:rPr>
        <w:t>Wykonawcą</w:t>
      </w:r>
      <w:r w:rsidRPr="00D83E0F">
        <w:rPr>
          <w:rFonts w:cs="Arial"/>
          <w:bCs/>
          <w:szCs w:val="22"/>
        </w:rPr>
        <w:t>,</w:t>
      </w:r>
    </w:p>
    <w:p w14:paraId="54EA1A23" w14:textId="77777777" w:rsidR="00601089" w:rsidRPr="00D83E0F" w:rsidRDefault="00601089" w:rsidP="00DF0EAD">
      <w:pPr>
        <w:spacing w:line="276" w:lineRule="auto"/>
        <w:rPr>
          <w:rFonts w:cs="Arial"/>
          <w:szCs w:val="22"/>
        </w:rPr>
      </w:pPr>
      <w:r w:rsidRPr="00D83E0F">
        <w:rPr>
          <w:rFonts w:cs="Arial"/>
          <w:szCs w:val="22"/>
        </w:rPr>
        <w:t xml:space="preserve">indywidualnie zwane </w:t>
      </w:r>
      <w:r w:rsidRPr="00D83E0F">
        <w:rPr>
          <w:rFonts w:cs="Arial"/>
          <w:b/>
          <w:bCs/>
          <w:szCs w:val="22"/>
        </w:rPr>
        <w:t>Stroną</w:t>
      </w:r>
      <w:r w:rsidRPr="00D83E0F">
        <w:rPr>
          <w:rFonts w:cs="Arial"/>
          <w:szCs w:val="22"/>
        </w:rPr>
        <w:t xml:space="preserve">, a łącznie </w:t>
      </w:r>
      <w:r w:rsidRPr="00D83E0F">
        <w:rPr>
          <w:rFonts w:cs="Arial"/>
          <w:b/>
          <w:bCs/>
          <w:szCs w:val="22"/>
        </w:rPr>
        <w:t>Stronami</w:t>
      </w:r>
      <w:r w:rsidRPr="00D83E0F">
        <w:rPr>
          <w:rFonts w:cs="Arial"/>
          <w:szCs w:val="22"/>
        </w:rPr>
        <w:t>.</w:t>
      </w:r>
    </w:p>
    <w:p w14:paraId="4170BE32" w14:textId="77777777" w:rsidR="00B97612" w:rsidRPr="00D83E0F" w:rsidRDefault="00B97612" w:rsidP="00570212">
      <w:pPr>
        <w:pStyle w:val="Spistreci3"/>
      </w:pPr>
    </w:p>
    <w:p w14:paraId="1D3D6BB8" w14:textId="7F77FAA9" w:rsidR="00B97612" w:rsidRPr="00D83E0F" w:rsidRDefault="00B97612" w:rsidP="00B97612">
      <w:pPr>
        <w:jc w:val="center"/>
        <w:rPr>
          <w:b/>
        </w:rPr>
      </w:pPr>
      <w:r w:rsidRPr="00D83E0F">
        <w:rPr>
          <w:b/>
        </w:rPr>
        <w:t>Preambuła</w:t>
      </w:r>
    </w:p>
    <w:p w14:paraId="585A265E" w14:textId="3E79869F" w:rsidR="00B97612" w:rsidRPr="00D83E0F" w:rsidRDefault="00B97612" w:rsidP="00E83239">
      <w:pPr>
        <w:pStyle w:val="Spistreci3"/>
        <w:jc w:val="both"/>
      </w:pPr>
      <w:r w:rsidRPr="00D83E0F">
        <w:t xml:space="preserve">W oparciu o przeprowadzone Postępowanie o udzielenie Zamówienia w trybie </w:t>
      </w:r>
      <w:r w:rsidR="002D0A86" w:rsidRPr="00D83E0F">
        <w:t>przetargu nieogranicz</w:t>
      </w:r>
      <w:r w:rsidR="00D87C78" w:rsidRPr="00D83E0F">
        <w:t>onego</w:t>
      </w:r>
      <w:r w:rsidR="00043267" w:rsidRPr="00D83E0F">
        <w:t xml:space="preserve"> </w:t>
      </w:r>
      <w:r w:rsidR="002C219F" w:rsidRPr="00D83E0F">
        <w:rPr>
          <w:rFonts w:cs="Arial"/>
          <w:szCs w:val="22"/>
        </w:rPr>
        <w:t xml:space="preserve">(nr Postępowania ………………………) </w:t>
      </w:r>
      <w:r w:rsidRPr="00D83E0F">
        <w:t>na podstawie Regulaminu Udzielania Zamówień w</w:t>
      </w:r>
      <w:r w:rsidR="00043267" w:rsidRPr="00D83E0F">
        <w:t> </w:t>
      </w:r>
      <w:r w:rsidRPr="00D83E0F">
        <w:t>Grupie TAURON Zamawiający zleca, a Wykonawca przyjmuje do wykonania zadanie pn.:</w:t>
      </w:r>
    </w:p>
    <w:p w14:paraId="157ECAA7" w14:textId="77A62914" w:rsidR="00B97612" w:rsidRPr="00D83E0F" w:rsidRDefault="00B97612" w:rsidP="00C34DB5">
      <w:pPr>
        <w:pStyle w:val="Spistreci3"/>
        <w:rPr>
          <w:b/>
        </w:rPr>
      </w:pPr>
      <w:r w:rsidRPr="00D83E0F">
        <w:rPr>
          <w:b/>
        </w:rPr>
        <w:t xml:space="preserve">„Świadczenie usług rozwojowych w zakresie </w:t>
      </w:r>
      <w:r w:rsidR="00226D27" w:rsidRPr="00D83E0F">
        <w:rPr>
          <w:b/>
        </w:rPr>
        <w:t>komponentów w technologii</w:t>
      </w:r>
      <w:r w:rsidRPr="00D83E0F">
        <w:rPr>
          <w:b/>
        </w:rPr>
        <w:t xml:space="preserve"> JAVA wchodzących w skład Centralnej Bazy Pomiarowej (CBP)”,</w:t>
      </w:r>
    </w:p>
    <w:p w14:paraId="3C312EBA" w14:textId="77777777" w:rsidR="00B97612" w:rsidRPr="00D83E0F" w:rsidRDefault="00B97612" w:rsidP="00E83239"/>
    <w:p w14:paraId="45DA690A" w14:textId="77777777" w:rsidR="006A307D" w:rsidRPr="00D83E0F" w:rsidRDefault="00B97612" w:rsidP="00E83239">
      <w:pPr>
        <w:pStyle w:val="Spistreci3"/>
        <w:jc w:val="both"/>
      </w:pPr>
      <w:r w:rsidRPr="00D83E0F">
        <w:t xml:space="preserve">zwane dalej </w:t>
      </w:r>
      <w:r w:rsidRPr="00D83E0F">
        <w:rPr>
          <w:b/>
        </w:rPr>
        <w:t>Przedmiotem Umowy</w:t>
      </w:r>
      <w:r w:rsidRPr="00D83E0F">
        <w:t>.</w:t>
      </w:r>
      <w:r w:rsidR="006A307D" w:rsidRPr="00D83E0F">
        <w:br w:type="page"/>
      </w:r>
    </w:p>
    <w:p w14:paraId="018C629D" w14:textId="13CFBCF6" w:rsidR="007A68BA" w:rsidRPr="00D83E0F" w:rsidRDefault="007A68BA" w:rsidP="00A66731">
      <w:pPr>
        <w:pStyle w:val="Spistreci3"/>
        <w:spacing w:before="0"/>
      </w:pPr>
      <w:r w:rsidRPr="00D83E0F">
        <w:lastRenderedPageBreak/>
        <w:t>Spis treści</w:t>
      </w:r>
    </w:p>
    <w:p w14:paraId="4262115F" w14:textId="33467FB7" w:rsidR="001F199F" w:rsidRPr="00D83E0F" w:rsidRDefault="007A68BA"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r w:rsidRPr="00D83E0F">
        <w:rPr>
          <w:rFonts w:cs="Arial"/>
          <w:szCs w:val="22"/>
        </w:rPr>
        <w:fldChar w:fldCharType="begin"/>
      </w:r>
      <w:r w:rsidRPr="00D83E0F">
        <w:rPr>
          <w:rFonts w:cs="Arial"/>
          <w:szCs w:val="22"/>
        </w:rPr>
        <w:instrText xml:space="preserve"> TOC \h \z \u \t "Nagłówek 3;1" </w:instrText>
      </w:r>
      <w:r w:rsidRPr="00D83E0F">
        <w:rPr>
          <w:rFonts w:cs="Arial"/>
          <w:szCs w:val="22"/>
        </w:rPr>
        <w:fldChar w:fldCharType="separate"/>
      </w:r>
      <w:hyperlink w:anchor="_Toc199147506" w:history="1">
        <w:r w:rsidR="001F199F" w:rsidRPr="00D83E0F">
          <w:rPr>
            <w:rStyle w:val="Hipercze"/>
            <w:noProof/>
          </w:rPr>
          <w:t>§1 DEFINICJE</w:t>
        </w:r>
        <w:r w:rsidR="001F199F" w:rsidRPr="00D83E0F">
          <w:rPr>
            <w:noProof/>
            <w:webHidden/>
          </w:rPr>
          <w:tab/>
        </w:r>
        <w:r w:rsidR="001F199F" w:rsidRPr="00D83E0F">
          <w:rPr>
            <w:noProof/>
            <w:webHidden/>
          </w:rPr>
          <w:fldChar w:fldCharType="begin"/>
        </w:r>
        <w:r w:rsidR="001F199F" w:rsidRPr="00D83E0F">
          <w:rPr>
            <w:noProof/>
            <w:webHidden/>
          </w:rPr>
          <w:instrText xml:space="preserve"> PAGEREF _Toc199147506 \h </w:instrText>
        </w:r>
        <w:r w:rsidR="001F199F" w:rsidRPr="00D83E0F">
          <w:rPr>
            <w:noProof/>
            <w:webHidden/>
          </w:rPr>
        </w:r>
        <w:r w:rsidR="001F199F" w:rsidRPr="00D83E0F">
          <w:rPr>
            <w:noProof/>
            <w:webHidden/>
          </w:rPr>
          <w:fldChar w:fldCharType="separate"/>
        </w:r>
        <w:r w:rsidR="00203737">
          <w:rPr>
            <w:noProof/>
            <w:webHidden/>
          </w:rPr>
          <w:t>3</w:t>
        </w:r>
        <w:r w:rsidR="001F199F" w:rsidRPr="00D83E0F">
          <w:rPr>
            <w:noProof/>
            <w:webHidden/>
          </w:rPr>
          <w:fldChar w:fldCharType="end"/>
        </w:r>
      </w:hyperlink>
    </w:p>
    <w:p w14:paraId="47414AB2" w14:textId="71DF06AE"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07" w:history="1">
        <w:r w:rsidRPr="00D83E0F">
          <w:rPr>
            <w:rStyle w:val="Hipercze"/>
            <w:noProof/>
          </w:rPr>
          <w:t>§2 PRZEDMIOT UMOWY</w:t>
        </w:r>
        <w:r w:rsidRPr="00D83E0F">
          <w:rPr>
            <w:noProof/>
            <w:webHidden/>
          </w:rPr>
          <w:tab/>
        </w:r>
        <w:r w:rsidRPr="00D83E0F">
          <w:rPr>
            <w:noProof/>
            <w:webHidden/>
          </w:rPr>
          <w:fldChar w:fldCharType="begin"/>
        </w:r>
        <w:r w:rsidRPr="00D83E0F">
          <w:rPr>
            <w:noProof/>
            <w:webHidden/>
          </w:rPr>
          <w:instrText xml:space="preserve"> PAGEREF _Toc199147507 \h </w:instrText>
        </w:r>
        <w:r w:rsidRPr="00D83E0F">
          <w:rPr>
            <w:noProof/>
            <w:webHidden/>
          </w:rPr>
        </w:r>
        <w:r w:rsidRPr="00D83E0F">
          <w:rPr>
            <w:noProof/>
            <w:webHidden/>
          </w:rPr>
          <w:fldChar w:fldCharType="separate"/>
        </w:r>
        <w:r w:rsidR="00203737">
          <w:rPr>
            <w:noProof/>
            <w:webHidden/>
          </w:rPr>
          <w:t>5</w:t>
        </w:r>
        <w:r w:rsidRPr="00D83E0F">
          <w:rPr>
            <w:noProof/>
            <w:webHidden/>
          </w:rPr>
          <w:fldChar w:fldCharType="end"/>
        </w:r>
      </w:hyperlink>
    </w:p>
    <w:p w14:paraId="2EDB58B2" w14:textId="67980385"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08" w:history="1">
        <w:r w:rsidRPr="00D83E0F">
          <w:rPr>
            <w:rStyle w:val="Hipercze"/>
            <w:noProof/>
          </w:rPr>
          <w:t>§3 ZLECENIA SZCZEGÓŁOWE</w:t>
        </w:r>
        <w:r w:rsidRPr="00D83E0F">
          <w:rPr>
            <w:noProof/>
            <w:webHidden/>
          </w:rPr>
          <w:tab/>
        </w:r>
        <w:r w:rsidRPr="00D83E0F">
          <w:rPr>
            <w:noProof/>
            <w:webHidden/>
          </w:rPr>
          <w:fldChar w:fldCharType="begin"/>
        </w:r>
        <w:r w:rsidRPr="00D83E0F">
          <w:rPr>
            <w:noProof/>
            <w:webHidden/>
          </w:rPr>
          <w:instrText xml:space="preserve"> PAGEREF _Toc199147508 \h </w:instrText>
        </w:r>
        <w:r w:rsidRPr="00D83E0F">
          <w:rPr>
            <w:noProof/>
            <w:webHidden/>
          </w:rPr>
        </w:r>
        <w:r w:rsidRPr="00D83E0F">
          <w:rPr>
            <w:noProof/>
            <w:webHidden/>
          </w:rPr>
          <w:fldChar w:fldCharType="separate"/>
        </w:r>
        <w:r w:rsidR="00203737">
          <w:rPr>
            <w:noProof/>
            <w:webHidden/>
          </w:rPr>
          <w:t>5</w:t>
        </w:r>
        <w:r w:rsidRPr="00D83E0F">
          <w:rPr>
            <w:noProof/>
            <w:webHidden/>
          </w:rPr>
          <w:fldChar w:fldCharType="end"/>
        </w:r>
      </w:hyperlink>
    </w:p>
    <w:p w14:paraId="2FE669D3" w14:textId="3C937BDD"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09" w:history="1">
        <w:r w:rsidRPr="00D83E0F">
          <w:rPr>
            <w:rStyle w:val="Hipercze"/>
            <w:noProof/>
          </w:rPr>
          <w:t>§4 OBOWIĄZKI STRON, ZASADY WYKONYWANIA  ZLECEŃ SZCZEGÓŁOWYCH</w:t>
        </w:r>
        <w:r w:rsidRPr="00D83E0F">
          <w:rPr>
            <w:noProof/>
            <w:webHidden/>
          </w:rPr>
          <w:tab/>
        </w:r>
        <w:r w:rsidRPr="00D83E0F">
          <w:rPr>
            <w:noProof/>
            <w:webHidden/>
          </w:rPr>
          <w:fldChar w:fldCharType="begin"/>
        </w:r>
        <w:r w:rsidRPr="00D83E0F">
          <w:rPr>
            <w:noProof/>
            <w:webHidden/>
          </w:rPr>
          <w:instrText xml:space="preserve"> PAGEREF _Toc199147509 \h </w:instrText>
        </w:r>
        <w:r w:rsidRPr="00D83E0F">
          <w:rPr>
            <w:noProof/>
            <w:webHidden/>
          </w:rPr>
        </w:r>
        <w:r w:rsidRPr="00D83E0F">
          <w:rPr>
            <w:noProof/>
            <w:webHidden/>
          </w:rPr>
          <w:fldChar w:fldCharType="separate"/>
        </w:r>
        <w:r w:rsidR="00203737">
          <w:rPr>
            <w:noProof/>
            <w:webHidden/>
          </w:rPr>
          <w:t>7</w:t>
        </w:r>
        <w:r w:rsidRPr="00D83E0F">
          <w:rPr>
            <w:noProof/>
            <w:webHidden/>
          </w:rPr>
          <w:fldChar w:fldCharType="end"/>
        </w:r>
      </w:hyperlink>
    </w:p>
    <w:p w14:paraId="3576903B" w14:textId="3EB6186C"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0" w:history="1">
        <w:r w:rsidRPr="00D83E0F">
          <w:rPr>
            <w:rStyle w:val="Hipercze"/>
            <w:noProof/>
          </w:rPr>
          <w:t>§5 KIEROWNICY PROJEKTU, KOORDYNOWANIE UMOWY</w:t>
        </w:r>
        <w:r w:rsidRPr="00D83E0F">
          <w:rPr>
            <w:noProof/>
            <w:webHidden/>
          </w:rPr>
          <w:tab/>
        </w:r>
        <w:r w:rsidRPr="00D83E0F">
          <w:rPr>
            <w:noProof/>
            <w:webHidden/>
          </w:rPr>
          <w:fldChar w:fldCharType="begin"/>
        </w:r>
        <w:r w:rsidRPr="00D83E0F">
          <w:rPr>
            <w:noProof/>
            <w:webHidden/>
          </w:rPr>
          <w:instrText xml:space="preserve"> PAGEREF _Toc199147510 \h </w:instrText>
        </w:r>
        <w:r w:rsidRPr="00D83E0F">
          <w:rPr>
            <w:noProof/>
            <w:webHidden/>
          </w:rPr>
        </w:r>
        <w:r w:rsidRPr="00D83E0F">
          <w:rPr>
            <w:noProof/>
            <w:webHidden/>
          </w:rPr>
          <w:fldChar w:fldCharType="separate"/>
        </w:r>
        <w:r w:rsidR="00203737">
          <w:rPr>
            <w:noProof/>
            <w:webHidden/>
          </w:rPr>
          <w:t>10</w:t>
        </w:r>
        <w:r w:rsidRPr="00D83E0F">
          <w:rPr>
            <w:noProof/>
            <w:webHidden/>
          </w:rPr>
          <w:fldChar w:fldCharType="end"/>
        </w:r>
      </w:hyperlink>
    </w:p>
    <w:p w14:paraId="2087F357" w14:textId="255CFE2C"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1" w:history="1">
        <w:r w:rsidRPr="00D83E0F">
          <w:rPr>
            <w:rStyle w:val="Hipercze"/>
            <w:noProof/>
          </w:rPr>
          <w:t>§6 ODBIORY</w:t>
        </w:r>
        <w:r w:rsidRPr="00D83E0F">
          <w:rPr>
            <w:noProof/>
            <w:webHidden/>
          </w:rPr>
          <w:tab/>
        </w:r>
        <w:r w:rsidRPr="00D83E0F">
          <w:rPr>
            <w:noProof/>
            <w:webHidden/>
          </w:rPr>
          <w:fldChar w:fldCharType="begin"/>
        </w:r>
        <w:r w:rsidRPr="00D83E0F">
          <w:rPr>
            <w:noProof/>
            <w:webHidden/>
          </w:rPr>
          <w:instrText xml:space="preserve"> PAGEREF _Toc199147511 \h </w:instrText>
        </w:r>
        <w:r w:rsidRPr="00D83E0F">
          <w:rPr>
            <w:noProof/>
            <w:webHidden/>
          </w:rPr>
        </w:r>
        <w:r w:rsidRPr="00D83E0F">
          <w:rPr>
            <w:noProof/>
            <w:webHidden/>
          </w:rPr>
          <w:fldChar w:fldCharType="separate"/>
        </w:r>
        <w:r w:rsidR="00203737">
          <w:rPr>
            <w:noProof/>
            <w:webHidden/>
          </w:rPr>
          <w:t>11</w:t>
        </w:r>
        <w:r w:rsidRPr="00D83E0F">
          <w:rPr>
            <w:noProof/>
            <w:webHidden/>
          </w:rPr>
          <w:fldChar w:fldCharType="end"/>
        </w:r>
      </w:hyperlink>
    </w:p>
    <w:p w14:paraId="1A8F0429" w14:textId="02A1FD45"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2" w:history="1">
        <w:r w:rsidRPr="00D83E0F">
          <w:rPr>
            <w:rStyle w:val="Hipercze"/>
            <w:noProof/>
          </w:rPr>
          <w:t>§7 WYNAGRODZENIE</w:t>
        </w:r>
        <w:r w:rsidRPr="00D83E0F">
          <w:rPr>
            <w:noProof/>
            <w:webHidden/>
          </w:rPr>
          <w:tab/>
        </w:r>
        <w:r w:rsidRPr="00D83E0F">
          <w:rPr>
            <w:noProof/>
            <w:webHidden/>
          </w:rPr>
          <w:fldChar w:fldCharType="begin"/>
        </w:r>
        <w:r w:rsidRPr="00D83E0F">
          <w:rPr>
            <w:noProof/>
            <w:webHidden/>
          </w:rPr>
          <w:instrText xml:space="preserve"> PAGEREF _Toc199147512 \h </w:instrText>
        </w:r>
        <w:r w:rsidRPr="00D83E0F">
          <w:rPr>
            <w:noProof/>
            <w:webHidden/>
          </w:rPr>
        </w:r>
        <w:r w:rsidRPr="00D83E0F">
          <w:rPr>
            <w:noProof/>
            <w:webHidden/>
          </w:rPr>
          <w:fldChar w:fldCharType="separate"/>
        </w:r>
        <w:r w:rsidR="00203737">
          <w:rPr>
            <w:noProof/>
            <w:webHidden/>
          </w:rPr>
          <w:t>13</w:t>
        </w:r>
        <w:r w:rsidRPr="00D83E0F">
          <w:rPr>
            <w:noProof/>
            <w:webHidden/>
          </w:rPr>
          <w:fldChar w:fldCharType="end"/>
        </w:r>
      </w:hyperlink>
    </w:p>
    <w:p w14:paraId="7B9F4B2B" w14:textId="0D02CE64"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3" w:history="1">
        <w:r w:rsidRPr="00D83E0F">
          <w:rPr>
            <w:rStyle w:val="Hipercze"/>
            <w:noProof/>
          </w:rPr>
          <w:t>§8 NARUSZENIE PRAW OSOBY TRZECIEJ</w:t>
        </w:r>
        <w:r w:rsidRPr="00D83E0F">
          <w:rPr>
            <w:noProof/>
            <w:webHidden/>
          </w:rPr>
          <w:tab/>
        </w:r>
        <w:r w:rsidRPr="00D83E0F">
          <w:rPr>
            <w:noProof/>
            <w:webHidden/>
          </w:rPr>
          <w:fldChar w:fldCharType="begin"/>
        </w:r>
        <w:r w:rsidRPr="00D83E0F">
          <w:rPr>
            <w:noProof/>
            <w:webHidden/>
          </w:rPr>
          <w:instrText xml:space="preserve"> PAGEREF _Toc199147513 \h </w:instrText>
        </w:r>
        <w:r w:rsidRPr="00D83E0F">
          <w:rPr>
            <w:noProof/>
            <w:webHidden/>
          </w:rPr>
        </w:r>
        <w:r w:rsidRPr="00D83E0F">
          <w:rPr>
            <w:noProof/>
            <w:webHidden/>
          </w:rPr>
          <w:fldChar w:fldCharType="separate"/>
        </w:r>
        <w:r w:rsidR="00203737">
          <w:rPr>
            <w:noProof/>
            <w:webHidden/>
          </w:rPr>
          <w:t>14</w:t>
        </w:r>
        <w:r w:rsidRPr="00D83E0F">
          <w:rPr>
            <w:noProof/>
            <w:webHidden/>
          </w:rPr>
          <w:fldChar w:fldCharType="end"/>
        </w:r>
      </w:hyperlink>
    </w:p>
    <w:p w14:paraId="2913AC41" w14:textId="306D9322"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4" w:history="1">
        <w:r w:rsidRPr="00D83E0F">
          <w:rPr>
            <w:rStyle w:val="Hipercze"/>
            <w:noProof/>
          </w:rPr>
          <w:t>§9 ODPOWIEDZIALNOŚĆ I KARY UMOWNE</w:t>
        </w:r>
        <w:r w:rsidRPr="00D83E0F">
          <w:rPr>
            <w:noProof/>
            <w:webHidden/>
          </w:rPr>
          <w:tab/>
        </w:r>
        <w:r w:rsidRPr="00D83E0F">
          <w:rPr>
            <w:noProof/>
            <w:webHidden/>
          </w:rPr>
          <w:fldChar w:fldCharType="begin"/>
        </w:r>
        <w:r w:rsidRPr="00D83E0F">
          <w:rPr>
            <w:noProof/>
            <w:webHidden/>
          </w:rPr>
          <w:instrText xml:space="preserve"> PAGEREF _Toc199147514 \h </w:instrText>
        </w:r>
        <w:r w:rsidRPr="00D83E0F">
          <w:rPr>
            <w:noProof/>
            <w:webHidden/>
          </w:rPr>
        </w:r>
        <w:r w:rsidRPr="00D83E0F">
          <w:rPr>
            <w:noProof/>
            <w:webHidden/>
          </w:rPr>
          <w:fldChar w:fldCharType="separate"/>
        </w:r>
        <w:r w:rsidR="00203737">
          <w:rPr>
            <w:noProof/>
            <w:webHidden/>
          </w:rPr>
          <w:t>15</w:t>
        </w:r>
        <w:r w:rsidRPr="00D83E0F">
          <w:rPr>
            <w:noProof/>
            <w:webHidden/>
          </w:rPr>
          <w:fldChar w:fldCharType="end"/>
        </w:r>
      </w:hyperlink>
    </w:p>
    <w:p w14:paraId="72C4085C" w14:textId="198C1F75"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5" w:history="1">
        <w:r w:rsidRPr="00D83E0F">
          <w:rPr>
            <w:rStyle w:val="Hipercze"/>
            <w:noProof/>
          </w:rPr>
          <w:t>§10 SIŁA WYŻSZA</w:t>
        </w:r>
        <w:r w:rsidRPr="00D83E0F">
          <w:rPr>
            <w:noProof/>
            <w:webHidden/>
          </w:rPr>
          <w:tab/>
        </w:r>
        <w:r w:rsidRPr="00D83E0F">
          <w:rPr>
            <w:noProof/>
            <w:webHidden/>
          </w:rPr>
          <w:fldChar w:fldCharType="begin"/>
        </w:r>
        <w:r w:rsidRPr="00D83E0F">
          <w:rPr>
            <w:noProof/>
            <w:webHidden/>
          </w:rPr>
          <w:instrText xml:space="preserve"> PAGEREF _Toc199147515 \h </w:instrText>
        </w:r>
        <w:r w:rsidRPr="00D83E0F">
          <w:rPr>
            <w:noProof/>
            <w:webHidden/>
          </w:rPr>
        </w:r>
        <w:r w:rsidRPr="00D83E0F">
          <w:rPr>
            <w:noProof/>
            <w:webHidden/>
          </w:rPr>
          <w:fldChar w:fldCharType="separate"/>
        </w:r>
        <w:r w:rsidR="00203737">
          <w:rPr>
            <w:noProof/>
            <w:webHidden/>
          </w:rPr>
          <w:t>17</w:t>
        </w:r>
        <w:r w:rsidRPr="00D83E0F">
          <w:rPr>
            <w:noProof/>
            <w:webHidden/>
          </w:rPr>
          <w:fldChar w:fldCharType="end"/>
        </w:r>
      </w:hyperlink>
    </w:p>
    <w:p w14:paraId="6581ADF3" w14:textId="7BA1687E"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6" w:history="1">
        <w:r w:rsidRPr="00D83E0F">
          <w:rPr>
            <w:rStyle w:val="Hipercze"/>
            <w:noProof/>
          </w:rPr>
          <w:t>§11 PRAWA WŁASNOSCI INTELEKTUALNEJ, PRAWA AUTORSKIE</w:t>
        </w:r>
        <w:r w:rsidRPr="00D83E0F">
          <w:rPr>
            <w:noProof/>
            <w:webHidden/>
          </w:rPr>
          <w:tab/>
        </w:r>
        <w:r w:rsidRPr="00D83E0F">
          <w:rPr>
            <w:noProof/>
            <w:webHidden/>
          </w:rPr>
          <w:fldChar w:fldCharType="begin"/>
        </w:r>
        <w:r w:rsidRPr="00D83E0F">
          <w:rPr>
            <w:noProof/>
            <w:webHidden/>
          </w:rPr>
          <w:instrText xml:space="preserve"> PAGEREF _Toc199147516 \h </w:instrText>
        </w:r>
        <w:r w:rsidRPr="00D83E0F">
          <w:rPr>
            <w:noProof/>
            <w:webHidden/>
          </w:rPr>
        </w:r>
        <w:r w:rsidRPr="00D83E0F">
          <w:rPr>
            <w:noProof/>
            <w:webHidden/>
          </w:rPr>
          <w:fldChar w:fldCharType="separate"/>
        </w:r>
        <w:r w:rsidR="00203737">
          <w:rPr>
            <w:noProof/>
            <w:webHidden/>
          </w:rPr>
          <w:t>18</w:t>
        </w:r>
        <w:r w:rsidRPr="00D83E0F">
          <w:rPr>
            <w:noProof/>
            <w:webHidden/>
          </w:rPr>
          <w:fldChar w:fldCharType="end"/>
        </w:r>
      </w:hyperlink>
    </w:p>
    <w:p w14:paraId="3AFB3F49" w14:textId="748186C3"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7" w:history="1">
        <w:r w:rsidRPr="00D83E0F">
          <w:rPr>
            <w:rStyle w:val="Hipercze"/>
            <w:noProof/>
          </w:rPr>
          <w:t>§12 POUFNOŚĆ</w:t>
        </w:r>
        <w:r w:rsidRPr="00D83E0F">
          <w:rPr>
            <w:noProof/>
            <w:webHidden/>
          </w:rPr>
          <w:tab/>
        </w:r>
        <w:r w:rsidRPr="00D83E0F">
          <w:rPr>
            <w:noProof/>
            <w:webHidden/>
          </w:rPr>
          <w:fldChar w:fldCharType="begin"/>
        </w:r>
        <w:r w:rsidRPr="00D83E0F">
          <w:rPr>
            <w:noProof/>
            <w:webHidden/>
          </w:rPr>
          <w:instrText xml:space="preserve"> PAGEREF _Toc199147517 \h </w:instrText>
        </w:r>
        <w:r w:rsidRPr="00D83E0F">
          <w:rPr>
            <w:noProof/>
            <w:webHidden/>
          </w:rPr>
        </w:r>
        <w:r w:rsidRPr="00D83E0F">
          <w:rPr>
            <w:noProof/>
            <w:webHidden/>
          </w:rPr>
          <w:fldChar w:fldCharType="separate"/>
        </w:r>
        <w:r w:rsidR="00203737">
          <w:rPr>
            <w:noProof/>
            <w:webHidden/>
          </w:rPr>
          <w:t>22</w:t>
        </w:r>
        <w:r w:rsidRPr="00D83E0F">
          <w:rPr>
            <w:noProof/>
            <w:webHidden/>
          </w:rPr>
          <w:fldChar w:fldCharType="end"/>
        </w:r>
      </w:hyperlink>
    </w:p>
    <w:p w14:paraId="53B79E99" w14:textId="082A6974"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8" w:history="1">
        <w:r w:rsidRPr="00D83E0F">
          <w:rPr>
            <w:rStyle w:val="Hipercze"/>
            <w:noProof/>
          </w:rPr>
          <w:t>§13 BRAK KONFLIKTU INTERESÓW</w:t>
        </w:r>
        <w:r w:rsidRPr="00D83E0F">
          <w:rPr>
            <w:noProof/>
            <w:webHidden/>
          </w:rPr>
          <w:tab/>
        </w:r>
        <w:r w:rsidRPr="00D83E0F">
          <w:rPr>
            <w:noProof/>
            <w:webHidden/>
          </w:rPr>
          <w:fldChar w:fldCharType="begin"/>
        </w:r>
        <w:r w:rsidRPr="00D83E0F">
          <w:rPr>
            <w:noProof/>
            <w:webHidden/>
          </w:rPr>
          <w:instrText xml:space="preserve"> PAGEREF _Toc199147518 \h </w:instrText>
        </w:r>
        <w:r w:rsidRPr="00D83E0F">
          <w:rPr>
            <w:noProof/>
            <w:webHidden/>
          </w:rPr>
        </w:r>
        <w:r w:rsidRPr="00D83E0F">
          <w:rPr>
            <w:noProof/>
            <w:webHidden/>
          </w:rPr>
          <w:fldChar w:fldCharType="separate"/>
        </w:r>
        <w:r w:rsidR="00203737">
          <w:rPr>
            <w:noProof/>
            <w:webHidden/>
          </w:rPr>
          <w:t>24</w:t>
        </w:r>
        <w:r w:rsidRPr="00D83E0F">
          <w:rPr>
            <w:noProof/>
            <w:webHidden/>
          </w:rPr>
          <w:fldChar w:fldCharType="end"/>
        </w:r>
      </w:hyperlink>
    </w:p>
    <w:p w14:paraId="464C2D92" w14:textId="58D24E75"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19" w:history="1">
        <w:r w:rsidRPr="00D83E0F">
          <w:rPr>
            <w:rStyle w:val="Hipercze"/>
            <w:noProof/>
          </w:rPr>
          <w:t>§14 GWARANCJA</w:t>
        </w:r>
        <w:r w:rsidRPr="00D83E0F">
          <w:rPr>
            <w:noProof/>
            <w:webHidden/>
          </w:rPr>
          <w:tab/>
        </w:r>
        <w:r w:rsidRPr="00D83E0F">
          <w:rPr>
            <w:noProof/>
            <w:webHidden/>
          </w:rPr>
          <w:fldChar w:fldCharType="begin"/>
        </w:r>
        <w:r w:rsidRPr="00D83E0F">
          <w:rPr>
            <w:noProof/>
            <w:webHidden/>
          </w:rPr>
          <w:instrText xml:space="preserve"> PAGEREF _Toc199147519 \h </w:instrText>
        </w:r>
        <w:r w:rsidRPr="00D83E0F">
          <w:rPr>
            <w:noProof/>
            <w:webHidden/>
          </w:rPr>
        </w:r>
        <w:r w:rsidRPr="00D83E0F">
          <w:rPr>
            <w:noProof/>
            <w:webHidden/>
          </w:rPr>
          <w:fldChar w:fldCharType="separate"/>
        </w:r>
        <w:r w:rsidR="00203737">
          <w:rPr>
            <w:noProof/>
            <w:webHidden/>
          </w:rPr>
          <w:t>24</w:t>
        </w:r>
        <w:r w:rsidRPr="00D83E0F">
          <w:rPr>
            <w:noProof/>
            <w:webHidden/>
          </w:rPr>
          <w:fldChar w:fldCharType="end"/>
        </w:r>
      </w:hyperlink>
    </w:p>
    <w:p w14:paraId="737D19A5" w14:textId="6B6068CD"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0" w:history="1">
        <w:r w:rsidRPr="00D83E0F">
          <w:rPr>
            <w:rStyle w:val="Hipercze"/>
            <w:noProof/>
          </w:rPr>
          <w:t>§15 OCHRONA DANYCH OSOBOWYCH</w:t>
        </w:r>
        <w:r w:rsidRPr="00D83E0F">
          <w:rPr>
            <w:noProof/>
            <w:webHidden/>
          </w:rPr>
          <w:tab/>
        </w:r>
        <w:r w:rsidRPr="00D83E0F">
          <w:rPr>
            <w:noProof/>
            <w:webHidden/>
          </w:rPr>
          <w:fldChar w:fldCharType="begin"/>
        </w:r>
        <w:r w:rsidRPr="00D83E0F">
          <w:rPr>
            <w:noProof/>
            <w:webHidden/>
          </w:rPr>
          <w:instrText xml:space="preserve"> PAGEREF _Toc199147520 \h </w:instrText>
        </w:r>
        <w:r w:rsidRPr="00D83E0F">
          <w:rPr>
            <w:noProof/>
            <w:webHidden/>
          </w:rPr>
        </w:r>
        <w:r w:rsidRPr="00D83E0F">
          <w:rPr>
            <w:noProof/>
            <w:webHidden/>
          </w:rPr>
          <w:fldChar w:fldCharType="separate"/>
        </w:r>
        <w:r w:rsidR="00203737">
          <w:rPr>
            <w:noProof/>
            <w:webHidden/>
          </w:rPr>
          <w:t>26</w:t>
        </w:r>
        <w:r w:rsidRPr="00D83E0F">
          <w:rPr>
            <w:noProof/>
            <w:webHidden/>
          </w:rPr>
          <w:fldChar w:fldCharType="end"/>
        </w:r>
      </w:hyperlink>
    </w:p>
    <w:p w14:paraId="214DC674" w14:textId="50215DD2"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1" w:history="1">
        <w:r w:rsidRPr="00D83E0F">
          <w:rPr>
            <w:rStyle w:val="Hipercze"/>
            <w:noProof/>
          </w:rPr>
          <w:t>§16 OKRES OBOWIĄZYWANIA,  ROZWIĄZANIE I ODSTĄPIENIE OD UMOWY</w:t>
        </w:r>
        <w:r w:rsidRPr="00D83E0F">
          <w:rPr>
            <w:noProof/>
            <w:webHidden/>
          </w:rPr>
          <w:tab/>
        </w:r>
        <w:r w:rsidRPr="00D83E0F">
          <w:rPr>
            <w:noProof/>
            <w:webHidden/>
          </w:rPr>
          <w:fldChar w:fldCharType="begin"/>
        </w:r>
        <w:r w:rsidRPr="00D83E0F">
          <w:rPr>
            <w:noProof/>
            <w:webHidden/>
          </w:rPr>
          <w:instrText xml:space="preserve"> PAGEREF _Toc199147521 \h </w:instrText>
        </w:r>
        <w:r w:rsidRPr="00D83E0F">
          <w:rPr>
            <w:noProof/>
            <w:webHidden/>
          </w:rPr>
        </w:r>
        <w:r w:rsidRPr="00D83E0F">
          <w:rPr>
            <w:noProof/>
            <w:webHidden/>
          </w:rPr>
          <w:fldChar w:fldCharType="separate"/>
        </w:r>
        <w:r w:rsidR="00203737">
          <w:rPr>
            <w:noProof/>
            <w:webHidden/>
          </w:rPr>
          <w:t>27</w:t>
        </w:r>
        <w:r w:rsidRPr="00D83E0F">
          <w:rPr>
            <w:noProof/>
            <w:webHidden/>
          </w:rPr>
          <w:fldChar w:fldCharType="end"/>
        </w:r>
      </w:hyperlink>
    </w:p>
    <w:p w14:paraId="3FC31F31" w14:textId="176C99E2"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2" w:history="1">
        <w:r w:rsidRPr="00D83E0F">
          <w:rPr>
            <w:rStyle w:val="Hipercze"/>
            <w:noProof/>
          </w:rPr>
          <w:t>§17 PRZENIESIENIE PRAW I OBOWIĄZKÓW</w:t>
        </w:r>
        <w:r w:rsidRPr="00D83E0F">
          <w:rPr>
            <w:noProof/>
            <w:webHidden/>
          </w:rPr>
          <w:tab/>
        </w:r>
        <w:r w:rsidRPr="00D83E0F">
          <w:rPr>
            <w:noProof/>
            <w:webHidden/>
          </w:rPr>
          <w:fldChar w:fldCharType="begin"/>
        </w:r>
        <w:r w:rsidRPr="00D83E0F">
          <w:rPr>
            <w:noProof/>
            <w:webHidden/>
          </w:rPr>
          <w:instrText xml:space="preserve"> PAGEREF _Toc199147522 \h </w:instrText>
        </w:r>
        <w:r w:rsidRPr="00D83E0F">
          <w:rPr>
            <w:noProof/>
            <w:webHidden/>
          </w:rPr>
        </w:r>
        <w:r w:rsidRPr="00D83E0F">
          <w:rPr>
            <w:noProof/>
            <w:webHidden/>
          </w:rPr>
          <w:fldChar w:fldCharType="separate"/>
        </w:r>
        <w:r w:rsidR="00203737">
          <w:rPr>
            <w:noProof/>
            <w:webHidden/>
          </w:rPr>
          <w:t>29</w:t>
        </w:r>
        <w:r w:rsidRPr="00D83E0F">
          <w:rPr>
            <w:noProof/>
            <w:webHidden/>
          </w:rPr>
          <w:fldChar w:fldCharType="end"/>
        </w:r>
      </w:hyperlink>
    </w:p>
    <w:p w14:paraId="3B90667B" w14:textId="4B3B5618"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3" w:history="1">
        <w:r w:rsidRPr="00D83E0F">
          <w:rPr>
            <w:rStyle w:val="Hipercze"/>
            <w:noProof/>
          </w:rPr>
          <w:t>§18 KLAUZULA ANTYKORUPCYJNA</w:t>
        </w:r>
        <w:r w:rsidRPr="00D83E0F">
          <w:rPr>
            <w:noProof/>
            <w:webHidden/>
          </w:rPr>
          <w:tab/>
        </w:r>
        <w:r w:rsidRPr="00D83E0F">
          <w:rPr>
            <w:noProof/>
            <w:webHidden/>
          </w:rPr>
          <w:fldChar w:fldCharType="begin"/>
        </w:r>
        <w:r w:rsidRPr="00D83E0F">
          <w:rPr>
            <w:noProof/>
            <w:webHidden/>
          </w:rPr>
          <w:instrText xml:space="preserve"> PAGEREF _Toc199147523 \h </w:instrText>
        </w:r>
        <w:r w:rsidRPr="00D83E0F">
          <w:rPr>
            <w:noProof/>
            <w:webHidden/>
          </w:rPr>
        </w:r>
        <w:r w:rsidRPr="00D83E0F">
          <w:rPr>
            <w:noProof/>
            <w:webHidden/>
          </w:rPr>
          <w:fldChar w:fldCharType="separate"/>
        </w:r>
        <w:r w:rsidR="00203737">
          <w:rPr>
            <w:noProof/>
            <w:webHidden/>
          </w:rPr>
          <w:t>29</w:t>
        </w:r>
        <w:r w:rsidRPr="00D83E0F">
          <w:rPr>
            <w:noProof/>
            <w:webHidden/>
          </w:rPr>
          <w:fldChar w:fldCharType="end"/>
        </w:r>
      </w:hyperlink>
    </w:p>
    <w:p w14:paraId="2DB841B2" w14:textId="6E4D36A1"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4" w:history="1">
        <w:r w:rsidRPr="00D83E0F">
          <w:rPr>
            <w:rStyle w:val="Hipercze"/>
            <w:noProof/>
          </w:rPr>
          <w:t>§19 ZDALNY DOSTĘP VPN</w:t>
        </w:r>
        <w:r w:rsidRPr="00D83E0F">
          <w:rPr>
            <w:noProof/>
            <w:webHidden/>
          </w:rPr>
          <w:tab/>
        </w:r>
        <w:r w:rsidRPr="00D83E0F">
          <w:rPr>
            <w:noProof/>
            <w:webHidden/>
          </w:rPr>
          <w:fldChar w:fldCharType="begin"/>
        </w:r>
        <w:r w:rsidRPr="00D83E0F">
          <w:rPr>
            <w:noProof/>
            <w:webHidden/>
          </w:rPr>
          <w:instrText xml:space="preserve"> PAGEREF _Toc199147524 \h </w:instrText>
        </w:r>
        <w:r w:rsidRPr="00D83E0F">
          <w:rPr>
            <w:noProof/>
            <w:webHidden/>
          </w:rPr>
        </w:r>
        <w:r w:rsidRPr="00D83E0F">
          <w:rPr>
            <w:noProof/>
            <w:webHidden/>
          </w:rPr>
          <w:fldChar w:fldCharType="separate"/>
        </w:r>
        <w:r w:rsidR="00203737">
          <w:rPr>
            <w:noProof/>
            <w:webHidden/>
          </w:rPr>
          <w:t>30</w:t>
        </w:r>
        <w:r w:rsidRPr="00D83E0F">
          <w:rPr>
            <w:noProof/>
            <w:webHidden/>
          </w:rPr>
          <w:fldChar w:fldCharType="end"/>
        </w:r>
      </w:hyperlink>
    </w:p>
    <w:p w14:paraId="10BD084F" w14:textId="164E04B2"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5" w:history="1">
        <w:r w:rsidRPr="00D83E0F">
          <w:rPr>
            <w:rStyle w:val="Hipercze"/>
            <w:noProof/>
          </w:rPr>
          <w:t>§20 KLAUZULA OŚWIADCZENIA WIEDZY W STOSUNKU DO WYNAGRODZENIA</w:t>
        </w:r>
        <w:r w:rsidRPr="00D83E0F">
          <w:rPr>
            <w:noProof/>
            <w:webHidden/>
          </w:rPr>
          <w:tab/>
        </w:r>
        <w:r w:rsidRPr="00D83E0F">
          <w:rPr>
            <w:noProof/>
            <w:webHidden/>
          </w:rPr>
          <w:fldChar w:fldCharType="begin"/>
        </w:r>
        <w:r w:rsidRPr="00D83E0F">
          <w:rPr>
            <w:noProof/>
            <w:webHidden/>
          </w:rPr>
          <w:instrText xml:space="preserve"> PAGEREF _Toc199147525 \h </w:instrText>
        </w:r>
        <w:r w:rsidRPr="00D83E0F">
          <w:rPr>
            <w:noProof/>
            <w:webHidden/>
          </w:rPr>
        </w:r>
        <w:r w:rsidRPr="00D83E0F">
          <w:rPr>
            <w:noProof/>
            <w:webHidden/>
          </w:rPr>
          <w:fldChar w:fldCharType="separate"/>
        </w:r>
        <w:r w:rsidR="00203737">
          <w:rPr>
            <w:noProof/>
            <w:webHidden/>
          </w:rPr>
          <w:t>30</w:t>
        </w:r>
        <w:r w:rsidRPr="00D83E0F">
          <w:rPr>
            <w:noProof/>
            <w:webHidden/>
          </w:rPr>
          <w:fldChar w:fldCharType="end"/>
        </w:r>
      </w:hyperlink>
    </w:p>
    <w:p w14:paraId="3EF46C7B" w14:textId="0D04C6C7"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6" w:history="1">
        <w:r w:rsidRPr="00D83E0F">
          <w:rPr>
            <w:rStyle w:val="Hipercze"/>
            <w:noProof/>
          </w:rPr>
          <w:t>§21 PODWYKONAWCY</w:t>
        </w:r>
        <w:r w:rsidRPr="00D83E0F">
          <w:rPr>
            <w:noProof/>
            <w:webHidden/>
          </w:rPr>
          <w:tab/>
        </w:r>
        <w:r w:rsidRPr="00D83E0F">
          <w:rPr>
            <w:noProof/>
            <w:webHidden/>
          </w:rPr>
          <w:fldChar w:fldCharType="begin"/>
        </w:r>
        <w:r w:rsidRPr="00D83E0F">
          <w:rPr>
            <w:noProof/>
            <w:webHidden/>
          </w:rPr>
          <w:instrText xml:space="preserve"> PAGEREF _Toc199147526 \h </w:instrText>
        </w:r>
        <w:r w:rsidRPr="00D83E0F">
          <w:rPr>
            <w:noProof/>
            <w:webHidden/>
          </w:rPr>
        </w:r>
        <w:r w:rsidRPr="00D83E0F">
          <w:rPr>
            <w:noProof/>
            <w:webHidden/>
          </w:rPr>
          <w:fldChar w:fldCharType="separate"/>
        </w:r>
        <w:r w:rsidR="00203737">
          <w:rPr>
            <w:noProof/>
            <w:webHidden/>
          </w:rPr>
          <w:t>31</w:t>
        </w:r>
        <w:r w:rsidRPr="00D83E0F">
          <w:rPr>
            <w:noProof/>
            <w:webHidden/>
          </w:rPr>
          <w:fldChar w:fldCharType="end"/>
        </w:r>
      </w:hyperlink>
    </w:p>
    <w:p w14:paraId="41F283D9" w14:textId="0765F0FA"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7" w:history="1">
        <w:r w:rsidRPr="00D83E0F">
          <w:rPr>
            <w:rStyle w:val="Hipercze"/>
            <w:noProof/>
          </w:rPr>
          <w:t>§22 KLAUZULA COMPLIANCE</w:t>
        </w:r>
        <w:r w:rsidRPr="00D83E0F">
          <w:rPr>
            <w:noProof/>
            <w:webHidden/>
          </w:rPr>
          <w:tab/>
        </w:r>
        <w:r w:rsidRPr="00D83E0F">
          <w:rPr>
            <w:noProof/>
            <w:webHidden/>
          </w:rPr>
          <w:fldChar w:fldCharType="begin"/>
        </w:r>
        <w:r w:rsidRPr="00D83E0F">
          <w:rPr>
            <w:noProof/>
            <w:webHidden/>
          </w:rPr>
          <w:instrText xml:space="preserve"> PAGEREF _Toc199147527 \h </w:instrText>
        </w:r>
        <w:r w:rsidRPr="00D83E0F">
          <w:rPr>
            <w:noProof/>
            <w:webHidden/>
          </w:rPr>
        </w:r>
        <w:r w:rsidRPr="00D83E0F">
          <w:rPr>
            <w:noProof/>
            <w:webHidden/>
          </w:rPr>
          <w:fldChar w:fldCharType="separate"/>
        </w:r>
        <w:r w:rsidR="00203737">
          <w:rPr>
            <w:noProof/>
            <w:webHidden/>
          </w:rPr>
          <w:t>32</w:t>
        </w:r>
        <w:r w:rsidRPr="00D83E0F">
          <w:rPr>
            <w:noProof/>
            <w:webHidden/>
          </w:rPr>
          <w:fldChar w:fldCharType="end"/>
        </w:r>
      </w:hyperlink>
    </w:p>
    <w:p w14:paraId="0FB8FB85" w14:textId="45A11A83"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8" w:history="1">
        <w:r w:rsidRPr="00D83E0F">
          <w:rPr>
            <w:rStyle w:val="Hipercze"/>
            <w:noProof/>
          </w:rPr>
          <w:t>§23 KLAUZULA SANKCYJNA</w:t>
        </w:r>
        <w:r w:rsidRPr="00D83E0F">
          <w:rPr>
            <w:noProof/>
            <w:webHidden/>
          </w:rPr>
          <w:tab/>
        </w:r>
        <w:r w:rsidRPr="00D83E0F">
          <w:rPr>
            <w:noProof/>
            <w:webHidden/>
          </w:rPr>
          <w:fldChar w:fldCharType="begin"/>
        </w:r>
        <w:r w:rsidRPr="00D83E0F">
          <w:rPr>
            <w:noProof/>
            <w:webHidden/>
          </w:rPr>
          <w:instrText xml:space="preserve"> PAGEREF _Toc199147528 \h </w:instrText>
        </w:r>
        <w:r w:rsidRPr="00D83E0F">
          <w:rPr>
            <w:noProof/>
            <w:webHidden/>
          </w:rPr>
        </w:r>
        <w:r w:rsidRPr="00D83E0F">
          <w:rPr>
            <w:noProof/>
            <w:webHidden/>
          </w:rPr>
          <w:fldChar w:fldCharType="separate"/>
        </w:r>
        <w:r w:rsidR="00203737">
          <w:rPr>
            <w:noProof/>
            <w:webHidden/>
          </w:rPr>
          <w:t>32</w:t>
        </w:r>
        <w:r w:rsidRPr="00D83E0F">
          <w:rPr>
            <w:noProof/>
            <w:webHidden/>
          </w:rPr>
          <w:fldChar w:fldCharType="end"/>
        </w:r>
      </w:hyperlink>
    </w:p>
    <w:p w14:paraId="4695CF12" w14:textId="7A9ACD29"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29" w:history="1">
        <w:r w:rsidRPr="00D83E0F">
          <w:rPr>
            <w:rStyle w:val="Hipercze"/>
            <w:noProof/>
          </w:rPr>
          <w:t>§24 KLAUZULA DOTYCZĄCA OBOWIAZKU ZGŁASZANIA INCYDENTÓW BEZPIECZEŃSTWA</w:t>
        </w:r>
        <w:r w:rsidRPr="00D83E0F">
          <w:rPr>
            <w:noProof/>
            <w:webHidden/>
          </w:rPr>
          <w:tab/>
        </w:r>
        <w:r w:rsidRPr="00D83E0F">
          <w:rPr>
            <w:noProof/>
            <w:webHidden/>
          </w:rPr>
          <w:fldChar w:fldCharType="begin"/>
        </w:r>
        <w:r w:rsidRPr="00D83E0F">
          <w:rPr>
            <w:noProof/>
            <w:webHidden/>
          </w:rPr>
          <w:instrText xml:space="preserve"> PAGEREF _Toc199147529 \h </w:instrText>
        </w:r>
        <w:r w:rsidRPr="00D83E0F">
          <w:rPr>
            <w:noProof/>
            <w:webHidden/>
          </w:rPr>
        </w:r>
        <w:r w:rsidRPr="00D83E0F">
          <w:rPr>
            <w:noProof/>
            <w:webHidden/>
          </w:rPr>
          <w:fldChar w:fldCharType="separate"/>
        </w:r>
        <w:r w:rsidR="00203737">
          <w:rPr>
            <w:noProof/>
            <w:webHidden/>
          </w:rPr>
          <w:t>33</w:t>
        </w:r>
        <w:r w:rsidRPr="00D83E0F">
          <w:rPr>
            <w:noProof/>
            <w:webHidden/>
          </w:rPr>
          <w:fldChar w:fldCharType="end"/>
        </w:r>
      </w:hyperlink>
    </w:p>
    <w:p w14:paraId="7C35B064" w14:textId="1A6855CA"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30" w:history="1">
        <w:r w:rsidRPr="00D83E0F">
          <w:rPr>
            <w:rStyle w:val="Hipercze"/>
            <w:noProof/>
          </w:rPr>
          <w:t>§25 KLAUZULA WYKORZYSTANIA AI BEZ DANYCH SPÓŁEK Z GRUPY TAURON</w:t>
        </w:r>
        <w:r w:rsidRPr="00D83E0F">
          <w:rPr>
            <w:noProof/>
            <w:webHidden/>
          </w:rPr>
          <w:tab/>
        </w:r>
        <w:r w:rsidRPr="00D83E0F">
          <w:rPr>
            <w:noProof/>
            <w:webHidden/>
          </w:rPr>
          <w:fldChar w:fldCharType="begin"/>
        </w:r>
        <w:r w:rsidRPr="00D83E0F">
          <w:rPr>
            <w:noProof/>
            <w:webHidden/>
          </w:rPr>
          <w:instrText xml:space="preserve"> PAGEREF _Toc199147530 \h </w:instrText>
        </w:r>
        <w:r w:rsidRPr="00D83E0F">
          <w:rPr>
            <w:noProof/>
            <w:webHidden/>
          </w:rPr>
        </w:r>
        <w:r w:rsidRPr="00D83E0F">
          <w:rPr>
            <w:noProof/>
            <w:webHidden/>
          </w:rPr>
          <w:fldChar w:fldCharType="separate"/>
        </w:r>
        <w:r w:rsidR="00203737">
          <w:rPr>
            <w:noProof/>
            <w:webHidden/>
          </w:rPr>
          <w:t>34</w:t>
        </w:r>
        <w:r w:rsidRPr="00D83E0F">
          <w:rPr>
            <w:noProof/>
            <w:webHidden/>
          </w:rPr>
          <w:fldChar w:fldCharType="end"/>
        </w:r>
      </w:hyperlink>
    </w:p>
    <w:p w14:paraId="32BCD7C7" w14:textId="7A9353FE"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31" w:history="1">
        <w:r w:rsidRPr="00D83E0F">
          <w:rPr>
            <w:rStyle w:val="Hipercze"/>
            <w:noProof/>
          </w:rPr>
          <w:t>§26 ZAWIADOMIENIA I ZMIANY W UMOWIE</w:t>
        </w:r>
        <w:r w:rsidRPr="00D83E0F">
          <w:rPr>
            <w:noProof/>
            <w:webHidden/>
          </w:rPr>
          <w:tab/>
        </w:r>
        <w:r w:rsidRPr="00D83E0F">
          <w:rPr>
            <w:noProof/>
            <w:webHidden/>
          </w:rPr>
          <w:fldChar w:fldCharType="begin"/>
        </w:r>
        <w:r w:rsidRPr="00D83E0F">
          <w:rPr>
            <w:noProof/>
            <w:webHidden/>
          </w:rPr>
          <w:instrText xml:space="preserve"> PAGEREF _Toc199147531 \h </w:instrText>
        </w:r>
        <w:r w:rsidRPr="00D83E0F">
          <w:rPr>
            <w:noProof/>
            <w:webHidden/>
          </w:rPr>
        </w:r>
        <w:r w:rsidRPr="00D83E0F">
          <w:rPr>
            <w:noProof/>
            <w:webHidden/>
          </w:rPr>
          <w:fldChar w:fldCharType="separate"/>
        </w:r>
        <w:r w:rsidR="00203737">
          <w:rPr>
            <w:noProof/>
            <w:webHidden/>
          </w:rPr>
          <w:t>35</w:t>
        </w:r>
        <w:r w:rsidRPr="00D83E0F">
          <w:rPr>
            <w:noProof/>
            <w:webHidden/>
          </w:rPr>
          <w:fldChar w:fldCharType="end"/>
        </w:r>
      </w:hyperlink>
    </w:p>
    <w:p w14:paraId="11AEB30E" w14:textId="51497415" w:rsidR="001F199F" w:rsidRPr="00D83E0F" w:rsidRDefault="001F199F" w:rsidP="00A66731">
      <w:pPr>
        <w:pStyle w:val="Spistreci1"/>
        <w:tabs>
          <w:tab w:val="right" w:leader="dot" w:pos="9061"/>
        </w:tabs>
        <w:spacing w:after="0"/>
        <w:rPr>
          <w:rFonts w:asciiTheme="minorHAnsi" w:eastAsiaTheme="minorEastAsia" w:hAnsiTheme="minorHAnsi" w:cstheme="minorBidi"/>
          <w:noProof/>
          <w:kern w:val="2"/>
          <w:sz w:val="24"/>
          <w:szCs w:val="24"/>
          <w:lang w:eastAsia="pl-PL"/>
          <w14:ligatures w14:val="standardContextual"/>
        </w:rPr>
      </w:pPr>
      <w:hyperlink w:anchor="_Toc199147532" w:history="1">
        <w:r w:rsidRPr="00D83E0F">
          <w:rPr>
            <w:rStyle w:val="Hipercze"/>
            <w:noProof/>
          </w:rPr>
          <w:t>§27 POSTANOWIENIA KOŃCOWE</w:t>
        </w:r>
        <w:r w:rsidRPr="00D83E0F">
          <w:rPr>
            <w:noProof/>
            <w:webHidden/>
          </w:rPr>
          <w:tab/>
        </w:r>
        <w:r w:rsidRPr="00D83E0F">
          <w:rPr>
            <w:noProof/>
            <w:webHidden/>
          </w:rPr>
          <w:fldChar w:fldCharType="begin"/>
        </w:r>
        <w:r w:rsidRPr="00D83E0F">
          <w:rPr>
            <w:noProof/>
            <w:webHidden/>
          </w:rPr>
          <w:instrText xml:space="preserve"> PAGEREF _Toc199147532 \h </w:instrText>
        </w:r>
        <w:r w:rsidRPr="00D83E0F">
          <w:rPr>
            <w:noProof/>
            <w:webHidden/>
          </w:rPr>
        </w:r>
        <w:r w:rsidRPr="00D83E0F">
          <w:rPr>
            <w:noProof/>
            <w:webHidden/>
          </w:rPr>
          <w:fldChar w:fldCharType="separate"/>
        </w:r>
        <w:r w:rsidR="00203737">
          <w:rPr>
            <w:noProof/>
            <w:webHidden/>
          </w:rPr>
          <w:t>36</w:t>
        </w:r>
        <w:r w:rsidRPr="00D83E0F">
          <w:rPr>
            <w:noProof/>
            <w:webHidden/>
          </w:rPr>
          <w:fldChar w:fldCharType="end"/>
        </w:r>
      </w:hyperlink>
    </w:p>
    <w:p w14:paraId="75B0F89C" w14:textId="7617D7AE" w:rsidR="0072401E" w:rsidRPr="00D83E0F" w:rsidRDefault="007A68BA" w:rsidP="00A66731">
      <w:pPr>
        <w:pStyle w:val="Spistreci3"/>
        <w:spacing w:before="0"/>
      </w:pPr>
      <w:r w:rsidRPr="00D83E0F">
        <w:fldChar w:fldCharType="end"/>
      </w:r>
    </w:p>
    <w:p w14:paraId="213E64F2" w14:textId="77777777" w:rsidR="0072401E" w:rsidRPr="00D83E0F" w:rsidRDefault="0072401E" w:rsidP="00726478">
      <w:pPr>
        <w:spacing w:line="276" w:lineRule="auto"/>
      </w:pPr>
      <w:r w:rsidRPr="00D83E0F">
        <w:br w:type="page"/>
      </w:r>
    </w:p>
    <w:p w14:paraId="71B35D85" w14:textId="562C1DAE" w:rsidR="00313198" w:rsidRPr="00D83E0F" w:rsidRDefault="007C2937" w:rsidP="00726478">
      <w:pPr>
        <w:pStyle w:val="Nagwek3"/>
        <w:spacing w:line="276" w:lineRule="auto"/>
      </w:pPr>
      <w:bookmarkStart w:id="6" w:name="_Toc458606564"/>
      <w:bookmarkStart w:id="7" w:name="_Toc199147506"/>
      <w:r w:rsidRPr="00D83E0F">
        <w:lastRenderedPageBreak/>
        <w:t xml:space="preserve">§1 </w:t>
      </w:r>
      <w:r w:rsidR="00FC48BE" w:rsidRPr="00D83E0F">
        <w:t>DEFINICJE</w:t>
      </w:r>
      <w:bookmarkEnd w:id="6"/>
      <w:bookmarkEnd w:id="7"/>
    </w:p>
    <w:p w14:paraId="6C6FABED" w14:textId="704934D4" w:rsidR="0025597F" w:rsidRPr="00D83E0F" w:rsidRDefault="00313198" w:rsidP="00726478">
      <w:pPr>
        <w:spacing w:line="276" w:lineRule="auto"/>
        <w:rPr>
          <w:rFonts w:cs="Arial"/>
          <w:szCs w:val="22"/>
        </w:rPr>
      </w:pPr>
      <w:r w:rsidRPr="00D83E0F">
        <w:rPr>
          <w:rFonts w:cs="Arial"/>
          <w:szCs w:val="22"/>
        </w:rPr>
        <w:t>Do interpretacji terminów użytych w niniejszej Umowie zastosowanie będą mieć następujące definicje:</w:t>
      </w:r>
    </w:p>
    <w:p w14:paraId="15E1E3E7" w14:textId="3D637972" w:rsidR="002C219F" w:rsidRPr="00D83E0F" w:rsidRDefault="0025597F" w:rsidP="0031548B">
      <w:pPr>
        <w:pStyle w:val="Akapitzlist"/>
        <w:numPr>
          <w:ilvl w:val="0"/>
          <w:numId w:val="45"/>
        </w:numPr>
        <w:spacing w:after="160" w:line="279" w:lineRule="auto"/>
        <w:ind w:left="426" w:hanging="426"/>
        <w:rPr>
          <w:noProof/>
          <w:lang w:eastAsia="pl-PL"/>
        </w:rPr>
      </w:pPr>
      <w:r w:rsidRPr="00D83E0F">
        <w:rPr>
          <w:b/>
        </w:rPr>
        <w:t>Administrator</w:t>
      </w:r>
      <w:r w:rsidRPr="00D83E0F">
        <w:t xml:space="preserve"> </w:t>
      </w:r>
      <w:r w:rsidR="00D330DE" w:rsidRPr="00D83E0F">
        <w:rPr>
          <w:rFonts w:cs="Arial"/>
          <w:b/>
          <w:szCs w:val="22"/>
        </w:rPr>
        <w:t xml:space="preserve">Danych Osobowych (ADO) </w:t>
      </w:r>
      <w:r w:rsidR="00087041" w:rsidRPr="00D83E0F">
        <w:rPr>
          <w:rFonts w:cs="Arial"/>
          <w:b/>
          <w:szCs w:val="22"/>
        </w:rPr>
        <w:t>–</w:t>
      </w:r>
      <w:r w:rsidR="00D330DE" w:rsidRPr="00D83E0F">
        <w:rPr>
          <w:rFonts w:cs="Arial"/>
          <w:b/>
          <w:szCs w:val="22"/>
        </w:rPr>
        <w:t xml:space="preserve"> </w:t>
      </w:r>
      <w:bookmarkStart w:id="8" w:name="_Toc372914163"/>
      <w:bookmarkStart w:id="9" w:name="_Toc458606566"/>
      <w:r w:rsidR="002C219F" w:rsidRPr="00D83E0F">
        <w:rPr>
          <w:noProof/>
          <w:lang w:eastAsia="pl-PL"/>
        </w:rPr>
        <w:t>osoba fizyczna lub prawna, organ publiczny, jednostka lub inny podmiot, który samodzielnie lub wspólnie z innymi ustala cele i sposoby Przetwarzania Danych Osobowych; jeżeli cele i sposoby takiego Przetwarzania są określone w prawie Unii lub w prawie państwa członkowskiego,</w:t>
      </w:r>
      <w:r w:rsidR="00087041" w:rsidRPr="00D83E0F">
        <w:rPr>
          <w:noProof/>
          <w:lang w:eastAsia="pl-PL"/>
        </w:rPr>
        <w:t xml:space="preserve"> </w:t>
      </w:r>
      <w:r w:rsidR="002C219F" w:rsidRPr="00D83E0F">
        <w:rPr>
          <w:noProof/>
          <w:lang w:eastAsia="pl-PL"/>
        </w:rPr>
        <w:t>to również w prawie Unii lub w prawie państwa członkowskiego może zostać wyznaczony administrator lub mogą zostać określone konkretne kryteria jego wyznaczania.</w:t>
      </w:r>
    </w:p>
    <w:p w14:paraId="5995AEC9" w14:textId="4F33168E" w:rsidR="00475B9E" w:rsidRPr="00D83E0F" w:rsidRDefault="00475B9E" w:rsidP="001750F8">
      <w:pPr>
        <w:pStyle w:val="Akapitzlist"/>
        <w:numPr>
          <w:ilvl w:val="0"/>
          <w:numId w:val="39"/>
        </w:numPr>
        <w:spacing w:before="120" w:after="240" w:line="276" w:lineRule="auto"/>
        <w:rPr>
          <w:rFonts w:cs="Arial"/>
          <w:szCs w:val="22"/>
        </w:rPr>
      </w:pPr>
      <w:r w:rsidRPr="00D83E0F">
        <w:rPr>
          <w:rFonts w:cs="Arial"/>
          <w:b/>
          <w:szCs w:val="22"/>
        </w:rPr>
        <w:t xml:space="preserve">Błąd Krytyczny </w:t>
      </w:r>
      <w:r w:rsidR="00D914DC" w:rsidRPr="00D83E0F">
        <w:rPr>
          <w:rFonts w:cs="Arial"/>
          <w:szCs w:val="22"/>
        </w:rPr>
        <w:t>–</w:t>
      </w:r>
      <w:r w:rsidRPr="00D83E0F">
        <w:rPr>
          <w:rFonts w:cs="Arial"/>
          <w:szCs w:val="22"/>
        </w:rPr>
        <w:t xml:space="preserve"> </w:t>
      </w:r>
      <w:r w:rsidR="00100549" w:rsidRPr="00D83E0F">
        <w:rPr>
          <w:rFonts w:cs="Arial"/>
          <w:szCs w:val="22"/>
        </w:rPr>
        <w:t>n</w:t>
      </w:r>
      <w:r w:rsidR="00D914DC" w:rsidRPr="00D83E0F">
        <w:rPr>
          <w:rFonts w:cs="Arial"/>
          <w:szCs w:val="22"/>
        </w:rPr>
        <w:t>ieprawidłowość działania Systemu</w:t>
      </w:r>
      <w:r w:rsidRPr="00D83E0F">
        <w:rPr>
          <w:rFonts w:cs="Arial"/>
          <w:szCs w:val="22"/>
        </w:rPr>
        <w:t>, która prowadzi do zatrzymania lub nieprawidłowego działania Systemu w zakresie podstawowych funkcji biznesowych istotnych dla działalności Zamawiającego, utraty danych lub naruszenia ich spójności, w</w:t>
      </w:r>
      <w:r w:rsidR="00087041" w:rsidRPr="00D83E0F">
        <w:rPr>
          <w:rFonts w:cs="Arial"/>
          <w:szCs w:val="22"/>
        </w:rPr>
        <w:t> </w:t>
      </w:r>
      <w:r w:rsidRPr="00D83E0F">
        <w:rPr>
          <w:rFonts w:cs="Arial"/>
          <w:szCs w:val="22"/>
        </w:rPr>
        <w:t>wyniku których niemożliwe jest prowadzenie bieżącej działalności przy użyciu Systemu.</w:t>
      </w:r>
    </w:p>
    <w:p w14:paraId="5E5F2FAE" w14:textId="64B4CA37"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 xml:space="preserve">Błąd </w:t>
      </w:r>
      <w:r w:rsidRPr="00D83E0F">
        <w:rPr>
          <w:rFonts w:cs="Arial"/>
          <w:szCs w:val="22"/>
        </w:rPr>
        <w:t>-</w:t>
      </w:r>
      <w:r w:rsidRPr="00D83E0F">
        <w:rPr>
          <w:rFonts w:cs="Arial"/>
          <w:b/>
          <w:szCs w:val="22"/>
        </w:rPr>
        <w:t xml:space="preserve"> </w:t>
      </w:r>
      <w:r w:rsidR="00100549" w:rsidRPr="00D83E0F">
        <w:rPr>
          <w:rFonts w:cs="Arial"/>
          <w:szCs w:val="22"/>
        </w:rPr>
        <w:t>n</w:t>
      </w:r>
      <w:r w:rsidR="00D914DC" w:rsidRPr="00D83E0F">
        <w:rPr>
          <w:rFonts w:cs="Arial"/>
          <w:szCs w:val="22"/>
        </w:rPr>
        <w:t>ieprawidłowość działania Systemu</w:t>
      </w:r>
      <w:r w:rsidRPr="00D83E0F">
        <w:rPr>
          <w:rFonts w:cs="Arial"/>
          <w:szCs w:val="22"/>
        </w:rPr>
        <w:t>, która wpływa w sposób istotny na wyniki pracy Systemu, ograniczająca jego funkcjonalność, w wyniku czego prowadzenie bieżącej działalności przy użyciu Systemu jest utrudnione, ale możliwe.</w:t>
      </w:r>
    </w:p>
    <w:p w14:paraId="04B51E2D" w14:textId="16F27D04" w:rsidR="0025597F" w:rsidRPr="00D83E0F" w:rsidRDefault="0025597F" w:rsidP="001750F8">
      <w:pPr>
        <w:pStyle w:val="Akapitzlist"/>
        <w:numPr>
          <w:ilvl w:val="0"/>
          <w:numId w:val="39"/>
        </w:numPr>
        <w:autoSpaceDE w:val="0"/>
        <w:autoSpaceDN w:val="0"/>
        <w:adjustRightInd w:val="0"/>
        <w:spacing w:before="120" w:after="240" w:line="276" w:lineRule="auto"/>
        <w:rPr>
          <w:rFonts w:cs="Arial"/>
          <w:b/>
          <w:szCs w:val="22"/>
        </w:rPr>
      </w:pPr>
      <w:r w:rsidRPr="00D83E0F">
        <w:rPr>
          <w:b/>
          <w:color w:val="000000"/>
        </w:rPr>
        <w:t xml:space="preserve">Dane </w:t>
      </w:r>
      <w:r w:rsidR="007137B6" w:rsidRPr="00D83E0F">
        <w:rPr>
          <w:b/>
        </w:rPr>
        <w:t>O</w:t>
      </w:r>
      <w:r w:rsidRPr="00D83E0F">
        <w:rPr>
          <w:b/>
        </w:rPr>
        <w:t>sobowe</w:t>
      </w:r>
      <w:r w:rsidRPr="00D83E0F">
        <w:t xml:space="preserve"> -  </w:t>
      </w:r>
      <w:r w:rsidR="00D330DE" w:rsidRPr="00D83E0F">
        <w:rPr>
          <w:rFonts w:cs="Arial"/>
          <w:szCs w:val="22"/>
        </w:rPr>
        <w:t xml:space="preserve">wszelkie informacje o zidentyfikowanej lub możliwej do zidentyfikowania osobie fizycznej.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Naruszenie Danych Osobowych jest </w:t>
      </w:r>
      <w:r w:rsidR="00490A7E" w:rsidRPr="00D83E0F">
        <w:rPr>
          <w:rFonts w:cs="Arial"/>
          <w:szCs w:val="22"/>
        </w:rPr>
        <w:t>i</w:t>
      </w:r>
      <w:r w:rsidR="00D330DE" w:rsidRPr="00D83E0F">
        <w:rPr>
          <w:rFonts w:cs="Arial"/>
          <w:szCs w:val="22"/>
        </w:rPr>
        <w:t xml:space="preserve">ncydentem </w:t>
      </w:r>
      <w:r w:rsidR="00490A7E" w:rsidRPr="00D83E0F">
        <w:rPr>
          <w:rFonts w:cs="Arial"/>
          <w:szCs w:val="22"/>
        </w:rPr>
        <w:t>b</w:t>
      </w:r>
      <w:r w:rsidR="00D330DE" w:rsidRPr="00D83E0F">
        <w:rPr>
          <w:rFonts w:cs="Arial"/>
          <w:szCs w:val="22"/>
        </w:rPr>
        <w:t>ezpieczeństwa.</w:t>
      </w:r>
    </w:p>
    <w:p w14:paraId="33535068" w14:textId="57BACAA8"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 xml:space="preserve">Dokumentacja </w:t>
      </w:r>
      <w:r w:rsidRPr="00D83E0F">
        <w:rPr>
          <w:rFonts w:cs="Arial"/>
          <w:szCs w:val="22"/>
        </w:rPr>
        <w:t xml:space="preserve">- </w:t>
      </w:r>
      <w:r w:rsidR="00100549" w:rsidRPr="00D83E0F">
        <w:rPr>
          <w:rFonts w:cs="Arial"/>
          <w:szCs w:val="22"/>
        </w:rPr>
        <w:t>w</w:t>
      </w:r>
      <w:r w:rsidRPr="00D83E0F">
        <w:rPr>
          <w:rFonts w:cs="Arial"/>
          <w:szCs w:val="22"/>
        </w:rPr>
        <w:t>yniki analiz dokonanych przez Wykonawcę w formie dokumentu w</w:t>
      </w:r>
      <w:r w:rsidR="00087041" w:rsidRPr="00D83E0F">
        <w:rPr>
          <w:rFonts w:cs="Arial"/>
          <w:szCs w:val="22"/>
        </w:rPr>
        <w:t> </w:t>
      </w:r>
      <w:r w:rsidRPr="00D83E0F">
        <w:rPr>
          <w:rFonts w:cs="Arial"/>
          <w:szCs w:val="22"/>
        </w:rPr>
        <w:t>wersji papierowej lub elektronicznej, w tym: specyfikacje, koncepcje oraz wszelkie inne materiały dotyczące Produktu/Usług</w:t>
      </w:r>
      <w:r w:rsidR="00906BCA" w:rsidRPr="00D83E0F">
        <w:rPr>
          <w:rFonts w:cs="Arial"/>
          <w:szCs w:val="22"/>
        </w:rPr>
        <w:t>,</w:t>
      </w:r>
      <w:r w:rsidR="00100549" w:rsidRPr="00D83E0F">
        <w:rPr>
          <w:rFonts w:cs="Arial"/>
          <w:szCs w:val="22"/>
        </w:rPr>
        <w:t xml:space="preserve"> </w:t>
      </w:r>
      <w:r w:rsidR="00906BCA" w:rsidRPr="00D83E0F">
        <w:rPr>
          <w:rFonts w:cs="Arial"/>
          <w:szCs w:val="22"/>
        </w:rPr>
        <w:t>dostarczona</w:t>
      </w:r>
      <w:r w:rsidR="00100549" w:rsidRPr="00D83E0F">
        <w:rPr>
          <w:rFonts w:cs="Arial"/>
          <w:szCs w:val="22"/>
        </w:rPr>
        <w:t xml:space="preserve"> w języku polskim</w:t>
      </w:r>
      <w:r w:rsidRPr="00D83E0F">
        <w:rPr>
          <w:rFonts w:cs="Arial"/>
          <w:szCs w:val="22"/>
        </w:rPr>
        <w:t>.</w:t>
      </w:r>
    </w:p>
    <w:p w14:paraId="1E407821" w14:textId="1F4F40CC"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 xml:space="preserve">Dzień roboczy </w:t>
      </w:r>
      <w:r w:rsidRPr="00D83E0F">
        <w:rPr>
          <w:rFonts w:cs="Arial"/>
          <w:szCs w:val="22"/>
        </w:rPr>
        <w:t xml:space="preserve">- </w:t>
      </w:r>
      <w:r w:rsidR="00100549" w:rsidRPr="00D83E0F">
        <w:rPr>
          <w:rFonts w:cs="Arial"/>
          <w:szCs w:val="22"/>
        </w:rPr>
        <w:t>k</w:t>
      </w:r>
      <w:r w:rsidRPr="00D83E0F">
        <w:rPr>
          <w:rFonts w:cs="Arial"/>
          <w:szCs w:val="22"/>
        </w:rPr>
        <w:t>ażdy dzień od poniedzi</w:t>
      </w:r>
      <w:r w:rsidR="00726478" w:rsidRPr="00D83E0F">
        <w:rPr>
          <w:rFonts w:cs="Arial"/>
          <w:szCs w:val="22"/>
        </w:rPr>
        <w:t>ałku do piątku, w godzinach od 7</w:t>
      </w:r>
      <w:r w:rsidRPr="00D83E0F">
        <w:rPr>
          <w:rFonts w:cs="Arial"/>
          <w:szCs w:val="22"/>
        </w:rPr>
        <w:t>:00 do</w:t>
      </w:r>
      <w:r w:rsidR="00726478" w:rsidRPr="00D83E0F">
        <w:rPr>
          <w:rFonts w:cs="Arial"/>
          <w:szCs w:val="22"/>
        </w:rPr>
        <w:t xml:space="preserve"> 15</w:t>
      </w:r>
      <w:r w:rsidR="00784681" w:rsidRPr="00D83E0F">
        <w:rPr>
          <w:rFonts w:cs="Arial"/>
          <w:szCs w:val="22"/>
        </w:rPr>
        <w:t>:00 z</w:t>
      </w:r>
      <w:r w:rsidR="00087041" w:rsidRPr="00D83E0F">
        <w:rPr>
          <w:rFonts w:cs="Arial"/>
          <w:szCs w:val="22"/>
        </w:rPr>
        <w:t> </w:t>
      </w:r>
      <w:r w:rsidRPr="00D83E0F">
        <w:rPr>
          <w:rFonts w:cs="Arial"/>
          <w:szCs w:val="22"/>
        </w:rPr>
        <w:t>wyłączeniem dni ustawowo wolnych od pracy na terenie Polski.</w:t>
      </w:r>
    </w:p>
    <w:p w14:paraId="73D0C6A5" w14:textId="54B9D2D3" w:rsidR="00936302" w:rsidRPr="00D83E0F" w:rsidRDefault="00BF0B39" w:rsidP="001750F8">
      <w:pPr>
        <w:pStyle w:val="Akapitzlist"/>
        <w:numPr>
          <w:ilvl w:val="0"/>
          <w:numId w:val="39"/>
        </w:numPr>
        <w:autoSpaceDE w:val="0"/>
        <w:autoSpaceDN w:val="0"/>
        <w:spacing w:before="40" w:after="240" w:line="276" w:lineRule="auto"/>
        <w:rPr>
          <w:rFonts w:cs="Arial"/>
        </w:rPr>
      </w:pPr>
      <w:r w:rsidRPr="00D83E0F">
        <w:rPr>
          <w:rFonts w:cs="Arial"/>
          <w:b/>
          <w:bCs/>
        </w:rPr>
        <w:t>Grupa TAURON</w:t>
      </w:r>
      <w:r w:rsidRPr="00D83E0F">
        <w:rPr>
          <w:rFonts w:cs="Arial"/>
          <w:sz w:val="24"/>
          <w:szCs w:val="24"/>
        </w:rPr>
        <w:t> </w:t>
      </w:r>
      <w:r w:rsidRPr="00D83E0F">
        <w:rPr>
          <w:rFonts w:cs="Arial"/>
          <w:lang w:eastAsia="pl-PL"/>
        </w:rPr>
        <w:t xml:space="preserve">- </w:t>
      </w:r>
      <w:r w:rsidRPr="00D83E0F">
        <w:rPr>
          <w:rFonts w:cs="Arial"/>
        </w:rPr>
        <w:t>TAURON Polska Energia S.A. w Katowicach i spółki zależne oraz powiązane z TAURON Polska Energia S.A. w Katowicach w rozumieniu kodeksu spółek handlowych.</w:t>
      </w:r>
      <w:r w:rsidR="00D330DE" w:rsidRPr="00D83E0F">
        <w:rPr>
          <w:rFonts w:cs="Arial"/>
        </w:rPr>
        <w:t xml:space="preserve"> </w:t>
      </w:r>
    </w:p>
    <w:p w14:paraId="2B619D6E" w14:textId="4C18050F" w:rsidR="00475B9E" w:rsidRPr="00D83E0F" w:rsidRDefault="00475B9E" w:rsidP="001750F8">
      <w:pPr>
        <w:pStyle w:val="Akapitzlist"/>
        <w:numPr>
          <w:ilvl w:val="0"/>
          <w:numId w:val="39"/>
        </w:numPr>
        <w:spacing w:after="240" w:line="276" w:lineRule="auto"/>
        <w:rPr>
          <w:rFonts w:cs="Arial"/>
          <w:b/>
          <w:szCs w:val="22"/>
        </w:rPr>
      </w:pPr>
      <w:r w:rsidRPr="00D83E0F">
        <w:rPr>
          <w:rFonts w:cs="Arial"/>
          <w:b/>
          <w:szCs w:val="22"/>
        </w:rPr>
        <w:t xml:space="preserve">Kierownik Projektu </w:t>
      </w:r>
      <w:r w:rsidRPr="00D83E0F">
        <w:rPr>
          <w:rFonts w:cs="Arial"/>
          <w:szCs w:val="22"/>
        </w:rPr>
        <w:t xml:space="preserve">- </w:t>
      </w:r>
      <w:r w:rsidR="00677FA8" w:rsidRPr="00D83E0F">
        <w:rPr>
          <w:rFonts w:cs="Arial"/>
          <w:szCs w:val="22"/>
        </w:rPr>
        <w:t>o</w:t>
      </w:r>
      <w:r w:rsidRPr="00D83E0F">
        <w:rPr>
          <w:rFonts w:cs="Arial"/>
          <w:szCs w:val="22"/>
        </w:rPr>
        <w:t>soba działająca w imieniu powołującej ją Strony (odpowiednio przez Wykonawcę i przez Zamawiającego), wskazana w Zleceniu Szczegółowym, odpowiedzialna za kierowanie pracami z zakresu danego Zlecenia Szczegółowego.</w:t>
      </w:r>
    </w:p>
    <w:p w14:paraId="5AE1579B" w14:textId="6C4A8419" w:rsidR="00475B9E" w:rsidRPr="00D83E0F" w:rsidRDefault="00475B9E" w:rsidP="001750F8">
      <w:pPr>
        <w:pStyle w:val="Akapitzlist"/>
        <w:numPr>
          <w:ilvl w:val="0"/>
          <w:numId w:val="39"/>
        </w:numPr>
        <w:spacing w:after="240" w:line="276" w:lineRule="auto"/>
        <w:rPr>
          <w:rFonts w:eastAsiaTheme="minorHAnsi" w:cs="Arial"/>
          <w:szCs w:val="22"/>
        </w:rPr>
      </w:pPr>
      <w:r w:rsidRPr="00D83E0F">
        <w:rPr>
          <w:rFonts w:eastAsiaTheme="minorHAnsi" w:cs="Arial"/>
          <w:b/>
          <w:szCs w:val="22"/>
        </w:rPr>
        <w:t>Kody Systemu</w:t>
      </w:r>
      <w:r w:rsidR="00DE0C3A" w:rsidRPr="00D83E0F">
        <w:rPr>
          <w:rFonts w:eastAsiaTheme="minorHAnsi" w:cs="Arial"/>
          <w:b/>
          <w:szCs w:val="22"/>
        </w:rPr>
        <w:t xml:space="preserve"> </w:t>
      </w:r>
      <w:r w:rsidR="00DE0C3A" w:rsidRPr="00D83E0F">
        <w:rPr>
          <w:rFonts w:eastAsiaTheme="minorHAnsi" w:cs="Arial"/>
          <w:szCs w:val="22"/>
        </w:rPr>
        <w:t xml:space="preserve">- </w:t>
      </w:r>
      <w:r w:rsidR="00677FA8" w:rsidRPr="00D83E0F">
        <w:rPr>
          <w:rFonts w:eastAsiaTheme="minorHAnsi" w:cs="Arial"/>
          <w:szCs w:val="22"/>
        </w:rPr>
        <w:t>z</w:t>
      </w:r>
      <w:r w:rsidRPr="00D83E0F">
        <w:rPr>
          <w:rFonts w:eastAsiaTheme="minorHAnsi" w:cs="Arial"/>
          <w:szCs w:val="22"/>
        </w:rPr>
        <w:t xml:space="preserve">apis pełnego programu komputerowego składającego się na </w:t>
      </w:r>
      <w:r w:rsidR="00D05538" w:rsidRPr="00D83E0F">
        <w:rPr>
          <w:rFonts w:eastAsiaTheme="minorHAnsi" w:cs="Arial"/>
          <w:szCs w:val="22"/>
        </w:rPr>
        <w:t xml:space="preserve"> System</w:t>
      </w:r>
      <w:r w:rsidR="000724CF" w:rsidRPr="00D83E0F">
        <w:rPr>
          <w:rFonts w:eastAsiaTheme="minorHAnsi" w:cs="Arial"/>
          <w:szCs w:val="22"/>
        </w:rPr>
        <w:t xml:space="preserve">, </w:t>
      </w:r>
      <w:r w:rsidRPr="00D83E0F">
        <w:rPr>
          <w:rFonts w:eastAsiaTheme="minorHAnsi" w:cs="Arial"/>
          <w:szCs w:val="22"/>
        </w:rPr>
        <w:t>inaczej: kod źródłowy Systemu.</w:t>
      </w:r>
    </w:p>
    <w:p w14:paraId="11EABC90" w14:textId="65346341"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Konfiguracja</w:t>
      </w:r>
      <w:r w:rsidR="00DE0C3A" w:rsidRPr="00D83E0F">
        <w:rPr>
          <w:rFonts w:cs="Arial"/>
          <w:b/>
          <w:szCs w:val="22"/>
        </w:rPr>
        <w:t xml:space="preserve"> </w:t>
      </w:r>
      <w:r w:rsidR="00DE0C3A" w:rsidRPr="00D83E0F">
        <w:rPr>
          <w:rFonts w:cs="Arial"/>
          <w:szCs w:val="22"/>
        </w:rPr>
        <w:t xml:space="preserve">- </w:t>
      </w:r>
      <w:r w:rsidR="00677FA8" w:rsidRPr="00D83E0F">
        <w:rPr>
          <w:rFonts w:cs="Arial"/>
          <w:szCs w:val="22"/>
        </w:rPr>
        <w:t>u</w:t>
      </w:r>
      <w:r w:rsidRPr="00D83E0F">
        <w:rPr>
          <w:rFonts w:cs="Arial"/>
          <w:szCs w:val="22"/>
        </w:rPr>
        <w:t>aktywnienie, usprawnienie (włączając optymalizację i automatyzację) lub rozszerzenie</w:t>
      </w:r>
      <w:r w:rsidR="00936302" w:rsidRPr="00D83E0F">
        <w:rPr>
          <w:rFonts w:cs="Arial"/>
          <w:szCs w:val="22"/>
        </w:rPr>
        <w:t xml:space="preserve"> </w:t>
      </w:r>
      <w:r w:rsidRPr="00D83E0F">
        <w:rPr>
          <w:rFonts w:cs="Arial"/>
          <w:szCs w:val="22"/>
        </w:rPr>
        <w:t xml:space="preserve">standardowej funkcjonalności Oprogramowania, realizowane </w:t>
      </w:r>
      <w:r w:rsidR="00C0561F" w:rsidRPr="00D83E0F">
        <w:rPr>
          <w:rFonts w:cs="Arial"/>
          <w:szCs w:val="22"/>
        </w:rPr>
        <w:t>p</w:t>
      </w:r>
      <w:r w:rsidRPr="00D83E0F">
        <w:rPr>
          <w:rFonts w:cs="Arial"/>
          <w:szCs w:val="22"/>
        </w:rPr>
        <w:t>oprzez </w:t>
      </w:r>
      <w:r w:rsidR="00E73E24" w:rsidRPr="00D83E0F">
        <w:rPr>
          <w:rFonts w:cs="Arial"/>
          <w:szCs w:val="22"/>
        </w:rPr>
        <w:t>zmianę para</w:t>
      </w:r>
      <w:r w:rsidR="00D35A51" w:rsidRPr="00D83E0F">
        <w:rPr>
          <w:rFonts w:cs="Arial"/>
          <w:szCs w:val="22"/>
        </w:rPr>
        <w:t>metró</w:t>
      </w:r>
      <w:r w:rsidR="00E433BF" w:rsidRPr="00D83E0F">
        <w:rPr>
          <w:rFonts w:cs="Arial"/>
          <w:szCs w:val="22"/>
        </w:rPr>
        <w:t xml:space="preserve">w </w:t>
      </w:r>
      <w:r w:rsidR="00F9193C" w:rsidRPr="00D83E0F">
        <w:rPr>
          <w:rFonts w:cs="Arial"/>
          <w:szCs w:val="22"/>
        </w:rPr>
        <w:t>a</w:t>
      </w:r>
      <w:r w:rsidR="00432230" w:rsidRPr="00D83E0F">
        <w:rPr>
          <w:rFonts w:cs="Arial"/>
          <w:szCs w:val="22"/>
        </w:rPr>
        <w:t>plikacji</w:t>
      </w:r>
      <w:r w:rsidR="00E616D4" w:rsidRPr="00D83E0F">
        <w:rPr>
          <w:rFonts w:cs="Arial"/>
          <w:szCs w:val="22"/>
        </w:rPr>
        <w:t>,</w:t>
      </w:r>
      <w:r w:rsidR="005E2DAA" w:rsidRPr="00D83E0F">
        <w:rPr>
          <w:rFonts w:cs="Arial"/>
          <w:szCs w:val="22"/>
        </w:rPr>
        <w:t xml:space="preserve"> </w:t>
      </w:r>
      <w:r w:rsidR="00225C50" w:rsidRPr="00D83E0F">
        <w:rPr>
          <w:rFonts w:cs="Arial"/>
          <w:szCs w:val="22"/>
        </w:rPr>
        <w:t>serwera aplikacyjnego</w:t>
      </w:r>
      <w:r w:rsidR="00E616D4" w:rsidRPr="00D83E0F">
        <w:rPr>
          <w:rFonts w:cs="Arial"/>
          <w:szCs w:val="22"/>
        </w:rPr>
        <w:t xml:space="preserve"> lub systemu operacyjnego</w:t>
      </w:r>
      <w:r w:rsidR="00225C50" w:rsidRPr="00D83E0F">
        <w:rPr>
          <w:rFonts w:cs="Arial"/>
          <w:szCs w:val="22"/>
        </w:rPr>
        <w:t xml:space="preserve"> </w:t>
      </w:r>
      <w:r w:rsidR="00300837" w:rsidRPr="00D83E0F">
        <w:rPr>
          <w:rFonts w:cs="Arial"/>
          <w:szCs w:val="22"/>
        </w:rPr>
        <w:t xml:space="preserve">także przy użyciu </w:t>
      </w:r>
      <w:r w:rsidRPr="00D83E0F">
        <w:rPr>
          <w:rFonts w:cs="Arial"/>
          <w:szCs w:val="22"/>
        </w:rPr>
        <w:t xml:space="preserve">narzędzi </w:t>
      </w:r>
      <w:r w:rsidR="00300837" w:rsidRPr="00D83E0F">
        <w:rPr>
          <w:rFonts w:cs="Arial"/>
          <w:szCs w:val="22"/>
        </w:rPr>
        <w:t xml:space="preserve">konfiguracyjnych </w:t>
      </w:r>
      <w:r w:rsidR="00303A9D" w:rsidRPr="00D83E0F">
        <w:rPr>
          <w:rFonts w:cs="Arial"/>
          <w:szCs w:val="22"/>
        </w:rPr>
        <w:t xml:space="preserve">dostarczanych </w:t>
      </w:r>
      <w:r w:rsidRPr="00D83E0F">
        <w:rPr>
          <w:rFonts w:cs="Arial"/>
          <w:szCs w:val="22"/>
        </w:rPr>
        <w:t xml:space="preserve">przez Wykonawcę lub Osobę trzecią, mające na celu uruchomienie Oprogramowania i dostosowanie do wymagań biznesowych Zamawiającego. </w:t>
      </w:r>
    </w:p>
    <w:p w14:paraId="75509F53" w14:textId="1556AD5B"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Koordynator Zamawiającego/Wykonawcy</w:t>
      </w:r>
      <w:r w:rsidR="00DE0C3A" w:rsidRPr="00D83E0F">
        <w:rPr>
          <w:rFonts w:cs="Arial"/>
          <w:b/>
          <w:szCs w:val="22"/>
        </w:rPr>
        <w:t xml:space="preserve"> </w:t>
      </w:r>
      <w:r w:rsidR="00DE0C3A" w:rsidRPr="00D83E0F">
        <w:rPr>
          <w:rFonts w:cs="Arial"/>
          <w:szCs w:val="22"/>
        </w:rPr>
        <w:t xml:space="preserve">- </w:t>
      </w:r>
      <w:r w:rsidR="00677FA8" w:rsidRPr="00D83E0F">
        <w:rPr>
          <w:rFonts w:cs="Arial"/>
          <w:szCs w:val="22"/>
        </w:rPr>
        <w:t>p</w:t>
      </w:r>
      <w:r w:rsidRPr="00D83E0F">
        <w:rPr>
          <w:rFonts w:cs="Arial"/>
          <w:szCs w:val="22"/>
        </w:rPr>
        <w:t xml:space="preserve">rzedstawiciel Zamawiającego/ Wykonawcy, </w:t>
      </w:r>
      <w:r w:rsidRPr="00D83E0F">
        <w:rPr>
          <w:rFonts w:cs="Arial"/>
          <w:spacing w:val="-3"/>
          <w:szCs w:val="22"/>
        </w:rPr>
        <w:t>sprawujący nadzór nad prawidłową realizacją Umowy, wskazany odpowiednio w § 5 ust. 1 pkt 1) oraz 2) Umowy.</w:t>
      </w:r>
    </w:p>
    <w:p w14:paraId="30FD2A24" w14:textId="572E4F3D"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Odbiór</w:t>
      </w:r>
      <w:r w:rsidR="00DE0C3A" w:rsidRPr="00D83E0F">
        <w:rPr>
          <w:rFonts w:cs="Arial"/>
          <w:b/>
          <w:szCs w:val="22"/>
        </w:rPr>
        <w:t xml:space="preserve"> </w:t>
      </w:r>
      <w:r w:rsidR="00DE0C3A" w:rsidRPr="00D83E0F">
        <w:rPr>
          <w:rFonts w:cs="Arial"/>
          <w:szCs w:val="22"/>
        </w:rPr>
        <w:t xml:space="preserve">- </w:t>
      </w:r>
      <w:r w:rsidR="00677FA8" w:rsidRPr="00D83E0F">
        <w:rPr>
          <w:rFonts w:cs="Arial"/>
          <w:szCs w:val="22"/>
        </w:rPr>
        <w:t>p</w:t>
      </w:r>
      <w:r w:rsidRPr="00D83E0F">
        <w:rPr>
          <w:rFonts w:cs="Arial"/>
          <w:szCs w:val="22"/>
        </w:rPr>
        <w:t>roces, którego celem jest sprawdzenie czy Usługa/Produkt są kompletne i/lub zgodne z wymaganiami Zamawiającego określonymi w Zleceniu Szczegółowym</w:t>
      </w:r>
      <w:r w:rsidR="00677FA8" w:rsidRPr="00D83E0F">
        <w:rPr>
          <w:rFonts w:cs="Arial"/>
          <w:szCs w:val="22"/>
        </w:rPr>
        <w:t xml:space="preserve">, </w:t>
      </w:r>
      <w:r w:rsidR="00677FA8" w:rsidRPr="00D83E0F">
        <w:rPr>
          <w:rFonts w:cs="Arial"/>
          <w:szCs w:val="22"/>
        </w:rPr>
        <w:lastRenderedPageBreak/>
        <w:t>potwierdzony Protokółem Odbioru (Protokołem Odbioru Częściowego, Protokołem Odbioru Końcowego, Protokół Odbioru Warunkowego)</w:t>
      </w:r>
      <w:r w:rsidRPr="00D83E0F">
        <w:rPr>
          <w:rFonts w:cs="Arial"/>
          <w:szCs w:val="22"/>
        </w:rPr>
        <w:t xml:space="preserve">. </w:t>
      </w:r>
    </w:p>
    <w:p w14:paraId="7B466BA2" w14:textId="3D588302"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Oprogramowanie</w:t>
      </w:r>
      <w:r w:rsidR="00DE0C3A" w:rsidRPr="00D83E0F">
        <w:rPr>
          <w:rFonts w:cs="Arial"/>
          <w:b/>
          <w:szCs w:val="22"/>
        </w:rPr>
        <w:t xml:space="preserve"> </w:t>
      </w:r>
      <w:r w:rsidR="00DE0C3A" w:rsidRPr="00D83E0F">
        <w:rPr>
          <w:rFonts w:cs="Arial"/>
          <w:szCs w:val="22"/>
        </w:rPr>
        <w:t xml:space="preserve">- </w:t>
      </w:r>
      <w:r w:rsidR="00677FA8" w:rsidRPr="00D83E0F">
        <w:rPr>
          <w:rFonts w:cs="Arial"/>
          <w:szCs w:val="22"/>
        </w:rPr>
        <w:t>o</w:t>
      </w:r>
      <w:r w:rsidRPr="00D83E0F">
        <w:rPr>
          <w:rFonts w:cs="Arial"/>
          <w:szCs w:val="22"/>
        </w:rPr>
        <w:t xml:space="preserve">programowanie składające się na System, w tym stanowiące Elementy prawa autorskiego, dostarczane przez Wykonawcę w drodze realizacji Zlecenia Szczegółowego. </w:t>
      </w:r>
    </w:p>
    <w:p w14:paraId="579C2DC5" w14:textId="58E5B39E"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Osoba trzecia</w:t>
      </w:r>
      <w:r w:rsidR="00DE0C3A" w:rsidRPr="00D83E0F">
        <w:rPr>
          <w:rFonts w:cs="Arial"/>
          <w:b/>
          <w:szCs w:val="22"/>
        </w:rPr>
        <w:t xml:space="preserve"> </w:t>
      </w:r>
      <w:r w:rsidR="00DE0C3A" w:rsidRPr="00D83E0F">
        <w:rPr>
          <w:rFonts w:cs="Arial"/>
          <w:szCs w:val="22"/>
        </w:rPr>
        <w:t xml:space="preserve">- </w:t>
      </w:r>
      <w:r w:rsidR="00677FA8" w:rsidRPr="00D83E0F">
        <w:rPr>
          <w:rFonts w:cs="Arial"/>
          <w:szCs w:val="22"/>
        </w:rPr>
        <w:t>o</w:t>
      </w:r>
      <w:r w:rsidRPr="00D83E0F">
        <w:rPr>
          <w:rFonts w:cs="Arial"/>
          <w:szCs w:val="22"/>
        </w:rPr>
        <w:t>soba fizyczna, osoba prawna lub podmiot nieposiadający osobowości prawnej, inna</w:t>
      </w:r>
      <w:r w:rsidR="001B418E" w:rsidRPr="00D83E0F">
        <w:rPr>
          <w:rFonts w:cs="Arial"/>
          <w:szCs w:val="22"/>
        </w:rPr>
        <w:t xml:space="preserve"> </w:t>
      </w:r>
      <w:r w:rsidRPr="00D83E0F">
        <w:rPr>
          <w:rFonts w:cs="Arial"/>
          <w:szCs w:val="22"/>
        </w:rPr>
        <w:t>niż Strony Umowy.</w:t>
      </w:r>
    </w:p>
    <w:p w14:paraId="1D94CB97" w14:textId="2AABA9B8" w:rsidR="0025597F" w:rsidRPr="00D83E0F" w:rsidRDefault="0025597F" w:rsidP="001750F8">
      <w:pPr>
        <w:pStyle w:val="Akapitzlist"/>
        <w:numPr>
          <w:ilvl w:val="0"/>
          <w:numId w:val="39"/>
        </w:numPr>
        <w:spacing w:after="240" w:line="276" w:lineRule="auto"/>
        <w:rPr>
          <w:rFonts w:cs="Arial"/>
          <w:szCs w:val="22"/>
        </w:rPr>
      </w:pPr>
      <w:r w:rsidRPr="00D83E0F">
        <w:rPr>
          <w:b/>
          <w:color w:val="000000"/>
        </w:rPr>
        <w:t>Podmiot przetwarzający</w:t>
      </w:r>
      <w:r w:rsidRPr="00D83E0F">
        <w:rPr>
          <w:color w:val="000000"/>
        </w:rPr>
        <w:t xml:space="preserve"> - osob</w:t>
      </w:r>
      <w:r w:rsidR="00677FA8" w:rsidRPr="00D83E0F">
        <w:rPr>
          <w:color w:val="000000"/>
        </w:rPr>
        <w:t>a</w:t>
      </w:r>
      <w:r w:rsidRPr="00D83E0F">
        <w:rPr>
          <w:color w:val="000000"/>
        </w:rPr>
        <w:t xml:space="preserve"> fizyczn</w:t>
      </w:r>
      <w:r w:rsidR="00677FA8" w:rsidRPr="00D83E0F">
        <w:rPr>
          <w:color w:val="000000"/>
        </w:rPr>
        <w:t>a</w:t>
      </w:r>
      <w:r w:rsidRPr="00D83E0F">
        <w:rPr>
          <w:color w:val="000000"/>
        </w:rPr>
        <w:t xml:space="preserve"> lub prawn</w:t>
      </w:r>
      <w:r w:rsidR="00677FA8" w:rsidRPr="00D83E0F">
        <w:rPr>
          <w:color w:val="000000"/>
        </w:rPr>
        <w:t>a</w:t>
      </w:r>
      <w:r w:rsidRPr="00D83E0F">
        <w:rPr>
          <w:color w:val="000000"/>
        </w:rPr>
        <w:t>, organ publiczny, jednostk</w:t>
      </w:r>
      <w:r w:rsidR="00677FA8" w:rsidRPr="00D83E0F">
        <w:rPr>
          <w:color w:val="000000"/>
        </w:rPr>
        <w:t>a</w:t>
      </w:r>
      <w:r w:rsidRPr="00D83E0F">
        <w:rPr>
          <w:color w:val="000000"/>
        </w:rPr>
        <w:t xml:space="preserve"> lub inny podmiot, który przetwarza dane osobowe w imieniu Administratora.</w:t>
      </w:r>
    </w:p>
    <w:p w14:paraId="70531E58" w14:textId="568C5A53" w:rsidR="006045ED" w:rsidRPr="00D83E0F" w:rsidRDefault="006045ED" w:rsidP="001750F8">
      <w:pPr>
        <w:pStyle w:val="Akapitzlist"/>
        <w:numPr>
          <w:ilvl w:val="0"/>
          <w:numId w:val="39"/>
        </w:numPr>
        <w:spacing w:before="240" w:after="120" w:line="276" w:lineRule="auto"/>
        <w:rPr>
          <w:rFonts w:cs="Arial"/>
        </w:rPr>
      </w:pPr>
      <w:r w:rsidRPr="00D83E0F">
        <w:rPr>
          <w:rFonts w:cs="Arial"/>
          <w:b/>
        </w:rPr>
        <w:t>Podwykonawca</w:t>
      </w:r>
      <w:r w:rsidRPr="00D83E0F">
        <w:rPr>
          <w:rFonts w:cs="Arial"/>
        </w:rPr>
        <w:t xml:space="preserve"> - </w:t>
      </w:r>
      <w:r w:rsidR="00676CB8" w:rsidRPr="00D83E0F">
        <w:rPr>
          <w:rFonts w:cs="Arial"/>
        </w:rPr>
        <w:t xml:space="preserve">podmiot, któremu Wykonawca powierzy wykonanie części swoich zobowiązań wynikających z Umowy. W celu uniknięcia wątpliwości Strony potwierdzają, że Podwykonawcą nie jest członek personelu Wykonawcy zatrudniony w oparciu o umowę cywilnoprawną, w tym także prowadzący jednoosobową działalność gospodarczą, któremu Wykonawca powierzył realizację poszczególnych czynności w ramach wykonywania Umowy. Wykaz Podwykonawców stanowi </w:t>
      </w:r>
      <w:r w:rsidR="00676CB8" w:rsidRPr="00D83E0F">
        <w:rPr>
          <w:rFonts w:cs="Arial"/>
          <w:b/>
          <w:bCs/>
        </w:rPr>
        <w:t xml:space="preserve">Załącznik nr </w:t>
      </w:r>
      <w:r w:rsidR="00295E10" w:rsidRPr="00D83E0F">
        <w:rPr>
          <w:rFonts w:cs="Arial"/>
          <w:b/>
          <w:bCs/>
        </w:rPr>
        <w:t>6</w:t>
      </w:r>
      <w:r w:rsidR="00676CB8" w:rsidRPr="00D83E0F">
        <w:rPr>
          <w:rFonts w:cs="Arial"/>
        </w:rPr>
        <w:t xml:space="preserve"> do Umowy.</w:t>
      </w:r>
    </w:p>
    <w:p w14:paraId="3FC0028A" w14:textId="77FC8C73" w:rsidR="00475B9E" w:rsidRPr="00D83E0F" w:rsidRDefault="00475B9E" w:rsidP="001750F8">
      <w:pPr>
        <w:pStyle w:val="Akapitzlist"/>
        <w:numPr>
          <w:ilvl w:val="0"/>
          <w:numId w:val="39"/>
        </w:numPr>
        <w:spacing w:after="240" w:line="276" w:lineRule="auto"/>
        <w:rPr>
          <w:szCs w:val="22"/>
        </w:rPr>
      </w:pPr>
      <w:r w:rsidRPr="00D83E0F">
        <w:rPr>
          <w:rFonts w:cs="Arial"/>
          <w:b/>
          <w:szCs w:val="22"/>
        </w:rPr>
        <w:t>Produkt</w:t>
      </w:r>
      <w:r w:rsidR="001B418E" w:rsidRPr="00D83E0F">
        <w:rPr>
          <w:rFonts w:cs="Arial"/>
          <w:b/>
          <w:szCs w:val="22"/>
        </w:rPr>
        <w:t xml:space="preserve"> </w:t>
      </w:r>
      <w:r w:rsidR="001B418E" w:rsidRPr="00D83E0F">
        <w:rPr>
          <w:rFonts w:cs="Arial"/>
          <w:szCs w:val="22"/>
        </w:rPr>
        <w:t xml:space="preserve">- </w:t>
      </w:r>
      <w:r w:rsidR="00677FA8" w:rsidRPr="00D83E0F">
        <w:rPr>
          <w:szCs w:val="22"/>
        </w:rPr>
        <w:t xml:space="preserve">wytwór </w:t>
      </w:r>
      <w:r w:rsidRPr="00D83E0F">
        <w:rPr>
          <w:szCs w:val="22"/>
        </w:rPr>
        <w:t xml:space="preserve">Usług, w szczególności Oprogramowanie, dostarczany przez Wykonawcę w drodze realizacji Zlecenia Szczegółowego, podlegający Odbiorowi zgodnie z </w:t>
      </w:r>
      <w:r w:rsidRPr="00D83E0F">
        <w:rPr>
          <w:rFonts w:cs="Arial"/>
          <w:szCs w:val="22"/>
        </w:rPr>
        <w:t>§ </w:t>
      </w:r>
      <w:r w:rsidR="00C34DB5" w:rsidRPr="00D83E0F">
        <w:rPr>
          <w:rFonts w:cs="Arial"/>
          <w:szCs w:val="22"/>
        </w:rPr>
        <w:t>6</w:t>
      </w:r>
      <w:r w:rsidRPr="00D83E0F">
        <w:rPr>
          <w:rFonts w:cs="Arial"/>
          <w:szCs w:val="22"/>
        </w:rPr>
        <w:t xml:space="preserve"> Umowy. </w:t>
      </w:r>
    </w:p>
    <w:p w14:paraId="442E499D" w14:textId="1D2A64EE"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 xml:space="preserve">Protokół </w:t>
      </w:r>
      <w:r w:rsidR="002F0BA8" w:rsidRPr="00D83E0F">
        <w:rPr>
          <w:rFonts w:cs="Arial"/>
          <w:b/>
          <w:szCs w:val="22"/>
        </w:rPr>
        <w:t xml:space="preserve">Odbioru </w:t>
      </w:r>
      <w:r w:rsidR="002F0BA8" w:rsidRPr="00D83E0F">
        <w:rPr>
          <w:rFonts w:cs="Arial"/>
          <w:szCs w:val="22"/>
        </w:rPr>
        <w:t xml:space="preserve">- </w:t>
      </w:r>
      <w:r w:rsidR="00340095" w:rsidRPr="00D83E0F">
        <w:rPr>
          <w:rFonts w:cs="Arial"/>
          <w:szCs w:val="22"/>
        </w:rPr>
        <w:t>d</w:t>
      </w:r>
      <w:r w:rsidR="002F0BA8" w:rsidRPr="00D83E0F">
        <w:rPr>
          <w:rFonts w:cs="Arial"/>
          <w:szCs w:val="22"/>
        </w:rPr>
        <w:t>okument</w:t>
      </w:r>
      <w:r w:rsidRPr="00D83E0F">
        <w:rPr>
          <w:rFonts w:cs="Arial"/>
          <w:szCs w:val="22"/>
        </w:rPr>
        <w:t xml:space="preserve"> potwierdzający </w:t>
      </w:r>
      <w:r w:rsidR="002F0BA8" w:rsidRPr="00D83E0F">
        <w:rPr>
          <w:rFonts w:cs="Arial"/>
          <w:szCs w:val="22"/>
        </w:rPr>
        <w:t>Odbiór. Wzór</w:t>
      </w:r>
      <w:r w:rsidRPr="00D83E0F">
        <w:rPr>
          <w:rFonts w:cs="Arial"/>
          <w:szCs w:val="22"/>
        </w:rPr>
        <w:t xml:space="preserve"> Protokołu Odbioru </w:t>
      </w:r>
      <w:r w:rsidR="00340095" w:rsidRPr="00D83E0F">
        <w:rPr>
          <w:rFonts w:cs="Arial"/>
          <w:szCs w:val="22"/>
        </w:rPr>
        <w:t xml:space="preserve">(Protokołem Odbioru Częściowego, Protokołem Odbioru Końcowego, Protokół Odbioru Warunkowego) </w:t>
      </w:r>
      <w:r w:rsidRPr="00D83E0F">
        <w:rPr>
          <w:rFonts w:cs="Arial"/>
          <w:szCs w:val="22"/>
        </w:rPr>
        <w:t xml:space="preserve">stanowi </w:t>
      </w:r>
      <w:r w:rsidRPr="00D83E0F">
        <w:rPr>
          <w:rFonts w:cs="Arial"/>
          <w:b/>
          <w:szCs w:val="22"/>
        </w:rPr>
        <w:t>Załącznik nr 3</w:t>
      </w:r>
      <w:r w:rsidRPr="00D83E0F">
        <w:rPr>
          <w:rFonts w:cs="Arial"/>
          <w:szCs w:val="22"/>
        </w:rPr>
        <w:t xml:space="preserve"> do Umowy.</w:t>
      </w:r>
    </w:p>
    <w:p w14:paraId="3ECAF1F0" w14:textId="3DB1B70A" w:rsidR="00340095" w:rsidRPr="00D83E0F" w:rsidRDefault="00340095" w:rsidP="001750F8">
      <w:pPr>
        <w:pStyle w:val="Akapitzlist"/>
        <w:numPr>
          <w:ilvl w:val="0"/>
          <w:numId w:val="39"/>
        </w:numPr>
        <w:spacing w:after="240" w:line="276" w:lineRule="auto"/>
        <w:rPr>
          <w:rFonts w:cs="Arial"/>
          <w:szCs w:val="22"/>
        </w:rPr>
      </w:pPr>
      <w:r w:rsidRPr="00D83E0F">
        <w:rPr>
          <w:rFonts w:cs="Arial"/>
          <w:b/>
          <w:color w:val="000000"/>
          <w:szCs w:val="24"/>
          <w:lang w:eastAsia="pl-PL"/>
        </w:rPr>
        <w:t>Przetwarzanie</w:t>
      </w:r>
      <w:r w:rsidR="005E0DB2" w:rsidRPr="00D83E0F">
        <w:rPr>
          <w:rFonts w:cs="Arial"/>
          <w:b/>
          <w:color w:val="000000"/>
          <w:szCs w:val="24"/>
          <w:lang w:eastAsia="pl-PL"/>
        </w:rPr>
        <w:t xml:space="preserve"> Danych Osobowych</w:t>
      </w:r>
      <w:r w:rsidRPr="00D83E0F">
        <w:rPr>
          <w:rFonts w:cs="Arial"/>
          <w:color w:val="000000"/>
          <w:szCs w:val="24"/>
          <w:lang w:eastAsia="pl-PL"/>
        </w:rPr>
        <w:t xml:space="preserve"> - operacja lub z</w:t>
      </w:r>
      <w:r w:rsidR="00A113C8" w:rsidRPr="00D83E0F">
        <w:rPr>
          <w:rFonts w:cs="Arial"/>
          <w:color w:val="000000"/>
          <w:szCs w:val="24"/>
          <w:lang w:eastAsia="pl-PL"/>
        </w:rPr>
        <w:t>estaw operacji wykonywanych na Danych Osobowych lub zestawach Danych O</w:t>
      </w:r>
      <w:r w:rsidRPr="00D83E0F">
        <w:rPr>
          <w:rFonts w:cs="Arial"/>
          <w:color w:val="000000"/>
          <w:szCs w:val="24"/>
          <w:lang w:eastAsia="pl-PL"/>
        </w:rPr>
        <w:t>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4A6DD464" w14:textId="402DEE0B" w:rsidR="00695434" w:rsidRPr="00D83E0F" w:rsidRDefault="00695434" w:rsidP="001750F8">
      <w:pPr>
        <w:pStyle w:val="Akapitzlist"/>
        <w:numPr>
          <w:ilvl w:val="0"/>
          <w:numId w:val="39"/>
        </w:numPr>
        <w:spacing w:after="240" w:line="276" w:lineRule="auto"/>
        <w:rPr>
          <w:rFonts w:cs="Arial"/>
          <w:szCs w:val="22"/>
        </w:rPr>
      </w:pPr>
      <w:r w:rsidRPr="00D83E0F">
        <w:rPr>
          <w:rFonts w:cs="Arial"/>
          <w:b/>
          <w:szCs w:val="22"/>
        </w:rPr>
        <w:t>Roboczogodzina</w:t>
      </w:r>
      <w:r w:rsidRPr="00D83E0F">
        <w:rPr>
          <w:rFonts w:cs="Arial"/>
          <w:szCs w:val="22"/>
        </w:rPr>
        <w:t xml:space="preserve"> - godzina pracy specjalisty świadczona w celu realizacji Zlecenia.</w:t>
      </w:r>
    </w:p>
    <w:p w14:paraId="0AB05F3B" w14:textId="217C8053" w:rsidR="00475B9E" w:rsidRPr="00D83E0F" w:rsidRDefault="002F0BA8" w:rsidP="001750F8">
      <w:pPr>
        <w:pStyle w:val="Akapitzlist"/>
        <w:numPr>
          <w:ilvl w:val="0"/>
          <w:numId w:val="39"/>
        </w:numPr>
        <w:spacing w:after="240" w:line="276" w:lineRule="auto"/>
        <w:rPr>
          <w:rFonts w:eastAsiaTheme="minorHAnsi" w:cs="Arial"/>
          <w:szCs w:val="22"/>
        </w:rPr>
      </w:pPr>
      <w:r w:rsidRPr="00D83E0F">
        <w:rPr>
          <w:rFonts w:cs="Arial"/>
          <w:b/>
          <w:szCs w:val="22"/>
        </w:rPr>
        <w:t xml:space="preserve">Rozwiązanie </w:t>
      </w:r>
      <w:r w:rsidR="00F558B9" w:rsidRPr="00D83E0F">
        <w:rPr>
          <w:rFonts w:cs="Arial"/>
          <w:szCs w:val="22"/>
        </w:rPr>
        <w:t>- t</w:t>
      </w:r>
      <w:r w:rsidRPr="00D83E0F">
        <w:rPr>
          <w:rFonts w:cs="Arial"/>
          <w:szCs w:val="22"/>
        </w:rPr>
        <w:t>rwałe</w:t>
      </w:r>
      <w:r w:rsidR="00475B9E" w:rsidRPr="00D83E0F">
        <w:rPr>
          <w:rFonts w:eastAsiaTheme="minorHAnsi" w:cs="Arial"/>
          <w:szCs w:val="22"/>
        </w:rPr>
        <w:t xml:space="preserve"> usunięcie Błędu Krytycznego/Błędu/Usterki, skutkujące przywróceniem prawidłowego działania Systemu (zgodnego z aktualną Dokumentacją), w</w:t>
      </w:r>
      <w:r w:rsidR="00087041" w:rsidRPr="00D83E0F">
        <w:rPr>
          <w:rFonts w:eastAsiaTheme="minorHAnsi" w:cs="Arial"/>
          <w:szCs w:val="22"/>
        </w:rPr>
        <w:t> </w:t>
      </w:r>
      <w:r w:rsidR="00475B9E" w:rsidRPr="00D83E0F">
        <w:rPr>
          <w:rFonts w:eastAsiaTheme="minorHAnsi" w:cs="Arial"/>
          <w:szCs w:val="22"/>
        </w:rPr>
        <w:t>szczególności w wyniku zmian parametrów w Kodzie Systemu</w:t>
      </w:r>
      <w:r w:rsidR="00475B9E" w:rsidRPr="00D83E0F" w:rsidDel="003E108E">
        <w:rPr>
          <w:rFonts w:eastAsiaTheme="minorHAnsi" w:cs="Arial"/>
          <w:szCs w:val="22"/>
        </w:rPr>
        <w:t xml:space="preserve"> </w:t>
      </w:r>
      <w:r w:rsidR="00475B9E" w:rsidRPr="00D83E0F">
        <w:rPr>
          <w:rFonts w:eastAsiaTheme="minorHAnsi" w:cs="Arial"/>
          <w:szCs w:val="22"/>
        </w:rPr>
        <w:t>dokonanych przez Wykonawcę lub</w:t>
      </w:r>
      <w:r w:rsidR="00695434" w:rsidRPr="00D83E0F">
        <w:rPr>
          <w:rFonts w:eastAsiaTheme="minorHAnsi" w:cs="Arial"/>
          <w:szCs w:val="22"/>
        </w:rPr>
        <w:t xml:space="preserve"> </w:t>
      </w:r>
      <w:proofErr w:type="spellStart"/>
      <w:r w:rsidR="00695434" w:rsidRPr="00D83E0F">
        <w:rPr>
          <w:rFonts w:eastAsiaTheme="minorHAnsi" w:cs="Arial"/>
          <w:szCs w:val="22"/>
        </w:rPr>
        <w:t>cz</w:t>
      </w:r>
      <w:r w:rsidR="00475B9E" w:rsidRPr="00D83E0F">
        <w:rPr>
          <w:rFonts w:eastAsiaTheme="minorHAnsi" w:cs="Arial"/>
          <w:szCs w:val="22"/>
        </w:rPr>
        <w:t>wskutek</w:t>
      </w:r>
      <w:proofErr w:type="spellEnd"/>
      <w:r w:rsidR="00475B9E" w:rsidRPr="00D83E0F">
        <w:rPr>
          <w:rFonts w:eastAsiaTheme="minorHAnsi" w:cs="Arial"/>
          <w:szCs w:val="22"/>
        </w:rPr>
        <w:t xml:space="preserve"> realizacji udzielonej przez Wykonawcę porady. </w:t>
      </w:r>
    </w:p>
    <w:p w14:paraId="2B420226" w14:textId="6E66851D"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Stabilizacja</w:t>
      </w:r>
      <w:r w:rsidR="001B418E" w:rsidRPr="00D83E0F">
        <w:rPr>
          <w:rFonts w:cs="Arial"/>
          <w:b/>
          <w:szCs w:val="22"/>
        </w:rPr>
        <w:t xml:space="preserve"> </w:t>
      </w:r>
      <w:r w:rsidR="001B418E" w:rsidRPr="00D83E0F">
        <w:rPr>
          <w:rFonts w:cs="Arial"/>
          <w:szCs w:val="22"/>
        </w:rPr>
        <w:t xml:space="preserve">- </w:t>
      </w:r>
      <w:r w:rsidR="00F558B9" w:rsidRPr="00D83E0F">
        <w:rPr>
          <w:rFonts w:cs="Arial"/>
          <w:szCs w:val="22"/>
        </w:rPr>
        <w:t>o</w:t>
      </w:r>
      <w:r w:rsidRPr="00D83E0F">
        <w:rPr>
          <w:rFonts w:cs="Arial"/>
          <w:szCs w:val="22"/>
        </w:rPr>
        <w:t xml:space="preserve">kres po starcie produkcyjnym, w którym trwa monitoring działania Produktu, mający na celu ustalenie </w:t>
      </w:r>
      <w:r w:rsidR="00260E76" w:rsidRPr="00D83E0F">
        <w:rPr>
          <w:rFonts w:cs="Arial"/>
          <w:szCs w:val="22"/>
        </w:rPr>
        <w:t xml:space="preserve">jego </w:t>
      </w:r>
      <w:r w:rsidRPr="00D83E0F">
        <w:rPr>
          <w:rFonts w:cs="Arial"/>
          <w:szCs w:val="22"/>
        </w:rPr>
        <w:t xml:space="preserve">wpływu na działanie Systemu. </w:t>
      </w:r>
    </w:p>
    <w:p w14:paraId="1E59299F" w14:textId="77777777" w:rsidR="00475B9E" w:rsidRPr="00D83E0F" w:rsidRDefault="00475B9E" w:rsidP="001750F8">
      <w:pPr>
        <w:pStyle w:val="Akapitzlist"/>
        <w:numPr>
          <w:ilvl w:val="0"/>
          <w:numId w:val="39"/>
        </w:numPr>
        <w:spacing w:after="240" w:line="276" w:lineRule="auto"/>
        <w:rPr>
          <w:rFonts w:cs="Arial"/>
          <w:szCs w:val="22"/>
        </w:rPr>
      </w:pPr>
      <w:r w:rsidRPr="00D83E0F">
        <w:rPr>
          <w:rFonts w:eastAsiaTheme="minorHAnsi" w:cs="Arial"/>
          <w:b/>
          <w:szCs w:val="22"/>
        </w:rPr>
        <w:t>System</w:t>
      </w:r>
      <w:r w:rsidRPr="00D83E0F">
        <w:rPr>
          <w:rFonts w:eastAsiaTheme="minorHAnsi" w:cs="Arial"/>
          <w:szCs w:val="22"/>
        </w:rPr>
        <w:t xml:space="preserve"> </w:t>
      </w:r>
      <w:r w:rsidR="00DB74DD" w:rsidRPr="00D83E0F">
        <w:rPr>
          <w:rFonts w:eastAsiaTheme="minorHAnsi" w:cs="Arial"/>
          <w:szCs w:val="22"/>
        </w:rPr>
        <w:t>-</w:t>
      </w:r>
      <w:r w:rsidR="00DB74DD" w:rsidRPr="00D83E0F">
        <w:rPr>
          <w:rFonts w:eastAsiaTheme="minorHAnsi" w:cs="Arial"/>
          <w:b/>
          <w:szCs w:val="22"/>
        </w:rPr>
        <w:t xml:space="preserve"> </w:t>
      </w:r>
      <w:r w:rsidR="00EF08EE" w:rsidRPr="00D83E0F">
        <w:t>System Centralnej Bazy Pomiarów (CBP)</w:t>
      </w:r>
      <w:r w:rsidR="00F13504" w:rsidRPr="00D83E0F">
        <w:t xml:space="preserve">, </w:t>
      </w:r>
      <w:r w:rsidR="00EF08EE" w:rsidRPr="00D83E0F">
        <w:t xml:space="preserve">którego </w:t>
      </w:r>
      <w:r w:rsidR="00F13504" w:rsidRPr="00D83E0F">
        <w:t xml:space="preserve">szczegółowy opis znajduje się w </w:t>
      </w:r>
      <w:r w:rsidR="00F13504" w:rsidRPr="00D83E0F">
        <w:rPr>
          <w:b/>
          <w:bCs/>
        </w:rPr>
        <w:t>Załączniku nr 1</w:t>
      </w:r>
      <w:r w:rsidR="00F13504" w:rsidRPr="00D83E0F">
        <w:t xml:space="preserve"> do Umowy.</w:t>
      </w:r>
    </w:p>
    <w:p w14:paraId="5D9E8CFB" w14:textId="6C5695AA" w:rsidR="00475B9E" w:rsidRPr="00D83E0F" w:rsidRDefault="00475B9E" w:rsidP="001750F8">
      <w:pPr>
        <w:pStyle w:val="Akapitzlist"/>
        <w:numPr>
          <w:ilvl w:val="0"/>
          <w:numId w:val="39"/>
        </w:numPr>
        <w:spacing w:after="240" w:line="276" w:lineRule="auto"/>
        <w:rPr>
          <w:rFonts w:eastAsiaTheme="minorHAnsi" w:cs="Arial"/>
          <w:szCs w:val="22"/>
        </w:rPr>
      </w:pPr>
      <w:r w:rsidRPr="00D83E0F">
        <w:rPr>
          <w:rFonts w:eastAsiaTheme="minorHAnsi" w:cs="Arial"/>
          <w:b/>
          <w:szCs w:val="22"/>
        </w:rPr>
        <w:t>Środowisko Produkcyjne</w:t>
      </w:r>
      <w:r w:rsidR="001B418E" w:rsidRPr="00D83E0F">
        <w:rPr>
          <w:rFonts w:eastAsiaTheme="minorHAnsi" w:cs="Arial"/>
          <w:b/>
          <w:szCs w:val="22"/>
        </w:rPr>
        <w:t xml:space="preserve"> </w:t>
      </w:r>
      <w:r w:rsidR="001B418E" w:rsidRPr="00D83E0F">
        <w:rPr>
          <w:rFonts w:eastAsiaTheme="minorHAnsi" w:cs="Arial"/>
          <w:szCs w:val="22"/>
        </w:rPr>
        <w:t xml:space="preserve">- </w:t>
      </w:r>
      <w:r w:rsidR="00F558B9" w:rsidRPr="00D83E0F">
        <w:rPr>
          <w:rFonts w:eastAsiaTheme="minorHAnsi" w:cs="Arial"/>
          <w:szCs w:val="22"/>
        </w:rPr>
        <w:t>ś</w:t>
      </w:r>
      <w:r w:rsidRPr="00D83E0F">
        <w:rPr>
          <w:rFonts w:eastAsiaTheme="minorHAnsi" w:cs="Arial"/>
          <w:szCs w:val="22"/>
        </w:rPr>
        <w:t>rodowisko sprzętowo - programowe, na którym produkcyjnie eksploatowany jest System.</w:t>
      </w:r>
    </w:p>
    <w:p w14:paraId="26935952" w14:textId="679E9C48" w:rsidR="00475B9E" w:rsidRPr="00D83E0F" w:rsidRDefault="00475B9E" w:rsidP="001750F8">
      <w:pPr>
        <w:pStyle w:val="Akapitzlist"/>
        <w:numPr>
          <w:ilvl w:val="0"/>
          <w:numId w:val="39"/>
        </w:numPr>
        <w:spacing w:after="240" w:line="276" w:lineRule="auto"/>
        <w:rPr>
          <w:rFonts w:eastAsiaTheme="minorHAnsi" w:cs="Arial"/>
          <w:szCs w:val="22"/>
        </w:rPr>
      </w:pPr>
      <w:r w:rsidRPr="00D83E0F">
        <w:rPr>
          <w:rFonts w:eastAsiaTheme="minorHAnsi" w:cs="Arial"/>
          <w:b/>
          <w:szCs w:val="22"/>
        </w:rPr>
        <w:t>Środowisko Testowe</w:t>
      </w:r>
      <w:r w:rsidR="001B418E" w:rsidRPr="00D83E0F">
        <w:rPr>
          <w:rFonts w:eastAsiaTheme="minorHAnsi" w:cs="Arial"/>
          <w:b/>
          <w:szCs w:val="22"/>
        </w:rPr>
        <w:t xml:space="preserve"> </w:t>
      </w:r>
      <w:r w:rsidR="001B418E" w:rsidRPr="00D83E0F">
        <w:rPr>
          <w:rFonts w:eastAsiaTheme="minorHAnsi" w:cs="Arial"/>
          <w:szCs w:val="22"/>
        </w:rPr>
        <w:t xml:space="preserve">- </w:t>
      </w:r>
      <w:r w:rsidR="00F558B9" w:rsidRPr="00D83E0F">
        <w:rPr>
          <w:rFonts w:eastAsiaTheme="minorHAnsi" w:cs="Arial"/>
          <w:szCs w:val="22"/>
        </w:rPr>
        <w:t>ś</w:t>
      </w:r>
      <w:r w:rsidRPr="00D83E0F">
        <w:rPr>
          <w:rFonts w:eastAsiaTheme="minorHAnsi" w:cs="Arial"/>
          <w:szCs w:val="22"/>
        </w:rPr>
        <w:t>rodowisko sprzętowo - programowe, inne niż Środowisko Produkcyjne, odpowiednie do uruchomienia Produktu, na którym Zamawiający zapewni taką funkcjonalną konfigurację Systemu, jaka występuje w danym momencie w</w:t>
      </w:r>
      <w:r w:rsidR="00087041" w:rsidRPr="00D83E0F">
        <w:rPr>
          <w:rFonts w:eastAsiaTheme="minorHAnsi" w:cs="Arial"/>
          <w:szCs w:val="22"/>
        </w:rPr>
        <w:t> </w:t>
      </w:r>
      <w:r w:rsidRPr="00D83E0F">
        <w:rPr>
          <w:rFonts w:eastAsiaTheme="minorHAnsi" w:cs="Arial"/>
          <w:szCs w:val="22"/>
        </w:rPr>
        <w:t>Środowisku Produkcyjnym</w:t>
      </w:r>
      <w:r w:rsidR="00260E76" w:rsidRPr="00D83E0F">
        <w:rPr>
          <w:rFonts w:eastAsiaTheme="minorHAnsi" w:cs="Arial"/>
          <w:szCs w:val="22"/>
        </w:rPr>
        <w:t>.</w:t>
      </w:r>
      <w:r w:rsidRPr="00D83E0F">
        <w:rPr>
          <w:rFonts w:eastAsiaTheme="minorHAnsi" w:cs="Arial"/>
          <w:szCs w:val="22"/>
        </w:rPr>
        <w:t xml:space="preserve"> </w:t>
      </w:r>
    </w:p>
    <w:p w14:paraId="7DD653FC" w14:textId="2416992F"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Usługi</w:t>
      </w:r>
      <w:r w:rsidR="001B418E" w:rsidRPr="00D83E0F">
        <w:rPr>
          <w:rFonts w:cs="Arial"/>
          <w:b/>
          <w:szCs w:val="22"/>
        </w:rPr>
        <w:t xml:space="preserve"> </w:t>
      </w:r>
      <w:r w:rsidR="001B418E" w:rsidRPr="00D83E0F">
        <w:rPr>
          <w:rFonts w:cs="Arial"/>
          <w:szCs w:val="22"/>
        </w:rPr>
        <w:t xml:space="preserve">- </w:t>
      </w:r>
      <w:r w:rsidR="00F558B9" w:rsidRPr="00D83E0F">
        <w:rPr>
          <w:rFonts w:cs="Arial"/>
          <w:szCs w:val="22"/>
        </w:rPr>
        <w:t>r</w:t>
      </w:r>
      <w:r w:rsidRPr="00D83E0F">
        <w:rPr>
          <w:rFonts w:cs="Arial"/>
          <w:szCs w:val="22"/>
        </w:rPr>
        <w:t>ealizowane przez Wykonawcę usługi wymienione w § 2 niniejszej Umowy, do świadczenia których Wykonawca zobowiązuje się w niniejszej Umowie.</w:t>
      </w:r>
    </w:p>
    <w:p w14:paraId="2260E967" w14:textId="77B34AF4" w:rsidR="00475B9E" w:rsidRPr="00D83E0F" w:rsidRDefault="00475B9E" w:rsidP="001750F8">
      <w:pPr>
        <w:pStyle w:val="Akapitzlist"/>
        <w:numPr>
          <w:ilvl w:val="0"/>
          <w:numId w:val="39"/>
        </w:numPr>
        <w:spacing w:after="240" w:line="276" w:lineRule="auto"/>
        <w:rPr>
          <w:rFonts w:cs="Arial"/>
          <w:szCs w:val="22"/>
        </w:rPr>
      </w:pPr>
      <w:r w:rsidRPr="00D83E0F">
        <w:rPr>
          <w:rFonts w:cs="Arial"/>
          <w:b/>
          <w:szCs w:val="22"/>
        </w:rPr>
        <w:t>Usterka</w:t>
      </w:r>
      <w:r w:rsidR="001B418E" w:rsidRPr="00D83E0F">
        <w:rPr>
          <w:rFonts w:cs="Arial"/>
          <w:b/>
          <w:szCs w:val="22"/>
        </w:rPr>
        <w:t xml:space="preserve"> </w:t>
      </w:r>
      <w:r w:rsidR="00676CB8" w:rsidRPr="00D83E0F">
        <w:rPr>
          <w:rFonts w:cs="Arial"/>
          <w:szCs w:val="22"/>
        </w:rPr>
        <w:t>–</w:t>
      </w:r>
      <w:r w:rsidR="001B418E" w:rsidRPr="00D83E0F">
        <w:rPr>
          <w:rFonts w:cs="Arial"/>
          <w:szCs w:val="22"/>
        </w:rPr>
        <w:t xml:space="preserve"> </w:t>
      </w:r>
      <w:r w:rsidR="00676CB8" w:rsidRPr="00D83E0F">
        <w:rPr>
          <w:rFonts w:cs="Arial"/>
          <w:szCs w:val="22"/>
        </w:rPr>
        <w:t>wada/</w:t>
      </w:r>
      <w:r w:rsidR="00F558B9" w:rsidRPr="00D83E0F">
        <w:rPr>
          <w:rFonts w:cs="Arial"/>
          <w:szCs w:val="22"/>
        </w:rPr>
        <w:t>n</w:t>
      </w:r>
      <w:r w:rsidR="00260E76" w:rsidRPr="00D83E0F">
        <w:rPr>
          <w:rFonts w:cs="Arial"/>
          <w:szCs w:val="22"/>
        </w:rPr>
        <w:t xml:space="preserve">ieprawidłowość </w:t>
      </w:r>
      <w:r w:rsidRPr="00D83E0F">
        <w:rPr>
          <w:rFonts w:cs="Arial"/>
          <w:szCs w:val="22"/>
        </w:rPr>
        <w:t>w działaniu Systemu niebędąca Błędem Krytycznym ani Błędem.</w:t>
      </w:r>
    </w:p>
    <w:p w14:paraId="7A415204" w14:textId="11FF5D98" w:rsidR="0058221B" w:rsidRPr="00D83E0F" w:rsidRDefault="0058221B" w:rsidP="001750F8">
      <w:pPr>
        <w:pStyle w:val="Akapitzlist"/>
        <w:numPr>
          <w:ilvl w:val="0"/>
          <w:numId w:val="39"/>
        </w:numPr>
        <w:autoSpaceDE w:val="0"/>
        <w:autoSpaceDN w:val="0"/>
        <w:spacing w:before="120" w:after="120" w:line="276" w:lineRule="auto"/>
      </w:pPr>
      <w:r w:rsidRPr="00D83E0F">
        <w:rPr>
          <w:rFonts w:eastAsiaTheme="minorEastAsia"/>
          <w:b/>
          <w:bCs/>
        </w:rPr>
        <w:t xml:space="preserve">Utwór </w:t>
      </w:r>
      <w:r w:rsidRPr="00D83E0F">
        <w:rPr>
          <w:rFonts w:eastAsiaTheme="minorEastAsia"/>
        </w:rPr>
        <w:t xml:space="preserve">- </w:t>
      </w:r>
      <w:r w:rsidRPr="00D83E0F">
        <w:t xml:space="preserve">wszelkie Utwory w rozumieniu art. 1 ust. 1 Ustawy z dnia 4 lutego 1994 </w:t>
      </w:r>
      <w:proofErr w:type="spellStart"/>
      <w:r w:rsidRPr="00D83E0F">
        <w:t>r.o</w:t>
      </w:r>
      <w:proofErr w:type="spellEnd"/>
      <w:r w:rsidRPr="00D83E0F">
        <w:t xml:space="preserve"> Prawie autorskim i prawach pokrewnych, do których wytworzenia Wykonawca jest zobowiązany </w:t>
      </w:r>
      <w:r w:rsidRPr="00D83E0F">
        <w:lastRenderedPageBreak/>
        <w:t>na podstawie niniejszej Umowy, a przede wszystkim w związku z treścią § 2 ust.1 pkt 3) Umowy. Zamawiający nabędzie uprawnienia do korzystania z Utworów na zasadach wynikających z niniejszej Umowy.</w:t>
      </w:r>
    </w:p>
    <w:p w14:paraId="7AE6DBD2" w14:textId="77777777" w:rsidR="00D8095F" w:rsidRPr="00D83E0F" w:rsidRDefault="00D8095F" w:rsidP="001750F8">
      <w:pPr>
        <w:pStyle w:val="Akapitzlist"/>
        <w:numPr>
          <w:ilvl w:val="0"/>
          <w:numId w:val="39"/>
        </w:numPr>
        <w:spacing w:after="240" w:line="276" w:lineRule="auto"/>
        <w:rPr>
          <w:rFonts w:cs="Arial"/>
          <w:b/>
          <w:szCs w:val="22"/>
        </w:rPr>
      </w:pPr>
      <w:r w:rsidRPr="00D83E0F">
        <w:rPr>
          <w:rFonts w:cs="Arial"/>
          <w:b/>
          <w:bCs/>
        </w:rPr>
        <w:t xml:space="preserve">Zdalny Dostęp </w:t>
      </w:r>
      <w:r w:rsidRPr="00D83E0F">
        <w:rPr>
          <w:rFonts w:cs="Arial"/>
        </w:rPr>
        <w:t>- dostęp do Systemu w celu realizacji prac związanych z Przedmiotem Umowy, niewymagający obecności Wykonawcy w lokalizacjach Spółek Grupy TAURON, poprzez bezpieczny kanał transmisji na warunkach ustalonych przez Zamawiającego.</w:t>
      </w:r>
    </w:p>
    <w:p w14:paraId="058C0B77" w14:textId="30C1E9D4" w:rsidR="00475B9E" w:rsidRPr="00D83E0F" w:rsidRDefault="00475B9E" w:rsidP="001750F8">
      <w:pPr>
        <w:pStyle w:val="Akapitzlist"/>
        <w:numPr>
          <w:ilvl w:val="0"/>
          <w:numId w:val="39"/>
        </w:numPr>
        <w:spacing w:after="240" w:line="276" w:lineRule="auto"/>
        <w:rPr>
          <w:rFonts w:cs="Arial"/>
          <w:szCs w:val="22"/>
        </w:rPr>
      </w:pPr>
      <w:r w:rsidRPr="00D83E0F">
        <w:rPr>
          <w:rFonts w:cs="Arial"/>
          <w:b/>
          <w:bCs/>
        </w:rPr>
        <w:t>Zlecenie Szczegółowe</w:t>
      </w:r>
      <w:r w:rsidR="001B418E" w:rsidRPr="00D83E0F">
        <w:rPr>
          <w:rFonts w:cs="Arial"/>
          <w:b/>
          <w:bCs/>
        </w:rPr>
        <w:t xml:space="preserve"> </w:t>
      </w:r>
      <w:r w:rsidR="001B418E" w:rsidRPr="00D83E0F">
        <w:rPr>
          <w:rFonts w:cs="Arial"/>
        </w:rPr>
        <w:t xml:space="preserve">- </w:t>
      </w:r>
      <w:r w:rsidR="00601D04" w:rsidRPr="00D83E0F">
        <w:rPr>
          <w:rFonts w:cs="Arial"/>
        </w:rPr>
        <w:t>o</w:t>
      </w:r>
      <w:r w:rsidRPr="00D83E0F">
        <w:rPr>
          <w:rFonts w:cs="Arial"/>
        </w:rPr>
        <w:t>drębne zamówienie jednostkowe</w:t>
      </w:r>
      <w:r w:rsidR="00563690" w:rsidRPr="00D83E0F">
        <w:rPr>
          <w:rFonts w:cs="Arial"/>
        </w:rPr>
        <w:t xml:space="preserve"> w ramach niniejszej</w:t>
      </w:r>
      <w:r w:rsidR="007B2C73" w:rsidRPr="00D83E0F">
        <w:rPr>
          <w:rFonts w:cs="Arial"/>
        </w:rPr>
        <w:t xml:space="preserve"> Umowy</w:t>
      </w:r>
      <w:r w:rsidRPr="00D83E0F">
        <w:rPr>
          <w:rFonts w:cs="Arial"/>
        </w:rPr>
        <w:t xml:space="preserve"> na wykonanie Usług</w:t>
      </w:r>
      <w:r w:rsidR="00E105C6" w:rsidRPr="00D83E0F">
        <w:rPr>
          <w:rFonts w:cs="Arial"/>
        </w:rPr>
        <w:t>i</w:t>
      </w:r>
      <w:r w:rsidRPr="00D83E0F">
        <w:rPr>
          <w:rFonts w:cs="Arial"/>
        </w:rPr>
        <w:t xml:space="preserve">, sporządzone zgodnie z </w:t>
      </w:r>
      <w:r w:rsidR="007C75EF" w:rsidRPr="00D83E0F">
        <w:rPr>
          <w:rFonts w:cs="Arial"/>
        </w:rPr>
        <w:t xml:space="preserve">postanowieniami </w:t>
      </w:r>
      <w:r w:rsidRPr="00D83E0F">
        <w:rPr>
          <w:rFonts w:cs="Arial"/>
          <w:b/>
          <w:bCs/>
        </w:rPr>
        <w:t>Załącznika nr 2</w:t>
      </w:r>
      <w:r w:rsidRPr="00D83E0F">
        <w:rPr>
          <w:rFonts w:cs="Arial"/>
        </w:rPr>
        <w:t xml:space="preserve"> do Umowy.</w:t>
      </w:r>
    </w:p>
    <w:p w14:paraId="68A09797" w14:textId="77777777" w:rsidR="00174B52" w:rsidRPr="00D83E0F" w:rsidRDefault="007C2937" w:rsidP="00726478">
      <w:pPr>
        <w:pStyle w:val="Nagwek3"/>
        <w:spacing w:line="276" w:lineRule="auto"/>
        <w:rPr>
          <w:bCs/>
        </w:rPr>
      </w:pPr>
      <w:bookmarkStart w:id="10" w:name="_Toc199147507"/>
      <w:r w:rsidRPr="00D83E0F">
        <w:t xml:space="preserve">§2 </w:t>
      </w:r>
      <w:r w:rsidR="004E21ED" w:rsidRPr="00D83E0F">
        <w:t>PRZEDMIOT UMOWY</w:t>
      </w:r>
      <w:bookmarkEnd w:id="8"/>
      <w:bookmarkEnd w:id="9"/>
      <w:bookmarkEnd w:id="10"/>
    </w:p>
    <w:p w14:paraId="68522690" w14:textId="77777777" w:rsidR="00DC0D38" w:rsidRPr="00D83E0F" w:rsidRDefault="00D70177" w:rsidP="001750F8">
      <w:pPr>
        <w:pStyle w:val="Akapitzlist"/>
        <w:numPr>
          <w:ilvl w:val="0"/>
          <w:numId w:val="37"/>
        </w:numPr>
        <w:tabs>
          <w:tab w:val="left" w:pos="426"/>
          <w:tab w:val="num" w:pos="1844"/>
        </w:tabs>
        <w:spacing w:line="276" w:lineRule="auto"/>
        <w:rPr>
          <w:rFonts w:cs="Arial"/>
          <w:szCs w:val="22"/>
        </w:rPr>
      </w:pPr>
      <w:r w:rsidRPr="00D83E0F">
        <w:rPr>
          <w:rFonts w:cs="Arial"/>
          <w:szCs w:val="22"/>
        </w:rPr>
        <w:t>Niniejsza umowa (zwana dalej: Umową) określa warunki świadczenia Usług obejmujących w szczególności:</w:t>
      </w:r>
    </w:p>
    <w:p w14:paraId="329E55A1" w14:textId="26A2A9F5" w:rsidR="00D70177" w:rsidRPr="00D83E0F" w:rsidRDefault="00717D43" w:rsidP="001750F8">
      <w:pPr>
        <w:numPr>
          <w:ilvl w:val="0"/>
          <w:numId w:val="15"/>
        </w:numPr>
        <w:tabs>
          <w:tab w:val="left" w:pos="709"/>
        </w:tabs>
        <w:spacing w:line="276" w:lineRule="auto"/>
        <w:ind w:left="567" w:hanging="141"/>
        <w:rPr>
          <w:rFonts w:cs="Arial"/>
          <w:szCs w:val="22"/>
        </w:rPr>
      </w:pPr>
      <w:r w:rsidRPr="00D83E0F">
        <w:rPr>
          <w:rFonts w:cs="Arial"/>
          <w:szCs w:val="22"/>
        </w:rPr>
        <w:t>Rozbudowę</w:t>
      </w:r>
      <w:r w:rsidR="00D70177" w:rsidRPr="00D83E0F">
        <w:rPr>
          <w:rFonts w:cs="Arial"/>
          <w:szCs w:val="22"/>
        </w:rPr>
        <w:t xml:space="preserve"> Oprogramowania, </w:t>
      </w:r>
      <w:r w:rsidR="00CB377B" w:rsidRPr="00D83E0F">
        <w:rPr>
          <w:rFonts w:cs="Arial"/>
          <w:szCs w:val="22"/>
        </w:rPr>
        <w:t xml:space="preserve">budowę </w:t>
      </w:r>
      <w:r w:rsidR="00D70177" w:rsidRPr="00D83E0F">
        <w:rPr>
          <w:rFonts w:cs="Arial"/>
          <w:szCs w:val="22"/>
        </w:rPr>
        <w:t>nowych wersji Oprogramowania, wdr</w:t>
      </w:r>
      <w:r w:rsidR="00A65505" w:rsidRPr="00D83E0F">
        <w:rPr>
          <w:rFonts w:cs="Arial"/>
          <w:szCs w:val="22"/>
        </w:rPr>
        <w:t>a</w:t>
      </w:r>
      <w:r w:rsidR="00D70177" w:rsidRPr="00D83E0F">
        <w:rPr>
          <w:rFonts w:cs="Arial"/>
          <w:szCs w:val="22"/>
        </w:rPr>
        <w:t>żania oraz</w:t>
      </w:r>
      <w:r w:rsidR="00775417" w:rsidRPr="00D83E0F">
        <w:rPr>
          <w:rFonts w:cs="Arial"/>
          <w:szCs w:val="22"/>
        </w:rPr>
        <w:t xml:space="preserve"> </w:t>
      </w:r>
      <w:r w:rsidR="00D70177" w:rsidRPr="00D83E0F">
        <w:rPr>
          <w:rFonts w:cs="Arial"/>
          <w:szCs w:val="22"/>
        </w:rPr>
        <w:t>Konfiguracji,</w:t>
      </w:r>
    </w:p>
    <w:p w14:paraId="7F47C9DE" w14:textId="77777777" w:rsidR="00D70177" w:rsidRPr="00D83E0F" w:rsidRDefault="00717D43" w:rsidP="001750F8">
      <w:pPr>
        <w:numPr>
          <w:ilvl w:val="0"/>
          <w:numId w:val="15"/>
        </w:numPr>
        <w:tabs>
          <w:tab w:val="left" w:pos="709"/>
          <w:tab w:val="left" w:pos="851"/>
        </w:tabs>
        <w:spacing w:line="276" w:lineRule="auto"/>
        <w:ind w:left="567" w:hanging="141"/>
        <w:rPr>
          <w:rFonts w:cs="Arial"/>
          <w:szCs w:val="22"/>
        </w:rPr>
      </w:pPr>
      <w:r w:rsidRPr="00D83E0F">
        <w:rPr>
          <w:rFonts w:cs="Arial"/>
          <w:szCs w:val="22"/>
        </w:rPr>
        <w:t>Integrację</w:t>
      </w:r>
      <w:r w:rsidR="00D70177" w:rsidRPr="00D83E0F">
        <w:rPr>
          <w:rFonts w:cs="Arial"/>
          <w:szCs w:val="22"/>
        </w:rPr>
        <w:t xml:space="preserve"> Systemu z innymi systemami,</w:t>
      </w:r>
    </w:p>
    <w:p w14:paraId="00183553" w14:textId="77777777" w:rsidR="00D70177" w:rsidRPr="00D83E0F" w:rsidRDefault="00717D43" w:rsidP="001750F8">
      <w:pPr>
        <w:numPr>
          <w:ilvl w:val="0"/>
          <w:numId w:val="15"/>
        </w:numPr>
        <w:tabs>
          <w:tab w:val="left" w:pos="709"/>
          <w:tab w:val="left" w:pos="851"/>
        </w:tabs>
        <w:spacing w:line="276" w:lineRule="auto"/>
        <w:ind w:left="851" w:hanging="425"/>
        <w:rPr>
          <w:rFonts w:cs="Arial"/>
          <w:szCs w:val="22"/>
        </w:rPr>
      </w:pPr>
      <w:r w:rsidRPr="00D83E0F">
        <w:rPr>
          <w:rFonts w:cs="Arial"/>
          <w:szCs w:val="22"/>
        </w:rPr>
        <w:t>Konsultacje</w:t>
      </w:r>
      <w:r w:rsidR="00D70177" w:rsidRPr="00D83E0F">
        <w:rPr>
          <w:rFonts w:cs="Arial"/>
          <w:szCs w:val="22"/>
        </w:rPr>
        <w:t xml:space="preserve"> merytoryczne w zakresie rozwoju i modyfikacji </w:t>
      </w:r>
      <w:r w:rsidR="00726478" w:rsidRPr="00D83E0F">
        <w:rPr>
          <w:rFonts w:cs="Arial"/>
          <w:szCs w:val="22"/>
        </w:rPr>
        <w:t>Systemu</w:t>
      </w:r>
      <w:r w:rsidR="005D2AD4" w:rsidRPr="00D83E0F">
        <w:rPr>
          <w:rFonts w:cs="Arial"/>
          <w:szCs w:val="22"/>
        </w:rPr>
        <w:t>,</w:t>
      </w:r>
    </w:p>
    <w:p w14:paraId="3BC26561" w14:textId="77777777" w:rsidR="00D70177" w:rsidRPr="00D83E0F" w:rsidRDefault="00717D43" w:rsidP="001750F8">
      <w:pPr>
        <w:numPr>
          <w:ilvl w:val="0"/>
          <w:numId w:val="15"/>
        </w:numPr>
        <w:tabs>
          <w:tab w:val="left" w:pos="709"/>
          <w:tab w:val="left" w:pos="851"/>
        </w:tabs>
        <w:spacing w:line="276" w:lineRule="auto"/>
        <w:ind w:left="567" w:hanging="141"/>
        <w:rPr>
          <w:rFonts w:cs="Arial"/>
          <w:szCs w:val="22"/>
        </w:rPr>
      </w:pPr>
      <w:r w:rsidRPr="00D83E0F">
        <w:rPr>
          <w:rFonts w:cs="Arial"/>
          <w:szCs w:val="22"/>
        </w:rPr>
        <w:t>Inne</w:t>
      </w:r>
      <w:r w:rsidR="00D70177" w:rsidRPr="00D83E0F">
        <w:rPr>
          <w:rFonts w:cs="Arial"/>
          <w:szCs w:val="22"/>
        </w:rPr>
        <w:t xml:space="preserve"> prace związane z Systemem określone pomiędzy Stronami w Zleceniach Szczegółowych</w:t>
      </w:r>
      <w:r w:rsidR="005D2AD4" w:rsidRPr="00D83E0F">
        <w:rPr>
          <w:rFonts w:cs="Arial"/>
          <w:szCs w:val="22"/>
        </w:rPr>
        <w:t>.</w:t>
      </w:r>
    </w:p>
    <w:p w14:paraId="2BB804DF" w14:textId="5C990086" w:rsidR="00B42FE0" w:rsidRPr="00D83E0F" w:rsidRDefault="00B42FE0" w:rsidP="001750F8">
      <w:pPr>
        <w:pStyle w:val="Akapitzlist"/>
        <w:numPr>
          <w:ilvl w:val="0"/>
          <w:numId w:val="35"/>
        </w:numPr>
        <w:spacing w:line="276" w:lineRule="auto"/>
        <w:rPr>
          <w:rFonts w:cs="Arial"/>
          <w:szCs w:val="22"/>
        </w:rPr>
      </w:pPr>
      <w:r w:rsidRPr="00D83E0F">
        <w:rPr>
          <w:rFonts w:cs="Arial"/>
          <w:szCs w:val="22"/>
        </w:rPr>
        <w:t xml:space="preserve">Szczegółowy opis Systemu wraz z </w:t>
      </w:r>
      <w:r w:rsidR="004D40CE" w:rsidRPr="00D83E0F">
        <w:rPr>
          <w:rFonts w:cs="Arial"/>
          <w:szCs w:val="22"/>
        </w:rPr>
        <w:t xml:space="preserve">jego </w:t>
      </w:r>
      <w:r w:rsidRPr="00D83E0F">
        <w:rPr>
          <w:rFonts w:cs="Arial"/>
          <w:szCs w:val="22"/>
        </w:rPr>
        <w:t>funkcjonalnością i architekturą zawarty został w</w:t>
      </w:r>
      <w:r w:rsidR="00087041" w:rsidRPr="00D83E0F">
        <w:rPr>
          <w:rFonts w:cs="Arial"/>
          <w:szCs w:val="22"/>
        </w:rPr>
        <w:t> </w:t>
      </w:r>
      <w:r w:rsidRPr="00D83E0F">
        <w:rPr>
          <w:rFonts w:cs="Arial"/>
          <w:b/>
          <w:szCs w:val="22"/>
        </w:rPr>
        <w:t>Załączniku nr</w:t>
      </w:r>
      <w:r w:rsidRPr="00D83E0F">
        <w:rPr>
          <w:rFonts w:cs="Arial"/>
          <w:szCs w:val="22"/>
        </w:rPr>
        <w:t xml:space="preserve"> </w:t>
      </w:r>
      <w:r w:rsidRPr="00D83E0F">
        <w:rPr>
          <w:rFonts w:cs="Arial"/>
          <w:b/>
          <w:szCs w:val="22"/>
        </w:rPr>
        <w:t>1</w:t>
      </w:r>
      <w:r w:rsidRPr="00D83E0F">
        <w:rPr>
          <w:rFonts w:cs="Arial"/>
          <w:szCs w:val="22"/>
        </w:rPr>
        <w:t xml:space="preserve"> do Umowy.</w:t>
      </w:r>
    </w:p>
    <w:p w14:paraId="4D9F9CD4" w14:textId="0474E002" w:rsidR="00775417" w:rsidRPr="00D83E0F" w:rsidRDefault="00D70177" w:rsidP="001750F8">
      <w:pPr>
        <w:pStyle w:val="Akapitzlist"/>
        <w:numPr>
          <w:ilvl w:val="0"/>
          <w:numId w:val="35"/>
        </w:numPr>
        <w:tabs>
          <w:tab w:val="left" w:pos="426"/>
          <w:tab w:val="num" w:pos="1844"/>
        </w:tabs>
        <w:spacing w:line="276" w:lineRule="auto"/>
        <w:rPr>
          <w:rFonts w:cs="Arial"/>
          <w:szCs w:val="22"/>
        </w:rPr>
      </w:pPr>
      <w:r w:rsidRPr="00D83E0F">
        <w:rPr>
          <w:rFonts w:cs="Arial"/>
          <w:szCs w:val="22"/>
        </w:rPr>
        <w:t>Usługi będą realizowane na podstawie Zleceń Szczegółowych, wystawianych zgodnie z </w:t>
      </w:r>
      <w:r w:rsidR="007C75EF" w:rsidRPr="00D83E0F">
        <w:rPr>
          <w:rFonts w:cs="Arial"/>
          <w:szCs w:val="22"/>
        </w:rPr>
        <w:t xml:space="preserve">postanowieniami </w:t>
      </w:r>
      <w:r w:rsidRPr="00D83E0F">
        <w:rPr>
          <w:rFonts w:cs="Arial"/>
          <w:szCs w:val="22"/>
        </w:rPr>
        <w:t>§ 3 Umowy</w:t>
      </w:r>
      <w:r w:rsidR="00A7691F" w:rsidRPr="00D83E0F">
        <w:rPr>
          <w:rFonts w:cs="Arial"/>
          <w:szCs w:val="22"/>
        </w:rPr>
        <w:t xml:space="preserve"> oraz </w:t>
      </w:r>
      <w:r w:rsidR="00A7691F" w:rsidRPr="00D83E0F">
        <w:rPr>
          <w:rFonts w:cs="Arial"/>
          <w:b/>
          <w:szCs w:val="22"/>
        </w:rPr>
        <w:t>Załącznikiem nr 2</w:t>
      </w:r>
      <w:r w:rsidR="00A7691F" w:rsidRPr="00D83E0F">
        <w:rPr>
          <w:rFonts w:cs="Arial"/>
          <w:szCs w:val="22"/>
        </w:rPr>
        <w:t xml:space="preserve"> do Umowy</w:t>
      </w:r>
      <w:r w:rsidRPr="00D83E0F">
        <w:rPr>
          <w:rFonts w:cs="Arial"/>
          <w:szCs w:val="22"/>
        </w:rPr>
        <w:t>, z zastrzeżeniem, iż Zamawiający nie jest zobowiązany do składania Zleceń Szczegółowych w okresie trwania Umowy, a Wykonawcy nie przysługują z tego tytułu żadne roszczenia odszkodowawcze w</w:t>
      </w:r>
      <w:r w:rsidR="00087041" w:rsidRPr="00D83E0F">
        <w:rPr>
          <w:rFonts w:cs="Arial"/>
          <w:szCs w:val="22"/>
        </w:rPr>
        <w:t> </w:t>
      </w:r>
      <w:r w:rsidRPr="00D83E0F">
        <w:rPr>
          <w:rFonts w:cs="Arial"/>
          <w:szCs w:val="22"/>
        </w:rPr>
        <w:t>stosunku do Zamawiającego.</w:t>
      </w:r>
    </w:p>
    <w:p w14:paraId="7F50453B" w14:textId="77777777" w:rsidR="00D70177" w:rsidRPr="00D83E0F" w:rsidRDefault="00D70177" w:rsidP="001750F8">
      <w:pPr>
        <w:numPr>
          <w:ilvl w:val="0"/>
          <w:numId w:val="35"/>
        </w:numPr>
        <w:tabs>
          <w:tab w:val="left" w:pos="426"/>
        </w:tabs>
        <w:spacing w:line="276" w:lineRule="auto"/>
        <w:rPr>
          <w:rFonts w:cs="Arial"/>
          <w:szCs w:val="22"/>
        </w:rPr>
      </w:pPr>
      <w:r w:rsidRPr="00D83E0F">
        <w:rPr>
          <w:rFonts w:cs="Arial"/>
          <w:szCs w:val="22"/>
        </w:rPr>
        <w:t>Strony postanawiają, że w wypadku sprzeczności między Umową a Zleceniem Szczegółowym, Strony związane są tymi dokumentami w następującej kolejności i w tejże kolejności dokonywana będzie ich wykładnia:</w:t>
      </w:r>
    </w:p>
    <w:p w14:paraId="457CEEEE" w14:textId="32995E05" w:rsidR="00D70177" w:rsidRPr="00D83E0F" w:rsidRDefault="0069275B" w:rsidP="001750F8">
      <w:pPr>
        <w:numPr>
          <w:ilvl w:val="0"/>
          <w:numId w:val="16"/>
        </w:numPr>
        <w:spacing w:line="276" w:lineRule="auto"/>
        <w:ind w:hanging="502"/>
        <w:rPr>
          <w:rFonts w:cs="Arial"/>
          <w:szCs w:val="22"/>
        </w:rPr>
      </w:pPr>
      <w:r w:rsidRPr="00D83E0F">
        <w:rPr>
          <w:rFonts w:cs="Arial"/>
          <w:szCs w:val="22"/>
        </w:rPr>
        <w:t>t</w:t>
      </w:r>
      <w:r w:rsidR="00717D43" w:rsidRPr="00D83E0F">
        <w:rPr>
          <w:rFonts w:cs="Arial"/>
          <w:szCs w:val="22"/>
        </w:rPr>
        <w:t>reść</w:t>
      </w:r>
      <w:r w:rsidR="00D70177" w:rsidRPr="00D83E0F">
        <w:rPr>
          <w:rFonts w:cs="Arial"/>
          <w:szCs w:val="22"/>
        </w:rPr>
        <w:t xml:space="preserve"> Umowy,</w:t>
      </w:r>
    </w:p>
    <w:p w14:paraId="64E6FC19" w14:textId="77777777" w:rsidR="00D70177" w:rsidRPr="00D83E0F" w:rsidRDefault="00D70177" w:rsidP="001750F8">
      <w:pPr>
        <w:numPr>
          <w:ilvl w:val="0"/>
          <w:numId w:val="16"/>
        </w:numPr>
        <w:spacing w:line="276" w:lineRule="auto"/>
        <w:ind w:hanging="502"/>
        <w:rPr>
          <w:rFonts w:cs="Arial"/>
          <w:szCs w:val="22"/>
        </w:rPr>
      </w:pPr>
      <w:r w:rsidRPr="00D83E0F">
        <w:rPr>
          <w:rFonts w:cs="Arial"/>
          <w:szCs w:val="22"/>
        </w:rPr>
        <w:t>Zlecenie Szczegółowe</w:t>
      </w:r>
      <w:r w:rsidR="00706D52" w:rsidRPr="00D83E0F">
        <w:rPr>
          <w:rFonts w:cs="Arial"/>
          <w:szCs w:val="22"/>
        </w:rPr>
        <w:t>.</w:t>
      </w:r>
    </w:p>
    <w:p w14:paraId="0C622A8B" w14:textId="77777777" w:rsidR="006959BA" w:rsidRPr="00D83E0F" w:rsidRDefault="006959BA" w:rsidP="00726478">
      <w:pPr>
        <w:pStyle w:val="Nagwek3"/>
        <w:spacing w:line="276" w:lineRule="auto"/>
      </w:pPr>
      <w:bookmarkStart w:id="11" w:name="_Toc460593835"/>
      <w:bookmarkStart w:id="12" w:name="_Toc199147508"/>
      <w:r w:rsidRPr="00D83E0F">
        <w:t>§3 ZLECENIA SZCZEGÓŁOWE</w:t>
      </w:r>
      <w:bookmarkEnd w:id="11"/>
      <w:bookmarkEnd w:id="12"/>
    </w:p>
    <w:p w14:paraId="420D99F1" w14:textId="7C41E03A" w:rsidR="00A521CD" w:rsidRPr="00D83E0F" w:rsidRDefault="00A521CD" w:rsidP="001750F8">
      <w:pPr>
        <w:pStyle w:val="Akapitzlist"/>
        <w:numPr>
          <w:ilvl w:val="1"/>
          <w:numId w:val="17"/>
        </w:numPr>
        <w:spacing w:line="276" w:lineRule="auto"/>
        <w:ind w:hanging="357"/>
        <w:contextualSpacing w:val="0"/>
        <w:rPr>
          <w:rFonts w:cs="Arial"/>
          <w:szCs w:val="22"/>
        </w:rPr>
      </w:pPr>
      <w:r w:rsidRPr="00D83E0F">
        <w:t>Zamawiający nie jest zobowiązany do składania Zleceń Szczegółowych w okresie trwania Umowy, a Wykonawcy nie przysługują z tego tytułu żadne roszczenia odszkodowawcze</w:t>
      </w:r>
      <w:r w:rsidR="00087041" w:rsidRPr="00D83E0F">
        <w:t xml:space="preserve"> </w:t>
      </w:r>
      <w:r w:rsidRPr="00D83E0F">
        <w:t>w</w:t>
      </w:r>
      <w:r w:rsidR="00087041" w:rsidRPr="00D83E0F">
        <w:t> </w:t>
      </w:r>
      <w:r w:rsidRPr="00D83E0F">
        <w:t>stosunku do Zamawiającego</w:t>
      </w:r>
    </w:p>
    <w:p w14:paraId="2D06D9B5" w14:textId="7218CB92" w:rsidR="006959BA" w:rsidRPr="00D83E0F" w:rsidRDefault="006959BA" w:rsidP="001750F8">
      <w:pPr>
        <w:pStyle w:val="Akapitzlist"/>
        <w:numPr>
          <w:ilvl w:val="1"/>
          <w:numId w:val="17"/>
        </w:numPr>
        <w:spacing w:line="276" w:lineRule="auto"/>
        <w:ind w:hanging="357"/>
        <w:contextualSpacing w:val="0"/>
        <w:rPr>
          <w:rFonts w:cs="Arial"/>
          <w:szCs w:val="22"/>
        </w:rPr>
      </w:pPr>
      <w:r w:rsidRPr="00D83E0F">
        <w:rPr>
          <w:rFonts w:cs="Arial"/>
          <w:szCs w:val="22"/>
        </w:rPr>
        <w:t xml:space="preserve">W celu złożenia Zlecenia Szczegółowego, Koordynator Zamawiającego przekaże </w:t>
      </w:r>
      <w:r w:rsidR="009B184B" w:rsidRPr="00D83E0F">
        <w:rPr>
          <w:rFonts w:cs="Arial"/>
          <w:szCs w:val="22"/>
        </w:rPr>
        <w:t>Koordynatoro</w:t>
      </w:r>
      <w:r w:rsidR="009B184B">
        <w:rPr>
          <w:rFonts w:cs="Arial"/>
          <w:szCs w:val="22"/>
        </w:rPr>
        <w:t>m</w:t>
      </w:r>
      <w:r w:rsidR="009B184B" w:rsidRPr="00D83E0F">
        <w:rPr>
          <w:rFonts w:cs="Arial"/>
          <w:szCs w:val="22"/>
        </w:rPr>
        <w:t xml:space="preserve"> </w:t>
      </w:r>
      <w:r w:rsidR="009B184B" w:rsidRPr="009B184B">
        <w:rPr>
          <w:rFonts w:cs="Arial"/>
          <w:szCs w:val="22"/>
        </w:rPr>
        <w:t>wszystkich Wykonawców z którymi została zawarta Umowa ramowa</w:t>
      </w:r>
      <w:r w:rsidRPr="009B184B">
        <w:rPr>
          <w:rFonts w:cs="Arial"/>
          <w:szCs w:val="22"/>
        </w:rPr>
        <w:t>,</w:t>
      </w:r>
      <w:r w:rsidRPr="00D83E0F">
        <w:rPr>
          <w:rFonts w:cs="Arial"/>
          <w:szCs w:val="22"/>
        </w:rPr>
        <w:t xml:space="preserve"> za pomocą poczty elektronicznej (na adres wskazany w § 5 ust. 1 pkt. 2)</w:t>
      </w:r>
      <w:r w:rsidR="00096AD5">
        <w:rPr>
          <w:rFonts w:cs="Arial"/>
          <w:szCs w:val="22"/>
        </w:rPr>
        <w:t xml:space="preserve"> </w:t>
      </w:r>
      <w:r w:rsidR="0035238C">
        <w:rPr>
          <w:rFonts w:cs="Arial"/>
          <w:szCs w:val="22"/>
        </w:rPr>
        <w:t xml:space="preserve">lub </w:t>
      </w:r>
      <w:r w:rsidR="00A43C3F">
        <w:rPr>
          <w:rFonts w:cs="Arial"/>
          <w:szCs w:val="22"/>
        </w:rPr>
        <w:t>z wykorzystaniem</w:t>
      </w:r>
      <w:r w:rsidR="0035238C" w:rsidRPr="0035238C">
        <w:rPr>
          <w:rFonts w:cs="Arial"/>
          <w:szCs w:val="22"/>
        </w:rPr>
        <w:t xml:space="preserve"> Platformy Zakupowej Grupy TAURON </w:t>
      </w:r>
      <w:r w:rsidR="00510950">
        <w:rPr>
          <w:rFonts w:cs="Arial"/>
          <w:szCs w:val="22"/>
        </w:rPr>
        <w:t>(</w:t>
      </w:r>
      <w:r w:rsidR="00367C07">
        <w:rPr>
          <w:rFonts w:cs="Arial"/>
          <w:szCs w:val="22"/>
        </w:rPr>
        <w:t>Postępowani</w:t>
      </w:r>
      <w:r w:rsidR="00510950">
        <w:rPr>
          <w:rFonts w:cs="Arial"/>
          <w:szCs w:val="22"/>
        </w:rPr>
        <w:t>e</w:t>
      </w:r>
      <w:r w:rsidR="00367C07">
        <w:rPr>
          <w:rFonts w:cs="Arial"/>
          <w:szCs w:val="22"/>
        </w:rPr>
        <w:t xml:space="preserve"> Wykonawcze</w:t>
      </w:r>
      <w:r w:rsidR="00510950">
        <w:rPr>
          <w:rFonts w:cs="Arial"/>
          <w:szCs w:val="22"/>
        </w:rPr>
        <w:t>)</w:t>
      </w:r>
      <w:r w:rsidRPr="00D83E0F">
        <w:rPr>
          <w:rFonts w:cs="Arial"/>
          <w:szCs w:val="22"/>
        </w:rPr>
        <w:t>, zapotrzebowanie wraz z wymaganiami/opisem planowanej Usługi.</w:t>
      </w:r>
    </w:p>
    <w:p w14:paraId="7ADACBF8" w14:textId="6FA4E6B1" w:rsidR="006959BA" w:rsidRPr="00D83E0F" w:rsidRDefault="006959BA" w:rsidP="001750F8">
      <w:pPr>
        <w:pStyle w:val="Akapitzlist"/>
        <w:numPr>
          <w:ilvl w:val="1"/>
          <w:numId w:val="17"/>
        </w:numPr>
        <w:spacing w:line="276" w:lineRule="auto"/>
        <w:contextualSpacing w:val="0"/>
        <w:rPr>
          <w:rFonts w:cs="Arial"/>
          <w:szCs w:val="22"/>
        </w:rPr>
      </w:pPr>
      <w:r w:rsidRPr="00D83E0F">
        <w:rPr>
          <w:rFonts w:cs="Arial"/>
          <w:szCs w:val="22"/>
        </w:rPr>
        <w:t xml:space="preserve">W terminie do 14 Dni roboczych od daty przesłania zapotrzebowania, o którym mowa w ust. </w:t>
      </w:r>
      <w:r w:rsidR="00890F01" w:rsidRPr="00D83E0F">
        <w:rPr>
          <w:rFonts w:cs="Arial"/>
          <w:szCs w:val="22"/>
        </w:rPr>
        <w:t>2</w:t>
      </w:r>
      <w:r w:rsidRPr="00D83E0F">
        <w:rPr>
          <w:rFonts w:cs="Arial"/>
          <w:szCs w:val="22"/>
        </w:rPr>
        <w:t xml:space="preserve"> powyżej</w:t>
      </w:r>
      <w:r w:rsidR="006C0473" w:rsidRPr="00D83E0F">
        <w:rPr>
          <w:rFonts w:cs="Arial"/>
          <w:szCs w:val="22"/>
        </w:rPr>
        <w:t xml:space="preserve"> (lecz nie później niż do dnia wskazanego w zapotrzebowaniu jako końcowy termin przygotowania oferty)</w:t>
      </w:r>
      <w:r w:rsidRPr="00D83E0F">
        <w:rPr>
          <w:rFonts w:cs="Arial"/>
          <w:szCs w:val="22"/>
        </w:rPr>
        <w:t>, Koordynator Wykonawcy prześle Koordynatorowi Zamawiającego ofertę</w:t>
      </w:r>
      <w:r w:rsidR="00437BA5">
        <w:rPr>
          <w:rFonts w:cs="Arial"/>
          <w:szCs w:val="22"/>
        </w:rPr>
        <w:t xml:space="preserve"> </w:t>
      </w:r>
      <w:r w:rsidR="00CD271B">
        <w:rPr>
          <w:rFonts w:cs="Arial"/>
          <w:szCs w:val="22"/>
        </w:rPr>
        <w:t xml:space="preserve">zgodnie z formą, która zostało </w:t>
      </w:r>
      <w:proofErr w:type="spellStart"/>
      <w:r w:rsidR="00CD271B">
        <w:rPr>
          <w:rFonts w:cs="Arial"/>
          <w:szCs w:val="22"/>
        </w:rPr>
        <w:t>złożóne</w:t>
      </w:r>
      <w:r w:rsidR="00EC4C81">
        <w:rPr>
          <w:rFonts w:cs="Arial"/>
          <w:szCs w:val="22"/>
        </w:rPr>
        <w:t>z</w:t>
      </w:r>
      <w:r w:rsidR="004C2E16">
        <w:rPr>
          <w:rFonts w:cs="Arial"/>
          <w:szCs w:val="22"/>
        </w:rPr>
        <w:t>apotrzebowani</w:t>
      </w:r>
      <w:r w:rsidR="00CD271B">
        <w:rPr>
          <w:rFonts w:cs="Arial"/>
          <w:szCs w:val="22"/>
        </w:rPr>
        <w:t>e</w:t>
      </w:r>
      <w:proofErr w:type="spellEnd"/>
      <w:r w:rsidR="00EC4C81">
        <w:rPr>
          <w:rFonts w:cs="Arial"/>
          <w:szCs w:val="22"/>
        </w:rPr>
        <w:t>.</w:t>
      </w:r>
      <w:r w:rsidRPr="00D83E0F">
        <w:rPr>
          <w:rFonts w:cs="Arial"/>
          <w:szCs w:val="22"/>
        </w:rPr>
        <w:t xml:space="preserve"> </w:t>
      </w:r>
    </w:p>
    <w:p w14:paraId="6C17437D" w14:textId="20C5BD40" w:rsidR="00A521CD" w:rsidRPr="00D83E0F" w:rsidRDefault="00A521CD" w:rsidP="001750F8">
      <w:pPr>
        <w:pStyle w:val="Akapitzlist"/>
        <w:numPr>
          <w:ilvl w:val="1"/>
          <w:numId w:val="17"/>
        </w:numPr>
        <w:spacing w:line="276" w:lineRule="auto"/>
        <w:rPr>
          <w:rFonts w:cs="Arial"/>
          <w:szCs w:val="22"/>
        </w:rPr>
      </w:pPr>
      <w:r w:rsidRPr="00D83E0F">
        <w:rPr>
          <w:rFonts w:cs="Arial"/>
          <w:szCs w:val="22"/>
        </w:rPr>
        <w:lastRenderedPageBreak/>
        <w:t xml:space="preserve">W przypadku, gdy dane zawarte w zapotrzebowaniu nie są wystarczające do sporządzenia oferty, Wykonawca poinformuje o tym Zamawiającego, nie później jednak niż </w:t>
      </w:r>
      <w:r w:rsidR="003E44E3" w:rsidRPr="00D83E0F">
        <w:rPr>
          <w:rFonts w:cs="Arial"/>
          <w:szCs w:val="22"/>
        </w:rPr>
        <w:t>na 2 Dni Robocze przed końcowym terminem przygotowania oferty</w:t>
      </w:r>
      <w:r w:rsidR="00FA2DE6" w:rsidRPr="00D83E0F">
        <w:rPr>
          <w:rFonts w:cs="Arial"/>
          <w:szCs w:val="22"/>
        </w:rPr>
        <w:t>.</w:t>
      </w:r>
      <w:r w:rsidRPr="00D83E0F">
        <w:rPr>
          <w:rFonts w:cs="Arial"/>
          <w:szCs w:val="22"/>
        </w:rPr>
        <w:t xml:space="preserve"> W takim przypadku termin przesłania oferty wynosi </w:t>
      </w:r>
      <w:r w:rsidR="00FA2DE6" w:rsidRPr="00D83E0F">
        <w:rPr>
          <w:rFonts w:cs="Arial"/>
          <w:szCs w:val="22"/>
        </w:rPr>
        <w:t>5</w:t>
      </w:r>
      <w:r w:rsidRPr="00D83E0F">
        <w:rPr>
          <w:rFonts w:cs="Arial"/>
          <w:szCs w:val="22"/>
        </w:rPr>
        <w:t xml:space="preserve"> Dni </w:t>
      </w:r>
      <w:r w:rsidR="00070B7B" w:rsidRPr="00D83E0F">
        <w:rPr>
          <w:rFonts w:cs="Arial"/>
          <w:szCs w:val="22"/>
        </w:rPr>
        <w:t>r</w:t>
      </w:r>
      <w:r w:rsidRPr="00D83E0F">
        <w:rPr>
          <w:rFonts w:cs="Arial"/>
          <w:szCs w:val="22"/>
        </w:rPr>
        <w:t>oboczych od daty otrzymania uzupełnionych danych, chyba że Strony postanowią inaczej.</w:t>
      </w:r>
    </w:p>
    <w:p w14:paraId="1A9B77A5" w14:textId="4320A602" w:rsidR="00995EC4" w:rsidRPr="00C52AE5" w:rsidRDefault="00995EC4" w:rsidP="00DF170A">
      <w:pPr>
        <w:pStyle w:val="Akapitzlist"/>
        <w:numPr>
          <w:ilvl w:val="1"/>
          <w:numId w:val="17"/>
        </w:numPr>
        <w:spacing w:line="276" w:lineRule="auto"/>
        <w:ind w:hanging="357"/>
        <w:contextualSpacing w:val="0"/>
        <w:rPr>
          <w:rFonts w:cs="Arial"/>
          <w:szCs w:val="22"/>
        </w:rPr>
      </w:pPr>
      <w:r w:rsidRPr="00C52AE5">
        <w:rPr>
          <w:rFonts w:cs="Arial"/>
          <w:szCs w:val="22"/>
        </w:rPr>
        <w:t>Wykonawc</w:t>
      </w:r>
      <w:r w:rsidR="00C452D9" w:rsidRPr="00C52AE5">
        <w:rPr>
          <w:rFonts w:cs="Arial"/>
          <w:szCs w:val="22"/>
        </w:rPr>
        <w:t xml:space="preserve">a </w:t>
      </w:r>
      <w:r w:rsidR="00724E7A" w:rsidRPr="00C52AE5">
        <w:rPr>
          <w:rFonts w:cs="Arial"/>
          <w:szCs w:val="22"/>
        </w:rPr>
        <w:t>zobowiązany jest złożyć ofertę</w:t>
      </w:r>
      <w:r w:rsidR="008C0638" w:rsidRPr="00C52AE5">
        <w:rPr>
          <w:rFonts w:cs="Arial"/>
          <w:szCs w:val="22"/>
        </w:rPr>
        <w:t>,</w:t>
      </w:r>
      <w:r w:rsidR="001B4EAF" w:rsidRPr="00C52AE5">
        <w:rPr>
          <w:rFonts w:cs="Arial"/>
          <w:szCs w:val="22"/>
        </w:rPr>
        <w:t xml:space="preserve"> o której mowa powyżej, </w:t>
      </w:r>
      <w:r w:rsidR="008F2CDE" w:rsidRPr="00C52AE5">
        <w:rPr>
          <w:rFonts w:cs="Arial"/>
          <w:szCs w:val="22"/>
        </w:rPr>
        <w:t>na warunkach</w:t>
      </w:r>
      <w:r w:rsidR="003E5C1C" w:rsidRPr="00C52AE5">
        <w:rPr>
          <w:rFonts w:cs="Arial"/>
          <w:szCs w:val="22"/>
        </w:rPr>
        <w:t xml:space="preserve"> nie mniej korzystn</w:t>
      </w:r>
      <w:r w:rsidR="008F2CDE" w:rsidRPr="00C52AE5">
        <w:rPr>
          <w:rFonts w:cs="Arial"/>
          <w:szCs w:val="22"/>
        </w:rPr>
        <w:t>ych</w:t>
      </w:r>
      <w:r w:rsidR="006434A5" w:rsidRPr="00C52AE5">
        <w:rPr>
          <w:rFonts w:cs="Arial"/>
          <w:szCs w:val="22"/>
        </w:rPr>
        <w:t xml:space="preserve"> niż określone w niniejszej Umowie</w:t>
      </w:r>
      <w:r w:rsidR="00EC7BB9" w:rsidRPr="00C52AE5">
        <w:rPr>
          <w:rFonts w:cs="Arial"/>
          <w:szCs w:val="22"/>
        </w:rPr>
        <w:t>.</w:t>
      </w:r>
    </w:p>
    <w:p w14:paraId="3A466FBF" w14:textId="7F8553EF" w:rsidR="006959BA" w:rsidRPr="00D83E0F" w:rsidRDefault="006959BA" w:rsidP="001750F8">
      <w:pPr>
        <w:pStyle w:val="Akapitzlist"/>
        <w:numPr>
          <w:ilvl w:val="1"/>
          <w:numId w:val="17"/>
        </w:numPr>
        <w:spacing w:line="276" w:lineRule="auto"/>
        <w:ind w:hanging="357"/>
        <w:contextualSpacing w:val="0"/>
        <w:rPr>
          <w:rFonts w:cs="Arial"/>
          <w:szCs w:val="22"/>
        </w:rPr>
      </w:pPr>
      <w:r w:rsidRPr="00D83E0F">
        <w:rPr>
          <w:rFonts w:cs="Arial"/>
          <w:szCs w:val="22"/>
        </w:rPr>
        <w:t>Koordynator Wykonawcy jest uprawniony do podpisywania oferty oraz dokonywania w niej zmian.</w:t>
      </w:r>
    </w:p>
    <w:p w14:paraId="5DEE801E" w14:textId="03057DCC" w:rsidR="006959BA" w:rsidRPr="00D83E0F" w:rsidRDefault="006959BA" w:rsidP="001750F8">
      <w:pPr>
        <w:pStyle w:val="Akapitzlist"/>
        <w:numPr>
          <w:ilvl w:val="1"/>
          <w:numId w:val="17"/>
        </w:numPr>
        <w:spacing w:line="276" w:lineRule="auto"/>
        <w:ind w:hanging="357"/>
        <w:contextualSpacing w:val="0"/>
        <w:rPr>
          <w:rFonts w:cs="Arial"/>
          <w:szCs w:val="22"/>
        </w:rPr>
      </w:pPr>
      <w:r w:rsidRPr="00D83E0F">
        <w:rPr>
          <w:rFonts w:cs="Arial"/>
          <w:szCs w:val="22"/>
        </w:rPr>
        <w:t>Zamawiający, w terminie do 1</w:t>
      </w:r>
      <w:r w:rsidR="001F00B6" w:rsidRPr="00D83E0F">
        <w:rPr>
          <w:rFonts w:cs="Arial"/>
          <w:szCs w:val="22"/>
        </w:rPr>
        <w:t>4</w:t>
      </w:r>
      <w:r w:rsidRPr="00D83E0F">
        <w:rPr>
          <w:rFonts w:cs="Arial"/>
          <w:szCs w:val="22"/>
        </w:rPr>
        <w:t xml:space="preserve"> Dni roboczych od dnia otrzymania oferty, może:</w:t>
      </w:r>
    </w:p>
    <w:p w14:paraId="21B5ED58" w14:textId="77777777" w:rsidR="006959BA" w:rsidRPr="00D83E0F" w:rsidRDefault="00717D43" w:rsidP="001750F8">
      <w:pPr>
        <w:pStyle w:val="Akapitzlist"/>
        <w:numPr>
          <w:ilvl w:val="0"/>
          <w:numId w:val="29"/>
        </w:numPr>
        <w:spacing w:line="276" w:lineRule="auto"/>
        <w:contextualSpacing w:val="0"/>
        <w:rPr>
          <w:rFonts w:cs="Arial"/>
          <w:szCs w:val="22"/>
        </w:rPr>
      </w:pPr>
      <w:r w:rsidRPr="00D83E0F">
        <w:rPr>
          <w:rFonts w:cs="Arial"/>
          <w:szCs w:val="22"/>
        </w:rPr>
        <w:t>Zaakceptować</w:t>
      </w:r>
      <w:r w:rsidR="006959BA" w:rsidRPr="00D83E0F">
        <w:rPr>
          <w:rFonts w:cs="Arial"/>
          <w:szCs w:val="22"/>
        </w:rPr>
        <w:t xml:space="preserve"> warunki oferty, a następnie złożyć Wykonawcy Zlecenie Szczegółowe,</w:t>
      </w:r>
    </w:p>
    <w:p w14:paraId="06385164" w14:textId="495EEAD4" w:rsidR="00360243" w:rsidRPr="00D83E0F" w:rsidRDefault="00717D43" w:rsidP="001750F8">
      <w:pPr>
        <w:pStyle w:val="Akapitzlist"/>
        <w:numPr>
          <w:ilvl w:val="0"/>
          <w:numId w:val="29"/>
        </w:numPr>
        <w:spacing w:line="276" w:lineRule="auto"/>
        <w:ind w:left="714" w:hanging="357"/>
        <w:contextualSpacing w:val="0"/>
        <w:rPr>
          <w:rFonts w:cs="Arial"/>
          <w:szCs w:val="22"/>
        </w:rPr>
      </w:pPr>
      <w:r w:rsidRPr="00D83E0F">
        <w:rPr>
          <w:rFonts w:cs="Arial"/>
          <w:szCs w:val="22"/>
        </w:rPr>
        <w:t>Rozpocząć</w:t>
      </w:r>
      <w:r w:rsidR="006959BA" w:rsidRPr="00D83E0F">
        <w:rPr>
          <w:rFonts w:cs="Arial"/>
          <w:szCs w:val="22"/>
        </w:rPr>
        <w:t xml:space="preserve"> negocjacje z Wykonawcą w zakresie warunków określonych w ofercie, przy czym negocjacje te uważa się za bezskutecznie zakończone, jeżeli po upływie 14 Dni roboczych od dnia ich rozpoczęcia Strony nie osiągną porozumienia, </w:t>
      </w:r>
      <w:r w:rsidRPr="00D83E0F">
        <w:rPr>
          <w:rFonts w:cs="Arial"/>
          <w:szCs w:val="22"/>
        </w:rPr>
        <w:t>chyba, że</w:t>
      </w:r>
      <w:r w:rsidR="006959BA" w:rsidRPr="00D83E0F">
        <w:rPr>
          <w:rFonts w:cs="Arial"/>
          <w:szCs w:val="22"/>
        </w:rPr>
        <w:t> przed upływem tego terminu Strony wyrażą zgodę na ich kontynuowanie i określą inny termin zakończenia negocjacji,</w:t>
      </w:r>
    </w:p>
    <w:p w14:paraId="4488391A" w14:textId="58D54442" w:rsidR="00A521CD" w:rsidRPr="00D83E0F" w:rsidRDefault="00717D43" w:rsidP="00360243">
      <w:pPr>
        <w:pStyle w:val="Akapitzlist"/>
        <w:numPr>
          <w:ilvl w:val="0"/>
          <w:numId w:val="29"/>
        </w:numPr>
        <w:spacing w:line="276" w:lineRule="auto"/>
        <w:ind w:left="714" w:hanging="357"/>
        <w:contextualSpacing w:val="0"/>
        <w:rPr>
          <w:rFonts w:cs="Arial"/>
          <w:szCs w:val="22"/>
        </w:rPr>
      </w:pPr>
      <w:r w:rsidRPr="00D83E0F">
        <w:rPr>
          <w:rFonts w:cs="Arial"/>
          <w:szCs w:val="22"/>
        </w:rPr>
        <w:t>Zrezygnować</w:t>
      </w:r>
      <w:r w:rsidR="006959BA" w:rsidRPr="00D83E0F">
        <w:rPr>
          <w:rFonts w:cs="Arial"/>
          <w:szCs w:val="22"/>
        </w:rPr>
        <w:t xml:space="preserve"> ze złożenia Zlecenia Szczegółowego, z zastrzeżeniem, iż w takim przypadku Wykonawcy nie przysługują żadne roszczenia odszkodowawcze w stosunku do Zamawiającego, w tym w szczególności zwrot kosztów przygotowania oferty.</w:t>
      </w:r>
    </w:p>
    <w:p w14:paraId="1D13D49D" w14:textId="4370DD63" w:rsidR="000F610E" w:rsidRPr="00D83E0F" w:rsidRDefault="000F610E" w:rsidP="001750F8">
      <w:pPr>
        <w:pStyle w:val="Akapitzlist"/>
        <w:numPr>
          <w:ilvl w:val="1"/>
          <w:numId w:val="17"/>
        </w:numPr>
        <w:spacing w:line="276" w:lineRule="auto"/>
        <w:ind w:hanging="357"/>
        <w:contextualSpacing w:val="0"/>
        <w:rPr>
          <w:rFonts w:cs="Arial"/>
          <w:szCs w:val="22"/>
        </w:rPr>
      </w:pPr>
      <w:r w:rsidRPr="00D83E0F">
        <w:rPr>
          <w:rFonts w:cs="Arial"/>
          <w:szCs w:val="22"/>
        </w:rPr>
        <w:t xml:space="preserve">Wzór Zlecenia Szczegółowego stanowi </w:t>
      </w:r>
      <w:r w:rsidRPr="00D83E0F">
        <w:rPr>
          <w:rFonts w:cs="Arial"/>
          <w:b/>
          <w:bCs/>
          <w:szCs w:val="22"/>
        </w:rPr>
        <w:t>Załącznik nr 2</w:t>
      </w:r>
      <w:r w:rsidRPr="00D83E0F">
        <w:rPr>
          <w:rFonts w:cs="Arial"/>
          <w:szCs w:val="22"/>
        </w:rPr>
        <w:t xml:space="preserve"> do Umowy</w:t>
      </w:r>
    </w:p>
    <w:p w14:paraId="1ACF470E" w14:textId="6A24B3D5" w:rsidR="006959BA" w:rsidRPr="00D83E0F" w:rsidRDefault="006959BA" w:rsidP="001750F8">
      <w:pPr>
        <w:pStyle w:val="Akapitzlist"/>
        <w:numPr>
          <w:ilvl w:val="1"/>
          <w:numId w:val="17"/>
        </w:numPr>
        <w:spacing w:line="276" w:lineRule="auto"/>
        <w:ind w:hanging="357"/>
        <w:contextualSpacing w:val="0"/>
        <w:rPr>
          <w:rFonts w:cs="Arial"/>
          <w:szCs w:val="22"/>
        </w:rPr>
      </w:pPr>
      <w:r w:rsidRPr="00D83E0F">
        <w:rPr>
          <w:rFonts w:cs="Arial"/>
          <w:szCs w:val="22"/>
        </w:rPr>
        <w:t xml:space="preserve">Zlecenia Szczegółowe zawierać będą w szczególności następujące informacje: </w:t>
      </w:r>
    </w:p>
    <w:p w14:paraId="1CE5A67A" w14:textId="77777777" w:rsidR="006959BA" w:rsidRPr="00D83E0F" w:rsidRDefault="00717D43" w:rsidP="001750F8">
      <w:pPr>
        <w:pStyle w:val="Akapitzlist"/>
        <w:numPr>
          <w:ilvl w:val="1"/>
          <w:numId w:val="20"/>
        </w:numPr>
        <w:tabs>
          <w:tab w:val="left" w:pos="993"/>
        </w:tabs>
        <w:spacing w:line="276" w:lineRule="auto"/>
        <w:ind w:left="851" w:hanging="425"/>
        <w:contextualSpacing w:val="0"/>
        <w:rPr>
          <w:rFonts w:cs="Arial"/>
          <w:szCs w:val="22"/>
        </w:rPr>
      </w:pPr>
      <w:r w:rsidRPr="00D83E0F">
        <w:rPr>
          <w:rFonts w:cs="Arial"/>
          <w:szCs w:val="22"/>
        </w:rPr>
        <w:t>Przedmiot</w:t>
      </w:r>
      <w:r w:rsidR="006959BA" w:rsidRPr="00D83E0F">
        <w:rPr>
          <w:rFonts w:cs="Arial"/>
          <w:szCs w:val="22"/>
        </w:rPr>
        <w:t xml:space="preserve">, zakres i specyfikację Zlecenia Szczegółowego wraz z określeniem wymagań Zamawiającego, </w:t>
      </w:r>
    </w:p>
    <w:p w14:paraId="31304740" w14:textId="77777777" w:rsidR="006959BA" w:rsidRPr="00D83E0F" w:rsidRDefault="00717D43" w:rsidP="001750F8">
      <w:pPr>
        <w:pStyle w:val="Akapitzlist"/>
        <w:numPr>
          <w:ilvl w:val="1"/>
          <w:numId w:val="20"/>
        </w:numPr>
        <w:spacing w:line="276" w:lineRule="auto"/>
        <w:ind w:left="850" w:hanging="425"/>
        <w:contextualSpacing w:val="0"/>
        <w:rPr>
          <w:rFonts w:cs="Arial"/>
          <w:szCs w:val="22"/>
        </w:rPr>
      </w:pPr>
      <w:r w:rsidRPr="00D83E0F">
        <w:rPr>
          <w:rFonts w:cs="Arial"/>
          <w:szCs w:val="22"/>
        </w:rPr>
        <w:t>Termin</w:t>
      </w:r>
      <w:r w:rsidR="006959BA" w:rsidRPr="00D83E0F">
        <w:rPr>
          <w:rFonts w:cs="Arial"/>
          <w:szCs w:val="22"/>
        </w:rPr>
        <w:t xml:space="preserve"> realizacji Zlecenia Szczegółowego,  </w:t>
      </w:r>
    </w:p>
    <w:p w14:paraId="242A2D2E" w14:textId="31402550" w:rsidR="006959BA" w:rsidRPr="00D83E0F" w:rsidRDefault="00717D43" w:rsidP="001750F8">
      <w:pPr>
        <w:pStyle w:val="Akapitzlist"/>
        <w:numPr>
          <w:ilvl w:val="1"/>
          <w:numId w:val="20"/>
        </w:numPr>
        <w:spacing w:line="276" w:lineRule="auto"/>
        <w:ind w:left="850" w:hanging="425"/>
        <w:contextualSpacing w:val="0"/>
        <w:rPr>
          <w:rFonts w:cs="Arial"/>
          <w:szCs w:val="22"/>
        </w:rPr>
      </w:pPr>
      <w:r w:rsidRPr="00D83E0F">
        <w:rPr>
          <w:rFonts w:cs="Arial"/>
          <w:szCs w:val="22"/>
        </w:rPr>
        <w:t>Wysokość</w:t>
      </w:r>
      <w:r w:rsidR="006959BA" w:rsidRPr="00D83E0F">
        <w:rPr>
          <w:rFonts w:cs="Arial"/>
          <w:szCs w:val="22"/>
        </w:rPr>
        <w:t xml:space="preserve"> Wynagrodzenia Wykonawcy, ustalonego zgodnie z § </w:t>
      </w:r>
      <w:r w:rsidR="00100F6F" w:rsidRPr="00D83E0F">
        <w:rPr>
          <w:rFonts w:cs="Arial"/>
          <w:szCs w:val="22"/>
        </w:rPr>
        <w:t xml:space="preserve">7 </w:t>
      </w:r>
      <w:r w:rsidR="006959BA" w:rsidRPr="00D83E0F">
        <w:rPr>
          <w:rFonts w:cs="Arial"/>
          <w:szCs w:val="22"/>
        </w:rPr>
        <w:t>ust. 1 Umowy,</w:t>
      </w:r>
    </w:p>
    <w:p w14:paraId="011409C4" w14:textId="77777777" w:rsidR="006959BA" w:rsidRPr="00D83E0F" w:rsidRDefault="00717D43" w:rsidP="001750F8">
      <w:pPr>
        <w:pStyle w:val="Akapitzlist"/>
        <w:numPr>
          <w:ilvl w:val="1"/>
          <w:numId w:val="20"/>
        </w:numPr>
        <w:spacing w:line="276" w:lineRule="auto"/>
        <w:ind w:left="850" w:hanging="425"/>
        <w:contextualSpacing w:val="0"/>
        <w:rPr>
          <w:rFonts w:cs="Arial"/>
          <w:szCs w:val="22"/>
        </w:rPr>
      </w:pPr>
      <w:r w:rsidRPr="00D83E0F">
        <w:rPr>
          <w:rFonts w:cs="Arial"/>
          <w:szCs w:val="22"/>
        </w:rPr>
        <w:t>Dane</w:t>
      </w:r>
      <w:r w:rsidR="006959BA" w:rsidRPr="00D83E0F">
        <w:rPr>
          <w:rFonts w:cs="Arial"/>
          <w:szCs w:val="22"/>
        </w:rPr>
        <w:t xml:space="preserve"> Kierownika Projektu dla obu Stron (imię i nazwisko, telefon, adres poczty elektronicznej),</w:t>
      </w:r>
    </w:p>
    <w:p w14:paraId="78C765B0" w14:textId="5963A426" w:rsidR="006959BA" w:rsidRPr="00D83E0F" w:rsidRDefault="006959BA" w:rsidP="001750F8">
      <w:pPr>
        <w:pStyle w:val="Akapitzlist"/>
        <w:numPr>
          <w:ilvl w:val="1"/>
          <w:numId w:val="20"/>
        </w:numPr>
        <w:spacing w:line="276" w:lineRule="auto"/>
        <w:ind w:left="850" w:hanging="425"/>
        <w:contextualSpacing w:val="0"/>
        <w:rPr>
          <w:rFonts w:cs="Arial"/>
          <w:szCs w:val="22"/>
        </w:rPr>
      </w:pPr>
      <w:r w:rsidRPr="00D83E0F">
        <w:rPr>
          <w:rFonts w:cs="Arial"/>
          <w:szCs w:val="22"/>
        </w:rPr>
        <w:t>Usługi/Produkty, które będą podlegały Odbiorom,</w:t>
      </w:r>
    </w:p>
    <w:p w14:paraId="149507B4" w14:textId="77777777" w:rsidR="006959BA" w:rsidRPr="00D83E0F" w:rsidRDefault="006959BA" w:rsidP="001750F8">
      <w:pPr>
        <w:pStyle w:val="Akapitzlist"/>
        <w:numPr>
          <w:ilvl w:val="1"/>
          <w:numId w:val="20"/>
        </w:numPr>
        <w:spacing w:line="276" w:lineRule="auto"/>
        <w:ind w:left="850" w:hanging="425"/>
        <w:contextualSpacing w:val="0"/>
        <w:rPr>
          <w:rFonts w:cs="Arial"/>
          <w:szCs w:val="22"/>
        </w:rPr>
      </w:pPr>
      <w:r w:rsidRPr="00D83E0F">
        <w:rPr>
          <w:rFonts w:cs="Arial"/>
          <w:szCs w:val="22"/>
        </w:rPr>
        <w:t>W wymagających tego przypadkach:</w:t>
      </w:r>
    </w:p>
    <w:p w14:paraId="34553FA9" w14:textId="77777777" w:rsidR="006959BA" w:rsidRPr="00D83E0F" w:rsidRDefault="0069275B" w:rsidP="001750F8">
      <w:pPr>
        <w:pStyle w:val="Akapitzlist"/>
        <w:numPr>
          <w:ilvl w:val="1"/>
          <w:numId w:val="28"/>
        </w:numPr>
        <w:spacing w:line="276" w:lineRule="auto"/>
        <w:ind w:left="1134" w:hanging="283"/>
        <w:contextualSpacing w:val="0"/>
        <w:rPr>
          <w:rFonts w:cs="Arial"/>
          <w:szCs w:val="22"/>
        </w:rPr>
      </w:pPr>
      <w:r w:rsidRPr="00D83E0F">
        <w:rPr>
          <w:rFonts w:cs="Arial"/>
          <w:szCs w:val="22"/>
        </w:rPr>
        <w:t>z</w:t>
      </w:r>
      <w:r w:rsidR="00717D43" w:rsidRPr="00D83E0F">
        <w:rPr>
          <w:rFonts w:cs="Arial"/>
          <w:szCs w:val="22"/>
        </w:rPr>
        <w:t>akres</w:t>
      </w:r>
      <w:r w:rsidR="006959BA" w:rsidRPr="00D83E0F">
        <w:rPr>
          <w:rFonts w:cs="Arial"/>
          <w:szCs w:val="22"/>
        </w:rPr>
        <w:t xml:space="preserve"> i tryb uzgodnień dodatkowych dotyczących przedmiotu Zlecenia Szczegółowego, </w:t>
      </w:r>
    </w:p>
    <w:p w14:paraId="457803DF" w14:textId="3C074875" w:rsidR="006959BA" w:rsidRPr="00D83E0F" w:rsidRDefault="0069275B" w:rsidP="001750F8">
      <w:pPr>
        <w:pStyle w:val="Akapitzlist"/>
        <w:numPr>
          <w:ilvl w:val="1"/>
          <w:numId w:val="28"/>
        </w:numPr>
        <w:spacing w:line="276" w:lineRule="auto"/>
        <w:ind w:left="1134" w:hanging="283"/>
        <w:contextualSpacing w:val="0"/>
        <w:rPr>
          <w:rFonts w:cs="Arial"/>
          <w:szCs w:val="22"/>
        </w:rPr>
      </w:pPr>
      <w:r w:rsidRPr="00D83E0F">
        <w:rPr>
          <w:rFonts w:cs="Arial"/>
          <w:szCs w:val="22"/>
        </w:rPr>
        <w:t>h</w:t>
      </w:r>
      <w:r w:rsidR="00717D43" w:rsidRPr="00D83E0F">
        <w:rPr>
          <w:rFonts w:cs="Arial"/>
          <w:szCs w:val="22"/>
        </w:rPr>
        <w:t>armonogram</w:t>
      </w:r>
      <w:r w:rsidR="006959BA" w:rsidRPr="00D83E0F">
        <w:rPr>
          <w:rFonts w:cs="Arial"/>
          <w:szCs w:val="22"/>
        </w:rPr>
        <w:t xml:space="preserve"> realizacji Zlecenia Szczegółowego wraz z określeniem etapów</w:t>
      </w:r>
      <w:r w:rsidR="00B106DF" w:rsidRPr="00D83E0F">
        <w:rPr>
          <w:rFonts w:cs="Arial"/>
          <w:szCs w:val="22"/>
        </w:rPr>
        <w:t xml:space="preserve"> </w:t>
      </w:r>
      <w:r w:rsidR="006959BA" w:rsidRPr="00D83E0F">
        <w:rPr>
          <w:rFonts w:cs="Arial"/>
          <w:szCs w:val="22"/>
        </w:rPr>
        <w:t>i</w:t>
      </w:r>
      <w:r w:rsidR="00B106DF" w:rsidRPr="00D83E0F">
        <w:rPr>
          <w:rFonts w:cs="Arial"/>
          <w:szCs w:val="22"/>
        </w:rPr>
        <w:t> </w:t>
      </w:r>
      <w:r w:rsidR="006959BA" w:rsidRPr="00D83E0F">
        <w:rPr>
          <w:rFonts w:cs="Arial"/>
          <w:szCs w:val="22"/>
        </w:rPr>
        <w:t>terminów Odbiorów,</w:t>
      </w:r>
    </w:p>
    <w:p w14:paraId="283954CF" w14:textId="565455FC" w:rsidR="006959BA" w:rsidRPr="00D83E0F" w:rsidRDefault="0069275B" w:rsidP="001750F8">
      <w:pPr>
        <w:pStyle w:val="Akapitzlist"/>
        <w:numPr>
          <w:ilvl w:val="1"/>
          <w:numId w:val="28"/>
        </w:numPr>
        <w:spacing w:line="276" w:lineRule="auto"/>
        <w:ind w:left="1134" w:hanging="283"/>
        <w:contextualSpacing w:val="0"/>
        <w:rPr>
          <w:rFonts w:cs="Arial"/>
          <w:szCs w:val="22"/>
        </w:rPr>
      </w:pPr>
      <w:r w:rsidRPr="00D83E0F">
        <w:rPr>
          <w:rFonts w:cs="Arial"/>
          <w:szCs w:val="22"/>
        </w:rPr>
        <w:t>k</w:t>
      </w:r>
      <w:r w:rsidR="00717D43" w:rsidRPr="00D83E0F">
        <w:rPr>
          <w:rFonts w:cs="Arial"/>
          <w:szCs w:val="22"/>
        </w:rPr>
        <w:t>ryteria</w:t>
      </w:r>
      <w:r w:rsidR="006959BA" w:rsidRPr="00D83E0F">
        <w:rPr>
          <w:rFonts w:cs="Arial"/>
          <w:szCs w:val="22"/>
        </w:rPr>
        <w:t xml:space="preserve"> i procedurę Odbioru Usług/Produktów, jeżeli są odrębne od określonych w</w:t>
      </w:r>
      <w:r w:rsidR="00916DD0">
        <w:rPr>
          <w:rFonts w:cs="Arial"/>
          <w:szCs w:val="22"/>
        </w:rPr>
        <w:t> </w:t>
      </w:r>
      <w:r w:rsidR="006959BA" w:rsidRPr="00D83E0F">
        <w:rPr>
          <w:rFonts w:cs="Arial"/>
          <w:szCs w:val="22"/>
        </w:rPr>
        <w:t>Umowie,</w:t>
      </w:r>
    </w:p>
    <w:p w14:paraId="3A775806" w14:textId="77777777" w:rsidR="006959BA" w:rsidRPr="00D83E0F" w:rsidRDefault="0069275B" w:rsidP="001750F8">
      <w:pPr>
        <w:pStyle w:val="Akapitzlist"/>
        <w:numPr>
          <w:ilvl w:val="1"/>
          <w:numId w:val="28"/>
        </w:numPr>
        <w:spacing w:line="276" w:lineRule="auto"/>
        <w:ind w:left="1134" w:hanging="283"/>
        <w:contextualSpacing w:val="0"/>
        <w:rPr>
          <w:rFonts w:cs="Arial"/>
          <w:szCs w:val="22"/>
        </w:rPr>
      </w:pPr>
      <w:r w:rsidRPr="00D83E0F">
        <w:rPr>
          <w:rFonts w:cs="Arial"/>
          <w:szCs w:val="22"/>
        </w:rPr>
        <w:t>d</w:t>
      </w:r>
      <w:r w:rsidR="00717D43" w:rsidRPr="00D83E0F">
        <w:rPr>
          <w:rFonts w:cs="Arial"/>
          <w:szCs w:val="22"/>
        </w:rPr>
        <w:t>ługość</w:t>
      </w:r>
      <w:r w:rsidR="006959BA" w:rsidRPr="00D83E0F">
        <w:rPr>
          <w:rFonts w:cs="Arial"/>
          <w:szCs w:val="22"/>
        </w:rPr>
        <w:t xml:space="preserve"> okresu wypowiedzenia Zlecenia Szczegółowego,</w:t>
      </w:r>
    </w:p>
    <w:p w14:paraId="0F78BB52" w14:textId="7DD5F707" w:rsidR="006959BA" w:rsidRPr="00D83E0F" w:rsidRDefault="0069275B" w:rsidP="001750F8">
      <w:pPr>
        <w:pStyle w:val="Akapitzlist"/>
        <w:numPr>
          <w:ilvl w:val="1"/>
          <w:numId w:val="28"/>
        </w:numPr>
        <w:spacing w:line="276" w:lineRule="auto"/>
        <w:ind w:left="1134" w:hanging="283"/>
        <w:contextualSpacing w:val="0"/>
        <w:rPr>
          <w:rFonts w:cs="Arial"/>
          <w:szCs w:val="22"/>
        </w:rPr>
      </w:pPr>
      <w:r w:rsidRPr="00D83E0F">
        <w:rPr>
          <w:rFonts w:cs="Arial"/>
          <w:szCs w:val="22"/>
        </w:rPr>
        <w:t>o</w:t>
      </w:r>
      <w:r w:rsidR="00717D43" w:rsidRPr="00D83E0F">
        <w:rPr>
          <w:rFonts w:cs="Arial"/>
          <w:szCs w:val="22"/>
        </w:rPr>
        <w:t>znaczenie</w:t>
      </w:r>
      <w:r w:rsidR="00A113C8" w:rsidRPr="00D83E0F">
        <w:rPr>
          <w:rFonts w:cs="Arial"/>
          <w:szCs w:val="22"/>
        </w:rPr>
        <w:t xml:space="preserve"> zbiorów Danych O</w:t>
      </w:r>
      <w:r w:rsidR="006959BA" w:rsidRPr="00D83E0F">
        <w:rPr>
          <w:rFonts w:cs="Arial"/>
          <w:szCs w:val="22"/>
        </w:rPr>
        <w:t>sobowych powierzanych do przetwarzania przez Wykonawcę,</w:t>
      </w:r>
    </w:p>
    <w:p w14:paraId="25B6E3CD" w14:textId="77777777" w:rsidR="006959BA" w:rsidRPr="00D83E0F" w:rsidRDefault="0069275B" w:rsidP="001750F8">
      <w:pPr>
        <w:pStyle w:val="Akapitzlist"/>
        <w:numPr>
          <w:ilvl w:val="1"/>
          <w:numId w:val="28"/>
        </w:numPr>
        <w:spacing w:line="276" w:lineRule="auto"/>
        <w:ind w:left="1134" w:hanging="283"/>
        <w:contextualSpacing w:val="0"/>
        <w:rPr>
          <w:rFonts w:cs="Arial"/>
          <w:szCs w:val="22"/>
        </w:rPr>
      </w:pPr>
      <w:r w:rsidRPr="00D83E0F">
        <w:rPr>
          <w:rFonts w:cs="Arial"/>
          <w:szCs w:val="22"/>
        </w:rPr>
        <w:t>o</w:t>
      </w:r>
      <w:r w:rsidR="00717D43" w:rsidRPr="00D83E0F">
        <w:rPr>
          <w:rFonts w:cs="Arial"/>
          <w:szCs w:val="22"/>
        </w:rPr>
        <w:t>kreślenie</w:t>
      </w:r>
      <w:r w:rsidR="006959BA" w:rsidRPr="00D83E0F">
        <w:rPr>
          <w:rFonts w:cs="Arial"/>
          <w:szCs w:val="22"/>
        </w:rPr>
        <w:t xml:space="preserve"> Stabilizacji,</w:t>
      </w:r>
    </w:p>
    <w:p w14:paraId="744DECFC" w14:textId="711CBC7E" w:rsidR="006959BA" w:rsidRPr="00D83E0F" w:rsidRDefault="0069275B" w:rsidP="001750F8">
      <w:pPr>
        <w:pStyle w:val="Akapitzlist"/>
        <w:numPr>
          <w:ilvl w:val="1"/>
          <w:numId w:val="28"/>
        </w:numPr>
        <w:spacing w:line="276" w:lineRule="auto"/>
        <w:ind w:left="1134" w:hanging="283"/>
        <w:contextualSpacing w:val="0"/>
        <w:rPr>
          <w:rFonts w:cs="Arial"/>
          <w:szCs w:val="22"/>
        </w:rPr>
      </w:pPr>
      <w:r w:rsidRPr="00D83E0F">
        <w:rPr>
          <w:rFonts w:cs="Arial"/>
          <w:szCs w:val="22"/>
        </w:rPr>
        <w:t>i</w:t>
      </w:r>
      <w:r w:rsidR="00717D43" w:rsidRPr="00D83E0F">
        <w:rPr>
          <w:rFonts w:cs="Arial"/>
          <w:szCs w:val="22"/>
        </w:rPr>
        <w:t>nne</w:t>
      </w:r>
      <w:r w:rsidR="006959BA" w:rsidRPr="00D83E0F">
        <w:rPr>
          <w:rFonts w:cs="Arial"/>
          <w:szCs w:val="22"/>
        </w:rPr>
        <w:t xml:space="preserve"> istotne warunki realizacji Zlecenia Szczegółowego </w:t>
      </w:r>
      <w:r w:rsidR="00DE1C9F" w:rsidRPr="00D83E0F">
        <w:rPr>
          <w:rFonts w:cs="Arial"/>
          <w:szCs w:val="22"/>
        </w:rPr>
        <w:t>nieuregulowane</w:t>
      </w:r>
      <w:r w:rsidR="006959BA" w:rsidRPr="00D83E0F">
        <w:rPr>
          <w:rFonts w:cs="Arial"/>
          <w:szCs w:val="22"/>
        </w:rPr>
        <w:t xml:space="preserve"> w</w:t>
      </w:r>
      <w:r w:rsidR="00B106DF" w:rsidRPr="00D83E0F">
        <w:rPr>
          <w:rFonts w:cs="Arial"/>
          <w:szCs w:val="22"/>
        </w:rPr>
        <w:t> </w:t>
      </w:r>
      <w:r w:rsidR="006959BA" w:rsidRPr="00D83E0F">
        <w:rPr>
          <w:rFonts w:cs="Arial"/>
          <w:szCs w:val="22"/>
        </w:rPr>
        <w:t>Umowie.</w:t>
      </w:r>
    </w:p>
    <w:p w14:paraId="1E50A8F7" w14:textId="7D2F2A8F" w:rsidR="00951930" w:rsidRPr="00066F1E" w:rsidRDefault="00951930" w:rsidP="001750F8">
      <w:pPr>
        <w:pStyle w:val="Akapitzlist"/>
        <w:numPr>
          <w:ilvl w:val="1"/>
          <w:numId w:val="17"/>
        </w:numPr>
        <w:spacing w:line="276" w:lineRule="auto"/>
        <w:ind w:left="363" w:hanging="357"/>
        <w:contextualSpacing w:val="0"/>
        <w:rPr>
          <w:rFonts w:cs="Arial"/>
          <w:szCs w:val="22"/>
        </w:rPr>
      </w:pPr>
      <w:r w:rsidRPr="00066F1E">
        <w:rPr>
          <w:rFonts w:cs="Arial"/>
          <w:szCs w:val="22"/>
        </w:rPr>
        <w:t xml:space="preserve">Zlecenie </w:t>
      </w:r>
      <w:proofErr w:type="spellStart"/>
      <w:r w:rsidRPr="00066F1E">
        <w:rPr>
          <w:rFonts w:cs="Arial"/>
          <w:szCs w:val="22"/>
        </w:rPr>
        <w:t>Szczególowe</w:t>
      </w:r>
      <w:proofErr w:type="spellEnd"/>
      <w:r w:rsidRPr="00066F1E">
        <w:rPr>
          <w:rFonts w:cs="Arial"/>
          <w:szCs w:val="22"/>
        </w:rPr>
        <w:t xml:space="preserve"> zostanie udzielone Wykonawcy, który </w:t>
      </w:r>
      <w:r w:rsidR="00785332" w:rsidRPr="00066F1E">
        <w:rPr>
          <w:rFonts w:cs="Arial"/>
          <w:szCs w:val="22"/>
        </w:rPr>
        <w:t>złoży najkorzystniejszą cenowo ofertę</w:t>
      </w:r>
      <w:r w:rsidR="00066F1E">
        <w:rPr>
          <w:rFonts w:cs="Arial"/>
          <w:szCs w:val="22"/>
        </w:rPr>
        <w:t>,</w:t>
      </w:r>
      <w:r w:rsidR="00785332" w:rsidRPr="00066F1E">
        <w:rPr>
          <w:rFonts w:cs="Arial"/>
          <w:szCs w:val="22"/>
        </w:rPr>
        <w:t xml:space="preserve"> skalkulowaną </w:t>
      </w:r>
      <w:r w:rsidR="0024498B" w:rsidRPr="00066F1E">
        <w:rPr>
          <w:rFonts w:cs="Arial"/>
          <w:szCs w:val="22"/>
        </w:rPr>
        <w:t>zgodnie z § 7 ust. 2</w:t>
      </w:r>
      <w:r w:rsidR="00785332" w:rsidRPr="00066F1E">
        <w:rPr>
          <w:rFonts w:cs="Arial"/>
          <w:szCs w:val="22"/>
        </w:rPr>
        <w:t xml:space="preserve">. </w:t>
      </w:r>
      <w:r w:rsidR="0024498B" w:rsidRPr="00066F1E">
        <w:rPr>
          <w:rFonts w:cs="Arial"/>
          <w:szCs w:val="22"/>
        </w:rPr>
        <w:t xml:space="preserve">W uzasadnionych przypadkach Zamawiający może wskazać </w:t>
      </w:r>
      <w:r w:rsidR="00E93D6C" w:rsidRPr="00066F1E">
        <w:rPr>
          <w:rFonts w:cs="Arial"/>
          <w:szCs w:val="22"/>
        </w:rPr>
        <w:t xml:space="preserve">inne lub dodatkowe kryteria wyboru oferty, które zostaną </w:t>
      </w:r>
      <w:r w:rsidR="00916DD0">
        <w:rPr>
          <w:rFonts w:cs="Arial"/>
          <w:szCs w:val="22"/>
        </w:rPr>
        <w:t>okre</w:t>
      </w:r>
      <w:r w:rsidR="00456C29">
        <w:rPr>
          <w:rFonts w:cs="Arial"/>
          <w:szCs w:val="22"/>
        </w:rPr>
        <w:t>ś</w:t>
      </w:r>
      <w:r w:rsidR="00916DD0">
        <w:rPr>
          <w:rFonts w:cs="Arial"/>
          <w:szCs w:val="22"/>
        </w:rPr>
        <w:t>lone</w:t>
      </w:r>
      <w:r w:rsidR="0024498B" w:rsidRPr="00066F1E">
        <w:rPr>
          <w:rFonts w:cs="Arial"/>
          <w:szCs w:val="22"/>
        </w:rPr>
        <w:t xml:space="preserve"> w Zleceniu </w:t>
      </w:r>
      <w:r w:rsidR="00E93D6C" w:rsidRPr="00066F1E">
        <w:rPr>
          <w:rFonts w:cs="Arial"/>
          <w:szCs w:val="22"/>
        </w:rPr>
        <w:t>S</w:t>
      </w:r>
      <w:r w:rsidR="0024498B" w:rsidRPr="00066F1E">
        <w:rPr>
          <w:rFonts w:cs="Arial"/>
          <w:szCs w:val="22"/>
        </w:rPr>
        <w:t>zczegółowym</w:t>
      </w:r>
      <w:r w:rsidR="00E93D6C" w:rsidRPr="00066F1E">
        <w:rPr>
          <w:rFonts w:cs="Arial"/>
          <w:szCs w:val="22"/>
        </w:rPr>
        <w:t>.</w:t>
      </w:r>
      <w:r w:rsidR="0024498B" w:rsidRPr="00066F1E">
        <w:rPr>
          <w:rFonts w:cs="Arial"/>
          <w:szCs w:val="22"/>
        </w:rPr>
        <w:t xml:space="preserve"> </w:t>
      </w:r>
      <w:r w:rsidRPr="00066F1E">
        <w:rPr>
          <w:rFonts w:cs="Arial"/>
          <w:szCs w:val="22"/>
        </w:rPr>
        <w:t xml:space="preserve">Otrzymanie </w:t>
      </w:r>
      <w:r w:rsidR="00E93D6C" w:rsidRPr="00066F1E">
        <w:rPr>
          <w:rFonts w:cs="Arial"/>
          <w:szCs w:val="22"/>
        </w:rPr>
        <w:t>Zlecenia Szczegółowego</w:t>
      </w:r>
      <w:r w:rsidRPr="00066F1E">
        <w:rPr>
          <w:rFonts w:cs="Arial"/>
          <w:szCs w:val="22"/>
        </w:rPr>
        <w:t xml:space="preserve"> przez Wykonawcę rodzi po stronie Wykonawcy obowiązek jego wykonania na warunkach wskazanych w niniejszej Umowie i ustalonych w </w:t>
      </w:r>
      <w:r w:rsidR="00066F1E" w:rsidRPr="00066F1E">
        <w:rPr>
          <w:rFonts w:cs="Arial"/>
          <w:szCs w:val="22"/>
        </w:rPr>
        <w:t xml:space="preserve">Zleceniu Szczegółowym. </w:t>
      </w:r>
    </w:p>
    <w:p w14:paraId="65E98CD4" w14:textId="3BE69A9B" w:rsidR="00177BEF" w:rsidRPr="00D83E0F" w:rsidRDefault="006959BA" w:rsidP="001750F8">
      <w:pPr>
        <w:pStyle w:val="Akapitzlist"/>
        <w:numPr>
          <w:ilvl w:val="1"/>
          <w:numId w:val="17"/>
        </w:numPr>
        <w:spacing w:line="276" w:lineRule="auto"/>
        <w:ind w:left="363" w:hanging="357"/>
        <w:contextualSpacing w:val="0"/>
        <w:rPr>
          <w:rFonts w:cs="Arial"/>
          <w:szCs w:val="22"/>
        </w:rPr>
      </w:pPr>
      <w:r w:rsidRPr="00D83E0F">
        <w:rPr>
          <w:rFonts w:cs="Arial"/>
          <w:szCs w:val="22"/>
        </w:rPr>
        <w:lastRenderedPageBreak/>
        <w:t>Zlecenie Szczegółowe będzie składane w formie pisemnej pod rygorem nieważności</w:t>
      </w:r>
      <w:r w:rsidR="00B106DF" w:rsidRPr="00D83E0F">
        <w:rPr>
          <w:rFonts w:cs="Arial"/>
          <w:szCs w:val="22"/>
        </w:rPr>
        <w:t xml:space="preserve"> </w:t>
      </w:r>
      <w:r w:rsidRPr="00D83E0F">
        <w:rPr>
          <w:rFonts w:cs="Arial"/>
          <w:szCs w:val="22"/>
        </w:rPr>
        <w:t>i</w:t>
      </w:r>
      <w:r w:rsidR="00B106DF" w:rsidRPr="00D83E0F">
        <w:rPr>
          <w:rFonts w:cs="Arial"/>
          <w:szCs w:val="22"/>
        </w:rPr>
        <w:t> </w:t>
      </w:r>
      <w:r w:rsidRPr="00D83E0F">
        <w:rPr>
          <w:rFonts w:cs="Arial"/>
          <w:szCs w:val="22"/>
        </w:rPr>
        <w:t xml:space="preserve">przekazywane na adres </w:t>
      </w:r>
      <w:r w:rsidR="00090DFC" w:rsidRPr="00D83E0F">
        <w:rPr>
          <w:rFonts w:cs="Arial"/>
          <w:szCs w:val="22"/>
        </w:rPr>
        <w:t xml:space="preserve">korespondencyjny </w:t>
      </w:r>
      <w:r w:rsidRPr="00D83E0F">
        <w:rPr>
          <w:rFonts w:cs="Arial"/>
          <w:szCs w:val="22"/>
        </w:rPr>
        <w:t>Wykonawcy, wskazany w § 5 ust. 1 pkt 2) Umowy</w:t>
      </w:r>
      <w:r w:rsidR="00FD6838" w:rsidRPr="00D83E0F">
        <w:rPr>
          <w:rFonts w:cs="Arial"/>
          <w:szCs w:val="22"/>
        </w:rPr>
        <w:t xml:space="preserve"> </w:t>
      </w:r>
      <w:r w:rsidR="00277C32" w:rsidRPr="00D83E0F">
        <w:rPr>
          <w:rFonts w:cs="Arial"/>
          <w:szCs w:val="22"/>
        </w:rPr>
        <w:t>lub w formie elektronicznej i przesyłane na adres e-mail Wykonawcy wskazany</w:t>
      </w:r>
      <w:r w:rsidR="00B106DF" w:rsidRPr="00D83E0F">
        <w:rPr>
          <w:rFonts w:cs="Arial"/>
          <w:szCs w:val="22"/>
        </w:rPr>
        <w:t xml:space="preserve"> </w:t>
      </w:r>
      <w:r w:rsidR="00277C32" w:rsidRPr="00D83E0F">
        <w:rPr>
          <w:rFonts w:cs="Arial"/>
          <w:szCs w:val="22"/>
        </w:rPr>
        <w:t>w</w:t>
      </w:r>
      <w:r w:rsidR="00B106DF" w:rsidRPr="00D83E0F">
        <w:rPr>
          <w:rFonts w:cs="Arial"/>
          <w:szCs w:val="22"/>
        </w:rPr>
        <w:t> </w:t>
      </w:r>
      <w:r w:rsidR="00277C32" w:rsidRPr="00D83E0F">
        <w:rPr>
          <w:rFonts w:cs="Arial"/>
          <w:szCs w:val="22"/>
        </w:rPr>
        <w:t xml:space="preserve">§ </w:t>
      </w:r>
      <w:r w:rsidR="0025216D" w:rsidRPr="00D83E0F">
        <w:rPr>
          <w:rFonts w:cs="Arial"/>
          <w:szCs w:val="22"/>
        </w:rPr>
        <w:t xml:space="preserve">5 </w:t>
      </w:r>
      <w:r w:rsidR="00277C32" w:rsidRPr="00D83E0F">
        <w:rPr>
          <w:rFonts w:cs="Arial"/>
          <w:szCs w:val="22"/>
        </w:rPr>
        <w:t xml:space="preserve">ust. </w:t>
      </w:r>
      <w:r w:rsidR="0025216D" w:rsidRPr="00D83E0F">
        <w:rPr>
          <w:rFonts w:cs="Arial"/>
          <w:szCs w:val="22"/>
        </w:rPr>
        <w:t>1</w:t>
      </w:r>
      <w:r w:rsidR="00B92984" w:rsidRPr="00D83E0F">
        <w:rPr>
          <w:rFonts w:cs="Arial"/>
          <w:szCs w:val="22"/>
        </w:rPr>
        <w:t xml:space="preserve"> pkt. 2)</w:t>
      </w:r>
      <w:r w:rsidR="00E243D7">
        <w:rPr>
          <w:rFonts w:cs="Arial"/>
          <w:szCs w:val="22"/>
        </w:rPr>
        <w:t xml:space="preserve"> Umowy</w:t>
      </w:r>
      <w:r w:rsidR="006C66B6" w:rsidRPr="00D83E0F">
        <w:rPr>
          <w:rFonts w:cs="Arial"/>
          <w:szCs w:val="22"/>
        </w:rPr>
        <w:t xml:space="preserve"> </w:t>
      </w:r>
      <w:r w:rsidR="00154777">
        <w:rPr>
          <w:rFonts w:cs="Arial"/>
          <w:szCs w:val="22"/>
        </w:rPr>
        <w:t xml:space="preserve">lub za </w:t>
      </w:r>
      <w:r w:rsidR="00F14A5B">
        <w:rPr>
          <w:rFonts w:cs="Arial"/>
          <w:szCs w:val="22"/>
        </w:rPr>
        <w:t>pośrednictwem</w:t>
      </w:r>
      <w:r w:rsidR="00154777" w:rsidRPr="00715DEE">
        <w:rPr>
          <w:rFonts w:cs="Arial"/>
          <w:szCs w:val="22"/>
        </w:rPr>
        <w:t xml:space="preserve"> Platformy Zakupowej Grupy TAURON</w:t>
      </w:r>
      <w:r w:rsidR="00127992" w:rsidRPr="00D83E0F">
        <w:rPr>
          <w:rFonts w:cs="Arial"/>
          <w:szCs w:val="22"/>
        </w:rPr>
        <w:t>.</w:t>
      </w:r>
    </w:p>
    <w:p w14:paraId="025314D6" w14:textId="4345C028" w:rsidR="00A521CD" w:rsidRPr="00D83E0F" w:rsidRDefault="006959BA" w:rsidP="001750F8">
      <w:pPr>
        <w:pStyle w:val="Akapitzlist"/>
        <w:numPr>
          <w:ilvl w:val="1"/>
          <w:numId w:val="17"/>
        </w:numPr>
        <w:spacing w:line="276" w:lineRule="auto"/>
        <w:ind w:left="363" w:hanging="357"/>
        <w:contextualSpacing w:val="0"/>
        <w:rPr>
          <w:rFonts w:cs="Arial"/>
          <w:szCs w:val="22"/>
        </w:rPr>
      </w:pPr>
      <w:r w:rsidRPr="00D83E0F">
        <w:rPr>
          <w:rFonts w:cs="Arial"/>
          <w:szCs w:val="22"/>
        </w:rPr>
        <w:t xml:space="preserve">Każda zmiana w Zleceniu Szczegółowym (z zastrzeżeniem </w:t>
      </w:r>
      <w:r w:rsidR="007C75EF" w:rsidRPr="00D83E0F">
        <w:rPr>
          <w:rFonts w:cs="Arial"/>
          <w:szCs w:val="22"/>
        </w:rPr>
        <w:t xml:space="preserve">postanowień </w:t>
      </w:r>
      <w:r w:rsidRPr="00D83E0F">
        <w:rPr>
          <w:rFonts w:cs="Arial"/>
          <w:szCs w:val="22"/>
        </w:rPr>
        <w:t xml:space="preserve">§ 5 ust. 3 Umowy) wymaga zawarcia aneksu w formie pisemnej pod rygorem nieważności. </w:t>
      </w:r>
    </w:p>
    <w:p w14:paraId="6C89849E" w14:textId="1EE640DD" w:rsidR="006959BA" w:rsidRPr="00D83E0F" w:rsidRDefault="006959BA" w:rsidP="001750F8">
      <w:pPr>
        <w:pStyle w:val="Akapitzlist"/>
        <w:numPr>
          <w:ilvl w:val="1"/>
          <w:numId w:val="17"/>
        </w:numPr>
        <w:spacing w:line="276" w:lineRule="auto"/>
        <w:ind w:left="363" w:hanging="357"/>
        <w:contextualSpacing w:val="0"/>
        <w:rPr>
          <w:rFonts w:cs="Arial"/>
          <w:szCs w:val="22"/>
        </w:rPr>
      </w:pPr>
      <w:r w:rsidRPr="00D83E0F">
        <w:rPr>
          <w:rFonts w:cs="Arial"/>
          <w:szCs w:val="22"/>
        </w:rPr>
        <w:t>Osobami uprawnionymi do podpisywania Zleceń Szczegółowych oraz aneksów do nich są osoby wskazane w § 5 ust. 2 Umowy.</w:t>
      </w:r>
    </w:p>
    <w:p w14:paraId="72B19203" w14:textId="534017E3" w:rsidR="006959BA" w:rsidRPr="00D83E0F" w:rsidRDefault="006959BA" w:rsidP="001750F8">
      <w:pPr>
        <w:pStyle w:val="Akapitzlist"/>
        <w:numPr>
          <w:ilvl w:val="1"/>
          <w:numId w:val="17"/>
        </w:numPr>
        <w:spacing w:line="276" w:lineRule="auto"/>
        <w:ind w:left="363" w:hanging="357"/>
        <w:contextualSpacing w:val="0"/>
        <w:rPr>
          <w:rFonts w:cs="Arial"/>
          <w:szCs w:val="22"/>
        </w:rPr>
      </w:pPr>
      <w:r w:rsidRPr="00D83E0F">
        <w:rPr>
          <w:rFonts w:cs="Arial"/>
          <w:szCs w:val="22"/>
        </w:rPr>
        <w:t xml:space="preserve">Strony zgodnie ustalają, że wszystkie </w:t>
      </w:r>
      <w:r w:rsidR="007C75EF" w:rsidRPr="00D83E0F">
        <w:rPr>
          <w:rFonts w:cs="Arial"/>
          <w:szCs w:val="22"/>
        </w:rPr>
        <w:t xml:space="preserve">postanowienia </w:t>
      </w:r>
      <w:r w:rsidRPr="00D83E0F">
        <w:rPr>
          <w:rFonts w:cs="Arial"/>
          <w:szCs w:val="22"/>
        </w:rPr>
        <w:t xml:space="preserve">Umowy stanowią integralną część każdego Zlecenia Szczegółowego, wystosowanego zgodnie z postanowieniami Umowy, z zastrzeżeniem § 2 ust. </w:t>
      </w:r>
      <w:r w:rsidR="0069275B" w:rsidRPr="00D83E0F">
        <w:rPr>
          <w:rFonts w:cs="Arial"/>
          <w:szCs w:val="22"/>
        </w:rPr>
        <w:t xml:space="preserve">4 </w:t>
      </w:r>
      <w:r w:rsidRPr="00D83E0F">
        <w:rPr>
          <w:rFonts w:cs="Arial"/>
          <w:szCs w:val="22"/>
        </w:rPr>
        <w:t>Umowy.</w:t>
      </w:r>
    </w:p>
    <w:p w14:paraId="00327913" w14:textId="77777777" w:rsidR="00773AD2" w:rsidRPr="00D83E0F" w:rsidRDefault="00773AD2" w:rsidP="00773AD2">
      <w:pPr>
        <w:pStyle w:val="Akapitzlist"/>
        <w:spacing w:line="276" w:lineRule="auto"/>
        <w:ind w:left="363"/>
        <w:contextualSpacing w:val="0"/>
        <w:rPr>
          <w:rFonts w:cs="Arial"/>
          <w:szCs w:val="22"/>
        </w:rPr>
      </w:pPr>
    </w:p>
    <w:p w14:paraId="213B7D98" w14:textId="77777777" w:rsidR="006959BA" w:rsidRPr="00D83E0F" w:rsidRDefault="006959BA" w:rsidP="00726478">
      <w:pPr>
        <w:pStyle w:val="Nagwek3"/>
        <w:spacing w:line="276" w:lineRule="auto"/>
      </w:pPr>
      <w:bookmarkStart w:id="13" w:name="_Toc460593836"/>
      <w:bookmarkStart w:id="14" w:name="_Toc199147509"/>
      <w:r w:rsidRPr="00D83E0F">
        <w:t xml:space="preserve">§4 OBOWIĄZKI STRON, </w:t>
      </w:r>
      <w:bookmarkStart w:id="15" w:name="_Toc361316115"/>
      <w:r w:rsidRPr="00D83E0F">
        <w:t>ZASADY WYKONYWANIA</w:t>
      </w:r>
      <w:bookmarkEnd w:id="13"/>
      <w:r w:rsidR="00F72B5D" w:rsidRPr="00D83E0F">
        <w:t xml:space="preserve"> </w:t>
      </w:r>
      <w:bookmarkStart w:id="16" w:name="_Toc460593837"/>
      <w:r w:rsidR="00F72B5D" w:rsidRPr="00D83E0F">
        <w:br/>
      </w:r>
      <w:r w:rsidRPr="00D83E0F">
        <w:t>ZLECEŃ SZCZEGÓŁOWYCH</w:t>
      </w:r>
      <w:bookmarkEnd w:id="14"/>
      <w:bookmarkEnd w:id="15"/>
      <w:bookmarkEnd w:id="16"/>
    </w:p>
    <w:p w14:paraId="024DF77B" w14:textId="5F5A7584" w:rsidR="006959BA" w:rsidRPr="00D83E0F" w:rsidRDefault="006959BA" w:rsidP="001750F8">
      <w:pPr>
        <w:numPr>
          <w:ilvl w:val="1"/>
          <w:numId w:val="18"/>
        </w:numPr>
        <w:spacing w:line="276" w:lineRule="auto"/>
        <w:ind w:left="357" w:hanging="357"/>
        <w:rPr>
          <w:rFonts w:cs="Arial"/>
        </w:rPr>
      </w:pPr>
      <w:r w:rsidRPr="00D83E0F">
        <w:rPr>
          <w:rFonts w:cs="Arial"/>
        </w:rPr>
        <w:t>Zamawiający zobowiązuje się współdziałać z Wykonawcą podczas świadczenia Usług oraz dostarczania Produktów i w tym celu:</w:t>
      </w:r>
    </w:p>
    <w:p w14:paraId="041BD333" w14:textId="77777777" w:rsidR="006959BA" w:rsidRPr="00D83E0F" w:rsidRDefault="0069275B" w:rsidP="001750F8">
      <w:pPr>
        <w:pStyle w:val="Akapitzlist"/>
        <w:numPr>
          <w:ilvl w:val="2"/>
          <w:numId w:val="36"/>
        </w:numPr>
        <w:spacing w:line="276" w:lineRule="auto"/>
        <w:ind w:left="709" w:hanging="425"/>
        <w:rPr>
          <w:rFonts w:cs="Arial"/>
          <w:szCs w:val="22"/>
        </w:rPr>
      </w:pPr>
      <w:r w:rsidRPr="00D83E0F">
        <w:rPr>
          <w:rFonts w:cs="Arial"/>
          <w:szCs w:val="22"/>
        </w:rPr>
        <w:t xml:space="preserve">zapewni </w:t>
      </w:r>
      <w:r w:rsidR="006959BA" w:rsidRPr="00D83E0F">
        <w:rPr>
          <w:rFonts w:cs="Arial"/>
          <w:szCs w:val="22"/>
        </w:rPr>
        <w:t xml:space="preserve">dostęp do niezbędnej infrastruktury technicznej, opracowań tematycznych, materiałów, danych i innych informacji będących w posiadaniu Zamawiającego, niezbędnych dla </w:t>
      </w:r>
      <w:r w:rsidR="00706D52" w:rsidRPr="00D83E0F">
        <w:rPr>
          <w:rFonts w:cs="Arial"/>
          <w:szCs w:val="22"/>
        </w:rPr>
        <w:t>realizacji Zleceń Szczegółowych</w:t>
      </w:r>
      <w:r w:rsidR="00891934" w:rsidRPr="00D83E0F">
        <w:rPr>
          <w:rFonts w:cs="Arial"/>
          <w:szCs w:val="22"/>
        </w:rPr>
        <w:t>,</w:t>
      </w:r>
      <w:r w:rsidR="006959BA" w:rsidRPr="00D83E0F">
        <w:rPr>
          <w:rFonts w:cs="Arial"/>
          <w:szCs w:val="22"/>
        </w:rPr>
        <w:t xml:space="preserve"> </w:t>
      </w:r>
    </w:p>
    <w:p w14:paraId="3A81F0C5" w14:textId="77777777" w:rsidR="006959BA" w:rsidRPr="00D83E0F" w:rsidRDefault="0069275B" w:rsidP="001750F8">
      <w:pPr>
        <w:pStyle w:val="Akapitzlist"/>
        <w:numPr>
          <w:ilvl w:val="2"/>
          <w:numId w:val="36"/>
        </w:numPr>
        <w:spacing w:line="276" w:lineRule="auto"/>
        <w:ind w:left="709" w:hanging="425"/>
        <w:contextualSpacing w:val="0"/>
        <w:rPr>
          <w:rFonts w:cs="Arial"/>
          <w:szCs w:val="22"/>
        </w:rPr>
      </w:pPr>
      <w:r w:rsidRPr="00D83E0F">
        <w:rPr>
          <w:rFonts w:cs="Arial"/>
          <w:szCs w:val="22"/>
        </w:rPr>
        <w:t xml:space="preserve">zapewni </w:t>
      </w:r>
      <w:r w:rsidR="006959BA" w:rsidRPr="00D83E0F">
        <w:rPr>
          <w:rFonts w:cs="Arial"/>
          <w:szCs w:val="22"/>
        </w:rPr>
        <w:t>dostęp do Środowiska Produkcyjnego w zakresie instalowania Oprogramowania w tych przypadkach, w których instal</w:t>
      </w:r>
      <w:r w:rsidR="00706D52" w:rsidRPr="00D83E0F">
        <w:rPr>
          <w:rFonts w:cs="Arial"/>
          <w:szCs w:val="22"/>
        </w:rPr>
        <w:t>acja zostanie zlecona Wykonawcy</w:t>
      </w:r>
      <w:r w:rsidR="00891934" w:rsidRPr="00D83E0F">
        <w:rPr>
          <w:rFonts w:cs="Arial"/>
          <w:szCs w:val="22"/>
        </w:rPr>
        <w:t>,</w:t>
      </w:r>
    </w:p>
    <w:p w14:paraId="25FE8A9A" w14:textId="3E8DAB9C" w:rsidR="006959BA" w:rsidRPr="00D83E0F" w:rsidRDefault="0069275B" w:rsidP="001750F8">
      <w:pPr>
        <w:pStyle w:val="Akapitzlist"/>
        <w:numPr>
          <w:ilvl w:val="2"/>
          <w:numId w:val="36"/>
        </w:numPr>
        <w:spacing w:line="276" w:lineRule="auto"/>
        <w:ind w:left="709" w:hanging="425"/>
        <w:contextualSpacing w:val="0"/>
        <w:rPr>
          <w:rFonts w:cs="Arial"/>
          <w:szCs w:val="22"/>
        </w:rPr>
      </w:pPr>
      <w:r w:rsidRPr="00D83E0F">
        <w:rPr>
          <w:rFonts w:cs="Arial"/>
          <w:szCs w:val="22"/>
        </w:rPr>
        <w:t xml:space="preserve">zapewni </w:t>
      </w:r>
      <w:r w:rsidR="006959BA" w:rsidRPr="00D83E0F">
        <w:rPr>
          <w:rFonts w:cs="Arial"/>
          <w:szCs w:val="22"/>
        </w:rPr>
        <w:t xml:space="preserve">zasoby, dane, udział osób kontaktowych, niezbędnych do należytego wykonania Przedmiotu Umowy, a także zasadną infrastrukturę, w tym powierzchnię biurową, IT i systemy komunikacji, </w:t>
      </w:r>
      <w:r w:rsidR="00D8095F" w:rsidRPr="00D83E0F">
        <w:rPr>
          <w:rFonts w:cs="Arial"/>
          <w:szCs w:val="22"/>
        </w:rPr>
        <w:t>Z</w:t>
      </w:r>
      <w:r w:rsidR="008D214A" w:rsidRPr="00D83E0F">
        <w:rPr>
          <w:rFonts w:cs="Arial"/>
          <w:szCs w:val="22"/>
        </w:rPr>
        <w:t xml:space="preserve">dalny </w:t>
      </w:r>
      <w:r w:rsidR="00D8095F" w:rsidRPr="00D83E0F">
        <w:rPr>
          <w:rFonts w:cs="Arial"/>
          <w:szCs w:val="22"/>
        </w:rPr>
        <w:t>D</w:t>
      </w:r>
      <w:r w:rsidR="006959BA" w:rsidRPr="00D83E0F">
        <w:rPr>
          <w:rFonts w:cs="Arial"/>
          <w:szCs w:val="22"/>
        </w:rPr>
        <w:t xml:space="preserve">ostęp VPN, nieodpłatnie i terminowo na zasadach określonych w </w:t>
      </w:r>
      <w:r w:rsidR="006959BA" w:rsidRPr="00D83E0F">
        <w:rPr>
          <w:rFonts w:cs="Arial"/>
          <w:b/>
          <w:szCs w:val="22"/>
        </w:rPr>
        <w:t xml:space="preserve">Załączniku nr </w:t>
      </w:r>
      <w:r w:rsidR="008D214A" w:rsidRPr="00D83E0F">
        <w:rPr>
          <w:rFonts w:cs="Arial"/>
          <w:b/>
          <w:szCs w:val="22"/>
        </w:rPr>
        <w:t>4</w:t>
      </w:r>
      <w:r w:rsidR="008D214A" w:rsidRPr="00D83E0F">
        <w:rPr>
          <w:rFonts w:cs="Arial"/>
          <w:szCs w:val="22"/>
        </w:rPr>
        <w:t xml:space="preserve"> </w:t>
      </w:r>
      <w:r w:rsidR="00706D52" w:rsidRPr="00D83E0F">
        <w:rPr>
          <w:rFonts w:cs="Arial"/>
          <w:szCs w:val="22"/>
        </w:rPr>
        <w:t>do Umowy</w:t>
      </w:r>
      <w:r w:rsidR="00891934" w:rsidRPr="00D83E0F">
        <w:rPr>
          <w:rFonts w:cs="Arial"/>
          <w:szCs w:val="22"/>
        </w:rPr>
        <w:t>,</w:t>
      </w:r>
    </w:p>
    <w:p w14:paraId="311806B8" w14:textId="29B01D41" w:rsidR="006959BA" w:rsidRPr="00D83E0F" w:rsidRDefault="0069275B" w:rsidP="001750F8">
      <w:pPr>
        <w:pStyle w:val="Akapitzlist"/>
        <w:numPr>
          <w:ilvl w:val="2"/>
          <w:numId w:val="36"/>
        </w:numPr>
        <w:spacing w:line="276" w:lineRule="auto"/>
        <w:ind w:left="709" w:hanging="425"/>
        <w:contextualSpacing w:val="0"/>
        <w:rPr>
          <w:rFonts w:cs="Arial"/>
          <w:szCs w:val="22"/>
        </w:rPr>
      </w:pPr>
      <w:r w:rsidRPr="00D83E0F">
        <w:rPr>
          <w:rFonts w:cs="Arial"/>
          <w:szCs w:val="22"/>
        </w:rPr>
        <w:t xml:space="preserve">zapewni </w:t>
      </w:r>
      <w:r w:rsidR="006959BA" w:rsidRPr="00D83E0F">
        <w:rPr>
          <w:rFonts w:cs="Arial"/>
          <w:szCs w:val="22"/>
        </w:rPr>
        <w:t>udział Kierownika Projektu w r</w:t>
      </w:r>
      <w:r w:rsidR="00706D52" w:rsidRPr="00D83E0F">
        <w:rPr>
          <w:rFonts w:cs="Arial"/>
          <w:szCs w:val="22"/>
        </w:rPr>
        <w:t>ealizacji Zlecenia Szczegółowego</w:t>
      </w:r>
      <w:r w:rsidRPr="00D83E0F">
        <w:rPr>
          <w:rFonts w:cs="Arial"/>
          <w:szCs w:val="22"/>
        </w:rPr>
        <w:t>,</w:t>
      </w:r>
    </w:p>
    <w:p w14:paraId="01C69358" w14:textId="77777777" w:rsidR="006959BA" w:rsidRPr="00D83E0F" w:rsidRDefault="0069275B" w:rsidP="001750F8">
      <w:pPr>
        <w:pStyle w:val="Akapitzlist"/>
        <w:numPr>
          <w:ilvl w:val="2"/>
          <w:numId w:val="36"/>
        </w:numPr>
        <w:spacing w:line="276" w:lineRule="auto"/>
        <w:ind w:left="709" w:hanging="425"/>
        <w:contextualSpacing w:val="0"/>
        <w:rPr>
          <w:rFonts w:cs="Arial"/>
          <w:szCs w:val="22"/>
        </w:rPr>
      </w:pPr>
      <w:r w:rsidRPr="00D83E0F">
        <w:rPr>
          <w:rFonts w:cs="Arial"/>
          <w:szCs w:val="22"/>
        </w:rPr>
        <w:t>d</w:t>
      </w:r>
      <w:r w:rsidR="00DE1C9F" w:rsidRPr="00D83E0F">
        <w:rPr>
          <w:rFonts w:cs="Arial"/>
          <w:szCs w:val="22"/>
        </w:rPr>
        <w:t>ołoży</w:t>
      </w:r>
      <w:r w:rsidR="006959BA" w:rsidRPr="00D83E0F">
        <w:rPr>
          <w:rFonts w:cs="Arial"/>
          <w:szCs w:val="22"/>
        </w:rPr>
        <w:t xml:space="preserve"> starań w celu zapewnienia współdziałania ze strony pracowników Z</w:t>
      </w:r>
      <w:r w:rsidR="00706D52" w:rsidRPr="00D83E0F">
        <w:rPr>
          <w:rFonts w:cs="Arial"/>
          <w:szCs w:val="22"/>
        </w:rPr>
        <w:t>amawiającego oraz Osób trzecich</w:t>
      </w:r>
      <w:r w:rsidR="00891934" w:rsidRPr="00D83E0F">
        <w:rPr>
          <w:rFonts w:cs="Arial"/>
          <w:szCs w:val="22"/>
        </w:rPr>
        <w:t>,</w:t>
      </w:r>
    </w:p>
    <w:p w14:paraId="3A0F49EC" w14:textId="77777777" w:rsidR="006959BA" w:rsidRPr="00D83E0F" w:rsidRDefault="0069275B" w:rsidP="001750F8">
      <w:pPr>
        <w:pStyle w:val="Akapitzlist"/>
        <w:numPr>
          <w:ilvl w:val="2"/>
          <w:numId w:val="36"/>
        </w:numPr>
        <w:spacing w:line="276" w:lineRule="auto"/>
        <w:ind w:left="709" w:hanging="425"/>
        <w:contextualSpacing w:val="0"/>
        <w:rPr>
          <w:rFonts w:cs="Arial"/>
          <w:szCs w:val="22"/>
        </w:rPr>
      </w:pPr>
      <w:r w:rsidRPr="00D83E0F">
        <w:rPr>
          <w:rFonts w:cs="Arial"/>
          <w:szCs w:val="22"/>
        </w:rPr>
        <w:t>z</w:t>
      </w:r>
      <w:r w:rsidR="00DE1C9F" w:rsidRPr="00D83E0F">
        <w:rPr>
          <w:rFonts w:cs="Arial"/>
          <w:szCs w:val="22"/>
        </w:rPr>
        <w:t>wróci</w:t>
      </w:r>
      <w:r w:rsidR="006959BA" w:rsidRPr="00D83E0F">
        <w:rPr>
          <w:rFonts w:cs="Arial"/>
          <w:szCs w:val="22"/>
        </w:rPr>
        <w:t xml:space="preserve"> bezzwłocznie uwagę na wszelkie kwestie podniesione przez Wykonawcę, dotyczące zobowiązań Zamawiającego i realizacji Przedmiotu Umowy,</w:t>
      </w:r>
    </w:p>
    <w:p w14:paraId="7793A9FE" w14:textId="23942E9C" w:rsidR="006959BA" w:rsidRPr="00D83E0F" w:rsidRDefault="0069275B" w:rsidP="001750F8">
      <w:pPr>
        <w:pStyle w:val="Akapitzlist"/>
        <w:numPr>
          <w:ilvl w:val="2"/>
          <w:numId w:val="36"/>
        </w:numPr>
        <w:spacing w:line="276" w:lineRule="auto"/>
        <w:ind w:left="709" w:hanging="425"/>
        <w:contextualSpacing w:val="0"/>
        <w:rPr>
          <w:rFonts w:cs="Arial"/>
          <w:szCs w:val="22"/>
        </w:rPr>
      </w:pPr>
      <w:r w:rsidRPr="00D83E0F">
        <w:rPr>
          <w:rFonts w:cs="Arial"/>
          <w:szCs w:val="22"/>
        </w:rPr>
        <w:t>n</w:t>
      </w:r>
      <w:r w:rsidR="00DE1C9F" w:rsidRPr="00D83E0F">
        <w:rPr>
          <w:rFonts w:cs="Arial"/>
          <w:szCs w:val="22"/>
        </w:rPr>
        <w:t>iezwłocznie</w:t>
      </w:r>
      <w:r w:rsidR="006959BA" w:rsidRPr="00D83E0F">
        <w:rPr>
          <w:rFonts w:cs="Arial"/>
          <w:szCs w:val="22"/>
        </w:rPr>
        <w:t xml:space="preserve"> będzie dokumentować i informować Wykonawcę o wadach Usług i</w:t>
      </w:r>
      <w:r w:rsidR="00DD6108" w:rsidRPr="00D83E0F">
        <w:rPr>
          <w:rFonts w:cs="Arial"/>
          <w:szCs w:val="22"/>
        </w:rPr>
        <w:t> </w:t>
      </w:r>
      <w:r w:rsidR="006959BA" w:rsidRPr="00D83E0F">
        <w:rPr>
          <w:rFonts w:cs="Arial"/>
          <w:szCs w:val="22"/>
        </w:rPr>
        <w:t>Produktów</w:t>
      </w:r>
      <w:r w:rsidR="00891934" w:rsidRPr="00D83E0F">
        <w:rPr>
          <w:rFonts w:cs="Arial"/>
          <w:szCs w:val="22"/>
        </w:rPr>
        <w:t>,</w:t>
      </w:r>
    </w:p>
    <w:p w14:paraId="76ED5C26" w14:textId="77777777" w:rsidR="006959BA" w:rsidRPr="00D83E0F" w:rsidRDefault="0069275B" w:rsidP="001750F8">
      <w:pPr>
        <w:pStyle w:val="Akapitzlist"/>
        <w:numPr>
          <w:ilvl w:val="2"/>
          <w:numId w:val="36"/>
        </w:numPr>
        <w:spacing w:line="276" w:lineRule="auto"/>
        <w:ind w:left="709" w:hanging="425"/>
        <w:contextualSpacing w:val="0"/>
        <w:rPr>
          <w:rFonts w:cs="Arial"/>
          <w:szCs w:val="22"/>
        </w:rPr>
      </w:pPr>
      <w:r w:rsidRPr="00D83E0F">
        <w:rPr>
          <w:rFonts w:cs="Arial"/>
          <w:szCs w:val="22"/>
        </w:rPr>
        <w:t>w</w:t>
      </w:r>
      <w:r w:rsidR="00DE1C9F" w:rsidRPr="00D83E0F">
        <w:rPr>
          <w:rFonts w:cs="Arial"/>
          <w:szCs w:val="22"/>
        </w:rPr>
        <w:t>e</w:t>
      </w:r>
      <w:r w:rsidR="006959BA" w:rsidRPr="00D83E0F">
        <w:rPr>
          <w:rFonts w:cs="Arial"/>
          <w:szCs w:val="22"/>
        </w:rPr>
        <w:t xml:space="preserve"> współpracy z Wykonawcą będzie w sposób ciągły wspierać i utrzymywać środowisko systemowe</w:t>
      </w:r>
      <w:r w:rsidR="00891934" w:rsidRPr="00D83E0F">
        <w:rPr>
          <w:rFonts w:cs="Arial"/>
          <w:szCs w:val="22"/>
        </w:rPr>
        <w:t>,</w:t>
      </w:r>
    </w:p>
    <w:p w14:paraId="0AF506C8" w14:textId="1E9D640F" w:rsidR="006959BA" w:rsidRPr="00D83E0F" w:rsidRDefault="0069275B" w:rsidP="001750F8">
      <w:pPr>
        <w:pStyle w:val="Akapitzlist"/>
        <w:numPr>
          <w:ilvl w:val="2"/>
          <w:numId w:val="36"/>
        </w:numPr>
        <w:spacing w:line="276" w:lineRule="auto"/>
        <w:ind w:left="709" w:hanging="425"/>
        <w:contextualSpacing w:val="0"/>
        <w:rPr>
          <w:rFonts w:cs="Arial"/>
          <w:szCs w:val="22"/>
        </w:rPr>
      </w:pPr>
      <w:r w:rsidRPr="00D83E0F">
        <w:rPr>
          <w:rFonts w:cs="Arial"/>
          <w:szCs w:val="22"/>
        </w:rPr>
        <w:t>z</w:t>
      </w:r>
      <w:r w:rsidR="00DE1C9F" w:rsidRPr="00D83E0F">
        <w:rPr>
          <w:rFonts w:cs="Arial"/>
          <w:szCs w:val="22"/>
        </w:rPr>
        <w:t>obowiązuje</w:t>
      </w:r>
      <w:r w:rsidR="006959BA" w:rsidRPr="00D83E0F">
        <w:rPr>
          <w:rFonts w:cs="Arial"/>
          <w:szCs w:val="22"/>
        </w:rPr>
        <w:t xml:space="preserve"> się regularnie wykonywać kopie bezpieczeństwa danych, z należytą starannością oraz w sposób umożliwiający odzyskanie zabezpieczonych danych w</w:t>
      </w:r>
      <w:r w:rsidR="00DD6108" w:rsidRPr="00D83E0F">
        <w:rPr>
          <w:rFonts w:cs="Arial"/>
          <w:szCs w:val="22"/>
        </w:rPr>
        <w:t> </w:t>
      </w:r>
      <w:r w:rsidR="006959BA" w:rsidRPr="00D83E0F">
        <w:rPr>
          <w:rFonts w:cs="Arial"/>
          <w:szCs w:val="22"/>
        </w:rPr>
        <w:t>dowolnym czasie</w:t>
      </w:r>
      <w:r w:rsidR="007149E6" w:rsidRPr="00D83E0F">
        <w:rPr>
          <w:rFonts w:cs="Arial"/>
          <w:szCs w:val="22"/>
        </w:rPr>
        <w:t xml:space="preserve"> (dotyczy jedynie środowiska produkcyjnego)</w:t>
      </w:r>
      <w:r w:rsidR="00891934" w:rsidRPr="00D83E0F">
        <w:rPr>
          <w:rFonts w:cs="Arial"/>
          <w:szCs w:val="22"/>
        </w:rPr>
        <w:t>,</w:t>
      </w:r>
    </w:p>
    <w:p w14:paraId="7511EC90" w14:textId="77777777" w:rsidR="006959BA" w:rsidRPr="00D83E0F" w:rsidRDefault="0069275B" w:rsidP="001750F8">
      <w:pPr>
        <w:pStyle w:val="Akapitzlist"/>
        <w:numPr>
          <w:ilvl w:val="2"/>
          <w:numId w:val="36"/>
        </w:numPr>
        <w:spacing w:line="276" w:lineRule="auto"/>
        <w:ind w:left="709" w:hanging="425"/>
        <w:contextualSpacing w:val="0"/>
        <w:rPr>
          <w:rFonts w:cs="Arial"/>
          <w:szCs w:val="22"/>
        </w:rPr>
      </w:pPr>
      <w:r w:rsidRPr="00D83E0F">
        <w:rPr>
          <w:rFonts w:cs="Arial"/>
          <w:szCs w:val="22"/>
        </w:rPr>
        <w:t>Z</w:t>
      </w:r>
      <w:r w:rsidR="006959BA" w:rsidRPr="00D83E0F">
        <w:rPr>
          <w:rFonts w:cs="Arial"/>
          <w:szCs w:val="22"/>
        </w:rPr>
        <w:t>amawiający będzie wykonywał obowiązki wynikające z Umowy w sposób terminowy.</w:t>
      </w:r>
    </w:p>
    <w:p w14:paraId="4BAD3C35" w14:textId="77777777" w:rsidR="006959BA" w:rsidRPr="00D83E0F" w:rsidRDefault="006959BA" w:rsidP="001750F8">
      <w:pPr>
        <w:numPr>
          <w:ilvl w:val="1"/>
          <w:numId w:val="18"/>
        </w:numPr>
        <w:spacing w:line="276" w:lineRule="auto"/>
        <w:ind w:left="357" w:hanging="357"/>
        <w:rPr>
          <w:rFonts w:cs="Arial"/>
          <w:bCs/>
          <w:szCs w:val="22"/>
        </w:rPr>
      </w:pPr>
      <w:r w:rsidRPr="00D83E0F">
        <w:rPr>
          <w:rFonts w:cs="Arial"/>
          <w:bCs/>
          <w:szCs w:val="22"/>
        </w:rPr>
        <w:t>Obowiązki Wykonawcy:</w:t>
      </w:r>
    </w:p>
    <w:p w14:paraId="09A08D20" w14:textId="514EBB03" w:rsidR="008D0030" w:rsidRPr="00D83E0F" w:rsidRDefault="00183CA8" w:rsidP="484F751D">
      <w:pPr>
        <w:pStyle w:val="Akapitzlist"/>
        <w:numPr>
          <w:ilvl w:val="0"/>
          <w:numId w:val="24"/>
        </w:numPr>
        <w:spacing w:line="276" w:lineRule="auto"/>
        <w:ind w:left="714" w:hanging="357"/>
      </w:pPr>
      <w:bookmarkStart w:id="17" w:name="_Toc361144985"/>
      <w:r w:rsidRPr="00D83E0F">
        <w:t xml:space="preserve">zapewnienie </w:t>
      </w:r>
      <w:r w:rsidR="008D0030" w:rsidRPr="00D83E0F">
        <w:t xml:space="preserve">dostępności osób wymaganych do realizacji Przedmiotu Umowy zgodnie z </w:t>
      </w:r>
      <w:r w:rsidR="008D0030" w:rsidRPr="00D83E0F">
        <w:rPr>
          <w:b/>
          <w:bCs/>
        </w:rPr>
        <w:t xml:space="preserve">Załącznikiem nr </w:t>
      </w:r>
      <w:r w:rsidR="00851652" w:rsidRPr="00D83E0F">
        <w:rPr>
          <w:b/>
          <w:bCs/>
        </w:rPr>
        <w:t>9</w:t>
      </w:r>
      <w:r w:rsidR="00851652" w:rsidRPr="00D83E0F">
        <w:t xml:space="preserve"> </w:t>
      </w:r>
      <w:r w:rsidR="008D0030" w:rsidRPr="00D83E0F">
        <w:t xml:space="preserve">do Umowy oraz zarządzania swoim zespołem projektowym, </w:t>
      </w:r>
    </w:p>
    <w:p w14:paraId="45AF5573" w14:textId="64E7C2BA" w:rsidR="05DD782C" w:rsidRPr="00D83E0F" w:rsidRDefault="05DD782C" w:rsidP="7EB01457">
      <w:pPr>
        <w:pStyle w:val="Akapitzlist"/>
        <w:numPr>
          <w:ilvl w:val="0"/>
          <w:numId w:val="24"/>
        </w:numPr>
        <w:spacing w:line="276" w:lineRule="auto"/>
        <w:ind w:left="714" w:hanging="357"/>
      </w:pPr>
      <w:r w:rsidRPr="00D83E0F">
        <w:t xml:space="preserve">Wykonawca potwierdza Gotowość Świadczenia Usług i jest odpowiedzialny za realizację Przedmiotu Umowy przez Konsultantów wskazanych w </w:t>
      </w:r>
      <w:r w:rsidRPr="00D83E0F">
        <w:rPr>
          <w:b/>
          <w:bCs/>
        </w:rPr>
        <w:t xml:space="preserve">Załączniku nr </w:t>
      </w:r>
      <w:r w:rsidR="00B66DC0" w:rsidRPr="00D83E0F">
        <w:rPr>
          <w:b/>
          <w:bCs/>
        </w:rPr>
        <w:t>9</w:t>
      </w:r>
      <w:r w:rsidRPr="00D83E0F">
        <w:t xml:space="preserve"> do Umowy, którzy posiadają odpowiednie kwalifikacje i doświadczenie niezbędne do wykonania Przedmiotu Umowy. Zmiana Konsultantów, wymienionych w </w:t>
      </w:r>
      <w:r w:rsidRPr="00D83E0F">
        <w:rPr>
          <w:b/>
          <w:bCs/>
        </w:rPr>
        <w:t xml:space="preserve">Załączniku </w:t>
      </w:r>
      <w:r w:rsidRPr="00D83E0F">
        <w:rPr>
          <w:b/>
          <w:bCs/>
        </w:rPr>
        <w:lastRenderedPageBreak/>
        <w:t>nr</w:t>
      </w:r>
      <w:r w:rsidR="00DD6108" w:rsidRPr="00D83E0F">
        <w:rPr>
          <w:b/>
          <w:bCs/>
        </w:rPr>
        <w:t> </w:t>
      </w:r>
      <w:r w:rsidR="00B66DC0" w:rsidRPr="00D83E0F">
        <w:rPr>
          <w:b/>
          <w:bCs/>
        </w:rPr>
        <w:t>9</w:t>
      </w:r>
      <w:r w:rsidRPr="00D83E0F">
        <w:t xml:space="preserve">, nie wymaga aneksu do Umowy i jest możliwa </w:t>
      </w:r>
      <w:r w:rsidR="0084444E" w:rsidRPr="00D83E0F">
        <w:t>jeżeli</w:t>
      </w:r>
      <w:r w:rsidR="00FF5F96" w:rsidRPr="00D83E0F">
        <w:t xml:space="preserve"> łącznie zostan</w:t>
      </w:r>
      <w:r w:rsidR="00BB74DC" w:rsidRPr="00D83E0F">
        <w:t xml:space="preserve">ą spełnione </w:t>
      </w:r>
      <w:r w:rsidR="0084444E" w:rsidRPr="00D83E0F">
        <w:t>następujące warunki</w:t>
      </w:r>
      <w:r w:rsidRPr="00D83E0F">
        <w:t>:</w:t>
      </w:r>
    </w:p>
    <w:p w14:paraId="7F3833CE" w14:textId="7101BC04" w:rsidR="05DD782C" w:rsidRPr="00D83E0F" w:rsidRDefault="05DD782C" w:rsidP="7EB01457">
      <w:pPr>
        <w:pStyle w:val="Akapitzlist"/>
        <w:numPr>
          <w:ilvl w:val="1"/>
          <w:numId w:val="24"/>
        </w:numPr>
        <w:spacing w:line="276" w:lineRule="auto"/>
      </w:pPr>
      <w:r w:rsidRPr="00D83E0F">
        <w:t>nowy Konsultant będzie posiadał doświadczenie nie mniejsze niż Konsultant zmieniany;</w:t>
      </w:r>
    </w:p>
    <w:p w14:paraId="68704B13" w14:textId="7C892393" w:rsidR="05DD782C" w:rsidRPr="00D83E0F" w:rsidRDefault="05DD782C" w:rsidP="7EB01457">
      <w:pPr>
        <w:pStyle w:val="Akapitzlist"/>
        <w:numPr>
          <w:ilvl w:val="1"/>
          <w:numId w:val="24"/>
        </w:numPr>
        <w:spacing w:line="276" w:lineRule="auto"/>
      </w:pPr>
      <w:r w:rsidRPr="00D83E0F">
        <w:t>zostanie przeprowadzony transfer wiedzy pomiędzy Konsultantem zmienianym, a nowym Konsultantem;</w:t>
      </w:r>
    </w:p>
    <w:p w14:paraId="3FACDCC6" w14:textId="443BFF75" w:rsidR="05DD782C" w:rsidRPr="00D83E0F" w:rsidRDefault="05DD782C" w:rsidP="7EB01457">
      <w:pPr>
        <w:pStyle w:val="Akapitzlist"/>
        <w:numPr>
          <w:ilvl w:val="1"/>
          <w:numId w:val="24"/>
        </w:numPr>
        <w:spacing w:line="276" w:lineRule="auto"/>
      </w:pPr>
      <w:r w:rsidRPr="00D83E0F">
        <w:t>Zamawiający nie poniesie żadnych dodatkowych kosztów z tytułu zmiany Konsultanta.</w:t>
      </w:r>
    </w:p>
    <w:p w14:paraId="633D2901" w14:textId="2A2633A3" w:rsidR="05DD782C" w:rsidRPr="00D83E0F" w:rsidRDefault="05DD782C" w:rsidP="7EB01457">
      <w:pPr>
        <w:pStyle w:val="Akapitzlist"/>
        <w:numPr>
          <w:ilvl w:val="1"/>
          <w:numId w:val="24"/>
        </w:numPr>
        <w:spacing w:line="276" w:lineRule="auto"/>
      </w:pPr>
      <w:r w:rsidRPr="00D83E0F">
        <w:t>Wykonawca uzyska zgod</w:t>
      </w:r>
      <w:r w:rsidR="0039002B" w:rsidRPr="00D83E0F">
        <w:t>ę</w:t>
      </w:r>
      <w:r w:rsidRPr="00D83E0F">
        <w:t xml:space="preserve"> Zamawiającego na zmianę Konsultanta.</w:t>
      </w:r>
    </w:p>
    <w:p w14:paraId="4FEBACAC" w14:textId="50178563" w:rsidR="00EF08EE" w:rsidRPr="00D83E0F" w:rsidRDefault="0069275B" w:rsidP="001750F8">
      <w:pPr>
        <w:pStyle w:val="Akapitzlist"/>
        <w:numPr>
          <w:ilvl w:val="0"/>
          <w:numId w:val="24"/>
        </w:numPr>
        <w:spacing w:line="276" w:lineRule="auto"/>
        <w:ind w:left="714" w:hanging="357"/>
        <w:contextualSpacing w:val="0"/>
        <w:rPr>
          <w:rFonts w:cs="Arial"/>
          <w:szCs w:val="22"/>
        </w:rPr>
      </w:pPr>
      <w:r w:rsidRPr="00D83E0F">
        <w:t>b</w:t>
      </w:r>
      <w:r w:rsidR="00E63789" w:rsidRPr="00D83E0F">
        <w:t>udowa i utrzymanie środowiska deweloperskiego niezbędnego</w:t>
      </w:r>
      <w:r w:rsidR="00E63789" w:rsidRPr="00D83E0F">
        <w:rPr>
          <w:rFonts w:cs="Arial"/>
          <w:szCs w:val="22"/>
        </w:rPr>
        <w:t xml:space="preserve"> do budowy aplikacji Java wchodzących w skład Systemu, zgodnie z </w:t>
      </w:r>
      <w:r w:rsidR="00CB377B" w:rsidRPr="00D83E0F">
        <w:rPr>
          <w:rFonts w:cs="Arial"/>
          <w:szCs w:val="22"/>
        </w:rPr>
        <w:t>wytycznymi</w:t>
      </w:r>
      <w:r w:rsidR="00E63789" w:rsidRPr="00D83E0F">
        <w:rPr>
          <w:rFonts w:cs="Arial"/>
          <w:szCs w:val="22"/>
        </w:rPr>
        <w:t xml:space="preserve"> przekazanymi przez </w:t>
      </w:r>
      <w:r w:rsidR="00CB377B" w:rsidRPr="00D83E0F">
        <w:rPr>
          <w:rFonts w:cs="Arial"/>
          <w:szCs w:val="22"/>
        </w:rPr>
        <w:t>Zamawiającego</w:t>
      </w:r>
      <w:r w:rsidRPr="00D83E0F">
        <w:rPr>
          <w:rFonts w:cs="Arial"/>
          <w:szCs w:val="22"/>
        </w:rPr>
        <w:t>,</w:t>
      </w:r>
    </w:p>
    <w:p w14:paraId="1F4C2026" w14:textId="0CFE4B5C" w:rsidR="006959BA" w:rsidRPr="00D83E0F" w:rsidRDefault="0069275B" w:rsidP="001750F8">
      <w:pPr>
        <w:pStyle w:val="Akapitzlist"/>
        <w:numPr>
          <w:ilvl w:val="0"/>
          <w:numId w:val="24"/>
        </w:numPr>
        <w:spacing w:line="276" w:lineRule="auto"/>
        <w:ind w:left="714" w:hanging="357"/>
        <w:contextualSpacing w:val="0"/>
        <w:rPr>
          <w:rFonts w:cs="Arial"/>
          <w:szCs w:val="22"/>
        </w:rPr>
      </w:pPr>
      <w:r w:rsidRPr="00D83E0F">
        <w:rPr>
          <w:rFonts w:cs="Arial"/>
          <w:szCs w:val="22"/>
        </w:rPr>
        <w:t xml:space="preserve">w </w:t>
      </w:r>
      <w:r w:rsidR="006959BA" w:rsidRPr="00D83E0F">
        <w:rPr>
          <w:rFonts w:cs="Arial"/>
          <w:szCs w:val="22"/>
        </w:rPr>
        <w:t>przypadku planowanego zlecenia części prac Podwykonawcy</w:t>
      </w:r>
      <w:r w:rsidR="007A25AE" w:rsidRPr="00D83E0F">
        <w:rPr>
          <w:rFonts w:cs="Arial"/>
          <w:szCs w:val="22"/>
        </w:rPr>
        <w:t>,</w:t>
      </w:r>
      <w:r w:rsidR="006959BA" w:rsidRPr="00D83E0F">
        <w:rPr>
          <w:rFonts w:cs="Arial"/>
          <w:szCs w:val="22"/>
        </w:rPr>
        <w:t xml:space="preserve"> </w:t>
      </w:r>
      <w:bookmarkStart w:id="18" w:name="_Toc361144986"/>
      <w:bookmarkEnd w:id="17"/>
      <w:r w:rsidR="007A25AE" w:rsidRPr="00D83E0F">
        <w:rPr>
          <w:rFonts w:cs="Arial"/>
          <w:szCs w:val="22"/>
        </w:rPr>
        <w:t>poinformowanie Koordynatora Zamawiającego o zaistnieniu takiej okoliczności,</w:t>
      </w:r>
      <w:r w:rsidR="006959BA" w:rsidRPr="00D83E0F">
        <w:rPr>
          <w:rFonts w:cs="Arial"/>
          <w:szCs w:val="22"/>
        </w:rPr>
        <w:t xml:space="preserve"> zgodnie z § </w:t>
      </w:r>
      <w:r w:rsidR="00DA3D96" w:rsidRPr="00D83E0F">
        <w:rPr>
          <w:rFonts w:cs="Arial"/>
          <w:szCs w:val="22"/>
        </w:rPr>
        <w:t>2</w:t>
      </w:r>
      <w:r w:rsidR="00DA742C">
        <w:rPr>
          <w:rFonts w:cs="Arial"/>
          <w:szCs w:val="22"/>
        </w:rPr>
        <w:t>1</w:t>
      </w:r>
      <w:r w:rsidR="00DA3D96" w:rsidRPr="00D83E0F">
        <w:rPr>
          <w:rFonts w:cs="Arial"/>
          <w:szCs w:val="22"/>
        </w:rPr>
        <w:t xml:space="preserve"> </w:t>
      </w:r>
      <w:r w:rsidR="006959BA" w:rsidRPr="00D83E0F">
        <w:rPr>
          <w:rFonts w:cs="Arial"/>
          <w:szCs w:val="22"/>
        </w:rPr>
        <w:t xml:space="preserve">ust. </w:t>
      </w:r>
      <w:r w:rsidR="00DA742C">
        <w:rPr>
          <w:rFonts w:cs="Arial"/>
          <w:szCs w:val="22"/>
        </w:rPr>
        <w:t>3</w:t>
      </w:r>
      <w:r w:rsidR="006959BA" w:rsidRPr="00D83E0F">
        <w:rPr>
          <w:rFonts w:cs="Arial"/>
          <w:szCs w:val="22"/>
        </w:rPr>
        <w:t xml:space="preserve"> Umowy</w:t>
      </w:r>
      <w:bookmarkEnd w:id="18"/>
      <w:r w:rsidR="00891934" w:rsidRPr="00D83E0F">
        <w:rPr>
          <w:rFonts w:cs="Arial"/>
          <w:szCs w:val="22"/>
        </w:rPr>
        <w:t>,</w:t>
      </w:r>
    </w:p>
    <w:p w14:paraId="52742977" w14:textId="77777777" w:rsidR="006959BA" w:rsidRPr="00D83E0F" w:rsidRDefault="006959BA" w:rsidP="001750F8">
      <w:pPr>
        <w:pStyle w:val="Akapitzlist"/>
        <w:numPr>
          <w:ilvl w:val="0"/>
          <w:numId w:val="24"/>
        </w:numPr>
        <w:spacing w:line="276" w:lineRule="auto"/>
        <w:ind w:left="714" w:hanging="357"/>
        <w:contextualSpacing w:val="0"/>
        <w:rPr>
          <w:rFonts w:cs="Arial"/>
          <w:szCs w:val="22"/>
        </w:rPr>
      </w:pPr>
      <w:bookmarkStart w:id="19" w:name="_Toc361144988"/>
      <w:r w:rsidRPr="00D83E0F">
        <w:rPr>
          <w:rFonts w:cs="Arial"/>
          <w:szCs w:val="22"/>
        </w:rPr>
        <w:t>Wykonawca ponosi odpowiedzialność za Konfigurację wykonaną w ramach danego Zlecenia Szczegółowego</w:t>
      </w:r>
      <w:r w:rsidR="00891934" w:rsidRPr="00D83E0F">
        <w:rPr>
          <w:rFonts w:cs="Arial"/>
          <w:szCs w:val="22"/>
        </w:rPr>
        <w:t>,</w:t>
      </w:r>
      <w:r w:rsidRPr="00D83E0F">
        <w:rPr>
          <w:rFonts w:cs="Arial"/>
          <w:szCs w:val="22"/>
        </w:rPr>
        <w:t xml:space="preserve">  </w:t>
      </w:r>
    </w:p>
    <w:p w14:paraId="4D679B90" w14:textId="5F5229C3" w:rsidR="006959BA" w:rsidRPr="00D83E0F" w:rsidRDefault="006959BA" w:rsidP="001750F8">
      <w:pPr>
        <w:pStyle w:val="Akapitzlist"/>
        <w:numPr>
          <w:ilvl w:val="0"/>
          <w:numId w:val="24"/>
        </w:numPr>
        <w:spacing w:line="276" w:lineRule="auto"/>
        <w:ind w:left="714" w:hanging="357"/>
        <w:contextualSpacing w:val="0"/>
        <w:rPr>
          <w:rFonts w:cs="Arial"/>
          <w:szCs w:val="22"/>
        </w:rPr>
      </w:pPr>
      <w:r w:rsidRPr="00D83E0F">
        <w:rPr>
          <w:rFonts w:cs="Arial"/>
          <w:szCs w:val="22"/>
        </w:rPr>
        <w:t>Wykonawca będzie realizował Przedmiot Umowy zgodnie z Umową, z zachowaniem obowiązujących terminów, ze starannością i wiedzą wymaganą od profesjonalisty, zgodnie z obowiązującymi przepisami prawa, dobrymi praktykami branżowymi, Dokumentacją oraz poszanowaniem wszelkich praw autorskich osób fizycznych i prawnych</w:t>
      </w:r>
      <w:bookmarkEnd w:id="19"/>
      <w:r w:rsidR="00891934" w:rsidRPr="00D83E0F">
        <w:rPr>
          <w:rFonts w:cs="Arial"/>
          <w:szCs w:val="22"/>
        </w:rPr>
        <w:t>,</w:t>
      </w:r>
    </w:p>
    <w:p w14:paraId="1AC7BB48" w14:textId="4662ACBF" w:rsidR="006959BA" w:rsidRPr="00D83E0F" w:rsidRDefault="006959BA" w:rsidP="001750F8">
      <w:pPr>
        <w:pStyle w:val="Akapitzlist"/>
        <w:numPr>
          <w:ilvl w:val="0"/>
          <w:numId w:val="24"/>
        </w:numPr>
        <w:spacing w:line="276" w:lineRule="auto"/>
        <w:contextualSpacing w:val="0"/>
        <w:rPr>
          <w:rFonts w:cs="Arial"/>
          <w:szCs w:val="22"/>
        </w:rPr>
      </w:pPr>
      <w:r w:rsidRPr="00D83E0F">
        <w:rPr>
          <w:rFonts w:cs="Arial"/>
          <w:szCs w:val="22"/>
        </w:rPr>
        <w:t>Wykonawca zapewni Zamawiającemu bezpośredni dostęp do informacji na temat statusu Zleceń Szczegółowych</w:t>
      </w:r>
      <w:r w:rsidR="00891934" w:rsidRPr="00D83E0F">
        <w:rPr>
          <w:rFonts w:cs="Arial"/>
          <w:szCs w:val="22"/>
        </w:rPr>
        <w:t>,</w:t>
      </w:r>
      <w:r w:rsidRPr="00D83E0F">
        <w:rPr>
          <w:rFonts w:cs="Arial"/>
          <w:szCs w:val="22"/>
        </w:rPr>
        <w:t xml:space="preserve"> </w:t>
      </w:r>
    </w:p>
    <w:p w14:paraId="7B687612" w14:textId="31D21AEA" w:rsidR="004B5DDA" w:rsidRPr="00D83E0F" w:rsidRDefault="004B5DDA" w:rsidP="001750F8">
      <w:pPr>
        <w:pStyle w:val="Akapitzlist"/>
        <w:numPr>
          <w:ilvl w:val="0"/>
          <w:numId w:val="24"/>
        </w:numPr>
        <w:spacing w:line="276" w:lineRule="auto"/>
        <w:contextualSpacing w:val="0"/>
        <w:rPr>
          <w:rFonts w:cs="Arial"/>
          <w:szCs w:val="22"/>
        </w:rPr>
      </w:pPr>
      <w:r w:rsidRPr="00D83E0F">
        <w:rPr>
          <w:rFonts w:cs="Arial"/>
          <w:szCs w:val="22"/>
        </w:rPr>
        <w:t>Wykonawca będzie bezzwłoczn</w:t>
      </w:r>
      <w:r w:rsidR="00445030" w:rsidRPr="00D83E0F">
        <w:rPr>
          <w:rFonts w:cs="Arial"/>
          <w:szCs w:val="22"/>
        </w:rPr>
        <w:t>ie</w:t>
      </w:r>
      <w:r w:rsidRPr="00D83E0F">
        <w:rPr>
          <w:rFonts w:cs="Arial"/>
          <w:szCs w:val="22"/>
        </w:rPr>
        <w:t xml:space="preserve"> informował Zamawiającego o zagrożeniach dla wykonania Przedmiotu Umowy,</w:t>
      </w:r>
    </w:p>
    <w:p w14:paraId="7186843A" w14:textId="5E43419B" w:rsidR="004B5DDA" w:rsidRPr="00D83E0F" w:rsidRDefault="004B5DDA" w:rsidP="001750F8">
      <w:pPr>
        <w:pStyle w:val="Akapitzlist"/>
        <w:numPr>
          <w:ilvl w:val="0"/>
          <w:numId w:val="24"/>
        </w:numPr>
        <w:spacing w:line="276" w:lineRule="auto"/>
        <w:contextualSpacing w:val="0"/>
        <w:rPr>
          <w:rFonts w:cs="Arial"/>
          <w:szCs w:val="22"/>
        </w:rPr>
      </w:pPr>
      <w:r w:rsidRPr="00D83E0F">
        <w:t>Wykonawca umożliwi Zamawiającemu bieżącą kontrolę wykonywania Przedmiotu Umowy</w:t>
      </w:r>
      <w:r w:rsidR="00445030" w:rsidRPr="00D83E0F">
        <w:t>,</w:t>
      </w:r>
    </w:p>
    <w:p w14:paraId="508B904B" w14:textId="77777777" w:rsidR="006959BA" w:rsidRPr="00D83E0F" w:rsidRDefault="006959BA" w:rsidP="001750F8">
      <w:pPr>
        <w:widowControl w:val="0"/>
        <w:numPr>
          <w:ilvl w:val="0"/>
          <w:numId w:val="24"/>
        </w:numPr>
        <w:spacing w:line="276" w:lineRule="auto"/>
        <w:ind w:left="714"/>
        <w:rPr>
          <w:rFonts w:cs="Arial"/>
          <w:szCs w:val="22"/>
        </w:rPr>
      </w:pPr>
      <w:r w:rsidRPr="00D83E0F">
        <w:rPr>
          <w:rFonts w:cs="Arial"/>
          <w:szCs w:val="22"/>
        </w:rPr>
        <w:t>Przedmiot Umowy będzie realizowany na koszt i ryzyko</w:t>
      </w:r>
      <w:r w:rsidRPr="00D83E0F">
        <w:rPr>
          <w:rFonts w:cs="Arial"/>
          <w:b/>
          <w:bCs/>
          <w:szCs w:val="22"/>
        </w:rPr>
        <w:t xml:space="preserve"> </w:t>
      </w:r>
      <w:r w:rsidRPr="00D83E0F">
        <w:rPr>
          <w:rFonts w:cs="Arial"/>
          <w:bCs/>
          <w:szCs w:val="22"/>
        </w:rPr>
        <w:t>Wykonawcy</w:t>
      </w:r>
      <w:r w:rsidR="00891934" w:rsidRPr="00D83E0F">
        <w:rPr>
          <w:rFonts w:cs="Arial"/>
          <w:szCs w:val="22"/>
        </w:rPr>
        <w:t>,</w:t>
      </w:r>
      <w:r w:rsidRPr="00D83E0F">
        <w:rPr>
          <w:rFonts w:cs="Arial"/>
          <w:szCs w:val="22"/>
        </w:rPr>
        <w:t xml:space="preserve"> </w:t>
      </w:r>
    </w:p>
    <w:p w14:paraId="152B6464" w14:textId="52E06811" w:rsidR="006959BA" w:rsidRPr="00D83E0F" w:rsidRDefault="006959BA" w:rsidP="001750F8">
      <w:pPr>
        <w:pStyle w:val="Akapitzlist"/>
        <w:numPr>
          <w:ilvl w:val="0"/>
          <w:numId w:val="24"/>
        </w:numPr>
        <w:spacing w:line="276" w:lineRule="auto"/>
        <w:ind w:left="714" w:hanging="357"/>
        <w:contextualSpacing w:val="0"/>
        <w:rPr>
          <w:rFonts w:cs="Arial"/>
          <w:szCs w:val="22"/>
        </w:rPr>
      </w:pPr>
      <w:bookmarkStart w:id="20" w:name="_Toc361144990"/>
      <w:r w:rsidRPr="00D83E0F">
        <w:rPr>
          <w:rFonts w:cs="Arial"/>
          <w:szCs w:val="22"/>
        </w:rPr>
        <w:t>Wykonawca zwróci bezzwłocznie uwagę na wszelkie kwestie podniesione przez Zamawiającego, dotyczące zobowiązań Wykonawcy wynikających z Umowy</w:t>
      </w:r>
      <w:r w:rsidR="00891934" w:rsidRPr="00D83E0F">
        <w:rPr>
          <w:rFonts w:cs="Arial"/>
          <w:szCs w:val="22"/>
        </w:rPr>
        <w:t>,</w:t>
      </w:r>
      <w:bookmarkEnd w:id="20"/>
    </w:p>
    <w:p w14:paraId="3CB70D52" w14:textId="77777777" w:rsidR="006959BA" w:rsidRPr="00D83E0F" w:rsidRDefault="006959BA" w:rsidP="001750F8">
      <w:pPr>
        <w:pStyle w:val="Akapitzlist"/>
        <w:numPr>
          <w:ilvl w:val="0"/>
          <w:numId w:val="24"/>
        </w:numPr>
        <w:spacing w:line="276" w:lineRule="auto"/>
        <w:ind w:left="714" w:hanging="357"/>
        <w:contextualSpacing w:val="0"/>
        <w:rPr>
          <w:rFonts w:cs="Arial"/>
          <w:szCs w:val="22"/>
        </w:rPr>
      </w:pPr>
      <w:r w:rsidRPr="00D83E0F">
        <w:rPr>
          <w:rFonts w:cs="Arial"/>
          <w:szCs w:val="22"/>
        </w:rPr>
        <w:t>Wykonawca zobowiązuje się przekazać Zamawiającemu zalecenia odnośnie elementów, które powinny podlegać wykonywaniu kopii bezpieczeństwa Środowiska Produkcyjnego</w:t>
      </w:r>
      <w:r w:rsidR="00891934" w:rsidRPr="00D83E0F">
        <w:rPr>
          <w:rFonts w:cs="Arial"/>
          <w:szCs w:val="22"/>
        </w:rPr>
        <w:t>,</w:t>
      </w:r>
    </w:p>
    <w:p w14:paraId="5586D715" w14:textId="023662C5" w:rsidR="00D8095F" w:rsidRPr="00D83E0F" w:rsidRDefault="000F5709" w:rsidP="001750F8">
      <w:pPr>
        <w:numPr>
          <w:ilvl w:val="0"/>
          <w:numId w:val="24"/>
        </w:numPr>
        <w:spacing w:line="276" w:lineRule="auto"/>
        <w:textAlignment w:val="center"/>
        <w:rPr>
          <w:rFonts w:cs="Arial"/>
        </w:rPr>
      </w:pPr>
      <w:r w:rsidRPr="00D83E0F">
        <w:rPr>
          <w:rFonts w:cs="Arial"/>
        </w:rPr>
        <w:t xml:space="preserve">Wykonawca </w:t>
      </w:r>
      <w:r w:rsidR="00BA745A" w:rsidRPr="00D83E0F">
        <w:rPr>
          <w:rFonts w:cs="Arial"/>
        </w:rPr>
        <w:t>jest odpowiedzialny</w:t>
      </w:r>
      <w:r w:rsidRPr="00D83E0F">
        <w:rPr>
          <w:rFonts w:cs="Arial"/>
        </w:rPr>
        <w:t xml:space="preserve"> za wykorzystanie Zdalnego Dostępu zgodnie z</w:t>
      </w:r>
      <w:r w:rsidR="00DD6108" w:rsidRPr="00D83E0F">
        <w:rPr>
          <w:rFonts w:cs="Arial"/>
        </w:rPr>
        <w:t> </w:t>
      </w:r>
      <w:r w:rsidRPr="00D83E0F">
        <w:rPr>
          <w:rFonts w:cs="Arial"/>
        </w:rPr>
        <w:t xml:space="preserve">Umową </w:t>
      </w:r>
      <w:r w:rsidR="00BA745A" w:rsidRPr="00D83E0F">
        <w:rPr>
          <w:rFonts w:cs="Arial"/>
        </w:rPr>
        <w:t>oraz za</w:t>
      </w:r>
      <w:r w:rsidRPr="00D83E0F">
        <w:rPr>
          <w:rFonts w:cs="Arial"/>
        </w:rPr>
        <w:t xml:space="preserve"> przestrzeganie zasad zdalnego dostępu VPN dla Wykonawcy stanowiących </w:t>
      </w:r>
      <w:r w:rsidRPr="00D83E0F">
        <w:rPr>
          <w:rFonts w:cs="Arial"/>
          <w:b/>
        </w:rPr>
        <w:t>Załącznik nr 4</w:t>
      </w:r>
      <w:r w:rsidRPr="00D83E0F">
        <w:rPr>
          <w:rFonts w:cs="Arial"/>
        </w:rPr>
        <w:t xml:space="preserve"> do Umowy</w:t>
      </w:r>
      <w:r w:rsidR="00BD1DC0" w:rsidRPr="00D83E0F">
        <w:rPr>
          <w:rFonts w:cs="Arial"/>
        </w:rPr>
        <w:t>,</w:t>
      </w:r>
    </w:p>
    <w:p w14:paraId="1BE23F76" w14:textId="1697B46E" w:rsidR="00126FF5" w:rsidRPr="00D83E0F" w:rsidRDefault="00126FF5" w:rsidP="001750F8">
      <w:pPr>
        <w:pStyle w:val="Akapitzlist"/>
        <w:numPr>
          <w:ilvl w:val="0"/>
          <w:numId w:val="24"/>
        </w:numPr>
        <w:spacing w:line="276" w:lineRule="auto"/>
        <w:rPr>
          <w:rFonts w:cs="Arial"/>
          <w:szCs w:val="22"/>
        </w:rPr>
      </w:pPr>
      <w:r w:rsidRPr="00D83E0F">
        <w:rPr>
          <w:rFonts w:cs="Arial"/>
          <w:szCs w:val="22"/>
        </w:rPr>
        <w:t xml:space="preserve">Wykonawca oświadcza, że zapoznał się i zobowiązuje się do przestrzegania regulacji dotyczących podstawowych zasad bezpieczeństwa obowiązujących w Grupie TAURON, których treść publikowana jest na stronie internetowej pod adresem: </w:t>
      </w:r>
      <w:hyperlink r:id="rId11" w:history="1">
        <w:r w:rsidRPr="00D83E0F">
          <w:rPr>
            <w:rFonts w:cs="Arial"/>
            <w:szCs w:val="22"/>
          </w:rPr>
          <w:t>https://www.tauron.pl/rodo/gt-wymagania-bezpieczenstwa</w:t>
        </w:r>
      </w:hyperlink>
      <w:r w:rsidRPr="00D83E0F">
        <w:rPr>
          <w:rFonts w:cs="Arial"/>
          <w:szCs w:val="22"/>
        </w:rPr>
        <w:t>. Jeżeli okaże się to konieczne w trakcie realizacji Umowy, Wykonawca może zostać zobowiązany do stosowania bardziej szczegółowych regulacji w zakresie bezpieczeństwa fizycznego, korzystania z usług i sprzętu IT, procedur specjalistycznych</w:t>
      </w:r>
      <w:r w:rsidR="00864F0D" w:rsidRPr="00D83E0F">
        <w:rPr>
          <w:rFonts w:cs="Arial"/>
          <w:szCs w:val="22"/>
        </w:rPr>
        <w:t>,</w:t>
      </w:r>
    </w:p>
    <w:p w14:paraId="30F627BB" w14:textId="479B3771" w:rsidR="00A60F09" w:rsidRPr="00D83E0F" w:rsidRDefault="00BA745A" w:rsidP="001750F8">
      <w:pPr>
        <w:numPr>
          <w:ilvl w:val="0"/>
          <w:numId w:val="24"/>
        </w:numPr>
        <w:spacing w:line="276" w:lineRule="auto"/>
        <w:textAlignment w:val="center"/>
        <w:rPr>
          <w:rFonts w:cs="Arial"/>
          <w:szCs w:val="22"/>
        </w:rPr>
      </w:pPr>
      <w:r w:rsidRPr="00D83E0F">
        <w:rPr>
          <w:rFonts w:cs="Arial"/>
          <w:szCs w:val="22"/>
        </w:rPr>
        <w:t xml:space="preserve">Wykonawca zobowiązuje się do przestrzegania wymagań dla systemów informatycznych w zakresie </w:t>
      </w:r>
      <w:r w:rsidR="009962AF" w:rsidRPr="00D83E0F">
        <w:rPr>
          <w:rFonts w:cs="Arial"/>
          <w:szCs w:val="22"/>
        </w:rPr>
        <w:t>b</w:t>
      </w:r>
      <w:r w:rsidRPr="00D83E0F">
        <w:rPr>
          <w:rFonts w:cs="Arial"/>
          <w:szCs w:val="22"/>
        </w:rPr>
        <w:t xml:space="preserve">ezpieczeństwa </w:t>
      </w:r>
      <w:r w:rsidR="00E81CD6" w:rsidRPr="00D83E0F">
        <w:rPr>
          <w:rFonts w:cs="Arial"/>
          <w:szCs w:val="22"/>
        </w:rPr>
        <w:t>IT</w:t>
      </w:r>
      <w:r w:rsidR="009974A3" w:rsidRPr="00D83E0F">
        <w:rPr>
          <w:rFonts w:cs="Arial"/>
          <w:szCs w:val="22"/>
        </w:rPr>
        <w:t xml:space="preserve"> i OT</w:t>
      </w:r>
      <w:r w:rsidR="00E81CD6" w:rsidRPr="00D83E0F">
        <w:rPr>
          <w:rFonts w:cs="Arial"/>
          <w:szCs w:val="22"/>
        </w:rPr>
        <w:t xml:space="preserve"> </w:t>
      </w:r>
      <w:r w:rsidRPr="00D83E0F">
        <w:rPr>
          <w:rFonts w:cs="Arial"/>
          <w:szCs w:val="22"/>
        </w:rPr>
        <w:t>określonych w Umowie</w:t>
      </w:r>
      <w:r w:rsidR="00E81CD6" w:rsidRPr="00D83E0F">
        <w:rPr>
          <w:rFonts w:cs="Arial"/>
          <w:szCs w:val="22"/>
        </w:rPr>
        <w:t xml:space="preserve"> i</w:t>
      </w:r>
      <w:r w:rsidR="00DD6108" w:rsidRPr="00D83E0F">
        <w:rPr>
          <w:rFonts w:cs="Arial"/>
          <w:szCs w:val="22"/>
        </w:rPr>
        <w:t> </w:t>
      </w:r>
      <w:r w:rsidR="00E81CD6" w:rsidRPr="00D83E0F">
        <w:rPr>
          <w:rFonts w:cs="Arial"/>
          <w:b/>
          <w:bCs/>
          <w:szCs w:val="22"/>
        </w:rPr>
        <w:t>Załączniku nr 5</w:t>
      </w:r>
      <w:r w:rsidR="00E81CD6" w:rsidRPr="00D83E0F">
        <w:rPr>
          <w:rFonts w:cs="Arial"/>
          <w:szCs w:val="22"/>
        </w:rPr>
        <w:t xml:space="preserve"> do Umowy</w:t>
      </w:r>
      <w:r w:rsidR="00864F0D" w:rsidRPr="00D83E0F">
        <w:rPr>
          <w:rFonts w:cs="Arial"/>
          <w:szCs w:val="22"/>
        </w:rPr>
        <w:t>,</w:t>
      </w:r>
    </w:p>
    <w:p w14:paraId="0960A266" w14:textId="242AF807" w:rsidR="00E81CD6" w:rsidRPr="00D83E0F" w:rsidRDefault="00C73BA8" w:rsidP="001750F8">
      <w:pPr>
        <w:numPr>
          <w:ilvl w:val="0"/>
          <w:numId w:val="24"/>
        </w:numPr>
        <w:spacing w:line="276" w:lineRule="auto"/>
        <w:textAlignment w:val="center"/>
        <w:rPr>
          <w:rFonts w:cs="Arial"/>
          <w:szCs w:val="22"/>
        </w:rPr>
      </w:pPr>
      <w:r w:rsidRPr="00D83E0F">
        <w:rPr>
          <w:rFonts w:cs="Arial"/>
          <w:szCs w:val="22"/>
        </w:rPr>
        <w:lastRenderedPageBreak/>
        <w:t xml:space="preserve">Wykonawca zobowiązuje się do realizacji obowiązków i zadań w zakresie zgłaszania i obsługi incydentów bezpieczeństwa zgodnie z </w:t>
      </w:r>
      <w:r w:rsidRPr="00D83E0F">
        <w:rPr>
          <w:rFonts w:cs="Arial"/>
          <w:b/>
          <w:bCs/>
          <w:szCs w:val="22"/>
        </w:rPr>
        <w:t xml:space="preserve">Załącznikiem nr </w:t>
      </w:r>
      <w:r w:rsidR="00335932" w:rsidRPr="00D83E0F">
        <w:rPr>
          <w:rFonts w:cs="Arial"/>
          <w:b/>
          <w:bCs/>
          <w:szCs w:val="22"/>
        </w:rPr>
        <w:t>8</w:t>
      </w:r>
      <w:r w:rsidRPr="00D83E0F">
        <w:rPr>
          <w:rFonts w:cs="Arial"/>
          <w:szCs w:val="22"/>
        </w:rPr>
        <w:t xml:space="preserve"> do Umowy</w:t>
      </w:r>
      <w:r w:rsidR="00A43B8F" w:rsidRPr="00D83E0F">
        <w:rPr>
          <w:rFonts w:cs="Arial"/>
          <w:szCs w:val="22"/>
        </w:rPr>
        <w:t>,</w:t>
      </w:r>
    </w:p>
    <w:p w14:paraId="67EA9E3A" w14:textId="56863542" w:rsidR="002A633F" w:rsidRPr="00D83E0F" w:rsidRDefault="002A633F" w:rsidP="001750F8">
      <w:pPr>
        <w:pStyle w:val="Akapitzlist"/>
        <w:numPr>
          <w:ilvl w:val="0"/>
          <w:numId w:val="24"/>
        </w:numPr>
        <w:spacing w:after="200" w:line="276" w:lineRule="auto"/>
        <w:textAlignment w:val="center"/>
        <w:rPr>
          <w:rFonts w:cs="Arial"/>
          <w:szCs w:val="22"/>
        </w:rPr>
      </w:pPr>
      <w:r w:rsidRPr="00D83E0F">
        <w:rPr>
          <w:rFonts w:cs="Arial"/>
          <w:szCs w:val="22"/>
        </w:rPr>
        <w:t>Wykonawca musi zapewnić Zamawiającemu wszelkie dane dostępowe i</w:t>
      </w:r>
      <w:r w:rsidR="00DD6108" w:rsidRPr="00D83E0F">
        <w:rPr>
          <w:rFonts w:cs="Arial"/>
          <w:szCs w:val="22"/>
        </w:rPr>
        <w:t> </w:t>
      </w:r>
      <w:r w:rsidRPr="00D83E0F">
        <w:rPr>
          <w:rFonts w:cs="Arial"/>
          <w:szCs w:val="22"/>
        </w:rPr>
        <w:t>konfiguracyjne oraz subskrypcje umożliwiające samodzielne zarządzanie systemami bez konieczności angażowania Wykonawcy lub stron trzecich i umożliwiające Zamawiającemu przedłużenie eksploatacji także po zakończeniu zobowiązań Wykonawcy wynikających z</w:t>
      </w:r>
      <w:r w:rsidR="00D52481" w:rsidRPr="00D83E0F">
        <w:rPr>
          <w:rFonts w:cs="Arial"/>
          <w:szCs w:val="22"/>
        </w:rPr>
        <w:t>e</w:t>
      </w:r>
      <w:r w:rsidRPr="00D83E0F">
        <w:rPr>
          <w:rFonts w:cs="Arial"/>
          <w:szCs w:val="22"/>
        </w:rPr>
        <w:t xml:space="preserve"> Z</w:t>
      </w:r>
      <w:r w:rsidR="00256B5C" w:rsidRPr="00D83E0F">
        <w:rPr>
          <w:rFonts w:cs="Arial"/>
          <w:szCs w:val="22"/>
        </w:rPr>
        <w:t>le</w:t>
      </w:r>
      <w:r w:rsidR="00D52481" w:rsidRPr="00D83E0F">
        <w:rPr>
          <w:rFonts w:cs="Arial"/>
          <w:szCs w:val="22"/>
        </w:rPr>
        <w:t xml:space="preserve">cenia </w:t>
      </w:r>
      <w:proofErr w:type="spellStart"/>
      <w:r w:rsidR="00D52481" w:rsidRPr="00D83E0F">
        <w:rPr>
          <w:rFonts w:cs="Arial"/>
          <w:szCs w:val="22"/>
        </w:rPr>
        <w:t>Szegółowego</w:t>
      </w:r>
      <w:proofErr w:type="spellEnd"/>
      <w:r w:rsidR="00A43B8F" w:rsidRPr="00D83E0F">
        <w:rPr>
          <w:rFonts w:cs="Arial"/>
          <w:szCs w:val="22"/>
        </w:rPr>
        <w:t>,</w:t>
      </w:r>
    </w:p>
    <w:p w14:paraId="4ED123BD" w14:textId="0D80864E" w:rsidR="00D8095F" w:rsidRPr="00D83E0F" w:rsidRDefault="00A60F09" w:rsidP="001750F8">
      <w:pPr>
        <w:pStyle w:val="Akapitzlist"/>
        <w:numPr>
          <w:ilvl w:val="0"/>
          <w:numId w:val="24"/>
        </w:numPr>
        <w:spacing w:after="200" w:line="276" w:lineRule="auto"/>
        <w:ind w:left="714" w:hanging="357"/>
        <w:textAlignment w:val="center"/>
        <w:rPr>
          <w:rFonts w:cs="Arial"/>
          <w:color w:val="000000" w:themeColor="text1"/>
        </w:rPr>
      </w:pPr>
      <w:r w:rsidRPr="00D83E0F">
        <w:rPr>
          <w:rFonts w:cs="Arial"/>
          <w:szCs w:val="22"/>
        </w:rPr>
        <w:t>Wykonawca zobowiązuje się do nieinstalowania i nie uruchamiania żadnego oprogramowania</w:t>
      </w:r>
      <w:r w:rsidR="002A633F" w:rsidRPr="00D83E0F">
        <w:rPr>
          <w:rFonts w:cs="Arial"/>
          <w:szCs w:val="22"/>
        </w:rPr>
        <w:t xml:space="preserve"> nie objętego umową</w:t>
      </w:r>
      <w:r w:rsidRPr="00D83E0F">
        <w:rPr>
          <w:rFonts w:cs="Arial"/>
          <w:szCs w:val="22"/>
        </w:rPr>
        <w:t xml:space="preserve"> (w szczególności oprogramowania wymagającego</w:t>
      </w:r>
      <w:r w:rsidRPr="00D83E0F">
        <w:rPr>
          <w:rFonts w:cs="Arial"/>
          <w:color w:val="000000" w:themeColor="text1"/>
        </w:rPr>
        <w:t xml:space="preserve"> płatnych licencji) i nie wykonywania zmian w konfiguracji na infrastrukturze Zamawiającego, w tym w środowiskach developerskich, bez wyraźnej zgody wyrażonej przez przedstawiciela Zamawiającego pisemnie lub elektronicznie w</w:t>
      </w:r>
      <w:r w:rsidR="00DD6108" w:rsidRPr="00D83E0F">
        <w:rPr>
          <w:rFonts w:cs="Arial"/>
          <w:color w:val="000000" w:themeColor="text1"/>
        </w:rPr>
        <w:t> </w:t>
      </w:r>
      <w:r w:rsidRPr="00D83E0F">
        <w:rPr>
          <w:rFonts w:cs="Arial"/>
          <w:color w:val="000000" w:themeColor="text1"/>
        </w:rPr>
        <w:t>sposób utrwalony na serwerach Zamawiającego i Wykonawcy (w szczególności za pośrednictwem poczty elektronicznej). Wykonawca jest wyłącznie i w pełni odpowiedzialny wobec Zamawiającego za wszelkie szkody wyrządzone wskutek naruszenia postanowienia, o którym mowa w zdaniu poprzednim</w:t>
      </w:r>
      <w:r w:rsidR="00891934" w:rsidRPr="00D83E0F">
        <w:rPr>
          <w:rFonts w:cs="Arial"/>
          <w:color w:val="000000" w:themeColor="text1"/>
        </w:rPr>
        <w:t>,</w:t>
      </w:r>
      <w:r w:rsidRPr="00D83E0F">
        <w:rPr>
          <w:rFonts w:cs="Arial"/>
          <w:color w:val="000000" w:themeColor="text1"/>
        </w:rPr>
        <w:t> </w:t>
      </w:r>
    </w:p>
    <w:p w14:paraId="1B94959B" w14:textId="0D5BA922" w:rsidR="002A633F" w:rsidRPr="00D83E0F" w:rsidRDefault="002A633F" w:rsidP="001750F8">
      <w:pPr>
        <w:pStyle w:val="Akapitzlist"/>
        <w:numPr>
          <w:ilvl w:val="0"/>
          <w:numId w:val="24"/>
        </w:numPr>
        <w:spacing w:after="200" w:line="276" w:lineRule="auto"/>
        <w:textAlignment w:val="center"/>
        <w:rPr>
          <w:rFonts w:cs="Arial"/>
          <w:color w:val="000000" w:themeColor="text1"/>
        </w:rPr>
      </w:pPr>
      <w:r w:rsidRPr="00D83E0F">
        <w:rPr>
          <w:rFonts w:cs="Arial"/>
          <w:color w:val="000000" w:themeColor="text1"/>
        </w:rPr>
        <w:t xml:space="preserve">Dostęp do systemów TAURON może zostać przyznany tylko dla wskazanych osób po stronie Wykonawcy, za których działania Wykonawca odpowiada jako działania własne. Każda osoba, po stronie Wykonawcy zanim uzyska dostęp do zasobów Zamawiającego, ma obowiązek zapoznania się z zasadami </w:t>
      </w:r>
      <w:r w:rsidR="003347D5" w:rsidRPr="00D83E0F">
        <w:rPr>
          <w:rFonts w:cs="Arial"/>
          <w:color w:val="000000" w:themeColor="text1"/>
        </w:rPr>
        <w:t>b</w:t>
      </w:r>
      <w:r w:rsidRPr="00D83E0F">
        <w:rPr>
          <w:rFonts w:cs="Arial"/>
          <w:color w:val="000000" w:themeColor="text1"/>
        </w:rPr>
        <w:t>ezpieczeństwa Zamawiającego. Udokumentowanie zapoznania się z ww. zasadami bezpieczeństwa leży po stronie Wykonawcy. Zamawiający zobowiązuje się do przekazania obowiązujących zasad oraz ich aktualizacji po każdorazowej zmianie osobie wyznaczonej do kontaktów w ramach realizacji niniejszej Umowy ze strony Wykonawcy.</w:t>
      </w:r>
    </w:p>
    <w:p w14:paraId="28FAD6B4" w14:textId="7AB0CE3C" w:rsidR="002A633F" w:rsidRPr="00D83E0F" w:rsidRDefault="002A633F" w:rsidP="0077419C">
      <w:pPr>
        <w:pStyle w:val="Akapitzlist"/>
        <w:numPr>
          <w:ilvl w:val="0"/>
          <w:numId w:val="24"/>
        </w:numPr>
        <w:spacing w:after="200" w:line="276" w:lineRule="auto"/>
        <w:textAlignment w:val="center"/>
        <w:rPr>
          <w:rFonts w:cs="Arial"/>
          <w:color w:val="000000" w:themeColor="text1"/>
        </w:rPr>
      </w:pPr>
      <w:r w:rsidRPr="00D83E0F">
        <w:rPr>
          <w:rFonts w:cs="Arial"/>
          <w:color w:val="000000" w:themeColor="text1"/>
        </w:rPr>
        <w:t>W celu pozyskiwania i wgrywania aktualizacji oprogramowania i nowych wersji przez Zamawiającego ustala się stosowanie dedykowan</w:t>
      </w:r>
      <w:r w:rsidR="00222D63" w:rsidRPr="00D83E0F">
        <w:rPr>
          <w:rFonts w:cs="Arial"/>
          <w:color w:val="000000" w:themeColor="text1"/>
        </w:rPr>
        <w:t>ego</w:t>
      </w:r>
      <w:r w:rsidRPr="00D83E0F">
        <w:rPr>
          <w:rFonts w:cs="Arial"/>
          <w:color w:val="000000" w:themeColor="text1"/>
        </w:rPr>
        <w:t xml:space="preserve"> </w:t>
      </w:r>
      <w:r w:rsidR="00222D63" w:rsidRPr="00D83E0F">
        <w:rPr>
          <w:rFonts w:cs="Arial"/>
          <w:color w:val="000000" w:themeColor="text1"/>
        </w:rPr>
        <w:t xml:space="preserve">szyfrowanego </w:t>
      </w:r>
      <w:r w:rsidRPr="00D83E0F">
        <w:rPr>
          <w:rFonts w:cs="Arial"/>
          <w:color w:val="000000" w:themeColor="text1"/>
        </w:rPr>
        <w:t>kanał</w:t>
      </w:r>
      <w:r w:rsidR="00222D63" w:rsidRPr="00D83E0F">
        <w:rPr>
          <w:rFonts w:cs="Arial"/>
          <w:color w:val="000000" w:themeColor="text1"/>
        </w:rPr>
        <w:t>u</w:t>
      </w:r>
      <w:r w:rsidRPr="00D83E0F">
        <w:rPr>
          <w:rFonts w:cs="Arial"/>
          <w:color w:val="000000" w:themeColor="text1"/>
        </w:rPr>
        <w:t xml:space="preserve"> dostępu </w:t>
      </w:r>
      <w:r w:rsidR="02CF4667" w:rsidRPr="00D83E0F">
        <w:rPr>
          <w:rFonts w:cs="Arial"/>
          <w:color w:val="000000" w:themeColor="text1"/>
        </w:rPr>
        <w:t>do repozytorium GIT w projekcie CBP.</w:t>
      </w:r>
    </w:p>
    <w:p w14:paraId="59C2418D" w14:textId="0BE9C3B3" w:rsidR="002E1034" w:rsidRPr="00D83E0F" w:rsidRDefault="002E1034" w:rsidP="001750F8">
      <w:pPr>
        <w:pStyle w:val="Akapitzlist"/>
        <w:numPr>
          <w:ilvl w:val="0"/>
          <w:numId w:val="24"/>
        </w:numPr>
        <w:spacing w:after="200" w:line="276" w:lineRule="auto"/>
        <w:textAlignment w:val="center"/>
        <w:rPr>
          <w:rFonts w:cs="Arial"/>
          <w:color w:val="000000" w:themeColor="text1"/>
        </w:rPr>
      </w:pPr>
      <w:r w:rsidRPr="00D83E0F">
        <w:rPr>
          <w:rFonts w:cs="Arial"/>
          <w:color w:val="000000" w:themeColor="text1"/>
        </w:rPr>
        <w:t xml:space="preserve">Wykonawca odpowiada za realizację zadań przypisanych w wymaganiach dot. </w:t>
      </w:r>
      <w:r w:rsidR="003347D5" w:rsidRPr="00D83E0F">
        <w:rPr>
          <w:rFonts w:cs="Arial"/>
          <w:color w:val="000000" w:themeColor="text1"/>
        </w:rPr>
        <w:t>b</w:t>
      </w:r>
      <w:r w:rsidRPr="00D83E0F">
        <w:rPr>
          <w:rFonts w:cs="Arial"/>
          <w:color w:val="000000" w:themeColor="text1"/>
        </w:rPr>
        <w:t>ezpieczeństwa IT do ASI (Administratora Systemów Informatycznych) na rzecz Zamawiającego, zaś wszelkie wątpliwości lub odstępstwa powinny być uzgodnione z</w:t>
      </w:r>
      <w:r w:rsidR="00DD6108" w:rsidRPr="00D83E0F">
        <w:rPr>
          <w:rFonts w:cs="Arial"/>
          <w:color w:val="000000" w:themeColor="text1"/>
        </w:rPr>
        <w:t> </w:t>
      </w:r>
      <w:r w:rsidRPr="00D83E0F">
        <w:rPr>
          <w:rFonts w:cs="Arial"/>
          <w:color w:val="000000" w:themeColor="text1"/>
        </w:rPr>
        <w:t>Zamawiającym.</w:t>
      </w:r>
    </w:p>
    <w:p w14:paraId="4854F3FC" w14:textId="42BE7116" w:rsidR="000F5709" w:rsidRPr="00D83E0F" w:rsidRDefault="0063143C" w:rsidP="001750F8">
      <w:pPr>
        <w:pStyle w:val="Akapitzlist"/>
        <w:numPr>
          <w:ilvl w:val="0"/>
          <w:numId w:val="24"/>
        </w:numPr>
        <w:spacing w:after="200" w:line="276" w:lineRule="auto"/>
        <w:ind w:left="714" w:hanging="357"/>
        <w:textAlignment w:val="center"/>
        <w:rPr>
          <w:rFonts w:ascii="Calibri" w:hAnsi="Calibri" w:cs="Calibri"/>
          <w:color w:val="000000"/>
          <w:szCs w:val="22"/>
          <w:lang w:eastAsia="pl-PL"/>
        </w:rPr>
      </w:pPr>
      <w:r w:rsidRPr="00D83E0F">
        <w:rPr>
          <w:rFonts w:cs="Arial"/>
          <w:color w:val="000000" w:themeColor="text1"/>
        </w:rPr>
        <w:t>Wykonawca jest zobowiązany do umieszczania na serwerach Zamawiającego najbardziej aktualnej wersji Kodów Systemu, niezwłocznie po każdorazowej ich zmianie dokonanej w związku ze świadczeniem Usług na podstawie Umowy</w:t>
      </w:r>
      <w:r w:rsidR="000C0B9A" w:rsidRPr="00D83E0F">
        <w:rPr>
          <w:rFonts w:cs="Arial"/>
          <w:color w:val="000000" w:themeColor="text1"/>
        </w:rPr>
        <w:t>, w</w:t>
      </w:r>
      <w:r w:rsidR="00DD6108" w:rsidRPr="00D83E0F">
        <w:rPr>
          <w:rFonts w:cs="Arial"/>
          <w:color w:val="000000" w:themeColor="text1"/>
        </w:rPr>
        <w:t> </w:t>
      </w:r>
      <w:r w:rsidR="000C0B9A" w:rsidRPr="00D83E0F">
        <w:rPr>
          <w:rFonts w:cs="Arial"/>
          <w:color w:val="000000" w:themeColor="text1"/>
        </w:rPr>
        <w:t>szczególności jest zobowiązany do wykorzystania repozytorium kodu zarządzanego przez Zamawiającego, zgodnie z wytycznymi, w taki sposób, aby umożliwić równoległe prowadzenie prac rozwojowych przez inne zespoły</w:t>
      </w:r>
      <w:r w:rsidR="00100F6F" w:rsidRPr="00D83E0F">
        <w:rPr>
          <w:rFonts w:cs="Arial"/>
          <w:color w:val="000000" w:themeColor="text1"/>
        </w:rPr>
        <w:t>,</w:t>
      </w:r>
    </w:p>
    <w:p w14:paraId="7E20DAB7" w14:textId="77777777" w:rsidR="000F5709" w:rsidRPr="00D83E0F" w:rsidRDefault="000F5709" w:rsidP="001750F8">
      <w:pPr>
        <w:pStyle w:val="Akapitzlist"/>
        <w:numPr>
          <w:ilvl w:val="0"/>
          <w:numId w:val="24"/>
        </w:numPr>
        <w:spacing w:line="276" w:lineRule="auto"/>
        <w:rPr>
          <w:rFonts w:cs="Arial"/>
          <w:color w:val="000000"/>
          <w:szCs w:val="22"/>
        </w:rPr>
      </w:pPr>
      <w:r w:rsidRPr="00D83E0F">
        <w:rPr>
          <w:rFonts w:cs="Arial"/>
          <w:color w:val="000000" w:themeColor="text1"/>
        </w:rPr>
        <w:t>Wykonawca ponosi odpowiedzialność za szkody wynikłe z tytułu awarii Systemu, utratę danych oraz roszczenia osób trzecich, które nastąpiły z przyczyn, za które odpowiada Wykonawca lub osoby wykonujące niniejszą Umowę w imieniu lub na rzecz Wykonawcy do wysokości rzeczywiście poniesionej szkody</w:t>
      </w:r>
      <w:r w:rsidR="00100F6F" w:rsidRPr="00D83E0F">
        <w:rPr>
          <w:rFonts w:cs="Arial"/>
          <w:color w:val="000000" w:themeColor="text1"/>
        </w:rPr>
        <w:t>,</w:t>
      </w:r>
    </w:p>
    <w:p w14:paraId="4D73AC52" w14:textId="77777777" w:rsidR="00100F6F" w:rsidRPr="00D83E0F" w:rsidRDefault="00100F6F" w:rsidP="001750F8">
      <w:pPr>
        <w:pStyle w:val="Akapitzlist"/>
        <w:numPr>
          <w:ilvl w:val="0"/>
          <w:numId w:val="24"/>
        </w:numPr>
        <w:spacing w:line="276" w:lineRule="auto"/>
        <w:rPr>
          <w:rFonts w:cs="Arial"/>
          <w:szCs w:val="22"/>
        </w:rPr>
      </w:pPr>
      <w:r w:rsidRPr="00D83E0F">
        <w:rPr>
          <w:rFonts w:cs="Arial"/>
        </w:rPr>
        <w:t>w związku z realizacją przedmiotu Umowy Wykonawca nie może bez pisemnej pod rygorem nieważności zgody Zamawiającego zatrudniać lub w inny sposób korzystać płatnie lub nieodpłatnie z usług osób będących pracownikami Zamawiającego,</w:t>
      </w:r>
    </w:p>
    <w:p w14:paraId="69A699C8" w14:textId="568D3F8A" w:rsidR="009D240E" w:rsidRPr="00D83E0F" w:rsidRDefault="00100F6F" w:rsidP="001750F8">
      <w:pPr>
        <w:pStyle w:val="Akapitzlist"/>
        <w:numPr>
          <w:ilvl w:val="0"/>
          <w:numId w:val="24"/>
        </w:numPr>
        <w:spacing w:line="276" w:lineRule="auto"/>
        <w:rPr>
          <w:rFonts w:cs="Arial"/>
          <w:szCs w:val="22"/>
        </w:rPr>
      </w:pPr>
      <w:r w:rsidRPr="00D83E0F">
        <w:rPr>
          <w:rFonts w:cs="Arial"/>
        </w:rPr>
        <w:t xml:space="preserve">w związku z realizacją przedmiotu Umowy Wykonawca nie może bez pisemnej pod rygorem nieważności zgody Zamawiającego korzystać ze środków transportu, narzędzi lub jakiegokolwiek innego mienia należącego do Zamawiającego, za </w:t>
      </w:r>
      <w:r w:rsidRPr="00D83E0F">
        <w:rPr>
          <w:rFonts w:cs="Arial"/>
        </w:rPr>
        <w:lastRenderedPageBreak/>
        <w:t>wyjątkiem mienia przekazanego lub udostępnionego Wykonawcy przez Zamawiającego w celu realizacji przedmiotu Umowy</w:t>
      </w:r>
      <w:r w:rsidR="00691454" w:rsidRPr="00D83E0F">
        <w:rPr>
          <w:rFonts w:cs="Arial"/>
        </w:rPr>
        <w:t>.</w:t>
      </w:r>
    </w:p>
    <w:p w14:paraId="4334C982" w14:textId="77777777" w:rsidR="006959BA" w:rsidRPr="00D83E0F" w:rsidRDefault="006959BA" w:rsidP="00726478">
      <w:pPr>
        <w:pStyle w:val="Nagwek3"/>
        <w:spacing w:line="276" w:lineRule="auto"/>
      </w:pPr>
      <w:bookmarkStart w:id="21" w:name="_Toc460593838"/>
      <w:bookmarkStart w:id="22" w:name="_Toc199147510"/>
      <w:r w:rsidRPr="00D83E0F">
        <w:t>§5 KIEROWNICY PROJEKTU, KOORDYNOWANIE UMOWY</w:t>
      </w:r>
      <w:bookmarkEnd w:id="21"/>
      <w:bookmarkEnd w:id="22"/>
    </w:p>
    <w:p w14:paraId="5B235618" w14:textId="3EE3CD43" w:rsidR="006959BA" w:rsidRPr="00D83E0F" w:rsidRDefault="000F5709" w:rsidP="001750F8">
      <w:pPr>
        <w:pStyle w:val="Akapitzlist"/>
        <w:numPr>
          <w:ilvl w:val="0"/>
          <w:numId w:val="19"/>
        </w:numPr>
        <w:spacing w:line="276" w:lineRule="auto"/>
        <w:ind w:left="284" w:hanging="284"/>
        <w:contextualSpacing w:val="0"/>
        <w:rPr>
          <w:rFonts w:cs="Arial"/>
          <w:szCs w:val="22"/>
        </w:rPr>
      </w:pPr>
      <w:r w:rsidRPr="00D83E0F">
        <w:rPr>
          <w:rFonts w:cs="Arial"/>
          <w:spacing w:val="-3"/>
          <w:szCs w:val="22"/>
        </w:rPr>
        <w:t xml:space="preserve">Osobami sprawującymi </w:t>
      </w:r>
      <w:r w:rsidR="006959BA" w:rsidRPr="00D83E0F">
        <w:rPr>
          <w:rFonts w:cs="Arial"/>
          <w:spacing w:val="-3"/>
          <w:szCs w:val="22"/>
        </w:rPr>
        <w:t>nadzór nad prawidłową realizacją Umowy</w:t>
      </w:r>
      <w:r w:rsidR="00010CB3" w:rsidRPr="00D83E0F">
        <w:rPr>
          <w:rFonts w:cs="Arial"/>
          <w:spacing w:val="-3"/>
          <w:szCs w:val="22"/>
        </w:rPr>
        <w:t xml:space="preserve"> </w:t>
      </w:r>
      <w:r w:rsidRPr="00D83E0F">
        <w:rPr>
          <w:rFonts w:cs="Arial"/>
          <w:spacing w:val="-3"/>
          <w:szCs w:val="22"/>
        </w:rPr>
        <w:t>są</w:t>
      </w:r>
      <w:r w:rsidR="006959BA" w:rsidRPr="00D83E0F">
        <w:rPr>
          <w:rFonts w:cs="Arial"/>
          <w:spacing w:val="-3"/>
          <w:szCs w:val="22"/>
        </w:rPr>
        <w:t>:</w:t>
      </w:r>
    </w:p>
    <w:p w14:paraId="75AAB6B3" w14:textId="6BE4BD25" w:rsidR="000F5709" w:rsidRPr="00D83E0F" w:rsidRDefault="006959BA" w:rsidP="001750F8">
      <w:pPr>
        <w:pStyle w:val="Akapitzlist"/>
        <w:numPr>
          <w:ilvl w:val="0"/>
          <w:numId w:val="30"/>
        </w:numPr>
        <w:spacing w:line="276" w:lineRule="auto"/>
        <w:ind w:left="709"/>
        <w:rPr>
          <w:rFonts w:cs="Arial"/>
        </w:rPr>
      </w:pPr>
      <w:r w:rsidRPr="00D83E0F">
        <w:rPr>
          <w:rFonts w:cs="Arial"/>
          <w:spacing w:val="-3"/>
        </w:rPr>
        <w:t>Koordynator Zamawiającego:</w:t>
      </w:r>
      <w:r w:rsidR="00E673B4" w:rsidRPr="00D83E0F">
        <w:rPr>
          <w:rFonts w:cs="Arial"/>
          <w:spacing w:val="-3"/>
        </w:rPr>
        <w:t xml:space="preserve"> </w:t>
      </w:r>
      <w:r w:rsidR="00686F71" w:rsidRPr="00D83E0F">
        <w:rPr>
          <w:rFonts w:cs="Arial"/>
          <w:spacing w:val="-3"/>
          <w:szCs w:val="22"/>
          <w:lang w:val="en-US"/>
        </w:rPr>
        <w:t>…………………………………….</w:t>
      </w:r>
      <w:r w:rsidR="00E673B4" w:rsidRPr="00D83E0F">
        <w:rPr>
          <w:rFonts w:cs="Arial"/>
          <w:spacing w:val="-3"/>
        </w:rPr>
        <w:t xml:space="preserve"> </w:t>
      </w:r>
    </w:p>
    <w:p w14:paraId="312FE504" w14:textId="4724980A" w:rsidR="006959BA" w:rsidRPr="00D83E0F" w:rsidRDefault="006959BA" w:rsidP="6448EEAE">
      <w:pPr>
        <w:pStyle w:val="Akapitzlist"/>
        <w:spacing w:line="276" w:lineRule="auto"/>
        <w:ind w:left="709"/>
        <w:rPr>
          <w:rFonts w:cs="Arial"/>
        </w:rPr>
      </w:pPr>
      <w:r w:rsidRPr="6448EEAE">
        <w:rPr>
          <w:rFonts w:cs="Arial"/>
          <w:spacing w:val="-3"/>
        </w:rPr>
        <w:t>e-mail:</w:t>
      </w:r>
      <w:r w:rsidR="00E673B4" w:rsidRPr="6448EEAE">
        <w:rPr>
          <w:rFonts w:cs="Arial"/>
          <w:spacing w:val="-3"/>
        </w:rPr>
        <w:t xml:space="preserve"> </w:t>
      </w:r>
      <w:r w:rsidR="00686F71" w:rsidRPr="6448EEAE">
        <w:rPr>
          <w:rFonts w:cs="Arial"/>
          <w:spacing w:val="-3"/>
        </w:rPr>
        <w:t>…………………………………….</w:t>
      </w:r>
      <w:r w:rsidR="000F5709" w:rsidRPr="6448EEAE">
        <w:rPr>
          <w:rFonts w:cs="Arial"/>
          <w:spacing w:val="-3"/>
        </w:rPr>
        <w:t>,</w:t>
      </w:r>
      <w:r w:rsidRPr="6448EEAE">
        <w:rPr>
          <w:rFonts w:cs="Arial"/>
          <w:spacing w:val="-3"/>
        </w:rPr>
        <w:t xml:space="preserve"> </w:t>
      </w:r>
    </w:p>
    <w:p w14:paraId="1571AB30" w14:textId="2D010F7C" w:rsidR="006959BA" w:rsidRPr="00D83E0F" w:rsidRDefault="006959BA" w:rsidP="00726478">
      <w:pPr>
        <w:pStyle w:val="Akapitzlist"/>
        <w:spacing w:line="276" w:lineRule="auto"/>
        <w:ind w:left="709"/>
        <w:contextualSpacing w:val="0"/>
        <w:rPr>
          <w:rFonts w:cs="Arial"/>
          <w:spacing w:val="-3"/>
          <w:szCs w:val="22"/>
        </w:rPr>
      </w:pPr>
      <w:r w:rsidRPr="00D83E0F">
        <w:rPr>
          <w:rFonts w:cs="Arial"/>
          <w:spacing w:val="-3"/>
          <w:szCs w:val="22"/>
        </w:rPr>
        <w:t>tel.:</w:t>
      </w:r>
      <w:r w:rsidR="00686F71" w:rsidRPr="00D83E0F">
        <w:rPr>
          <w:rFonts w:cs="Arial"/>
          <w:spacing w:val="-3"/>
          <w:szCs w:val="22"/>
          <w:lang w:val="en-US"/>
        </w:rPr>
        <w:t>…………………………………….</w:t>
      </w:r>
      <w:r w:rsidRPr="00D83E0F">
        <w:rPr>
          <w:rFonts w:cs="Arial"/>
          <w:spacing w:val="-3"/>
          <w:szCs w:val="22"/>
        </w:rPr>
        <w:t>,</w:t>
      </w:r>
    </w:p>
    <w:p w14:paraId="44C11705" w14:textId="77777777" w:rsidR="00954BD4" w:rsidRPr="00D83E0F" w:rsidRDefault="00954BD4" w:rsidP="00726478">
      <w:pPr>
        <w:pStyle w:val="Akapitzlist"/>
        <w:spacing w:line="276" w:lineRule="auto"/>
        <w:ind w:left="729"/>
        <w:contextualSpacing w:val="0"/>
        <w:rPr>
          <w:rFonts w:cs="Arial"/>
          <w:szCs w:val="22"/>
        </w:rPr>
      </w:pPr>
      <w:r w:rsidRPr="00D83E0F">
        <w:rPr>
          <w:rFonts w:cs="Arial"/>
          <w:szCs w:val="22"/>
        </w:rPr>
        <w:t xml:space="preserve">adres korespondencyjny: TAURON Obsługa Klienta sp. z o.o., </w:t>
      </w:r>
      <w:r w:rsidR="00A57860" w:rsidRPr="00D83E0F">
        <w:rPr>
          <w:rFonts w:cs="Arial"/>
          <w:szCs w:val="22"/>
        </w:rPr>
        <w:t>Katowice</w:t>
      </w:r>
      <w:r w:rsidR="00381CEB" w:rsidRPr="00D83E0F">
        <w:rPr>
          <w:rFonts w:cs="Arial"/>
          <w:szCs w:val="22"/>
        </w:rPr>
        <w:t xml:space="preserve"> (4</w:t>
      </w:r>
      <w:r w:rsidR="00A57860" w:rsidRPr="00D83E0F">
        <w:rPr>
          <w:rFonts w:cs="Arial"/>
          <w:szCs w:val="22"/>
        </w:rPr>
        <w:t>0</w:t>
      </w:r>
      <w:r w:rsidRPr="00D83E0F">
        <w:rPr>
          <w:rFonts w:cs="Arial"/>
          <w:szCs w:val="22"/>
        </w:rPr>
        <w:t>-</w:t>
      </w:r>
      <w:r w:rsidR="00A57860" w:rsidRPr="00D83E0F">
        <w:rPr>
          <w:rFonts w:cs="Arial"/>
          <w:szCs w:val="22"/>
        </w:rPr>
        <w:t>389</w:t>
      </w:r>
      <w:r w:rsidRPr="00D83E0F">
        <w:rPr>
          <w:rFonts w:cs="Arial"/>
          <w:szCs w:val="22"/>
        </w:rPr>
        <w:t xml:space="preserve">), </w:t>
      </w:r>
      <w:r w:rsidRPr="00D83E0F">
        <w:rPr>
          <w:rFonts w:cs="Arial"/>
          <w:szCs w:val="22"/>
        </w:rPr>
        <w:br/>
        <w:t xml:space="preserve">ul. </w:t>
      </w:r>
      <w:r w:rsidR="00A57860" w:rsidRPr="00D83E0F">
        <w:t>Lwowska 23</w:t>
      </w:r>
      <w:r w:rsidR="000F5709" w:rsidRPr="00D83E0F">
        <w:t>,</w:t>
      </w:r>
    </w:p>
    <w:p w14:paraId="3E9CF8B4" w14:textId="77777777" w:rsidR="000F5709" w:rsidRPr="00D83E0F" w:rsidRDefault="006959BA" w:rsidP="001750F8">
      <w:pPr>
        <w:pStyle w:val="Akapitzlist"/>
        <w:numPr>
          <w:ilvl w:val="0"/>
          <w:numId w:val="30"/>
        </w:numPr>
        <w:spacing w:line="276" w:lineRule="auto"/>
        <w:ind w:left="709"/>
        <w:contextualSpacing w:val="0"/>
        <w:rPr>
          <w:rFonts w:cs="Arial"/>
          <w:szCs w:val="22"/>
        </w:rPr>
      </w:pPr>
      <w:r w:rsidRPr="00D83E0F">
        <w:rPr>
          <w:rFonts w:cs="Arial"/>
          <w:spacing w:val="-3"/>
          <w:szCs w:val="22"/>
          <w:lang w:val="en-US"/>
        </w:rPr>
        <w:t>Koordynator</w:t>
      </w:r>
      <w:r w:rsidRPr="00D83E0F">
        <w:rPr>
          <w:rFonts w:cs="Arial"/>
          <w:spacing w:val="-3"/>
          <w:szCs w:val="22"/>
        </w:rPr>
        <w:t xml:space="preserve"> </w:t>
      </w:r>
      <w:r w:rsidR="000F5709" w:rsidRPr="00D83E0F">
        <w:rPr>
          <w:rFonts w:cs="Arial"/>
          <w:spacing w:val="-3"/>
          <w:szCs w:val="22"/>
        </w:rPr>
        <w:t xml:space="preserve"> </w:t>
      </w:r>
      <w:r w:rsidRPr="00D83E0F">
        <w:rPr>
          <w:rFonts w:cs="Arial"/>
          <w:spacing w:val="-3"/>
          <w:szCs w:val="22"/>
        </w:rPr>
        <w:t>Wykonawcy</w:t>
      </w:r>
      <w:r w:rsidRPr="00D83E0F">
        <w:rPr>
          <w:rFonts w:cs="Arial"/>
          <w:spacing w:val="-3"/>
          <w:szCs w:val="22"/>
          <w:lang w:val="en-US"/>
        </w:rPr>
        <w:t>:…………………………………….,</w:t>
      </w:r>
    </w:p>
    <w:p w14:paraId="26FDDBB9" w14:textId="6E0CA077" w:rsidR="006959BA" w:rsidRPr="00D83E0F" w:rsidRDefault="006959BA" w:rsidP="000F5709">
      <w:pPr>
        <w:pStyle w:val="Akapitzlist"/>
        <w:spacing w:line="276" w:lineRule="auto"/>
        <w:ind w:left="709"/>
        <w:contextualSpacing w:val="0"/>
        <w:rPr>
          <w:rFonts w:cs="Arial"/>
          <w:szCs w:val="22"/>
        </w:rPr>
      </w:pPr>
      <w:r w:rsidRPr="00D83E0F">
        <w:rPr>
          <w:rFonts w:cs="Arial"/>
          <w:spacing w:val="-3"/>
          <w:szCs w:val="22"/>
          <w:lang w:val="en-US"/>
        </w:rPr>
        <w:t xml:space="preserve">e-mail: </w:t>
      </w:r>
      <w:r w:rsidRPr="00D83E0F">
        <w:rPr>
          <w:rFonts w:cs="Arial"/>
          <w:szCs w:val="22"/>
          <w:lang w:val="en-US"/>
        </w:rPr>
        <w:t>……………………</w:t>
      </w:r>
      <w:r w:rsidR="000F5709" w:rsidRPr="00D83E0F">
        <w:rPr>
          <w:rFonts w:cs="Arial"/>
          <w:spacing w:val="-3"/>
          <w:szCs w:val="22"/>
          <w:lang w:val="en-US"/>
        </w:rPr>
        <w:t>…………………..</w:t>
      </w:r>
      <w:r w:rsidR="00B400DE" w:rsidRPr="00D83E0F">
        <w:rPr>
          <w:rFonts w:cs="Arial"/>
          <w:spacing w:val="-3"/>
          <w:szCs w:val="22"/>
          <w:lang w:val="en-US"/>
        </w:rPr>
        <w:t>,</w:t>
      </w:r>
      <w:r w:rsidRPr="00D83E0F">
        <w:rPr>
          <w:rFonts w:cs="Arial"/>
          <w:spacing w:val="-3"/>
          <w:szCs w:val="22"/>
          <w:lang w:val="en-US"/>
        </w:rPr>
        <w:t xml:space="preserve"> </w:t>
      </w:r>
    </w:p>
    <w:p w14:paraId="73E302DF" w14:textId="77777777" w:rsidR="006959BA" w:rsidRPr="00D83E0F" w:rsidRDefault="006959BA" w:rsidP="00726478">
      <w:pPr>
        <w:pStyle w:val="Akapitzlist"/>
        <w:spacing w:line="276" w:lineRule="auto"/>
        <w:ind w:left="709"/>
        <w:contextualSpacing w:val="0"/>
        <w:rPr>
          <w:rFonts w:cs="Arial"/>
          <w:spacing w:val="-3"/>
          <w:szCs w:val="22"/>
        </w:rPr>
      </w:pPr>
      <w:r w:rsidRPr="00D83E0F">
        <w:rPr>
          <w:rFonts w:cs="Arial"/>
          <w:spacing w:val="-3"/>
          <w:szCs w:val="22"/>
          <w:lang w:val="en-US"/>
        </w:rPr>
        <w:t>tel.: </w:t>
      </w:r>
      <w:r w:rsidRPr="00D83E0F">
        <w:rPr>
          <w:rFonts w:cs="Arial"/>
          <w:szCs w:val="22"/>
        </w:rPr>
        <w:t>………………</w:t>
      </w:r>
      <w:r w:rsidRPr="00D83E0F">
        <w:rPr>
          <w:rFonts w:cs="Arial"/>
          <w:spacing w:val="-3"/>
          <w:szCs w:val="22"/>
        </w:rPr>
        <w:t>..........................................</w:t>
      </w:r>
      <w:r w:rsidR="000F5709" w:rsidRPr="00D83E0F">
        <w:rPr>
          <w:rFonts w:cs="Arial"/>
          <w:spacing w:val="-3"/>
          <w:szCs w:val="22"/>
        </w:rPr>
        <w:t>,</w:t>
      </w:r>
    </w:p>
    <w:p w14:paraId="66F22DD4" w14:textId="77777777" w:rsidR="00954BD4" w:rsidRPr="00D83E0F" w:rsidRDefault="00954BD4" w:rsidP="00726478">
      <w:pPr>
        <w:pStyle w:val="Akapitzlist"/>
        <w:spacing w:line="276" w:lineRule="auto"/>
        <w:ind w:left="709"/>
        <w:contextualSpacing w:val="0"/>
        <w:rPr>
          <w:rFonts w:cs="Arial"/>
          <w:szCs w:val="22"/>
        </w:rPr>
      </w:pPr>
      <w:r w:rsidRPr="00D83E0F">
        <w:rPr>
          <w:rFonts w:cs="Arial"/>
          <w:szCs w:val="22"/>
        </w:rPr>
        <w:t>adres korespondencyjny: ……………………………………………………………………</w:t>
      </w:r>
    </w:p>
    <w:p w14:paraId="73D511ED" w14:textId="77777777" w:rsidR="000F5709" w:rsidRPr="00D83E0F" w:rsidRDefault="000F5709" w:rsidP="00726478">
      <w:pPr>
        <w:pStyle w:val="Akapitzlist"/>
        <w:spacing w:line="276" w:lineRule="auto"/>
        <w:ind w:left="709"/>
        <w:contextualSpacing w:val="0"/>
        <w:rPr>
          <w:rFonts w:cs="Arial"/>
          <w:szCs w:val="22"/>
        </w:rPr>
      </w:pPr>
      <w:r w:rsidRPr="00D83E0F">
        <w:rPr>
          <w:rFonts w:cs="Arial"/>
          <w:szCs w:val="22"/>
        </w:rPr>
        <w:t>………………………………………………………………………………………………….</w:t>
      </w:r>
    </w:p>
    <w:p w14:paraId="501DB139" w14:textId="77777777" w:rsidR="006959BA" w:rsidRPr="00D83E0F" w:rsidRDefault="006959BA" w:rsidP="001750F8">
      <w:pPr>
        <w:pStyle w:val="Akapitzlist"/>
        <w:numPr>
          <w:ilvl w:val="0"/>
          <w:numId w:val="19"/>
        </w:numPr>
        <w:spacing w:line="276" w:lineRule="auto"/>
        <w:ind w:left="284" w:hanging="284"/>
        <w:contextualSpacing w:val="0"/>
        <w:rPr>
          <w:rFonts w:cs="Arial"/>
          <w:spacing w:val="-3"/>
          <w:szCs w:val="22"/>
        </w:rPr>
      </w:pPr>
      <w:r w:rsidRPr="00D83E0F">
        <w:rPr>
          <w:rFonts w:cs="Arial"/>
          <w:spacing w:val="-3"/>
          <w:szCs w:val="22"/>
        </w:rPr>
        <w:t>Osobami uprawnionymi do podpisywania Zleceń Szczegółowych oraz dokonywania w nich zmian są:</w:t>
      </w:r>
    </w:p>
    <w:p w14:paraId="1E24C8ED" w14:textId="77777777" w:rsidR="006959BA" w:rsidRPr="00D83E0F" w:rsidRDefault="006959BA" w:rsidP="001750F8">
      <w:pPr>
        <w:pStyle w:val="Akapitzlist"/>
        <w:numPr>
          <w:ilvl w:val="0"/>
          <w:numId w:val="26"/>
        </w:numPr>
        <w:spacing w:line="276" w:lineRule="auto"/>
        <w:ind w:left="666"/>
        <w:rPr>
          <w:rFonts w:cs="Arial"/>
        </w:rPr>
      </w:pPr>
      <w:r w:rsidRPr="00D83E0F">
        <w:rPr>
          <w:rFonts w:cs="Arial"/>
          <w:spacing w:val="-3"/>
        </w:rPr>
        <w:t xml:space="preserve">Ze strony Zamawiającego w przypadku Zleceń Szczegółowych o wartości: </w:t>
      </w:r>
    </w:p>
    <w:p w14:paraId="043CF12F" w14:textId="77777777" w:rsidR="006959BA" w:rsidRPr="00D83E0F" w:rsidRDefault="00DE1C9F" w:rsidP="001750F8">
      <w:pPr>
        <w:pStyle w:val="Akapitzlist"/>
        <w:numPr>
          <w:ilvl w:val="0"/>
          <w:numId w:val="27"/>
        </w:numPr>
        <w:spacing w:line="276" w:lineRule="auto"/>
        <w:ind w:left="993" w:hanging="284"/>
        <w:contextualSpacing w:val="0"/>
        <w:rPr>
          <w:rFonts w:cs="Arial"/>
          <w:szCs w:val="22"/>
        </w:rPr>
      </w:pPr>
      <w:r w:rsidRPr="00D83E0F">
        <w:rPr>
          <w:rFonts w:cs="Arial"/>
          <w:szCs w:val="22"/>
        </w:rPr>
        <w:t>Do</w:t>
      </w:r>
      <w:r w:rsidR="006959BA" w:rsidRPr="00D83E0F">
        <w:rPr>
          <w:rFonts w:cs="Arial"/>
          <w:szCs w:val="22"/>
        </w:rPr>
        <w:t xml:space="preserve"> 200 000,00 zł netto (dwuosobowo):</w:t>
      </w:r>
    </w:p>
    <w:p w14:paraId="63B7A11D" w14:textId="329C817B" w:rsidR="006959BA" w:rsidRPr="00D83E0F" w:rsidRDefault="006D1543" w:rsidP="06F66BBC">
      <w:pPr>
        <w:spacing w:line="276" w:lineRule="auto"/>
        <w:ind w:left="285" w:firstLine="708"/>
        <w:jc w:val="left"/>
        <w:rPr>
          <w:rFonts w:cs="Arial"/>
          <w:lang w:val="en-US"/>
        </w:rPr>
      </w:pPr>
      <w:r w:rsidRPr="00D83E0F">
        <w:rPr>
          <w:rFonts w:cs="Arial"/>
          <w:spacing w:val="-3"/>
        </w:rPr>
        <w:t xml:space="preserve">- </w:t>
      </w:r>
      <w:r w:rsidR="00B400DE" w:rsidRPr="00D83E0F">
        <w:rPr>
          <w:rFonts w:cs="Arial"/>
          <w:spacing w:val="-3"/>
          <w:szCs w:val="22"/>
          <w:lang w:val="en-US"/>
        </w:rPr>
        <w:t>…………………………………….</w:t>
      </w:r>
    </w:p>
    <w:p w14:paraId="582E14F4" w14:textId="1A5A6A17" w:rsidR="006959BA" w:rsidRPr="00D83E0F" w:rsidRDefault="24C0C61B" w:rsidP="06F66BBC">
      <w:pPr>
        <w:pStyle w:val="Akapitzlist"/>
        <w:spacing w:line="276" w:lineRule="auto"/>
        <w:ind w:left="1277"/>
        <w:jc w:val="left"/>
        <w:rPr>
          <w:rFonts w:cs="Arial"/>
          <w:lang w:val="de-DE"/>
        </w:rPr>
      </w:pPr>
      <w:proofErr w:type="spellStart"/>
      <w:r w:rsidRPr="00D83E0F">
        <w:rPr>
          <w:lang w:val="de-DE"/>
        </w:rPr>
        <w:t>e-mail</w:t>
      </w:r>
      <w:proofErr w:type="spellEnd"/>
      <w:r w:rsidRPr="00D83E0F">
        <w:rPr>
          <w:lang w:val="de-DE"/>
        </w:rPr>
        <w:t xml:space="preserve">: </w:t>
      </w:r>
      <w:r w:rsidR="00B400DE" w:rsidRPr="00D83E0F">
        <w:rPr>
          <w:rFonts w:cs="Arial"/>
          <w:spacing w:val="-3"/>
          <w:szCs w:val="22"/>
          <w:lang w:val="en-US"/>
        </w:rPr>
        <w:t>…………………………………….</w:t>
      </w:r>
      <w:r w:rsidRPr="00D83E0F">
        <w:rPr>
          <w:lang w:val="de-DE"/>
        </w:rPr>
        <w:t xml:space="preserve">, </w:t>
      </w:r>
      <w:r w:rsidRPr="00D83E0F">
        <w:rPr>
          <w:rFonts w:cs="Arial"/>
          <w:szCs w:val="22"/>
        </w:rPr>
        <w:t>tel</w:t>
      </w:r>
      <w:r w:rsidR="00E01291" w:rsidRPr="00D83E0F">
        <w:rPr>
          <w:rFonts w:cs="Arial"/>
          <w:szCs w:val="22"/>
        </w:rPr>
        <w:t xml:space="preserve">.: </w:t>
      </w:r>
      <w:r w:rsidR="00B400DE" w:rsidRPr="00D83E0F">
        <w:rPr>
          <w:rFonts w:cs="Arial"/>
          <w:spacing w:val="-3"/>
          <w:szCs w:val="22"/>
          <w:lang w:val="en-US"/>
        </w:rPr>
        <w:t>…………………………………….</w:t>
      </w:r>
      <w:r w:rsidRPr="00D83E0F">
        <w:rPr>
          <w:lang w:val="de-DE"/>
        </w:rPr>
        <w:t>,</w:t>
      </w:r>
    </w:p>
    <w:p w14:paraId="6102FC8A" w14:textId="77777777" w:rsidR="00EA18AB" w:rsidRPr="00D83E0F" w:rsidRDefault="00EA18AB" w:rsidP="00EA18AB">
      <w:pPr>
        <w:spacing w:line="276" w:lineRule="auto"/>
        <w:ind w:left="285" w:firstLine="708"/>
        <w:jc w:val="left"/>
        <w:rPr>
          <w:rFonts w:cs="Arial"/>
          <w:lang w:val="en-US"/>
        </w:rPr>
      </w:pPr>
      <w:r w:rsidRPr="00D83E0F">
        <w:rPr>
          <w:rFonts w:cs="Arial"/>
          <w:spacing w:val="-3"/>
        </w:rPr>
        <w:t xml:space="preserve">- </w:t>
      </w:r>
      <w:r w:rsidRPr="00D83E0F">
        <w:rPr>
          <w:rFonts w:cs="Arial"/>
          <w:spacing w:val="-3"/>
          <w:szCs w:val="22"/>
          <w:lang w:val="en-US"/>
        </w:rPr>
        <w:t>…………………………………….</w:t>
      </w:r>
    </w:p>
    <w:p w14:paraId="4A9F1878" w14:textId="36A5CFBD" w:rsidR="00EA18AB" w:rsidRPr="00D83E0F" w:rsidRDefault="00EA18AB" w:rsidP="00EA18AB">
      <w:pPr>
        <w:pStyle w:val="Akapitzlist"/>
        <w:spacing w:line="276" w:lineRule="auto"/>
        <w:ind w:left="1277"/>
        <w:jc w:val="left"/>
        <w:rPr>
          <w:lang w:val="en-CA"/>
        </w:rPr>
      </w:pPr>
      <w:proofErr w:type="spellStart"/>
      <w:r w:rsidRPr="00D83E0F">
        <w:rPr>
          <w:lang w:val="de-DE"/>
        </w:rPr>
        <w:t>e-mail</w:t>
      </w:r>
      <w:proofErr w:type="spellEnd"/>
      <w:r w:rsidRPr="00D83E0F">
        <w:rPr>
          <w:lang w:val="de-DE"/>
        </w:rPr>
        <w:t xml:space="preserve">: </w:t>
      </w:r>
      <w:r w:rsidRPr="00D83E0F">
        <w:rPr>
          <w:rFonts w:cs="Arial"/>
          <w:spacing w:val="-3"/>
          <w:szCs w:val="22"/>
          <w:lang w:val="en-US"/>
        </w:rPr>
        <w:t>…………………………………….</w:t>
      </w:r>
      <w:r w:rsidRPr="00D83E0F">
        <w:rPr>
          <w:lang w:val="de-DE"/>
        </w:rPr>
        <w:t xml:space="preserve">, </w:t>
      </w:r>
      <w:r w:rsidR="00E01291" w:rsidRPr="00D83E0F">
        <w:rPr>
          <w:rFonts w:cs="Arial"/>
          <w:szCs w:val="22"/>
        </w:rPr>
        <w:t xml:space="preserve">tel.: </w:t>
      </w:r>
      <w:r w:rsidRPr="00D83E0F">
        <w:rPr>
          <w:rFonts w:cs="Arial"/>
          <w:spacing w:val="-3"/>
          <w:szCs w:val="22"/>
          <w:lang w:val="en-US"/>
        </w:rPr>
        <w:t>…………………………………….</w:t>
      </w:r>
      <w:r w:rsidRPr="00D83E0F">
        <w:rPr>
          <w:lang w:val="de-DE"/>
        </w:rPr>
        <w:t>,</w:t>
      </w:r>
    </w:p>
    <w:p w14:paraId="12974B79" w14:textId="77777777" w:rsidR="00EA18AB" w:rsidRPr="00D83E0F" w:rsidRDefault="00EA18AB" w:rsidP="00EA18AB">
      <w:pPr>
        <w:spacing w:line="276" w:lineRule="auto"/>
        <w:ind w:left="285" w:firstLine="708"/>
        <w:jc w:val="left"/>
        <w:rPr>
          <w:rFonts w:cs="Arial"/>
          <w:lang w:val="en-US"/>
        </w:rPr>
      </w:pPr>
      <w:r w:rsidRPr="00D83E0F">
        <w:rPr>
          <w:rFonts w:cs="Arial"/>
          <w:spacing w:val="-3"/>
        </w:rPr>
        <w:t xml:space="preserve">- </w:t>
      </w:r>
      <w:r w:rsidRPr="00D83E0F">
        <w:rPr>
          <w:rFonts w:cs="Arial"/>
          <w:spacing w:val="-3"/>
          <w:szCs w:val="22"/>
          <w:lang w:val="en-US"/>
        </w:rPr>
        <w:t>…………………………………….</w:t>
      </w:r>
    </w:p>
    <w:p w14:paraId="51371DA6" w14:textId="2292E170" w:rsidR="00EA18AB" w:rsidRPr="00D83E0F" w:rsidRDefault="00EA18AB" w:rsidP="00EA18AB">
      <w:pPr>
        <w:pStyle w:val="Akapitzlist"/>
        <w:spacing w:line="276" w:lineRule="auto"/>
        <w:ind w:left="1277"/>
        <w:jc w:val="left"/>
        <w:rPr>
          <w:lang w:val="en-CA"/>
        </w:rPr>
      </w:pPr>
      <w:proofErr w:type="spellStart"/>
      <w:r w:rsidRPr="00D83E0F">
        <w:rPr>
          <w:lang w:val="de-DE"/>
        </w:rPr>
        <w:t>e-mail</w:t>
      </w:r>
      <w:proofErr w:type="spellEnd"/>
      <w:r w:rsidRPr="00D83E0F">
        <w:rPr>
          <w:lang w:val="de-DE"/>
        </w:rPr>
        <w:t xml:space="preserve">: </w:t>
      </w:r>
      <w:r w:rsidRPr="00D83E0F">
        <w:rPr>
          <w:rFonts w:cs="Arial"/>
          <w:spacing w:val="-3"/>
          <w:szCs w:val="22"/>
          <w:lang w:val="en-US"/>
        </w:rPr>
        <w:t>…………………………………….</w:t>
      </w:r>
      <w:r w:rsidRPr="00D83E0F">
        <w:rPr>
          <w:lang w:val="de-DE"/>
        </w:rPr>
        <w:t xml:space="preserve">, </w:t>
      </w:r>
      <w:r w:rsidR="00E01291" w:rsidRPr="00D83E0F">
        <w:rPr>
          <w:rFonts w:cs="Arial"/>
          <w:szCs w:val="22"/>
        </w:rPr>
        <w:t xml:space="preserve">tel.: </w:t>
      </w:r>
      <w:r w:rsidRPr="00D83E0F">
        <w:rPr>
          <w:rFonts w:cs="Arial"/>
          <w:spacing w:val="-3"/>
          <w:szCs w:val="22"/>
          <w:lang w:val="en-US"/>
        </w:rPr>
        <w:t>…………………………………….</w:t>
      </w:r>
      <w:r w:rsidRPr="00D83E0F">
        <w:rPr>
          <w:lang w:val="de-DE"/>
        </w:rPr>
        <w:t>,</w:t>
      </w:r>
    </w:p>
    <w:p w14:paraId="277CFEB1" w14:textId="77777777" w:rsidR="00EA18AB" w:rsidRPr="00D83E0F" w:rsidRDefault="00EA18AB" w:rsidP="00EA18AB">
      <w:pPr>
        <w:spacing w:line="276" w:lineRule="auto"/>
        <w:ind w:left="285" w:firstLine="708"/>
        <w:jc w:val="left"/>
        <w:rPr>
          <w:rFonts w:cs="Arial"/>
          <w:lang w:val="en-US"/>
        </w:rPr>
      </w:pPr>
      <w:r w:rsidRPr="00D83E0F">
        <w:rPr>
          <w:rFonts w:cs="Arial"/>
          <w:spacing w:val="-3"/>
        </w:rPr>
        <w:t xml:space="preserve">- </w:t>
      </w:r>
      <w:r w:rsidRPr="00D83E0F">
        <w:rPr>
          <w:rFonts w:cs="Arial"/>
          <w:spacing w:val="-3"/>
          <w:szCs w:val="22"/>
          <w:lang w:val="en-US"/>
        </w:rPr>
        <w:t>…………………………………….</w:t>
      </w:r>
    </w:p>
    <w:p w14:paraId="62C930D2" w14:textId="5836EA68" w:rsidR="00853F07" w:rsidRPr="00D83E0F" w:rsidRDefault="00EA18AB" w:rsidP="06F66BBC">
      <w:pPr>
        <w:pStyle w:val="Akapitzlist"/>
        <w:spacing w:line="276" w:lineRule="auto"/>
        <w:ind w:left="1277"/>
        <w:jc w:val="left"/>
        <w:rPr>
          <w:lang w:val="en-US"/>
        </w:rPr>
      </w:pPr>
      <w:proofErr w:type="spellStart"/>
      <w:r w:rsidRPr="00D83E0F">
        <w:rPr>
          <w:lang w:val="de-DE"/>
        </w:rPr>
        <w:t>e-mail</w:t>
      </w:r>
      <w:proofErr w:type="spellEnd"/>
      <w:r w:rsidRPr="00D83E0F">
        <w:rPr>
          <w:lang w:val="de-DE"/>
        </w:rPr>
        <w:t xml:space="preserve">: </w:t>
      </w:r>
      <w:r w:rsidRPr="00D83E0F">
        <w:rPr>
          <w:rFonts w:cs="Arial"/>
          <w:spacing w:val="-3"/>
          <w:szCs w:val="22"/>
          <w:lang w:val="en-US"/>
        </w:rPr>
        <w:t>…………………………………….</w:t>
      </w:r>
      <w:r w:rsidRPr="00D83E0F">
        <w:rPr>
          <w:lang w:val="de-DE"/>
        </w:rPr>
        <w:t xml:space="preserve">, </w:t>
      </w:r>
      <w:r w:rsidR="00E01291" w:rsidRPr="00D83E0F">
        <w:rPr>
          <w:rFonts w:cs="Arial"/>
          <w:szCs w:val="22"/>
        </w:rPr>
        <w:t xml:space="preserve">tel.: </w:t>
      </w:r>
      <w:r w:rsidRPr="00D83E0F">
        <w:rPr>
          <w:rFonts w:cs="Arial"/>
          <w:spacing w:val="-3"/>
          <w:szCs w:val="22"/>
          <w:lang w:val="en-US"/>
        </w:rPr>
        <w:t>…………………………………….</w:t>
      </w:r>
      <w:r w:rsidR="1C19CD00" w:rsidRPr="00D83E0F">
        <w:rPr>
          <w:lang w:val="en-US"/>
        </w:rPr>
        <w:t>;</w:t>
      </w:r>
    </w:p>
    <w:p w14:paraId="564A2A32" w14:textId="46AE6FCD" w:rsidR="006959BA" w:rsidRPr="00D83E0F" w:rsidRDefault="00DE1C9F" w:rsidP="001750F8">
      <w:pPr>
        <w:pStyle w:val="Akapitzlist"/>
        <w:numPr>
          <w:ilvl w:val="0"/>
          <w:numId w:val="27"/>
        </w:numPr>
        <w:spacing w:line="276" w:lineRule="auto"/>
        <w:ind w:left="993" w:hanging="284"/>
        <w:contextualSpacing w:val="0"/>
        <w:rPr>
          <w:rFonts w:cs="Arial"/>
          <w:szCs w:val="22"/>
        </w:rPr>
      </w:pPr>
      <w:r w:rsidRPr="00D83E0F">
        <w:rPr>
          <w:rFonts w:cs="Arial"/>
          <w:spacing w:val="-3"/>
          <w:szCs w:val="22"/>
        </w:rPr>
        <w:t>Powyżej</w:t>
      </w:r>
      <w:r w:rsidR="006959BA" w:rsidRPr="00D83E0F">
        <w:rPr>
          <w:rFonts w:cs="Arial"/>
          <w:spacing w:val="-3"/>
          <w:szCs w:val="22"/>
        </w:rPr>
        <w:t xml:space="preserve"> 200 000,00 zł netto do 400 000,00 zł netto: reprezentacja zgodnie z pkt. 1) lit. a) powyżej, dodatkowo wymagana jest akceptacja </w:t>
      </w:r>
      <w:r w:rsidR="006959BA" w:rsidRPr="00D83E0F">
        <w:rPr>
          <w:rFonts w:cs="Arial"/>
          <w:szCs w:val="22"/>
        </w:rPr>
        <w:t xml:space="preserve">Wiceprezesa Zarządu CUW IT uwidoczniona w formularzu </w:t>
      </w:r>
      <w:r w:rsidR="006959BA" w:rsidRPr="00D83E0F">
        <w:rPr>
          <w:rFonts w:cs="Arial"/>
          <w:spacing w:val="-3"/>
          <w:szCs w:val="22"/>
        </w:rPr>
        <w:t>Zlecenia Szczegółowego,</w:t>
      </w:r>
    </w:p>
    <w:p w14:paraId="76419AD3" w14:textId="77777777" w:rsidR="006959BA" w:rsidRPr="00D83E0F" w:rsidRDefault="00DE1C9F" w:rsidP="001750F8">
      <w:pPr>
        <w:pStyle w:val="Akapitzlist"/>
        <w:numPr>
          <w:ilvl w:val="0"/>
          <w:numId w:val="27"/>
        </w:numPr>
        <w:spacing w:line="276" w:lineRule="auto"/>
        <w:ind w:left="993" w:hanging="284"/>
        <w:contextualSpacing w:val="0"/>
        <w:rPr>
          <w:rFonts w:cs="Arial"/>
          <w:szCs w:val="22"/>
        </w:rPr>
      </w:pPr>
      <w:r w:rsidRPr="00D83E0F">
        <w:rPr>
          <w:rFonts w:cs="Arial"/>
          <w:szCs w:val="22"/>
        </w:rPr>
        <w:t>Powyżej</w:t>
      </w:r>
      <w:r w:rsidR="006959BA" w:rsidRPr="00D83E0F">
        <w:rPr>
          <w:rFonts w:cs="Arial"/>
          <w:szCs w:val="22"/>
        </w:rPr>
        <w:t xml:space="preserve"> 400 000,00 zł netto: reprezentacja zgodnie z pkt 1) lit. a) powyżej, dodatkowo wymagana jest akceptacja zgodnie z reprezentacją Zamawiającego zgłoszoną do rejestru przedsiębiorców KRS uwidoczniona w formularzu Zlecenia Szczegółowego.</w:t>
      </w:r>
    </w:p>
    <w:p w14:paraId="4DDD889D" w14:textId="77777777" w:rsidR="00FE3D78" w:rsidRPr="00D83E0F" w:rsidRDefault="006959BA" w:rsidP="001750F8">
      <w:pPr>
        <w:pStyle w:val="Akapitzlist"/>
        <w:numPr>
          <w:ilvl w:val="0"/>
          <w:numId w:val="26"/>
        </w:numPr>
        <w:spacing w:line="276" w:lineRule="auto"/>
        <w:ind w:left="666"/>
        <w:contextualSpacing w:val="0"/>
        <w:rPr>
          <w:rFonts w:cs="Arial"/>
          <w:spacing w:val="-3"/>
          <w:szCs w:val="22"/>
        </w:rPr>
      </w:pPr>
      <w:r w:rsidRPr="00D83E0F">
        <w:rPr>
          <w:rFonts w:cs="Arial"/>
          <w:spacing w:val="-3"/>
          <w:szCs w:val="22"/>
        </w:rPr>
        <w:t>Ze strony Wykonawcy:</w:t>
      </w:r>
    </w:p>
    <w:p w14:paraId="46CEC188" w14:textId="29B9C45F" w:rsidR="006959BA" w:rsidRPr="00D83E0F" w:rsidRDefault="006959BA" w:rsidP="00FE3D78">
      <w:pPr>
        <w:pStyle w:val="Akapitzlist"/>
        <w:spacing w:line="276" w:lineRule="auto"/>
        <w:ind w:left="666"/>
        <w:contextualSpacing w:val="0"/>
        <w:rPr>
          <w:rFonts w:cs="Arial"/>
          <w:spacing w:val="-3"/>
          <w:szCs w:val="22"/>
        </w:rPr>
      </w:pPr>
      <w:r w:rsidRPr="00D83E0F">
        <w:rPr>
          <w:rFonts w:cs="Arial"/>
          <w:spacing w:val="-3"/>
          <w:szCs w:val="22"/>
        </w:rPr>
        <w:t>………………………….</w:t>
      </w:r>
      <w:r w:rsidRPr="00D83E0F">
        <w:rPr>
          <w:rFonts w:cs="Arial"/>
          <w:szCs w:val="22"/>
        </w:rPr>
        <w:t>…………………………</w:t>
      </w:r>
    </w:p>
    <w:p w14:paraId="04E357BA" w14:textId="77777777" w:rsidR="006959BA" w:rsidRPr="00D83E0F" w:rsidRDefault="006959BA" w:rsidP="00726478">
      <w:pPr>
        <w:pStyle w:val="Akapitzlist"/>
        <w:spacing w:line="276" w:lineRule="auto"/>
        <w:ind w:left="666"/>
        <w:contextualSpacing w:val="0"/>
        <w:rPr>
          <w:rFonts w:cs="Arial"/>
          <w:szCs w:val="22"/>
        </w:rPr>
      </w:pPr>
      <w:r w:rsidRPr="00D83E0F">
        <w:rPr>
          <w:rFonts w:cs="Arial"/>
          <w:szCs w:val="22"/>
        </w:rPr>
        <w:t>e-mail: ……………………………………………, tel.: ……………................</w:t>
      </w:r>
      <w:r w:rsidR="00FE3D78" w:rsidRPr="00D83E0F">
        <w:rPr>
          <w:rFonts w:cs="Arial"/>
          <w:szCs w:val="22"/>
        </w:rPr>
        <w:t>..................</w:t>
      </w:r>
    </w:p>
    <w:p w14:paraId="20A91B77" w14:textId="486A7396" w:rsidR="006959BA" w:rsidRPr="00D83E0F" w:rsidRDefault="00162274" w:rsidP="001750F8">
      <w:pPr>
        <w:pStyle w:val="Akapitzlist"/>
        <w:numPr>
          <w:ilvl w:val="0"/>
          <w:numId w:val="19"/>
        </w:numPr>
        <w:spacing w:line="276" w:lineRule="auto"/>
        <w:ind w:left="284" w:hanging="284"/>
        <w:contextualSpacing w:val="0"/>
        <w:rPr>
          <w:rFonts w:cs="Arial"/>
          <w:spacing w:val="-3"/>
          <w:szCs w:val="22"/>
        </w:rPr>
      </w:pPr>
      <w:r w:rsidRPr="00D83E0F">
        <w:rPr>
          <w:rFonts w:cs="Arial"/>
          <w:spacing w:val="-3"/>
          <w:szCs w:val="22"/>
        </w:rPr>
        <w:t>Osoby wskazane w ust. 1 oraz</w:t>
      </w:r>
      <w:r w:rsidR="006959BA" w:rsidRPr="00D83E0F">
        <w:rPr>
          <w:rFonts w:cs="Arial"/>
          <w:spacing w:val="-3"/>
          <w:szCs w:val="22"/>
        </w:rPr>
        <w:t xml:space="preserve"> 2 </w:t>
      </w:r>
      <w:r w:rsidR="001173D8" w:rsidRPr="00D83E0F">
        <w:rPr>
          <w:rFonts w:cs="Arial"/>
          <w:spacing w:val="-3"/>
          <w:szCs w:val="22"/>
        </w:rPr>
        <w:t>lit. a</w:t>
      </w:r>
      <w:r w:rsidRPr="00D83E0F">
        <w:rPr>
          <w:rFonts w:cs="Arial"/>
          <w:spacing w:val="-3"/>
          <w:szCs w:val="22"/>
        </w:rPr>
        <w:t>)</w:t>
      </w:r>
      <w:r w:rsidR="001173D8" w:rsidRPr="00D83E0F">
        <w:rPr>
          <w:rFonts w:cs="Arial"/>
          <w:spacing w:val="-3"/>
          <w:szCs w:val="22"/>
        </w:rPr>
        <w:t xml:space="preserve"> i b</w:t>
      </w:r>
      <w:r w:rsidRPr="00D83E0F">
        <w:rPr>
          <w:rFonts w:cs="Arial"/>
          <w:spacing w:val="-3"/>
          <w:szCs w:val="22"/>
        </w:rPr>
        <w:t>)</w:t>
      </w:r>
      <w:r w:rsidR="001173D8" w:rsidRPr="00D83E0F">
        <w:rPr>
          <w:rFonts w:cs="Arial"/>
          <w:spacing w:val="-3"/>
          <w:szCs w:val="22"/>
        </w:rPr>
        <w:t xml:space="preserve"> </w:t>
      </w:r>
      <w:r w:rsidR="006959BA" w:rsidRPr="00D83E0F">
        <w:rPr>
          <w:rFonts w:cs="Arial"/>
          <w:spacing w:val="-3"/>
          <w:szCs w:val="22"/>
        </w:rPr>
        <w:t>powyżej nie mogą dokonywać zmian w Umowie</w:t>
      </w:r>
      <w:r w:rsidR="007926F9" w:rsidRPr="00D83E0F">
        <w:rPr>
          <w:rFonts w:cs="Arial"/>
          <w:spacing w:val="-3"/>
          <w:szCs w:val="22"/>
        </w:rPr>
        <w:t>, z</w:t>
      </w:r>
      <w:r w:rsidR="00DD6108" w:rsidRPr="00D83E0F">
        <w:rPr>
          <w:rFonts w:cs="Arial"/>
          <w:spacing w:val="-3"/>
          <w:szCs w:val="22"/>
        </w:rPr>
        <w:t> </w:t>
      </w:r>
      <w:r w:rsidR="007926F9" w:rsidRPr="00D83E0F">
        <w:rPr>
          <w:rFonts w:cs="Arial"/>
          <w:spacing w:val="-3"/>
          <w:szCs w:val="22"/>
        </w:rPr>
        <w:t xml:space="preserve">wyłączeniem ust. 2 </w:t>
      </w:r>
      <w:r w:rsidR="00FE3D78" w:rsidRPr="00D83E0F">
        <w:rPr>
          <w:rFonts w:cs="Arial"/>
          <w:spacing w:val="-3"/>
          <w:szCs w:val="22"/>
        </w:rPr>
        <w:t xml:space="preserve">pkt 1) </w:t>
      </w:r>
      <w:r w:rsidR="007926F9" w:rsidRPr="00D83E0F">
        <w:rPr>
          <w:rFonts w:cs="Arial"/>
          <w:spacing w:val="-3"/>
          <w:szCs w:val="22"/>
        </w:rPr>
        <w:t>lit. c).</w:t>
      </w:r>
      <w:r w:rsidR="006959BA" w:rsidRPr="00D83E0F">
        <w:rPr>
          <w:rFonts w:cs="Arial"/>
          <w:spacing w:val="-3"/>
          <w:szCs w:val="22"/>
        </w:rPr>
        <w:t xml:space="preserve"> </w:t>
      </w:r>
    </w:p>
    <w:p w14:paraId="128F741B" w14:textId="77777777" w:rsidR="006959BA" w:rsidRPr="00D83E0F" w:rsidRDefault="006959BA" w:rsidP="001750F8">
      <w:pPr>
        <w:pStyle w:val="Akapitzlist"/>
        <w:numPr>
          <w:ilvl w:val="0"/>
          <w:numId w:val="19"/>
        </w:numPr>
        <w:spacing w:line="276" w:lineRule="auto"/>
        <w:ind w:left="284" w:hanging="284"/>
        <w:contextualSpacing w:val="0"/>
        <w:rPr>
          <w:rFonts w:cs="Arial"/>
          <w:szCs w:val="22"/>
        </w:rPr>
      </w:pPr>
      <w:r w:rsidRPr="00D83E0F">
        <w:rPr>
          <w:rFonts w:cs="Arial"/>
          <w:spacing w:val="-3"/>
          <w:szCs w:val="22"/>
        </w:rPr>
        <w:t xml:space="preserve">Zmiana osób wymienionych w ust. 1 - 2 powyżej oraz Kierowników Projektu, o których mowa w ust. 5 poniżej, wymaga niezwłocznego zawiadomienia drugiej Strony w formie pisemnej pod rygorem nieważności, bez potrzeby sporządzania aneksu do Umowy. </w:t>
      </w:r>
    </w:p>
    <w:p w14:paraId="2465FB6A" w14:textId="77777777" w:rsidR="006959BA" w:rsidRPr="00D83E0F" w:rsidRDefault="006959BA" w:rsidP="00726478">
      <w:pPr>
        <w:pStyle w:val="Akapitzlist"/>
        <w:spacing w:line="276" w:lineRule="auto"/>
        <w:ind w:left="284"/>
        <w:contextualSpacing w:val="0"/>
        <w:rPr>
          <w:rFonts w:cs="Arial"/>
          <w:spacing w:val="-3"/>
          <w:szCs w:val="22"/>
        </w:rPr>
      </w:pPr>
      <w:r w:rsidRPr="00D83E0F">
        <w:rPr>
          <w:rFonts w:cs="Arial"/>
          <w:spacing w:val="-3"/>
          <w:szCs w:val="22"/>
        </w:rPr>
        <w:t>Osobami uprawnionymi do dokonywania takich zmian są:</w:t>
      </w:r>
    </w:p>
    <w:p w14:paraId="776ACF8C" w14:textId="77777777" w:rsidR="006D1543" w:rsidRPr="00D83E0F" w:rsidRDefault="004E77BD" w:rsidP="06F66BBC">
      <w:pPr>
        <w:pStyle w:val="Akapitzlist"/>
        <w:spacing w:line="276" w:lineRule="auto"/>
        <w:ind w:left="284"/>
        <w:rPr>
          <w:rFonts w:cs="Arial"/>
          <w:spacing w:val="-3"/>
        </w:rPr>
      </w:pPr>
      <w:r w:rsidRPr="00D83E0F">
        <w:rPr>
          <w:rFonts w:cs="Arial"/>
          <w:spacing w:val="-3"/>
        </w:rPr>
        <w:t xml:space="preserve">1) </w:t>
      </w:r>
      <w:r w:rsidR="006959BA" w:rsidRPr="00D83E0F">
        <w:rPr>
          <w:rFonts w:cs="Arial"/>
          <w:spacing w:val="-3"/>
        </w:rPr>
        <w:t xml:space="preserve">Ze strony Zamawiającego: </w:t>
      </w:r>
    </w:p>
    <w:p w14:paraId="0A0A45AB" w14:textId="77777777" w:rsidR="00E300C8" w:rsidRPr="00D83E0F" w:rsidRDefault="00E300C8" w:rsidP="00E300C8">
      <w:pPr>
        <w:spacing w:line="276" w:lineRule="auto"/>
        <w:ind w:left="285" w:firstLine="708"/>
        <w:jc w:val="left"/>
        <w:rPr>
          <w:rFonts w:cs="Arial"/>
        </w:rPr>
      </w:pPr>
      <w:r w:rsidRPr="00D83E0F">
        <w:rPr>
          <w:rFonts w:cs="Arial"/>
          <w:spacing w:val="-3"/>
        </w:rPr>
        <w:t xml:space="preserve">- </w:t>
      </w:r>
      <w:r w:rsidRPr="00D83E0F">
        <w:rPr>
          <w:rFonts w:cs="Arial"/>
          <w:spacing w:val="-3"/>
          <w:szCs w:val="22"/>
        </w:rPr>
        <w:t>…………………………………….</w:t>
      </w:r>
    </w:p>
    <w:p w14:paraId="471F59E2" w14:textId="77777777" w:rsidR="00E300C8" w:rsidRPr="00D83E0F" w:rsidRDefault="00E300C8" w:rsidP="00E300C8">
      <w:pPr>
        <w:pStyle w:val="Akapitzlist"/>
        <w:spacing w:line="276" w:lineRule="auto"/>
        <w:ind w:left="1277"/>
        <w:jc w:val="left"/>
      </w:pPr>
      <w:proofErr w:type="spellStart"/>
      <w:r w:rsidRPr="00D83E0F">
        <w:rPr>
          <w:lang w:val="de-DE"/>
        </w:rPr>
        <w:t>e-mail</w:t>
      </w:r>
      <w:proofErr w:type="spellEnd"/>
      <w:r w:rsidRPr="00D83E0F">
        <w:rPr>
          <w:lang w:val="de-DE"/>
        </w:rPr>
        <w:t xml:space="preserve">: </w:t>
      </w:r>
      <w:r w:rsidRPr="00D83E0F">
        <w:rPr>
          <w:rFonts w:cs="Arial"/>
          <w:spacing w:val="-3"/>
          <w:szCs w:val="22"/>
        </w:rPr>
        <w:t>…………………………………….</w:t>
      </w:r>
      <w:r w:rsidRPr="00D83E0F">
        <w:rPr>
          <w:lang w:val="de-DE"/>
        </w:rPr>
        <w:t xml:space="preserve">, </w:t>
      </w:r>
      <w:r w:rsidRPr="00D83E0F">
        <w:rPr>
          <w:rFonts w:cs="Arial"/>
          <w:szCs w:val="22"/>
        </w:rPr>
        <w:t xml:space="preserve">tel.: </w:t>
      </w:r>
      <w:r w:rsidRPr="00D83E0F">
        <w:rPr>
          <w:rFonts w:cs="Arial"/>
          <w:spacing w:val="-3"/>
          <w:szCs w:val="22"/>
        </w:rPr>
        <w:t>…………………………………….</w:t>
      </w:r>
      <w:r w:rsidRPr="00D83E0F">
        <w:rPr>
          <w:lang w:val="de-DE"/>
        </w:rPr>
        <w:t>,</w:t>
      </w:r>
    </w:p>
    <w:p w14:paraId="18C81140" w14:textId="77777777" w:rsidR="00E300C8" w:rsidRPr="00D83E0F" w:rsidRDefault="00E300C8" w:rsidP="00E300C8">
      <w:pPr>
        <w:spacing w:line="276" w:lineRule="auto"/>
        <w:ind w:left="285" w:firstLine="708"/>
        <w:jc w:val="left"/>
        <w:rPr>
          <w:rFonts w:cs="Arial"/>
        </w:rPr>
      </w:pPr>
      <w:r w:rsidRPr="00D83E0F">
        <w:rPr>
          <w:rFonts w:cs="Arial"/>
          <w:spacing w:val="-3"/>
        </w:rPr>
        <w:t xml:space="preserve">- </w:t>
      </w:r>
      <w:r w:rsidRPr="00D83E0F">
        <w:rPr>
          <w:rFonts w:cs="Arial"/>
          <w:spacing w:val="-3"/>
          <w:szCs w:val="22"/>
        </w:rPr>
        <w:t>…………………………………….</w:t>
      </w:r>
    </w:p>
    <w:p w14:paraId="4E4A93D3" w14:textId="77777777" w:rsidR="00E300C8" w:rsidRPr="00D83E0F" w:rsidRDefault="00E300C8" w:rsidP="00E300C8">
      <w:pPr>
        <w:pStyle w:val="Akapitzlist"/>
        <w:spacing w:line="276" w:lineRule="auto"/>
        <w:ind w:left="1277"/>
        <w:jc w:val="left"/>
      </w:pPr>
      <w:proofErr w:type="spellStart"/>
      <w:r w:rsidRPr="00D83E0F">
        <w:rPr>
          <w:lang w:val="de-DE"/>
        </w:rPr>
        <w:lastRenderedPageBreak/>
        <w:t>e-mail</w:t>
      </w:r>
      <w:proofErr w:type="spellEnd"/>
      <w:r w:rsidRPr="00D83E0F">
        <w:rPr>
          <w:lang w:val="de-DE"/>
        </w:rPr>
        <w:t xml:space="preserve">: </w:t>
      </w:r>
      <w:r w:rsidRPr="00D83E0F">
        <w:rPr>
          <w:rFonts w:cs="Arial"/>
          <w:spacing w:val="-3"/>
          <w:szCs w:val="22"/>
        </w:rPr>
        <w:t>…………………………………….</w:t>
      </w:r>
      <w:r w:rsidRPr="00D83E0F">
        <w:rPr>
          <w:lang w:val="de-DE"/>
        </w:rPr>
        <w:t xml:space="preserve">, </w:t>
      </w:r>
      <w:r w:rsidRPr="00D83E0F">
        <w:rPr>
          <w:rFonts w:cs="Arial"/>
          <w:szCs w:val="22"/>
        </w:rPr>
        <w:t xml:space="preserve">tel.: </w:t>
      </w:r>
      <w:r w:rsidRPr="00D83E0F">
        <w:rPr>
          <w:rFonts w:cs="Arial"/>
          <w:spacing w:val="-3"/>
          <w:szCs w:val="22"/>
        </w:rPr>
        <w:t>…………………………………….</w:t>
      </w:r>
      <w:r w:rsidRPr="00D83E0F">
        <w:t>;</w:t>
      </w:r>
    </w:p>
    <w:p w14:paraId="0D47B201" w14:textId="77777777" w:rsidR="00FE3D78" w:rsidRPr="00D83E0F" w:rsidRDefault="004E77BD" w:rsidP="004E77BD">
      <w:pPr>
        <w:spacing w:line="276" w:lineRule="auto"/>
        <w:ind w:left="284"/>
        <w:rPr>
          <w:rFonts w:cs="Arial"/>
          <w:spacing w:val="-3"/>
          <w:szCs w:val="22"/>
        </w:rPr>
      </w:pPr>
      <w:r w:rsidRPr="00D83E0F">
        <w:rPr>
          <w:rFonts w:cs="Arial"/>
          <w:spacing w:val="-3"/>
          <w:szCs w:val="22"/>
        </w:rPr>
        <w:t xml:space="preserve">2) </w:t>
      </w:r>
      <w:r w:rsidR="006959BA" w:rsidRPr="00D83E0F">
        <w:rPr>
          <w:rFonts w:cs="Arial"/>
          <w:spacing w:val="-3"/>
          <w:szCs w:val="22"/>
        </w:rPr>
        <w:t xml:space="preserve">Ze strony Wykonawcy: </w:t>
      </w:r>
    </w:p>
    <w:p w14:paraId="12849B25" w14:textId="77777777" w:rsidR="00FE3D78" w:rsidRPr="00D83E0F" w:rsidRDefault="006959BA" w:rsidP="004E77BD">
      <w:pPr>
        <w:spacing w:line="276" w:lineRule="auto"/>
        <w:ind w:left="284"/>
        <w:rPr>
          <w:rFonts w:cs="Arial"/>
          <w:spacing w:val="-3"/>
          <w:szCs w:val="22"/>
        </w:rPr>
      </w:pPr>
      <w:r w:rsidRPr="00D83E0F">
        <w:rPr>
          <w:rFonts w:cs="Arial"/>
          <w:spacing w:val="-3"/>
          <w:szCs w:val="22"/>
        </w:rPr>
        <w:t>……………………………</w:t>
      </w:r>
      <w:r w:rsidR="00FE3D78" w:rsidRPr="00D83E0F">
        <w:rPr>
          <w:rFonts w:cs="Arial"/>
          <w:spacing w:val="-3"/>
          <w:szCs w:val="22"/>
        </w:rPr>
        <w:t>…………………………...</w:t>
      </w:r>
      <w:r w:rsidRPr="00D83E0F">
        <w:rPr>
          <w:rFonts w:cs="Arial"/>
          <w:spacing w:val="-3"/>
          <w:szCs w:val="22"/>
        </w:rPr>
        <w:t xml:space="preserve">, </w:t>
      </w:r>
    </w:p>
    <w:p w14:paraId="04409890" w14:textId="77777777" w:rsidR="006959BA" w:rsidRPr="00D83E0F" w:rsidRDefault="006959BA" w:rsidP="004E77BD">
      <w:pPr>
        <w:spacing w:line="276" w:lineRule="auto"/>
        <w:ind w:left="284"/>
        <w:rPr>
          <w:rFonts w:cs="Arial"/>
          <w:szCs w:val="22"/>
        </w:rPr>
      </w:pPr>
      <w:r w:rsidRPr="00D83E0F">
        <w:rPr>
          <w:rFonts w:cs="Arial"/>
          <w:spacing w:val="-3"/>
          <w:szCs w:val="22"/>
        </w:rPr>
        <w:t>e-mail:…………………………………...</w:t>
      </w:r>
      <w:r w:rsidR="00FE3D78" w:rsidRPr="00D83E0F">
        <w:rPr>
          <w:rFonts w:cs="Arial"/>
          <w:spacing w:val="-3"/>
          <w:szCs w:val="22"/>
        </w:rPr>
        <w:t>...................</w:t>
      </w:r>
      <w:r w:rsidRPr="00D83E0F">
        <w:rPr>
          <w:rFonts w:cs="Arial"/>
          <w:spacing w:val="-3"/>
          <w:szCs w:val="22"/>
        </w:rPr>
        <w:t xml:space="preserve"> tel.: ………………………………………….</w:t>
      </w:r>
    </w:p>
    <w:p w14:paraId="3D296FAE" w14:textId="296613EA" w:rsidR="006959BA" w:rsidRPr="00D83E0F" w:rsidRDefault="006959BA" w:rsidP="001750F8">
      <w:pPr>
        <w:pStyle w:val="Akapitzlist"/>
        <w:numPr>
          <w:ilvl w:val="0"/>
          <w:numId w:val="19"/>
        </w:numPr>
        <w:spacing w:line="276" w:lineRule="auto"/>
        <w:ind w:left="284" w:hanging="284"/>
        <w:contextualSpacing w:val="0"/>
        <w:rPr>
          <w:rFonts w:cs="Arial"/>
          <w:spacing w:val="-3"/>
          <w:szCs w:val="22"/>
        </w:rPr>
      </w:pPr>
      <w:r w:rsidRPr="00D83E0F">
        <w:rPr>
          <w:rFonts w:cs="Arial"/>
          <w:spacing w:val="-3"/>
          <w:szCs w:val="22"/>
        </w:rPr>
        <w:t xml:space="preserve">Kierownik Projektu wskazany w danym Zleceniu Szczegółowym upoważniony jest do wykonywania bieżącego nadzoru nad realizacją Zlecenia Szczegółowego, a także dokonywania Odbiorów Przedmiotu Umowy wymienionych we właściwym Zleceniu Szczegółowym, bez prawa dokonywania zmian warunków realizacji danego Zlecenia Szczegółowego. </w:t>
      </w:r>
    </w:p>
    <w:p w14:paraId="79AE35DB" w14:textId="77777777" w:rsidR="006959BA" w:rsidRPr="00D83E0F" w:rsidRDefault="006959BA" w:rsidP="001750F8">
      <w:pPr>
        <w:pStyle w:val="Akapitzlist"/>
        <w:numPr>
          <w:ilvl w:val="0"/>
          <w:numId w:val="19"/>
        </w:numPr>
        <w:spacing w:line="276" w:lineRule="auto"/>
        <w:ind w:left="284" w:hanging="284"/>
        <w:contextualSpacing w:val="0"/>
        <w:rPr>
          <w:rFonts w:cs="Arial"/>
          <w:spacing w:val="-3"/>
          <w:szCs w:val="22"/>
        </w:rPr>
      </w:pPr>
      <w:r w:rsidRPr="00D83E0F">
        <w:rPr>
          <w:rFonts w:cs="Arial"/>
          <w:szCs w:val="22"/>
        </w:rPr>
        <w:t>Każda zmiana Zlecenia Szczegółowego wymaga:</w:t>
      </w:r>
    </w:p>
    <w:p w14:paraId="2B5515FC" w14:textId="1673E01E" w:rsidR="006959BA" w:rsidRPr="00D83E0F" w:rsidRDefault="00DE1C9F" w:rsidP="001750F8">
      <w:pPr>
        <w:pStyle w:val="Akapitzlist"/>
        <w:numPr>
          <w:ilvl w:val="0"/>
          <w:numId w:val="32"/>
        </w:numPr>
        <w:spacing w:line="276" w:lineRule="auto"/>
        <w:ind w:left="426" w:hanging="142"/>
        <w:contextualSpacing w:val="0"/>
        <w:rPr>
          <w:rFonts w:cs="Arial"/>
          <w:szCs w:val="22"/>
        </w:rPr>
      </w:pPr>
      <w:r w:rsidRPr="00D83E0F">
        <w:rPr>
          <w:rFonts w:cs="Arial"/>
          <w:szCs w:val="22"/>
        </w:rPr>
        <w:t>Niezwłocznego</w:t>
      </w:r>
      <w:r w:rsidR="006959BA" w:rsidRPr="00D83E0F">
        <w:rPr>
          <w:rFonts w:cs="Arial"/>
          <w:szCs w:val="22"/>
        </w:rPr>
        <w:t xml:space="preserve"> zawiadomienia drugiej Strony</w:t>
      </w:r>
      <w:r w:rsidR="00ED0F6F" w:rsidRPr="00D83E0F">
        <w:rPr>
          <w:rFonts w:cs="Arial"/>
          <w:szCs w:val="22"/>
        </w:rPr>
        <w:t xml:space="preserve"> o konieczności wprowadzenia zmiany</w:t>
      </w:r>
      <w:r w:rsidR="004338ED" w:rsidRPr="00D83E0F">
        <w:rPr>
          <w:rFonts w:cs="Arial"/>
          <w:szCs w:val="22"/>
        </w:rPr>
        <w:t>,</w:t>
      </w:r>
      <w:r w:rsidR="00426DD9" w:rsidRPr="00D83E0F">
        <w:rPr>
          <w:rFonts w:cs="Arial"/>
          <w:szCs w:val="22"/>
        </w:rPr>
        <w:t xml:space="preserve"> </w:t>
      </w:r>
    </w:p>
    <w:p w14:paraId="7A392F19" w14:textId="558BD6F7" w:rsidR="00F7262F" w:rsidRPr="00D83E0F" w:rsidRDefault="00DE1C9F" w:rsidP="001750F8">
      <w:pPr>
        <w:pStyle w:val="Akapitzlist"/>
        <w:numPr>
          <w:ilvl w:val="0"/>
          <w:numId w:val="32"/>
        </w:numPr>
        <w:spacing w:line="276" w:lineRule="auto"/>
        <w:ind w:left="709" w:hanging="425"/>
        <w:contextualSpacing w:val="0"/>
        <w:rPr>
          <w:rFonts w:cs="Arial"/>
          <w:spacing w:val="-3"/>
          <w:szCs w:val="22"/>
        </w:rPr>
      </w:pPr>
      <w:r w:rsidRPr="00D83E0F">
        <w:rPr>
          <w:rFonts w:cs="Arial"/>
          <w:szCs w:val="22"/>
        </w:rPr>
        <w:t>Zachowania</w:t>
      </w:r>
      <w:r w:rsidR="006959BA" w:rsidRPr="00D83E0F">
        <w:rPr>
          <w:rFonts w:cs="Arial"/>
          <w:szCs w:val="22"/>
        </w:rPr>
        <w:t xml:space="preserve"> formy p</w:t>
      </w:r>
      <w:r w:rsidR="00F7262F" w:rsidRPr="00D83E0F">
        <w:rPr>
          <w:rFonts w:cs="Arial"/>
          <w:szCs w:val="22"/>
        </w:rPr>
        <w:t>isemnej pod rygorem nieważności</w:t>
      </w:r>
      <w:r w:rsidR="004338ED" w:rsidRPr="00D83E0F">
        <w:rPr>
          <w:rFonts w:cs="Arial"/>
          <w:szCs w:val="22"/>
        </w:rPr>
        <w:t>,</w:t>
      </w:r>
      <w:r w:rsidR="00BE75F9" w:rsidRPr="00D83E0F">
        <w:rPr>
          <w:rFonts w:cs="Arial"/>
          <w:szCs w:val="22"/>
        </w:rPr>
        <w:t xml:space="preserve"> </w:t>
      </w:r>
    </w:p>
    <w:p w14:paraId="7ED0C804" w14:textId="77777777" w:rsidR="006959BA" w:rsidRPr="00D83E0F" w:rsidRDefault="00DE1C9F" w:rsidP="001750F8">
      <w:pPr>
        <w:pStyle w:val="Akapitzlist"/>
        <w:numPr>
          <w:ilvl w:val="0"/>
          <w:numId w:val="32"/>
        </w:numPr>
        <w:spacing w:line="276" w:lineRule="auto"/>
        <w:ind w:left="709" w:hanging="425"/>
        <w:contextualSpacing w:val="0"/>
        <w:rPr>
          <w:rFonts w:cs="Arial"/>
          <w:spacing w:val="-3"/>
          <w:szCs w:val="22"/>
        </w:rPr>
      </w:pPr>
      <w:r w:rsidRPr="00D83E0F">
        <w:rPr>
          <w:rFonts w:cs="Arial"/>
          <w:szCs w:val="22"/>
        </w:rPr>
        <w:t>Akceptacji</w:t>
      </w:r>
      <w:r w:rsidR="006959BA" w:rsidRPr="00D83E0F">
        <w:rPr>
          <w:rFonts w:cs="Arial"/>
          <w:szCs w:val="22"/>
        </w:rPr>
        <w:t xml:space="preserve"> przez obie Strony, tj. </w:t>
      </w:r>
      <w:r w:rsidR="001173D8" w:rsidRPr="00D83E0F">
        <w:rPr>
          <w:rFonts w:cs="Arial"/>
          <w:szCs w:val="22"/>
        </w:rPr>
        <w:t>osoby</w:t>
      </w:r>
      <w:r w:rsidR="006959BA" w:rsidRPr="00D83E0F">
        <w:rPr>
          <w:rFonts w:cs="Arial"/>
          <w:szCs w:val="22"/>
        </w:rPr>
        <w:t>, o których mowa w ust. 2 powyżej.</w:t>
      </w:r>
    </w:p>
    <w:p w14:paraId="2A963E0F" w14:textId="0BA863C3" w:rsidR="00FE3D78" w:rsidRPr="00D83E0F" w:rsidRDefault="00FE3D78" w:rsidP="001750F8">
      <w:pPr>
        <w:pStyle w:val="Akapitzlist"/>
        <w:numPr>
          <w:ilvl w:val="0"/>
          <w:numId w:val="19"/>
        </w:numPr>
        <w:spacing w:line="276" w:lineRule="auto"/>
        <w:ind w:left="284" w:hanging="284"/>
        <w:rPr>
          <w:rFonts w:cs="Arial"/>
          <w:spacing w:val="-3"/>
        </w:rPr>
      </w:pPr>
      <w:r w:rsidRPr="00D83E0F">
        <w:rPr>
          <w:rFonts w:cs="Arial"/>
          <w:spacing w:val="-3"/>
        </w:rPr>
        <w:t>W związku z zawarciem, realizacją i monitorowaniem wykonywania niniejszej Umowy Zamawiający będzie przetwarzać Dane Osobowe osób zatrudnianych przez Wykonawcę bądź Podwykonawc</w:t>
      </w:r>
      <w:r w:rsidR="00100F6F" w:rsidRPr="00D83E0F">
        <w:rPr>
          <w:rFonts w:cs="Arial"/>
          <w:spacing w:val="-3"/>
        </w:rPr>
        <w:t>ę</w:t>
      </w:r>
      <w:r w:rsidRPr="00D83E0F">
        <w:rPr>
          <w:rFonts w:cs="Arial"/>
          <w:spacing w:val="-3"/>
        </w:rPr>
        <w:t xml:space="preserve"> lub współpracujących z </w:t>
      </w:r>
      <w:r w:rsidR="00100F6F" w:rsidRPr="00D83E0F">
        <w:rPr>
          <w:rFonts w:cs="Arial"/>
          <w:spacing w:val="-3"/>
        </w:rPr>
        <w:t xml:space="preserve">Wykonawcą </w:t>
      </w:r>
      <w:r w:rsidRPr="00D83E0F">
        <w:rPr>
          <w:rFonts w:cs="Arial"/>
          <w:spacing w:val="-3"/>
        </w:rPr>
        <w:t>bądź Podwykonawc</w:t>
      </w:r>
      <w:r w:rsidR="00100F6F" w:rsidRPr="00D83E0F">
        <w:rPr>
          <w:rFonts w:cs="Arial"/>
          <w:spacing w:val="-3"/>
        </w:rPr>
        <w:t>ą</w:t>
      </w:r>
      <w:r w:rsidRPr="00D83E0F">
        <w:rPr>
          <w:rFonts w:cs="Arial"/>
          <w:spacing w:val="-3"/>
        </w:rPr>
        <w:t xml:space="preserve"> na innej podstawie</w:t>
      </w:r>
      <w:r w:rsidR="00100F6F" w:rsidRPr="00D83E0F">
        <w:rPr>
          <w:rFonts w:cs="Arial"/>
          <w:spacing w:val="-3"/>
        </w:rPr>
        <w:t xml:space="preserve"> </w:t>
      </w:r>
      <w:r w:rsidRPr="00D83E0F">
        <w:rPr>
          <w:rFonts w:cs="Arial"/>
          <w:spacing w:val="-3"/>
        </w:rPr>
        <w:t xml:space="preserve">(w szczególności imię, nazwisko, adres e-mail, numer telefonu, miejsce zatrudnienia / firma prowadzonej działalności, stanowisko), które zostaną udostępnione TAURON przez </w:t>
      </w:r>
      <w:r w:rsidR="00100F6F" w:rsidRPr="00D83E0F">
        <w:rPr>
          <w:rFonts w:cs="Arial"/>
          <w:spacing w:val="-3"/>
        </w:rPr>
        <w:t xml:space="preserve">Wykonawcę </w:t>
      </w:r>
      <w:r w:rsidRPr="00D83E0F">
        <w:rPr>
          <w:rFonts w:cs="Arial"/>
          <w:spacing w:val="-3"/>
        </w:rPr>
        <w:t>lub Podwykonawc</w:t>
      </w:r>
      <w:r w:rsidR="00100F6F" w:rsidRPr="00D83E0F">
        <w:rPr>
          <w:rFonts w:cs="Arial"/>
          <w:spacing w:val="-3"/>
        </w:rPr>
        <w:t>ę</w:t>
      </w:r>
      <w:r w:rsidRPr="00D83E0F">
        <w:rPr>
          <w:rFonts w:cs="Arial"/>
          <w:spacing w:val="-3"/>
        </w:rPr>
        <w:t xml:space="preserve">, w tym także Dane Osobowe przedstawicieli </w:t>
      </w:r>
      <w:r w:rsidR="00100F6F" w:rsidRPr="00D83E0F">
        <w:rPr>
          <w:rFonts w:cs="Arial"/>
          <w:spacing w:val="-3"/>
        </w:rPr>
        <w:t>Wykonawcy,</w:t>
      </w:r>
      <w:r w:rsidRPr="00D83E0F">
        <w:rPr>
          <w:rFonts w:cs="Arial"/>
          <w:spacing w:val="-3"/>
        </w:rPr>
        <w:t xml:space="preserve"> o których mowa w niniejszym paragrafie</w:t>
      </w:r>
      <w:r w:rsidR="00100F6F" w:rsidRPr="00D83E0F">
        <w:rPr>
          <w:rFonts w:cs="Arial"/>
          <w:spacing w:val="-3"/>
        </w:rPr>
        <w:t>.</w:t>
      </w:r>
    </w:p>
    <w:p w14:paraId="60D7A1FC" w14:textId="755DF7FD" w:rsidR="00FE3D78" w:rsidRPr="00D83E0F" w:rsidRDefault="00FE3D78" w:rsidP="001750F8">
      <w:pPr>
        <w:pStyle w:val="Akapitzlist"/>
        <w:numPr>
          <w:ilvl w:val="0"/>
          <w:numId w:val="19"/>
        </w:numPr>
        <w:spacing w:line="276" w:lineRule="auto"/>
        <w:ind w:left="284" w:hanging="284"/>
        <w:rPr>
          <w:rFonts w:cs="Arial"/>
          <w:spacing w:val="-3"/>
        </w:rPr>
      </w:pPr>
      <w:r w:rsidRPr="00D83E0F">
        <w:rPr>
          <w:rFonts w:cs="Arial"/>
          <w:spacing w:val="-3"/>
        </w:rPr>
        <w:t>Istotne informacje o zasadach przetwarzania przez TAURON Danych Osobowych osób, o</w:t>
      </w:r>
      <w:r w:rsidR="00DD6108" w:rsidRPr="00D83E0F">
        <w:rPr>
          <w:rFonts w:cs="Arial"/>
          <w:spacing w:val="-3"/>
        </w:rPr>
        <w:t> </w:t>
      </w:r>
      <w:r w:rsidRPr="00D83E0F">
        <w:rPr>
          <w:rFonts w:cs="Arial"/>
          <w:spacing w:val="-3"/>
        </w:rPr>
        <w:t xml:space="preserve">których mowa w ust. 1, 2, </w:t>
      </w:r>
      <w:r w:rsidR="00100F6F" w:rsidRPr="00D83E0F">
        <w:rPr>
          <w:rFonts w:cs="Arial"/>
          <w:spacing w:val="-3"/>
        </w:rPr>
        <w:t>4</w:t>
      </w:r>
      <w:r w:rsidRPr="00D83E0F">
        <w:rPr>
          <w:rFonts w:cs="Arial"/>
          <w:spacing w:val="-3"/>
        </w:rPr>
        <w:t xml:space="preserve"> powyżej oraz o przysługujących tym osobom prawach w związku z przetwarzaniem ich Danych Osobowych dostępne są na stronie internetowej </w:t>
      </w:r>
      <w:r w:rsidRPr="00D83E0F">
        <w:rPr>
          <w:rFonts w:eastAsia="Calibri" w:cs="Arial"/>
        </w:rPr>
        <w:t xml:space="preserve">Zamawiającego pod adresem: </w:t>
      </w:r>
      <w:hyperlink r:id="rId12" w:history="1">
        <w:r w:rsidRPr="00D83E0F">
          <w:rPr>
            <w:rFonts w:eastAsia="Calibri" w:cs="Arial"/>
            <w:u w:val="single"/>
          </w:rPr>
          <w:t>https://www.tauron.pl/rodo</w:t>
        </w:r>
      </w:hyperlink>
      <w:r w:rsidRPr="00D83E0F">
        <w:rPr>
          <w:rFonts w:eastAsia="Calibri" w:cs="Arial"/>
          <w:u w:val="single"/>
        </w:rPr>
        <w:t xml:space="preserve">, </w:t>
      </w:r>
      <w:r w:rsidRPr="00D83E0F">
        <w:rPr>
          <w:rFonts w:eastAsia="Calibri" w:cs="Arial"/>
        </w:rPr>
        <w:t>w sekcji „</w:t>
      </w:r>
      <w:r w:rsidR="00C8607B" w:rsidRPr="00D83E0F">
        <w:rPr>
          <w:rFonts w:cs="Arial"/>
          <w:i/>
          <w:iCs/>
        </w:rPr>
        <w:t>„Klauzula informacyjna dla Kontrahentów TAURON Obsługa Klienta sp. z o.o. i ich pracowników / współpracowników.”</w:t>
      </w:r>
      <w:r w:rsidR="00C8607B" w:rsidRPr="00D83E0F">
        <w:rPr>
          <w:rFonts w:cs="Arial"/>
        </w:rPr>
        <w:t xml:space="preserve"> Wykonawca jest zobowiązany poinformować te osoby o miejscu udostępnienia informacji, o których mowa w zdaniu poprzednim bądź zapewnić przek</w:t>
      </w:r>
      <w:r w:rsidR="000C272A" w:rsidRPr="00D83E0F">
        <w:rPr>
          <w:rFonts w:cs="Arial"/>
        </w:rPr>
        <w:t>azanie takiej informacji przez P</w:t>
      </w:r>
      <w:r w:rsidR="00C8607B" w:rsidRPr="00D83E0F">
        <w:rPr>
          <w:rFonts w:cs="Arial"/>
        </w:rPr>
        <w:t>odwykonawcę Wykonawcy.</w:t>
      </w:r>
    </w:p>
    <w:p w14:paraId="62FC65B5" w14:textId="22CBD720" w:rsidR="006959BA" w:rsidRPr="00D83E0F" w:rsidRDefault="006959BA" w:rsidP="00726478">
      <w:pPr>
        <w:pStyle w:val="Nagwek3"/>
        <w:spacing w:line="276" w:lineRule="auto"/>
      </w:pPr>
      <w:bookmarkStart w:id="23" w:name="_Toc460593840"/>
      <w:bookmarkStart w:id="24" w:name="_Toc199147511"/>
      <w:r w:rsidRPr="00D83E0F">
        <w:t>§</w:t>
      </w:r>
      <w:r w:rsidR="00C14BEC" w:rsidRPr="00D83E0F">
        <w:t>6</w:t>
      </w:r>
      <w:r w:rsidRPr="00D83E0F">
        <w:t xml:space="preserve"> ODBIORY</w:t>
      </w:r>
      <w:bookmarkEnd w:id="23"/>
      <w:bookmarkEnd w:id="24"/>
    </w:p>
    <w:p w14:paraId="07D6B2B0" w14:textId="5D7F2463" w:rsidR="006959BA" w:rsidRPr="00D83E0F" w:rsidRDefault="00E40CAE" w:rsidP="001750F8">
      <w:pPr>
        <w:pStyle w:val="Akapitzlist"/>
        <w:numPr>
          <w:ilvl w:val="6"/>
          <w:numId w:val="1"/>
        </w:numPr>
        <w:tabs>
          <w:tab w:val="clear" w:pos="2520"/>
          <w:tab w:val="num" w:pos="786"/>
          <w:tab w:val="num" w:pos="2160"/>
        </w:tabs>
        <w:spacing w:line="276" w:lineRule="auto"/>
        <w:ind w:left="284"/>
        <w:rPr>
          <w:rFonts w:cs="Arial"/>
          <w:szCs w:val="22"/>
        </w:rPr>
      </w:pPr>
      <w:r w:rsidRPr="00D83E0F">
        <w:rPr>
          <w:rFonts w:cs="Arial"/>
          <w:szCs w:val="22"/>
        </w:rPr>
        <w:t xml:space="preserve">Zlecenia </w:t>
      </w:r>
      <w:r w:rsidR="003A318C" w:rsidRPr="00D83E0F">
        <w:rPr>
          <w:rFonts w:cs="Arial"/>
          <w:szCs w:val="22"/>
        </w:rPr>
        <w:t>Szczegółowe</w:t>
      </w:r>
      <w:r w:rsidR="006959BA" w:rsidRPr="00D83E0F">
        <w:rPr>
          <w:rFonts w:cs="Arial"/>
          <w:szCs w:val="22"/>
        </w:rPr>
        <w:t xml:space="preserve"> podlegają Odbiorowi według procedury opisanej w niniejszym paragrafie. </w:t>
      </w:r>
    </w:p>
    <w:p w14:paraId="5291CCEC" w14:textId="0718C5B7" w:rsidR="00654DB0" w:rsidRPr="00D83E0F" w:rsidRDefault="006959BA" w:rsidP="001750F8">
      <w:pPr>
        <w:pStyle w:val="Akapitzlist"/>
        <w:numPr>
          <w:ilvl w:val="6"/>
          <w:numId w:val="1"/>
        </w:numPr>
        <w:spacing w:line="276" w:lineRule="auto"/>
        <w:ind w:left="284" w:hanging="284"/>
        <w:contextualSpacing w:val="0"/>
        <w:rPr>
          <w:rFonts w:cs="Arial"/>
          <w:bCs/>
          <w:szCs w:val="22"/>
        </w:rPr>
      </w:pPr>
      <w:r w:rsidRPr="00D83E0F">
        <w:rPr>
          <w:rFonts w:cs="Arial"/>
          <w:szCs w:val="22"/>
        </w:rPr>
        <w:t>W terminie określonym w Zleceniu Szczegółowym Wykonawca powiadomi Zamawiającego</w:t>
      </w:r>
      <w:r w:rsidR="00DD6108" w:rsidRPr="00D83E0F">
        <w:rPr>
          <w:rFonts w:cs="Arial"/>
          <w:szCs w:val="22"/>
        </w:rPr>
        <w:t xml:space="preserve"> </w:t>
      </w:r>
      <w:r w:rsidRPr="00D83E0F">
        <w:rPr>
          <w:rFonts w:cs="Arial"/>
          <w:szCs w:val="22"/>
        </w:rPr>
        <w:t>o gotowości Usługi/Produktu do Odbioru, przesyłając informację do Kierownika Projektu wskazanego w tymże Zleceniu Szczegółowym. Wraz ze zgłoszeniem gotowości do Odbioru, Wykonawca winien przekazać Zamawiającemu Dokumentację, w tym w</w:t>
      </w:r>
      <w:r w:rsidR="00DD6108" w:rsidRPr="00D83E0F">
        <w:rPr>
          <w:rFonts w:cs="Arial"/>
          <w:szCs w:val="22"/>
        </w:rPr>
        <w:t> </w:t>
      </w:r>
      <w:r w:rsidRPr="00D83E0F">
        <w:rPr>
          <w:rFonts w:cs="Arial"/>
          <w:szCs w:val="22"/>
        </w:rPr>
        <w:t>szczególności w przypadku Oprogramowania: scenariusze testów akceptacyjnych oraz raport z testów przeprowadzonych przez Wykonawcę z pozytywnym wynikiem. W</w:t>
      </w:r>
      <w:r w:rsidR="00DD6108" w:rsidRPr="00D83E0F">
        <w:rPr>
          <w:rFonts w:cs="Arial"/>
          <w:szCs w:val="22"/>
        </w:rPr>
        <w:t> </w:t>
      </w:r>
      <w:r w:rsidRPr="00D83E0F">
        <w:rPr>
          <w:rFonts w:cs="Arial"/>
          <w:szCs w:val="22"/>
        </w:rPr>
        <w:t xml:space="preserve">przypadku, gdy Wykonawca nie przekaże Zamawiającemu Dokumentacji, o której mowa w zdaniu poprzedzającym, Zamawiający może odmówić przystąpienia do Odbioru. </w:t>
      </w:r>
    </w:p>
    <w:p w14:paraId="3E6F6269" w14:textId="77777777" w:rsidR="006959BA" w:rsidRPr="00D83E0F" w:rsidRDefault="006959BA" w:rsidP="001750F8">
      <w:pPr>
        <w:pStyle w:val="Akapitzlist"/>
        <w:numPr>
          <w:ilvl w:val="6"/>
          <w:numId w:val="1"/>
        </w:numPr>
        <w:spacing w:line="276" w:lineRule="auto"/>
        <w:ind w:left="284" w:hanging="284"/>
        <w:contextualSpacing w:val="0"/>
        <w:rPr>
          <w:rFonts w:cs="Arial"/>
          <w:bCs/>
          <w:szCs w:val="22"/>
        </w:rPr>
      </w:pPr>
      <w:r w:rsidRPr="00D83E0F">
        <w:rPr>
          <w:rFonts w:cs="Arial"/>
          <w:szCs w:val="22"/>
        </w:rPr>
        <w:t xml:space="preserve">Strony ustalają termin rozpoczęcia Odbioru, który nie może być dłuższy niż 15 Dni roboczych od otrzymania przez Zamawiającego informacji o gotowości do Odbioru. </w:t>
      </w:r>
    </w:p>
    <w:p w14:paraId="521F2678" w14:textId="6DA73DBF" w:rsidR="006959BA" w:rsidRPr="00D83E0F" w:rsidRDefault="006959BA" w:rsidP="001750F8">
      <w:pPr>
        <w:pStyle w:val="Akapitzlist"/>
        <w:numPr>
          <w:ilvl w:val="6"/>
          <w:numId w:val="1"/>
        </w:numPr>
        <w:spacing w:line="276" w:lineRule="auto"/>
        <w:ind w:left="284" w:hanging="284"/>
        <w:contextualSpacing w:val="0"/>
        <w:rPr>
          <w:rFonts w:cs="Arial"/>
          <w:bCs/>
          <w:szCs w:val="22"/>
        </w:rPr>
      </w:pPr>
      <w:r w:rsidRPr="00D83E0F">
        <w:rPr>
          <w:rFonts w:cs="Arial"/>
          <w:szCs w:val="22"/>
        </w:rPr>
        <w:t>Zamawiający zobowiązany jest przystąpić do Odbioru w uzgodnionym terminie, z</w:t>
      </w:r>
      <w:r w:rsidR="00DD6108" w:rsidRPr="00D83E0F">
        <w:rPr>
          <w:rFonts w:cs="Arial"/>
          <w:szCs w:val="22"/>
        </w:rPr>
        <w:t> </w:t>
      </w:r>
      <w:r w:rsidRPr="00D83E0F">
        <w:rPr>
          <w:rFonts w:cs="Arial"/>
          <w:szCs w:val="22"/>
        </w:rPr>
        <w:t>zastrzeżeniem sytuacji, o której mowa w ust. 2 powyżej lub innych uzasadnionych przyczyn.</w:t>
      </w:r>
    </w:p>
    <w:p w14:paraId="101398A5" w14:textId="77777777" w:rsidR="006959BA" w:rsidRPr="00D83E0F" w:rsidRDefault="006959BA" w:rsidP="001750F8">
      <w:pPr>
        <w:pStyle w:val="Akapitzlist"/>
        <w:numPr>
          <w:ilvl w:val="6"/>
          <w:numId w:val="1"/>
        </w:numPr>
        <w:spacing w:line="276" w:lineRule="auto"/>
        <w:ind w:left="284" w:hanging="284"/>
        <w:contextualSpacing w:val="0"/>
        <w:rPr>
          <w:rFonts w:cs="Arial"/>
          <w:szCs w:val="22"/>
        </w:rPr>
      </w:pPr>
      <w:r w:rsidRPr="00D83E0F">
        <w:rPr>
          <w:rFonts w:cs="Arial"/>
          <w:szCs w:val="22"/>
        </w:rPr>
        <w:t>Wykonawca zobowiązany jest do udziału w Odbiorze.</w:t>
      </w:r>
    </w:p>
    <w:p w14:paraId="5AD3BD9E" w14:textId="3019A1DA" w:rsidR="006959BA" w:rsidRPr="00D83E0F" w:rsidRDefault="006959BA" w:rsidP="001750F8">
      <w:pPr>
        <w:pStyle w:val="Akapitzlist"/>
        <w:numPr>
          <w:ilvl w:val="6"/>
          <w:numId w:val="1"/>
        </w:numPr>
        <w:spacing w:line="276" w:lineRule="auto"/>
        <w:ind w:left="284" w:hanging="284"/>
        <w:contextualSpacing w:val="0"/>
        <w:rPr>
          <w:rFonts w:cs="Arial"/>
          <w:bCs/>
          <w:szCs w:val="22"/>
        </w:rPr>
      </w:pPr>
      <w:r w:rsidRPr="00D83E0F">
        <w:rPr>
          <w:rFonts w:cs="Arial"/>
          <w:szCs w:val="22"/>
        </w:rPr>
        <w:lastRenderedPageBreak/>
        <w:t xml:space="preserve">W okresie: od dnia powiadomienia Zamawiającego o gotowości do Odbioru do dnia zakończenia Odbioru, Wykonawca jest uprawniony do wnoszenia autopoprawek do Oprogramowania, z zastrzeżeniem, iż nie uniemożliwią one przeprowadzenia przez Zamawiającego Odbioru i nie spowodują innych komplikacji, w szczególności konieczności powtórnego wykonywania </w:t>
      </w:r>
      <w:r w:rsidR="00093FC9" w:rsidRPr="00D83E0F">
        <w:rPr>
          <w:rFonts w:cs="Arial"/>
          <w:szCs w:val="22"/>
        </w:rPr>
        <w:t>czynności O</w:t>
      </w:r>
      <w:r w:rsidR="00646D07" w:rsidRPr="00D83E0F">
        <w:rPr>
          <w:rFonts w:cs="Arial"/>
          <w:szCs w:val="22"/>
        </w:rPr>
        <w:t xml:space="preserve">dbiorowych </w:t>
      </w:r>
      <w:r w:rsidRPr="00D83E0F">
        <w:rPr>
          <w:rFonts w:cs="Arial"/>
          <w:szCs w:val="22"/>
        </w:rPr>
        <w:t>przez Zamawiającego (np. testów) w ramach danego Odbioru. Wykonawca jest zobowiązany do dostarczenia listy wykonanych autopoprawek nie później niż do dnia zakończenia Odbioru przez Zamawiającego.</w:t>
      </w:r>
    </w:p>
    <w:p w14:paraId="081E41C6" w14:textId="30023283" w:rsidR="006959BA" w:rsidRPr="00D83E0F" w:rsidRDefault="00093FC9" w:rsidP="001750F8">
      <w:pPr>
        <w:pStyle w:val="Akapitzlist"/>
        <w:numPr>
          <w:ilvl w:val="6"/>
          <w:numId w:val="1"/>
        </w:numPr>
        <w:spacing w:line="276" w:lineRule="auto"/>
        <w:ind w:left="284" w:hanging="426"/>
        <w:rPr>
          <w:rFonts w:cs="Arial"/>
        </w:rPr>
      </w:pPr>
      <w:r w:rsidRPr="00D83E0F">
        <w:rPr>
          <w:rFonts w:cs="Arial"/>
        </w:rPr>
        <w:t>Dokumentem potwierdzającym O</w:t>
      </w:r>
      <w:r w:rsidR="006959BA" w:rsidRPr="00D83E0F">
        <w:rPr>
          <w:rFonts w:cs="Arial"/>
        </w:rPr>
        <w:t xml:space="preserve">dbiór Przedmiotu Umowy jest Protokół Odbioru </w:t>
      </w:r>
      <w:r w:rsidR="00646D07" w:rsidRPr="00D83E0F">
        <w:rPr>
          <w:rFonts w:cs="Arial"/>
        </w:rPr>
        <w:t xml:space="preserve">sporządzony w formie pisemnej pod rygorem nieważności </w:t>
      </w:r>
      <w:r w:rsidR="006959BA" w:rsidRPr="00D83E0F">
        <w:rPr>
          <w:rFonts w:cs="Arial"/>
        </w:rPr>
        <w:t xml:space="preserve">przez obie Strony bez zastrzeżeń, z uwzględnieniem </w:t>
      </w:r>
      <w:r w:rsidR="00646D07" w:rsidRPr="00D83E0F">
        <w:rPr>
          <w:rFonts w:cs="Arial"/>
        </w:rPr>
        <w:t>postanowień niniejszego</w:t>
      </w:r>
      <w:r w:rsidR="006959BA" w:rsidRPr="00D83E0F">
        <w:rPr>
          <w:rFonts w:cs="Arial"/>
        </w:rPr>
        <w:t xml:space="preserve"> paragraf</w:t>
      </w:r>
      <w:r w:rsidR="00646D07" w:rsidRPr="00D83E0F">
        <w:rPr>
          <w:rFonts w:cs="Arial"/>
        </w:rPr>
        <w:t>u</w:t>
      </w:r>
      <w:r w:rsidR="000A6004" w:rsidRPr="00D83E0F">
        <w:rPr>
          <w:rFonts w:cs="Arial"/>
        </w:rPr>
        <w:t xml:space="preserve">, którego wzór stanowi </w:t>
      </w:r>
      <w:r w:rsidR="000A6004" w:rsidRPr="00D83E0F">
        <w:rPr>
          <w:rFonts w:cs="Arial"/>
          <w:b/>
          <w:bCs/>
        </w:rPr>
        <w:t>Załącznik nr 3</w:t>
      </w:r>
      <w:r w:rsidR="000A6004" w:rsidRPr="00D83E0F">
        <w:rPr>
          <w:rFonts w:cs="Arial"/>
        </w:rPr>
        <w:t xml:space="preserve"> do Umowy</w:t>
      </w:r>
      <w:r w:rsidR="006959BA" w:rsidRPr="00D83E0F">
        <w:rPr>
          <w:rFonts w:cs="Arial"/>
        </w:rPr>
        <w:t xml:space="preserve">. </w:t>
      </w:r>
    </w:p>
    <w:p w14:paraId="0BCE0793" w14:textId="1D7CDFE6" w:rsidR="006959BA" w:rsidRPr="00D83E0F" w:rsidRDefault="006959BA" w:rsidP="001750F8">
      <w:pPr>
        <w:pStyle w:val="Akapitzlist"/>
        <w:numPr>
          <w:ilvl w:val="6"/>
          <w:numId w:val="1"/>
        </w:numPr>
        <w:spacing w:line="276" w:lineRule="auto"/>
        <w:ind w:left="284" w:hanging="426"/>
        <w:contextualSpacing w:val="0"/>
        <w:rPr>
          <w:rFonts w:cs="Arial"/>
          <w:szCs w:val="22"/>
        </w:rPr>
      </w:pPr>
      <w:r w:rsidRPr="00D83E0F">
        <w:rPr>
          <w:rFonts w:cs="Arial"/>
          <w:szCs w:val="22"/>
        </w:rPr>
        <w:t>W sytuacji, gdy Zlecenie Szczegółowe będzie zakładać wykonanie Usługi/Produktu</w:t>
      </w:r>
      <w:r w:rsidR="00603F95" w:rsidRPr="00D83E0F">
        <w:rPr>
          <w:rFonts w:cs="Arial"/>
          <w:szCs w:val="22"/>
        </w:rPr>
        <w:t xml:space="preserve"> </w:t>
      </w:r>
      <w:r w:rsidRPr="00D83E0F">
        <w:rPr>
          <w:rFonts w:cs="Arial"/>
          <w:szCs w:val="22"/>
        </w:rPr>
        <w:t>w</w:t>
      </w:r>
      <w:r w:rsidR="00603F95" w:rsidRPr="00D83E0F">
        <w:rPr>
          <w:rFonts w:cs="Arial"/>
          <w:szCs w:val="22"/>
        </w:rPr>
        <w:t> </w:t>
      </w:r>
      <w:r w:rsidRPr="00D83E0F">
        <w:rPr>
          <w:rFonts w:cs="Arial"/>
          <w:szCs w:val="22"/>
        </w:rPr>
        <w:t xml:space="preserve">etapach, przewiduje się przeprowadzenie Odbiorów częściowych po poszczególnych etapach oraz Odbioru końcowego. Dokumentem potwierdzającym Odbiory częściowe jest Protokół Odbioru Częściowego, który nie stanowi podstawy do wystawienia faktury. </w:t>
      </w:r>
      <w:r w:rsidRPr="00D83E0F">
        <w:rPr>
          <w:rFonts w:eastAsia="Calibri" w:cs="Arial"/>
          <w:szCs w:val="22"/>
        </w:rPr>
        <w:t>P</w:t>
      </w:r>
      <w:r w:rsidRPr="00D83E0F">
        <w:rPr>
          <w:rFonts w:cs="Arial"/>
          <w:szCs w:val="22"/>
        </w:rPr>
        <w:t xml:space="preserve">odpisanie Protokołu Odbioru Częściowego nie pozbawia Zamawiającego możliwości zgłaszania zastrzeżeń do Przedmiotu Umowy w trakcie Odbioru końcowego. </w:t>
      </w:r>
      <w:r w:rsidR="000A6004" w:rsidRPr="00D83E0F">
        <w:rPr>
          <w:rFonts w:cs="Arial"/>
          <w:szCs w:val="22"/>
        </w:rPr>
        <w:t xml:space="preserve">Wzór Protokołu Odbioru Częściowego stanowi </w:t>
      </w:r>
      <w:r w:rsidR="000A6004" w:rsidRPr="00D83E0F">
        <w:rPr>
          <w:rFonts w:cs="Arial"/>
          <w:b/>
          <w:szCs w:val="22"/>
        </w:rPr>
        <w:t>Załącznik nr 3</w:t>
      </w:r>
      <w:r w:rsidR="000A6004" w:rsidRPr="00D83E0F">
        <w:rPr>
          <w:rFonts w:cs="Arial"/>
          <w:szCs w:val="22"/>
        </w:rPr>
        <w:t xml:space="preserve"> do Umowy.</w:t>
      </w:r>
    </w:p>
    <w:p w14:paraId="7A05402E" w14:textId="10256DBC" w:rsidR="006959BA" w:rsidRPr="00D83E0F" w:rsidRDefault="006959BA" w:rsidP="001750F8">
      <w:pPr>
        <w:pStyle w:val="Akapitzlist"/>
        <w:numPr>
          <w:ilvl w:val="6"/>
          <w:numId w:val="1"/>
        </w:numPr>
        <w:spacing w:line="276" w:lineRule="auto"/>
        <w:ind w:left="284" w:hanging="426"/>
        <w:contextualSpacing w:val="0"/>
        <w:rPr>
          <w:rFonts w:cs="Arial"/>
          <w:szCs w:val="22"/>
        </w:rPr>
      </w:pPr>
      <w:r w:rsidRPr="00D83E0F">
        <w:rPr>
          <w:rFonts w:cs="Arial"/>
          <w:szCs w:val="22"/>
        </w:rPr>
        <w:t xml:space="preserve">W razie niestawienia się przedstawiciela Wykonawcy na Odbiór lub nieuzasadnionej odmowy podpisania przez niego Protokołu Odbioru, Zamawiający będzie uprawniony do jednostronnego podpisania tego Protokołu. </w:t>
      </w:r>
    </w:p>
    <w:p w14:paraId="367C243D" w14:textId="77777777" w:rsidR="006959BA" w:rsidRPr="00D83E0F" w:rsidRDefault="006959BA" w:rsidP="001750F8">
      <w:pPr>
        <w:pStyle w:val="Akapitzlist"/>
        <w:numPr>
          <w:ilvl w:val="6"/>
          <w:numId w:val="1"/>
        </w:numPr>
        <w:spacing w:line="276" w:lineRule="auto"/>
        <w:ind w:left="284" w:hanging="426"/>
        <w:contextualSpacing w:val="0"/>
        <w:rPr>
          <w:rFonts w:cs="Arial"/>
          <w:szCs w:val="22"/>
        </w:rPr>
      </w:pPr>
      <w:r w:rsidRPr="00D83E0F">
        <w:rPr>
          <w:rFonts w:cs="Arial"/>
          <w:szCs w:val="22"/>
        </w:rPr>
        <w:t>Z chwilą podpisania Protokołu Odbioru przez Zamawiającego wszelkie prawa w stosunku do Usługi/Produktu przechodzą na Zamawiającego.</w:t>
      </w:r>
    </w:p>
    <w:p w14:paraId="538717FE" w14:textId="71C7D543" w:rsidR="006959BA" w:rsidRPr="00D83E0F" w:rsidRDefault="006959BA" w:rsidP="001750F8">
      <w:pPr>
        <w:pStyle w:val="Akapitzlist"/>
        <w:numPr>
          <w:ilvl w:val="6"/>
          <w:numId w:val="1"/>
        </w:numPr>
        <w:spacing w:line="276" w:lineRule="auto"/>
        <w:ind w:left="284" w:hanging="426"/>
        <w:contextualSpacing w:val="0"/>
        <w:rPr>
          <w:rFonts w:cs="Arial"/>
          <w:szCs w:val="22"/>
        </w:rPr>
      </w:pPr>
      <w:r w:rsidRPr="00D83E0F">
        <w:rPr>
          <w:rFonts w:cs="Arial"/>
          <w:szCs w:val="22"/>
        </w:rPr>
        <w:t>Usługę/Produkt uważa się za odebrane, gdy testy adaptacyjne (jeśli są przewidziane) zostaną przeprowadzone z wynikiem pozytywnym, Oprogramowanie zostanie wgrane w</w:t>
      </w:r>
      <w:r w:rsidR="00933CC6" w:rsidRPr="00D83E0F">
        <w:rPr>
          <w:rFonts w:cs="Arial"/>
          <w:szCs w:val="22"/>
        </w:rPr>
        <w:t> </w:t>
      </w:r>
      <w:r w:rsidRPr="00D83E0F">
        <w:rPr>
          <w:rFonts w:cs="Arial"/>
          <w:szCs w:val="22"/>
        </w:rPr>
        <w:t>Środowisko Produkcyjne oraz Protokół Odbioru zostanie podpisany przez obie Strony bez zastrzeżeń.</w:t>
      </w:r>
    </w:p>
    <w:p w14:paraId="00B05154" w14:textId="2EA03171" w:rsidR="000A6004" w:rsidRPr="00D83E0F" w:rsidRDefault="006959BA" w:rsidP="001750F8">
      <w:pPr>
        <w:numPr>
          <w:ilvl w:val="6"/>
          <w:numId w:val="1"/>
        </w:numPr>
        <w:spacing w:line="276" w:lineRule="auto"/>
        <w:ind w:left="284" w:hanging="426"/>
        <w:rPr>
          <w:rFonts w:cs="Arial"/>
          <w:bCs/>
          <w:szCs w:val="22"/>
        </w:rPr>
      </w:pPr>
      <w:r w:rsidRPr="00D83E0F">
        <w:rPr>
          <w:rFonts w:cs="Arial"/>
          <w:szCs w:val="22"/>
        </w:rPr>
        <w:t>W przypadku stwierdzenia podczas Odbioru/Odbioru końcowego, że Usługa/Produkt nie zostały wykonane w sposób należyty, zgodny ze Zleceniem Szczegółowym, posiadają wady, zamiast Protokołu Odbioru Strony podpisują Protokół Odbioru Warunkowego, w</w:t>
      </w:r>
      <w:r w:rsidR="00933CC6" w:rsidRPr="00D83E0F">
        <w:rPr>
          <w:rFonts w:cs="Arial"/>
          <w:szCs w:val="22"/>
        </w:rPr>
        <w:t> </w:t>
      </w:r>
      <w:r w:rsidRPr="00D83E0F">
        <w:rPr>
          <w:rFonts w:cs="Arial"/>
          <w:szCs w:val="22"/>
        </w:rPr>
        <w:t>którym zostają wpisane wady oraz termin ich usunięcia. Po upływie wskazanego terminu usunięcia wad przedstawiciele Zamawiającego oraz Wykonawcy ponownie przystąpią do Odbioru/Odbioru końcowego, sporządzając Protokół Odbioru/</w:t>
      </w:r>
      <w:r w:rsidR="00805643" w:rsidRPr="00D83E0F">
        <w:rPr>
          <w:rFonts w:cs="Arial"/>
          <w:szCs w:val="22"/>
        </w:rPr>
        <w:t xml:space="preserve"> </w:t>
      </w:r>
      <w:r w:rsidRPr="00D83E0F">
        <w:rPr>
          <w:rFonts w:cs="Arial"/>
          <w:szCs w:val="22"/>
        </w:rPr>
        <w:t>Protokół Odbioru Końcowego. Protokół Odbioru Warunkowy nie stanowi podstawy do wystawienia faktury.</w:t>
      </w:r>
      <w:r w:rsidR="000A6004" w:rsidRPr="00D83E0F">
        <w:rPr>
          <w:rFonts w:cs="Arial"/>
          <w:szCs w:val="22"/>
        </w:rPr>
        <w:t xml:space="preserve"> Wzór Protokołu Odbioru Warunkowego stanowi </w:t>
      </w:r>
      <w:r w:rsidR="000A6004" w:rsidRPr="00D83E0F">
        <w:rPr>
          <w:rFonts w:cs="Arial"/>
          <w:b/>
          <w:szCs w:val="22"/>
        </w:rPr>
        <w:t>Załącznik nr 3</w:t>
      </w:r>
      <w:r w:rsidR="000A6004" w:rsidRPr="00D83E0F">
        <w:rPr>
          <w:rFonts w:cs="Arial"/>
          <w:szCs w:val="22"/>
        </w:rPr>
        <w:t xml:space="preserve"> do Umowy.</w:t>
      </w:r>
    </w:p>
    <w:p w14:paraId="072CC621" w14:textId="5C65C32A" w:rsidR="000A6004" w:rsidRPr="00D83E0F" w:rsidRDefault="000A6004" w:rsidP="001750F8">
      <w:pPr>
        <w:numPr>
          <w:ilvl w:val="6"/>
          <w:numId w:val="1"/>
        </w:numPr>
        <w:spacing w:line="276" w:lineRule="auto"/>
        <w:ind w:left="284" w:hanging="426"/>
        <w:rPr>
          <w:rFonts w:cs="Arial"/>
          <w:bCs/>
          <w:szCs w:val="22"/>
        </w:rPr>
      </w:pPr>
      <w:r w:rsidRPr="00D83E0F">
        <w:rPr>
          <w:rFonts w:cs="Arial"/>
          <w:szCs w:val="22"/>
        </w:rPr>
        <w:t>Odbiór warunkowy jest dopuszczalny jedynie w sytuacji, gdy Zamawiający stwierdzi, że dostrzeżone wady są nieistotne z punktu widzenia poprawności wykonania Zlecenia Szczegółowego i mogą być zrealizowane w terminie późniejszym, zgodnie z</w:t>
      </w:r>
      <w:r w:rsidR="00933CC6" w:rsidRPr="00D83E0F">
        <w:rPr>
          <w:rFonts w:cs="Arial"/>
          <w:szCs w:val="22"/>
        </w:rPr>
        <w:t> </w:t>
      </w:r>
      <w:r w:rsidRPr="00D83E0F">
        <w:rPr>
          <w:rFonts w:cs="Arial"/>
          <w:szCs w:val="22"/>
        </w:rPr>
        <w:t xml:space="preserve">postanowieniami Warunkowego Protokołu Odbioru. Odbiór </w:t>
      </w:r>
      <w:r w:rsidR="00E97B29" w:rsidRPr="00D83E0F">
        <w:rPr>
          <w:rFonts w:cs="Arial"/>
          <w:szCs w:val="22"/>
        </w:rPr>
        <w:t>W</w:t>
      </w:r>
      <w:r w:rsidRPr="00D83E0F">
        <w:rPr>
          <w:rFonts w:cs="Arial"/>
          <w:szCs w:val="22"/>
        </w:rPr>
        <w:t>arunkowy wstrzymuje naliczanie kar wynikających z nieterminowej realizacji Zlecenia dodatkowego, nie dłużej jednak niż do terminu określonego w Warunkowym Protokole Odbioru</w:t>
      </w:r>
      <w:r w:rsidR="00C14BEC" w:rsidRPr="00D83E0F">
        <w:rPr>
          <w:rFonts w:cs="Arial"/>
          <w:szCs w:val="22"/>
        </w:rPr>
        <w:t>.</w:t>
      </w:r>
    </w:p>
    <w:p w14:paraId="5BB9A5D2" w14:textId="2E49BEC0" w:rsidR="006959BA" w:rsidRPr="00D83E0F" w:rsidRDefault="006959BA" w:rsidP="001750F8">
      <w:pPr>
        <w:pStyle w:val="Akapitzlist"/>
        <w:numPr>
          <w:ilvl w:val="6"/>
          <w:numId w:val="1"/>
        </w:numPr>
        <w:spacing w:line="276" w:lineRule="auto"/>
        <w:ind w:left="284" w:hanging="426"/>
        <w:contextualSpacing w:val="0"/>
        <w:rPr>
          <w:rFonts w:cs="Arial"/>
          <w:szCs w:val="22"/>
        </w:rPr>
      </w:pPr>
      <w:r w:rsidRPr="00D83E0F">
        <w:rPr>
          <w:rFonts w:cs="Arial"/>
          <w:szCs w:val="22"/>
        </w:rPr>
        <w:t xml:space="preserve">W przypadku stwierdzenia podczas Stabilizacji pojawienia się Błędu Krytycznego lub Błędu, </w:t>
      </w:r>
      <w:r w:rsidR="00E86A5C" w:rsidRPr="00D83E0F">
        <w:rPr>
          <w:rFonts w:cs="Arial"/>
          <w:szCs w:val="22"/>
        </w:rPr>
        <w:t>zostaną</w:t>
      </w:r>
      <w:r w:rsidR="005E21FE" w:rsidRPr="00D83E0F">
        <w:rPr>
          <w:rFonts w:cs="Arial"/>
          <w:szCs w:val="22"/>
        </w:rPr>
        <w:t xml:space="preserve"> </w:t>
      </w:r>
      <w:r w:rsidR="00F62F19" w:rsidRPr="00D83E0F">
        <w:rPr>
          <w:rFonts w:cs="Arial"/>
          <w:szCs w:val="22"/>
        </w:rPr>
        <w:t>one</w:t>
      </w:r>
      <w:r w:rsidR="0043767E" w:rsidRPr="00D83E0F">
        <w:rPr>
          <w:rFonts w:cs="Arial"/>
          <w:szCs w:val="22"/>
        </w:rPr>
        <w:t xml:space="preserve"> </w:t>
      </w:r>
      <w:r w:rsidR="00795796" w:rsidRPr="00D83E0F">
        <w:rPr>
          <w:rFonts w:cs="Arial"/>
          <w:szCs w:val="22"/>
        </w:rPr>
        <w:t>nie</w:t>
      </w:r>
      <w:r w:rsidR="0043767E" w:rsidRPr="00D83E0F">
        <w:rPr>
          <w:rFonts w:cs="Arial"/>
          <w:szCs w:val="22"/>
        </w:rPr>
        <w:t>zwłocznie usunięt</w:t>
      </w:r>
      <w:r w:rsidR="00795796" w:rsidRPr="00D83E0F">
        <w:rPr>
          <w:rFonts w:cs="Arial"/>
          <w:szCs w:val="22"/>
        </w:rPr>
        <w:t>e</w:t>
      </w:r>
      <w:r w:rsidR="0043767E" w:rsidRPr="00D83E0F">
        <w:rPr>
          <w:rFonts w:cs="Arial"/>
          <w:szCs w:val="22"/>
        </w:rPr>
        <w:t xml:space="preserve"> przez Wykonawcę</w:t>
      </w:r>
      <w:r w:rsidR="00795796" w:rsidRPr="00D83E0F">
        <w:rPr>
          <w:rFonts w:cs="Arial"/>
          <w:szCs w:val="22"/>
        </w:rPr>
        <w:t xml:space="preserve">. </w:t>
      </w:r>
      <w:r w:rsidR="00CF63B5" w:rsidRPr="00D83E0F">
        <w:rPr>
          <w:rFonts w:cs="Arial"/>
          <w:szCs w:val="22"/>
        </w:rPr>
        <w:t>P</w:t>
      </w:r>
      <w:r w:rsidR="00480327" w:rsidRPr="00D83E0F">
        <w:rPr>
          <w:rFonts w:cs="Arial"/>
          <w:szCs w:val="22"/>
        </w:rPr>
        <w:t xml:space="preserve">o </w:t>
      </w:r>
      <w:r w:rsidR="00F62F19" w:rsidRPr="00D83E0F">
        <w:rPr>
          <w:rFonts w:cs="Arial"/>
          <w:szCs w:val="22"/>
        </w:rPr>
        <w:t xml:space="preserve">ich </w:t>
      </w:r>
      <w:r w:rsidR="00285C81" w:rsidRPr="00D83E0F">
        <w:rPr>
          <w:rFonts w:cs="Arial"/>
          <w:szCs w:val="22"/>
        </w:rPr>
        <w:t xml:space="preserve">usunięciu </w:t>
      </w:r>
      <w:r w:rsidRPr="00D83E0F">
        <w:rPr>
          <w:rFonts w:cs="Arial"/>
          <w:szCs w:val="22"/>
        </w:rPr>
        <w:t xml:space="preserve"> wyznaczony </w:t>
      </w:r>
      <w:r w:rsidR="00F62F19" w:rsidRPr="00D83E0F">
        <w:rPr>
          <w:rFonts w:cs="Arial"/>
          <w:szCs w:val="22"/>
        </w:rPr>
        <w:t xml:space="preserve">zostanie </w:t>
      </w:r>
      <w:r w:rsidRPr="00D83E0F">
        <w:rPr>
          <w:rFonts w:cs="Arial"/>
          <w:szCs w:val="22"/>
        </w:rPr>
        <w:t xml:space="preserve">kolejny termin Stabilizacji. </w:t>
      </w:r>
    </w:p>
    <w:p w14:paraId="7C1B59B7" w14:textId="77F5B7AD" w:rsidR="006959BA" w:rsidRPr="00D83E0F" w:rsidRDefault="006959BA" w:rsidP="00726478">
      <w:pPr>
        <w:pStyle w:val="Nagwek3"/>
        <w:spacing w:line="276" w:lineRule="auto"/>
      </w:pPr>
      <w:bookmarkStart w:id="25" w:name="_Toc460593841"/>
      <w:bookmarkStart w:id="26" w:name="_Toc199147512"/>
      <w:r w:rsidRPr="00D83E0F">
        <w:lastRenderedPageBreak/>
        <w:t>§</w:t>
      </w:r>
      <w:r w:rsidR="009F6F81" w:rsidRPr="00D83E0F">
        <w:t>7</w:t>
      </w:r>
      <w:r w:rsidRPr="00D83E0F">
        <w:t xml:space="preserve"> WYNAGRODZENIE</w:t>
      </w:r>
      <w:bookmarkEnd w:id="25"/>
      <w:bookmarkEnd w:id="26"/>
    </w:p>
    <w:p w14:paraId="132028EA" w14:textId="12F505CE" w:rsidR="003E11C5" w:rsidRDefault="003E11C5" w:rsidP="001750F8">
      <w:pPr>
        <w:numPr>
          <w:ilvl w:val="1"/>
          <w:numId w:val="8"/>
        </w:numPr>
        <w:spacing w:line="276" w:lineRule="auto"/>
        <w:rPr>
          <w:rFonts w:cs="Arial"/>
          <w:szCs w:val="22"/>
        </w:rPr>
      </w:pPr>
      <w:r>
        <w:rPr>
          <w:rFonts w:cs="Arial"/>
          <w:szCs w:val="22"/>
        </w:rPr>
        <w:t xml:space="preserve">Łączne wynagrodzenie </w:t>
      </w:r>
      <w:proofErr w:type="spellStart"/>
      <w:r>
        <w:rPr>
          <w:rFonts w:cs="Arial"/>
          <w:szCs w:val="22"/>
        </w:rPr>
        <w:t>Wyknawcy</w:t>
      </w:r>
      <w:proofErr w:type="spellEnd"/>
      <w:r>
        <w:rPr>
          <w:rFonts w:cs="Arial"/>
          <w:szCs w:val="22"/>
        </w:rPr>
        <w:t xml:space="preserve"> z tytułu prawidło</w:t>
      </w:r>
      <w:r w:rsidR="00E003A9">
        <w:rPr>
          <w:rFonts w:cs="Arial"/>
          <w:szCs w:val="22"/>
        </w:rPr>
        <w:t>wej realizacji Przedmiotu Umowy</w:t>
      </w:r>
      <w:r w:rsidR="00AD2F2C">
        <w:rPr>
          <w:rFonts w:cs="Arial"/>
          <w:szCs w:val="22"/>
        </w:rPr>
        <w:t xml:space="preserve"> nie może przekroczyć kwoty ………………….. zł netto (słownie: ………, 00/100).</w:t>
      </w:r>
    </w:p>
    <w:p w14:paraId="72B8BB88" w14:textId="6874ABA3" w:rsidR="00456C29" w:rsidRDefault="00456C29" w:rsidP="001750F8">
      <w:pPr>
        <w:numPr>
          <w:ilvl w:val="1"/>
          <w:numId w:val="8"/>
        </w:numPr>
        <w:spacing w:line="276" w:lineRule="auto"/>
        <w:rPr>
          <w:rFonts w:cs="Arial"/>
          <w:szCs w:val="22"/>
        </w:rPr>
      </w:pPr>
      <w:r w:rsidRPr="00456C29">
        <w:rPr>
          <w:rFonts w:cs="Arial"/>
          <w:szCs w:val="22"/>
        </w:rPr>
        <w:t>Limit wynagrodzenia, o którym mowa powyżej, jest limitem łącznym przewidzianym na realizację niniejszej Umowy oraz pozostałych umów zawartych w wyniku przeprowadzenia Postępowania (zwanych dalej: „umowami tożsamymi”). Zamawiający może dowolnie wykorzystać wskazany łączny limit wynagrodzenia na realizację niniejszej Umowy oraz umów tożsamych, w tym wykorzystać to wynagrodzenie w całości na udzielenie Zamówień tylko Wykonawcy lub tylko jednemu z podmiotów, z którymi zawarł umowy tożsame, w</w:t>
      </w:r>
      <w:r w:rsidR="00203737">
        <w:rPr>
          <w:rFonts w:cs="Arial"/>
          <w:szCs w:val="22"/>
        </w:rPr>
        <w:t> </w:t>
      </w:r>
      <w:r w:rsidRPr="00456C29">
        <w:rPr>
          <w:rFonts w:cs="Arial"/>
          <w:szCs w:val="22"/>
        </w:rPr>
        <w:t xml:space="preserve">zależności od konkurencyjności Ofert składanych w odpowiedzi na Zapytania Zamawiającego. Z zastrzeżeniem </w:t>
      </w:r>
      <w:r>
        <w:rPr>
          <w:rFonts w:cs="Arial"/>
          <w:szCs w:val="22"/>
        </w:rPr>
        <w:t>że</w:t>
      </w:r>
      <w:r w:rsidRPr="00456C29">
        <w:rPr>
          <w:rFonts w:cs="Arial"/>
          <w:szCs w:val="22"/>
        </w:rPr>
        <w:t>, niewykorzystana na realizację przedmiotu Umowy kwota powyżej, nie powoduje powstania po stronie Wykonawcy roszczenia o wykonanie Umowy, czy o przesunięcie terminu wykonania Umowy i nie rodzi po stronie Zamawiającego zobowiązania do udzielenia Zamówień na łączną kwotę określoną powyżej. Odpowiedzialność za kontrolę wykorzystania limitu wynagrodzenia przez cały okres Umowy ponosi Zamawiający</w:t>
      </w:r>
    </w:p>
    <w:p w14:paraId="404DC3B5" w14:textId="5D401E22" w:rsidR="006959BA" w:rsidRPr="00D83E0F" w:rsidRDefault="006959BA" w:rsidP="001750F8">
      <w:pPr>
        <w:numPr>
          <w:ilvl w:val="1"/>
          <w:numId w:val="8"/>
        </w:numPr>
        <w:spacing w:line="276" w:lineRule="auto"/>
        <w:rPr>
          <w:rFonts w:cs="Arial"/>
          <w:szCs w:val="22"/>
        </w:rPr>
      </w:pPr>
      <w:r w:rsidRPr="00D83E0F">
        <w:rPr>
          <w:rFonts w:cs="Arial"/>
          <w:szCs w:val="22"/>
        </w:rPr>
        <w:t xml:space="preserve">Wynagrodzenie z tytułu realizacji Zleceń Szczegółowych będzie określane każdorazowo w danym Zleceniu Szczegółowym, jako iloczyn stawki: </w:t>
      </w:r>
      <w:r w:rsidR="006D4945" w:rsidRPr="00D83E0F">
        <w:rPr>
          <w:rFonts w:cs="Arial"/>
          <w:szCs w:val="22"/>
        </w:rPr>
        <w:t>……………..</w:t>
      </w:r>
      <w:r w:rsidR="00933CC6" w:rsidRPr="00D83E0F">
        <w:rPr>
          <w:rFonts w:cs="Arial"/>
          <w:szCs w:val="22"/>
        </w:rPr>
        <w:t xml:space="preserve"> </w:t>
      </w:r>
      <w:r w:rsidR="00D6521C" w:rsidRPr="00D83E0F">
        <w:rPr>
          <w:rFonts w:cs="Arial"/>
          <w:szCs w:val="22"/>
        </w:rPr>
        <w:t>netto (słownie:</w:t>
      </w:r>
      <w:r w:rsidR="00081BAF" w:rsidRPr="00D83E0F">
        <w:rPr>
          <w:rFonts w:cs="Arial"/>
          <w:szCs w:val="22"/>
        </w:rPr>
        <w:t>……………………………………………………………….</w:t>
      </w:r>
      <w:r w:rsidRPr="00D83E0F">
        <w:rPr>
          <w:rFonts w:cs="Arial"/>
          <w:szCs w:val="22"/>
        </w:rPr>
        <w:t xml:space="preserve">) </w:t>
      </w:r>
      <w:r w:rsidR="00AB7F40" w:rsidRPr="00D83E0F">
        <w:rPr>
          <w:rFonts w:cs="Arial"/>
          <w:szCs w:val="22"/>
        </w:rPr>
        <w:t xml:space="preserve">za </w:t>
      </w:r>
      <w:r w:rsidR="00695434" w:rsidRPr="00D83E0F">
        <w:rPr>
          <w:rFonts w:cs="Arial"/>
          <w:szCs w:val="22"/>
        </w:rPr>
        <w:t>Roboczogodzinę</w:t>
      </w:r>
      <w:r w:rsidR="00F92C09" w:rsidRPr="00D83E0F">
        <w:rPr>
          <w:rFonts w:cs="Arial"/>
          <w:szCs w:val="22"/>
        </w:rPr>
        <w:t xml:space="preserve"> oraz </w:t>
      </w:r>
      <w:r w:rsidR="00695434" w:rsidRPr="00D83E0F">
        <w:rPr>
          <w:rFonts w:cs="Arial"/>
          <w:szCs w:val="22"/>
        </w:rPr>
        <w:t>ilości Roboczogodzin</w:t>
      </w:r>
      <w:r w:rsidR="00AB7F40" w:rsidRPr="00D83E0F">
        <w:rPr>
          <w:rFonts w:cs="Arial"/>
          <w:szCs w:val="22"/>
        </w:rPr>
        <w:t xml:space="preserve"> przeznaczonych na realizację danego Zlecenia Szczegółowego, powiększone o podatek VAT według stawki określonej zgodnie z</w:t>
      </w:r>
      <w:r w:rsidR="004C19A8" w:rsidRPr="00D83E0F">
        <w:rPr>
          <w:rFonts w:cs="Arial"/>
          <w:szCs w:val="22"/>
        </w:rPr>
        <w:t> </w:t>
      </w:r>
      <w:r w:rsidR="00AB7F40" w:rsidRPr="00D83E0F">
        <w:rPr>
          <w:rFonts w:cs="Arial"/>
          <w:szCs w:val="22"/>
        </w:rPr>
        <w:t>obowiązującymi przepisami</w:t>
      </w:r>
      <w:r w:rsidRPr="00D83E0F">
        <w:rPr>
          <w:rFonts w:cs="Arial"/>
          <w:szCs w:val="22"/>
        </w:rPr>
        <w:t xml:space="preserve">. </w:t>
      </w:r>
      <w:r w:rsidR="007E2EDE" w:rsidRPr="00D52971">
        <w:t>Stawka podstawowa za usługi oraz liczba roboczogodzin, o</w:t>
      </w:r>
      <w:r w:rsidR="00B36A3D">
        <w:t> </w:t>
      </w:r>
      <w:r w:rsidR="007E2EDE" w:rsidRPr="00D52971">
        <w:t>których mowa w zdaniu poprzednim, mo</w:t>
      </w:r>
      <w:r w:rsidR="00B36A3D">
        <w:t>gą</w:t>
      </w:r>
      <w:r w:rsidR="007E2EDE" w:rsidRPr="00D52971">
        <w:t xml:space="preserve"> podlegać negocjacjom </w:t>
      </w:r>
      <w:r w:rsidR="007E2EDE" w:rsidRPr="005F0216">
        <w:t xml:space="preserve">zgodnie z § </w:t>
      </w:r>
      <w:r w:rsidR="00C452D9" w:rsidRPr="005F0216">
        <w:t>3</w:t>
      </w:r>
      <w:r w:rsidR="007E2EDE" w:rsidRPr="005F0216">
        <w:t xml:space="preserve"> ust. </w:t>
      </w:r>
      <w:r w:rsidR="00DC1E80">
        <w:t>7</w:t>
      </w:r>
      <w:r w:rsidR="007E2EDE" w:rsidRPr="00D52971">
        <w:t xml:space="preserve"> pkt 2 Umowy.</w:t>
      </w:r>
    </w:p>
    <w:p w14:paraId="567402EA" w14:textId="6C88BF6C" w:rsidR="003E3257" w:rsidRPr="00D83E0F" w:rsidRDefault="006959BA" w:rsidP="001750F8">
      <w:pPr>
        <w:numPr>
          <w:ilvl w:val="1"/>
          <w:numId w:val="8"/>
        </w:numPr>
        <w:spacing w:line="276" w:lineRule="auto"/>
        <w:rPr>
          <w:rFonts w:cs="Arial"/>
          <w:szCs w:val="22"/>
        </w:rPr>
      </w:pPr>
      <w:r w:rsidRPr="00D83E0F">
        <w:rPr>
          <w:rFonts w:cs="Arial"/>
          <w:szCs w:val="22"/>
        </w:rPr>
        <w:t xml:space="preserve">Wynagrodzenie, o którym mowa w ust. 1, zawiera wszelkie koszty i wydatki niezbędne do prawidłowego zrealizowania przez Wykonawcę Przedmiotu Umowy, w tym koszty wszelkiego rodzaju materiałów, urządzeń i transportu oraz udzielenia </w:t>
      </w:r>
      <w:r w:rsidR="009F6F81" w:rsidRPr="00D83E0F">
        <w:rPr>
          <w:rFonts w:cs="Arial"/>
          <w:szCs w:val="22"/>
        </w:rPr>
        <w:t xml:space="preserve">majątkowych </w:t>
      </w:r>
      <w:r w:rsidRPr="00D83E0F">
        <w:rPr>
          <w:rFonts w:cs="Arial"/>
          <w:szCs w:val="22"/>
        </w:rPr>
        <w:t>praw autorskich</w:t>
      </w:r>
      <w:r w:rsidR="009F6F81" w:rsidRPr="00D83E0F">
        <w:rPr>
          <w:rFonts w:cs="Arial"/>
          <w:szCs w:val="22"/>
        </w:rPr>
        <w:t xml:space="preserve"> i licencji</w:t>
      </w:r>
      <w:r w:rsidRPr="00D83E0F">
        <w:rPr>
          <w:rFonts w:cs="Arial"/>
          <w:szCs w:val="22"/>
        </w:rPr>
        <w:t xml:space="preserve">. W związku z powyższym Wykonawcy nie przysługuje prawo do zwrotu jakichkolwiek dodatkowych kosztów i wydatków poniesionych przez niego w związku z realizacją Przedmiotu Umowy. </w:t>
      </w:r>
    </w:p>
    <w:p w14:paraId="63D90546" w14:textId="185C50B7" w:rsidR="006959BA" w:rsidRPr="00D83E0F" w:rsidRDefault="006959BA" w:rsidP="001750F8">
      <w:pPr>
        <w:numPr>
          <w:ilvl w:val="1"/>
          <w:numId w:val="8"/>
        </w:numPr>
        <w:spacing w:line="276" w:lineRule="auto"/>
        <w:ind w:left="357" w:hanging="357"/>
        <w:rPr>
          <w:rFonts w:cs="Arial"/>
          <w:szCs w:val="22"/>
        </w:rPr>
      </w:pPr>
      <w:r w:rsidRPr="00D83E0F">
        <w:rPr>
          <w:rFonts w:cs="Arial"/>
          <w:szCs w:val="22"/>
        </w:rPr>
        <w:t xml:space="preserve">Podstawę do wystawienia przez Wykonawcę faktury i zapłaty wynagrodzenia stanowi wyłącznie </w:t>
      </w:r>
      <w:r w:rsidR="00646D07" w:rsidRPr="00D83E0F">
        <w:rPr>
          <w:rFonts w:cs="Arial"/>
          <w:szCs w:val="22"/>
        </w:rPr>
        <w:t xml:space="preserve">sporządzony w formie pisemnej pod rygorem nieważności </w:t>
      </w:r>
      <w:r w:rsidRPr="00D83E0F">
        <w:rPr>
          <w:rFonts w:cs="Arial"/>
          <w:szCs w:val="22"/>
        </w:rPr>
        <w:t xml:space="preserve">bez zastrzeżeń przez obie Strony Protokół Odbioru, o którym mowa w § </w:t>
      </w:r>
      <w:r w:rsidR="00AC77D8" w:rsidRPr="00D83E0F">
        <w:rPr>
          <w:rFonts w:cs="Arial"/>
          <w:szCs w:val="22"/>
        </w:rPr>
        <w:t xml:space="preserve">6 </w:t>
      </w:r>
      <w:r w:rsidRPr="00D83E0F">
        <w:rPr>
          <w:rFonts w:cs="Arial"/>
          <w:szCs w:val="22"/>
        </w:rPr>
        <w:t xml:space="preserve">ust. 7. </w:t>
      </w:r>
    </w:p>
    <w:p w14:paraId="17AC45F1" w14:textId="77777777" w:rsidR="006959BA" w:rsidRPr="00D83E0F" w:rsidRDefault="006959BA" w:rsidP="001750F8">
      <w:pPr>
        <w:numPr>
          <w:ilvl w:val="1"/>
          <w:numId w:val="8"/>
        </w:numPr>
        <w:spacing w:line="276" w:lineRule="auto"/>
        <w:ind w:left="357" w:hanging="357"/>
        <w:rPr>
          <w:rFonts w:cs="Arial"/>
          <w:szCs w:val="22"/>
        </w:rPr>
      </w:pPr>
      <w:r w:rsidRPr="00D83E0F">
        <w:rPr>
          <w:rFonts w:cs="Arial"/>
          <w:szCs w:val="22"/>
        </w:rPr>
        <w:t xml:space="preserve">Wykonawca wystawiając fakturę VAT zobowiązany jest do podania w opisie faktury numeru Umowy oraz Zlecenia Szczegółowego, którego faktura dotyczy, do dokonania opisu składników w sposób rzetelny, zgodny z Umową i stanem rzeczywistym oraz stawką VAT zgodnie z obowiązującymi przepisami. </w:t>
      </w:r>
    </w:p>
    <w:p w14:paraId="4703FD86" w14:textId="1A3038AE" w:rsidR="006959BA" w:rsidRPr="00D83E0F" w:rsidRDefault="003D54F6" w:rsidP="00955371">
      <w:pPr>
        <w:numPr>
          <w:ilvl w:val="1"/>
          <w:numId w:val="8"/>
        </w:numPr>
        <w:spacing w:line="276" w:lineRule="auto"/>
        <w:ind w:left="357" w:hanging="357"/>
      </w:pPr>
      <w:r w:rsidRPr="00D83E0F">
        <w:t>Prawidłowo wystawiona Faktura VAT winna być doręczona na adres: TAURON Obsługa Klienta sp. z o.o., ul. Lwowska 23, 40-389 Katowice lub elektronicznie w</w:t>
      </w:r>
      <w:r w:rsidR="00FB4A92">
        <w:t> </w:t>
      </w:r>
      <w:r w:rsidRPr="00D83E0F">
        <w:t>przypadku zawarcia przez Strony Porozumienia w sprawie przesyłania E-Faktur</w:t>
      </w:r>
      <w:r w:rsidR="00C600B6" w:rsidRPr="00D83E0F">
        <w:t>.</w:t>
      </w:r>
    </w:p>
    <w:p w14:paraId="7D7273CC" w14:textId="377A2571" w:rsidR="00955371" w:rsidRPr="00D83E0F" w:rsidRDefault="00955371" w:rsidP="00955371">
      <w:pPr>
        <w:pStyle w:val="Akapitzlist"/>
        <w:widowControl w:val="0"/>
        <w:spacing w:after="120" w:line="276" w:lineRule="auto"/>
        <w:ind w:left="360"/>
        <w:rPr>
          <w:rFonts w:cs="Arial"/>
          <w:szCs w:val="22"/>
        </w:rPr>
      </w:pPr>
      <w:r w:rsidRPr="00D83E0F">
        <w:t>Strony także dopuszczają możliwość przesyłania faktur za pośrednictwem systemu KSEF, w przypadku gdy z uwagi na zmianę powszechnie obowiązujących przepisów prawa, system ten stanie się dla Stron obowiązkowym</w:t>
      </w:r>
      <w:r w:rsidRPr="00D83E0F">
        <w:rPr>
          <w:rFonts w:cs="Arial"/>
          <w:szCs w:val="22"/>
        </w:rPr>
        <w:t xml:space="preserve">. </w:t>
      </w:r>
    </w:p>
    <w:p w14:paraId="7F21E8C0" w14:textId="7B12C306" w:rsidR="006959BA" w:rsidRPr="00D83E0F" w:rsidRDefault="006959BA" w:rsidP="001750F8">
      <w:pPr>
        <w:pStyle w:val="Akapitzlist"/>
        <w:numPr>
          <w:ilvl w:val="1"/>
          <w:numId w:val="8"/>
        </w:numPr>
        <w:spacing w:line="276" w:lineRule="auto"/>
        <w:rPr>
          <w:rFonts w:cs="Arial"/>
          <w:szCs w:val="22"/>
        </w:rPr>
      </w:pPr>
      <w:r w:rsidRPr="00D83E0F">
        <w:rPr>
          <w:rFonts w:cs="Arial"/>
          <w:szCs w:val="22"/>
        </w:rPr>
        <w:t xml:space="preserve">Zamawiający zapłaci Wykonawcy wynagrodzenie za wykonanie Przedmiotu Umowy przelewem bankowym w terminie </w:t>
      </w:r>
      <w:r w:rsidR="00AE0F59" w:rsidRPr="00D83E0F">
        <w:rPr>
          <w:rFonts w:cs="Arial"/>
          <w:szCs w:val="22"/>
        </w:rPr>
        <w:t xml:space="preserve">30 </w:t>
      </w:r>
      <w:r w:rsidRPr="00D83E0F">
        <w:rPr>
          <w:rFonts w:cs="Arial"/>
          <w:szCs w:val="22"/>
        </w:rPr>
        <w:t>dni od daty otrzymania prawidłowo wystawionej faktury, na ra</w:t>
      </w:r>
      <w:r w:rsidR="008A0AD4" w:rsidRPr="00D83E0F">
        <w:rPr>
          <w:rFonts w:cs="Arial"/>
          <w:szCs w:val="22"/>
        </w:rPr>
        <w:t xml:space="preserve">chunek bankowy Wykonawcy numer </w:t>
      </w:r>
      <w:r w:rsidR="006D4945" w:rsidRPr="00D83E0F">
        <w:rPr>
          <w:rFonts w:cs="Arial"/>
          <w:szCs w:val="22"/>
        </w:rPr>
        <w:t>…………………………….…</w:t>
      </w:r>
      <w:r w:rsidRPr="00D83E0F">
        <w:rPr>
          <w:rFonts w:cs="Arial"/>
          <w:szCs w:val="22"/>
        </w:rPr>
        <w:t xml:space="preserve">prowadzony </w:t>
      </w:r>
      <w:r w:rsidRPr="00D83E0F">
        <w:rPr>
          <w:rFonts w:cs="Arial"/>
          <w:szCs w:val="22"/>
        </w:rPr>
        <w:lastRenderedPageBreak/>
        <w:t>przez</w:t>
      </w:r>
      <w:r w:rsidR="006D4945" w:rsidRPr="00D83E0F">
        <w:rPr>
          <w:rFonts w:cs="Arial"/>
          <w:szCs w:val="22"/>
        </w:rPr>
        <w:t>………………………………………….</w:t>
      </w:r>
      <w:r w:rsidR="008A0AD4" w:rsidRPr="00D83E0F">
        <w:rPr>
          <w:rFonts w:cs="Arial"/>
          <w:szCs w:val="22"/>
        </w:rPr>
        <w:t xml:space="preserve"> </w:t>
      </w:r>
      <w:r w:rsidRPr="00D83E0F">
        <w:rPr>
          <w:rFonts w:cs="Arial"/>
          <w:szCs w:val="22"/>
        </w:rPr>
        <w:t xml:space="preserve">Za datę płatności przyjmuje się datę obciążenia rachunku Zamawiającego. </w:t>
      </w:r>
    </w:p>
    <w:p w14:paraId="31DA55F7" w14:textId="249E4D52" w:rsidR="00F307F0" w:rsidRPr="00D83E0F" w:rsidRDefault="006959BA" w:rsidP="001750F8">
      <w:pPr>
        <w:pStyle w:val="Akapitzlist"/>
        <w:numPr>
          <w:ilvl w:val="1"/>
          <w:numId w:val="8"/>
        </w:numPr>
        <w:spacing w:line="276" w:lineRule="auto"/>
        <w:rPr>
          <w:rFonts w:cs="Arial"/>
          <w:iCs/>
          <w:szCs w:val="22"/>
          <w:shd w:val="clear" w:color="auto" w:fill="FFFFFF"/>
        </w:rPr>
      </w:pPr>
      <w:r w:rsidRPr="00D83E0F">
        <w:rPr>
          <w:rFonts w:cs="Arial"/>
          <w:szCs w:val="22"/>
        </w:rPr>
        <w:t xml:space="preserve">Zmiana numeru rachunku </w:t>
      </w:r>
      <w:r w:rsidR="00C47F99" w:rsidRPr="00D83E0F">
        <w:rPr>
          <w:rFonts w:cs="Arial"/>
          <w:szCs w:val="22"/>
        </w:rPr>
        <w:t>bankowego, o którym</w:t>
      </w:r>
      <w:r w:rsidRPr="00D83E0F">
        <w:rPr>
          <w:rFonts w:cs="Arial"/>
          <w:szCs w:val="22"/>
        </w:rPr>
        <w:t xml:space="preserve"> mowa w ust. </w:t>
      </w:r>
      <w:r w:rsidR="00456C29">
        <w:rPr>
          <w:rFonts w:cs="Arial"/>
          <w:szCs w:val="22"/>
        </w:rPr>
        <w:t>8</w:t>
      </w:r>
      <w:r w:rsidR="00456C29" w:rsidRPr="00D83E0F">
        <w:rPr>
          <w:rFonts w:cs="Arial"/>
          <w:szCs w:val="22"/>
        </w:rPr>
        <w:t xml:space="preserve"> </w:t>
      </w:r>
      <w:r w:rsidRPr="00D83E0F">
        <w:rPr>
          <w:rFonts w:cs="Arial"/>
          <w:szCs w:val="22"/>
        </w:rPr>
        <w:t xml:space="preserve">powyżej, nie </w:t>
      </w:r>
      <w:r w:rsidR="00F307F0" w:rsidRPr="00D83E0F">
        <w:rPr>
          <w:rFonts w:cs="Arial"/>
          <w:szCs w:val="22"/>
        </w:rPr>
        <w:t xml:space="preserve">stanowi </w:t>
      </w:r>
      <w:r w:rsidRPr="00D83E0F">
        <w:rPr>
          <w:rFonts w:cs="Arial"/>
          <w:szCs w:val="22"/>
        </w:rPr>
        <w:t xml:space="preserve">zmiany Umowy, a następuje poprzez złożenie Zamawiającemu pisemnego oświadczenia </w:t>
      </w:r>
      <w:r w:rsidR="00F307F0" w:rsidRPr="00D83E0F">
        <w:rPr>
          <w:rFonts w:cs="Arial"/>
          <w:szCs w:val="22"/>
        </w:rPr>
        <w:t xml:space="preserve">Wykonawcy o zmianie rachunku bankowego, </w:t>
      </w:r>
      <w:r w:rsidRPr="00D83E0F">
        <w:rPr>
          <w:rFonts w:cs="Arial"/>
          <w:szCs w:val="22"/>
        </w:rPr>
        <w:t xml:space="preserve">podpisanego zgodnie z zasadami reprezentacji pod rygorem nieważności </w:t>
      </w:r>
      <w:r w:rsidR="00F307F0" w:rsidRPr="00D83E0F">
        <w:rPr>
          <w:rFonts w:cs="Arial"/>
          <w:iCs/>
          <w:szCs w:val="22"/>
        </w:rPr>
        <w:t>i staje się skuteczna z chwilą otrzymania tego oświadczenia przez Zamawiającego. Dla skuteczności oświadczenia o zmianie numeru rachunku bankowego wymaga się, aby spełniał on warunki określone w ust.</w:t>
      </w:r>
      <w:r w:rsidR="002F7390" w:rsidRPr="00D83E0F">
        <w:rPr>
          <w:rFonts w:cs="Arial"/>
          <w:iCs/>
          <w:szCs w:val="22"/>
        </w:rPr>
        <w:t xml:space="preserve"> </w:t>
      </w:r>
      <w:r w:rsidR="00456C29">
        <w:rPr>
          <w:rFonts w:cs="Arial"/>
          <w:iCs/>
          <w:szCs w:val="22"/>
        </w:rPr>
        <w:t>11</w:t>
      </w:r>
      <w:r w:rsidR="00F307F0" w:rsidRPr="00D83E0F">
        <w:rPr>
          <w:rFonts w:cs="Arial"/>
          <w:iCs/>
          <w:szCs w:val="22"/>
        </w:rPr>
        <w:t>.</w:t>
      </w:r>
    </w:p>
    <w:p w14:paraId="293A5B34" w14:textId="2F39AB9E" w:rsidR="00F307F0" w:rsidRPr="00D83E0F" w:rsidRDefault="00F307F0" w:rsidP="001750F8">
      <w:pPr>
        <w:pStyle w:val="Akapitzlist"/>
        <w:numPr>
          <w:ilvl w:val="1"/>
          <w:numId w:val="8"/>
        </w:numPr>
        <w:spacing w:line="276" w:lineRule="auto"/>
        <w:rPr>
          <w:rFonts w:cs="Arial"/>
          <w:szCs w:val="22"/>
        </w:rPr>
      </w:pPr>
      <w:r w:rsidRPr="00D83E0F">
        <w:rPr>
          <w:rFonts w:cs="Arial"/>
          <w:szCs w:val="22"/>
        </w:rPr>
        <w:t xml:space="preserve">Zamawiający dokonuje zapłaty wynagrodzenia wynikającego z Umowy z zastosowaniem mechanizmu podzielonej płatności (z ang. </w:t>
      </w:r>
      <w:proofErr w:type="spellStart"/>
      <w:r w:rsidRPr="00D83E0F">
        <w:rPr>
          <w:rFonts w:cs="Arial"/>
          <w:szCs w:val="22"/>
        </w:rPr>
        <w:t>split</w:t>
      </w:r>
      <w:proofErr w:type="spellEnd"/>
      <w:r w:rsidRPr="00D83E0F">
        <w:rPr>
          <w:rFonts w:cs="Arial"/>
          <w:szCs w:val="22"/>
        </w:rPr>
        <w:t xml:space="preserve"> </w:t>
      </w:r>
      <w:proofErr w:type="spellStart"/>
      <w:r w:rsidRPr="00D83E0F">
        <w:rPr>
          <w:rFonts w:cs="Arial"/>
          <w:szCs w:val="22"/>
        </w:rPr>
        <w:t>payment</w:t>
      </w:r>
      <w:proofErr w:type="spellEnd"/>
      <w:r w:rsidRPr="00D83E0F">
        <w:rPr>
          <w:rFonts w:cs="Arial"/>
          <w:szCs w:val="22"/>
        </w:rPr>
        <w:t xml:space="preserve">), o którym mowa w </w:t>
      </w:r>
      <w:r w:rsidR="009705C0" w:rsidRPr="00D83E0F">
        <w:rPr>
          <w:rFonts w:cs="Arial"/>
          <w:szCs w:val="22"/>
        </w:rPr>
        <w:t>Dziale</w:t>
      </w:r>
      <w:r w:rsidR="000D5E12" w:rsidRPr="00D83E0F">
        <w:rPr>
          <w:rFonts w:cs="Arial"/>
          <w:szCs w:val="22"/>
        </w:rPr>
        <w:t xml:space="preserve"> XI</w:t>
      </w:r>
      <w:r w:rsidR="00250D62" w:rsidRPr="00D83E0F">
        <w:rPr>
          <w:rFonts w:cs="Arial"/>
          <w:szCs w:val="22"/>
        </w:rPr>
        <w:t>,</w:t>
      </w:r>
      <w:r w:rsidR="000D5E12" w:rsidRPr="00D83E0F">
        <w:rPr>
          <w:rFonts w:cs="Arial"/>
          <w:szCs w:val="22"/>
        </w:rPr>
        <w:t xml:space="preserve"> </w:t>
      </w:r>
      <w:r w:rsidRPr="00D83E0F">
        <w:rPr>
          <w:rFonts w:cs="Arial"/>
          <w:szCs w:val="22"/>
        </w:rPr>
        <w:t>Rozdziale 1a ustawy z dnia 11 marca 2004 r. o podatku od towarów i</w:t>
      </w:r>
      <w:r w:rsidR="00FB4A92">
        <w:rPr>
          <w:rFonts w:cs="Arial"/>
          <w:szCs w:val="22"/>
        </w:rPr>
        <w:t> </w:t>
      </w:r>
      <w:r w:rsidRPr="00D83E0F">
        <w:rPr>
          <w:rFonts w:cs="Arial"/>
          <w:szCs w:val="22"/>
        </w:rPr>
        <w:t>usług.</w:t>
      </w:r>
    </w:p>
    <w:p w14:paraId="0E8810C4" w14:textId="18AC1DB6" w:rsidR="00F307F0" w:rsidRPr="00D83E0F" w:rsidRDefault="00F307F0" w:rsidP="001750F8">
      <w:pPr>
        <w:pStyle w:val="Akapitzlist"/>
        <w:numPr>
          <w:ilvl w:val="1"/>
          <w:numId w:val="8"/>
        </w:numPr>
        <w:spacing w:line="276" w:lineRule="auto"/>
        <w:rPr>
          <w:rFonts w:cs="Arial"/>
          <w:szCs w:val="22"/>
        </w:rPr>
      </w:pPr>
      <w:r w:rsidRPr="00D83E0F">
        <w:rPr>
          <w:rFonts w:cs="Arial"/>
          <w:iCs/>
          <w:szCs w:val="22"/>
          <w:shd w:val="clear" w:color="auto" w:fill="FFFFFF"/>
        </w:rPr>
        <w:t>Wykonawca oświadcza, że jest czynnym podatnikiem VAT i  </w:t>
      </w:r>
      <w:r w:rsidR="00CF7585" w:rsidRPr="00D83E0F">
        <w:rPr>
          <w:rFonts w:cs="Arial"/>
          <w:iCs/>
          <w:szCs w:val="22"/>
          <w:shd w:val="clear" w:color="auto" w:fill="FFFFFF"/>
        </w:rPr>
        <w:t xml:space="preserve">wskazany </w:t>
      </w:r>
      <w:r w:rsidRPr="00D83E0F">
        <w:rPr>
          <w:rFonts w:cs="Arial"/>
          <w:iCs/>
          <w:szCs w:val="22"/>
          <w:shd w:val="clear" w:color="auto" w:fill="FFFFFF"/>
        </w:rPr>
        <w:t xml:space="preserve">powyżej </w:t>
      </w:r>
      <w:r w:rsidR="00CF7585" w:rsidRPr="00D83E0F">
        <w:rPr>
          <w:rFonts w:cs="Arial"/>
          <w:iCs/>
          <w:szCs w:val="22"/>
          <w:shd w:val="clear" w:color="auto" w:fill="FFFFFF"/>
        </w:rPr>
        <w:t xml:space="preserve">rachunek bankowy jest rachunkiem </w:t>
      </w:r>
      <w:r w:rsidRPr="00D83E0F">
        <w:rPr>
          <w:rFonts w:cs="Arial"/>
          <w:iCs/>
          <w:szCs w:val="22"/>
          <w:shd w:val="clear" w:color="auto" w:fill="FFFFFF"/>
        </w:rPr>
        <w:t>umieszczonym na tzw. białej liście podatników VAT prowadzonej przez Szefa Krajowej Administracji Skarbowej</w:t>
      </w:r>
      <w:r w:rsidR="008F748C" w:rsidRPr="00D83E0F">
        <w:rPr>
          <w:rFonts w:cs="Arial"/>
          <w:iCs/>
          <w:szCs w:val="22"/>
          <w:shd w:val="clear" w:color="auto" w:fill="FFFFFF"/>
        </w:rPr>
        <w:t xml:space="preserve"> albo </w:t>
      </w:r>
      <w:r w:rsidR="00564B9A" w:rsidRPr="00D83E0F">
        <w:rPr>
          <w:rFonts w:cs="Arial"/>
          <w:iCs/>
          <w:szCs w:val="22"/>
          <w:shd w:val="clear" w:color="auto" w:fill="FFFFFF"/>
        </w:rPr>
        <w:t>rachunkiem wirtualnym powiązanym z</w:t>
      </w:r>
      <w:r w:rsidR="00FC57D6" w:rsidRPr="00D83E0F">
        <w:rPr>
          <w:rFonts w:cs="Arial"/>
          <w:iCs/>
          <w:szCs w:val="22"/>
          <w:shd w:val="clear" w:color="auto" w:fill="FFFFFF"/>
        </w:rPr>
        <w:t> </w:t>
      </w:r>
      <w:r w:rsidR="00564B9A" w:rsidRPr="00D83E0F">
        <w:rPr>
          <w:rFonts w:cs="Arial"/>
          <w:iCs/>
          <w:szCs w:val="22"/>
          <w:shd w:val="clear" w:color="auto" w:fill="FFFFFF"/>
        </w:rPr>
        <w:t>takim rachunkiem</w:t>
      </w:r>
      <w:r w:rsidRPr="00D83E0F">
        <w:rPr>
          <w:rFonts w:cs="Arial"/>
          <w:iCs/>
          <w:szCs w:val="22"/>
          <w:shd w:val="clear" w:color="auto" w:fill="FFFFFF"/>
        </w:rPr>
        <w:t>.</w:t>
      </w:r>
    </w:p>
    <w:p w14:paraId="443875F7" w14:textId="60813DEA" w:rsidR="00F307F0" w:rsidRPr="00D83E0F" w:rsidRDefault="00F307F0" w:rsidP="001750F8">
      <w:pPr>
        <w:pStyle w:val="Akapitzlist"/>
        <w:numPr>
          <w:ilvl w:val="1"/>
          <w:numId w:val="8"/>
        </w:numPr>
        <w:spacing w:line="276" w:lineRule="auto"/>
        <w:rPr>
          <w:rFonts w:cs="Arial"/>
          <w:szCs w:val="22"/>
        </w:rPr>
      </w:pPr>
      <w:r w:rsidRPr="00D83E0F">
        <w:rPr>
          <w:rFonts w:cs="Arial"/>
          <w:szCs w:val="22"/>
        </w:rPr>
        <w:t xml:space="preserve"> </w:t>
      </w:r>
      <w:r w:rsidRPr="00D83E0F">
        <w:rPr>
          <w:rFonts w:cs="Arial"/>
          <w:iCs/>
          <w:szCs w:val="22"/>
          <w:shd w:val="clear" w:color="auto" w:fill="FFFFFF"/>
        </w:rPr>
        <w:t xml:space="preserve">Wskazanie przez Wykonawcę </w:t>
      </w:r>
      <w:r w:rsidR="00CF7585" w:rsidRPr="00D83E0F">
        <w:rPr>
          <w:rFonts w:cs="Arial"/>
          <w:iCs/>
          <w:szCs w:val="22"/>
          <w:shd w:val="clear" w:color="auto" w:fill="FFFFFF"/>
        </w:rPr>
        <w:t xml:space="preserve">rachunku bankowego </w:t>
      </w:r>
      <w:r w:rsidRPr="00D83E0F">
        <w:rPr>
          <w:rFonts w:cs="Arial"/>
          <w:iCs/>
          <w:szCs w:val="22"/>
          <w:shd w:val="clear" w:color="auto" w:fill="FFFFFF"/>
        </w:rPr>
        <w:t xml:space="preserve">nie </w:t>
      </w:r>
      <w:r w:rsidR="00CF7585" w:rsidRPr="00D83E0F">
        <w:rPr>
          <w:rFonts w:cs="Arial"/>
          <w:iCs/>
          <w:szCs w:val="22"/>
          <w:shd w:val="clear" w:color="auto" w:fill="FFFFFF"/>
        </w:rPr>
        <w:t xml:space="preserve">spełniającego </w:t>
      </w:r>
      <w:r w:rsidRPr="00D83E0F">
        <w:rPr>
          <w:rFonts w:cs="Arial"/>
          <w:iCs/>
          <w:szCs w:val="22"/>
          <w:shd w:val="clear" w:color="auto" w:fill="FFFFFF"/>
        </w:rPr>
        <w:t>wymogów określonych w ust.9 może powodować wstrzymanie wykonania zapłaty dla Wykonawcy</w:t>
      </w:r>
      <w:r w:rsidRPr="00D83E0F">
        <w:rPr>
          <w:rFonts w:cs="Arial"/>
          <w:iCs/>
          <w:szCs w:val="22"/>
        </w:rPr>
        <w:t>, bez roszczeń Wykonawcy z tego tytułu</w:t>
      </w:r>
      <w:r w:rsidRPr="00D83E0F">
        <w:rPr>
          <w:rFonts w:cs="Arial"/>
          <w:iCs/>
          <w:szCs w:val="22"/>
          <w:shd w:val="clear" w:color="auto" w:fill="FFFFFF"/>
        </w:rPr>
        <w:t>.</w:t>
      </w:r>
    </w:p>
    <w:p w14:paraId="1C021828" w14:textId="60D771E0" w:rsidR="005756D1" w:rsidRPr="00D83E0F" w:rsidRDefault="005756D1" w:rsidP="001750F8">
      <w:pPr>
        <w:pStyle w:val="Akapitzlist"/>
        <w:numPr>
          <w:ilvl w:val="1"/>
          <w:numId w:val="8"/>
        </w:numPr>
        <w:spacing w:line="276" w:lineRule="auto"/>
        <w:rPr>
          <w:rFonts w:cs="Arial"/>
          <w:szCs w:val="22"/>
        </w:rPr>
      </w:pPr>
      <w:r w:rsidRPr="00D83E0F">
        <w:rPr>
          <w:rFonts w:cs="Arial"/>
        </w:rPr>
        <w:t>Wykonawca zobowiązany jest do umieszczania numeru niniejszej Umowy, nadanego przez Zamawiającego, na fakturach i wszystkich innych dokumentach z nią związanych.</w:t>
      </w:r>
    </w:p>
    <w:p w14:paraId="176567D6" w14:textId="77777777" w:rsidR="005756D1" w:rsidRPr="00D83E0F" w:rsidRDefault="005756D1" w:rsidP="001750F8">
      <w:pPr>
        <w:pStyle w:val="Akapitzlist"/>
        <w:numPr>
          <w:ilvl w:val="1"/>
          <w:numId w:val="8"/>
        </w:numPr>
        <w:spacing w:line="276" w:lineRule="auto"/>
        <w:rPr>
          <w:rFonts w:cs="Arial"/>
          <w:szCs w:val="22"/>
        </w:rPr>
      </w:pPr>
      <w:r w:rsidRPr="00D83E0F">
        <w:rPr>
          <w:rFonts w:cs="Arial"/>
        </w:rPr>
        <w:t>Zamawiający upoważnia Wykonawcę do wystawiania faktur VAT bez podpisu ze strony Zamawiającego.</w:t>
      </w:r>
    </w:p>
    <w:p w14:paraId="2810BFB7" w14:textId="77777777" w:rsidR="00AB6157" w:rsidRPr="00D83E0F" w:rsidRDefault="006959BA" w:rsidP="001750F8">
      <w:pPr>
        <w:pStyle w:val="Akapitzlist"/>
        <w:numPr>
          <w:ilvl w:val="1"/>
          <w:numId w:val="8"/>
        </w:numPr>
        <w:spacing w:line="276" w:lineRule="auto"/>
        <w:rPr>
          <w:rFonts w:cs="Arial"/>
          <w:szCs w:val="22"/>
        </w:rPr>
      </w:pPr>
      <w:r w:rsidRPr="00D83E0F">
        <w:rPr>
          <w:rFonts w:cs="Arial"/>
          <w:szCs w:val="22"/>
        </w:rPr>
        <w:t>W przypadkach i na zasadach prawem przewidzianych Wykonawca ma prawo do naliczania i dochodzenia odsetek.</w:t>
      </w:r>
    </w:p>
    <w:p w14:paraId="009B4B28" w14:textId="40445B5D" w:rsidR="0076096B" w:rsidRPr="00D83E0F" w:rsidRDefault="00AB6157" w:rsidP="001750F8">
      <w:pPr>
        <w:pStyle w:val="Akapitzlist"/>
        <w:numPr>
          <w:ilvl w:val="1"/>
          <w:numId w:val="8"/>
        </w:numPr>
        <w:spacing w:line="276" w:lineRule="auto"/>
        <w:rPr>
          <w:rFonts w:cs="Arial"/>
          <w:szCs w:val="22"/>
        </w:rPr>
      </w:pPr>
      <w:r w:rsidRPr="00D83E0F">
        <w:rPr>
          <w:rFonts w:cs="Arial"/>
          <w:szCs w:val="22"/>
        </w:rPr>
        <w:t xml:space="preserve"> </w:t>
      </w:r>
      <w:r w:rsidRPr="00D83E0F">
        <w:t>Zamawiający jest uprawniony do potrącania z należności Wykonawcy wzajemnych, należności wynikających z Umowy, w tym kar umownych, po uprzednim pisemnym poinformowaniu Wykonawcy o okolicznościach uzasadniających ich naliczenie.</w:t>
      </w:r>
    </w:p>
    <w:p w14:paraId="609EFE6B" w14:textId="77777777" w:rsidR="0076096B" w:rsidRPr="00D83E0F" w:rsidRDefault="0076096B" w:rsidP="001750F8">
      <w:pPr>
        <w:pStyle w:val="Akapitzlist"/>
        <w:numPr>
          <w:ilvl w:val="1"/>
          <w:numId w:val="8"/>
        </w:numPr>
        <w:spacing w:line="276" w:lineRule="auto"/>
        <w:rPr>
          <w:rFonts w:cs="Arial"/>
          <w:szCs w:val="22"/>
        </w:rPr>
      </w:pPr>
      <w:r w:rsidRPr="00D83E0F">
        <w:rPr>
          <w:rFonts w:cs="Arial"/>
          <w:szCs w:val="22"/>
        </w:rPr>
        <w:t xml:space="preserve"> Zgodnie z art. 4c ustawy z dnia 8 marca 2013 r. o przeciwdziałaniu nadmiernym opóźnieniom w transakcjach handlowych, Zamawiający oświadcza, że posiada status dużego przedsiębiorcy w rozumieniu tej ustawy.</w:t>
      </w:r>
    </w:p>
    <w:p w14:paraId="64E5874E" w14:textId="4CBF2A52" w:rsidR="00AB6157" w:rsidRPr="00D83E0F" w:rsidRDefault="00AB6157" w:rsidP="001750F8">
      <w:pPr>
        <w:pStyle w:val="Akapitzlist"/>
        <w:numPr>
          <w:ilvl w:val="1"/>
          <w:numId w:val="8"/>
        </w:numPr>
        <w:spacing w:line="276" w:lineRule="auto"/>
        <w:rPr>
          <w:rFonts w:cs="Arial"/>
          <w:szCs w:val="22"/>
        </w:rPr>
      </w:pPr>
      <w:r w:rsidRPr="00D83E0F">
        <w:rPr>
          <w:rFonts w:cs="Arial"/>
          <w:szCs w:val="22"/>
        </w:rPr>
        <w:t>Zgodnie z art. 4c ustawy z dnia 8 marca 2013 r. o przeciwdziałaniu nadmiernym opóźnieniom w transakcjach handlowych, Wykonawca oświadcza, że posiada/nie posiada status dużego przedsiębiorcy w rozumieniu tej ustawy</w:t>
      </w:r>
      <w:r w:rsidR="00FC57D6" w:rsidRPr="00D83E0F">
        <w:rPr>
          <w:rFonts w:cs="Arial"/>
          <w:szCs w:val="22"/>
        </w:rPr>
        <w:t>.</w:t>
      </w:r>
    </w:p>
    <w:p w14:paraId="6BA3CDC2" w14:textId="18BF7A99" w:rsidR="00397CEF" w:rsidRPr="00D83E0F" w:rsidRDefault="00397CEF" w:rsidP="0076096B">
      <w:pPr>
        <w:pStyle w:val="Akapitzlist"/>
        <w:spacing w:line="276" w:lineRule="auto"/>
        <w:ind w:left="360"/>
        <w:rPr>
          <w:rFonts w:cs="Arial"/>
          <w:szCs w:val="22"/>
        </w:rPr>
      </w:pPr>
    </w:p>
    <w:p w14:paraId="373C439E" w14:textId="6FBD5080" w:rsidR="006959BA" w:rsidRPr="00D83E0F" w:rsidRDefault="006959BA" w:rsidP="00726478">
      <w:pPr>
        <w:pStyle w:val="Nagwek3"/>
        <w:spacing w:line="276" w:lineRule="auto"/>
      </w:pPr>
      <w:bookmarkStart w:id="27" w:name="_Toc460593842"/>
      <w:bookmarkStart w:id="28" w:name="_Toc199147513"/>
      <w:r w:rsidRPr="00D83E0F">
        <w:t>§</w:t>
      </w:r>
      <w:r w:rsidR="00691A0B" w:rsidRPr="00D83E0F">
        <w:t xml:space="preserve">8 </w:t>
      </w:r>
      <w:r w:rsidRPr="00D83E0F">
        <w:t>NARUSZENIE PRAW OSOBY TRZECIEJ</w:t>
      </w:r>
      <w:bookmarkEnd w:id="27"/>
      <w:bookmarkEnd w:id="28"/>
    </w:p>
    <w:p w14:paraId="1DFAC7C3" w14:textId="671FD3D7" w:rsidR="006959BA" w:rsidRPr="00D83E0F" w:rsidRDefault="006959BA" w:rsidP="001750F8">
      <w:pPr>
        <w:numPr>
          <w:ilvl w:val="1"/>
          <w:numId w:val="3"/>
        </w:numPr>
        <w:spacing w:line="276" w:lineRule="auto"/>
        <w:rPr>
          <w:rFonts w:cs="Arial"/>
          <w:spacing w:val="-3"/>
          <w:szCs w:val="22"/>
        </w:rPr>
      </w:pPr>
      <w:bookmarkStart w:id="29" w:name="_Ref297228521"/>
      <w:r w:rsidRPr="00D83E0F">
        <w:rPr>
          <w:rFonts w:cs="Arial"/>
          <w:szCs w:val="22"/>
        </w:rPr>
        <w:t xml:space="preserve">W przypadku roszczeń zgłoszonych przez Osoby trzecie stwierdzających, że </w:t>
      </w:r>
      <w:r w:rsidR="001C4747" w:rsidRPr="00D83E0F">
        <w:rPr>
          <w:rFonts w:cs="Arial"/>
          <w:szCs w:val="22"/>
        </w:rPr>
        <w:t>Utwory</w:t>
      </w:r>
      <w:r w:rsidRPr="00D83E0F">
        <w:rPr>
          <w:rFonts w:cs="Arial"/>
          <w:szCs w:val="22"/>
        </w:rPr>
        <w:t xml:space="preserve"> naruszają prawa własności intelektualnej takiej Osoby trzeciej, w szczególności patenty lub prawa autorskie tych osób, Wykonawca na własny koszt, wliczając w to uzasadnione koszty obsługi prawnej, będzie bronić Zamawiającego przed takimi roszczeniami tj. zapłaci wszelkie odszkodowania i koszty, w tym koszty sądowe, zasądzone przez sąd prawomocnym orzeczeniem lub ustalone w ugodzie zaakceptowanej przez Wykonawcę, z</w:t>
      </w:r>
      <w:r w:rsidR="00FC57D6" w:rsidRPr="00D83E0F">
        <w:rPr>
          <w:rFonts w:cs="Arial"/>
          <w:szCs w:val="22"/>
        </w:rPr>
        <w:t> </w:t>
      </w:r>
      <w:r w:rsidRPr="00D83E0F">
        <w:rPr>
          <w:rFonts w:cs="Arial"/>
          <w:szCs w:val="22"/>
        </w:rPr>
        <w:t>zastrzeżeniem, że Zamawiający:</w:t>
      </w:r>
      <w:bookmarkEnd w:id="29"/>
    </w:p>
    <w:p w14:paraId="38CE42A1" w14:textId="12F496D1" w:rsidR="006959BA" w:rsidRPr="00D83E0F" w:rsidRDefault="001C4747" w:rsidP="001750F8">
      <w:pPr>
        <w:pStyle w:val="Akapitzlist"/>
        <w:numPr>
          <w:ilvl w:val="0"/>
          <w:numId w:val="10"/>
        </w:numPr>
        <w:spacing w:line="276" w:lineRule="auto"/>
        <w:contextualSpacing w:val="0"/>
        <w:rPr>
          <w:rFonts w:cs="Arial"/>
          <w:spacing w:val="-3"/>
          <w:szCs w:val="22"/>
        </w:rPr>
      </w:pPr>
      <w:r w:rsidRPr="00D83E0F">
        <w:rPr>
          <w:rFonts w:cs="Arial"/>
          <w:szCs w:val="22"/>
        </w:rPr>
        <w:t>n</w:t>
      </w:r>
      <w:r w:rsidR="00C47F99" w:rsidRPr="00D83E0F">
        <w:rPr>
          <w:rFonts w:cs="Arial"/>
          <w:szCs w:val="22"/>
        </w:rPr>
        <w:t>iezwłocznie</w:t>
      </w:r>
      <w:r w:rsidR="006959BA" w:rsidRPr="00D83E0F">
        <w:rPr>
          <w:rFonts w:cs="Arial"/>
          <w:szCs w:val="22"/>
        </w:rPr>
        <w:t xml:space="preserve"> powiadomi Wykonawcę na piśmie o wystąpieniu z roszczeniem przez Osobę trzecią,</w:t>
      </w:r>
    </w:p>
    <w:p w14:paraId="5BDEFC91" w14:textId="5B08CD3A" w:rsidR="006959BA" w:rsidRPr="00D83E0F" w:rsidRDefault="001C4747" w:rsidP="001750F8">
      <w:pPr>
        <w:pStyle w:val="Akapitzlist"/>
        <w:numPr>
          <w:ilvl w:val="0"/>
          <w:numId w:val="10"/>
        </w:numPr>
        <w:spacing w:line="276" w:lineRule="auto"/>
        <w:contextualSpacing w:val="0"/>
        <w:rPr>
          <w:rFonts w:cs="Arial"/>
          <w:spacing w:val="-3"/>
          <w:szCs w:val="22"/>
        </w:rPr>
      </w:pPr>
      <w:r w:rsidRPr="00D83E0F">
        <w:rPr>
          <w:rFonts w:cs="Arial"/>
          <w:szCs w:val="22"/>
        </w:rPr>
        <w:lastRenderedPageBreak/>
        <w:t>z</w:t>
      </w:r>
      <w:r w:rsidR="00C47F99" w:rsidRPr="00D83E0F">
        <w:rPr>
          <w:rFonts w:cs="Arial"/>
          <w:szCs w:val="22"/>
        </w:rPr>
        <w:t>ezwoli</w:t>
      </w:r>
      <w:r w:rsidR="006959BA" w:rsidRPr="00D83E0F">
        <w:rPr>
          <w:rFonts w:cs="Arial"/>
          <w:szCs w:val="22"/>
        </w:rPr>
        <w:t xml:space="preserve"> Wykonawcy na kontrolowanie i będzie współpracować z Wykonawcą w zakresie obrony przed takim roszczeniem oraz w zakresie prowadzenia jakichkolwiek negocjacji w celu ugodowego rozstrzygnięcia sporu, oraz</w:t>
      </w:r>
    </w:p>
    <w:p w14:paraId="148C3DF7" w14:textId="58B0BF3C" w:rsidR="006959BA" w:rsidRPr="00D83E0F" w:rsidRDefault="001C4747" w:rsidP="001750F8">
      <w:pPr>
        <w:pStyle w:val="Akapitzlist"/>
        <w:numPr>
          <w:ilvl w:val="0"/>
          <w:numId w:val="10"/>
        </w:numPr>
        <w:spacing w:line="276" w:lineRule="auto"/>
        <w:contextualSpacing w:val="0"/>
        <w:rPr>
          <w:rFonts w:cs="Arial"/>
          <w:spacing w:val="-3"/>
          <w:szCs w:val="22"/>
        </w:rPr>
      </w:pPr>
      <w:r w:rsidRPr="00D83E0F">
        <w:rPr>
          <w:rFonts w:cs="Arial"/>
          <w:szCs w:val="22"/>
        </w:rPr>
        <w:t>z</w:t>
      </w:r>
      <w:r w:rsidR="00C47F99" w:rsidRPr="00D83E0F">
        <w:rPr>
          <w:rFonts w:cs="Arial"/>
          <w:szCs w:val="22"/>
        </w:rPr>
        <w:t>ezwoli</w:t>
      </w:r>
      <w:r w:rsidR="006959BA" w:rsidRPr="00D83E0F">
        <w:rPr>
          <w:rFonts w:cs="Arial"/>
          <w:szCs w:val="22"/>
        </w:rPr>
        <w:t xml:space="preserve"> Wykonawcy na udział w stosownym postępowaniu sądowym zgodnie z kodeksem postępowania cywilnego, w tym w szczególności udzieli osobie wskazanej przez Wykonawcę pełnomocnictwa do udziału w takim postępowaniu lub wezwie Wykonawcę do udziału w sprawie zgodnie z kodeksem postępowania cywilnego.</w:t>
      </w:r>
    </w:p>
    <w:p w14:paraId="6331E6CC" w14:textId="77777777" w:rsidR="006959BA" w:rsidRPr="00D83E0F" w:rsidRDefault="006959BA" w:rsidP="001750F8">
      <w:pPr>
        <w:numPr>
          <w:ilvl w:val="1"/>
          <w:numId w:val="3"/>
        </w:numPr>
        <w:spacing w:line="276" w:lineRule="auto"/>
        <w:ind w:left="567" w:hanging="567"/>
        <w:rPr>
          <w:rFonts w:cs="Arial"/>
          <w:spacing w:val="-3"/>
          <w:szCs w:val="22"/>
        </w:rPr>
      </w:pPr>
      <w:r w:rsidRPr="00D83E0F">
        <w:rPr>
          <w:rFonts w:cs="Arial"/>
          <w:szCs w:val="22"/>
        </w:rPr>
        <w:t>Wykonawca zobowiązuje się do niezwłocznego wzięcia udziału w sprawie, zgodnie z zasadami określonymi w ust. 1. Zamawiający nie zawrze z Osobą trzecią jakiejkolwiek ugody, ani nie uzna roszczenia bez uzyskania uprzedniej, pisemnej, pod rygorem nieważności, zgody Wykonawcy lub pisemnego uzgodnienia z Wykonawcą warunków takiej ugody.</w:t>
      </w:r>
    </w:p>
    <w:p w14:paraId="0C70178C" w14:textId="77777777" w:rsidR="006959BA" w:rsidRPr="00D83E0F" w:rsidRDefault="006959BA" w:rsidP="001750F8">
      <w:pPr>
        <w:numPr>
          <w:ilvl w:val="1"/>
          <w:numId w:val="3"/>
        </w:numPr>
        <w:spacing w:line="276" w:lineRule="auto"/>
        <w:ind w:left="567" w:hanging="567"/>
        <w:rPr>
          <w:rFonts w:cs="Arial"/>
          <w:spacing w:val="-3"/>
          <w:szCs w:val="22"/>
        </w:rPr>
      </w:pPr>
      <w:r w:rsidRPr="00D83E0F">
        <w:rPr>
          <w:rFonts w:cs="Arial"/>
          <w:szCs w:val="22"/>
        </w:rPr>
        <w:t xml:space="preserve">Jeśli roszczenie Osoby trzeciej zostanie wniesione lub jego wniesienie będzie prawdopodobne, Zamawiający wyraża zgodę na to, aby zostały podjęte przez Wykonawcę działania umożliwiające Zamawiającemu dalsze korzystanie z wyników prac Wykonawcy, których dotyczy roszczenie Osoby trzeciej, w tym wyraża zgodę na dokonanie jego modyfikacji lub zamiany na produkt inny, </w:t>
      </w:r>
      <w:r w:rsidR="00C47F99" w:rsidRPr="00D83E0F">
        <w:rPr>
          <w:rFonts w:cs="Arial"/>
          <w:szCs w:val="22"/>
        </w:rPr>
        <w:t>nienaruszający</w:t>
      </w:r>
      <w:r w:rsidRPr="00D83E0F">
        <w:rPr>
          <w:rFonts w:cs="Arial"/>
          <w:szCs w:val="22"/>
        </w:rPr>
        <w:t xml:space="preserve"> według posiadanej w chwili zamiany wiedzy praw Osób trzecich, stanowiący co najmniej funkcjonalny odpowiednik wyniku pracy Wykonawcy, z którym wiąże się roszczenie Osoby trzeciej. Ewentualne wynikłe z takiego powodu koszty ponosi Wykonawca.</w:t>
      </w:r>
    </w:p>
    <w:p w14:paraId="43441DDE" w14:textId="48898011" w:rsidR="006959BA" w:rsidRPr="00D83E0F" w:rsidRDefault="006959BA" w:rsidP="001750F8">
      <w:pPr>
        <w:numPr>
          <w:ilvl w:val="1"/>
          <w:numId w:val="3"/>
        </w:numPr>
        <w:spacing w:line="276" w:lineRule="auto"/>
        <w:ind w:left="567" w:hanging="567"/>
        <w:rPr>
          <w:rFonts w:cs="Arial"/>
          <w:spacing w:val="-3"/>
          <w:szCs w:val="22"/>
        </w:rPr>
      </w:pPr>
      <w:r w:rsidRPr="00D83E0F">
        <w:rPr>
          <w:rFonts w:cs="Arial"/>
          <w:szCs w:val="22"/>
        </w:rPr>
        <w:t>Wykonawca ma obowiązek, na swój koszt, uzyskać dla Zamawiającego prawo</w:t>
      </w:r>
      <w:r w:rsidR="00A85970" w:rsidRPr="00D83E0F">
        <w:rPr>
          <w:rFonts w:cs="Arial"/>
          <w:szCs w:val="22"/>
        </w:rPr>
        <w:t xml:space="preserve"> </w:t>
      </w:r>
      <w:r w:rsidRPr="00D83E0F">
        <w:rPr>
          <w:rFonts w:cs="Arial"/>
          <w:szCs w:val="22"/>
        </w:rPr>
        <w:t xml:space="preserve">do dalszego używania przedmiotowych </w:t>
      </w:r>
      <w:r w:rsidR="001C4747" w:rsidRPr="00D83E0F">
        <w:rPr>
          <w:rFonts w:cs="Arial"/>
          <w:szCs w:val="22"/>
        </w:rPr>
        <w:t>Utworów</w:t>
      </w:r>
      <w:r w:rsidRPr="00D83E0F">
        <w:rPr>
          <w:rFonts w:cs="Arial"/>
          <w:szCs w:val="22"/>
        </w:rPr>
        <w:t xml:space="preserve"> lub zastąpić</w:t>
      </w:r>
      <w:r w:rsidR="00A85970" w:rsidRPr="00D83E0F">
        <w:rPr>
          <w:rFonts w:cs="Arial"/>
          <w:szCs w:val="22"/>
        </w:rPr>
        <w:t xml:space="preserve"> </w:t>
      </w:r>
      <w:r w:rsidRPr="00D83E0F">
        <w:rPr>
          <w:rFonts w:cs="Arial"/>
          <w:szCs w:val="22"/>
        </w:rPr>
        <w:t>je innymi produktami, nienaruszającymi powyższych praw lub zmienić je w taki sposób</w:t>
      </w:r>
      <w:r w:rsidR="009020D2" w:rsidRPr="00D83E0F">
        <w:rPr>
          <w:rFonts w:cs="Arial"/>
          <w:szCs w:val="22"/>
        </w:rPr>
        <w:t>, że</w:t>
      </w:r>
      <w:r w:rsidRPr="00D83E0F">
        <w:rPr>
          <w:rFonts w:cs="Arial"/>
          <w:szCs w:val="22"/>
        </w:rPr>
        <w:t xml:space="preserve"> przestanie ono naruszać powyższe prawa. </w:t>
      </w:r>
    </w:p>
    <w:p w14:paraId="273A967B" w14:textId="297D9020" w:rsidR="006959BA" w:rsidRPr="00D83E0F" w:rsidRDefault="006959BA" w:rsidP="001750F8">
      <w:pPr>
        <w:numPr>
          <w:ilvl w:val="1"/>
          <w:numId w:val="3"/>
        </w:numPr>
        <w:spacing w:line="276" w:lineRule="auto"/>
        <w:ind w:left="567" w:hanging="567"/>
        <w:rPr>
          <w:rFonts w:cs="Arial"/>
          <w:spacing w:val="-3"/>
          <w:szCs w:val="22"/>
        </w:rPr>
      </w:pPr>
      <w:r w:rsidRPr="00D83E0F">
        <w:rPr>
          <w:rFonts w:cs="Arial"/>
          <w:szCs w:val="22"/>
        </w:rPr>
        <w:t>W przypadku, gdy wskutek wad prawnych zrealizowanych poszczególnych Zleceń Szczegółowych brak jest po stronie Zamawiającego możliwości legalnego korzystania</w:t>
      </w:r>
      <w:r w:rsidR="00FC57D6" w:rsidRPr="00D83E0F">
        <w:rPr>
          <w:rFonts w:cs="Arial"/>
          <w:szCs w:val="22"/>
        </w:rPr>
        <w:t xml:space="preserve"> </w:t>
      </w:r>
      <w:r w:rsidRPr="00D83E0F">
        <w:rPr>
          <w:rFonts w:cs="Arial"/>
          <w:szCs w:val="22"/>
        </w:rPr>
        <w:t>z</w:t>
      </w:r>
      <w:r w:rsidR="00FC57D6" w:rsidRPr="00D83E0F">
        <w:rPr>
          <w:rFonts w:cs="Arial"/>
          <w:szCs w:val="22"/>
        </w:rPr>
        <w:t> </w:t>
      </w:r>
      <w:r w:rsidR="001C4747" w:rsidRPr="00D83E0F">
        <w:rPr>
          <w:rFonts w:cs="Arial"/>
          <w:szCs w:val="22"/>
        </w:rPr>
        <w:t>Utworów</w:t>
      </w:r>
      <w:r w:rsidRPr="00D83E0F">
        <w:rPr>
          <w:rFonts w:cs="Arial"/>
          <w:szCs w:val="22"/>
        </w:rPr>
        <w:t>, Wykonawca zobowiązany jest do niezwłocznego usunięcia na swój koszt takich przeszkód i ponosi wobec Zamawiającego odpowiedzialność odszkodowawczą za powstałe w związku z tym szkody</w:t>
      </w:r>
      <w:r w:rsidRPr="00D83E0F">
        <w:rPr>
          <w:rFonts w:cs="Arial"/>
          <w:spacing w:val="-3"/>
          <w:szCs w:val="22"/>
        </w:rPr>
        <w:t>.</w:t>
      </w:r>
    </w:p>
    <w:p w14:paraId="0DABB571" w14:textId="77777777" w:rsidR="006959BA" w:rsidRPr="00D83E0F" w:rsidRDefault="006959BA" w:rsidP="001750F8">
      <w:pPr>
        <w:numPr>
          <w:ilvl w:val="1"/>
          <w:numId w:val="3"/>
        </w:numPr>
        <w:spacing w:line="276" w:lineRule="auto"/>
        <w:ind w:left="567" w:hanging="567"/>
        <w:rPr>
          <w:rFonts w:cs="Arial"/>
          <w:spacing w:val="-3"/>
          <w:szCs w:val="22"/>
        </w:rPr>
      </w:pPr>
      <w:r w:rsidRPr="00D83E0F">
        <w:rPr>
          <w:rFonts w:cs="Arial"/>
          <w:szCs w:val="22"/>
        </w:rPr>
        <w:t>Wykonawca nie ponosi odpowiedzialności z tytułu jakichkolwiek roszczeń związanych z prawami własności intelektualnej, których przyczyną jest/są:</w:t>
      </w:r>
    </w:p>
    <w:p w14:paraId="0F5C71D7" w14:textId="5A2F5B64" w:rsidR="006959BA" w:rsidRPr="00D83E0F" w:rsidRDefault="001C4747" w:rsidP="001750F8">
      <w:pPr>
        <w:pStyle w:val="Akapitzlist"/>
        <w:numPr>
          <w:ilvl w:val="0"/>
          <w:numId w:val="11"/>
        </w:numPr>
        <w:spacing w:line="276" w:lineRule="auto"/>
        <w:contextualSpacing w:val="0"/>
        <w:rPr>
          <w:rFonts w:cs="Arial"/>
          <w:spacing w:val="-3"/>
          <w:szCs w:val="22"/>
        </w:rPr>
      </w:pPr>
      <w:r w:rsidRPr="00D83E0F">
        <w:rPr>
          <w:rFonts w:cs="Arial"/>
          <w:szCs w:val="22"/>
        </w:rPr>
        <w:t>j</w:t>
      </w:r>
      <w:r w:rsidR="004A544D" w:rsidRPr="00D83E0F">
        <w:rPr>
          <w:rFonts w:cs="Arial"/>
          <w:szCs w:val="22"/>
        </w:rPr>
        <w:t>akikolwiek</w:t>
      </w:r>
      <w:r w:rsidR="006959BA" w:rsidRPr="00D83E0F">
        <w:rPr>
          <w:rFonts w:cs="Arial"/>
          <w:szCs w:val="22"/>
        </w:rPr>
        <w:t xml:space="preserve"> element dostarczony przez Zamawiającego lub Osobę trzecią w imieniu Zamawiającego, który został niezgodnie z Umową włączony do </w:t>
      </w:r>
      <w:r w:rsidRPr="00D83E0F">
        <w:rPr>
          <w:rFonts w:cs="Arial"/>
          <w:szCs w:val="22"/>
        </w:rPr>
        <w:t>Utworów</w:t>
      </w:r>
      <w:r w:rsidR="006959BA" w:rsidRPr="00D83E0F">
        <w:rPr>
          <w:rFonts w:cs="Arial"/>
          <w:szCs w:val="22"/>
        </w:rPr>
        <w:t>,</w:t>
      </w:r>
    </w:p>
    <w:p w14:paraId="68880B03" w14:textId="45420F88" w:rsidR="006959BA" w:rsidRPr="00D83E0F" w:rsidRDefault="001C4747" w:rsidP="001750F8">
      <w:pPr>
        <w:pStyle w:val="Akapitzlist"/>
        <w:numPr>
          <w:ilvl w:val="0"/>
          <w:numId w:val="11"/>
        </w:numPr>
        <w:spacing w:line="276" w:lineRule="auto"/>
        <w:contextualSpacing w:val="0"/>
        <w:rPr>
          <w:rFonts w:cs="Arial"/>
          <w:spacing w:val="-3"/>
          <w:szCs w:val="22"/>
        </w:rPr>
      </w:pPr>
      <w:r w:rsidRPr="00D83E0F">
        <w:rPr>
          <w:rFonts w:cs="Arial"/>
          <w:szCs w:val="22"/>
        </w:rPr>
        <w:t>n</w:t>
      </w:r>
      <w:r w:rsidR="004A544D" w:rsidRPr="00D83E0F">
        <w:rPr>
          <w:rFonts w:cs="Arial"/>
          <w:szCs w:val="22"/>
        </w:rPr>
        <w:t>ieprzestrzeganie</w:t>
      </w:r>
      <w:r w:rsidR="006959BA" w:rsidRPr="00D83E0F">
        <w:rPr>
          <w:rFonts w:cs="Arial"/>
          <w:szCs w:val="22"/>
        </w:rPr>
        <w:t xml:space="preserve"> przez Zamawiającego warunków określonych w Dokumentacji dostarczonej przez Wykonawcę lub przez Osobę </w:t>
      </w:r>
      <w:r w:rsidR="00093FC9" w:rsidRPr="00D83E0F">
        <w:rPr>
          <w:rFonts w:cs="Arial"/>
          <w:szCs w:val="22"/>
        </w:rPr>
        <w:t>t</w:t>
      </w:r>
      <w:r w:rsidR="006959BA" w:rsidRPr="00D83E0F">
        <w:rPr>
          <w:rFonts w:cs="Arial"/>
          <w:szCs w:val="22"/>
        </w:rPr>
        <w:t>rzecią w imieniu Wykonawcy</w:t>
      </w:r>
      <w:r w:rsidR="00FC57D6" w:rsidRPr="00D83E0F">
        <w:rPr>
          <w:rFonts w:cs="Arial"/>
          <w:szCs w:val="22"/>
        </w:rPr>
        <w:t xml:space="preserve"> </w:t>
      </w:r>
      <w:r w:rsidR="006959BA" w:rsidRPr="00D83E0F">
        <w:rPr>
          <w:rFonts w:cs="Arial"/>
          <w:szCs w:val="22"/>
        </w:rPr>
        <w:t xml:space="preserve">lub nieautoryzowane przez Wykonawcę modyfikacje </w:t>
      </w:r>
      <w:r w:rsidRPr="00D83E0F">
        <w:rPr>
          <w:rFonts w:cs="Arial"/>
          <w:szCs w:val="22"/>
        </w:rPr>
        <w:t>Utworów</w:t>
      </w:r>
      <w:r w:rsidR="006959BA" w:rsidRPr="00D83E0F">
        <w:rPr>
          <w:rFonts w:cs="Arial"/>
          <w:szCs w:val="22"/>
        </w:rPr>
        <w:t>, będących przedmiotem ochrony</w:t>
      </w:r>
      <w:r w:rsidR="006959BA" w:rsidRPr="00D83E0F">
        <w:rPr>
          <w:rFonts w:cs="Arial"/>
          <w:spacing w:val="-3"/>
          <w:szCs w:val="22"/>
        </w:rPr>
        <w:t>.</w:t>
      </w:r>
    </w:p>
    <w:p w14:paraId="461B5DFD" w14:textId="363FD78F" w:rsidR="006959BA" w:rsidRPr="00D83E0F" w:rsidRDefault="006959BA" w:rsidP="00726478">
      <w:pPr>
        <w:pStyle w:val="Nagwek3"/>
        <w:spacing w:line="276" w:lineRule="auto"/>
      </w:pPr>
      <w:bookmarkStart w:id="30" w:name="_Toc460593843"/>
      <w:bookmarkStart w:id="31" w:name="_Toc199147514"/>
      <w:r w:rsidRPr="00D83E0F">
        <w:t>§</w:t>
      </w:r>
      <w:r w:rsidR="00691A0B" w:rsidRPr="00D83E0F">
        <w:t xml:space="preserve">9 </w:t>
      </w:r>
      <w:r w:rsidRPr="00D83E0F">
        <w:t>ODPOWIEDZIALNOŚĆ I KARY UMOWNE</w:t>
      </w:r>
      <w:bookmarkEnd w:id="30"/>
      <w:bookmarkEnd w:id="31"/>
    </w:p>
    <w:p w14:paraId="22F17BF8" w14:textId="42D95FDB" w:rsidR="006959BA" w:rsidRPr="00D83E0F" w:rsidRDefault="006959BA" w:rsidP="001750F8">
      <w:pPr>
        <w:numPr>
          <w:ilvl w:val="0"/>
          <w:numId w:val="23"/>
        </w:numPr>
        <w:spacing w:line="276" w:lineRule="auto"/>
        <w:ind w:hanging="357"/>
        <w:rPr>
          <w:rFonts w:cs="Arial"/>
          <w:szCs w:val="22"/>
        </w:rPr>
      </w:pPr>
      <w:r w:rsidRPr="00D83E0F">
        <w:rPr>
          <w:rFonts w:cs="Arial"/>
          <w:szCs w:val="22"/>
        </w:rPr>
        <w:t xml:space="preserve">Strony ustalają, że </w:t>
      </w:r>
      <w:r w:rsidR="009D4B2E" w:rsidRPr="00D83E0F">
        <w:rPr>
          <w:rFonts w:cs="Arial"/>
          <w:szCs w:val="22"/>
        </w:rPr>
        <w:t xml:space="preserve">Zamawiający może żądać od </w:t>
      </w:r>
      <w:r w:rsidRPr="00D83E0F">
        <w:rPr>
          <w:rFonts w:cs="Arial"/>
          <w:szCs w:val="22"/>
        </w:rPr>
        <w:t>Wykonawc</w:t>
      </w:r>
      <w:r w:rsidR="009D4B2E" w:rsidRPr="00D83E0F">
        <w:rPr>
          <w:rFonts w:cs="Arial"/>
          <w:szCs w:val="22"/>
        </w:rPr>
        <w:t>y</w:t>
      </w:r>
      <w:r w:rsidRPr="00D83E0F">
        <w:rPr>
          <w:rFonts w:cs="Arial"/>
          <w:szCs w:val="22"/>
        </w:rPr>
        <w:t xml:space="preserve"> </w:t>
      </w:r>
      <w:r w:rsidR="009D4B2E" w:rsidRPr="00D83E0F">
        <w:rPr>
          <w:rFonts w:cs="Arial"/>
          <w:szCs w:val="22"/>
        </w:rPr>
        <w:t xml:space="preserve">zapłaty </w:t>
      </w:r>
      <w:r w:rsidRPr="00D83E0F">
        <w:rPr>
          <w:rFonts w:cs="Arial"/>
          <w:szCs w:val="22"/>
        </w:rPr>
        <w:t>kar umownych w następujących przypadkach:</w:t>
      </w:r>
    </w:p>
    <w:p w14:paraId="252D9065" w14:textId="0DF8D626" w:rsidR="006959BA" w:rsidRPr="00D83E0F" w:rsidRDefault="00F064EF" w:rsidP="001750F8">
      <w:pPr>
        <w:pStyle w:val="Akapitzlist"/>
        <w:numPr>
          <w:ilvl w:val="1"/>
          <w:numId w:val="5"/>
        </w:numPr>
        <w:spacing w:line="276" w:lineRule="auto"/>
        <w:ind w:left="851" w:hanging="425"/>
        <w:contextualSpacing w:val="0"/>
        <w:rPr>
          <w:rFonts w:cs="Arial"/>
          <w:szCs w:val="22"/>
        </w:rPr>
      </w:pPr>
      <w:r w:rsidRPr="00D83E0F">
        <w:rPr>
          <w:rFonts w:cs="Arial"/>
          <w:szCs w:val="22"/>
        </w:rPr>
        <w:t xml:space="preserve">w </w:t>
      </w:r>
      <w:r w:rsidR="006959BA" w:rsidRPr="00D83E0F">
        <w:rPr>
          <w:rFonts w:cs="Arial"/>
          <w:szCs w:val="22"/>
        </w:rPr>
        <w:t xml:space="preserve">przypadku </w:t>
      </w:r>
      <w:r w:rsidR="00D246B4" w:rsidRPr="00D83E0F">
        <w:rPr>
          <w:rFonts w:cs="Arial"/>
          <w:szCs w:val="22"/>
        </w:rPr>
        <w:t>zwłoki</w:t>
      </w:r>
      <w:r w:rsidR="006959BA" w:rsidRPr="00D83E0F">
        <w:rPr>
          <w:rFonts w:cs="Arial"/>
          <w:szCs w:val="22"/>
        </w:rPr>
        <w:t xml:space="preserve"> w terminie realizacji Zlecenia Szczegółowego w wysokości 2,5% wartości netto danego Zlecenia Szczegółowego, za każdy </w:t>
      </w:r>
      <w:r w:rsidR="00A47CCF" w:rsidRPr="00D83E0F">
        <w:rPr>
          <w:rFonts w:cs="Arial"/>
          <w:szCs w:val="22"/>
        </w:rPr>
        <w:t>D</w:t>
      </w:r>
      <w:r w:rsidR="006959BA" w:rsidRPr="00D83E0F">
        <w:rPr>
          <w:rFonts w:cs="Arial"/>
          <w:szCs w:val="22"/>
        </w:rPr>
        <w:t>zień</w:t>
      </w:r>
      <w:r w:rsidR="007379C6" w:rsidRPr="00D83E0F">
        <w:rPr>
          <w:rFonts w:cs="Arial"/>
          <w:szCs w:val="22"/>
        </w:rPr>
        <w:t xml:space="preserve"> roboczy</w:t>
      </w:r>
      <w:r w:rsidR="006959BA" w:rsidRPr="00D83E0F">
        <w:rPr>
          <w:rFonts w:cs="Arial"/>
          <w:szCs w:val="22"/>
        </w:rPr>
        <w:t xml:space="preserve"> </w:t>
      </w:r>
      <w:r w:rsidR="00D246B4" w:rsidRPr="00D83E0F">
        <w:rPr>
          <w:rFonts w:cs="Arial"/>
          <w:szCs w:val="22"/>
        </w:rPr>
        <w:t>zwłoki</w:t>
      </w:r>
      <w:r w:rsidR="006959BA" w:rsidRPr="00D83E0F">
        <w:rPr>
          <w:rFonts w:cs="Arial"/>
          <w:szCs w:val="22"/>
        </w:rPr>
        <w:t>,</w:t>
      </w:r>
    </w:p>
    <w:p w14:paraId="6009281D" w14:textId="43FCBD9F" w:rsidR="006959BA" w:rsidRPr="00D83E0F" w:rsidRDefault="00F064EF" w:rsidP="001750F8">
      <w:pPr>
        <w:pStyle w:val="Akapitzlist"/>
        <w:numPr>
          <w:ilvl w:val="1"/>
          <w:numId w:val="5"/>
        </w:numPr>
        <w:spacing w:line="276" w:lineRule="auto"/>
        <w:ind w:left="851" w:hanging="425"/>
        <w:contextualSpacing w:val="0"/>
        <w:rPr>
          <w:rFonts w:cs="Arial"/>
          <w:szCs w:val="22"/>
        </w:rPr>
      </w:pPr>
      <w:r w:rsidRPr="00D83E0F">
        <w:rPr>
          <w:rFonts w:cs="Arial"/>
          <w:szCs w:val="22"/>
        </w:rPr>
        <w:t xml:space="preserve">w </w:t>
      </w:r>
      <w:r w:rsidR="006959BA" w:rsidRPr="00D83E0F">
        <w:rPr>
          <w:rFonts w:cs="Arial"/>
          <w:szCs w:val="22"/>
        </w:rPr>
        <w:t xml:space="preserve">przypadku </w:t>
      </w:r>
      <w:r w:rsidR="00D246B4" w:rsidRPr="00D83E0F">
        <w:rPr>
          <w:rFonts w:cs="Arial"/>
          <w:szCs w:val="22"/>
        </w:rPr>
        <w:t>zwłoki</w:t>
      </w:r>
      <w:r w:rsidR="006959BA" w:rsidRPr="00D83E0F">
        <w:rPr>
          <w:rFonts w:cs="Arial"/>
          <w:szCs w:val="22"/>
        </w:rPr>
        <w:t xml:space="preserve"> w usunięciu w terminie </w:t>
      </w:r>
      <w:r w:rsidR="00BD0DDC" w:rsidRPr="00D83E0F">
        <w:rPr>
          <w:rFonts w:cs="Arial"/>
          <w:szCs w:val="22"/>
        </w:rPr>
        <w:t xml:space="preserve">wskazanym w </w:t>
      </w:r>
      <w:r w:rsidR="00D008EB" w:rsidRPr="00D83E0F">
        <w:rPr>
          <w:rFonts w:cs="Arial"/>
          <w:szCs w:val="22"/>
        </w:rPr>
        <w:t xml:space="preserve">Protokole Odbioru </w:t>
      </w:r>
      <w:r w:rsidR="0066518A" w:rsidRPr="00D83E0F">
        <w:rPr>
          <w:rFonts w:cs="Arial"/>
          <w:szCs w:val="22"/>
        </w:rPr>
        <w:t>Warunkowego</w:t>
      </w:r>
      <w:r w:rsidR="005F4BC7" w:rsidRPr="00D83E0F">
        <w:rPr>
          <w:rFonts w:cs="Arial"/>
          <w:szCs w:val="22"/>
        </w:rPr>
        <w:t xml:space="preserve"> </w:t>
      </w:r>
      <w:r w:rsidR="006959BA" w:rsidRPr="00D83E0F">
        <w:rPr>
          <w:rFonts w:cs="Arial"/>
          <w:szCs w:val="22"/>
        </w:rPr>
        <w:t xml:space="preserve">wad stwierdzonych przy Odbiorze Przedmiotu Umowy w wysokości 2% wartości netto Zlecenia Szczegółowego przy wykonywaniu którego Wykonawca dopuścił się opóźnienia - za każdy </w:t>
      </w:r>
      <w:r w:rsidR="00A47CCF" w:rsidRPr="00D83E0F">
        <w:rPr>
          <w:rFonts w:cs="Arial"/>
          <w:szCs w:val="22"/>
        </w:rPr>
        <w:t>D</w:t>
      </w:r>
      <w:r w:rsidR="006959BA" w:rsidRPr="00D83E0F">
        <w:rPr>
          <w:rFonts w:cs="Arial"/>
          <w:szCs w:val="22"/>
        </w:rPr>
        <w:t xml:space="preserve">zień </w:t>
      </w:r>
      <w:r w:rsidR="007379C6" w:rsidRPr="00D83E0F">
        <w:rPr>
          <w:rFonts w:cs="Arial"/>
          <w:szCs w:val="22"/>
        </w:rPr>
        <w:t>roboczy</w:t>
      </w:r>
      <w:r w:rsidR="006959BA" w:rsidRPr="00D83E0F">
        <w:rPr>
          <w:rFonts w:cs="Arial"/>
          <w:szCs w:val="22"/>
        </w:rPr>
        <w:t xml:space="preserve"> </w:t>
      </w:r>
      <w:r w:rsidR="00D246B4" w:rsidRPr="00D83E0F">
        <w:rPr>
          <w:rFonts w:cs="Arial"/>
          <w:szCs w:val="22"/>
        </w:rPr>
        <w:t>zwłoki</w:t>
      </w:r>
      <w:r w:rsidR="006959BA" w:rsidRPr="00D83E0F">
        <w:rPr>
          <w:rFonts w:cs="Arial"/>
          <w:szCs w:val="22"/>
        </w:rPr>
        <w:t>,</w:t>
      </w:r>
    </w:p>
    <w:p w14:paraId="5A54CDEE" w14:textId="3637267D" w:rsidR="006959BA" w:rsidRPr="00D83E0F" w:rsidRDefault="00F064EF" w:rsidP="001750F8">
      <w:pPr>
        <w:pStyle w:val="Akapitzlist"/>
        <w:numPr>
          <w:ilvl w:val="1"/>
          <w:numId w:val="5"/>
        </w:numPr>
        <w:spacing w:line="276" w:lineRule="auto"/>
        <w:ind w:left="851" w:hanging="425"/>
        <w:contextualSpacing w:val="0"/>
        <w:rPr>
          <w:rFonts w:cs="Arial"/>
          <w:szCs w:val="22"/>
        </w:rPr>
      </w:pPr>
      <w:r w:rsidRPr="00D83E0F">
        <w:rPr>
          <w:rFonts w:cs="Arial"/>
          <w:szCs w:val="22"/>
        </w:rPr>
        <w:lastRenderedPageBreak/>
        <w:t xml:space="preserve">w </w:t>
      </w:r>
      <w:r w:rsidR="006959BA" w:rsidRPr="00D83E0F">
        <w:rPr>
          <w:rFonts w:cs="Arial"/>
          <w:szCs w:val="22"/>
        </w:rPr>
        <w:t xml:space="preserve">przypadku </w:t>
      </w:r>
      <w:r w:rsidR="00D246B4" w:rsidRPr="00D83E0F">
        <w:rPr>
          <w:rFonts w:cs="Arial"/>
          <w:szCs w:val="22"/>
        </w:rPr>
        <w:t>zwłoki</w:t>
      </w:r>
      <w:r w:rsidR="006959BA" w:rsidRPr="00D83E0F">
        <w:rPr>
          <w:rFonts w:cs="Arial"/>
          <w:szCs w:val="22"/>
        </w:rPr>
        <w:t xml:space="preserve"> w usunięciu w terminie wad ujawnionych w okresie Gwarancji/rękojmi w wysokości 2% wartości netto danego Zlecenia Szczegółowego, za każdy </w:t>
      </w:r>
      <w:r w:rsidR="00A47CCF" w:rsidRPr="00D83E0F">
        <w:rPr>
          <w:rFonts w:cs="Arial"/>
          <w:szCs w:val="22"/>
        </w:rPr>
        <w:t>D</w:t>
      </w:r>
      <w:r w:rsidR="006959BA" w:rsidRPr="00D83E0F">
        <w:rPr>
          <w:rFonts w:cs="Arial"/>
          <w:szCs w:val="22"/>
        </w:rPr>
        <w:t xml:space="preserve">zień </w:t>
      </w:r>
      <w:r w:rsidR="007379C6" w:rsidRPr="00D83E0F">
        <w:rPr>
          <w:rFonts w:cs="Arial"/>
          <w:szCs w:val="22"/>
        </w:rPr>
        <w:t>roboczy</w:t>
      </w:r>
      <w:r w:rsidR="006959BA" w:rsidRPr="00D83E0F">
        <w:rPr>
          <w:rFonts w:cs="Arial"/>
          <w:szCs w:val="22"/>
        </w:rPr>
        <w:t xml:space="preserve"> </w:t>
      </w:r>
      <w:r w:rsidR="00D246B4" w:rsidRPr="00D83E0F">
        <w:rPr>
          <w:rFonts w:cs="Arial"/>
          <w:szCs w:val="22"/>
        </w:rPr>
        <w:t>zwłoki</w:t>
      </w:r>
      <w:r w:rsidR="00E01755" w:rsidRPr="00D83E0F">
        <w:rPr>
          <w:rFonts w:cs="Arial"/>
          <w:szCs w:val="22"/>
        </w:rPr>
        <w:t>,</w:t>
      </w:r>
    </w:p>
    <w:p w14:paraId="026D04CC" w14:textId="14920C54" w:rsidR="006959BA" w:rsidRPr="00D83E0F" w:rsidRDefault="00F064EF" w:rsidP="001750F8">
      <w:pPr>
        <w:pStyle w:val="Akapitzlist"/>
        <w:numPr>
          <w:ilvl w:val="1"/>
          <w:numId w:val="5"/>
        </w:numPr>
        <w:spacing w:line="276" w:lineRule="auto"/>
        <w:ind w:left="851" w:hanging="425"/>
        <w:contextualSpacing w:val="0"/>
        <w:rPr>
          <w:rFonts w:cs="Arial"/>
          <w:szCs w:val="22"/>
        </w:rPr>
      </w:pPr>
      <w:r w:rsidRPr="00D83E0F">
        <w:rPr>
          <w:rFonts w:cs="Arial"/>
          <w:szCs w:val="22"/>
        </w:rPr>
        <w:t xml:space="preserve">w </w:t>
      </w:r>
      <w:r w:rsidR="006959BA" w:rsidRPr="00D83E0F">
        <w:rPr>
          <w:rFonts w:cs="Arial"/>
          <w:szCs w:val="22"/>
        </w:rPr>
        <w:t>przypadku, gdy którakolwiek ze Stron odstąpi od Umowy w całości z przyczyn leżących po stronie Wykonawcy lub gdy Wykonawca odstąpi od Umowy w całości bez uzasadnionej przyczyny: w wysokości 200 000,00 zł</w:t>
      </w:r>
      <w:r w:rsidR="00116C3F" w:rsidRPr="00D83E0F">
        <w:rPr>
          <w:rFonts w:cs="Arial"/>
          <w:szCs w:val="22"/>
        </w:rPr>
        <w:t xml:space="preserve"> (słownie: dwieście tysięcy złotych, 00/100)</w:t>
      </w:r>
      <w:r w:rsidR="00E01755" w:rsidRPr="00D83E0F">
        <w:rPr>
          <w:rFonts w:cs="Arial"/>
          <w:szCs w:val="22"/>
        </w:rPr>
        <w:t>,</w:t>
      </w:r>
    </w:p>
    <w:p w14:paraId="2B5DB7B7" w14:textId="42C92CB1" w:rsidR="006959BA" w:rsidRPr="00D83E0F" w:rsidRDefault="00F064EF" w:rsidP="001750F8">
      <w:pPr>
        <w:pStyle w:val="Akapitzlist"/>
        <w:numPr>
          <w:ilvl w:val="1"/>
          <w:numId w:val="5"/>
        </w:numPr>
        <w:spacing w:line="276" w:lineRule="auto"/>
        <w:ind w:left="851" w:hanging="425"/>
        <w:contextualSpacing w:val="0"/>
        <w:rPr>
          <w:rFonts w:cs="Arial"/>
          <w:szCs w:val="22"/>
        </w:rPr>
      </w:pPr>
      <w:r w:rsidRPr="00D83E0F">
        <w:rPr>
          <w:rFonts w:cs="Arial"/>
          <w:szCs w:val="22"/>
        </w:rPr>
        <w:t xml:space="preserve">w </w:t>
      </w:r>
      <w:r w:rsidR="006959BA" w:rsidRPr="00D83E0F">
        <w:rPr>
          <w:rFonts w:cs="Arial"/>
          <w:szCs w:val="22"/>
        </w:rPr>
        <w:t>przypadku, gdy którakolwiek ze Stron odstąpi od Zlecenia Szczegółowego w</w:t>
      </w:r>
      <w:r w:rsidR="00FC57D6" w:rsidRPr="00D83E0F">
        <w:rPr>
          <w:rFonts w:cs="Arial"/>
          <w:szCs w:val="22"/>
        </w:rPr>
        <w:t> </w:t>
      </w:r>
      <w:r w:rsidR="006959BA" w:rsidRPr="00D83E0F">
        <w:rPr>
          <w:rFonts w:cs="Arial"/>
          <w:szCs w:val="22"/>
        </w:rPr>
        <w:t>całości z przyczyn leżących po stronie Wykonawcy lub gdy Wykonawca odstąpi od Zlecenia Szczegółowego w całości bez uzasadnionej przyczyny - w wysokości 15% wartości netto Zlecenia Szczegółowego, którego odstąpienie dotyczy</w:t>
      </w:r>
      <w:r w:rsidR="00E01755" w:rsidRPr="00D83E0F">
        <w:rPr>
          <w:rFonts w:cs="Arial"/>
          <w:szCs w:val="22"/>
        </w:rPr>
        <w:t>,</w:t>
      </w:r>
    </w:p>
    <w:p w14:paraId="455DA466" w14:textId="3FF61F9B" w:rsidR="006959BA" w:rsidRPr="00D83E0F" w:rsidRDefault="00F064EF" w:rsidP="001750F8">
      <w:pPr>
        <w:pStyle w:val="Akapitzlist"/>
        <w:numPr>
          <w:ilvl w:val="1"/>
          <w:numId w:val="5"/>
        </w:numPr>
        <w:spacing w:line="276" w:lineRule="auto"/>
        <w:ind w:left="851" w:hanging="425"/>
        <w:contextualSpacing w:val="0"/>
        <w:rPr>
          <w:rFonts w:cs="Arial"/>
          <w:szCs w:val="22"/>
        </w:rPr>
      </w:pPr>
      <w:r w:rsidRPr="00D83E0F">
        <w:rPr>
          <w:rFonts w:cs="Arial"/>
          <w:szCs w:val="22"/>
        </w:rPr>
        <w:t xml:space="preserve">w </w:t>
      </w:r>
      <w:r w:rsidR="006959BA" w:rsidRPr="00D83E0F">
        <w:rPr>
          <w:rFonts w:cs="Arial"/>
          <w:szCs w:val="22"/>
        </w:rPr>
        <w:t>przypadku, gdy którakolwiek ze Stron rozwiąże Umowę ze skutkiem natychmiastowym z przyczyn leżących po stronie Wykonawcy lub gdy Wykonawca rozwiąże Umowę ze skutkiem natychmiastowym bez uzasadnionej przyczyny: w wysokości 200 000,00 zł</w:t>
      </w:r>
      <w:r w:rsidR="00116C3F" w:rsidRPr="00D83E0F">
        <w:rPr>
          <w:rFonts w:cs="Arial"/>
          <w:szCs w:val="22"/>
        </w:rPr>
        <w:t xml:space="preserve"> (słownie: dwieście tysięcy złotych, 00/100)</w:t>
      </w:r>
      <w:r w:rsidR="00A47CCF" w:rsidRPr="00D83E0F">
        <w:rPr>
          <w:rFonts w:cs="Arial"/>
          <w:szCs w:val="22"/>
        </w:rPr>
        <w:t>,</w:t>
      </w:r>
    </w:p>
    <w:p w14:paraId="3478C162" w14:textId="3B70EDDE" w:rsidR="006959BA" w:rsidRPr="00D83E0F" w:rsidRDefault="00F064EF" w:rsidP="001750F8">
      <w:pPr>
        <w:pStyle w:val="Akapitzlist"/>
        <w:numPr>
          <w:ilvl w:val="1"/>
          <w:numId w:val="5"/>
        </w:numPr>
        <w:spacing w:line="276" w:lineRule="auto"/>
        <w:ind w:left="851" w:hanging="425"/>
        <w:contextualSpacing w:val="0"/>
        <w:rPr>
          <w:rFonts w:cs="Arial"/>
          <w:szCs w:val="22"/>
        </w:rPr>
      </w:pPr>
      <w:r w:rsidRPr="00D83E0F">
        <w:rPr>
          <w:rFonts w:cs="Arial"/>
          <w:szCs w:val="22"/>
        </w:rPr>
        <w:t xml:space="preserve">w </w:t>
      </w:r>
      <w:r w:rsidR="006959BA" w:rsidRPr="00D83E0F">
        <w:rPr>
          <w:rFonts w:cs="Arial"/>
          <w:szCs w:val="22"/>
        </w:rPr>
        <w:t xml:space="preserve">przypadku, gdy którakolwiek ze Stron rozwiąże Zlecenie Szczegółowe ze skutkiem natychmiastowym z przyczyn leżących po stronie Wykonawcy lub gdy Wykonawca rozwiąże Zlecenie Szczegółowe ze skutkiem natychmiastowym bez uzasadnionej przyczyny: w wysokości 20% wartości netto danego Zlecenia Szczegółowego, </w:t>
      </w:r>
    </w:p>
    <w:p w14:paraId="179FAEC3" w14:textId="74063321" w:rsidR="006959BA" w:rsidRPr="00D83E0F" w:rsidRDefault="00F064EF" w:rsidP="001750F8">
      <w:pPr>
        <w:pStyle w:val="Akapitzlist"/>
        <w:numPr>
          <w:ilvl w:val="1"/>
          <w:numId w:val="5"/>
        </w:numPr>
        <w:spacing w:line="276" w:lineRule="auto"/>
        <w:ind w:left="851" w:hanging="425"/>
        <w:contextualSpacing w:val="0"/>
        <w:rPr>
          <w:rFonts w:cs="Arial"/>
          <w:szCs w:val="22"/>
        </w:rPr>
      </w:pPr>
      <w:r w:rsidRPr="00D83E0F">
        <w:rPr>
          <w:rFonts w:cs="Arial"/>
          <w:szCs w:val="22"/>
        </w:rPr>
        <w:t xml:space="preserve">w </w:t>
      </w:r>
      <w:r w:rsidR="006959BA" w:rsidRPr="00D83E0F">
        <w:rPr>
          <w:rFonts w:cs="Arial"/>
          <w:szCs w:val="22"/>
        </w:rPr>
        <w:t>przypadku, gdy Zamawiający wypowie Umowę z przyczyn leżących po stronie Wykonawcy lub, gdy Wykonawca wypowie Umowę bez uzasadnionej, ważnej przyczyny lub z przyczyn leżących po jego stronie: w wysokości 200 000,00 zł</w:t>
      </w:r>
      <w:r w:rsidR="00116C3F" w:rsidRPr="00D83E0F">
        <w:rPr>
          <w:rFonts w:cs="Arial"/>
          <w:szCs w:val="22"/>
        </w:rPr>
        <w:t xml:space="preserve"> (słownie: dwieście tysięcy złotych, 00/100)</w:t>
      </w:r>
      <w:r w:rsidR="00E01755" w:rsidRPr="00D83E0F">
        <w:rPr>
          <w:rFonts w:cs="Arial"/>
          <w:szCs w:val="22"/>
        </w:rPr>
        <w:t>,</w:t>
      </w:r>
    </w:p>
    <w:p w14:paraId="6400205E" w14:textId="7F1E97AE" w:rsidR="00F064EF" w:rsidRPr="00D83E0F" w:rsidRDefault="00F064EF" w:rsidP="001750F8">
      <w:pPr>
        <w:pStyle w:val="Akapitzlist"/>
        <w:numPr>
          <w:ilvl w:val="1"/>
          <w:numId w:val="5"/>
        </w:numPr>
        <w:spacing w:line="276" w:lineRule="auto"/>
        <w:ind w:left="851" w:hanging="425"/>
        <w:contextualSpacing w:val="0"/>
        <w:rPr>
          <w:rFonts w:cs="Arial"/>
          <w:szCs w:val="22"/>
        </w:rPr>
      </w:pPr>
      <w:r w:rsidRPr="00D83E0F">
        <w:rPr>
          <w:rFonts w:cs="Arial"/>
          <w:szCs w:val="22"/>
        </w:rPr>
        <w:t xml:space="preserve">w </w:t>
      </w:r>
      <w:r w:rsidR="006959BA" w:rsidRPr="00D83E0F">
        <w:rPr>
          <w:rFonts w:cs="Arial"/>
          <w:szCs w:val="22"/>
        </w:rPr>
        <w:t>przypadku naruszenia obowiązku poufności określonego w § </w:t>
      </w:r>
      <w:r w:rsidRPr="00D83E0F">
        <w:rPr>
          <w:rFonts w:cs="Arial"/>
          <w:szCs w:val="22"/>
        </w:rPr>
        <w:t xml:space="preserve">12 </w:t>
      </w:r>
      <w:r w:rsidR="006959BA" w:rsidRPr="00D83E0F">
        <w:rPr>
          <w:rFonts w:cs="Arial"/>
          <w:szCs w:val="22"/>
        </w:rPr>
        <w:t>Umowy: w wysokości 100 000,00 zł</w:t>
      </w:r>
      <w:r w:rsidR="00116C3F" w:rsidRPr="00D83E0F">
        <w:rPr>
          <w:rFonts w:cs="Arial"/>
          <w:szCs w:val="22"/>
        </w:rPr>
        <w:t xml:space="preserve"> (słownie: sto tysięcy złotych, 00/100)</w:t>
      </w:r>
      <w:r w:rsidR="006959BA" w:rsidRPr="00D83E0F">
        <w:rPr>
          <w:rFonts w:cs="Arial"/>
          <w:szCs w:val="22"/>
        </w:rPr>
        <w:t xml:space="preserve"> - za każde jednokrotne naruszenie tego obowiązku</w:t>
      </w:r>
      <w:r w:rsidR="00C72D6B" w:rsidRPr="00D83E0F">
        <w:rPr>
          <w:rFonts w:cs="Arial"/>
          <w:szCs w:val="22"/>
        </w:rPr>
        <w:t>,</w:t>
      </w:r>
    </w:p>
    <w:p w14:paraId="79437E4D" w14:textId="155BD950" w:rsidR="00A77D25" w:rsidRPr="00D83E0F" w:rsidRDefault="00A77D25" w:rsidP="002967A8">
      <w:pPr>
        <w:pStyle w:val="Akapitzlist"/>
        <w:numPr>
          <w:ilvl w:val="1"/>
          <w:numId w:val="5"/>
        </w:numPr>
        <w:spacing w:line="276" w:lineRule="auto"/>
        <w:ind w:left="851" w:hanging="425"/>
        <w:rPr>
          <w:rFonts w:cs="Arial"/>
        </w:rPr>
      </w:pPr>
      <w:bookmarkStart w:id="32" w:name="OLE_LINK1"/>
      <w:bookmarkStart w:id="33" w:name="OLE_LINK2"/>
      <w:r w:rsidRPr="00D83E0F">
        <w:rPr>
          <w:rFonts w:cs="Arial"/>
        </w:rPr>
        <w:t>w przypadku naruszenia przez Wykonawcę obowiązków określonych w Umowie i</w:t>
      </w:r>
      <w:r w:rsidR="00FC57D6" w:rsidRPr="00D83E0F">
        <w:rPr>
          <w:rFonts w:cs="Arial"/>
        </w:rPr>
        <w:t> </w:t>
      </w:r>
      <w:r w:rsidRPr="00D83E0F">
        <w:rPr>
          <w:rFonts w:cs="Arial"/>
          <w:b/>
          <w:bCs/>
        </w:rPr>
        <w:t>Załączniku nr 4</w:t>
      </w:r>
      <w:r w:rsidRPr="00D83E0F">
        <w:rPr>
          <w:rFonts w:cs="Arial"/>
        </w:rPr>
        <w:t xml:space="preserve"> do Umowy dotyczących Zdalnego </w:t>
      </w:r>
      <w:proofErr w:type="spellStart"/>
      <w:r w:rsidRPr="00D83E0F">
        <w:rPr>
          <w:rFonts w:cs="Arial"/>
        </w:rPr>
        <w:t>Ddostępu</w:t>
      </w:r>
      <w:proofErr w:type="spellEnd"/>
      <w:r w:rsidRPr="00D83E0F">
        <w:rPr>
          <w:rFonts w:cs="Arial"/>
        </w:rPr>
        <w:t xml:space="preserve"> VPN, Zamawiający jest uprawniony naliczyć Wy</w:t>
      </w:r>
      <w:r w:rsidR="00C102FF" w:rsidRPr="00D83E0F">
        <w:rPr>
          <w:rFonts w:cs="Arial"/>
        </w:rPr>
        <w:t xml:space="preserve">konawcy karę umowną w wysokości </w:t>
      </w:r>
      <w:r w:rsidR="006A6F2B" w:rsidRPr="00D83E0F">
        <w:rPr>
          <w:rFonts w:cs="Arial"/>
        </w:rPr>
        <w:t>1</w:t>
      </w:r>
      <w:r w:rsidR="00C102FF" w:rsidRPr="00D83E0F">
        <w:rPr>
          <w:rFonts w:cs="Arial"/>
        </w:rPr>
        <w:t>0 </w:t>
      </w:r>
      <w:r w:rsidRPr="00D83E0F">
        <w:rPr>
          <w:rFonts w:cs="Arial"/>
        </w:rPr>
        <w:t>000</w:t>
      </w:r>
      <w:r w:rsidR="00C102FF" w:rsidRPr="00D83E0F">
        <w:rPr>
          <w:rFonts w:cs="Arial"/>
        </w:rPr>
        <w:t xml:space="preserve"> </w:t>
      </w:r>
      <w:r w:rsidRPr="00D83E0F">
        <w:rPr>
          <w:rFonts w:cs="Arial"/>
        </w:rPr>
        <w:t xml:space="preserve">złotych (słownie: </w:t>
      </w:r>
      <w:r w:rsidR="00F54E6B" w:rsidRPr="00D83E0F">
        <w:rPr>
          <w:rFonts w:cs="Arial"/>
        </w:rPr>
        <w:t xml:space="preserve">dziesięć </w:t>
      </w:r>
      <w:r w:rsidRPr="00D83E0F">
        <w:rPr>
          <w:rFonts w:cs="Arial"/>
        </w:rPr>
        <w:t xml:space="preserve">tysięcy </w:t>
      </w:r>
      <w:r w:rsidR="00C102FF" w:rsidRPr="00D83E0F">
        <w:rPr>
          <w:rFonts w:cs="Arial"/>
        </w:rPr>
        <w:t xml:space="preserve">złotych, </w:t>
      </w:r>
      <w:r w:rsidRPr="00D83E0F">
        <w:rPr>
          <w:rFonts w:cs="Arial"/>
        </w:rPr>
        <w:t>00/100) - za każdorazowe naruszenie tego obowiązku;</w:t>
      </w:r>
    </w:p>
    <w:p w14:paraId="7C7C89B3" w14:textId="10148FB3" w:rsidR="00D110A7" w:rsidRPr="00D83E0F" w:rsidRDefault="00D110A7" w:rsidP="002967A8">
      <w:pPr>
        <w:pStyle w:val="Akapitzlist"/>
        <w:numPr>
          <w:ilvl w:val="1"/>
          <w:numId w:val="5"/>
        </w:numPr>
        <w:spacing w:line="276" w:lineRule="auto"/>
        <w:ind w:left="851" w:hanging="425"/>
        <w:rPr>
          <w:rFonts w:cs="Arial"/>
        </w:rPr>
      </w:pPr>
      <w:r w:rsidRPr="00D83E0F">
        <w:t xml:space="preserve">w przypadku niewywiązywania się Wykonawcy z wymagań bezpieczeństwa wynikających z Umowy i opisanych w </w:t>
      </w:r>
      <w:r w:rsidRPr="00D83E0F">
        <w:rPr>
          <w:b/>
          <w:bCs/>
        </w:rPr>
        <w:t xml:space="preserve">Załącznikach nr </w:t>
      </w:r>
      <w:r w:rsidR="00870620" w:rsidRPr="00D83E0F">
        <w:rPr>
          <w:b/>
          <w:bCs/>
        </w:rPr>
        <w:t xml:space="preserve">5 i </w:t>
      </w:r>
      <w:r w:rsidR="00AC076A" w:rsidRPr="00D83E0F">
        <w:rPr>
          <w:b/>
          <w:bCs/>
        </w:rPr>
        <w:t xml:space="preserve">Załączniku nr </w:t>
      </w:r>
      <w:r w:rsidR="00082F35" w:rsidRPr="00D83E0F">
        <w:rPr>
          <w:b/>
          <w:bCs/>
        </w:rPr>
        <w:t>8</w:t>
      </w:r>
      <w:r w:rsidR="00C84F20" w:rsidRPr="00D83E0F">
        <w:rPr>
          <w:b/>
          <w:bCs/>
        </w:rPr>
        <w:t xml:space="preserve"> </w:t>
      </w:r>
      <w:r w:rsidRPr="00D83E0F">
        <w:t xml:space="preserve">do Umowy, za które odpowiada Wykonawca - w wysokości </w:t>
      </w:r>
      <w:r w:rsidR="00231F3A" w:rsidRPr="00D83E0F">
        <w:t>1</w:t>
      </w:r>
      <w:r w:rsidR="002D0241" w:rsidRPr="00D83E0F">
        <w:t xml:space="preserve"> 000</w:t>
      </w:r>
      <w:r w:rsidRPr="00D83E0F">
        <w:t>,00 zł (słownie</w:t>
      </w:r>
      <w:r w:rsidR="00E70F14" w:rsidRPr="00D83E0F">
        <w:t xml:space="preserve">: </w:t>
      </w:r>
      <w:r w:rsidR="00381D9B" w:rsidRPr="00D83E0F">
        <w:t xml:space="preserve">jeden </w:t>
      </w:r>
      <w:r w:rsidR="009654B5" w:rsidRPr="00D83E0F">
        <w:t>tysi</w:t>
      </w:r>
      <w:r w:rsidR="00381D9B" w:rsidRPr="00D83E0F">
        <w:t>ą</w:t>
      </w:r>
      <w:r w:rsidR="009654B5" w:rsidRPr="00D83E0F">
        <w:t>c</w:t>
      </w:r>
      <w:r w:rsidRPr="00D83E0F">
        <w:t xml:space="preserve"> złotych, 00/100) za każdy dzień naruszenia. Kara ta nalicza się niezależnie od innych nałożonych kar;</w:t>
      </w:r>
    </w:p>
    <w:p w14:paraId="4C2AD6F5" w14:textId="41CA6D78" w:rsidR="003641BD" w:rsidRPr="00D83E0F" w:rsidRDefault="003641BD" w:rsidP="002967A8">
      <w:pPr>
        <w:pStyle w:val="Akapitzlist"/>
        <w:numPr>
          <w:ilvl w:val="1"/>
          <w:numId w:val="5"/>
        </w:numPr>
        <w:spacing w:line="276" w:lineRule="auto"/>
        <w:ind w:left="851" w:hanging="425"/>
        <w:rPr>
          <w:rFonts w:cs="Arial"/>
        </w:rPr>
      </w:pPr>
      <w:r w:rsidRPr="00FC1406">
        <w:t xml:space="preserve">w przypadku </w:t>
      </w:r>
      <w:r w:rsidR="004F5FD9">
        <w:t>zwłoki</w:t>
      </w:r>
      <w:r w:rsidR="004F5FD9" w:rsidRPr="00FC1406">
        <w:t xml:space="preserve"> </w:t>
      </w:r>
      <w:r w:rsidRPr="00FC1406">
        <w:t xml:space="preserve">w </w:t>
      </w:r>
      <w:r w:rsidR="004F5FD9">
        <w:t xml:space="preserve">terminie realizacji </w:t>
      </w:r>
      <w:r w:rsidRPr="00FC1406">
        <w:t>wykonani</w:t>
      </w:r>
      <w:r w:rsidR="004F5FD9">
        <w:t>a</w:t>
      </w:r>
      <w:r w:rsidRPr="00FC1406">
        <w:t xml:space="preserve"> działań naprawczych wynikających</w:t>
      </w:r>
      <w:r w:rsidR="004F5FD9">
        <w:t xml:space="preserve"> </w:t>
      </w:r>
      <w:r w:rsidRPr="00FC1406">
        <w:t xml:space="preserve">z rekomendacji z przeprowadzonego audytu u Wykonawcy, o którym mowa w § </w:t>
      </w:r>
      <w:r w:rsidR="00DB4401" w:rsidRPr="00FC1406">
        <w:t>2</w:t>
      </w:r>
      <w:r w:rsidR="00DB4401">
        <w:t>7</w:t>
      </w:r>
      <w:r w:rsidR="00DB4401" w:rsidRPr="00FC1406">
        <w:t xml:space="preserve"> </w:t>
      </w:r>
      <w:r w:rsidRPr="00FC1406">
        <w:t>Umowy (Klauzula zrównoważonego rozwoju) - w wysokości 100,00 zł (słownie: sto</w:t>
      </w:r>
      <w:r w:rsidR="001B0A37" w:rsidRPr="00FC1406">
        <w:t xml:space="preserve"> złoty</w:t>
      </w:r>
      <w:r w:rsidR="00FC1406" w:rsidRPr="00FC1406">
        <w:t>ch</w:t>
      </w:r>
      <w:r w:rsidRPr="00FC1406">
        <w:t xml:space="preserve"> 00/100</w:t>
      </w:r>
      <w:r w:rsidR="00786A13">
        <w:t xml:space="preserve">, </w:t>
      </w:r>
      <w:r w:rsidR="00A46D05">
        <w:t xml:space="preserve">za każdy </w:t>
      </w:r>
      <w:r w:rsidR="00A46D05" w:rsidRPr="00D83E0F">
        <w:rPr>
          <w:rFonts w:cs="Arial"/>
          <w:szCs w:val="22"/>
        </w:rPr>
        <w:t>Dzień roboczy zwłoki</w:t>
      </w:r>
      <w:r w:rsidR="008065D9">
        <w:t>.</w:t>
      </w:r>
    </w:p>
    <w:p w14:paraId="308BEA2E" w14:textId="7743851B" w:rsidR="001D4C39" w:rsidRPr="00D83E0F" w:rsidRDefault="001D4C39" w:rsidP="001750F8">
      <w:pPr>
        <w:numPr>
          <w:ilvl w:val="0"/>
          <w:numId w:val="23"/>
        </w:numPr>
        <w:spacing w:line="276" w:lineRule="auto"/>
        <w:textAlignment w:val="center"/>
        <w:rPr>
          <w:rFonts w:ascii="Calibri" w:hAnsi="Calibri" w:cs="Calibri"/>
          <w:color w:val="000000"/>
          <w:szCs w:val="22"/>
          <w:lang w:eastAsia="pl-PL"/>
        </w:rPr>
      </w:pPr>
      <w:r w:rsidRPr="00D83E0F">
        <w:rPr>
          <w:rFonts w:cs="Arial"/>
          <w:color w:val="000000"/>
          <w:szCs w:val="22"/>
          <w:lang w:eastAsia="pl-PL"/>
        </w:rPr>
        <w:t xml:space="preserve">W przypadku, naruszenia przez Wykonawcę obowiązków określonych zgodnie z </w:t>
      </w:r>
      <w:r w:rsidRPr="00D83E0F">
        <w:rPr>
          <w:rFonts w:cs="Arial"/>
          <w:szCs w:val="22"/>
        </w:rPr>
        <w:t>§ 4 ust.</w:t>
      </w:r>
      <w:r w:rsidR="00FC57D6" w:rsidRPr="00D83E0F">
        <w:rPr>
          <w:rFonts w:cs="Arial"/>
          <w:szCs w:val="22"/>
        </w:rPr>
        <w:t> </w:t>
      </w:r>
      <w:r w:rsidRPr="00D83E0F">
        <w:rPr>
          <w:rFonts w:cs="Arial"/>
          <w:szCs w:val="22"/>
        </w:rPr>
        <w:t xml:space="preserve">2 </w:t>
      </w:r>
      <w:r w:rsidRPr="00D83E0F">
        <w:rPr>
          <w:rFonts w:cs="Arial"/>
          <w:color w:val="000000"/>
          <w:szCs w:val="22"/>
          <w:lang w:eastAsia="pl-PL"/>
        </w:rPr>
        <w:t>pkt.1</w:t>
      </w:r>
      <w:r w:rsidR="00481365" w:rsidRPr="00D83E0F">
        <w:rPr>
          <w:rFonts w:cs="Arial"/>
          <w:color w:val="000000"/>
          <w:szCs w:val="22"/>
          <w:lang w:eastAsia="pl-PL"/>
        </w:rPr>
        <w:t>2</w:t>
      </w:r>
      <w:r w:rsidR="00BF022A" w:rsidRPr="00D83E0F">
        <w:rPr>
          <w:rFonts w:cs="Arial"/>
          <w:color w:val="000000"/>
          <w:szCs w:val="22"/>
          <w:lang w:eastAsia="pl-PL"/>
        </w:rPr>
        <w:t>)</w:t>
      </w:r>
      <w:r w:rsidRPr="00D83E0F">
        <w:rPr>
          <w:rFonts w:cs="Arial"/>
          <w:color w:val="000000"/>
          <w:szCs w:val="22"/>
          <w:lang w:eastAsia="pl-PL"/>
        </w:rPr>
        <w:t xml:space="preserve"> Zamawiający jest uprawniony naliczyć Wykonawcy karę umowną w wysokości 10</w:t>
      </w:r>
      <w:r w:rsidR="00610B45" w:rsidRPr="00D83E0F">
        <w:rPr>
          <w:rFonts w:cs="Arial"/>
          <w:color w:val="000000"/>
          <w:szCs w:val="22"/>
          <w:lang w:eastAsia="pl-PL"/>
        </w:rPr>
        <w:t> </w:t>
      </w:r>
      <w:r w:rsidRPr="00D83E0F">
        <w:rPr>
          <w:rFonts w:cs="Arial"/>
          <w:color w:val="000000"/>
          <w:szCs w:val="22"/>
          <w:lang w:eastAsia="pl-PL"/>
        </w:rPr>
        <w:t>000,00 złotych (słownie: dziesięć tysięcy złotych 00/100) za każdorazowe naruszenie tego obowiązku.</w:t>
      </w:r>
    </w:p>
    <w:p w14:paraId="02A3B431" w14:textId="15986A49" w:rsidR="0066129D" w:rsidRPr="00D83E0F" w:rsidRDefault="006959BA" w:rsidP="001750F8">
      <w:pPr>
        <w:numPr>
          <w:ilvl w:val="0"/>
          <w:numId w:val="23"/>
        </w:numPr>
        <w:spacing w:line="276" w:lineRule="auto"/>
        <w:ind w:hanging="357"/>
        <w:rPr>
          <w:rFonts w:cs="Arial"/>
          <w:szCs w:val="22"/>
        </w:rPr>
      </w:pPr>
      <w:r w:rsidRPr="00D83E0F">
        <w:rPr>
          <w:rFonts w:cs="Arial"/>
          <w:szCs w:val="22"/>
        </w:rPr>
        <w:t xml:space="preserve">W przypadku naruszenia przez Stronę obowiązku określonego w § </w:t>
      </w:r>
      <w:r w:rsidR="00F064EF" w:rsidRPr="00D83E0F">
        <w:rPr>
          <w:rFonts w:cs="Arial"/>
          <w:szCs w:val="22"/>
        </w:rPr>
        <w:t xml:space="preserve">4 </w:t>
      </w:r>
      <w:r w:rsidR="001E7ABA" w:rsidRPr="00D83E0F">
        <w:rPr>
          <w:rFonts w:cs="Arial"/>
          <w:szCs w:val="22"/>
        </w:rPr>
        <w:t xml:space="preserve">ust. 2 </w:t>
      </w:r>
      <w:r w:rsidR="00F064EF" w:rsidRPr="00D83E0F">
        <w:rPr>
          <w:rFonts w:cs="Arial"/>
          <w:szCs w:val="22"/>
        </w:rPr>
        <w:t>pkt. 18</w:t>
      </w:r>
      <w:r w:rsidR="001D4C39" w:rsidRPr="00D83E0F">
        <w:rPr>
          <w:rFonts w:cs="Arial"/>
          <w:szCs w:val="22"/>
        </w:rPr>
        <w:t>)</w:t>
      </w:r>
      <w:r w:rsidR="00F064EF" w:rsidRPr="00D83E0F">
        <w:rPr>
          <w:rFonts w:cs="Arial"/>
          <w:szCs w:val="22"/>
        </w:rPr>
        <w:t xml:space="preserve"> </w:t>
      </w:r>
      <w:r w:rsidRPr="00D83E0F">
        <w:rPr>
          <w:rFonts w:cs="Arial"/>
          <w:szCs w:val="22"/>
        </w:rPr>
        <w:t>Umowy, przewiduje się karę umowną w wysokości: 100 000,00 zł</w:t>
      </w:r>
      <w:r w:rsidR="000C557B" w:rsidRPr="00D83E0F">
        <w:rPr>
          <w:rFonts w:cs="Arial"/>
          <w:szCs w:val="22"/>
        </w:rPr>
        <w:t xml:space="preserve"> (słownie: sto tysięcy złotych, 00/100) </w:t>
      </w:r>
      <w:r w:rsidRPr="00D83E0F">
        <w:rPr>
          <w:rFonts w:cs="Arial"/>
          <w:szCs w:val="22"/>
        </w:rPr>
        <w:t xml:space="preserve"> za każde jednokrotne naruszenie tego obowiązku.</w:t>
      </w:r>
    </w:p>
    <w:p w14:paraId="5D44683B" w14:textId="77777777" w:rsidR="006959BA" w:rsidRPr="00D83E0F" w:rsidRDefault="006959BA" w:rsidP="001750F8">
      <w:pPr>
        <w:pStyle w:val="Akapitzlist"/>
        <w:numPr>
          <w:ilvl w:val="0"/>
          <w:numId w:val="23"/>
        </w:numPr>
        <w:spacing w:line="276" w:lineRule="auto"/>
        <w:jc w:val="left"/>
        <w:rPr>
          <w:rFonts w:cs="Arial"/>
          <w:szCs w:val="22"/>
        </w:rPr>
      </w:pPr>
      <w:r w:rsidRPr="00D83E0F">
        <w:rPr>
          <w:rFonts w:cs="Arial"/>
          <w:szCs w:val="22"/>
        </w:rPr>
        <w:t xml:space="preserve">Kary umowne mogą być potrącane z wynagrodzenia Wykonawcy. </w:t>
      </w:r>
    </w:p>
    <w:p w14:paraId="245F94A0" w14:textId="69324569" w:rsidR="00B501D5" w:rsidRPr="00D83E0F" w:rsidRDefault="00B501D5" w:rsidP="001750F8">
      <w:pPr>
        <w:numPr>
          <w:ilvl w:val="0"/>
          <w:numId w:val="23"/>
        </w:numPr>
        <w:spacing w:line="276" w:lineRule="auto"/>
        <w:rPr>
          <w:rFonts w:cs="Arial"/>
          <w:szCs w:val="22"/>
        </w:rPr>
      </w:pPr>
      <w:r w:rsidRPr="00D83E0F">
        <w:rPr>
          <w:rFonts w:cs="Arial"/>
          <w:szCs w:val="22"/>
        </w:rPr>
        <w:lastRenderedPageBreak/>
        <w:t xml:space="preserve">Łączna wysokość kar umownych związanych ze Zleceniem Szczegółowym naliczonych na podstawie </w:t>
      </w:r>
      <w:r w:rsidR="001D4C39" w:rsidRPr="00D83E0F">
        <w:rPr>
          <w:rFonts w:cs="Arial"/>
          <w:szCs w:val="22"/>
        </w:rPr>
        <w:t>U</w:t>
      </w:r>
      <w:r w:rsidRPr="00D83E0F">
        <w:rPr>
          <w:rFonts w:cs="Arial"/>
          <w:szCs w:val="22"/>
        </w:rPr>
        <w:t xml:space="preserve">mowy § </w:t>
      </w:r>
      <w:r w:rsidR="001D4C39" w:rsidRPr="00D83E0F">
        <w:rPr>
          <w:rFonts w:cs="Arial"/>
          <w:szCs w:val="22"/>
        </w:rPr>
        <w:t xml:space="preserve">9 </w:t>
      </w:r>
      <w:r w:rsidRPr="00D83E0F">
        <w:rPr>
          <w:rFonts w:cs="Arial"/>
          <w:szCs w:val="22"/>
        </w:rPr>
        <w:t>ust. 1</w:t>
      </w:r>
      <w:r w:rsidR="00D00BB6" w:rsidRPr="00D83E0F">
        <w:rPr>
          <w:rFonts w:cs="Arial"/>
          <w:szCs w:val="22"/>
        </w:rPr>
        <w:t xml:space="preserve"> </w:t>
      </w:r>
      <w:r w:rsidR="00411D41" w:rsidRPr="00D83E0F">
        <w:rPr>
          <w:rFonts w:cs="Arial"/>
          <w:szCs w:val="22"/>
        </w:rPr>
        <w:t>pkt</w:t>
      </w:r>
      <w:r w:rsidRPr="00D83E0F">
        <w:rPr>
          <w:rFonts w:cs="Arial"/>
          <w:szCs w:val="22"/>
        </w:rPr>
        <w:t xml:space="preserve"> 1</w:t>
      </w:r>
      <w:r w:rsidR="00CB0716" w:rsidRPr="00D83E0F">
        <w:rPr>
          <w:rFonts w:cs="Arial"/>
          <w:szCs w:val="22"/>
        </w:rPr>
        <w:t>)</w:t>
      </w:r>
      <w:r w:rsidRPr="00D83E0F">
        <w:rPr>
          <w:rFonts w:cs="Arial"/>
          <w:szCs w:val="22"/>
        </w:rPr>
        <w:t>, 2</w:t>
      </w:r>
      <w:r w:rsidR="00CB0716" w:rsidRPr="00D83E0F">
        <w:rPr>
          <w:rFonts w:cs="Arial"/>
          <w:szCs w:val="22"/>
        </w:rPr>
        <w:t>)</w:t>
      </w:r>
      <w:r w:rsidRPr="00D83E0F">
        <w:rPr>
          <w:rFonts w:cs="Arial"/>
          <w:szCs w:val="22"/>
        </w:rPr>
        <w:t>, 3</w:t>
      </w:r>
      <w:r w:rsidR="00CB0716" w:rsidRPr="00D83E0F">
        <w:rPr>
          <w:rFonts w:cs="Arial"/>
          <w:szCs w:val="22"/>
        </w:rPr>
        <w:t>)</w:t>
      </w:r>
      <w:r w:rsidRPr="00D83E0F">
        <w:rPr>
          <w:rFonts w:cs="Arial"/>
          <w:szCs w:val="22"/>
        </w:rPr>
        <w:t>, 5</w:t>
      </w:r>
      <w:r w:rsidR="00CB0716" w:rsidRPr="00D83E0F">
        <w:rPr>
          <w:rFonts w:cs="Arial"/>
          <w:szCs w:val="22"/>
        </w:rPr>
        <w:t>)</w:t>
      </w:r>
      <w:r w:rsidR="00D00BB6" w:rsidRPr="00D83E0F">
        <w:rPr>
          <w:rFonts w:cs="Arial"/>
          <w:szCs w:val="22"/>
        </w:rPr>
        <w:t xml:space="preserve"> i</w:t>
      </w:r>
      <w:r w:rsidRPr="00D83E0F">
        <w:rPr>
          <w:rFonts w:cs="Arial"/>
          <w:szCs w:val="22"/>
        </w:rPr>
        <w:t xml:space="preserve"> 7</w:t>
      </w:r>
      <w:r w:rsidR="00CB0716" w:rsidRPr="00D83E0F">
        <w:rPr>
          <w:rFonts w:cs="Arial"/>
          <w:szCs w:val="22"/>
        </w:rPr>
        <w:t>)</w:t>
      </w:r>
      <w:r w:rsidRPr="00D83E0F">
        <w:rPr>
          <w:rFonts w:cs="Arial"/>
          <w:szCs w:val="22"/>
        </w:rPr>
        <w:t xml:space="preserve"> nie może przekroczyć wartości Zlecenia Szczegółowego</w:t>
      </w:r>
      <w:r w:rsidR="00E01755" w:rsidRPr="00D83E0F">
        <w:rPr>
          <w:rFonts w:cs="Arial"/>
          <w:szCs w:val="22"/>
        </w:rPr>
        <w:t>,</w:t>
      </w:r>
      <w:r w:rsidRPr="00D83E0F">
        <w:rPr>
          <w:rFonts w:cs="Arial"/>
          <w:szCs w:val="22"/>
        </w:rPr>
        <w:t xml:space="preserve"> o którym mowa w §</w:t>
      </w:r>
      <w:r w:rsidR="001D4C39" w:rsidRPr="00D83E0F">
        <w:rPr>
          <w:rFonts w:cs="Arial"/>
          <w:szCs w:val="22"/>
        </w:rPr>
        <w:t xml:space="preserve"> 7 </w:t>
      </w:r>
      <w:r w:rsidRPr="00D83E0F">
        <w:rPr>
          <w:rFonts w:cs="Arial"/>
          <w:szCs w:val="22"/>
        </w:rPr>
        <w:t>ust.1</w:t>
      </w:r>
      <w:r w:rsidR="003E3013" w:rsidRPr="00D83E0F">
        <w:rPr>
          <w:rFonts w:cs="Arial"/>
          <w:szCs w:val="22"/>
        </w:rPr>
        <w:t>. Powyższe ograniczenie nie dotyczy sytuacji opisanych w §</w:t>
      </w:r>
      <w:r w:rsidR="00ED2AC5" w:rsidRPr="00D83E0F">
        <w:rPr>
          <w:rFonts w:cs="Arial"/>
          <w:szCs w:val="22"/>
        </w:rPr>
        <w:t xml:space="preserve"> 15</w:t>
      </w:r>
      <w:r w:rsidR="003E3013" w:rsidRPr="00D83E0F">
        <w:rPr>
          <w:rFonts w:cs="Arial"/>
          <w:szCs w:val="22"/>
        </w:rPr>
        <w:t xml:space="preserve"> oraz</w:t>
      </w:r>
      <w:r w:rsidR="00020994" w:rsidRPr="00D83E0F">
        <w:rPr>
          <w:rFonts w:cs="Arial"/>
          <w:szCs w:val="22"/>
        </w:rPr>
        <w:t xml:space="preserve"> </w:t>
      </w:r>
      <w:r w:rsidR="00020994" w:rsidRPr="00D83E0F">
        <w:rPr>
          <w:rFonts w:cs="Arial"/>
          <w:b/>
          <w:szCs w:val="22"/>
        </w:rPr>
        <w:t xml:space="preserve">Załączniku nr </w:t>
      </w:r>
      <w:r w:rsidR="00AF7C21" w:rsidRPr="00D83E0F">
        <w:rPr>
          <w:rFonts w:cs="Arial"/>
          <w:b/>
          <w:szCs w:val="22"/>
        </w:rPr>
        <w:t>7</w:t>
      </w:r>
      <w:r w:rsidR="00020994" w:rsidRPr="00D83E0F">
        <w:rPr>
          <w:rFonts w:cs="Arial"/>
          <w:szCs w:val="22"/>
        </w:rPr>
        <w:t xml:space="preserve"> do Umowy</w:t>
      </w:r>
      <w:r w:rsidR="003E3013" w:rsidRPr="00D83E0F">
        <w:rPr>
          <w:rFonts w:cs="Arial"/>
          <w:szCs w:val="22"/>
        </w:rPr>
        <w:t xml:space="preserve"> oraz w ust.1 pkt 9),10) i 11) powyżej.</w:t>
      </w:r>
    </w:p>
    <w:p w14:paraId="01D58BE8" w14:textId="4B0A7B6F" w:rsidR="006959BA" w:rsidRPr="00D83E0F" w:rsidRDefault="006959BA" w:rsidP="001750F8">
      <w:pPr>
        <w:numPr>
          <w:ilvl w:val="0"/>
          <w:numId w:val="23"/>
        </w:numPr>
        <w:spacing w:line="276" w:lineRule="auto"/>
        <w:ind w:hanging="357"/>
        <w:rPr>
          <w:rFonts w:cs="Arial"/>
          <w:szCs w:val="22"/>
        </w:rPr>
      </w:pPr>
      <w:r w:rsidRPr="00D83E0F">
        <w:rPr>
          <w:rFonts w:cs="Arial"/>
          <w:szCs w:val="22"/>
        </w:rPr>
        <w:t>Postanowienia Umowy dotyczące kar umownych z tytułu odstąpienia od Umowy w całości lub w części zachowują moc pomimo odstąpienia od Umowy.</w:t>
      </w:r>
    </w:p>
    <w:p w14:paraId="7864E538" w14:textId="295B5F37" w:rsidR="006959BA" w:rsidRPr="00D83E0F" w:rsidRDefault="006959BA" w:rsidP="001750F8">
      <w:pPr>
        <w:numPr>
          <w:ilvl w:val="0"/>
          <w:numId w:val="23"/>
        </w:numPr>
        <w:spacing w:line="276" w:lineRule="auto"/>
        <w:ind w:hanging="357"/>
        <w:rPr>
          <w:rFonts w:cs="Arial"/>
          <w:b/>
          <w:szCs w:val="22"/>
        </w:rPr>
      </w:pPr>
      <w:r w:rsidRPr="00D83E0F">
        <w:rPr>
          <w:rFonts w:cs="Arial"/>
        </w:rPr>
        <w:t xml:space="preserve">Żądanie odszkodowania przenoszącego wysokość zastrzeżonej kary umownej jest dopuszczalne, a tym samym Zamawiający może dochodzić od Wykonawcy odszkodowania uzupełniającego na zasadach ogólnych, przewidzianych w Kodeksie Cywilnym. </w:t>
      </w:r>
    </w:p>
    <w:p w14:paraId="7FA8D1DA" w14:textId="4B66BB19" w:rsidR="009A2322" w:rsidRPr="00D83E0F" w:rsidRDefault="009A2322" w:rsidP="001750F8">
      <w:pPr>
        <w:numPr>
          <w:ilvl w:val="0"/>
          <w:numId w:val="23"/>
        </w:numPr>
        <w:spacing w:after="200" w:line="276" w:lineRule="auto"/>
        <w:textAlignment w:val="center"/>
        <w:rPr>
          <w:rFonts w:ascii="Calibri" w:hAnsi="Calibri" w:cs="Calibri"/>
          <w:color w:val="000000"/>
          <w:lang w:eastAsia="pl-PL"/>
        </w:rPr>
      </w:pPr>
      <w:r w:rsidRPr="00D83E0F">
        <w:rPr>
          <w:rFonts w:cs="Arial"/>
          <w:color w:val="000000" w:themeColor="text1"/>
          <w:lang w:eastAsia="pl-PL"/>
        </w:rPr>
        <w:t xml:space="preserve">Dla uniknięcia wszelkich wątpliwości Strony zgodnie oświadczają, iż prawo do naliczania przez Zamawiającego kar umownych, o których mowa w ust. </w:t>
      </w:r>
      <w:r w:rsidR="001D4C39" w:rsidRPr="00D83E0F">
        <w:rPr>
          <w:rFonts w:cs="Arial"/>
          <w:color w:val="000000" w:themeColor="text1"/>
          <w:lang w:eastAsia="pl-PL"/>
        </w:rPr>
        <w:t xml:space="preserve">2 </w:t>
      </w:r>
      <w:r w:rsidRPr="00D83E0F">
        <w:rPr>
          <w:rFonts w:cs="Arial"/>
          <w:color w:val="000000" w:themeColor="text1"/>
          <w:lang w:eastAsia="pl-PL"/>
        </w:rPr>
        <w:t>powyżej, nie wyłącza innych uprawnień Zamawiającego określonych w Umowie lub w przepisach pr</w:t>
      </w:r>
      <w:r w:rsidR="00D75CA3" w:rsidRPr="00D83E0F">
        <w:rPr>
          <w:rFonts w:cs="Arial"/>
          <w:color w:val="000000" w:themeColor="text1"/>
          <w:lang w:eastAsia="pl-PL"/>
        </w:rPr>
        <w:t xml:space="preserve">awa powszechnie obowiązującego. </w:t>
      </w:r>
      <w:r w:rsidRPr="00D83E0F">
        <w:rPr>
          <w:rFonts w:cs="Arial"/>
          <w:color w:val="000000" w:themeColor="text1"/>
          <w:lang w:eastAsia="pl-PL"/>
        </w:rPr>
        <w:t>Jeżeli łącznemu skorzystaniu przez Zamawiającego z</w:t>
      </w:r>
      <w:r w:rsidR="00FC57D6" w:rsidRPr="00D83E0F">
        <w:rPr>
          <w:rFonts w:cs="Arial"/>
          <w:color w:val="000000" w:themeColor="text1"/>
          <w:lang w:eastAsia="pl-PL"/>
        </w:rPr>
        <w:t> </w:t>
      </w:r>
      <w:r w:rsidRPr="00D83E0F">
        <w:rPr>
          <w:rFonts w:cs="Arial"/>
          <w:color w:val="000000" w:themeColor="text1"/>
          <w:lang w:eastAsia="pl-PL"/>
        </w:rPr>
        <w:t>prawa do naliczania kar umownych i (niezależnie od tego) prawa do skorzystania z</w:t>
      </w:r>
      <w:r w:rsidR="00FC57D6" w:rsidRPr="00D83E0F">
        <w:rPr>
          <w:rFonts w:cs="Arial"/>
          <w:color w:val="000000" w:themeColor="text1"/>
          <w:lang w:eastAsia="pl-PL"/>
        </w:rPr>
        <w:t> </w:t>
      </w:r>
      <w:r w:rsidRPr="00D83E0F">
        <w:rPr>
          <w:rFonts w:cs="Arial"/>
          <w:color w:val="000000" w:themeColor="text1"/>
          <w:lang w:eastAsia="pl-PL"/>
        </w:rPr>
        <w:t xml:space="preserve">innych uprawnień określonych w Umowie lub przepisach prawa powszechnie obowiązującego sprzeciwiłby się wyraźnie postanowienia Umowy lub bezwzględnie obowiązujące przepisy, wybór roszczeń w stosunku do Wykonawcy należy w takim przypadku wyłącznie do Zamawiającego. </w:t>
      </w:r>
    </w:p>
    <w:p w14:paraId="0A87A61D" w14:textId="5C72011E" w:rsidR="006959BA" w:rsidRPr="00D83E0F" w:rsidRDefault="006959BA" w:rsidP="00726478">
      <w:pPr>
        <w:pStyle w:val="Nagwek3"/>
        <w:spacing w:line="276" w:lineRule="auto"/>
      </w:pPr>
      <w:bookmarkStart w:id="34" w:name="_Toc460593844"/>
      <w:bookmarkStart w:id="35" w:name="_Toc199147515"/>
      <w:r w:rsidRPr="00D83E0F">
        <w:t>§1</w:t>
      </w:r>
      <w:r w:rsidR="00691A0B" w:rsidRPr="00D83E0F">
        <w:t>0</w:t>
      </w:r>
      <w:r w:rsidRPr="00D83E0F">
        <w:t xml:space="preserve"> SIŁA WYŻSZA</w:t>
      </w:r>
      <w:bookmarkEnd w:id="34"/>
      <w:bookmarkEnd w:id="35"/>
    </w:p>
    <w:p w14:paraId="10FC5B37" w14:textId="677610ED" w:rsidR="006959BA" w:rsidRPr="00D83E0F" w:rsidRDefault="006959BA" w:rsidP="001750F8">
      <w:pPr>
        <w:numPr>
          <w:ilvl w:val="0"/>
          <w:numId w:val="4"/>
        </w:numPr>
        <w:spacing w:line="276" w:lineRule="auto"/>
        <w:ind w:left="363" w:hanging="505"/>
        <w:rPr>
          <w:rFonts w:cs="Arial"/>
          <w:szCs w:val="22"/>
        </w:rPr>
      </w:pPr>
      <w:r w:rsidRPr="00D83E0F">
        <w:rPr>
          <w:rFonts w:cs="Arial"/>
          <w:szCs w:val="22"/>
        </w:rPr>
        <w:t xml:space="preserve">Użyte w Umowie określenie </w:t>
      </w:r>
      <w:r w:rsidR="000918F5" w:rsidRPr="00D83E0F">
        <w:rPr>
          <w:rFonts w:cs="Arial"/>
          <w:szCs w:val="22"/>
        </w:rPr>
        <w:t>„</w:t>
      </w:r>
      <w:r w:rsidRPr="00D83E0F">
        <w:rPr>
          <w:rFonts w:cs="Arial"/>
          <w:szCs w:val="22"/>
        </w:rPr>
        <w:t>Siła Wyższa</w:t>
      </w:r>
      <w:r w:rsidR="000918F5" w:rsidRPr="00D83E0F">
        <w:rPr>
          <w:rFonts w:cs="Arial"/>
          <w:szCs w:val="22"/>
        </w:rPr>
        <w:t>”</w:t>
      </w:r>
      <w:r w:rsidRPr="00D83E0F">
        <w:rPr>
          <w:rFonts w:cs="Arial"/>
          <w:szCs w:val="22"/>
        </w:rPr>
        <w:t xml:space="preserve">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EC4AEC2" w14:textId="74421C7E" w:rsidR="00C663EA" w:rsidRPr="00D83E0F" w:rsidRDefault="00832805" w:rsidP="001750F8">
      <w:pPr>
        <w:pStyle w:val="Akapitzlist"/>
        <w:numPr>
          <w:ilvl w:val="2"/>
          <w:numId w:val="4"/>
        </w:numPr>
        <w:spacing w:line="276" w:lineRule="auto"/>
        <w:ind w:left="709" w:hanging="283"/>
        <w:rPr>
          <w:rFonts w:cs="Arial"/>
          <w:szCs w:val="22"/>
        </w:rPr>
      </w:pPr>
      <w:r w:rsidRPr="00D83E0F">
        <w:rPr>
          <w:rFonts w:cs="Arial"/>
          <w:szCs w:val="22"/>
        </w:rPr>
        <w:t>k</w:t>
      </w:r>
      <w:r w:rsidR="004A544D" w:rsidRPr="00D83E0F">
        <w:rPr>
          <w:rFonts w:cs="Arial"/>
          <w:szCs w:val="22"/>
        </w:rPr>
        <w:t>lęski</w:t>
      </w:r>
      <w:r w:rsidR="006959BA" w:rsidRPr="00D83E0F">
        <w:rPr>
          <w:rFonts w:cs="Arial"/>
          <w:szCs w:val="22"/>
        </w:rPr>
        <w:t xml:space="preserve"> żywiołowe, w tym: trzęsienie ziemi, huragan, powódź oraz inne nadzwyczajne zjawiska atmosferyczne</w:t>
      </w:r>
    </w:p>
    <w:p w14:paraId="160F0E7C" w14:textId="2655FD4B" w:rsidR="006959BA" w:rsidRPr="00D83E0F" w:rsidRDefault="00832805" w:rsidP="001750F8">
      <w:pPr>
        <w:pStyle w:val="Akapitzlist"/>
        <w:numPr>
          <w:ilvl w:val="2"/>
          <w:numId w:val="4"/>
        </w:numPr>
        <w:spacing w:line="276" w:lineRule="auto"/>
        <w:ind w:left="709" w:hanging="283"/>
        <w:rPr>
          <w:rFonts w:cs="Arial"/>
          <w:szCs w:val="22"/>
        </w:rPr>
      </w:pPr>
      <w:r w:rsidRPr="00D83E0F">
        <w:rPr>
          <w:rFonts w:cs="Arial"/>
          <w:szCs w:val="22"/>
        </w:rPr>
        <w:t>a</w:t>
      </w:r>
      <w:r w:rsidR="004A544D" w:rsidRPr="00D83E0F">
        <w:rPr>
          <w:rFonts w:cs="Arial"/>
          <w:szCs w:val="22"/>
        </w:rPr>
        <w:t>kty</w:t>
      </w:r>
      <w:r w:rsidR="006959BA" w:rsidRPr="00D83E0F">
        <w:rPr>
          <w:rFonts w:cs="Arial"/>
          <w:szCs w:val="22"/>
        </w:rPr>
        <w:t xml:space="preserve"> władzy państwowej, w tym: stan wojenny, stan wyjątkowy, itd.,</w:t>
      </w:r>
    </w:p>
    <w:p w14:paraId="5AFFFB7B" w14:textId="59BE94C1" w:rsidR="00C663EA" w:rsidRPr="00D83E0F" w:rsidRDefault="00832805" w:rsidP="001750F8">
      <w:pPr>
        <w:pStyle w:val="Akapitzlist"/>
        <w:numPr>
          <w:ilvl w:val="1"/>
          <w:numId w:val="29"/>
        </w:numPr>
        <w:spacing w:line="276" w:lineRule="auto"/>
        <w:ind w:left="709" w:hanging="283"/>
        <w:rPr>
          <w:rFonts w:cs="Arial"/>
          <w:szCs w:val="22"/>
        </w:rPr>
      </w:pPr>
      <w:r w:rsidRPr="00D83E0F">
        <w:rPr>
          <w:rFonts w:cs="Arial"/>
          <w:szCs w:val="22"/>
        </w:rPr>
        <w:t>d</w:t>
      </w:r>
      <w:r w:rsidR="001D4C39" w:rsidRPr="00D83E0F">
        <w:rPr>
          <w:rFonts w:cs="Arial"/>
          <w:szCs w:val="22"/>
        </w:rPr>
        <w:t>ziałania wojenne, akty sabotażu, akty terrorystyczne i inne podobne wydarzenia zagrażające porządkowi publicznemu</w:t>
      </w:r>
    </w:p>
    <w:p w14:paraId="7A7E760C" w14:textId="7FC9D79D" w:rsidR="001D4C39" w:rsidRPr="00D83E0F" w:rsidRDefault="00832805" w:rsidP="001750F8">
      <w:pPr>
        <w:pStyle w:val="Akapitzlist"/>
        <w:numPr>
          <w:ilvl w:val="1"/>
          <w:numId w:val="29"/>
        </w:numPr>
        <w:spacing w:line="276" w:lineRule="auto"/>
        <w:ind w:left="709" w:hanging="284"/>
        <w:rPr>
          <w:rFonts w:cs="Arial"/>
          <w:szCs w:val="22"/>
        </w:rPr>
      </w:pPr>
      <w:r w:rsidRPr="00D83E0F">
        <w:rPr>
          <w:rFonts w:cs="Arial"/>
          <w:szCs w:val="22"/>
        </w:rPr>
        <w:t>s</w:t>
      </w:r>
      <w:r w:rsidR="001D4C39" w:rsidRPr="00D83E0F">
        <w:rPr>
          <w:rFonts w:cs="Arial"/>
          <w:szCs w:val="22"/>
        </w:rPr>
        <w:t>trajki powszechne lub inne niepokoje społeczne, w tym publiczne demonstracje, z wyłączeniem strajków u Stron.</w:t>
      </w:r>
    </w:p>
    <w:p w14:paraId="6083AC49" w14:textId="43AD2D1A" w:rsidR="006959BA" w:rsidRPr="00D83E0F" w:rsidRDefault="006959BA" w:rsidP="001750F8">
      <w:pPr>
        <w:numPr>
          <w:ilvl w:val="0"/>
          <w:numId w:val="4"/>
        </w:numPr>
        <w:spacing w:line="276" w:lineRule="auto"/>
        <w:ind w:hanging="357"/>
        <w:rPr>
          <w:rFonts w:cs="Arial"/>
          <w:szCs w:val="22"/>
        </w:rPr>
      </w:pPr>
      <w:r w:rsidRPr="00D83E0F">
        <w:rPr>
          <w:rFonts w:cs="Arial"/>
          <w:szCs w:val="22"/>
        </w:rPr>
        <w:t xml:space="preserve">Jeżeli Siła Wyższa uniemożliwia lub uniemożliwi jednej ze Stron wywiązanie się z jakiegokolwiek zobowiązania objętego Umową, Strona ta zobowiązana jest niezwłocznie, nie później jednak niż w terminie dwóch dni od wystąpienia Siły Wyższej, zawiadomić drugą Stronę na piśmie </w:t>
      </w:r>
      <w:r w:rsidR="00D2121C" w:rsidRPr="00D83E0F">
        <w:rPr>
          <w:rFonts w:cs="Arial"/>
          <w:szCs w:val="22"/>
        </w:rPr>
        <w:t xml:space="preserve">pod rygorem nieważności </w:t>
      </w:r>
      <w:r w:rsidRPr="00D83E0F">
        <w:rPr>
          <w:rFonts w:cs="Arial"/>
          <w:szCs w:val="22"/>
        </w:rPr>
        <w:t>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6754529" w14:textId="77777777" w:rsidR="006959BA" w:rsidRPr="00D83E0F" w:rsidRDefault="006959BA" w:rsidP="001750F8">
      <w:pPr>
        <w:numPr>
          <w:ilvl w:val="0"/>
          <w:numId w:val="4"/>
        </w:numPr>
        <w:spacing w:line="276" w:lineRule="auto"/>
        <w:ind w:hanging="357"/>
        <w:rPr>
          <w:rFonts w:cs="Arial"/>
          <w:szCs w:val="22"/>
        </w:rPr>
      </w:pPr>
      <w:r w:rsidRPr="00D83E0F">
        <w:rPr>
          <w:rFonts w:cs="Arial"/>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4BEB0B2A" w14:textId="77777777" w:rsidR="006959BA" w:rsidRPr="00D83E0F" w:rsidRDefault="006959BA" w:rsidP="001750F8">
      <w:pPr>
        <w:numPr>
          <w:ilvl w:val="0"/>
          <w:numId w:val="4"/>
        </w:numPr>
        <w:spacing w:line="276" w:lineRule="auto"/>
        <w:ind w:hanging="357"/>
        <w:rPr>
          <w:rFonts w:cs="Arial"/>
          <w:szCs w:val="22"/>
        </w:rPr>
      </w:pPr>
      <w:r w:rsidRPr="00D83E0F">
        <w:rPr>
          <w:rFonts w:cs="Arial"/>
          <w:szCs w:val="22"/>
        </w:rPr>
        <w:lastRenderedPageBreak/>
        <w:t xml:space="preserve">Negocjacje, o których mowa w ust. 3 zdanie drugie, uważa się za bezskutecznie zakończone, jeżeli po upływie 10 Dni roboczych od dnia ich rozpoczęcia Strony nie osiągną porozumienia, </w:t>
      </w:r>
      <w:r w:rsidR="004A544D" w:rsidRPr="00D83E0F">
        <w:rPr>
          <w:rFonts w:cs="Arial"/>
          <w:szCs w:val="22"/>
        </w:rPr>
        <w:t>chyba, że</w:t>
      </w:r>
      <w:r w:rsidRPr="00D83E0F">
        <w:rPr>
          <w:rFonts w:cs="Arial"/>
          <w:szCs w:val="22"/>
        </w:rPr>
        <w:t xml:space="preserve"> przed upływem tego terminu Strony wyrażą w formie pisemnej zgodę na ich kontynuowanie i określą inną datę zakończenia negocjacji. </w:t>
      </w:r>
    </w:p>
    <w:p w14:paraId="131818DC" w14:textId="77777777" w:rsidR="006959BA" w:rsidRPr="00D83E0F" w:rsidRDefault="006959BA" w:rsidP="001750F8">
      <w:pPr>
        <w:numPr>
          <w:ilvl w:val="0"/>
          <w:numId w:val="4"/>
        </w:numPr>
        <w:spacing w:line="276" w:lineRule="auto"/>
        <w:ind w:hanging="357"/>
        <w:rPr>
          <w:rFonts w:cs="Arial"/>
          <w:szCs w:val="22"/>
        </w:rPr>
      </w:pPr>
      <w:r w:rsidRPr="00D83E0F">
        <w:rPr>
          <w:rFonts w:cs="Arial"/>
          <w:szCs w:val="22"/>
        </w:rPr>
        <w:t>W przypadku bezskutecznego zakończenia negocjacji w terminie określonym zgodnie z ust. 4, każda ze Stron jest uprawniona do rozwiązania Umowy bez zachowania okresu wypowiedzenia ze skutkiem natychmiastowym.</w:t>
      </w:r>
    </w:p>
    <w:p w14:paraId="1E7E7828" w14:textId="3FC1C178" w:rsidR="006959BA" w:rsidRPr="00D83E0F" w:rsidRDefault="006959BA" w:rsidP="00726478">
      <w:pPr>
        <w:pStyle w:val="Nagwek3"/>
        <w:spacing w:line="276" w:lineRule="auto"/>
      </w:pPr>
      <w:bookmarkStart w:id="36" w:name="_Toc460593845"/>
      <w:bookmarkStart w:id="37" w:name="_Toc199147516"/>
      <w:r w:rsidRPr="00D83E0F">
        <w:t>§1</w:t>
      </w:r>
      <w:r w:rsidR="00691A0B" w:rsidRPr="00D83E0F">
        <w:t>1</w:t>
      </w:r>
      <w:r w:rsidRPr="00D83E0F">
        <w:t xml:space="preserve"> PRAWA WŁASNOSCI INTELEKTUALNEJ, PRAWA AUTORSKIE</w:t>
      </w:r>
      <w:bookmarkEnd w:id="36"/>
      <w:bookmarkEnd w:id="37"/>
    </w:p>
    <w:p w14:paraId="74D44DE6" w14:textId="77777777" w:rsidR="006959BA" w:rsidRPr="00D83E0F" w:rsidRDefault="006959BA" w:rsidP="001750F8">
      <w:pPr>
        <w:pStyle w:val="Akapitzlist"/>
        <w:numPr>
          <w:ilvl w:val="0"/>
          <w:numId w:val="12"/>
        </w:numPr>
        <w:spacing w:line="276" w:lineRule="auto"/>
        <w:rPr>
          <w:rFonts w:cs="Arial"/>
          <w:szCs w:val="22"/>
        </w:rPr>
      </w:pPr>
      <w:bookmarkStart w:id="38" w:name="_Toc361145002"/>
      <w:bookmarkStart w:id="39" w:name="_Toc361307333"/>
      <w:bookmarkStart w:id="40" w:name="_Toc361307612"/>
      <w:bookmarkStart w:id="41" w:name="_Toc361315904"/>
      <w:bookmarkStart w:id="42" w:name="_Toc361316124"/>
      <w:bookmarkStart w:id="43" w:name="_Toc362524347"/>
      <w:bookmarkStart w:id="44" w:name="_Toc372914174"/>
      <w:bookmarkStart w:id="45" w:name="_Toc457460858"/>
      <w:r w:rsidRPr="00D83E0F">
        <w:rPr>
          <w:rFonts w:cs="Arial"/>
          <w:szCs w:val="22"/>
        </w:rPr>
        <w:t>Wyłączne prawa autorskie do Systemu oraz Kodów Systemu posiada TAURON Dystrybucja S.A.</w:t>
      </w:r>
      <w:bookmarkStart w:id="46" w:name="_Toc361145006"/>
      <w:bookmarkStart w:id="47" w:name="_Toc361307338"/>
      <w:bookmarkStart w:id="48" w:name="_Toc361307617"/>
      <w:bookmarkStart w:id="49" w:name="_Toc361315909"/>
      <w:bookmarkStart w:id="50" w:name="_Toc361316129"/>
      <w:bookmarkStart w:id="51" w:name="_Toc362524352"/>
      <w:bookmarkStart w:id="52" w:name="_Toc372914179"/>
      <w:bookmarkEnd w:id="38"/>
      <w:bookmarkEnd w:id="39"/>
      <w:bookmarkEnd w:id="40"/>
      <w:bookmarkEnd w:id="41"/>
      <w:bookmarkEnd w:id="42"/>
      <w:bookmarkEnd w:id="43"/>
      <w:bookmarkEnd w:id="44"/>
      <w:bookmarkEnd w:id="45"/>
    </w:p>
    <w:p w14:paraId="0FBD79AD" w14:textId="77777777" w:rsidR="006959BA" w:rsidRPr="00D83E0F" w:rsidRDefault="006959BA" w:rsidP="001750F8">
      <w:pPr>
        <w:numPr>
          <w:ilvl w:val="0"/>
          <w:numId w:val="12"/>
        </w:numPr>
        <w:spacing w:line="276" w:lineRule="auto"/>
        <w:rPr>
          <w:rFonts w:cs="Arial"/>
          <w:szCs w:val="22"/>
        </w:rPr>
      </w:pPr>
      <w:bookmarkStart w:id="53" w:name="_Toc457460859"/>
      <w:r w:rsidRPr="00D83E0F">
        <w:rPr>
          <w:rFonts w:cs="Arial"/>
          <w:szCs w:val="22"/>
        </w:rPr>
        <w:t>Kody Systemu przechowywane są na serwerach Zamawiającego.</w:t>
      </w:r>
      <w:bookmarkEnd w:id="46"/>
      <w:bookmarkEnd w:id="47"/>
      <w:bookmarkEnd w:id="48"/>
      <w:bookmarkEnd w:id="49"/>
      <w:bookmarkEnd w:id="50"/>
      <w:bookmarkEnd w:id="51"/>
      <w:bookmarkEnd w:id="52"/>
      <w:bookmarkEnd w:id="53"/>
      <w:r w:rsidRPr="00D83E0F">
        <w:rPr>
          <w:rFonts w:cs="Arial"/>
          <w:szCs w:val="22"/>
        </w:rPr>
        <w:t xml:space="preserve"> </w:t>
      </w:r>
    </w:p>
    <w:p w14:paraId="72F1A4E8" w14:textId="77777777" w:rsidR="006959BA" w:rsidRPr="00D83E0F" w:rsidRDefault="006959BA" w:rsidP="001750F8">
      <w:pPr>
        <w:numPr>
          <w:ilvl w:val="0"/>
          <w:numId w:val="12"/>
        </w:numPr>
        <w:spacing w:line="276" w:lineRule="auto"/>
        <w:rPr>
          <w:rFonts w:cs="Arial"/>
          <w:szCs w:val="22"/>
        </w:rPr>
      </w:pPr>
      <w:bookmarkStart w:id="54" w:name="_Toc457460861"/>
      <w:r w:rsidRPr="00D83E0F">
        <w:rPr>
          <w:rFonts w:cs="Arial"/>
          <w:szCs w:val="22"/>
        </w:rPr>
        <w:t>Jeśli Wykonawca w toku realizacji Usługi wyrazi potrzebę modyfikacji Kodów Systemu, zobligowany jest do wprowadzenia tej modyfikacji w Kodach Systemu przechowywanych przez Zamawiającego za pomocą aplikacji kontroli wersji przy zastosowaniu procedury postępowania uzgodnionej przez Strony.</w:t>
      </w:r>
      <w:bookmarkEnd w:id="54"/>
    </w:p>
    <w:p w14:paraId="3B5047ED" w14:textId="746AE441" w:rsidR="006959BA" w:rsidRPr="00D83E0F" w:rsidRDefault="006959BA" w:rsidP="001750F8">
      <w:pPr>
        <w:numPr>
          <w:ilvl w:val="0"/>
          <w:numId w:val="12"/>
        </w:numPr>
        <w:spacing w:line="276" w:lineRule="auto"/>
        <w:rPr>
          <w:rFonts w:cs="Arial"/>
          <w:szCs w:val="22"/>
        </w:rPr>
      </w:pPr>
      <w:bookmarkStart w:id="55" w:name="_Toc361145008"/>
      <w:bookmarkStart w:id="56" w:name="_Toc361307340"/>
      <w:bookmarkStart w:id="57" w:name="_Toc361307619"/>
      <w:bookmarkStart w:id="58" w:name="_Toc361315911"/>
      <w:bookmarkStart w:id="59" w:name="_Toc361316131"/>
      <w:bookmarkStart w:id="60" w:name="_Toc362524354"/>
      <w:bookmarkStart w:id="61" w:name="_Toc372914181"/>
      <w:bookmarkStart w:id="62" w:name="_Toc457460862"/>
      <w:r w:rsidRPr="00D83E0F">
        <w:rPr>
          <w:rFonts w:cs="Arial"/>
          <w:szCs w:val="22"/>
        </w:rPr>
        <w:t xml:space="preserve">Wykonawca oświadcza, że korzystanie przez Zamawiającego z praw nabytych stosownie do postanowień punktów poprzedzających, nie jest i nie będzie w żaden sposób ograniczone prawami osobistymi lub majątkowymi Osób </w:t>
      </w:r>
      <w:r w:rsidR="00093FC9" w:rsidRPr="00D83E0F">
        <w:rPr>
          <w:rFonts w:cs="Arial"/>
          <w:szCs w:val="22"/>
        </w:rPr>
        <w:t>t</w:t>
      </w:r>
      <w:r w:rsidRPr="00D83E0F">
        <w:rPr>
          <w:rFonts w:cs="Arial"/>
          <w:szCs w:val="22"/>
        </w:rPr>
        <w:t>rzecich, w tym prawami autorskimi, czy prawami z zakresu własności przemysłowej.</w:t>
      </w:r>
      <w:bookmarkEnd w:id="55"/>
      <w:bookmarkEnd w:id="56"/>
      <w:bookmarkEnd w:id="57"/>
      <w:bookmarkEnd w:id="58"/>
      <w:bookmarkEnd w:id="59"/>
      <w:bookmarkEnd w:id="60"/>
      <w:bookmarkEnd w:id="61"/>
      <w:bookmarkEnd w:id="62"/>
      <w:r w:rsidRPr="00D83E0F">
        <w:rPr>
          <w:rFonts w:cs="Arial"/>
          <w:szCs w:val="22"/>
        </w:rPr>
        <w:t xml:space="preserve"> </w:t>
      </w:r>
    </w:p>
    <w:p w14:paraId="11E41B74" w14:textId="77777777" w:rsidR="006959BA" w:rsidRPr="00D83E0F" w:rsidRDefault="006959BA" w:rsidP="001750F8">
      <w:pPr>
        <w:numPr>
          <w:ilvl w:val="0"/>
          <w:numId w:val="12"/>
        </w:numPr>
        <w:spacing w:line="276" w:lineRule="auto"/>
        <w:rPr>
          <w:rFonts w:cs="Arial"/>
          <w:szCs w:val="22"/>
        </w:rPr>
      </w:pPr>
      <w:r w:rsidRPr="00D83E0F">
        <w:rPr>
          <w:rFonts w:cs="Arial"/>
          <w:szCs w:val="22"/>
        </w:rPr>
        <w:t>Prawa Własności Intelektualnej Zamawiającego:</w:t>
      </w:r>
    </w:p>
    <w:p w14:paraId="76FDE823" w14:textId="02CEB285" w:rsidR="006959BA" w:rsidRPr="00D83E0F" w:rsidRDefault="006959BA" w:rsidP="001750F8">
      <w:pPr>
        <w:pStyle w:val="Akapitzlist"/>
        <w:numPr>
          <w:ilvl w:val="1"/>
          <w:numId w:val="12"/>
        </w:numPr>
        <w:spacing w:line="276" w:lineRule="auto"/>
        <w:rPr>
          <w:rFonts w:cs="Arial"/>
          <w:szCs w:val="22"/>
        </w:rPr>
      </w:pPr>
      <w:r w:rsidRPr="00D83E0F">
        <w:rPr>
          <w:rFonts w:cs="Arial"/>
          <w:szCs w:val="22"/>
        </w:rPr>
        <w:t xml:space="preserve">W przypadku, w którym Zamawiający jest odpowiedzialny za zapewnienie wyposażenia Osób </w:t>
      </w:r>
      <w:r w:rsidR="00093FC9" w:rsidRPr="00D83E0F">
        <w:rPr>
          <w:rFonts w:cs="Arial"/>
          <w:szCs w:val="22"/>
        </w:rPr>
        <w:t>t</w:t>
      </w:r>
      <w:r w:rsidRPr="00D83E0F">
        <w:rPr>
          <w:rFonts w:cs="Arial"/>
          <w:szCs w:val="22"/>
        </w:rPr>
        <w:t>rzecich (takich jak sprzęt komputerowy lub oprogramowanie), zapewni on niezbędne licencje lub zgody dla niego i dla Wykonawcy na używanie takiego wyposażenia dla celów Umowy.</w:t>
      </w:r>
    </w:p>
    <w:p w14:paraId="05BF6CFF" w14:textId="7865300F" w:rsidR="006959BA" w:rsidRPr="00D83E0F" w:rsidRDefault="006959BA" w:rsidP="001750F8">
      <w:pPr>
        <w:pStyle w:val="Akapitzlist"/>
        <w:numPr>
          <w:ilvl w:val="1"/>
          <w:numId w:val="12"/>
        </w:numPr>
        <w:spacing w:line="276" w:lineRule="auto"/>
        <w:rPr>
          <w:rFonts w:cs="Arial"/>
          <w:szCs w:val="22"/>
        </w:rPr>
      </w:pPr>
      <w:r w:rsidRPr="00D83E0F">
        <w:rPr>
          <w:rFonts w:cs="Arial"/>
          <w:szCs w:val="22"/>
        </w:rPr>
        <w:t xml:space="preserve">Zamawiającemu będzie przysługiwać na wszystkich polach eksploatacji wymienionych w ust. 6 pkt 2) prawo do korzystania z Systemu, jego części lub poszczególnych elementów w celach związanych z działalnością gospodarczą Zamawiającego, w tym w szczególności świadczenia usług dla </w:t>
      </w:r>
      <w:r w:rsidR="00142EE7" w:rsidRPr="00D83E0F">
        <w:rPr>
          <w:rFonts w:cs="Arial"/>
          <w:szCs w:val="22"/>
        </w:rPr>
        <w:t>Grupy Kapitałowej TAURON</w:t>
      </w:r>
      <w:r w:rsidR="008F6CC9" w:rsidRPr="00D83E0F">
        <w:rPr>
          <w:rFonts w:cs="Arial"/>
          <w:szCs w:val="22"/>
        </w:rPr>
        <w:t>.</w:t>
      </w:r>
      <w:r w:rsidR="006E7ED4" w:rsidRPr="00D83E0F">
        <w:rPr>
          <w:rFonts w:cs="Arial"/>
          <w:szCs w:val="22"/>
        </w:rPr>
        <w:t xml:space="preserve"> </w:t>
      </w:r>
      <w:r w:rsidRPr="00D83E0F">
        <w:rPr>
          <w:rFonts w:cs="Arial"/>
          <w:szCs w:val="22"/>
        </w:rPr>
        <w:t xml:space="preserve">Dotyczy to również korzystania z ww. systemów przez </w:t>
      </w:r>
      <w:r w:rsidR="0052335D" w:rsidRPr="00D83E0F">
        <w:rPr>
          <w:rFonts w:cs="Arial"/>
          <w:szCs w:val="22"/>
        </w:rPr>
        <w:t xml:space="preserve">podmioty </w:t>
      </w:r>
      <w:r w:rsidR="00140751" w:rsidRPr="00D83E0F">
        <w:rPr>
          <w:rFonts w:cs="Arial"/>
          <w:szCs w:val="22"/>
        </w:rPr>
        <w:t>Grup</w:t>
      </w:r>
      <w:r w:rsidR="0052335D" w:rsidRPr="00D83E0F">
        <w:rPr>
          <w:rFonts w:cs="Arial"/>
          <w:szCs w:val="22"/>
        </w:rPr>
        <w:t>y</w:t>
      </w:r>
      <w:r w:rsidR="00140751" w:rsidRPr="00D83E0F">
        <w:rPr>
          <w:rFonts w:cs="Arial"/>
          <w:szCs w:val="22"/>
        </w:rPr>
        <w:t xml:space="preserve"> </w:t>
      </w:r>
      <w:r w:rsidR="0052335D" w:rsidRPr="00D83E0F">
        <w:rPr>
          <w:rFonts w:cs="Arial"/>
          <w:szCs w:val="22"/>
        </w:rPr>
        <w:t xml:space="preserve">Kapitałowej </w:t>
      </w:r>
      <w:r w:rsidR="00140751" w:rsidRPr="00D83E0F">
        <w:rPr>
          <w:rFonts w:cs="Arial"/>
          <w:szCs w:val="22"/>
        </w:rPr>
        <w:t>TAURON</w:t>
      </w:r>
      <w:r w:rsidRPr="00D83E0F">
        <w:rPr>
          <w:rFonts w:cs="Arial"/>
          <w:szCs w:val="22"/>
        </w:rPr>
        <w:t xml:space="preserve"> w</w:t>
      </w:r>
      <w:r w:rsidR="00FC57D6" w:rsidRPr="00D83E0F">
        <w:rPr>
          <w:rFonts w:cs="Arial"/>
          <w:szCs w:val="22"/>
        </w:rPr>
        <w:t> </w:t>
      </w:r>
      <w:r w:rsidRPr="00D83E0F">
        <w:rPr>
          <w:rFonts w:cs="Arial"/>
          <w:szCs w:val="22"/>
        </w:rPr>
        <w:t xml:space="preserve">celach związanych z działalnością gospodarczą poszczególnych spółek. Dotyczy to również opracowań </w:t>
      </w:r>
      <w:r w:rsidR="00743F6D" w:rsidRPr="00D83E0F">
        <w:rPr>
          <w:rFonts w:cs="Arial"/>
          <w:szCs w:val="22"/>
        </w:rPr>
        <w:t>Utworu</w:t>
      </w:r>
      <w:r w:rsidRPr="00D83E0F">
        <w:rPr>
          <w:rFonts w:cs="Arial"/>
          <w:szCs w:val="22"/>
        </w:rPr>
        <w:t>, jego części i poszczególnych elementów, a także dalszych opracowań.</w:t>
      </w:r>
    </w:p>
    <w:p w14:paraId="1BC523DE" w14:textId="77777777" w:rsidR="006959BA" w:rsidRPr="00D83E0F" w:rsidRDefault="006959BA" w:rsidP="001750F8">
      <w:pPr>
        <w:numPr>
          <w:ilvl w:val="0"/>
          <w:numId w:val="12"/>
        </w:numPr>
        <w:spacing w:line="276" w:lineRule="auto"/>
        <w:rPr>
          <w:rFonts w:cs="Arial"/>
          <w:szCs w:val="22"/>
        </w:rPr>
      </w:pPr>
      <w:r w:rsidRPr="00D83E0F">
        <w:rPr>
          <w:rFonts w:cs="Arial"/>
          <w:szCs w:val="22"/>
        </w:rPr>
        <w:t>Prawa Własności Intelektualnej Wykonawcy:</w:t>
      </w:r>
    </w:p>
    <w:p w14:paraId="74FDBC15" w14:textId="2C386ADA" w:rsidR="0052335D" w:rsidRPr="00D83E0F" w:rsidRDefault="006959BA" w:rsidP="001750F8">
      <w:pPr>
        <w:pStyle w:val="Akapitzlist"/>
        <w:numPr>
          <w:ilvl w:val="1"/>
          <w:numId w:val="12"/>
        </w:numPr>
        <w:spacing w:line="276" w:lineRule="auto"/>
        <w:rPr>
          <w:rFonts w:cs="Arial"/>
          <w:szCs w:val="22"/>
        </w:rPr>
      </w:pPr>
      <w:r w:rsidRPr="00D83E0F">
        <w:rPr>
          <w:rFonts w:cs="Arial"/>
          <w:szCs w:val="22"/>
        </w:rPr>
        <w:t xml:space="preserve">W ramach wynagrodzenia, o którym mowa w § </w:t>
      </w:r>
      <w:r w:rsidR="00CB0716" w:rsidRPr="00D83E0F">
        <w:rPr>
          <w:rFonts w:cs="Arial"/>
          <w:szCs w:val="22"/>
        </w:rPr>
        <w:t>7</w:t>
      </w:r>
      <w:r w:rsidR="000B2C1F" w:rsidRPr="00D83E0F">
        <w:rPr>
          <w:rFonts w:cs="Arial"/>
          <w:szCs w:val="22"/>
        </w:rPr>
        <w:t xml:space="preserve"> </w:t>
      </w:r>
      <w:r w:rsidR="001926FB" w:rsidRPr="00D83E0F">
        <w:rPr>
          <w:rFonts w:cs="Arial"/>
          <w:szCs w:val="22"/>
        </w:rPr>
        <w:t xml:space="preserve">ust. 1 </w:t>
      </w:r>
      <w:r w:rsidRPr="00D83E0F">
        <w:rPr>
          <w:rFonts w:cs="Arial"/>
          <w:szCs w:val="22"/>
        </w:rPr>
        <w:t xml:space="preserve">Umowy, Wykonawca przenosi na Zamawiającego całość praw autorskich majątkowych do wszelkich </w:t>
      </w:r>
      <w:r w:rsidR="00A97203" w:rsidRPr="00D83E0F">
        <w:rPr>
          <w:rFonts w:cs="Arial"/>
          <w:szCs w:val="22"/>
        </w:rPr>
        <w:t>Utworów</w:t>
      </w:r>
      <w:r w:rsidRPr="00D83E0F">
        <w:rPr>
          <w:rFonts w:cs="Arial"/>
          <w:szCs w:val="22"/>
        </w:rPr>
        <w:t xml:space="preserve">, w tym w szczególności do Produktów usług, które zostaną opracowane w ramach wykonywania Umowy, tj. zmian w Kodach Systemu, dokumentacji projektowej, wyników analiz, Protokołów Odbioru i innych, które stanowią </w:t>
      </w:r>
      <w:r w:rsidR="00A97203" w:rsidRPr="00D83E0F">
        <w:rPr>
          <w:rFonts w:cs="Arial"/>
          <w:szCs w:val="22"/>
        </w:rPr>
        <w:t>U</w:t>
      </w:r>
      <w:r w:rsidRPr="00D83E0F">
        <w:rPr>
          <w:rFonts w:cs="Arial"/>
          <w:szCs w:val="22"/>
        </w:rPr>
        <w:t xml:space="preserve">twór </w:t>
      </w:r>
      <w:r w:rsidR="009020D2" w:rsidRPr="00D83E0F">
        <w:rPr>
          <w:rFonts w:cs="Arial"/>
          <w:szCs w:val="22"/>
        </w:rPr>
        <w:t>w rozumieniu</w:t>
      </w:r>
      <w:r w:rsidRPr="00D83E0F">
        <w:rPr>
          <w:rFonts w:cs="Arial"/>
          <w:szCs w:val="22"/>
        </w:rPr>
        <w:t xml:space="preserve"> art.</w:t>
      </w:r>
      <w:r w:rsidR="00FC57D6" w:rsidRPr="00D83E0F">
        <w:rPr>
          <w:rFonts w:cs="Arial"/>
          <w:szCs w:val="22"/>
        </w:rPr>
        <w:t> </w:t>
      </w:r>
      <w:r w:rsidRPr="00D83E0F">
        <w:rPr>
          <w:rFonts w:cs="Arial"/>
          <w:szCs w:val="22"/>
        </w:rPr>
        <w:t>1 ust. 1 ustawy o prawie autorskim i prawach pokrewnych, i które zostały dostarczone Zamawiającemu w związku z wykonaniem Umowy</w:t>
      </w:r>
      <w:r w:rsidR="0052335D" w:rsidRPr="00D83E0F">
        <w:rPr>
          <w:rFonts w:cs="Arial"/>
          <w:szCs w:val="22"/>
        </w:rPr>
        <w:t>, chyba że inaczej postanowiono w</w:t>
      </w:r>
      <w:r w:rsidR="00FC57D6" w:rsidRPr="00D83E0F">
        <w:rPr>
          <w:rFonts w:cs="Arial"/>
          <w:szCs w:val="22"/>
        </w:rPr>
        <w:t> </w:t>
      </w:r>
      <w:r w:rsidR="0052335D" w:rsidRPr="00D83E0F">
        <w:rPr>
          <w:rFonts w:cs="Arial"/>
          <w:szCs w:val="22"/>
        </w:rPr>
        <w:t>Zleceniu Szczegółowym.</w:t>
      </w:r>
    </w:p>
    <w:p w14:paraId="40C11713" w14:textId="3B03F165" w:rsidR="003F0091" w:rsidRPr="00D83E0F" w:rsidRDefault="00FC118E" w:rsidP="001750F8">
      <w:pPr>
        <w:pStyle w:val="Akapitzlist"/>
        <w:numPr>
          <w:ilvl w:val="1"/>
          <w:numId w:val="12"/>
        </w:numPr>
        <w:spacing w:line="276" w:lineRule="auto"/>
        <w:rPr>
          <w:rFonts w:cs="Arial"/>
        </w:rPr>
      </w:pPr>
      <w:r w:rsidRPr="00D83E0F">
        <w:rPr>
          <w:rFonts w:cs="Arial"/>
        </w:rPr>
        <w:t xml:space="preserve">Wykonawca gwarantuje, że </w:t>
      </w:r>
      <w:r w:rsidR="00F45050" w:rsidRPr="00D83E0F">
        <w:rPr>
          <w:rFonts w:cs="Arial"/>
        </w:rPr>
        <w:t>,</w:t>
      </w:r>
      <w:r w:rsidR="003F0091" w:rsidRPr="00D83E0F">
        <w:rPr>
          <w:rFonts w:cs="Arial"/>
        </w:rPr>
        <w:t xml:space="preserve"> przysługują mu wyłączne autorskie prawa majątkowe do wszelkich Utworów objętych przedmiotem Umowy, wyłączne prawo zezwalania na wykonywanie zależnych praw </w:t>
      </w:r>
      <w:r w:rsidR="00FD6223" w:rsidRPr="00D83E0F">
        <w:rPr>
          <w:rFonts w:cs="Arial"/>
        </w:rPr>
        <w:t xml:space="preserve">autorskich w stosunku do </w:t>
      </w:r>
      <w:r w:rsidR="003F0091" w:rsidRPr="00D83E0F">
        <w:rPr>
          <w:rFonts w:cs="Arial"/>
        </w:rPr>
        <w:t>Utworów oraz wyłączne prawo do rozporządza</w:t>
      </w:r>
      <w:r w:rsidR="00FD6223" w:rsidRPr="00D83E0F">
        <w:rPr>
          <w:rFonts w:cs="Arial"/>
        </w:rPr>
        <w:t xml:space="preserve">nia </w:t>
      </w:r>
      <w:r w:rsidR="003F0091" w:rsidRPr="00D83E0F">
        <w:rPr>
          <w:rFonts w:cs="Arial"/>
        </w:rPr>
        <w:t>Utworami na polach</w:t>
      </w:r>
      <w:r w:rsidR="0055364E" w:rsidRPr="00D83E0F">
        <w:rPr>
          <w:rFonts w:cs="Arial"/>
        </w:rPr>
        <w:t xml:space="preserve"> eksploatacji określonych w pkt 4)</w:t>
      </w:r>
      <w:r w:rsidR="003F0091" w:rsidRPr="00D83E0F">
        <w:rPr>
          <w:rFonts w:cs="Arial"/>
        </w:rPr>
        <w:t>, lub też - n</w:t>
      </w:r>
      <w:r w:rsidR="00FD6223" w:rsidRPr="00D83E0F">
        <w:rPr>
          <w:rFonts w:cs="Arial"/>
        </w:rPr>
        <w:t xml:space="preserve">ajpóźniej w dniu wydania </w:t>
      </w:r>
      <w:r w:rsidR="003F0091" w:rsidRPr="00D83E0F">
        <w:rPr>
          <w:rFonts w:cs="Arial"/>
        </w:rPr>
        <w:t xml:space="preserve">Utworów Zamawiającemu – prawa te będą Wykonawcy </w:t>
      </w:r>
      <w:r w:rsidR="003F0091" w:rsidRPr="00D83E0F">
        <w:rPr>
          <w:rFonts w:cs="Arial"/>
        </w:rPr>
        <w:lastRenderedPageBreak/>
        <w:t>przysługiwały. Wykonawca gwarantuje i zobowiązuje się, że prawa powyższe nie będą w niczym i przez nikogo ograniczone, a w szczególności będą wolne od wad prawnych i nie będą naruszać praw majątk</w:t>
      </w:r>
      <w:r w:rsidR="004B7DE3" w:rsidRPr="00D83E0F">
        <w:rPr>
          <w:rFonts w:cs="Arial"/>
        </w:rPr>
        <w:t xml:space="preserve">owych ani dóbr osobistych Osób </w:t>
      </w:r>
      <w:r w:rsidR="00093FC9" w:rsidRPr="00D83E0F">
        <w:rPr>
          <w:rFonts w:cs="Arial"/>
        </w:rPr>
        <w:t>t</w:t>
      </w:r>
      <w:r w:rsidR="003F0091" w:rsidRPr="00D83E0F">
        <w:rPr>
          <w:rFonts w:cs="Arial"/>
        </w:rPr>
        <w:t>rzecich. Wobec powyższego Wykonawca gwarantuje i zobowiązuje się, że Utwory będą stanowiły dzieła oryginalne, spełniające kryteria, wskazane w treści art. 1 ustawy z dnia 4 lutego 1994 r. o prawie autorskim i prawach pokrewnych</w:t>
      </w:r>
      <w:r w:rsidR="7A574F47" w:rsidRPr="00D83E0F">
        <w:rPr>
          <w:rFonts w:cs="Arial"/>
        </w:rPr>
        <w:t>.</w:t>
      </w:r>
    </w:p>
    <w:p w14:paraId="3614E74E" w14:textId="1E291C1F" w:rsidR="003F0091" w:rsidRPr="00D83E0F" w:rsidRDefault="003F0091" w:rsidP="001750F8">
      <w:pPr>
        <w:pStyle w:val="Akapitzlist"/>
        <w:numPr>
          <w:ilvl w:val="1"/>
          <w:numId w:val="12"/>
        </w:numPr>
        <w:spacing w:line="276" w:lineRule="auto"/>
        <w:rPr>
          <w:rFonts w:cs="Arial"/>
          <w:szCs w:val="22"/>
        </w:rPr>
      </w:pPr>
      <w:r w:rsidRPr="00D83E0F">
        <w:rPr>
          <w:rFonts w:cs="Arial"/>
        </w:rPr>
        <w:t xml:space="preserve">Wykonawca oświadcza, iż zawarcie i wykonanie Umowy nie </w:t>
      </w:r>
      <w:r w:rsidR="00093FC9" w:rsidRPr="00D83E0F">
        <w:rPr>
          <w:rFonts w:cs="Arial"/>
        </w:rPr>
        <w:t>wymaga uzyskania zezwoleń Osób t</w:t>
      </w:r>
      <w:r w:rsidRPr="00D83E0F">
        <w:rPr>
          <w:rFonts w:cs="Arial"/>
        </w:rPr>
        <w:t>r</w:t>
      </w:r>
      <w:r w:rsidR="00093FC9" w:rsidRPr="00D83E0F">
        <w:rPr>
          <w:rFonts w:cs="Arial"/>
        </w:rPr>
        <w:t>zecich i nie narusza praw Osób t</w:t>
      </w:r>
      <w:r w:rsidRPr="00D83E0F">
        <w:rPr>
          <w:rFonts w:cs="Arial"/>
        </w:rPr>
        <w:t>rzecich.</w:t>
      </w:r>
    </w:p>
    <w:p w14:paraId="49C33C29" w14:textId="4A3A1E2C" w:rsidR="006959BA" w:rsidRPr="00D83E0F" w:rsidRDefault="003F0091" w:rsidP="001750F8">
      <w:pPr>
        <w:pStyle w:val="Akapitzlist"/>
        <w:numPr>
          <w:ilvl w:val="1"/>
          <w:numId w:val="12"/>
        </w:numPr>
        <w:spacing w:line="276" w:lineRule="auto"/>
        <w:rPr>
          <w:rFonts w:cs="Arial"/>
          <w:szCs w:val="22"/>
        </w:rPr>
      </w:pPr>
      <w:r w:rsidRPr="00D83E0F">
        <w:rPr>
          <w:rFonts w:cs="Arial"/>
        </w:rPr>
        <w:t xml:space="preserve">Wykonawca przenosi na Zamawiającego autorskie prawa majątkowe do Utworów objętych przedmiotem Umowy na </w:t>
      </w:r>
      <w:r w:rsidR="004D6AB0" w:rsidRPr="00D83E0F">
        <w:rPr>
          <w:rFonts w:cs="Arial"/>
        </w:rPr>
        <w:t xml:space="preserve">wymienionych poniżej </w:t>
      </w:r>
      <w:r w:rsidRPr="00D83E0F">
        <w:rPr>
          <w:rFonts w:cs="Arial"/>
        </w:rPr>
        <w:t xml:space="preserve">polach eksploatacji </w:t>
      </w:r>
    </w:p>
    <w:p w14:paraId="61E7BA2C" w14:textId="2990B9E4" w:rsidR="006959BA" w:rsidRPr="00D83E0F" w:rsidRDefault="0050423B" w:rsidP="0031548B">
      <w:pPr>
        <w:pStyle w:val="Akapitzlist"/>
        <w:numPr>
          <w:ilvl w:val="2"/>
          <w:numId w:val="46"/>
        </w:numPr>
        <w:spacing w:line="276" w:lineRule="auto"/>
        <w:rPr>
          <w:rFonts w:cs="Arial"/>
          <w:szCs w:val="22"/>
        </w:rPr>
      </w:pPr>
      <w:r w:rsidRPr="00D83E0F">
        <w:rPr>
          <w:rFonts w:cs="Arial"/>
        </w:rPr>
        <w:t>utrwalanie i zwielokrotnianie jakąkolwiek techniką nieograniczonej liczby egzemplarzy Utworów lub ich elementów, w tym techniką drukarską, reprograficzną, zapisu magnetycznego, w pamięci komputera oraz techniką cyfrową, jak i w sieciach multimedialnych, w tym typu Internet i Intranet, na wszelkich nośnikach danych, włącznie z czynnościami przygotowawczymi do sporządzenia egzemplarzy Utworów czy ich utrwalenia, a także poprzez wydruk komputerowy</w:t>
      </w:r>
      <w:r w:rsidR="006959BA" w:rsidRPr="00D83E0F">
        <w:rPr>
          <w:rFonts w:cs="Arial"/>
        </w:rPr>
        <w:t xml:space="preserve">, </w:t>
      </w:r>
    </w:p>
    <w:p w14:paraId="11DE1C8E" w14:textId="3BA0D163" w:rsidR="006959BA" w:rsidRPr="00D83E0F" w:rsidRDefault="0076483E" w:rsidP="0031548B">
      <w:pPr>
        <w:pStyle w:val="Akapitzlist"/>
        <w:numPr>
          <w:ilvl w:val="2"/>
          <w:numId w:val="46"/>
        </w:numPr>
        <w:spacing w:line="276" w:lineRule="auto"/>
        <w:rPr>
          <w:rFonts w:cs="Arial"/>
          <w:szCs w:val="22"/>
        </w:rPr>
      </w:pPr>
      <w:r w:rsidRPr="00D83E0F">
        <w:rPr>
          <w:rFonts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w:t>
      </w:r>
      <w:r w:rsidR="00203737">
        <w:rPr>
          <w:rFonts w:cs="Arial"/>
        </w:rPr>
        <w:t> </w:t>
      </w:r>
      <w:r w:rsidRPr="00D83E0F">
        <w:rPr>
          <w:rFonts w:cs="Arial"/>
        </w:rPr>
        <w:t>we wszelkiego typu materiałach, w szczególności za pomocą sieci Internet i</w:t>
      </w:r>
      <w:r w:rsidR="00FC57D6" w:rsidRPr="00D83E0F">
        <w:rPr>
          <w:rFonts w:cs="Arial"/>
        </w:rPr>
        <w:t> </w:t>
      </w:r>
      <w:r w:rsidRPr="00D83E0F">
        <w:rPr>
          <w:rFonts w:cs="Arial"/>
        </w:rPr>
        <w:t>Intranet, a także użyczenia, najmu lub dzierżawy oryginału albo egzemplarzy Utworów, albo ich elementów;</w:t>
      </w:r>
      <w:r w:rsidR="006959BA" w:rsidRPr="00D83E0F">
        <w:rPr>
          <w:rFonts w:cs="Arial"/>
        </w:rPr>
        <w:t>,</w:t>
      </w:r>
    </w:p>
    <w:p w14:paraId="10FA1CA6" w14:textId="26C37A19" w:rsidR="006959BA" w:rsidRPr="00D83E0F" w:rsidRDefault="0076483E" w:rsidP="0031548B">
      <w:pPr>
        <w:pStyle w:val="Akapitzlist"/>
        <w:numPr>
          <w:ilvl w:val="2"/>
          <w:numId w:val="46"/>
        </w:numPr>
        <w:spacing w:line="276" w:lineRule="auto"/>
        <w:rPr>
          <w:rFonts w:cs="Arial"/>
          <w:szCs w:val="22"/>
        </w:rPr>
      </w:pPr>
      <w:r w:rsidRPr="00D83E0F">
        <w:rPr>
          <w:rFonts w:cs="Arial"/>
        </w:rPr>
        <w:t>publiczne wykonanie, wystawienie, wyświetlenie, odtworzenie, nadawanie, reemitowanie oraz ekspozycja w ramach platform cyfrowych, przesyłanie za pośrednictwem sieci multimedialnych, w szczególności Internetu i Intranetu, rozpowszechnianie w postaci wydruku bądź wywołanych zdjęć, wykorzystanie w</w:t>
      </w:r>
      <w:r w:rsidR="00FC57D6" w:rsidRPr="00D83E0F">
        <w:rPr>
          <w:rFonts w:cs="Arial"/>
        </w:rPr>
        <w:t> </w:t>
      </w:r>
      <w:r w:rsidRPr="00D83E0F">
        <w:rPr>
          <w:rFonts w:cs="Arial"/>
        </w:rPr>
        <w:t>działaniach wizualnych, audiowizualnych lub multimedialnych oraz publiczne udostępnianie w taki sposób, aby każdy mógł mieć do Utworów dostęp w miejscu i</w:t>
      </w:r>
      <w:r w:rsidR="00FC57D6" w:rsidRPr="00D83E0F">
        <w:rPr>
          <w:rFonts w:cs="Arial"/>
        </w:rPr>
        <w:t> </w:t>
      </w:r>
      <w:r w:rsidRPr="00D83E0F">
        <w:rPr>
          <w:rFonts w:cs="Arial"/>
        </w:rPr>
        <w:t>w czasie przez siebie wybranym, w tym poprzez zamieszczanie na stronie internetowej i intranetowej Zamawiającego i innych stronach internetowych i</w:t>
      </w:r>
      <w:r w:rsidR="00FC57D6" w:rsidRPr="00D83E0F">
        <w:rPr>
          <w:rFonts w:cs="Arial"/>
        </w:rPr>
        <w:t> </w:t>
      </w:r>
      <w:r w:rsidRPr="00D83E0F">
        <w:rPr>
          <w:rFonts w:cs="Arial"/>
        </w:rPr>
        <w:t>intranetowych oraz w treści korespondencji i materiałów przesyłanych drogą elektroniczną, a także poprzez wprowadzanie do pamięci komputera lub innych urządzeń służących do przetwarzania danych - jakąkolwiek techniką, włącznie z</w:t>
      </w:r>
      <w:r w:rsidR="00FC57D6" w:rsidRPr="00D83E0F">
        <w:rPr>
          <w:rFonts w:cs="Arial"/>
        </w:rPr>
        <w:t> </w:t>
      </w:r>
      <w:r w:rsidRPr="00D83E0F">
        <w:rPr>
          <w:rFonts w:cs="Arial"/>
        </w:rPr>
        <w:t>tymczasową (czasową) postacią pojawiającą się np. w pamięci RAM</w:t>
      </w:r>
      <w:r w:rsidR="006959BA" w:rsidRPr="00D83E0F">
        <w:rPr>
          <w:rFonts w:cs="Arial"/>
        </w:rPr>
        <w:t>,</w:t>
      </w:r>
    </w:p>
    <w:p w14:paraId="306574A1" w14:textId="09643F4F" w:rsidR="00837925" w:rsidRPr="00D83E0F" w:rsidRDefault="00837925" w:rsidP="0031548B">
      <w:pPr>
        <w:pStyle w:val="Akapitzlist"/>
        <w:numPr>
          <w:ilvl w:val="2"/>
          <w:numId w:val="46"/>
        </w:numPr>
        <w:spacing w:line="276" w:lineRule="auto"/>
        <w:rPr>
          <w:rFonts w:cs="Arial"/>
          <w:szCs w:val="22"/>
        </w:rPr>
      </w:pPr>
      <w:r w:rsidRPr="00D83E0F">
        <w:t>wykorzystanie utworów oraz ich elementów do wykonywania nowych opracowań, w tym materiałów reklamowych i promocyjnych, strategii, koncepcji, planów itp., a także wykorzystanie utworów oraz ich elementów do korzystania z oraz rozpowszechniania opracowań, strategii, koncepcji, planów itp., oraz wyrażanie zgody na dokonywanie powyższego przez osoby trzecie (zgoda na wykonywanie praw zależnych);</w:t>
      </w:r>
    </w:p>
    <w:p w14:paraId="3F381EB4" w14:textId="77777777" w:rsidR="00837925" w:rsidRPr="00D83E0F" w:rsidRDefault="00837925" w:rsidP="0031548B">
      <w:pPr>
        <w:pStyle w:val="Akapitzlist"/>
        <w:numPr>
          <w:ilvl w:val="2"/>
          <w:numId w:val="46"/>
        </w:numPr>
        <w:spacing w:line="276" w:lineRule="auto"/>
        <w:rPr>
          <w:rFonts w:cs="Arial"/>
          <w:szCs w:val="22"/>
        </w:rPr>
      </w:pPr>
      <w:r w:rsidRPr="00D83E0F">
        <w:t>wykorzystanie utworów do maszynowej analizy tekstów i danych, w tym rozumiane jako wytwarzanie kopi cyfrowych utworów; zwielokrotnianie utworów w ramach technik multipleksowania;</w:t>
      </w:r>
    </w:p>
    <w:p w14:paraId="66FEAD8A" w14:textId="77777777" w:rsidR="00837925" w:rsidRPr="00D83E0F" w:rsidRDefault="00837925" w:rsidP="0031548B">
      <w:pPr>
        <w:pStyle w:val="Akapitzlist"/>
        <w:numPr>
          <w:ilvl w:val="2"/>
          <w:numId w:val="46"/>
        </w:numPr>
        <w:spacing w:line="276" w:lineRule="auto"/>
        <w:rPr>
          <w:rFonts w:cs="Arial"/>
          <w:szCs w:val="22"/>
        </w:rPr>
      </w:pPr>
      <w:r w:rsidRPr="00D83E0F">
        <w:t>eksploatacja Utworów umożliwiająca zautomatyzowane przetwarzanie dużych ilości informacji w celu uzyskania nowej wiedzy i odkrycia nowych tendencji;</w:t>
      </w:r>
    </w:p>
    <w:p w14:paraId="1C38E862" w14:textId="4E37BF28" w:rsidR="00311692" w:rsidRPr="00D83E0F" w:rsidRDefault="00311692" w:rsidP="0031548B">
      <w:pPr>
        <w:pStyle w:val="Akapitzlist"/>
        <w:numPr>
          <w:ilvl w:val="2"/>
          <w:numId w:val="46"/>
        </w:numPr>
        <w:spacing w:line="276" w:lineRule="auto"/>
        <w:rPr>
          <w:rFonts w:cs="Arial"/>
          <w:szCs w:val="22"/>
        </w:rPr>
      </w:pPr>
      <w:r w:rsidRPr="00D83E0F">
        <w:lastRenderedPageBreak/>
        <w:t>wykorzystywanie utworu do realizacji zaprojektowanego obiektu oraz do zaprojektowania i realizacji innych obiektów</w:t>
      </w:r>
    </w:p>
    <w:p w14:paraId="53547248" w14:textId="6955E116" w:rsidR="00837925" w:rsidRPr="00D83E0F" w:rsidRDefault="00837925" w:rsidP="0031548B">
      <w:pPr>
        <w:pStyle w:val="Akapitzlist"/>
        <w:numPr>
          <w:ilvl w:val="2"/>
          <w:numId w:val="46"/>
        </w:numPr>
        <w:spacing w:line="276" w:lineRule="auto"/>
        <w:rPr>
          <w:rFonts w:cs="Arial"/>
          <w:szCs w:val="22"/>
        </w:rPr>
      </w:pPr>
      <w:r w:rsidRPr="00D83E0F">
        <w:t>tłumaczenie utworów w całości lub w części, a w szczególności na języki obce oraz zmiana i przepisanie na inny rodzaj zapisu bądź system w tym przez modele wykorzystujące sztuczną inteligencję</w:t>
      </w:r>
      <w:r w:rsidR="003226F4" w:rsidRPr="00D83E0F">
        <w:t xml:space="preserve">, a w odniesieniu do Oprogramowania: </w:t>
      </w:r>
    </w:p>
    <w:p w14:paraId="43F24291" w14:textId="44241144" w:rsidR="00C538DD" w:rsidRPr="00D83E0F" w:rsidRDefault="00C538DD" w:rsidP="0031548B">
      <w:pPr>
        <w:pStyle w:val="Akapitzlist"/>
        <w:numPr>
          <w:ilvl w:val="7"/>
          <w:numId w:val="46"/>
        </w:numPr>
        <w:tabs>
          <w:tab w:val="clear" w:pos="2880"/>
        </w:tabs>
        <w:spacing w:line="276" w:lineRule="auto"/>
        <w:ind w:left="1418" w:hanging="284"/>
        <w:rPr>
          <w:rFonts w:cs="Arial"/>
          <w:szCs w:val="22"/>
        </w:rPr>
      </w:pPr>
      <w:r w:rsidRPr="00D83E0F">
        <w:rPr>
          <w:rFonts w:cs="Arial"/>
        </w:rPr>
        <w:t>trwałego lub czasowego zwielokrotnienia w całości lub w części jakimikolwiek środkami i w jakiejkolwiek formie oraz – jeśli czynności te wymagają zwielokrotnienia Oprogramowania – wprowadzania, wyświetlania, stosowania, przekazywania i przechowywania tego Oprogramowania, a także wyrażania zgody na wykonywanie tych czynności,</w:t>
      </w:r>
    </w:p>
    <w:p w14:paraId="3FF09B7A" w14:textId="342FD6C4" w:rsidR="00C538DD" w:rsidRPr="00D83E0F" w:rsidRDefault="00C538DD" w:rsidP="0031548B">
      <w:pPr>
        <w:pStyle w:val="Akapitzlist"/>
        <w:numPr>
          <w:ilvl w:val="7"/>
          <w:numId w:val="46"/>
        </w:numPr>
        <w:tabs>
          <w:tab w:val="clear" w:pos="2880"/>
        </w:tabs>
        <w:spacing w:line="276" w:lineRule="auto"/>
        <w:ind w:left="1418" w:hanging="284"/>
        <w:rPr>
          <w:rFonts w:cs="Arial"/>
          <w:szCs w:val="22"/>
        </w:rPr>
      </w:pPr>
      <w:r w:rsidRPr="00D83E0F">
        <w:rPr>
          <w:rFonts w:cs="Arial"/>
        </w:rPr>
        <w:t>tłumaczenia, przystosowywania, zmiany układu lub jakichkolwiek innych zmian w Oprogramowaniu i korzystania z tak zmienionego Oprogramowania oraz wyrażania zgody na dokonywanie takich czynności przez inne osoby,</w:t>
      </w:r>
    </w:p>
    <w:p w14:paraId="0C897941" w14:textId="77777777" w:rsidR="00C538DD" w:rsidRPr="00D83E0F" w:rsidRDefault="00C538DD" w:rsidP="0031548B">
      <w:pPr>
        <w:pStyle w:val="Akapitzlist"/>
        <w:numPr>
          <w:ilvl w:val="7"/>
          <w:numId w:val="46"/>
        </w:numPr>
        <w:tabs>
          <w:tab w:val="clear" w:pos="2880"/>
        </w:tabs>
        <w:spacing w:line="276" w:lineRule="auto"/>
        <w:ind w:left="1418" w:hanging="284"/>
        <w:rPr>
          <w:rFonts w:cs="Arial"/>
          <w:szCs w:val="22"/>
        </w:rPr>
      </w:pPr>
      <w:r w:rsidRPr="00D83E0F">
        <w:rPr>
          <w:rFonts w:cs="Arial"/>
        </w:rPr>
        <w:t>rozpowszechniania, w tym licencjonowania, użyczenia lub najmu, Oprogramowania lub jego kopii,</w:t>
      </w:r>
    </w:p>
    <w:p w14:paraId="10FD759A" w14:textId="77777777" w:rsidR="00C538DD" w:rsidRPr="00D83E0F" w:rsidRDefault="00C538DD" w:rsidP="0031548B">
      <w:pPr>
        <w:pStyle w:val="Akapitzlist"/>
        <w:numPr>
          <w:ilvl w:val="7"/>
          <w:numId w:val="46"/>
        </w:numPr>
        <w:tabs>
          <w:tab w:val="clear" w:pos="2880"/>
        </w:tabs>
        <w:spacing w:line="276" w:lineRule="auto"/>
        <w:ind w:left="1418" w:hanging="284"/>
        <w:rPr>
          <w:rFonts w:cs="Arial"/>
          <w:szCs w:val="22"/>
        </w:rPr>
      </w:pPr>
      <w:r w:rsidRPr="00D83E0F">
        <w:rPr>
          <w:rFonts w:cs="Arial"/>
        </w:rPr>
        <w:t>wprowadzenia Oprogramowania do sieci Internet i Intranet.</w:t>
      </w:r>
    </w:p>
    <w:p w14:paraId="676B77A0" w14:textId="46FD121F" w:rsidR="008E4C71" w:rsidRPr="00D83E0F" w:rsidRDefault="00BB40C3" w:rsidP="001750F8">
      <w:pPr>
        <w:pStyle w:val="Akapitzlist"/>
        <w:numPr>
          <w:ilvl w:val="1"/>
          <w:numId w:val="12"/>
        </w:numPr>
        <w:spacing w:line="276" w:lineRule="auto"/>
        <w:rPr>
          <w:rFonts w:cs="Arial"/>
          <w:szCs w:val="22"/>
        </w:rPr>
      </w:pPr>
      <w:r w:rsidRPr="00D83E0F">
        <w:rPr>
          <w:rFonts w:cs="Arial"/>
        </w:rPr>
        <w:t>Autorskie prawa majątkowe do U</w:t>
      </w:r>
      <w:r w:rsidR="008E4C71" w:rsidRPr="00D83E0F">
        <w:rPr>
          <w:rFonts w:cs="Arial"/>
        </w:rPr>
        <w:t>tworów jako całości oraz ich elementów, przechodzą na Za</w:t>
      </w:r>
      <w:r w:rsidRPr="00D83E0F">
        <w:rPr>
          <w:rFonts w:cs="Arial"/>
        </w:rPr>
        <w:t>mawiającego z chwilą ustalenia U</w:t>
      </w:r>
      <w:r w:rsidR="008E4C71" w:rsidRPr="00D83E0F">
        <w:rPr>
          <w:rFonts w:cs="Arial"/>
        </w:rPr>
        <w:t xml:space="preserve">tworów </w:t>
      </w:r>
      <w:r w:rsidR="00A113C8" w:rsidRPr="00D83E0F">
        <w:rPr>
          <w:rFonts w:cs="Arial"/>
        </w:rPr>
        <w:t>(przy czym w razie wątpliwości U</w:t>
      </w:r>
      <w:r w:rsidR="008E4C71" w:rsidRPr="00D83E0F">
        <w:rPr>
          <w:rFonts w:cs="Arial"/>
        </w:rPr>
        <w:t xml:space="preserve">twory uważa się za ustalone </w:t>
      </w:r>
      <w:r w:rsidR="0055364E" w:rsidRPr="00D83E0F">
        <w:rPr>
          <w:rFonts w:cs="Arial"/>
        </w:rPr>
        <w:t>najpóźniej z chwilą podpisania Protokołu O</w:t>
      </w:r>
      <w:r w:rsidR="008E4C71" w:rsidRPr="00D83E0F">
        <w:rPr>
          <w:rFonts w:cs="Arial"/>
        </w:rPr>
        <w:t xml:space="preserve">dbioru </w:t>
      </w:r>
      <w:r w:rsidR="00E46F63" w:rsidRPr="00D83E0F">
        <w:rPr>
          <w:rFonts w:cs="Arial"/>
        </w:rPr>
        <w:t xml:space="preserve">Zlecenia Szczegółowego </w:t>
      </w:r>
      <w:r w:rsidR="0055364E" w:rsidRPr="00D83E0F">
        <w:rPr>
          <w:rFonts w:cs="Arial"/>
        </w:rPr>
        <w:t>obejmującego U</w:t>
      </w:r>
      <w:r w:rsidR="00676611" w:rsidRPr="00D83E0F">
        <w:rPr>
          <w:rFonts w:cs="Arial"/>
        </w:rPr>
        <w:t>twory.</w:t>
      </w:r>
    </w:p>
    <w:p w14:paraId="7885B9C1" w14:textId="31FAF795" w:rsidR="005F0CC0" w:rsidRPr="00D83E0F" w:rsidRDefault="00050AAE" w:rsidP="001750F8">
      <w:pPr>
        <w:pStyle w:val="Akapitzlist"/>
        <w:numPr>
          <w:ilvl w:val="1"/>
          <w:numId w:val="12"/>
        </w:numPr>
        <w:spacing w:line="276" w:lineRule="auto"/>
        <w:rPr>
          <w:rFonts w:cs="Arial"/>
        </w:rPr>
      </w:pPr>
      <w:r w:rsidRPr="00D83E0F">
        <w:rPr>
          <w:rFonts w:cs="Arial"/>
        </w:rPr>
        <w:t xml:space="preserve">Wynagrodzenie z tytułu przeniesienia praw autorskich do </w:t>
      </w:r>
      <w:proofErr w:type="spellStart"/>
      <w:r w:rsidRPr="00D83E0F">
        <w:rPr>
          <w:rFonts w:cs="Arial"/>
        </w:rPr>
        <w:t>Uworów</w:t>
      </w:r>
      <w:proofErr w:type="spellEnd"/>
      <w:r w:rsidRPr="00D83E0F">
        <w:rPr>
          <w:rFonts w:cs="Arial"/>
        </w:rPr>
        <w:t>, o którym mowa w</w:t>
      </w:r>
      <w:r w:rsidR="00FC57D6" w:rsidRPr="00D83E0F">
        <w:rPr>
          <w:rFonts w:cs="Arial"/>
        </w:rPr>
        <w:t> </w:t>
      </w:r>
      <w:r w:rsidRPr="00D83E0F">
        <w:rPr>
          <w:rFonts w:cs="Arial"/>
        </w:rPr>
        <w:t>niniejszym paragrafie wskazywane jest w treści faktury jako odrębna pozycja, dla każdego z tych praw, którego wartość przekracza 3.500 zł netto.</w:t>
      </w:r>
    </w:p>
    <w:p w14:paraId="32125ACD" w14:textId="7F75BF1B" w:rsidR="00050AAE" w:rsidRPr="00D83E0F" w:rsidRDefault="00050AAE" w:rsidP="001750F8">
      <w:pPr>
        <w:pStyle w:val="Akapitzlist"/>
        <w:numPr>
          <w:ilvl w:val="1"/>
          <w:numId w:val="12"/>
        </w:numPr>
        <w:spacing w:line="276" w:lineRule="auto"/>
        <w:rPr>
          <w:rFonts w:cs="Arial"/>
          <w:szCs w:val="22"/>
        </w:rPr>
      </w:pPr>
      <w:r w:rsidRPr="00D83E0F">
        <w:rPr>
          <w:rFonts w:cs="Arial"/>
        </w:rPr>
        <w:t xml:space="preserve">Wykonawca gwarantuje i zobowiązuje się, że w przypadku wystąpienia przez Osobę </w:t>
      </w:r>
      <w:r w:rsidR="000F290F" w:rsidRPr="00D83E0F">
        <w:rPr>
          <w:rFonts w:cs="Arial"/>
        </w:rPr>
        <w:t>t</w:t>
      </w:r>
      <w:r w:rsidRPr="00D83E0F">
        <w:rPr>
          <w:rFonts w:cs="Arial"/>
        </w:rPr>
        <w:t>rzecią z roszczeniami z tytułu praw autorskich, zwolni Zamawiającego od tych roszczeń lub naprawi poniesione przez niego szkody, wynikające w szczególności z</w:t>
      </w:r>
      <w:r w:rsidR="00FC57D6" w:rsidRPr="00D83E0F">
        <w:rPr>
          <w:rFonts w:cs="Arial"/>
        </w:rPr>
        <w:t> </w:t>
      </w:r>
      <w:r w:rsidRPr="00D83E0F">
        <w:rPr>
          <w:rFonts w:cs="Arial"/>
        </w:rPr>
        <w:t>działań mających na celu dopr</w:t>
      </w:r>
      <w:r w:rsidR="00EF21AF" w:rsidRPr="00D83E0F">
        <w:rPr>
          <w:rFonts w:cs="Arial"/>
        </w:rPr>
        <w:t xml:space="preserve">owadzenie do odstąpienia przez Osobę </w:t>
      </w:r>
      <w:r w:rsidR="000F290F" w:rsidRPr="00D83E0F">
        <w:rPr>
          <w:rFonts w:cs="Arial"/>
        </w:rPr>
        <w:t>t</w:t>
      </w:r>
      <w:r w:rsidRPr="00D83E0F">
        <w:rPr>
          <w:rFonts w:cs="Arial"/>
        </w:rPr>
        <w:t>rzecią od dochodzenia roszczeń lub z konieczno</w:t>
      </w:r>
      <w:r w:rsidR="000F290F" w:rsidRPr="00D83E0F">
        <w:rPr>
          <w:rFonts w:cs="Arial"/>
        </w:rPr>
        <w:t>ści zaspokojenia roszczeń Osób t</w:t>
      </w:r>
      <w:r w:rsidRPr="00D83E0F">
        <w:rPr>
          <w:rFonts w:cs="Arial"/>
        </w:rPr>
        <w:t>rzecich, w tym pokryje wszelkie koszty czynności przedsądowych i ewentualnego postępowania sądowego,</w:t>
      </w:r>
    </w:p>
    <w:p w14:paraId="0C6DD949" w14:textId="4319951F" w:rsidR="00050AAE" w:rsidRPr="00D83E0F" w:rsidRDefault="00050AAE" w:rsidP="001750F8">
      <w:pPr>
        <w:pStyle w:val="Akapitzlist"/>
        <w:numPr>
          <w:ilvl w:val="1"/>
          <w:numId w:val="12"/>
        </w:numPr>
        <w:spacing w:line="276" w:lineRule="auto"/>
        <w:rPr>
          <w:rFonts w:cs="Arial"/>
          <w:szCs w:val="22"/>
        </w:rPr>
      </w:pPr>
      <w:r w:rsidRPr="00D83E0F">
        <w:rPr>
          <w:rFonts w:cs="Arial"/>
        </w:rPr>
        <w:t>Wykonawca oświadcza, że posiada zgodę twórcy na dokonywanie zmian, adaptacji lub aktualizacji Utworów oraz na modyfikowanie, adaptowanie i łączenie Utworów z innymi Utworami, a także na zastosowanie, eksploatację i zbycie takich opracowań na polach e</w:t>
      </w:r>
      <w:r w:rsidR="00EF21AF" w:rsidRPr="00D83E0F">
        <w:rPr>
          <w:rFonts w:cs="Arial"/>
        </w:rPr>
        <w:t>ksploatacji określonych w pkt 4)</w:t>
      </w:r>
      <w:r w:rsidRPr="00D83E0F">
        <w:rPr>
          <w:rFonts w:cs="Arial"/>
        </w:rPr>
        <w:t xml:space="preserve"> bez konieczności uzyskiwania dodatkowej zgody twórcy, a także jest upoważniony do udzielania w imieniu twórcy takiej zgody. W</w:t>
      </w:r>
      <w:r w:rsidR="00FC57D6" w:rsidRPr="00D83E0F">
        <w:rPr>
          <w:rFonts w:cs="Arial"/>
        </w:rPr>
        <w:t> </w:t>
      </w:r>
      <w:r w:rsidRPr="00D83E0F">
        <w:rPr>
          <w:rFonts w:cs="Arial"/>
        </w:rPr>
        <w:t>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w:t>
      </w:r>
      <w:r w:rsidR="00FC57D6" w:rsidRPr="00D83E0F">
        <w:rPr>
          <w:rFonts w:cs="Arial"/>
        </w:rPr>
        <w:t> </w:t>
      </w:r>
      <w:r w:rsidRPr="00D83E0F">
        <w:rPr>
          <w:rFonts w:cs="Arial"/>
        </w:rPr>
        <w:t>także z dalszych opracowań.</w:t>
      </w:r>
    </w:p>
    <w:p w14:paraId="0FA048A4" w14:textId="4614FA5A" w:rsidR="004A2B95" w:rsidRPr="00D83E0F" w:rsidRDefault="004A2B95" w:rsidP="001750F8">
      <w:pPr>
        <w:pStyle w:val="Akapitzlist"/>
        <w:numPr>
          <w:ilvl w:val="1"/>
          <w:numId w:val="12"/>
        </w:numPr>
        <w:spacing w:before="120" w:line="276" w:lineRule="auto"/>
        <w:rPr>
          <w:rFonts w:eastAsia="Calibri" w:cs="Arial"/>
        </w:rPr>
      </w:pPr>
      <w:r w:rsidRPr="00D83E0F">
        <w:rPr>
          <w:rFonts w:eastAsia="Calibri" w:cs="Arial"/>
        </w:rPr>
        <w:t>Zamawiającemu będzie przysługiwać na wszystkich wymienionych w pkt 4) polach eksploatacji prawo do korzystania i rozporządzania Utworami, ich częściami lub poszczególnymi elementami w celach związanych lub niezwiązanych z działalnością gospodarczą Zamawiającego. Dotyczy to również opracowań Utworów, ich części i</w:t>
      </w:r>
      <w:r w:rsidR="00FC57D6" w:rsidRPr="00D83E0F">
        <w:rPr>
          <w:rFonts w:eastAsia="Calibri" w:cs="Arial"/>
        </w:rPr>
        <w:t> </w:t>
      </w:r>
      <w:r w:rsidRPr="00D83E0F">
        <w:rPr>
          <w:rFonts w:eastAsia="Calibri" w:cs="Arial"/>
        </w:rPr>
        <w:t xml:space="preserve">poszczególnych elementów, a także dalszych opracowań. </w:t>
      </w:r>
    </w:p>
    <w:p w14:paraId="32E6E581" w14:textId="7E4F70CC" w:rsidR="004A2B95" w:rsidRPr="00D83E0F" w:rsidRDefault="004A2B95" w:rsidP="001750F8">
      <w:pPr>
        <w:pStyle w:val="Akapitzlist"/>
        <w:numPr>
          <w:ilvl w:val="1"/>
          <w:numId w:val="12"/>
        </w:numPr>
        <w:spacing w:before="120" w:line="276" w:lineRule="auto"/>
        <w:rPr>
          <w:rFonts w:eastAsia="Calibri" w:cs="Arial"/>
        </w:rPr>
      </w:pPr>
      <w:r w:rsidRPr="00D83E0F">
        <w:rPr>
          <w:rFonts w:eastAsia="Calibri" w:cs="Arial"/>
        </w:rPr>
        <w:t xml:space="preserve">Wykonawca przenosi na Zamawiającego wyłączne prawo zezwalania na wykonywanie zależnych praw autorskich bez ograniczeń terytorialnych, czasowych i podmiotowych. </w:t>
      </w:r>
    </w:p>
    <w:p w14:paraId="505405EC" w14:textId="34798D9C" w:rsidR="004A2B95" w:rsidRPr="00D83E0F" w:rsidRDefault="004A2B95" w:rsidP="001750F8">
      <w:pPr>
        <w:pStyle w:val="Akapitzlist"/>
        <w:numPr>
          <w:ilvl w:val="1"/>
          <w:numId w:val="12"/>
        </w:numPr>
        <w:spacing w:before="120" w:line="276" w:lineRule="auto"/>
        <w:rPr>
          <w:rFonts w:eastAsia="Calibri" w:cs="Arial"/>
        </w:rPr>
      </w:pPr>
      <w:r w:rsidRPr="00D83E0F">
        <w:rPr>
          <w:rFonts w:eastAsia="Calibri" w:cs="Arial"/>
        </w:rPr>
        <w:lastRenderedPageBreak/>
        <w:t>Wykonawca gwarantuje, że twórca wyraża zgodę na wykonywanie przez Zamawiającego przysługujących twórcy praw osobistych do Utworów i ich opracowań i ich dalszych opracowań, w tym sprawowanie nadzoru autorskiego.</w:t>
      </w:r>
    </w:p>
    <w:p w14:paraId="0D68A394" w14:textId="4AE6AC48" w:rsidR="004A2B95" w:rsidRPr="00D83E0F" w:rsidRDefault="004A2B95" w:rsidP="001750F8">
      <w:pPr>
        <w:pStyle w:val="Akapitzlist"/>
        <w:numPr>
          <w:ilvl w:val="1"/>
          <w:numId w:val="12"/>
        </w:numPr>
        <w:spacing w:before="120" w:line="276" w:lineRule="auto"/>
        <w:rPr>
          <w:rFonts w:eastAsia="Calibri" w:cs="Arial"/>
        </w:rPr>
      </w:pPr>
      <w:r w:rsidRPr="00D83E0F">
        <w:rPr>
          <w:rFonts w:eastAsia="Calibri"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50E3EE2F" w14:textId="2DD51C06" w:rsidR="000A01F5" w:rsidRPr="00D83E0F" w:rsidRDefault="000A01F5" w:rsidP="001750F8">
      <w:pPr>
        <w:pStyle w:val="Akapitzlist"/>
        <w:numPr>
          <w:ilvl w:val="1"/>
          <w:numId w:val="12"/>
        </w:numPr>
        <w:spacing w:before="120" w:line="276" w:lineRule="auto"/>
        <w:rPr>
          <w:rFonts w:eastAsia="Calibri" w:cs="Arial"/>
        </w:rPr>
      </w:pPr>
      <w:r w:rsidRPr="00D83E0F">
        <w:rPr>
          <w:rFonts w:eastAsia="Calibri" w:cs="Arial"/>
        </w:rPr>
        <w:t>Zamawiającemu będzie przysługiwać prawo przeniesienia uprawnień i obowiązków</w:t>
      </w:r>
      <w:r w:rsidR="000F290F" w:rsidRPr="00D83E0F">
        <w:rPr>
          <w:rFonts w:eastAsia="Calibri" w:cs="Arial"/>
        </w:rPr>
        <w:t xml:space="preserve"> wynikających z Umowy na Osoby t</w:t>
      </w:r>
      <w:r w:rsidRPr="00D83E0F">
        <w:rPr>
          <w:rFonts w:eastAsia="Calibri" w:cs="Arial"/>
        </w:rPr>
        <w: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46E43F1A" w14:textId="4E0CD1E1" w:rsidR="000A01F5" w:rsidRPr="00D83E0F" w:rsidRDefault="000A01F5" w:rsidP="001750F8">
      <w:pPr>
        <w:pStyle w:val="Akapitzlist"/>
        <w:numPr>
          <w:ilvl w:val="1"/>
          <w:numId w:val="12"/>
        </w:numPr>
        <w:spacing w:after="160" w:line="259" w:lineRule="auto"/>
        <w:rPr>
          <w:rFonts w:cs="Arial"/>
        </w:rPr>
      </w:pPr>
      <w:r w:rsidRPr="00D83E0F">
        <w:rPr>
          <w:rFonts w:cs="Arial"/>
        </w:rPr>
        <w:t xml:space="preserve">W przypadku wyodrębnienia nowego pola eksploatacji, nie wymienionego w pkt 3), Wykonawca zobowiązuje się do zawarcia z Zamawiającym, </w:t>
      </w:r>
      <w:r w:rsidR="00BF1CA6" w:rsidRPr="00D83E0F">
        <w:rPr>
          <w:rFonts w:cs="Arial"/>
        </w:rPr>
        <w:t>aneksu do niniejszej Umowy</w:t>
      </w:r>
      <w:r w:rsidRPr="00D83E0F">
        <w:rPr>
          <w:rFonts w:cs="Arial"/>
        </w:rPr>
        <w:t>, na mocy której przeniesie na Zamawiającego prawa autorskie na nowym polu eksploatacji.</w:t>
      </w:r>
    </w:p>
    <w:p w14:paraId="7755168F" w14:textId="2C6671B3" w:rsidR="004A2B95" w:rsidRPr="00D83E0F" w:rsidRDefault="000A01F5" w:rsidP="001750F8">
      <w:pPr>
        <w:pStyle w:val="Akapitzlist"/>
        <w:numPr>
          <w:ilvl w:val="1"/>
          <w:numId w:val="12"/>
        </w:numPr>
        <w:spacing w:line="276" w:lineRule="auto"/>
        <w:rPr>
          <w:rFonts w:cs="Arial"/>
          <w:szCs w:val="22"/>
        </w:rPr>
      </w:pPr>
      <w:r w:rsidRPr="00D83E0F">
        <w:rPr>
          <w:rFonts w:cs="Arial"/>
        </w:rPr>
        <w:t>W sytuacji, jeśli Strona odstąpi od Umowy w części, Zamawiający zachowuje autorskie prawa majątkowe oraz prawo własności dokumentów jakie przeszły na niego w</w:t>
      </w:r>
      <w:r w:rsidR="00FC57D6" w:rsidRPr="00D83E0F">
        <w:rPr>
          <w:rFonts w:cs="Arial"/>
        </w:rPr>
        <w:t> </w:t>
      </w:r>
      <w:r w:rsidRPr="00D83E0F">
        <w:rPr>
          <w:rFonts w:cs="Arial"/>
        </w:rPr>
        <w:t>związku z wykonaniem tej części Umowy, której nie dotyczy odstąpienie</w:t>
      </w:r>
    </w:p>
    <w:p w14:paraId="53183B7E" w14:textId="55912C69" w:rsidR="000A01F5" w:rsidRPr="00D83E0F" w:rsidRDefault="000A01F5" w:rsidP="001750F8">
      <w:pPr>
        <w:pStyle w:val="Akapitzlist"/>
        <w:numPr>
          <w:ilvl w:val="1"/>
          <w:numId w:val="12"/>
        </w:numPr>
        <w:spacing w:line="276" w:lineRule="auto"/>
        <w:rPr>
          <w:rFonts w:cs="Arial"/>
        </w:rPr>
      </w:pPr>
      <w:r w:rsidRPr="00D83E0F">
        <w:rPr>
          <w:rFonts w:cs="Arial"/>
        </w:rPr>
        <w:t xml:space="preserve">W celu </w:t>
      </w:r>
      <w:r w:rsidR="00BF1CA6" w:rsidRPr="00D83E0F">
        <w:rPr>
          <w:rFonts w:cs="Arial"/>
        </w:rPr>
        <w:t>uniknięcia</w:t>
      </w:r>
      <w:r w:rsidR="460FE413" w:rsidRPr="00D83E0F">
        <w:rPr>
          <w:rFonts w:cs="Arial"/>
        </w:rPr>
        <w:t xml:space="preserve"> </w:t>
      </w:r>
      <w:r w:rsidRPr="00D83E0F">
        <w:rPr>
          <w:rFonts w:cs="Arial"/>
        </w:rPr>
        <w:t>wątpliwości Strony potwierdzają, iż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4A4CBD9C" w14:textId="7124BC69" w:rsidR="006959BA" w:rsidRPr="00D83E0F" w:rsidRDefault="006959BA" w:rsidP="001750F8">
      <w:pPr>
        <w:numPr>
          <w:ilvl w:val="0"/>
          <w:numId w:val="13"/>
        </w:numPr>
        <w:spacing w:line="276" w:lineRule="auto"/>
        <w:rPr>
          <w:rFonts w:cs="Arial"/>
          <w:szCs w:val="22"/>
        </w:rPr>
      </w:pPr>
      <w:r w:rsidRPr="00D83E0F">
        <w:rPr>
          <w:rFonts w:cs="Arial"/>
          <w:szCs w:val="22"/>
        </w:rPr>
        <w:t xml:space="preserve">Zakres przeniesienia praw obejmuje również </w:t>
      </w:r>
      <w:r w:rsidR="008C38AC" w:rsidRPr="00D83E0F">
        <w:rPr>
          <w:rFonts w:cs="Arial"/>
          <w:szCs w:val="22"/>
        </w:rPr>
        <w:t xml:space="preserve">przeniesienie przez Wykonawcę na Zamawiającego wyłącznego </w:t>
      </w:r>
      <w:r w:rsidRPr="00D83E0F">
        <w:rPr>
          <w:rFonts w:cs="Arial"/>
          <w:szCs w:val="22"/>
        </w:rPr>
        <w:t>praw</w:t>
      </w:r>
      <w:r w:rsidR="008C38AC" w:rsidRPr="00D83E0F">
        <w:rPr>
          <w:rFonts w:cs="Arial"/>
          <w:szCs w:val="22"/>
        </w:rPr>
        <w:t>a</w:t>
      </w:r>
      <w:r w:rsidRPr="00D83E0F">
        <w:rPr>
          <w:rFonts w:cs="Arial"/>
          <w:szCs w:val="22"/>
        </w:rPr>
        <w:t xml:space="preserve"> zezwalania na </w:t>
      </w:r>
      <w:r w:rsidR="00BA45B7" w:rsidRPr="00D83E0F">
        <w:rPr>
          <w:rFonts w:cs="Arial"/>
          <w:szCs w:val="22"/>
        </w:rPr>
        <w:t xml:space="preserve">wykonywanie i </w:t>
      </w:r>
      <w:r w:rsidRPr="00D83E0F">
        <w:rPr>
          <w:rFonts w:cs="Arial"/>
          <w:szCs w:val="22"/>
        </w:rPr>
        <w:t>korzystanie z autorskich praw zależnych</w:t>
      </w:r>
      <w:r w:rsidR="00A113C8" w:rsidRPr="00D83E0F">
        <w:rPr>
          <w:rFonts w:cs="Arial"/>
          <w:szCs w:val="22"/>
        </w:rPr>
        <w:t xml:space="preserve"> do dostarczonych U</w:t>
      </w:r>
      <w:r w:rsidR="008C38AC" w:rsidRPr="00D83E0F">
        <w:rPr>
          <w:rFonts w:cs="Arial"/>
          <w:szCs w:val="22"/>
        </w:rPr>
        <w:t>tworów</w:t>
      </w:r>
      <w:r w:rsidRPr="00D83E0F">
        <w:rPr>
          <w:rFonts w:cs="Arial"/>
          <w:szCs w:val="22"/>
        </w:rPr>
        <w:t>.</w:t>
      </w:r>
    </w:p>
    <w:p w14:paraId="7D12E6F4" w14:textId="4736F3D4" w:rsidR="006959BA" w:rsidRPr="00D83E0F" w:rsidRDefault="006959BA" w:rsidP="001750F8">
      <w:pPr>
        <w:numPr>
          <w:ilvl w:val="0"/>
          <w:numId w:val="13"/>
        </w:numPr>
        <w:spacing w:line="276" w:lineRule="auto"/>
        <w:rPr>
          <w:rFonts w:cs="Arial"/>
          <w:szCs w:val="22"/>
        </w:rPr>
      </w:pPr>
      <w:r w:rsidRPr="00D83E0F">
        <w:rPr>
          <w:rFonts w:cs="Arial"/>
          <w:szCs w:val="22"/>
        </w:rPr>
        <w:t>Przeniesienie praw, o których mowa w powyżej, następuje bez ograniczeń czasowych i</w:t>
      </w:r>
      <w:r w:rsidR="00FC57D6" w:rsidRPr="00D83E0F">
        <w:rPr>
          <w:rFonts w:cs="Arial"/>
          <w:szCs w:val="22"/>
        </w:rPr>
        <w:t> </w:t>
      </w:r>
      <w:r w:rsidRPr="00D83E0F">
        <w:rPr>
          <w:rFonts w:cs="Arial"/>
          <w:szCs w:val="22"/>
        </w:rPr>
        <w:t>terytorialnych</w:t>
      </w:r>
      <w:r w:rsidR="00BA45B7" w:rsidRPr="00D83E0F">
        <w:rPr>
          <w:rFonts w:cs="Arial"/>
          <w:szCs w:val="22"/>
        </w:rPr>
        <w:t>, w ramach ustalonego przez Strony wynagrodzenia.</w:t>
      </w:r>
      <w:r w:rsidRPr="00D83E0F">
        <w:rPr>
          <w:rFonts w:cs="Arial"/>
          <w:szCs w:val="22"/>
        </w:rPr>
        <w:t xml:space="preserve"> </w:t>
      </w:r>
    </w:p>
    <w:p w14:paraId="59332450" w14:textId="77777777" w:rsidR="006959BA" w:rsidRPr="00D83E0F" w:rsidRDefault="006959BA" w:rsidP="001750F8">
      <w:pPr>
        <w:numPr>
          <w:ilvl w:val="0"/>
          <w:numId w:val="13"/>
        </w:numPr>
        <w:spacing w:line="276" w:lineRule="auto"/>
        <w:rPr>
          <w:rFonts w:cs="Arial"/>
          <w:szCs w:val="22"/>
        </w:rPr>
      </w:pPr>
      <w:r w:rsidRPr="00D83E0F">
        <w:rPr>
          <w:rFonts w:cs="Arial"/>
          <w:szCs w:val="22"/>
        </w:rPr>
        <w:t xml:space="preserve">Prawa przeniesione na podstawie Umowy mogą być wykonywane przez Zamawiającego niezależnie od siebie i w zakresie według swobodnego uznania Zamawiającego. </w:t>
      </w:r>
    </w:p>
    <w:p w14:paraId="1A04ECB4" w14:textId="7D54828B" w:rsidR="006959BA" w:rsidRPr="00D83E0F" w:rsidRDefault="006959BA" w:rsidP="001750F8">
      <w:pPr>
        <w:numPr>
          <w:ilvl w:val="0"/>
          <w:numId w:val="13"/>
        </w:numPr>
        <w:spacing w:line="276" w:lineRule="auto"/>
        <w:rPr>
          <w:rFonts w:cs="Arial"/>
        </w:rPr>
      </w:pPr>
      <w:r w:rsidRPr="00D83E0F">
        <w:rPr>
          <w:rFonts w:cs="Arial"/>
        </w:rPr>
        <w:t xml:space="preserve">Przejście na Zamawiającego majątkowych praw autorskich do </w:t>
      </w:r>
      <w:r w:rsidR="000A01F5" w:rsidRPr="00D83E0F">
        <w:rPr>
          <w:rFonts w:cs="Arial"/>
        </w:rPr>
        <w:t xml:space="preserve">Utworów </w:t>
      </w:r>
      <w:r w:rsidRPr="00D83E0F">
        <w:rPr>
          <w:rFonts w:cs="Arial"/>
        </w:rPr>
        <w:t>następuje z chwilą</w:t>
      </w:r>
      <w:r w:rsidR="00ED0F6F" w:rsidRPr="00D83E0F">
        <w:rPr>
          <w:rFonts w:cs="Arial"/>
        </w:rPr>
        <w:t xml:space="preserve"> ustalenia </w:t>
      </w:r>
      <w:r w:rsidR="000A01F5" w:rsidRPr="00D83E0F">
        <w:rPr>
          <w:rFonts w:cs="Arial"/>
        </w:rPr>
        <w:t>Utworów</w:t>
      </w:r>
      <w:r w:rsidR="00ED0F6F" w:rsidRPr="00D83E0F">
        <w:rPr>
          <w:rFonts w:cs="Arial"/>
        </w:rPr>
        <w:t xml:space="preserve"> lub ich części (przy czym w razie wątpliwości </w:t>
      </w:r>
      <w:r w:rsidR="000A01F5" w:rsidRPr="00D83E0F">
        <w:rPr>
          <w:rFonts w:cs="Arial"/>
        </w:rPr>
        <w:t>Utwory</w:t>
      </w:r>
      <w:r w:rsidR="00ED0F6F" w:rsidRPr="00D83E0F">
        <w:rPr>
          <w:rFonts w:cs="Arial"/>
        </w:rPr>
        <w:t xml:space="preserve"> uważa się za ustalone najpóźniej</w:t>
      </w:r>
      <w:r w:rsidR="003F4921" w:rsidRPr="00D83E0F">
        <w:rPr>
          <w:rFonts w:cs="Arial"/>
        </w:rPr>
        <w:t xml:space="preserve"> </w:t>
      </w:r>
      <w:r w:rsidR="00ED0F6F" w:rsidRPr="00D83E0F">
        <w:rPr>
          <w:rFonts w:cs="Arial"/>
        </w:rPr>
        <w:t xml:space="preserve">z chwilą podpisania </w:t>
      </w:r>
      <w:r w:rsidR="0055364E" w:rsidRPr="00D83E0F">
        <w:rPr>
          <w:rFonts w:cs="Arial"/>
        </w:rPr>
        <w:t>Protokołu O</w:t>
      </w:r>
      <w:r w:rsidR="00ED0F6F" w:rsidRPr="00D83E0F">
        <w:rPr>
          <w:rFonts w:cs="Arial"/>
        </w:rPr>
        <w:t xml:space="preserve">dbioru końcowego przedmiotu </w:t>
      </w:r>
      <w:r w:rsidR="00E46F63" w:rsidRPr="00D83E0F">
        <w:rPr>
          <w:rFonts w:cs="Arial"/>
        </w:rPr>
        <w:t xml:space="preserve">Zlecenia Szczegółowego lub </w:t>
      </w:r>
      <w:r w:rsidR="00ED0F6F" w:rsidRPr="00D83E0F">
        <w:rPr>
          <w:rFonts w:cs="Arial"/>
        </w:rPr>
        <w:t>Umowy</w:t>
      </w:r>
      <w:r w:rsidR="00362EAA" w:rsidRPr="00D83E0F">
        <w:rPr>
          <w:rFonts w:cs="Arial"/>
        </w:rPr>
        <w:t>).</w:t>
      </w:r>
      <w:r w:rsidRPr="00D83E0F">
        <w:rPr>
          <w:rFonts w:cs="Arial"/>
        </w:rPr>
        <w:t xml:space="preserve"> </w:t>
      </w:r>
    </w:p>
    <w:p w14:paraId="49F96E7C" w14:textId="3D11E7F5" w:rsidR="006959BA" w:rsidRPr="00D83E0F" w:rsidRDefault="006959BA" w:rsidP="001750F8">
      <w:pPr>
        <w:numPr>
          <w:ilvl w:val="0"/>
          <w:numId w:val="13"/>
        </w:numPr>
        <w:spacing w:line="276" w:lineRule="auto"/>
        <w:rPr>
          <w:rFonts w:cs="Arial"/>
          <w:szCs w:val="22"/>
        </w:rPr>
      </w:pPr>
      <w:r w:rsidRPr="00D83E0F">
        <w:rPr>
          <w:rFonts w:cs="Arial"/>
          <w:szCs w:val="22"/>
        </w:rPr>
        <w:t>Niezależnie od postanowień poprzedzających, Wykonawca zezwala również Zamawiającemu na korzystanie z wiedzy technicznej, organizacyjnej i innej, zawartej w</w:t>
      </w:r>
      <w:r w:rsidR="00FC57D6" w:rsidRPr="00D83E0F">
        <w:rPr>
          <w:rFonts w:cs="Arial"/>
          <w:szCs w:val="22"/>
        </w:rPr>
        <w:t> </w:t>
      </w:r>
      <w:r w:rsidRPr="00D83E0F">
        <w:rPr>
          <w:rFonts w:cs="Arial"/>
          <w:szCs w:val="22"/>
        </w:rPr>
        <w:t xml:space="preserve">przekazanych Zamawiającemu </w:t>
      </w:r>
      <w:r w:rsidR="0013273C" w:rsidRPr="00D83E0F">
        <w:rPr>
          <w:rFonts w:cs="Arial"/>
          <w:szCs w:val="22"/>
        </w:rPr>
        <w:t>Utworach</w:t>
      </w:r>
      <w:r w:rsidRPr="00D83E0F">
        <w:rPr>
          <w:rFonts w:cs="Arial"/>
          <w:szCs w:val="22"/>
        </w:rPr>
        <w:t xml:space="preserve"> oraz przekazanej w inny sposób przez Wykonawcę w ramach wykonywania Przedmiotu Umowy. </w:t>
      </w:r>
    </w:p>
    <w:p w14:paraId="011074A0" w14:textId="72FC8668" w:rsidR="006959BA" w:rsidRPr="00D83E0F" w:rsidRDefault="006959BA" w:rsidP="001750F8">
      <w:pPr>
        <w:numPr>
          <w:ilvl w:val="0"/>
          <w:numId w:val="13"/>
        </w:numPr>
        <w:spacing w:line="276" w:lineRule="auto"/>
        <w:rPr>
          <w:rFonts w:cs="Arial"/>
          <w:szCs w:val="22"/>
        </w:rPr>
      </w:pPr>
      <w:r w:rsidRPr="00D83E0F">
        <w:rPr>
          <w:rFonts w:cs="Arial"/>
          <w:szCs w:val="22"/>
        </w:rPr>
        <w:t xml:space="preserve">Wykonawca oświadcza, że korzystanie przez Zamawiającego z praw nabytych stosownie do postanowień poprzedzających, nie jest i nie będzie w żaden sposób ograniczone prawami osobistymi lub majątkowymi Osób </w:t>
      </w:r>
      <w:r w:rsidR="000F290F" w:rsidRPr="00D83E0F">
        <w:rPr>
          <w:rFonts w:cs="Arial"/>
          <w:szCs w:val="22"/>
        </w:rPr>
        <w:t>t</w:t>
      </w:r>
      <w:r w:rsidRPr="00D83E0F">
        <w:rPr>
          <w:rFonts w:cs="Arial"/>
          <w:szCs w:val="22"/>
        </w:rPr>
        <w:t xml:space="preserve">rzecich, w tym prawami autorskimi, czy prawami z zakresu własności przemysłowej. </w:t>
      </w:r>
    </w:p>
    <w:p w14:paraId="6F56CEFA" w14:textId="7F9396A2" w:rsidR="006959BA" w:rsidRPr="00D83E0F" w:rsidRDefault="006959BA" w:rsidP="001750F8">
      <w:pPr>
        <w:numPr>
          <w:ilvl w:val="0"/>
          <w:numId w:val="13"/>
        </w:numPr>
        <w:spacing w:line="276" w:lineRule="auto"/>
        <w:rPr>
          <w:rFonts w:cs="Arial"/>
          <w:szCs w:val="22"/>
        </w:rPr>
      </w:pPr>
      <w:r w:rsidRPr="00D83E0F">
        <w:rPr>
          <w:rFonts w:cs="Arial"/>
          <w:szCs w:val="22"/>
        </w:rPr>
        <w:t>Powyższe postanowienia stosuje się odpowiednio do zmienionych elemen</w:t>
      </w:r>
      <w:r w:rsidR="00A113C8" w:rsidRPr="00D83E0F">
        <w:rPr>
          <w:rFonts w:cs="Arial"/>
          <w:szCs w:val="22"/>
        </w:rPr>
        <w:t>tów Produktów usług lub innych U</w:t>
      </w:r>
      <w:r w:rsidRPr="00D83E0F">
        <w:rPr>
          <w:rFonts w:cs="Arial"/>
          <w:szCs w:val="22"/>
        </w:rPr>
        <w:t xml:space="preserve">tworów dostarczonych przez Wykonawcę, jeżeli w wyniku wykonania przez Wykonawcę zobowiązań z Umowy dojdzie do zmian elementów Produktów usług lub innych </w:t>
      </w:r>
      <w:r w:rsidR="0013273C" w:rsidRPr="00D83E0F">
        <w:rPr>
          <w:rFonts w:cs="Arial"/>
          <w:szCs w:val="22"/>
        </w:rPr>
        <w:t>U</w:t>
      </w:r>
      <w:r w:rsidRPr="00D83E0F">
        <w:rPr>
          <w:rFonts w:cs="Arial"/>
          <w:szCs w:val="22"/>
        </w:rPr>
        <w:t xml:space="preserve">tworów, przy czym nabycie przez Zamawiającego autorskich praw </w:t>
      </w:r>
      <w:r w:rsidRPr="00D83E0F">
        <w:rPr>
          <w:rFonts w:cs="Arial"/>
          <w:szCs w:val="22"/>
        </w:rPr>
        <w:lastRenderedPageBreak/>
        <w:t>majątkowych do tak zmienionych elemen</w:t>
      </w:r>
      <w:r w:rsidR="00A113C8" w:rsidRPr="00D83E0F">
        <w:rPr>
          <w:rFonts w:cs="Arial"/>
          <w:szCs w:val="22"/>
        </w:rPr>
        <w:t>tów Produktów usług lub innych U</w:t>
      </w:r>
      <w:r w:rsidRPr="00D83E0F">
        <w:rPr>
          <w:rFonts w:cs="Arial"/>
          <w:szCs w:val="22"/>
        </w:rPr>
        <w:t xml:space="preserve">tworów następuje z chwilą Odbioru </w:t>
      </w:r>
      <w:r w:rsidR="0040566C" w:rsidRPr="00D83E0F">
        <w:rPr>
          <w:rFonts w:cs="Arial"/>
          <w:szCs w:val="22"/>
        </w:rPr>
        <w:t>Utworów</w:t>
      </w:r>
      <w:r w:rsidRPr="00D83E0F">
        <w:rPr>
          <w:rFonts w:cs="Arial"/>
          <w:szCs w:val="22"/>
        </w:rPr>
        <w:t xml:space="preserve"> przez Zamawiającego. </w:t>
      </w:r>
    </w:p>
    <w:p w14:paraId="704F3724" w14:textId="5A65660E" w:rsidR="006959BA" w:rsidRPr="00D83E0F" w:rsidRDefault="006959BA" w:rsidP="00726478">
      <w:pPr>
        <w:spacing w:line="276" w:lineRule="auto"/>
        <w:ind w:left="426" w:hanging="426"/>
        <w:rPr>
          <w:rFonts w:cs="Arial"/>
          <w:szCs w:val="22"/>
        </w:rPr>
      </w:pPr>
      <w:r w:rsidRPr="00D83E0F">
        <w:rPr>
          <w:rFonts w:cs="Arial"/>
          <w:szCs w:val="22"/>
        </w:rPr>
        <w:t>14.</w:t>
      </w:r>
      <w:r w:rsidR="003E73EB" w:rsidRPr="00D83E0F">
        <w:rPr>
          <w:rFonts w:cs="Arial"/>
          <w:szCs w:val="22"/>
        </w:rPr>
        <w:t xml:space="preserve"> </w:t>
      </w:r>
      <w:r w:rsidRPr="00D83E0F">
        <w:rPr>
          <w:rFonts w:cs="Arial"/>
          <w:szCs w:val="22"/>
        </w:rPr>
        <w:t xml:space="preserve">Prawa Zamawiającego do korzystania ze standardowego oprogramowania Osób </w:t>
      </w:r>
      <w:r w:rsidR="000F290F" w:rsidRPr="00D83E0F">
        <w:rPr>
          <w:rFonts w:cs="Arial"/>
          <w:szCs w:val="22"/>
        </w:rPr>
        <w:t>t</w:t>
      </w:r>
      <w:r w:rsidRPr="00D83E0F">
        <w:rPr>
          <w:rFonts w:cs="Arial"/>
          <w:szCs w:val="22"/>
        </w:rPr>
        <w:t xml:space="preserve">rzecich, na które Osoby </w:t>
      </w:r>
      <w:r w:rsidR="000F290F" w:rsidRPr="00D83E0F">
        <w:rPr>
          <w:rFonts w:cs="Arial"/>
          <w:szCs w:val="22"/>
        </w:rPr>
        <w:t>t</w:t>
      </w:r>
      <w:r w:rsidRPr="00D83E0F">
        <w:rPr>
          <w:rFonts w:cs="Arial"/>
          <w:szCs w:val="22"/>
        </w:rPr>
        <w:t>rzecie udzieliły licencji (Elementy licencjonowane), określone będą w</w:t>
      </w:r>
      <w:r w:rsidR="00DE3208" w:rsidRPr="00D83E0F">
        <w:rPr>
          <w:rFonts w:cs="Arial"/>
          <w:szCs w:val="22"/>
        </w:rPr>
        <w:t> </w:t>
      </w:r>
      <w:r w:rsidRPr="00D83E0F">
        <w:rPr>
          <w:rFonts w:cs="Arial"/>
          <w:szCs w:val="22"/>
        </w:rPr>
        <w:t>odrębnych umowach licencyjnych</w:t>
      </w:r>
      <w:r w:rsidR="00557E07" w:rsidRPr="00D83E0F">
        <w:rPr>
          <w:rFonts w:cs="Arial"/>
          <w:szCs w:val="22"/>
        </w:rPr>
        <w:t xml:space="preserve"> </w:t>
      </w:r>
      <w:r w:rsidR="00ED0F6F" w:rsidRPr="00D83E0F">
        <w:rPr>
          <w:rFonts w:cs="Arial"/>
          <w:szCs w:val="22"/>
        </w:rPr>
        <w:t>w Zleceniach Szczegółowych.</w:t>
      </w:r>
    </w:p>
    <w:p w14:paraId="2A03623B" w14:textId="12694CEF" w:rsidR="006959BA" w:rsidRPr="00D83E0F" w:rsidRDefault="006959BA" w:rsidP="00726478">
      <w:pPr>
        <w:pStyle w:val="Nagwek3"/>
        <w:spacing w:line="276" w:lineRule="auto"/>
      </w:pPr>
      <w:bookmarkStart w:id="63" w:name="_Toc460593846"/>
      <w:bookmarkStart w:id="64" w:name="_Toc199147517"/>
      <w:bookmarkStart w:id="65" w:name="_Ref242608353"/>
      <w:r w:rsidRPr="00D83E0F">
        <w:t>§</w:t>
      </w:r>
      <w:r w:rsidR="00691A0B" w:rsidRPr="00D83E0F">
        <w:t xml:space="preserve">12 </w:t>
      </w:r>
      <w:r w:rsidRPr="00D83E0F">
        <w:t>POUFNOŚĆ</w:t>
      </w:r>
      <w:bookmarkEnd w:id="63"/>
      <w:bookmarkEnd w:id="64"/>
    </w:p>
    <w:p w14:paraId="4A1894B6" w14:textId="77777777" w:rsidR="00A24A06" w:rsidRPr="00D83E0F" w:rsidRDefault="00A24A06" w:rsidP="00BE07FA">
      <w:pPr>
        <w:numPr>
          <w:ilvl w:val="0"/>
          <w:numId w:val="40"/>
        </w:numPr>
        <w:tabs>
          <w:tab w:val="num" w:pos="426"/>
        </w:tabs>
        <w:spacing w:line="276" w:lineRule="auto"/>
        <w:ind w:left="426" w:hanging="426"/>
        <w:textAlignment w:val="center"/>
        <w:rPr>
          <w:rFonts w:cs="Arial"/>
          <w:color w:val="000000" w:themeColor="text1"/>
          <w:lang w:eastAsia="pl-PL"/>
        </w:rPr>
      </w:pPr>
      <w:bookmarkStart w:id="66" w:name="_Toc460593847"/>
      <w:r w:rsidRPr="00D83E0F">
        <w:rPr>
          <w:rFonts w:cs="Arial"/>
          <w:color w:val="000000" w:themeColor="text1"/>
          <w:lang w:eastAsia="pl-P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proofErr w:type="spellStart"/>
      <w:r w:rsidRPr="00D83E0F">
        <w:rPr>
          <w:rFonts w:cs="Arial"/>
          <w:color w:val="000000" w:themeColor="text1"/>
          <w:lang w:eastAsia="pl-PL"/>
        </w:rPr>
        <w:t>inside</w:t>
      </w:r>
      <w:proofErr w:type="spellEnd"/>
      <w:r w:rsidRPr="00D83E0F">
        <w:rPr>
          <w:rFonts w:cs="Arial"/>
          <w:color w:val="000000" w:themeColor="text1"/>
          <w:lang w:eastAsia="pl-PL"/>
        </w:rPr>
        <w:t xml:space="preserve"> </w:t>
      </w:r>
      <w:proofErr w:type="spellStart"/>
      <w:r w:rsidRPr="00D83E0F">
        <w:rPr>
          <w:rFonts w:cs="Arial"/>
          <w:color w:val="000000" w:themeColor="text1"/>
          <w:lang w:eastAsia="pl-PL"/>
        </w:rPr>
        <w:t>information</w:t>
      </w:r>
      <w:proofErr w:type="spellEnd"/>
      <w:r w:rsidRPr="00D83E0F">
        <w:rPr>
          <w:rFonts w:cs="Arial"/>
          <w:color w:val="000000" w:themeColor="text1"/>
          <w:lang w:eastAsia="pl-PL"/>
        </w:rPr>
        <w:t>) w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6C8A83BC" w14:textId="03439D56" w:rsidR="00545B7A" w:rsidRPr="00D83E0F" w:rsidRDefault="00545B7A" w:rsidP="00BE07FA">
      <w:pPr>
        <w:numPr>
          <w:ilvl w:val="0"/>
          <w:numId w:val="40"/>
        </w:numPr>
        <w:tabs>
          <w:tab w:val="num" w:pos="426"/>
        </w:tabs>
        <w:spacing w:line="276" w:lineRule="auto"/>
        <w:ind w:left="426" w:hanging="426"/>
        <w:textAlignment w:val="center"/>
        <w:rPr>
          <w:rFonts w:cs="Arial"/>
          <w:color w:val="000000" w:themeColor="text1"/>
          <w:lang w:eastAsia="pl-PL"/>
        </w:rPr>
      </w:pPr>
      <w:r w:rsidRPr="00D83E0F">
        <w:rPr>
          <w:rFonts w:cs="Arial"/>
          <w:color w:val="000000" w:themeColor="text1"/>
          <w:lang w:eastAsia="pl-PL"/>
        </w:rPr>
        <w:t>Przez Informacje Poufne należy rozumieć wszelkie informacje (w tym przekazane lub pozyskane w formie ustnej, pisemnej, elektronicznej i każdej innej) związane z Umową</w:t>
      </w:r>
      <w:r w:rsidR="00211950" w:rsidRPr="00D83E0F">
        <w:rPr>
          <w:rFonts w:cs="Arial"/>
          <w:color w:val="000000" w:themeColor="text1"/>
          <w:lang w:eastAsia="pl-PL"/>
        </w:rPr>
        <w:t xml:space="preserve"> </w:t>
      </w:r>
      <w:r w:rsidRPr="00D83E0F">
        <w:rPr>
          <w:rFonts w:cs="Arial"/>
          <w:color w:val="000000" w:themeColor="text1"/>
          <w:lang w:eastAsia="pl-PL"/>
        </w:rPr>
        <w:t>(w</w:t>
      </w:r>
      <w:r w:rsidR="00211950" w:rsidRPr="00D83E0F">
        <w:rPr>
          <w:rFonts w:cs="Arial"/>
          <w:color w:val="000000" w:themeColor="text1"/>
          <w:lang w:eastAsia="pl-PL"/>
        </w:rPr>
        <w:t> </w:t>
      </w:r>
      <w:r w:rsidRPr="00D83E0F">
        <w:rPr>
          <w:rFonts w:cs="Arial"/>
          <w:color w:val="000000" w:themeColor="text1"/>
          <w:lang w:eastAsia="pl-PL"/>
        </w:rPr>
        <w:t>tym także sam fakt jej zawarcia), uzyskane w trakcie negocjacji warunków Umowy, w</w:t>
      </w:r>
      <w:r w:rsidR="00211950" w:rsidRPr="00D83E0F">
        <w:rPr>
          <w:rFonts w:cs="Arial"/>
          <w:color w:val="000000" w:themeColor="text1"/>
          <w:lang w:eastAsia="pl-PL"/>
        </w:rPr>
        <w:t> </w:t>
      </w:r>
      <w:r w:rsidRPr="00D83E0F">
        <w:rPr>
          <w:rFonts w:cs="Arial"/>
          <w:color w:val="000000" w:themeColor="text1"/>
          <w:lang w:eastAsia="pl-PL"/>
        </w:rPr>
        <w:t xml:space="preserve">trakcie postępowań mających na celu zawarcie Umowy oraz w trakcie jej realizacji, bez względu na to, czy zostały one udostępnione w związku z zawarciem lub wykonywaniem Umowy, czy też zostały pozyskane przy tej okazji w inny sposób, w szczególności informacje o charakterze finansowym, gospodarczym, ekonomicznym, prawnym, technicznym, organizacyjnym, handlowym, administracyjnym, marketingowym, w tym dotyczące </w:t>
      </w:r>
      <w:r w:rsidR="00C27F2D" w:rsidRPr="00D83E0F">
        <w:rPr>
          <w:rFonts w:cs="Arial"/>
          <w:color w:val="000000" w:themeColor="text1"/>
          <w:lang w:eastAsia="pl-PL"/>
        </w:rPr>
        <w:t>Zamawiającego</w:t>
      </w:r>
      <w:r w:rsidRPr="00D83E0F">
        <w:rPr>
          <w:rFonts w:cs="Arial"/>
          <w:color w:val="000000" w:themeColor="text1"/>
          <w:lang w:eastAsia="pl-PL"/>
        </w:rPr>
        <w:t xml:space="preserve">, a także innych podmiotów, w szczególności tych, z którymi </w:t>
      </w:r>
      <w:r w:rsidR="00C27F2D" w:rsidRPr="00D83E0F">
        <w:rPr>
          <w:rFonts w:cs="Arial"/>
          <w:color w:val="000000" w:themeColor="text1"/>
          <w:lang w:eastAsia="pl-PL"/>
        </w:rPr>
        <w:t>Zamawiający</w:t>
      </w:r>
      <w:r w:rsidRPr="00D83E0F">
        <w:rPr>
          <w:rFonts w:cs="Arial"/>
          <w:color w:val="000000" w:themeColor="text1"/>
          <w:lang w:eastAsia="pl-PL"/>
        </w:rPr>
        <w:t xml:space="preserve"> pozostaj</w:t>
      </w:r>
      <w:r w:rsidR="00C27F2D" w:rsidRPr="00D83E0F">
        <w:rPr>
          <w:rFonts w:cs="Arial"/>
          <w:color w:val="000000" w:themeColor="text1"/>
          <w:lang w:eastAsia="pl-PL"/>
        </w:rPr>
        <w:t>e</w:t>
      </w:r>
      <w:r w:rsidRPr="00D83E0F">
        <w:rPr>
          <w:rFonts w:cs="Arial"/>
          <w:color w:val="000000" w:themeColor="text1"/>
          <w:lang w:eastAsia="pl-PL"/>
        </w:rPr>
        <w:t xml:space="preserve"> w stosunku dominacji lub zależności oraz, z którymi </w:t>
      </w:r>
      <w:r w:rsidR="00C27F2D" w:rsidRPr="00D83E0F">
        <w:rPr>
          <w:rFonts w:cs="Arial"/>
          <w:color w:val="000000" w:themeColor="text1"/>
          <w:lang w:eastAsia="pl-PL"/>
        </w:rPr>
        <w:t>jest</w:t>
      </w:r>
      <w:r w:rsidRPr="00D83E0F">
        <w:rPr>
          <w:rFonts w:cs="Arial"/>
          <w:color w:val="000000" w:themeColor="text1"/>
          <w:lang w:eastAsia="pl-PL"/>
        </w:rPr>
        <w:t xml:space="preserve"> powiązan</w:t>
      </w:r>
      <w:r w:rsidR="00C27F2D" w:rsidRPr="00D83E0F">
        <w:rPr>
          <w:rFonts w:cs="Arial"/>
          <w:color w:val="000000" w:themeColor="text1"/>
          <w:lang w:eastAsia="pl-PL"/>
        </w:rPr>
        <w:t>y</w:t>
      </w:r>
      <w:r w:rsidRPr="00D83E0F">
        <w:rPr>
          <w:rFonts w:cs="Arial"/>
          <w:color w:val="000000" w:themeColor="text1"/>
          <w:lang w:eastAsia="pl-PL"/>
        </w:rPr>
        <w:t xml:space="preserve"> kapitałowo lub umownie (Informacje Poufne).</w:t>
      </w:r>
    </w:p>
    <w:p w14:paraId="0596E429" w14:textId="5C45EBD0" w:rsidR="005B2E50" w:rsidRPr="00D83E0F" w:rsidRDefault="005B2E50" w:rsidP="00BE07FA">
      <w:pPr>
        <w:numPr>
          <w:ilvl w:val="0"/>
          <w:numId w:val="40"/>
        </w:numPr>
        <w:tabs>
          <w:tab w:val="num" w:pos="426"/>
        </w:tabs>
        <w:spacing w:line="276" w:lineRule="auto"/>
        <w:ind w:left="426" w:hanging="426"/>
        <w:textAlignment w:val="center"/>
        <w:rPr>
          <w:rFonts w:cs="Arial"/>
          <w:color w:val="000000" w:themeColor="text1"/>
          <w:lang w:eastAsia="pl-PL"/>
        </w:rPr>
      </w:pPr>
      <w:r w:rsidRPr="00D83E0F">
        <w:rPr>
          <w:rFonts w:cs="Arial"/>
          <w:color w:val="000000" w:themeColor="text1"/>
          <w:lang w:eastAsia="pl-PL"/>
        </w:rPr>
        <w:t>Informacja Poufna (</w:t>
      </w:r>
      <w:proofErr w:type="spellStart"/>
      <w:r w:rsidRPr="00D83E0F">
        <w:rPr>
          <w:rFonts w:cs="Arial"/>
          <w:color w:val="000000" w:themeColor="text1"/>
          <w:lang w:eastAsia="pl-PL"/>
        </w:rPr>
        <w:t>inside</w:t>
      </w:r>
      <w:proofErr w:type="spellEnd"/>
      <w:r w:rsidRPr="00D83E0F">
        <w:rPr>
          <w:rFonts w:cs="Arial"/>
          <w:color w:val="000000" w:themeColor="text1"/>
          <w:lang w:eastAsia="pl-PL"/>
        </w:rPr>
        <w:t xml:space="preserve"> </w:t>
      </w:r>
      <w:proofErr w:type="spellStart"/>
      <w:r w:rsidRPr="00D83E0F">
        <w:rPr>
          <w:rFonts w:cs="Arial"/>
          <w:color w:val="000000" w:themeColor="text1"/>
          <w:lang w:eastAsia="pl-PL"/>
        </w:rPr>
        <w:t>information</w:t>
      </w:r>
      <w:proofErr w:type="spellEnd"/>
      <w:r w:rsidRPr="00D83E0F">
        <w:rPr>
          <w:rFonts w:cs="Arial"/>
          <w:color w:val="000000" w:themeColor="text1"/>
          <w:lang w:eastAsia="pl-PL"/>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8ECC659" w14:textId="1A4DAA69" w:rsidR="00545B7A" w:rsidRPr="00D83E0F" w:rsidRDefault="0035094F" w:rsidP="00BE07FA">
      <w:pPr>
        <w:numPr>
          <w:ilvl w:val="0"/>
          <w:numId w:val="40"/>
        </w:numPr>
        <w:tabs>
          <w:tab w:val="num" w:pos="426"/>
        </w:tabs>
        <w:spacing w:line="276" w:lineRule="auto"/>
        <w:ind w:left="426" w:hanging="426"/>
        <w:textAlignment w:val="center"/>
        <w:rPr>
          <w:rFonts w:cs="Arial"/>
          <w:color w:val="000000"/>
          <w:szCs w:val="22"/>
          <w:lang w:eastAsia="pl-PL"/>
        </w:rPr>
      </w:pPr>
      <w:r w:rsidRPr="00D83E0F">
        <w:rPr>
          <w:rFonts w:cs="Arial"/>
          <w:color w:val="000000" w:themeColor="text1"/>
          <w:lang w:eastAsia="pl-PL"/>
        </w:rPr>
        <w:t>Wykonawca</w:t>
      </w:r>
      <w:r w:rsidR="00545B7A" w:rsidRPr="00D83E0F">
        <w:rPr>
          <w:rFonts w:cs="Arial"/>
          <w:color w:val="000000" w:themeColor="text1"/>
          <w:lang w:eastAsia="pl-PL"/>
        </w:rPr>
        <w:t xml:space="preserve"> nie może bez uprzedniej pisemnej pod rygorem nieważności zgody </w:t>
      </w:r>
      <w:r w:rsidR="00D20AD3" w:rsidRPr="00D83E0F">
        <w:rPr>
          <w:rFonts w:cs="Arial"/>
          <w:color w:val="000000" w:themeColor="text1"/>
          <w:lang w:eastAsia="pl-PL"/>
        </w:rPr>
        <w:t>Zamawiającego</w:t>
      </w:r>
      <w:r w:rsidR="00545B7A" w:rsidRPr="00D83E0F">
        <w:rPr>
          <w:rFonts w:cs="Arial"/>
          <w:color w:val="000000" w:themeColor="text1"/>
          <w:lang w:eastAsia="pl-PL"/>
        </w:rPr>
        <w:t xml:space="preserve"> ujawniać, upubliczniać, przekazywać ani w inny sposób udostępniać </w:t>
      </w:r>
      <w:r w:rsidRPr="00D83E0F">
        <w:rPr>
          <w:rFonts w:cs="Arial"/>
          <w:color w:val="000000" w:themeColor="text1"/>
          <w:lang w:eastAsia="pl-PL"/>
        </w:rPr>
        <w:t>O</w:t>
      </w:r>
      <w:r w:rsidR="00545B7A" w:rsidRPr="00D83E0F">
        <w:rPr>
          <w:rFonts w:cs="Arial"/>
          <w:color w:val="000000" w:themeColor="text1"/>
          <w:lang w:eastAsia="pl-PL"/>
        </w:rPr>
        <w:t xml:space="preserve">sobom </w:t>
      </w:r>
      <w:r w:rsidR="000F290F" w:rsidRPr="00D83E0F">
        <w:rPr>
          <w:rFonts w:cs="Arial"/>
          <w:color w:val="000000" w:themeColor="text1"/>
          <w:lang w:eastAsia="pl-PL"/>
        </w:rPr>
        <w:t>t</w:t>
      </w:r>
      <w:r w:rsidR="00545B7A" w:rsidRPr="00D83E0F">
        <w:rPr>
          <w:rFonts w:cs="Arial"/>
          <w:color w:val="000000" w:themeColor="text1"/>
          <w:lang w:eastAsia="pl-PL"/>
        </w:rPr>
        <w:t xml:space="preserve">rzecim lub wykorzystywać do celów innych niż realizacja Umowy, jakichkolwiek Informacji Poufnych. </w:t>
      </w:r>
    </w:p>
    <w:p w14:paraId="4E821255" w14:textId="77777777" w:rsidR="00545B7A" w:rsidRPr="00D83E0F" w:rsidRDefault="00545B7A" w:rsidP="00BE07FA">
      <w:pPr>
        <w:numPr>
          <w:ilvl w:val="0"/>
          <w:numId w:val="40"/>
        </w:numPr>
        <w:tabs>
          <w:tab w:val="num" w:pos="426"/>
        </w:tabs>
        <w:spacing w:line="276" w:lineRule="auto"/>
        <w:ind w:left="426" w:hanging="426"/>
        <w:textAlignment w:val="center"/>
        <w:rPr>
          <w:rFonts w:cs="Arial"/>
          <w:color w:val="000000"/>
          <w:szCs w:val="22"/>
          <w:lang w:eastAsia="pl-PL"/>
        </w:rPr>
      </w:pPr>
      <w:r w:rsidRPr="00D83E0F">
        <w:rPr>
          <w:rFonts w:cs="Arial"/>
          <w:color w:val="000000" w:themeColor="text1"/>
          <w:lang w:eastAsia="pl-PL"/>
        </w:rPr>
        <w:t>Zobowiązanie do zachowania poufności nie ma zastosowania do Informacji Poufnych:</w:t>
      </w:r>
    </w:p>
    <w:p w14:paraId="6F062416" w14:textId="35A8886B" w:rsidR="00545B7A" w:rsidRPr="00D83E0F" w:rsidRDefault="00545B7A" w:rsidP="00BE07FA">
      <w:pPr>
        <w:numPr>
          <w:ilvl w:val="1"/>
          <w:numId w:val="40"/>
        </w:numPr>
        <w:tabs>
          <w:tab w:val="num" w:pos="993"/>
        </w:tabs>
        <w:spacing w:line="276" w:lineRule="auto"/>
        <w:ind w:left="993" w:hanging="426"/>
        <w:contextualSpacing/>
        <w:textAlignment w:val="center"/>
        <w:rPr>
          <w:rFonts w:cs="Arial"/>
          <w:color w:val="000000"/>
          <w:szCs w:val="22"/>
          <w:lang w:eastAsia="pl-PL"/>
        </w:rPr>
      </w:pPr>
      <w:r w:rsidRPr="00D83E0F">
        <w:rPr>
          <w:rFonts w:cs="Arial"/>
          <w:color w:val="000000"/>
          <w:szCs w:val="22"/>
          <w:lang w:eastAsia="pl-PL"/>
        </w:rPr>
        <w:t xml:space="preserve">które są dostępne </w:t>
      </w:r>
      <w:r w:rsidR="001D69FF" w:rsidRPr="00D83E0F">
        <w:rPr>
          <w:rFonts w:cs="Arial"/>
          <w:color w:val="000000"/>
          <w:szCs w:val="22"/>
          <w:lang w:eastAsia="pl-PL"/>
        </w:rPr>
        <w:t xml:space="preserve">Wykonawcy </w:t>
      </w:r>
      <w:r w:rsidRPr="00D83E0F">
        <w:rPr>
          <w:rFonts w:cs="Arial"/>
          <w:color w:val="000000"/>
          <w:szCs w:val="22"/>
          <w:lang w:eastAsia="pl-PL"/>
        </w:rPr>
        <w:t xml:space="preserve">przed ich ujawnieniem </w:t>
      </w:r>
      <w:r w:rsidR="001D69FF" w:rsidRPr="00D83E0F">
        <w:rPr>
          <w:rFonts w:cs="Arial"/>
          <w:color w:val="000000"/>
          <w:szCs w:val="22"/>
          <w:lang w:eastAsia="pl-PL"/>
        </w:rPr>
        <w:t>Wykonawcy przez Zamawiającego</w:t>
      </w:r>
      <w:r w:rsidRPr="00D83E0F">
        <w:rPr>
          <w:rFonts w:cs="Arial"/>
          <w:color w:val="000000"/>
          <w:szCs w:val="22"/>
          <w:lang w:eastAsia="pl-PL"/>
        </w:rPr>
        <w:t>;</w:t>
      </w:r>
    </w:p>
    <w:p w14:paraId="59A35EB2" w14:textId="22BE0B76" w:rsidR="00545B7A" w:rsidRPr="00D83E0F" w:rsidRDefault="00545B7A" w:rsidP="00BE07FA">
      <w:pPr>
        <w:numPr>
          <w:ilvl w:val="1"/>
          <w:numId w:val="40"/>
        </w:numPr>
        <w:tabs>
          <w:tab w:val="num" w:pos="993"/>
        </w:tabs>
        <w:spacing w:line="240" w:lineRule="auto"/>
        <w:ind w:left="993" w:hanging="426"/>
        <w:textAlignment w:val="center"/>
        <w:rPr>
          <w:rFonts w:cs="Arial"/>
          <w:color w:val="000000"/>
          <w:szCs w:val="22"/>
          <w:lang w:eastAsia="pl-PL"/>
        </w:rPr>
      </w:pPr>
      <w:r w:rsidRPr="00D83E0F">
        <w:rPr>
          <w:rFonts w:cs="Arial"/>
          <w:color w:val="000000"/>
          <w:szCs w:val="22"/>
          <w:lang w:eastAsia="pl-PL"/>
        </w:rPr>
        <w:t>które zostały uzyskane z wyraźny</w:t>
      </w:r>
      <w:r w:rsidR="001D69FF" w:rsidRPr="00D83E0F">
        <w:rPr>
          <w:rFonts w:cs="Arial"/>
          <w:color w:val="000000"/>
          <w:szCs w:val="22"/>
          <w:lang w:eastAsia="pl-PL"/>
        </w:rPr>
        <w:t>m wyłączeniem przez Zamawiającego zobowiązania Wykonawcy</w:t>
      </w:r>
      <w:r w:rsidRPr="00D83E0F">
        <w:rPr>
          <w:rFonts w:cs="Arial"/>
          <w:color w:val="000000"/>
          <w:szCs w:val="22"/>
          <w:lang w:eastAsia="pl-PL"/>
        </w:rPr>
        <w:t xml:space="preserve"> do zachowania poufności;</w:t>
      </w:r>
    </w:p>
    <w:p w14:paraId="6B74B27F" w14:textId="0FF56074" w:rsidR="00545B7A" w:rsidRPr="00D83E0F" w:rsidRDefault="000F290F" w:rsidP="00BE07FA">
      <w:pPr>
        <w:numPr>
          <w:ilvl w:val="1"/>
          <w:numId w:val="40"/>
        </w:numPr>
        <w:tabs>
          <w:tab w:val="num" w:pos="993"/>
        </w:tabs>
        <w:spacing w:line="240" w:lineRule="auto"/>
        <w:ind w:left="993" w:hanging="426"/>
        <w:textAlignment w:val="center"/>
        <w:rPr>
          <w:rFonts w:cs="Arial"/>
          <w:color w:val="000000"/>
          <w:szCs w:val="22"/>
          <w:lang w:eastAsia="pl-PL"/>
        </w:rPr>
      </w:pPr>
      <w:r w:rsidRPr="00D83E0F">
        <w:rPr>
          <w:rFonts w:cs="Arial"/>
          <w:color w:val="000000"/>
          <w:szCs w:val="22"/>
          <w:lang w:eastAsia="pl-PL"/>
        </w:rPr>
        <w:t>które zostały uzyskane od O</w:t>
      </w:r>
      <w:r w:rsidR="00545B7A" w:rsidRPr="00D83E0F">
        <w:rPr>
          <w:rFonts w:cs="Arial"/>
          <w:color w:val="000000"/>
          <w:szCs w:val="22"/>
          <w:lang w:eastAsia="pl-PL"/>
        </w:rPr>
        <w:t xml:space="preserve">soby trzeciej, która uprawniona jest do udzielenia takich informacji; </w:t>
      </w:r>
    </w:p>
    <w:p w14:paraId="76F09830" w14:textId="77777777" w:rsidR="00545B7A" w:rsidRPr="00D83E0F" w:rsidRDefault="00545B7A" w:rsidP="00BE07FA">
      <w:pPr>
        <w:numPr>
          <w:ilvl w:val="1"/>
          <w:numId w:val="40"/>
        </w:numPr>
        <w:tabs>
          <w:tab w:val="num" w:pos="993"/>
        </w:tabs>
        <w:spacing w:line="240" w:lineRule="auto"/>
        <w:ind w:left="993" w:hanging="426"/>
        <w:textAlignment w:val="center"/>
        <w:rPr>
          <w:rFonts w:cs="Arial"/>
          <w:color w:val="000000"/>
          <w:szCs w:val="22"/>
          <w:lang w:eastAsia="pl-PL"/>
        </w:rPr>
      </w:pPr>
      <w:r w:rsidRPr="00D83E0F">
        <w:rPr>
          <w:rFonts w:cs="Arial"/>
          <w:color w:val="000000"/>
          <w:szCs w:val="22"/>
          <w:lang w:eastAsia="pl-PL"/>
        </w:rPr>
        <w:t>których ujawnienie wymagane jest na podstawie bezwzględnie obowiązujących przepisów prawa lub na podstawie żądania uprawnionych władz;</w:t>
      </w:r>
    </w:p>
    <w:p w14:paraId="070B5291" w14:textId="77777777" w:rsidR="00545B7A" w:rsidRPr="00D83E0F" w:rsidRDefault="00545B7A" w:rsidP="00BE07FA">
      <w:pPr>
        <w:numPr>
          <w:ilvl w:val="1"/>
          <w:numId w:val="40"/>
        </w:numPr>
        <w:tabs>
          <w:tab w:val="num" w:pos="993"/>
        </w:tabs>
        <w:spacing w:line="240" w:lineRule="auto"/>
        <w:ind w:left="993" w:hanging="426"/>
        <w:textAlignment w:val="center"/>
        <w:rPr>
          <w:rFonts w:cs="Arial"/>
          <w:color w:val="000000"/>
          <w:szCs w:val="22"/>
          <w:lang w:eastAsia="pl-PL"/>
        </w:rPr>
      </w:pPr>
      <w:r w:rsidRPr="00D83E0F">
        <w:rPr>
          <w:rFonts w:cs="Arial"/>
          <w:color w:val="000000"/>
          <w:szCs w:val="22"/>
          <w:lang w:eastAsia="pl-PL"/>
        </w:rPr>
        <w:t>które stanowią informacje powszechnie znane.</w:t>
      </w:r>
    </w:p>
    <w:p w14:paraId="586B3228" w14:textId="3E5E7441" w:rsidR="00545B7A" w:rsidRPr="00D83E0F" w:rsidRDefault="00545B7A" w:rsidP="00BE07FA">
      <w:pPr>
        <w:numPr>
          <w:ilvl w:val="0"/>
          <w:numId w:val="40"/>
        </w:numPr>
        <w:tabs>
          <w:tab w:val="num" w:pos="426"/>
        </w:tabs>
        <w:spacing w:line="276" w:lineRule="auto"/>
        <w:ind w:left="426" w:hanging="426"/>
        <w:textAlignment w:val="center"/>
        <w:rPr>
          <w:rFonts w:cs="Arial"/>
          <w:color w:val="000000"/>
          <w:szCs w:val="22"/>
          <w:lang w:eastAsia="pl-PL"/>
        </w:rPr>
      </w:pPr>
      <w:r w:rsidRPr="00D83E0F">
        <w:rPr>
          <w:rFonts w:cs="Arial"/>
          <w:color w:val="000000" w:themeColor="text1"/>
          <w:lang w:eastAsia="pl-PL"/>
        </w:rPr>
        <w:lastRenderedPageBreak/>
        <w:t>W zakresie niezbędnym do realizacji Umowy, Strony mogą ujawniać Informacje Poufne swoim pracownikom lub osobom, którymi posługują się przy wykonywaniu Umowy, pod warunkiem, że przed jakimkolwiek takim ujawnieniem zobowiążą te osoby do zachowania poufności na zasadach określonych w Umowie</w:t>
      </w:r>
      <w:r w:rsidR="0035094F" w:rsidRPr="00D83E0F">
        <w:rPr>
          <w:rFonts w:cs="Arial"/>
        </w:rPr>
        <w:t xml:space="preserve"> oraz podejmie wszelkie niezbędne kroki dla zapewnienia, że żadna z tych osób nie ujawni Informacji Poufnych.</w:t>
      </w:r>
      <w:r w:rsidRPr="00D83E0F">
        <w:rPr>
          <w:rFonts w:cs="Arial"/>
          <w:color w:val="000000" w:themeColor="text1"/>
          <w:lang w:eastAsia="pl-PL"/>
        </w:rPr>
        <w:t xml:space="preserve"> Za działania lub zaniechania takich osób Strony ponoszą odpowiedzialność, jak za działania i zaniechania własne.</w:t>
      </w:r>
    </w:p>
    <w:p w14:paraId="1CB69542" w14:textId="5C524117" w:rsidR="00E90892" w:rsidRPr="00D83E0F" w:rsidRDefault="00E90892" w:rsidP="00BE07FA">
      <w:pPr>
        <w:numPr>
          <w:ilvl w:val="0"/>
          <w:numId w:val="40"/>
        </w:numPr>
        <w:tabs>
          <w:tab w:val="num" w:pos="426"/>
        </w:tabs>
        <w:spacing w:line="276" w:lineRule="auto"/>
        <w:ind w:left="426" w:hanging="426"/>
        <w:textAlignment w:val="center"/>
        <w:rPr>
          <w:rFonts w:cs="Arial"/>
          <w:color w:val="000000" w:themeColor="text1"/>
          <w:lang w:eastAsia="pl-PL"/>
        </w:rPr>
      </w:pPr>
      <w:r w:rsidRPr="00D83E0F">
        <w:rPr>
          <w:rFonts w:cs="Arial"/>
          <w:color w:val="000000" w:themeColor="text1"/>
          <w:lang w:eastAsia="pl-PL"/>
        </w:rPr>
        <w:t>Wykonawca oświadcza, że dysponuje odpowiednimi środkami organizacyjno-technicznymi, które zapewniają bezpieczeństwo informacjom przekazanym przez Zamawiającego w ramach realizacji Umowy.</w:t>
      </w:r>
    </w:p>
    <w:p w14:paraId="23700C30" w14:textId="4A5218E7" w:rsidR="00545B7A" w:rsidRPr="00D83E0F" w:rsidRDefault="00545B7A" w:rsidP="00BE07FA">
      <w:pPr>
        <w:numPr>
          <w:ilvl w:val="0"/>
          <w:numId w:val="40"/>
        </w:numPr>
        <w:tabs>
          <w:tab w:val="num" w:pos="426"/>
        </w:tabs>
        <w:spacing w:line="276" w:lineRule="auto"/>
        <w:ind w:left="426" w:hanging="426"/>
        <w:textAlignment w:val="center"/>
        <w:rPr>
          <w:rFonts w:cs="Arial"/>
          <w:color w:val="000000"/>
          <w:lang w:eastAsia="pl-PL"/>
        </w:rPr>
      </w:pPr>
      <w:r w:rsidRPr="00D83E0F">
        <w:rPr>
          <w:rFonts w:cs="Arial"/>
          <w:color w:val="000000" w:themeColor="text1"/>
          <w:lang w:eastAsia="pl-PL"/>
        </w:rPr>
        <w:t xml:space="preserve">Zobowiązanie do zachowania poufności, o którym mowa w niniejszym paragrafie wiąże </w:t>
      </w:r>
      <w:r w:rsidR="0035094F" w:rsidRPr="00D83E0F">
        <w:rPr>
          <w:rFonts w:cs="Arial"/>
          <w:color w:val="000000" w:themeColor="text1"/>
          <w:lang w:eastAsia="pl-PL"/>
        </w:rPr>
        <w:t xml:space="preserve">Wykonawcę </w:t>
      </w:r>
      <w:r w:rsidRPr="00D83E0F">
        <w:rPr>
          <w:rFonts w:cs="Arial"/>
          <w:color w:val="000000" w:themeColor="text1"/>
          <w:lang w:eastAsia="pl-PL"/>
        </w:rPr>
        <w:t xml:space="preserve">w </w:t>
      </w:r>
      <w:r w:rsidR="0035094F" w:rsidRPr="00D83E0F">
        <w:rPr>
          <w:rFonts w:cs="Arial"/>
          <w:color w:val="000000" w:themeColor="text1"/>
          <w:lang w:eastAsia="pl-PL"/>
        </w:rPr>
        <w:t xml:space="preserve">czasie </w:t>
      </w:r>
      <w:r w:rsidRPr="00D83E0F">
        <w:rPr>
          <w:rFonts w:cs="Arial"/>
          <w:color w:val="000000" w:themeColor="text1"/>
          <w:lang w:eastAsia="pl-PL"/>
        </w:rPr>
        <w:t xml:space="preserve">obowiązywania Umowy, </w:t>
      </w:r>
      <w:r w:rsidR="0035094F" w:rsidRPr="00D83E0F">
        <w:rPr>
          <w:rFonts w:cs="Arial"/>
          <w:color w:val="000000" w:themeColor="text1"/>
          <w:lang w:eastAsia="pl-PL"/>
        </w:rPr>
        <w:t xml:space="preserve">a także w </w:t>
      </w:r>
      <w:r w:rsidRPr="00D83E0F">
        <w:rPr>
          <w:rFonts w:cs="Arial"/>
          <w:color w:val="000000" w:themeColor="text1"/>
          <w:lang w:eastAsia="pl-PL"/>
        </w:rPr>
        <w:t>okres</w:t>
      </w:r>
      <w:r w:rsidR="0035094F" w:rsidRPr="00D83E0F">
        <w:rPr>
          <w:rFonts w:cs="Arial"/>
          <w:color w:val="000000" w:themeColor="text1"/>
          <w:lang w:eastAsia="pl-PL"/>
        </w:rPr>
        <w:t>ie</w:t>
      </w:r>
      <w:r w:rsidRPr="00D83E0F">
        <w:rPr>
          <w:rFonts w:cs="Arial"/>
          <w:color w:val="000000" w:themeColor="text1"/>
          <w:lang w:eastAsia="pl-PL"/>
        </w:rPr>
        <w:t xml:space="preserve"> 5</w:t>
      </w:r>
      <w:r w:rsidR="00FC6BCB" w:rsidRPr="00D83E0F">
        <w:rPr>
          <w:rFonts w:cs="Arial"/>
          <w:color w:val="000000" w:themeColor="text1"/>
          <w:lang w:eastAsia="pl-PL"/>
        </w:rPr>
        <w:t xml:space="preserve"> lat</w:t>
      </w:r>
      <w:r w:rsidRPr="00D83E0F">
        <w:rPr>
          <w:rFonts w:cs="Arial"/>
          <w:color w:val="000000" w:themeColor="text1"/>
          <w:lang w:eastAsia="pl-PL"/>
        </w:rPr>
        <w:t xml:space="preserve"> </w:t>
      </w:r>
      <w:r w:rsidR="0035094F" w:rsidRPr="00D83E0F">
        <w:rPr>
          <w:rFonts w:cs="Arial"/>
          <w:color w:val="000000" w:themeColor="text1"/>
          <w:lang w:eastAsia="pl-PL"/>
        </w:rPr>
        <w:t xml:space="preserve">od jej </w:t>
      </w:r>
      <w:r w:rsidRPr="00D83E0F">
        <w:rPr>
          <w:rFonts w:cs="Arial"/>
          <w:color w:val="000000" w:themeColor="text1"/>
          <w:lang w:eastAsia="pl-PL"/>
        </w:rPr>
        <w:t>wygaśnięcia, rozwiązania lub odstąpienia od Umowy.</w:t>
      </w:r>
    </w:p>
    <w:p w14:paraId="1C90573F" w14:textId="51D4F1B6" w:rsidR="00545B7A" w:rsidRPr="00D83E0F" w:rsidRDefault="0035094F" w:rsidP="000B10B9">
      <w:pPr>
        <w:numPr>
          <w:ilvl w:val="0"/>
          <w:numId w:val="40"/>
        </w:numPr>
        <w:tabs>
          <w:tab w:val="num" w:pos="426"/>
        </w:tabs>
        <w:spacing w:line="276" w:lineRule="auto"/>
        <w:ind w:left="426" w:hanging="426"/>
        <w:textAlignment w:val="center"/>
      </w:pPr>
      <w:r w:rsidRPr="00D83E0F">
        <w:rPr>
          <w:rFonts w:cs="Arial"/>
          <w:color w:val="000000" w:themeColor="text1"/>
          <w:lang w:eastAsia="pl-PL"/>
        </w:rPr>
        <w:t xml:space="preserve">Wykonawca </w:t>
      </w:r>
      <w:r w:rsidR="00545B7A" w:rsidRPr="00D83E0F">
        <w:rPr>
          <w:rFonts w:cs="Arial"/>
          <w:color w:val="000000" w:themeColor="text1"/>
          <w:lang w:eastAsia="pl-PL"/>
        </w:rPr>
        <w:t>zobowiązuj</w:t>
      </w:r>
      <w:r w:rsidRPr="00D83E0F">
        <w:rPr>
          <w:rFonts w:cs="Arial"/>
          <w:color w:val="000000" w:themeColor="text1"/>
          <w:lang w:eastAsia="pl-PL"/>
        </w:rPr>
        <w:t>e</w:t>
      </w:r>
      <w:r w:rsidR="00545B7A" w:rsidRPr="00D83E0F">
        <w:rPr>
          <w:rFonts w:cs="Arial"/>
          <w:color w:val="000000" w:themeColor="text1"/>
          <w:lang w:eastAsia="pl-PL"/>
        </w:rPr>
        <w:t xml:space="preserve"> się, że zarówno on, jak i osoby, którymi posługuj</w:t>
      </w:r>
      <w:r w:rsidRPr="00D83E0F">
        <w:rPr>
          <w:rFonts w:cs="Arial"/>
          <w:color w:val="000000" w:themeColor="text1"/>
          <w:lang w:eastAsia="pl-PL"/>
        </w:rPr>
        <w:t>e</w:t>
      </w:r>
      <w:r w:rsidR="00545B7A" w:rsidRPr="00D83E0F">
        <w:rPr>
          <w:rFonts w:cs="Arial"/>
          <w:color w:val="000000" w:themeColor="text1"/>
          <w:lang w:eastAsia="pl-PL"/>
        </w:rPr>
        <w:t xml:space="preserve"> się przy wykonywaniu Umowy, niezwłocznie po zakończeniu wykonania Umowy, a także na każde pisemne żądanie </w:t>
      </w:r>
      <w:r w:rsidRPr="00D83E0F">
        <w:rPr>
          <w:rFonts w:cs="Arial"/>
          <w:color w:val="000000" w:themeColor="text1"/>
          <w:lang w:eastAsia="pl-PL"/>
        </w:rPr>
        <w:t>Zamawiającego</w:t>
      </w:r>
      <w:r w:rsidR="001B56D8" w:rsidRPr="00D83E0F">
        <w:rPr>
          <w:rFonts w:cs="Arial"/>
          <w:color w:val="000000" w:themeColor="text1"/>
          <w:lang w:eastAsia="pl-PL"/>
        </w:rPr>
        <w:t xml:space="preserve"> pod rygorem nieważności</w:t>
      </w:r>
      <w:r w:rsidR="00545B7A" w:rsidRPr="00D83E0F">
        <w:rPr>
          <w:rFonts w:cs="Arial"/>
          <w:color w:val="000000" w:themeColor="text1"/>
          <w:lang w:eastAsia="pl-PL"/>
        </w:rPr>
        <w:t>, bezzwłocznie zwrócą lub zniszczą wszelkie dokumenty lub inne nośniki Informacji Poufnych, w tym ich kopie oraz opracowania</w:t>
      </w:r>
      <w:r w:rsidR="003D72A7" w:rsidRPr="00D83E0F">
        <w:rPr>
          <w:rFonts w:cs="Arial"/>
          <w:color w:val="000000" w:themeColor="text1"/>
          <w:lang w:eastAsia="pl-PL"/>
        </w:rPr>
        <w:t xml:space="preserve"> </w:t>
      </w:r>
      <w:r w:rsidR="00545B7A" w:rsidRPr="00D83E0F">
        <w:rPr>
          <w:rFonts w:cs="Arial"/>
          <w:color w:val="000000" w:themeColor="text1"/>
          <w:lang w:eastAsia="pl-PL"/>
        </w:rPr>
        <w:t xml:space="preserve">i wyciągi, za wyjątkiem jednego ich egzemplarza dla celów archiwalnych, który </w:t>
      </w:r>
      <w:r w:rsidRPr="00D83E0F">
        <w:rPr>
          <w:rFonts w:cs="Arial"/>
          <w:color w:val="000000" w:themeColor="text1"/>
          <w:lang w:eastAsia="pl-PL"/>
        </w:rPr>
        <w:t xml:space="preserve">Wykonawca </w:t>
      </w:r>
      <w:r w:rsidR="00545B7A" w:rsidRPr="00D83E0F">
        <w:rPr>
          <w:rFonts w:cs="Arial"/>
          <w:color w:val="000000" w:themeColor="text1"/>
          <w:lang w:eastAsia="pl-PL"/>
        </w:rPr>
        <w:t>uprawnion</w:t>
      </w:r>
      <w:r w:rsidRPr="00D83E0F">
        <w:rPr>
          <w:rFonts w:cs="Arial"/>
          <w:color w:val="000000" w:themeColor="text1"/>
          <w:lang w:eastAsia="pl-PL"/>
        </w:rPr>
        <w:t>y</w:t>
      </w:r>
      <w:r w:rsidR="00545B7A" w:rsidRPr="00D83E0F">
        <w:rPr>
          <w:rFonts w:cs="Arial"/>
          <w:color w:val="000000" w:themeColor="text1"/>
          <w:lang w:eastAsia="pl-PL"/>
        </w:rPr>
        <w:t xml:space="preserve"> jest zachować. </w:t>
      </w:r>
      <w:r w:rsidR="009B5208" w:rsidRPr="00D83E0F">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429B478" w14:textId="588A7DC5" w:rsidR="00CC475D" w:rsidRPr="00D83E0F" w:rsidRDefault="00CC475D" w:rsidP="000B10B9">
      <w:pPr>
        <w:numPr>
          <w:ilvl w:val="0"/>
          <w:numId w:val="40"/>
        </w:numPr>
        <w:tabs>
          <w:tab w:val="clear" w:pos="720"/>
        </w:tabs>
        <w:spacing w:line="276" w:lineRule="auto"/>
        <w:ind w:left="426" w:hanging="426"/>
        <w:textAlignment w:val="center"/>
        <w:rPr>
          <w:rFonts w:cs="Arial"/>
          <w:color w:val="000000"/>
          <w:szCs w:val="22"/>
          <w:lang w:eastAsia="pl-PL"/>
        </w:rPr>
      </w:pPr>
      <w:r w:rsidRPr="00D83E0F">
        <w:rPr>
          <w:rFonts w:cs="Arial"/>
          <w:color w:val="000000"/>
          <w:szCs w:val="22"/>
          <w:lang w:eastAsia="pl-PL"/>
        </w:rPr>
        <w:t>Określone w niniejszym paragrafie obowiązki Wykonawcy w zakresie Informacji Poufnych dotyczą również Podwykonawców. Wykonawca zapewni, aby umowy zawierane z</w:t>
      </w:r>
      <w:r w:rsidR="00BE07FA" w:rsidRPr="00D83E0F">
        <w:rPr>
          <w:rFonts w:cs="Arial"/>
          <w:color w:val="000000"/>
          <w:szCs w:val="22"/>
          <w:lang w:eastAsia="pl-PL"/>
        </w:rPr>
        <w:t> </w:t>
      </w:r>
      <w:r w:rsidRPr="00D83E0F">
        <w:rPr>
          <w:rFonts w:cs="Arial"/>
          <w:color w:val="000000"/>
          <w:szCs w:val="22"/>
          <w:lang w:eastAsia="pl-PL"/>
        </w:rPr>
        <w:t>Podwykonawcami zawierały odpowiednie zapisy gwarantujące zachowanie poufności w</w:t>
      </w:r>
      <w:r w:rsidR="00BE07FA" w:rsidRPr="00D83E0F">
        <w:rPr>
          <w:rFonts w:cs="Arial"/>
          <w:color w:val="000000"/>
          <w:szCs w:val="22"/>
          <w:lang w:eastAsia="pl-PL"/>
        </w:rPr>
        <w:t> </w:t>
      </w:r>
      <w:r w:rsidRPr="00D83E0F">
        <w:rPr>
          <w:rFonts w:cs="Arial"/>
          <w:color w:val="000000"/>
          <w:szCs w:val="22"/>
          <w:lang w:eastAsia="pl-PL"/>
        </w:rPr>
        <w:t xml:space="preserve">zakresie Informacji Poufnych przez Podwykonawców a nadto przekaże Zamawiającemu w terminie </w:t>
      </w:r>
      <w:r w:rsidR="00ED6974" w:rsidRPr="00D83E0F">
        <w:rPr>
          <w:rFonts w:cs="Arial"/>
          <w:color w:val="000000"/>
          <w:szCs w:val="22"/>
          <w:lang w:eastAsia="pl-PL"/>
        </w:rPr>
        <w:t>7</w:t>
      </w:r>
      <w:r w:rsidRPr="00D83E0F">
        <w:rPr>
          <w:rFonts w:cs="Arial"/>
          <w:color w:val="000000"/>
          <w:szCs w:val="22"/>
          <w:lang w:eastAsia="pl-PL"/>
        </w:rPr>
        <w:t xml:space="preserve"> dni od podpisania umowy z Podwykonawcą pisemne oświadczenie o zachowaniu poufności w zakresie Informacji Poufnych;</w:t>
      </w:r>
    </w:p>
    <w:p w14:paraId="35308535" w14:textId="77777777" w:rsidR="00CC475D" w:rsidRPr="00D83E0F" w:rsidRDefault="00CC475D" w:rsidP="000B10B9">
      <w:pPr>
        <w:numPr>
          <w:ilvl w:val="0"/>
          <w:numId w:val="40"/>
        </w:numPr>
        <w:tabs>
          <w:tab w:val="clear" w:pos="720"/>
          <w:tab w:val="num" w:pos="567"/>
        </w:tabs>
        <w:spacing w:line="276" w:lineRule="auto"/>
        <w:ind w:left="426" w:hanging="426"/>
        <w:textAlignment w:val="center"/>
        <w:rPr>
          <w:rFonts w:cs="Arial"/>
          <w:color w:val="000000"/>
          <w:szCs w:val="22"/>
          <w:lang w:eastAsia="pl-PL"/>
        </w:rPr>
      </w:pPr>
      <w:r w:rsidRPr="00D83E0F">
        <w:rPr>
          <w:rFonts w:cs="Arial"/>
          <w:color w:val="000000"/>
          <w:szCs w:val="22"/>
          <w:lang w:eastAsia="pl-P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1EE0155A" w14:textId="77777777" w:rsidR="00CC475D" w:rsidRPr="00D83E0F" w:rsidRDefault="00CC475D" w:rsidP="000B10B9">
      <w:pPr>
        <w:numPr>
          <w:ilvl w:val="0"/>
          <w:numId w:val="40"/>
        </w:numPr>
        <w:tabs>
          <w:tab w:val="clear" w:pos="720"/>
          <w:tab w:val="num" w:pos="567"/>
        </w:tabs>
        <w:spacing w:line="276" w:lineRule="auto"/>
        <w:ind w:left="426" w:hanging="426"/>
        <w:textAlignment w:val="center"/>
        <w:rPr>
          <w:rFonts w:cs="Arial"/>
          <w:color w:val="000000"/>
          <w:szCs w:val="22"/>
          <w:lang w:eastAsia="pl-PL"/>
        </w:rPr>
      </w:pPr>
      <w:r w:rsidRPr="00D83E0F">
        <w:rPr>
          <w:rFonts w:cs="Arial"/>
          <w:color w:val="000000"/>
          <w:szCs w:val="22"/>
          <w:lang w:eastAsia="pl-PL"/>
        </w:rPr>
        <w:t>Wykonawca wyraża zgodę na przekazywanie przez Zamawiającego Podmiotowi Obsługującemu wszelkich informacji i danych niezbędnych do prawidłowego wykonywania Czynności związanych z niniejszą Umową.</w:t>
      </w:r>
    </w:p>
    <w:p w14:paraId="2AFBC9C8" w14:textId="0DA8C9F2" w:rsidR="00CC475D" w:rsidRPr="00D83E0F" w:rsidRDefault="00CC475D" w:rsidP="000B10B9">
      <w:pPr>
        <w:numPr>
          <w:ilvl w:val="0"/>
          <w:numId w:val="40"/>
        </w:numPr>
        <w:tabs>
          <w:tab w:val="clear" w:pos="720"/>
        </w:tabs>
        <w:spacing w:line="276" w:lineRule="auto"/>
        <w:ind w:left="426" w:hanging="426"/>
        <w:textAlignment w:val="center"/>
        <w:rPr>
          <w:rFonts w:cs="Arial"/>
          <w:color w:val="000000"/>
          <w:szCs w:val="22"/>
          <w:lang w:eastAsia="pl-PL"/>
        </w:rPr>
      </w:pPr>
      <w:r w:rsidRPr="00D83E0F">
        <w:rPr>
          <w:rFonts w:cs="Arial"/>
          <w:color w:val="000000"/>
          <w:szCs w:val="22"/>
          <w:lang w:eastAsia="pl-PL"/>
        </w:rPr>
        <w:t>Udostępnienie Podmiotowi Obsługującemu informacji i danych, o których mowa w ust. 10, nie stanowi naruszenia obowiązku zachowania poufności przez Zamawiającego i</w:t>
      </w:r>
      <w:r w:rsidR="000B10B9" w:rsidRPr="00D83E0F">
        <w:rPr>
          <w:rFonts w:cs="Arial"/>
          <w:color w:val="000000"/>
          <w:szCs w:val="22"/>
          <w:lang w:eastAsia="pl-PL"/>
        </w:rPr>
        <w:t> </w:t>
      </w:r>
      <w:r w:rsidRPr="00D83E0F">
        <w:rPr>
          <w:rFonts w:cs="Arial"/>
          <w:color w:val="000000"/>
          <w:szCs w:val="22"/>
          <w:lang w:eastAsia="pl-PL"/>
        </w:rPr>
        <w:t>obejmuje w szczególności prawo do udostępnienia treści Umowy, wszystkich załączników do niej oraz dokumentacji powiązanej z nią a także danych wytworzonych w toku jej wykonywania, zmiany, rozwiązania lub wygaśnięcia, w dowolnej formie i czasie;</w:t>
      </w:r>
    </w:p>
    <w:p w14:paraId="3D758732" w14:textId="77777777" w:rsidR="00CC475D" w:rsidRPr="00D83E0F" w:rsidRDefault="00CC475D" w:rsidP="000B10B9">
      <w:pPr>
        <w:numPr>
          <w:ilvl w:val="0"/>
          <w:numId w:val="40"/>
        </w:numPr>
        <w:tabs>
          <w:tab w:val="clear" w:pos="720"/>
          <w:tab w:val="num" w:pos="284"/>
          <w:tab w:val="num" w:pos="567"/>
        </w:tabs>
        <w:spacing w:line="276" w:lineRule="auto"/>
        <w:ind w:left="426" w:hanging="426"/>
        <w:textAlignment w:val="center"/>
        <w:rPr>
          <w:rFonts w:cs="Arial"/>
          <w:color w:val="000000"/>
          <w:szCs w:val="22"/>
          <w:lang w:eastAsia="pl-PL"/>
        </w:rPr>
      </w:pPr>
      <w:r w:rsidRPr="00D83E0F">
        <w:rPr>
          <w:rFonts w:cs="Arial"/>
          <w:color w:val="000000"/>
          <w:szCs w:val="22"/>
          <w:lang w:eastAsia="pl-PL"/>
        </w:rPr>
        <w:t>Strony zgodnie oświadczają, że postanowienia ust. 10-11 powinny być interpretowane możliwie szeroko w celu umożliwienia wykonywania Czynności przez Podmiot Obsługujący.</w:t>
      </w:r>
    </w:p>
    <w:p w14:paraId="25AA8245" w14:textId="29B5FD6D" w:rsidR="00CC475D" w:rsidRPr="00D83E0F" w:rsidRDefault="00CC475D" w:rsidP="000B10B9">
      <w:pPr>
        <w:numPr>
          <w:ilvl w:val="0"/>
          <w:numId w:val="40"/>
        </w:numPr>
        <w:tabs>
          <w:tab w:val="clear" w:pos="720"/>
          <w:tab w:val="num" w:pos="284"/>
        </w:tabs>
        <w:spacing w:line="276" w:lineRule="auto"/>
        <w:ind w:left="426" w:hanging="426"/>
        <w:textAlignment w:val="center"/>
        <w:rPr>
          <w:rFonts w:cs="Arial"/>
          <w:color w:val="000000"/>
          <w:szCs w:val="22"/>
          <w:lang w:eastAsia="pl-PL"/>
        </w:rPr>
      </w:pPr>
      <w:r w:rsidRPr="00D83E0F">
        <w:rPr>
          <w:rFonts w:cs="Arial"/>
          <w:color w:val="000000"/>
          <w:szCs w:val="22"/>
          <w:lang w:eastAsia="pl-PL"/>
        </w:rPr>
        <w:t>Wykonawca przyjmuje do wiadomości, że wszelkie lub niektóre informacje ujawnione zgodnie z niniejszą Umową mogą stanowić Informacje Poufne w rozumieniu MAR,</w:t>
      </w:r>
      <w:r w:rsidR="000B10B9" w:rsidRPr="00D83E0F">
        <w:rPr>
          <w:rFonts w:cs="Arial"/>
          <w:color w:val="000000"/>
          <w:szCs w:val="22"/>
          <w:lang w:eastAsia="pl-PL"/>
        </w:rPr>
        <w:t xml:space="preserve"> </w:t>
      </w:r>
      <w:r w:rsidRPr="00D83E0F">
        <w:rPr>
          <w:rFonts w:cs="Arial"/>
          <w:color w:val="000000"/>
          <w:szCs w:val="22"/>
          <w:lang w:eastAsia="pl-PL"/>
        </w:rPr>
        <w:lastRenderedPageBreak/>
        <w:t>w</w:t>
      </w:r>
      <w:r w:rsidR="000B10B9" w:rsidRPr="00D83E0F">
        <w:rPr>
          <w:rFonts w:cs="Arial"/>
          <w:color w:val="000000"/>
          <w:szCs w:val="22"/>
          <w:lang w:eastAsia="pl-PL"/>
        </w:rPr>
        <w:t> </w:t>
      </w:r>
      <w:r w:rsidRPr="00D83E0F">
        <w:rPr>
          <w:rFonts w:cs="Arial"/>
          <w:color w:val="000000"/>
          <w:szCs w:val="22"/>
          <w:lang w:eastAsia="pl-PL"/>
        </w:rPr>
        <w:t xml:space="preserve">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0CF0AB7A" w14:textId="2647AA6A" w:rsidR="00CC475D" w:rsidRPr="00D83E0F" w:rsidRDefault="00CC475D" w:rsidP="000B10B9">
      <w:pPr>
        <w:numPr>
          <w:ilvl w:val="0"/>
          <w:numId w:val="40"/>
        </w:numPr>
        <w:tabs>
          <w:tab w:val="clear" w:pos="720"/>
          <w:tab w:val="num" w:pos="284"/>
        </w:tabs>
        <w:spacing w:line="276" w:lineRule="auto"/>
        <w:ind w:left="426" w:hanging="426"/>
        <w:textAlignment w:val="center"/>
        <w:rPr>
          <w:rFonts w:cs="Arial"/>
          <w:iCs/>
        </w:rPr>
      </w:pPr>
      <w:r w:rsidRPr="00D83E0F">
        <w:rPr>
          <w:rFonts w:cs="Arial"/>
          <w:color w:val="000000"/>
          <w:szCs w:val="22"/>
          <w:lang w:eastAsia="pl-PL"/>
        </w:rPr>
        <w:t>Wykonawca zobowiązuje się nie ujawniać bezprawnie, nie wykorzystywać ani nie zachęcać innych osób do wykorzystania Informacji Poufnych ujawnionych zgodnie z</w:t>
      </w:r>
      <w:r w:rsidR="000B10B9" w:rsidRPr="00D83E0F">
        <w:rPr>
          <w:rFonts w:cs="Arial"/>
          <w:color w:val="000000"/>
          <w:szCs w:val="22"/>
          <w:lang w:eastAsia="pl-PL"/>
        </w:rPr>
        <w:t> </w:t>
      </w:r>
      <w:r w:rsidRPr="00D83E0F">
        <w:rPr>
          <w:rFonts w:cs="Arial"/>
          <w:color w:val="000000"/>
          <w:szCs w:val="22"/>
          <w:lang w:eastAsia="pl-PL"/>
        </w:rPr>
        <w:t>niniejszą Umową, w sposób stanowiący nadużycie na rynku zgodnie z MAR.</w:t>
      </w:r>
    </w:p>
    <w:p w14:paraId="27B4829C" w14:textId="184309D2" w:rsidR="00A25623" w:rsidRPr="00D83E0F" w:rsidRDefault="00A25623" w:rsidP="000B10B9">
      <w:pPr>
        <w:numPr>
          <w:ilvl w:val="0"/>
          <w:numId w:val="40"/>
        </w:numPr>
        <w:tabs>
          <w:tab w:val="clear" w:pos="720"/>
          <w:tab w:val="num" w:pos="284"/>
        </w:tabs>
        <w:spacing w:line="276" w:lineRule="auto"/>
        <w:ind w:left="426" w:hanging="426"/>
        <w:textAlignment w:val="center"/>
        <w:rPr>
          <w:rFonts w:cs="Arial"/>
          <w:color w:val="000000"/>
          <w:szCs w:val="22"/>
          <w:lang w:eastAsia="pl-PL"/>
        </w:rPr>
      </w:pPr>
      <w:r w:rsidRPr="00D83E0F">
        <w:rPr>
          <w:rFonts w:cs="Arial"/>
          <w:color w:val="000000"/>
          <w:szCs w:val="22"/>
          <w:lang w:eastAsia="pl-PL"/>
        </w:rPr>
        <w:t>Wykonawca w przypadku otrzymania Informacji Poufnych w rozumieniu rozporządzenia MAR zobowiązuje się do bezzwłocznego przekazania Zamawiającemu aktualnej listy osób mających dostęp do tych informacji.</w:t>
      </w:r>
    </w:p>
    <w:p w14:paraId="0C0D383F" w14:textId="050AF014" w:rsidR="00CC475D" w:rsidRPr="00D83E0F" w:rsidRDefault="00CC475D" w:rsidP="000B10B9">
      <w:pPr>
        <w:numPr>
          <w:ilvl w:val="0"/>
          <w:numId w:val="40"/>
        </w:numPr>
        <w:tabs>
          <w:tab w:val="clear" w:pos="720"/>
          <w:tab w:val="num" w:pos="284"/>
        </w:tabs>
        <w:spacing w:line="276" w:lineRule="auto"/>
        <w:ind w:left="426" w:hanging="426"/>
        <w:textAlignment w:val="center"/>
        <w:rPr>
          <w:rFonts w:cs="Arial"/>
          <w:iCs/>
        </w:rPr>
      </w:pPr>
      <w:r w:rsidRPr="00D83E0F">
        <w:rPr>
          <w:rFonts w:cs="Arial"/>
          <w:iCs/>
        </w:rPr>
        <w:t xml:space="preserve">Zamawiający ma prawo udostępnić Informacje Poufne na rzecz TAURON Polska Energia S.A. w Katowicach, w szczególności jej organom, komitetom i jednostkom organizacyjnym w ramach realizacji strategii Grupy TAURON, uzyskania stosownych zgód i opinii wynikających z regulacji wewnętrznych </w:t>
      </w:r>
      <w:r w:rsidR="004B24AC" w:rsidRPr="00D83E0F">
        <w:rPr>
          <w:rFonts w:cs="Arial"/>
          <w:iCs/>
        </w:rPr>
        <w:t xml:space="preserve">i wewnątrzkorporacyjnych </w:t>
      </w:r>
      <w:r w:rsidRPr="00D83E0F">
        <w:rPr>
          <w:rFonts w:cs="Arial"/>
          <w:iCs/>
        </w:rPr>
        <w:t>obowiązujących w</w:t>
      </w:r>
      <w:r w:rsidR="000B10B9" w:rsidRPr="00D83E0F">
        <w:rPr>
          <w:rFonts w:cs="Arial"/>
          <w:iCs/>
        </w:rPr>
        <w:t> </w:t>
      </w:r>
      <w:r w:rsidRPr="00D83E0F">
        <w:rPr>
          <w:rFonts w:cs="Arial"/>
          <w:iCs/>
        </w:rPr>
        <w:t>Grupie TAURON, w zakresie zgodnym z prawem, na co Wykonawca wyraża zgodę.</w:t>
      </w:r>
    </w:p>
    <w:p w14:paraId="5A4AB5ED" w14:textId="5129F599" w:rsidR="0000077B" w:rsidRPr="00D83E0F" w:rsidRDefault="0000077B" w:rsidP="000B10B9">
      <w:pPr>
        <w:numPr>
          <w:ilvl w:val="0"/>
          <w:numId w:val="40"/>
        </w:numPr>
        <w:tabs>
          <w:tab w:val="clear" w:pos="720"/>
          <w:tab w:val="num" w:pos="284"/>
        </w:tabs>
        <w:spacing w:line="276" w:lineRule="auto"/>
        <w:ind w:left="426" w:hanging="426"/>
        <w:textAlignment w:val="center"/>
        <w:rPr>
          <w:rFonts w:cs="Arial"/>
          <w:iCs/>
        </w:rPr>
      </w:pPr>
      <w:r w:rsidRPr="00D83E0F">
        <w:rPr>
          <w:rFonts w:cs="Arial"/>
          <w:iCs/>
        </w:rPr>
        <w:t>Zamawiający ma prawo udostępnić wszelkie informacje o Umowie, wynikające z Umowy i związane z jej wykonaniem TAURON Polska Energia S.A. w Katowicach lub innym spółkom z Grupy TAURON, w szczególności ich organom, komitetom i jednostkom organizacyjnym  w ramach realizacji strategii Grupy TAURON, uzyskania stosownych zgód i opinii wynikających z regulacji wewnętrznych i wewnątrzkorporacyjnych obowiązujących w Grupie TAURON, w zakresie zgodnym z prawem.</w:t>
      </w:r>
    </w:p>
    <w:p w14:paraId="3EBCAB92" w14:textId="4ABFF8E6" w:rsidR="006959BA" w:rsidRPr="00D83E0F" w:rsidRDefault="006959BA" w:rsidP="00726478">
      <w:pPr>
        <w:pStyle w:val="Nagwek3"/>
        <w:spacing w:line="276" w:lineRule="auto"/>
      </w:pPr>
      <w:bookmarkStart w:id="67" w:name="_Toc199147518"/>
      <w:r w:rsidRPr="00D83E0F">
        <w:t>§</w:t>
      </w:r>
      <w:r w:rsidR="00691A0B" w:rsidRPr="00D83E0F">
        <w:t xml:space="preserve">13 </w:t>
      </w:r>
      <w:r w:rsidR="003E73EB" w:rsidRPr="00D83E0F">
        <w:t>BRAK KONFLIKTU INTERESÓ</w:t>
      </w:r>
      <w:r w:rsidRPr="00D83E0F">
        <w:t>W</w:t>
      </w:r>
      <w:bookmarkEnd w:id="66"/>
      <w:bookmarkEnd w:id="67"/>
    </w:p>
    <w:p w14:paraId="670EE80A" w14:textId="6AE922DA" w:rsidR="006959BA" w:rsidRPr="00D83E0F" w:rsidRDefault="006959BA" w:rsidP="0031548B">
      <w:pPr>
        <w:numPr>
          <w:ilvl w:val="0"/>
          <w:numId w:val="57"/>
        </w:numPr>
        <w:tabs>
          <w:tab w:val="clear" w:pos="720"/>
        </w:tabs>
        <w:spacing w:before="120" w:line="276" w:lineRule="auto"/>
        <w:ind w:left="284"/>
        <w:textAlignment w:val="center"/>
        <w:rPr>
          <w:rFonts w:cs="Arial"/>
          <w:color w:val="000000" w:themeColor="text1"/>
          <w:lang w:eastAsia="pl-PL"/>
        </w:rPr>
      </w:pPr>
      <w:bookmarkStart w:id="68" w:name="_Toc297300991"/>
      <w:bookmarkStart w:id="69" w:name="_Ref275172601"/>
      <w:r w:rsidRPr="00D83E0F">
        <w:rPr>
          <w:rFonts w:cs="Arial"/>
          <w:color w:val="000000" w:themeColor="text1"/>
          <w:lang w:eastAsia="pl-P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41E8A5F8" w14:textId="77777777" w:rsidR="006959BA" w:rsidRPr="00D83E0F" w:rsidRDefault="006959BA" w:rsidP="0031548B">
      <w:pPr>
        <w:numPr>
          <w:ilvl w:val="0"/>
          <w:numId w:val="57"/>
        </w:numPr>
        <w:tabs>
          <w:tab w:val="clear" w:pos="720"/>
        </w:tabs>
        <w:spacing w:before="120" w:line="276" w:lineRule="auto"/>
        <w:ind w:left="284"/>
        <w:textAlignment w:val="center"/>
        <w:rPr>
          <w:rFonts w:cs="Arial"/>
          <w:color w:val="000000" w:themeColor="text1"/>
          <w:lang w:eastAsia="pl-PL"/>
        </w:rPr>
      </w:pPr>
      <w:r w:rsidRPr="00D83E0F">
        <w:rPr>
          <w:rFonts w:cs="Arial"/>
          <w:color w:val="000000" w:themeColor="text1"/>
          <w:lang w:eastAsia="pl-P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03797B52" w14:textId="4850C187" w:rsidR="006959BA" w:rsidRPr="00D83E0F" w:rsidRDefault="006959BA" w:rsidP="00726478">
      <w:pPr>
        <w:pStyle w:val="Nagwek3"/>
        <w:spacing w:line="276" w:lineRule="auto"/>
      </w:pPr>
      <w:bookmarkStart w:id="70" w:name="_Toc460593848"/>
      <w:bookmarkStart w:id="71" w:name="_Toc199147519"/>
      <w:r w:rsidRPr="00D83E0F">
        <w:t>§</w:t>
      </w:r>
      <w:r w:rsidR="00691A0B" w:rsidRPr="00D83E0F">
        <w:t xml:space="preserve">14 </w:t>
      </w:r>
      <w:r w:rsidRPr="00D83E0F">
        <w:t>GWARANCJA</w:t>
      </w:r>
      <w:bookmarkEnd w:id="70"/>
      <w:bookmarkEnd w:id="71"/>
    </w:p>
    <w:p w14:paraId="667CB721" w14:textId="77777777" w:rsidR="006959BA" w:rsidRPr="00D83E0F" w:rsidRDefault="006959BA" w:rsidP="001750F8">
      <w:pPr>
        <w:numPr>
          <w:ilvl w:val="0"/>
          <w:numId w:val="21"/>
        </w:numPr>
        <w:tabs>
          <w:tab w:val="clear" w:pos="360"/>
          <w:tab w:val="num" w:pos="-2268"/>
        </w:tabs>
        <w:spacing w:line="276" w:lineRule="auto"/>
        <w:ind w:left="426" w:hanging="426"/>
        <w:rPr>
          <w:rFonts w:cs="Arial"/>
          <w:color w:val="000000" w:themeColor="text1"/>
          <w:lang w:eastAsia="pl-PL"/>
        </w:rPr>
      </w:pPr>
      <w:r w:rsidRPr="00D83E0F">
        <w:rPr>
          <w:rFonts w:cs="Arial"/>
          <w:color w:val="000000" w:themeColor="text1"/>
          <w:lang w:eastAsia="pl-PL"/>
        </w:rPr>
        <w:t>Wykonawca udziela Zamawiającemu gwarancji jakości (dalej: Gwarancja) na Usługi i Produkty (zwane w treści niniejszego paragrafu Przedmiotem objętym Gwarancją), zrealizowane w ramach Umowy, na okres 12 miesięcy.</w:t>
      </w:r>
    </w:p>
    <w:p w14:paraId="598A4B9F" w14:textId="77777777" w:rsidR="006959BA" w:rsidRPr="00D83E0F" w:rsidRDefault="006959BA" w:rsidP="001750F8">
      <w:pPr>
        <w:numPr>
          <w:ilvl w:val="0"/>
          <w:numId w:val="21"/>
        </w:numPr>
        <w:tabs>
          <w:tab w:val="clear" w:pos="360"/>
          <w:tab w:val="num" w:pos="-2268"/>
        </w:tabs>
        <w:spacing w:line="276" w:lineRule="auto"/>
        <w:ind w:left="426" w:hanging="426"/>
        <w:rPr>
          <w:rFonts w:cs="Arial"/>
          <w:color w:val="000000" w:themeColor="text1"/>
          <w:lang w:eastAsia="pl-PL"/>
        </w:rPr>
      </w:pPr>
      <w:r w:rsidRPr="00D83E0F">
        <w:rPr>
          <w:rFonts w:cs="Arial"/>
          <w:color w:val="000000" w:themeColor="text1"/>
          <w:lang w:eastAsia="pl-PL"/>
        </w:rPr>
        <w:t>Wykonawca oświadcza, że Przedmiot objęty Gwarancją, o którym mowa w ust. 1, zostanie wykonany zgodnie z zawartą Umową, wiedzą techniczną oraz odpowiednimi obowiązującymi przepisami prawa.</w:t>
      </w:r>
    </w:p>
    <w:p w14:paraId="2983FC6A" w14:textId="7D7235C9" w:rsidR="006959BA" w:rsidRPr="00D83E0F" w:rsidRDefault="006959BA" w:rsidP="001750F8">
      <w:pPr>
        <w:numPr>
          <w:ilvl w:val="0"/>
          <w:numId w:val="21"/>
        </w:numPr>
        <w:spacing w:line="276" w:lineRule="auto"/>
        <w:rPr>
          <w:rFonts w:cs="Arial"/>
          <w:color w:val="000000" w:themeColor="text1"/>
          <w:lang w:eastAsia="pl-PL"/>
        </w:rPr>
      </w:pPr>
      <w:r w:rsidRPr="00D83E0F">
        <w:rPr>
          <w:rFonts w:cs="Arial"/>
          <w:color w:val="000000" w:themeColor="text1"/>
          <w:lang w:eastAsia="pl-PL"/>
        </w:rPr>
        <w:t xml:space="preserve">Okres Gwarancji, o której mowa w ust. 1 rozpoczyna bieg z chwilą </w:t>
      </w:r>
      <w:r w:rsidR="001E7ABA" w:rsidRPr="00D83E0F">
        <w:rPr>
          <w:rFonts w:cs="Arial"/>
          <w:color w:val="000000" w:themeColor="text1"/>
          <w:lang w:eastAsia="pl-PL"/>
        </w:rPr>
        <w:t xml:space="preserve">obustronnego </w:t>
      </w:r>
      <w:r w:rsidRPr="00D83E0F">
        <w:rPr>
          <w:rFonts w:cs="Arial"/>
          <w:color w:val="000000" w:themeColor="text1"/>
          <w:lang w:eastAsia="pl-PL"/>
        </w:rPr>
        <w:t>podpisania Protokołu Odbioru Przedmiotu Umowy</w:t>
      </w:r>
      <w:r w:rsidR="00160B99" w:rsidRPr="00D83E0F">
        <w:rPr>
          <w:rFonts w:cs="Arial"/>
          <w:color w:val="000000" w:themeColor="text1"/>
          <w:lang w:eastAsia="pl-PL"/>
        </w:rPr>
        <w:t xml:space="preserve"> bez zastrzeżeń</w:t>
      </w:r>
      <w:r w:rsidRPr="00D83E0F">
        <w:rPr>
          <w:rFonts w:cs="Arial"/>
          <w:color w:val="000000" w:themeColor="text1"/>
          <w:lang w:eastAsia="pl-PL"/>
        </w:rPr>
        <w:t xml:space="preserve">, o którym mowa w § </w:t>
      </w:r>
      <w:r w:rsidR="00966A9B" w:rsidRPr="00D83E0F">
        <w:rPr>
          <w:rFonts w:cs="Arial"/>
          <w:color w:val="000000" w:themeColor="text1"/>
          <w:lang w:eastAsia="pl-PL"/>
        </w:rPr>
        <w:t xml:space="preserve">6 </w:t>
      </w:r>
      <w:r w:rsidRPr="00D83E0F">
        <w:rPr>
          <w:rFonts w:cs="Arial"/>
          <w:color w:val="000000" w:themeColor="text1"/>
          <w:lang w:eastAsia="pl-PL"/>
        </w:rPr>
        <w:t xml:space="preserve">ust. 7.  </w:t>
      </w:r>
    </w:p>
    <w:p w14:paraId="47772654" w14:textId="4AA53CE1" w:rsidR="006959BA" w:rsidRPr="00D83E0F" w:rsidRDefault="006959BA" w:rsidP="001750F8">
      <w:pPr>
        <w:numPr>
          <w:ilvl w:val="0"/>
          <w:numId w:val="21"/>
        </w:numPr>
        <w:tabs>
          <w:tab w:val="clear" w:pos="360"/>
          <w:tab w:val="num" w:pos="-2268"/>
        </w:tabs>
        <w:spacing w:line="276" w:lineRule="auto"/>
        <w:ind w:left="426" w:hanging="426"/>
        <w:rPr>
          <w:rFonts w:cs="Arial"/>
          <w:color w:val="000000" w:themeColor="text1"/>
          <w:lang w:eastAsia="pl-PL"/>
        </w:rPr>
      </w:pPr>
      <w:r w:rsidRPr="00D83E0F">
        <w:rPr>
          <w:rFonts w:cs="Arial"/>
          <w:color w:val="000000" w:themeColor="text1"/>
          <w:lang w:eastAsia="pl-PL"/>
        </w:rPr>
        <w:lastRenderedPageBreak/>
        <w:t xml:space="preserve">Z tytułu Gwarancji Wykonawca ponosi odpowiedzialność za wszelkie wady </w:t>
      </w:r>
      <w:r w:rsidR="00CF1EBB" w:rsidRPr="00D83E0F">
        <w:rPr>
          <w:rFonts w:cs="Arial"/>
          <w:color w:val="000000" w:themeColor="text1"/>
          <w:lang w:eastAsia="pl-PL"/>
        </w:rPr>
        <w:t>p</w:t>
      </w:r>
      <w:r w:rsidRPr="00D83E0F">
        <w:rPr>
          <w:rFonts w:cs="Arial"/>
          <w:color w:val="000000" w:themeColor="text1"/>
          <w:lang w:eastAsia="pl-PL"/>
        </w:rPr>
        <w:t>rzedmiotu objętego Gwarancją, w szczególności zmniejszające jego wartość użytkową, techniczną</w:t>
      </w:r>
      <w:r w:rsidR="00020512" w:rsidRPr="00D83E0F">
        <w:rPr>
          <w:rFonts w:cs="Arial"/>
          <w:color w:val="000000" w:themeColor="text1"/>
          <w:lang w:eastAsia="pl-PL"/>
        </w:rPr>
        <w:t xml:space="preserve"> lub estetyczn</w:t>
      </w:r>
      <w:r w:rsidR="00E87B23" w:rsidRPr="00D83E0F">
        <w:rPr>
          <w:rFonts w:cs="Arial"/>
          <w:color w:val="000000" w:themeColor="text1"/>
          <w:lang w:eastAsia="pl-PL"/>
        </w:rPr>
        <w:t>ą</w:t>
      </w:r>
      <w:r w:rsidRPr="00D83E0F">
        <w:rPr>
          <w:rFonts w:cs="Arial"/>
          <w:color w:val="000000" w:themeColor="text1"/>
          <w:lang w:eastAsia="pl-PL"/>
        </w:rPr>
        <w:t>.</w:t>
      </w:r>
    </w:p>
    <w:p w14:paraId="41064AB8" w14:textId="77777777" w:rsidR="006959BA" w:rsidRPr="00D83E0F" w:rsidRDefault="006959BA" w:rsidP="001750F8">
      <w:pPr>
        <w:widowControl w:val="0"/>
        <w:numPr>
          <w:ilvl w:val="0"/>
          <w:numId w:val="21"/>
        </w:numPr>
        <w:tabs>
          <w:tab w:val="clear" w:pos="360"/>
          <w:tab w:val="num" w:pos="-1560"/>
        </w:tabs>
        <w:suppressAutoHyphens/>
        <w:autoSpaceDE w:val="0"/>
        <w:autoSpaceDN w:val="0"/>
        <w:adjustRightInd w:val="0"/>
        <w:spacing w:line="276" w:lineRule="auto"/>
        <w:ind w:left="426" w:hanging="426"/>
        <w:rPr>
          <w:rFonts w:cs="Arial"/>
          <w:color w:val="000000" w:themeColor="text1"/>
          <w:lang w:eastAsia="pl-PL"/>
        </w:rPr>
      </w:pPr>
      <w:r w:rsidRPr="00D83E0F">
        <w:rPr>
          <w:rFonts w:cs="Arial"/>
          <w:color w:val="000000" w:themeColor="text1"/>
          <w:lang w:eastAsia="pl-PL"/>
        </w:rPr>
        <w:t xml:space="preserve">Jeżeli w okresie, o którym mowa w ust. 1, tj. w okresie Gwarancji, Zamawiający stwierdzi wystąpienie wady Przedmiotu objętego Gwarancją, uprawniony jest do zgłoszenia Wykonawcy reklamacji (dalej: Reklamacja), pocztą elektroniczną lub w formie pisemnej. Wykonawca zobowiązuje się potwierdzić na piśmie lub pocztą elektroniczną otrzymanie zgłoszenia Reklamacji. Jeżeli w terminie do 2 Dni roboczych od zgłoszenia Reklamacji przez Zamawiającego Wykonawca nie potwierdzi jej otrzymania, uważa się, że Wykonawca takie potwierdzenie złożył z chwilą upływu tego terminu. </w:t>
      </w:r>
    </w:p>
    <w:p w14:paraId="74A3B225" w14:textId="77777777" w:rsidR="00144B3A" w:rsidRPr="00D83E0F" w:rsidRDefault="006959BA" w:rsidP="001750F8">
      <w:pPr>
        <w:widowControl w:val="0"/>
        <w:numPr>
          <w:ilvl w:val="0"/>
          <w:numId w:val="21"/>
        </w:numPr>
        <w:tabs>
          <w:tab w:val="clear" w:pos="360"/>
          <w:tab w:val="num" w:pos="-1560"/>
        </w:tabs>
        <w:suppressAutoHyphens/>
        <w:autoSpaceDE w:val="0"/>
        <w:autoSpaceDN w:val="0"/>
        <w:adjustRightInd w:val="0"/>
        <w:spacing w:line="276" w:lineRule="auto"/>
        <w:ind w:left="426" w:hanging="426"/>
        <w:rPr>
          <w:rFonts w:cs="Arial"/>
          <w:color w:val="000000" w:themeColor="text1"/>
          <w:lang w:eastAsia="pl-PL"/>
        </w:rPr>
      </w:pPr>
      <w:r w:rsidRPr="00D83E0F">
        <w:rPr>
          <w:rFonts w:cs="Arial"/>
          <w:color w:val="000000" w:themeColor="text1"/>
          <w:lang w:eastAsia="pl-PL"/>
        </w:rPr>
        <w:t xml:space="preserve">Reklamacje, o których mowa w ust. 5, </w:t>
      </w:r>
      <w:r w:rsidR="00A90DE6" w:rsidRPr="00D83E0F">
        <w:rPr>
          <w:rFonts w:cs="Arial"/>
          <w:color w:val="000000" w:themeColor="text1"/>
          <w:lang w:eastAsia="pl-PL"/>
        </w:rPr>
        <w:t xml:space="preserve">mogą być </w:t>
      </w:r>
      <w:r w:rsidRPr="00D83E0F">
        <w:rPr>
          <w:rFonts w:cs="Arial"/>
          <w:color w:val="000000" w:themeColor="text1"/>
          <w:lang w:eastAsia="pl-PL"/>
        </w:rPr>
        <w:t xml:space="preserve">składane w imieniu Zamawiającego na adres </w:t>
      </w:r>
      <w:r w:rsidR="00A90DE6" w:rsidRPr="00D83E0F">
        <w:rPr>
          <w:rFonts w:cs="Arial"/>
          <w:color w:val="000000" w:themeColor="text1"/>
          <w:lang w:eastAsia="pl-PL"/>
        </w:rPr>
        <w:t>e-mail</w:t>
      </w:r>
      <w:r w:rsidRPr="00D83E0F">
        <w:rPr>
          <w:rFonts w:cs="Arial"/>
          <w:color w:val="000000" w:themeColor="text1"/>
          <w:lang w:eastAsia="pl-PL"/>
        </w:rPr>
        <w:t xml:space="preserve"> Wykonawcy</w:t>
      </w:r>
      <w:r w:rsidR="00A90DE6" w:rsidRPr="00D83E0F">
        <w:rPr>
          <w:rFonts w:cs="Arial"/>
          <w:color w:val="000000" w:themeColor="text1"/>
          <w:lang w:eastAsia="pl-PL"/>
        </w:rPr>
        <w:t>: ……………………….</w:t>
      </w:r>
      <w:r w:rsidRPr="00D83E0F">
        <w:rPr>
          <w:rFonts w:cs="Arial"/>
          <w:color w:val="000000" w:themeColor="text1"/>
          <w:lang w:eastAsia="pl-PL"/>
        </w:rPr>
        <w:t xml:space="preserve">, przez Koordynatora Zamawiającego, wskazanego w § 5 ust. 1 pkt 1) Umowy. </w:t>
      </w:r>
    </w:p>
    <w:p w14:paraId="7A439CD2" w14:textId="094E699F" w:rsidR="00A90DE6" w:rsidRPr="00D83E0F" w:rsidRDefault="006959BA" w:rsidP="00144B3A">
      <w:pPr>
        <w:widowControl w:val="0"/>
        <w:suppressAutoHyphens/>
        <w:autoSpaceDE w:val="0"/>
        <w:autoSpaceDN w:val="0"/>
        <w:adjustRightInd w:val="0"/>
        <w:spacing w:line="276" w:lineRule="auto"/>
        <w:ind w:left="426"/>
        <w:rPr>
          <w:rFonts w:cs="Arial"/>
          <w:color w:val="000000" w:themeColor="text1"/>
          <w:lang w:eastAsia="pl-PL"/>
        </w:rPr>
      </w:pPr>
      <w:r w:rsidRPr="00D83E0F">
        <w:rPr>
          <w:rFonts w:cs="Arial"/>
          <w:color w:val="000000" w:themeColor="text1"/>
          <w:lang w:eastAsia="pl-PL"/>
        </w:rPr>
        <w:t xml:space="preserve">Wykonawca potwierdza otrzymanie Reklamacji na adres mailowy </w:t>
      </w:r>
      <w:r w:rsidR="00A90DE6" w:rsidRPr="00D83E0F">
        <w:rPr>
          <w:rFonts w:cs="Arial"/>
          <w:color w:val="000000" w:themeColor="text1"/>
          <w:lang w:eastAsia="pl-PL"/>
        </w:rPr>
        <w:t>Zamawiającego</w:t>
      </w:r>
      <w:r w:rsidR="002025BC" w:rsidRPr="00D83E0F">
        <w:rPr>
          <w:rFonts w:cs="Arial"/>
          <w:color w:val="000000" w:themeColor="text1"/>
          <w:lang w:eastAsia="pl-PL"/>
        </w:rPr>
        <w:t xml:space="preserve"> </w:t>
      </w:r>
      <w:r w:rsidR="00B65215" w:rsidRPr="00D83E0F">
        <w:rPr>
          <w:rFonts w:cs="Arial"/>
          <w:color w:val="000000" w:themeColor="text1"/>
          <w:lang w:eastAsia="pl-PL"/>
        </w:rPr>
        <w:t>tok.serwis.cbp@tauron.pl</w:t>
      </w:r>
      <w:r w:rsidRPr="00D83E0F">
        <w:rPr>
          <w:rFonts w:cs="Arial"/>
          <w:color w:val="000000" w:themeColor="text1"/>
          <w:lang w:eastAsia="pl-PL"/>
        </w:rPr>
        <w:t> </w:t>
      </w:r>
      <w:r w:rsidR="00B17364" w:rsidRPr="00D83E0F">
        <w:rPr>
          <w:rFonts w:cs="Arial"/>
          <w:color w:val="000000" w:themeColor="text1"/>
          <w:lang w:eastAsia="pl-PL"/>
        </w:rPr>
        <w:t xml:space="preserve">. </w:t>
      </w:r>
      <w:r w:rsidRPr="00D83E0F">
        <w:rPr>
          <w:rFonts w:cs="Arial"/>
          <w:color w:val="000000" w:themeColor="text1"/>
          <w:lang w:eastAsia="pl-PL"/>
        </w:rPr>
        <w:t xml:space="preserve">W imieniu Wykonawcy osobą uprawnioną do działania w tym zakresie jest Koordynator Wykonawcy, wskazany w § 5 ust. 1 pkt 2) Umowy. </w:t>
      </w:r>
    </w:p>
    <w:p w14:paraId="600BF148" w14:textId="1E0449A7" w:rsidR="007A5672" w:rsidRPr="00D83E0F" w:rsidRDefault="006959BA" w:rsidP="001750F8">
      <w:pPr>
        <w:widowControl w:val="0"/>
        <w:numPr>
          <w:ilvl w:val="0"/>
          <w:numId w:val="21"/>
        </w:numPr>
        <w:suppressAutoHyphens/>
        <w:autoSpaceDE w:val="0"/>
        <w:autoSpaceDN w:val="0"/>
        <w:adjustRightInd w:val="0"/>
        <w:spacing w:line="276" w:lineRule="auto"/>
        <w:rPr>
          <w:rFonts w:cs="Arial"/>
          <w:color w:val="000000" w:themeColor="text1"/>
          <w:lang w:eastAsia="pl-PL"/>
        </w:rPr>
      </w:pPr>
      <w:r w:rsidRPr="00D83E0F">
        <w:rPr>
          <w:rFonts w:cs="Arial"/>
          <w:color w:val="000000" w:themeColor="text1"/>
          <w:lang w:eastAsia="pl-PL"/>
        </w:rPr>
        <w:t>Wykonawca zobowiązuje się niezwłocznie, jednak nie później niż w terminie do 10 Dni roboczych od dnia zgłoszenia Reklamacji przez Zamawiającego, usunąć</w:t>
      </w:r>
      <w:r w:rsidR="002025BC" w:rsidRPr="00D83E0F">
        <w:rPr>
          <w:rFonts w:cs="Arial"/>
          <w:color w:val="000000" w:themeColor="text1"/>
          <w:lang w:eastAsia="pl-PL"/>
        </w:rPr>
        <w:t xml:space="preserve"> na własny koszt</w:t>
      </w:r>
      <w:r w:rsidRPr="00D83E0F">
        <w:rPr>
          <w:rFonts w:cs="Arial"/>
          <w:color w:val="000000" w:themeColor="text1"/>
          <w:lang w:eastAsia="pl-PL"/>
        </w:rPr>
        <w:t xml:space="preserve"> wadę</w:t>
      </w:r>
      <w:r w:rsidR="002025BC" w:rsidRPr="00D83E0F">
        <w:rPr>
          <w:rFonts w:cs="Arial"/>
          <w:color w:val="000000" w:themeColor="text1"/>
          <w:lang w:eastAsia="pl-PL"/>
        </w:rPr>
        <w:t>,</w:t>
      </w:r>
      <w:r w:rsidRPr="00D83E0F">
        <w:rPr>
          <w:rFonts w:cs="Arial"/>
          <w:color w:val="000000" w:themeColor="text1"/>
          <w:lang w:eastAsia="pl-PL"/>
        </w:rPr>
        <w:t xml:space="preserve"> </w:t>
      </w:r>
      <w:r w:rsidR="002025BC" w:rsidRPr="00D83E0F">
        <w:rPr>
          <w:rFonts w:cs="Arial"/>
          <w:color w:val="000000" w:themeColor="text1"/>
          <w:lang w:eastAsia="pl-PL"/>
        </w:rPr>
        <w:t xml:space="preserve">a gdyby to nie było możliwe - dostarczyć nowy, wolny od wad przedmiot objęty Gwarancją lub odpowiednią, objętą Reklamacją, jego część i dokonać </w:t>
      </w:r>
      <w:r w:rsidR="006B5183" w:rsidRPr="00D83E0F">
        <w:rPr>
          <w:rFonts w:cs="Arial"/>
          <w:color w:val="000000" w:themeColor="text1"/>
          <w:lang w:eastAsia="pl-PL"/>
        </w:rPr>
        <w:t>jego/jej montażu/</w:t>
      </w:r>
      <w:r w:rsidR="002025BC" w:rsidRPr="00D83E0F">
        <w:rPr>
          <w:rFonts w:cs="Arial"/>
          <w:color w:val="000000" w:themeColor="text1"/>
          <w:lang w:eastAsia="pl-PL"/>
        </w:rPr>
        <w:t>uruchomienia. W takim przypadku postanowienia niniejszego paragrafu stosuje się odpowiednio.</w:t>
      </w:r>
    </w:p>
    <w:p w14:paraId="6B871242" w14:textId="372A8848" w:rsidR="002025BC" w:rsidRPr="00D83E0F" w:rsidRDefault="002025BC" w:rsidP="00282343">
      <w:pPr>
        <w:widowControl w:val="0"/>
        <w:numPr>
          <w:ilvl w:val="0"/>
          <w:numId w:val="21"/>
        </w:numPr>
        <w:tabs>
          <w:tab w:val="left" w:pos="-1560"/>
          <w:tab w:val="num" w:pos="-1080"/>
        </w:tabs>
        <w:suppressAutoHyphens/>
        <w:autoSpaceDE w:val="0"/>
        <w:spacing w:line="276" w:lineRule="auto"/>
        <w:rPr>
          <w:rFonts w:cs="Arial"/>
          <w:color w:val="000000" w:themeColor="text1"/>
          <w:lang w:eastAsia="pl-PL"/>
        </w:rPr>
      </w:pPr>
      <w:r w:rsidRPr="00D83E0F">
        <w:rPr>
          <w:rFonts w:cs="Arial"/>
          <w:color w:val="000000" w:themeColor="text1"/>
          <w:lang w:eastAsia="pl-PL"/>
        </w:rPr>
        <w:t xml:space="preserve">W uzasadnionych przypadkach, w szczególności ze względów technologicznych, Zamawiający, na wniosek Wykonawcy, może wyrazić w formie pisemnej zgodę na przedłużenie terminu przewidzianego w ust. 7. </w:t>
      </w:r>
    </w:p>
    <w:p w14:paraId="4CB1A2D0" w14:textId="0A20B37A" w:rsidR="006959BA" w:rsidRPr="00D83E0F" w:rsidRDefault="00E55451" w:rsidP="001750F8">
      <w:pPr>
        <w:numPr>
          <w:ilvl w:val="0"/>
          <w:numId w:val="21"/>
        </w:numPr>
        <w:spacing w:before="120" w:line="276" w:lineRule="auto"/>
        <w:textAlignment w:val="center"/>
        <w:rPr>
          <w:rFonts w:cs="Arial"/>
          <w:color w:val="000000" w:themeColor="text1"/>
          <w:lang w:eastAsia="pl-PL"/>
        </w:rPr>
      </w:pPr>
      <w:r w:rsidRPr="00D83E0F">
        <w:rPr>
          <w:rFonts w:cs="Arial"/>
          <w:color w:val="000000" w:themeColor="text1"/>
          <w:lang w:eastAsia="pl-PL"/>
        </w:rPr>
        <w:t xml:space="preserve">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 lub zwrócenia naprawionego. Jeżeli Wykonawca wymienił część przedmiotu objętego Gwarancją, zdanie poprzedzające stosuje się odpowiednio do części wymienionej. W innych wypadkach okres Gwarancji ulega przedłużeniu o czas, w ciągu którego wskutek wady przedmiotu objętego Gwarancją, Zamawiający nie mógł z niego korzystać. Ust. 3 stosuje się odpowiednio. </w:t>
      </w:r>
      <w:r w:rsidR="006959BA" w:rsidRPr="00D83E0F">
        <w:rPr>
          <w:rFonts w:cs="Arial"/>
          <w:color w:val="000000" w:themeColor="text1"/>
          <w:lang w:eastAsia="pl-PL"/>
        </w:rPr>
        <w:t xml:space="preserve">Jeżeli Wykonawca odmówi usunięcia wady Przedmiotu objętego Gwarancją lub jego części albo nie usunie jej w terminie, o którym mowa w ust. 7, Zamawiający będzie uprawniony do samodzielnego lub za pośrednictwem Osoby </w:t>
      </w:r>
      <w:r w:rsidR="000F290F" w:rsidRPr="00D83E0F">
        <w:rPr>
          <w:rFonts w:cs="Arial"/>
          <w:color w:val="000000" w:themeColor="text1"/>
          <w:lang w:eastAsia="pl-PL"/>
        </w:rPr>
        <w:t>t</w:t>
      </w:r>
      <w:r w:rsidR="006959BA" w:rsidRPr="00D83E0F">
        <w:rPr>
          <w:rFonts w:cs="Arial"/>
          <w:color w:val="000000" w:themeColor="text1"/>
          <w:lang w:eastAsia="pl-PL"/>
        </w:rPr>
        <w:t xml:space="preserve">rzeciej, usunięcia zgłoszonej wady na koszt i ryzyko Wykonawcy. </w:t>
      </w:r>
    </w:p>
    <w:p w14:paraId="55BFE89E" w14:textId="77777777" w:rsidR="006959BA" w:rsidRPr="00D83E0F" w:rsidRDefault="006959BA" w:rsidP="001750F8">
      <w:pPr>
        <w:widowControl w:val="0"/>
        <w:numPr>
          <w:ilvl w:val="0"/>
          <w:numId w:val="21"/>
        </w:numPr>
        <w:tabs>
          <w:tab w:val="clear" w:pos="360"/>
          <w:tab w:val="num" w:pos="-1560"/>
        </w:tabs>
        <w:suppressAutoHyphens/>
        <w:autoSpaceDE w:val="0"/>
        <w:autoSpaceDN w:val="0"/>
        <w:adjustRightInd w:val="0"/>
        <w:spacing w:line="276" w:lineRule="auto"/>
        <w:ind w:left="426" w:hanging="426"/>
        <w:rPr>
          <w:rFonts w:cs="Arial"/>
          <w:color w:val="000000" w:themeColor="text1"/>
          <w:lang w:eastAsia="pl-PL"/>
        </w:rPr>
      </w:pPr>
      <w:r w:rsidRPr="00D83E0F">
        <w:rPr>
          <w:rFonts w:cs="Arial"/>
          <w:color w:val="000000" w:themeColor="text1"/>
          <w:lang w:eastAsia="pl-PL"/>
        </w:rPr>
        <w:t>Wykonawca jest zwolniony z odpowiedzialności z tytułu Gwarancji wyłącznie, jeżeli wykaże, że:</w:t>
      </w:r>
    </w:p>
    <w:p w14:paraId="3E4BE1D2" w14:textId="77777777" w:rsidR="006959BA" w:rsidRPr="00D83E0F" w:rsidRDefault="00870FB2" w:rsidP="001750F8">
      <w:pPr>
        <w:widowControl w:val="0"/>
        <w:numPr>
          <w:ilvl w:val="0"/>
          <w:numId w:val="22"/>
        </w:numPr>
        <w:tabs>
          <w:tab w:val="left" w:pos="-1560"/>
        </w:tabs>
        <w:suppressAutoHyphens/>
        <w:autoSpaceDE w:val="0"/>
        <w:spacing w:line="276" w:lineRule="auto"/>
        <w:ind w:left="851" w:hanging="425"/>
        <w:rPr>
          <w:rFonts w:cs="Arial"/>
          <w:color w:val="000000" w:themeColor="text1"/>
          <w:lang w:eastAsia="pl-PL"/>
        </w:rPr>
      </w:pPr>
      <w:r w:rsidRPr="00D83E0F">
        <w:rPr>
          <w:rFonts w:cs="Arial"/>
          <w:color w:val="000000" w:themeColor="text1"/>
          <w:lang w:eastAsia="pl-PL"/>
        </w:rPr>
        <w:t>Wady</w:t>
      </w:r>
      <w:r w:rsidR="006959BA" w:rsidRPr="00D83E0F">
        <w:rPr>
          <w:rFonts w:cs="Arial"/>
          <w:color w:val="000000" w:themeColor="text1"/>
          <w:lang w:eastAsia="pl-PL"/>
        </w:rPr>
        <w:t xml:space="preserve"> powstały na skutek Siły Wyższej,</w:t>
      </w:r>
    </w:p>
    <w:p w14:paraId="002308C3" w14:textId="77777777" w:rsidR="006959BA" w:rsidRPr="00D83E0F" w:rsidRDefault="00870FB2" w:rsidP="001750F8">
      <w:pPr>
        <w:widowControl w:val="0"/>
        <w:numPr>
          <w:ilvl w:val="0"/>
          <w:numId w:val="22"/>
        </w:numPr>
        <w:tabs>
          <w:tab w:val="left" w:pos="-1560"/>
        </w:tabs>
        <w:suppressAutoHyphens/>
        <w:autoSpaceDE w:val="0"/>
        <w:spacing w:line="276" w:lineRule="auto"/>
        <w:ind w:left="851" w:hanging="425"/>
        <w:rPr>
          <w:rFonts w:cs="Arial"/>
          <w:color w:val="000000" w:themeColor="text1"/>
          <w:lang w:eastAsia="pl-PL"/>
        </w:rPr>
      </w:pPr>
      <w:r w:rsidRPr="00D83E0F">
        <w:rPr>
          <w:rFonts w:cs="Arial"/>
          <w:color w:val="000000" w:themeColor="text1"/>
          <w:lang w:eastAsia="pl-PL"/>
        </w:rPr>
        <w:t>Wady</w:t>
      </w:r>
      <w:r w:rsidR="006959BA" w:rsidRPr="00D83E0F">
        <w:rPr>
          <w:rFonts w:cs="Arial"/>
          <w:color w:val="000000" w:themeColor="text1"/>
          <w:lang w:eastAsia="pl-PL"/>
        </w:rPr>
        <w:t xml:space="preserve"> spowodowane zostały niezgodnym z przeznaczeniem Przedmiotu objętego Gwarancją korzystaniem z tego przedmiotu przez Zamawiającego lub Osoby trzecie, za które Wykonawca nie ponosi odpowiedzialności,</w:t>
      </w:r>
    </w:p>
    <w:p w14:paraId="5B13E1A7" w14:textId="77777777" w:rsidR="006959BA" w:rsidRPr="00D83E0F" w:rsidRDefault="00870FB2" w:rsidP="001750F8">
      <w:pPr>
        <w:widowControl w:val="0"/>
        <w:numPr>
          <w:ilvl w:val="0"/>
          <w:numId w:val="22"/>
        </w:numPr>
        <w:tabs>
          <w:tab w:val="left" w:pos="-1560"/>
        </w:tabs>
        <w:suppressAutoHyphens/>
        <w:autoSpaceDE w:val="0"/>
        <w:spacing w:line="276" w:lineRule="auto"/>
        <w:rPr>
          <w:rFonts w:cs="Arial"/>
          <w:color w:val="000000" w:themeColor="text1"/>
          <w:lang w:eastAsia="pl-PL"/>
        </w:rPr>
      </w:pPr>
      <w:r w:rsidRPr="00D83E0F">
        <w:rPr>
          <w:rFonts w:cs="Arial"/>
          <w:color w:val="000000" w:themeColor="text1"/>
          <w:lang w:eastAsia="pl-PL"/>
        </w:rPr>
        <w:t>Wady</w:t>
      </w:r>
      <w:r w:rsidR="006959BA" w:rsidRPr="00D83E0F">
        <w:rPr>
          <w:rFonts w:cs="Arial"/>
          <w:color w:val="000000" w:themeColor="text1"/>
          <w:lang w:eastAsia="pl-PL"/>
        </w:rPr>
        <w:t xml:space="preserve"> powstały w związku z działaniem Osób trzecich (z wyłączeniem </w:t>
      </w:r>
      <w:r w:rsidR="00207788" w:rsidRPr="00D83E0F">
        <w:rPr>
          <w:rFonts w:cs="Arial"/>
          <w:color w:val="000000" w:themeColor="text1"/>
          <w:lang w:eastAsia="pl-PL"/>
        </w:rPr>
        <w:t>osób, za których działania i zaniechania odpowiada Wykonawca</w:t>
      </w:r>
      <w:r w:rsidR="006959BA" w:rsidRPr="00D83E0F">
        <w:rPr>
          <w:rFonts w:cs="Arial"/>
          <w:color w:val="000000" w:themeColor="text1"/>
          <w:lang w:eastAsia="pl-PL"/>
        </w:rPr>
        <w:t>) lub winą Zamawiającego</w:t>
      </w:r>
      <w:r w:rsidR="00207788" w:rsidRPr="00D83E0F">
        <w:rPr>
          <w:rFonts w:cs="Arial"/>
          <w:color w:val="000000" w:themeColor="text1"/>
          <w:lang w:eastAsia="pl-PL"/>
        </w:rPr>
        <w:t>.</w:t>
      </w:r>
    </w:p>
    <w:p w14:paraId="24C4A215" w14:textId="77777777" w:rsidR="006959BA" w:rsidRPr="00D83E0F" w:rsidRDefault="006959BA" w:rsidP="001750F8">
      <w:pPr>
        <w:widowControl w:val="0"/>
        <w:numPr>
          <w:ilvl w:val="0"/>
          <w:numId w:val="21"/>
        </w:numPr>
        <w:tabs>
          <w:tab w:val="clear" w:pos="360"/>
          <w:tab w:val="num" w:pos="-1560"/>
        </w:tabs>
        <w:suppressAutoHyphens/>
        <w:autoSpaceDE w:val="0"/>
        <w:autoSpaceDN w:val="0"/>
        <w:adjustRightInd w:val="0"/>
        <w:spacing w:line="276" w:lineRule="auto"/>
        <w:ind w:left="426" w:hanging="426"/>
        <w:rPr>
          <w:rFonts w:cs="Arial"/>
          <w:color w:val="000000" w:themeColor="text1"/>
          <w:lang w:eastAsia="pl-PL"/>
        </w:rPr>
      </w:pPr>
      <w:r w:rsidRPr="00D83E0F">
        <w:rPr>
          <w:rFonts w:cs="Arial"/>
          <w:color w:val="000000" w:themeColor="text1"/>
          <w:lang w:eastAsia="pl-PL"/>
        </w:rPr>
        <w:t>Wykonawca jest odpowiedzialny za wszelkie szkody, które spowodował w czasie usuwania wad.</w:t>
      </w:r>
    </w:p>
    <w:p w14:paraId="268ABC66" w14:textId="77777777" w:rsidR="006959BA" w:rsidRPr="00D83E0F" w:rsidRDefault="006959BA" w:rsidP="001750F8">
      <w:pPr>
        <w:widowControl w:val="0"/>
        <w:numPr>
          <w:ilvl w:val="0"/>
          <w:numId w:val="21"/>
        </w:numPr>
        <w:tabs>
          <w:tab w:val="left" w:pos="-1560"/>
        </w:tabs>
        <w:suppressAutoHyphens/>
        <w:autoSpaceDE w:val="0"/>
        <w:spacing w:line="276" w:lineRule="auto"/>
        <w:ind w:left="357" w:hanging="357"/>
        <w:rPr>
          <w:rFonts w:cs="Arial"/>
          <w:color w:val="000000" w:themeColor="text1"/>
          <w:lang w:eastAsia="pl-PL"/>
        </w:rPr>
      </w:pPr>
      <w:r w:rsidRPr="00D83E0F">
        <w:rPr>
          <w:rFonts w:cs="Arial"/>
          <w:color w:val="000000" w:themeColor="text1"/>
          <w:lang w:eastAsia="pl-PL"/>
        </w:rPr>
        <w:lastRenderedPageBreak/>
        <w:t xml:space="preserve">Zamawiający może dochodzić roszczeń z tytułu Gwarancji także po upływie okresu Gwarancji, jeżeli wady ujawnią się przed ich upływem. </w:t>
      </w:r>
    </w:p>
    <w:p w14:paraId="336A5472" w14:textId="1E6ED2B9" w:rsidR="006959BA" w:rsidRPr="00D83E0F" w:rsidRDefault="006959BA" w:rsidP="001750F8">
      <w:pPr>
        <w:pStyle w:val="Default"/>
        <w:numPr>
          <w:ilvl w:val="0"/>
          <w:numId w:val="21"/>
        </w:numPr>
        <w:spacing w:line="276" w:lineRule="auto"/>
        <w:jc w:val="both"/>
        <w:rPr>
          <w:color w:val="000000" w:themeColor="text1"/>
          <w:sz w:val="22"/>
          <w:szCs w:val="20"/>
        </w:rPr>
      </w:pPr>
      <w:r w:rsidRPr="00D83E0F">
        <w:rPr>
          <w:color w:val="000000" w:themeColor="text1"/>
          <w:sz w:val="22"/>
          <w:szCs w:val="20"/>
        </w:rPr>
        <w:t>Wykonawca udziela Zamawiającemu rękojmi na cały Przedmiot Umowy na okres 12 miesięcy licząc od podpisania Protokołu Odbioru Przedmiotu Umowy</w:t>
      </w:r>
      <w:r w:rsidR="00207788" w:rsidRPr="00D83E0F">
        <w:rPr>
          <w:color w:val="000000" w:themeColor="text1"/>
          <w:sz w:val="22"/>
          <w:szCs w:val="20"/>
        </w:rPr>
        <w:t xml:space="preserve"> bez zastrzeżeń</w:t>
      </w:r>
      <w:r w:rsidRPr="00D83E0F">
        <w:rPr>
          <w:color w:val="000000" w:themeColor="text1"/>
          <w:sz w:val="22"/>
          <w:szCs w:val="20"/>
        </w:rPr>
        <w:t xml:space="preserve">, o którym mowa w § </w:t>
      </w:r>
      <w:r w:rsidR="00966A9B" w:rsidRPr="00D83E0F">
        <w:rPr>
          <w:color w:val="000000" w:themeColor="text1"/>
          <w:sz w:val="22"/>
          <w:szCs w:val="20"/>
        </w:rPr>
        <w:t xml:space="preserve">6 </w:t>
      </w:r>
      <w:r w:rsidRPr="00D83E0F">
        <w:rPr>
          <w:color w:val="000000" w:themeColor="text1"/>
          <w:sz w:val="22"/>
          <w:szCs w:val="20"/>
        </w:rPr>
        <w:t xml:space="preserve">ust. 7. </w:t>
      </w:r>
    </w:p>
    <w:p w14:paraId="11366685" w14:textId="77777777" w:rsidR="006959BA" w:rsidRPr="00D83E0F" w:rsidRDefault="006959BA" w:rsidP="001750F8">
      <w:pPr>
        <w:pStyle w:val="Default"/>
        <w:numPr>
          <w:ilvl w:val="0"/>
          <w:numId w:val="21"/>
        </w:numPr>
        <w:spacing w:line="276" w:lineRule="auto"/>
        <w:ind w:left="357" w:hanging="357"/>
        <w:jc w:val="both"/>
        <w:rPr>
          <w:color w:val="000000" w:themeColor="text1"/>
          <w:sz w:val="22"/>
          <w:szCs w:val="20"/>
        </w:rPr>
      </w:pPr>
      <w:r w:rsidRPr="00D83E0F">
        <w:rPr>
          <w:color w:val="000000" w:themeColor="text1"/>
          <w:sz w:val="22"/>
          <w:szCs w:val="20"/>
        </w:rPr>
        <w:t xml:space="preserve">Wykonawca zobowiązuje się usunąć na swój koszt wady zgłoszone przez uprawnionego z rękojmi Zamawiającego w terminie 10 Dni roboczych od dnia ich zgłoszenia przez Zamawiającego. W uzasadnionych przypadkach, Zamawiający, na wniosek Wykonawcy, może wyrazić w formie pisemnej </w:t>
      </w:r>
      <w:r w:rsidR="00207788" w:rsidRPr="00D83E0F">
        <w:rPr>
          <w:color w:val="000000" w:themeColor="text1"/>
          <w:sz w:val="22"/>
          <w:szCs w:val="20"/>
        </w:rPr>
        <w:t xml:space="preserve">pod rygorem nieważności </w:t>
      </w:r>
      <w:r w:rsidRPr="00D83E0F">
        <w:rPr>
          <w:color w:val="000000" w:themeColor="text1"/>
          <w:sz w:val="22"/>
          <w:szCs w:val="20"/>
        </w:rPr>
        <w:t xml:space="preserve">zgodę na przedłużenie terminu przewidzianego w zdaniu pierwszym. </w:t>
      </w:r>
    </w:p>
    <w:p w14:paraId="6F07AC45" w14:textId="77777777" w:rsidR="006959BA" w:rsidRPr="00D83E0F" w:rsidRDefault="00EC0B54" w:rsidP="001750F8">
      <w:pPr>
        <w:pStyle w:val="Default"/>
        <w:numPr>
          <w:ilvl w:val="0"/>
          <w:numId w:val="21"/>
        </w:numPr>
        <w:spacing w:line="276" w:lineRule="auto"/>
        <w:ind w:left="357" w:hanging="357"/>
        <w:jc w:val="both"/>
        <w:rPr>
          <w:color w:val="000000" w:themeColor="text1"/>
          <w:sz w:val="22"/>
          <w:szCs w:val="20"/>
        </w:rPr>
      </w:pPr>
      <w:r w:rsidRPr="00D83E0F">
        <w:rPr>
          <w:color w:val="000000" w:themeColor="text1"/>
          <w:sz w:val="22"/>
          <w:szCs w:val="20"/>
        </w:rPr>
        <w:t>R</w:t>
      </w:r>
      <w:r w:rsidR="006959BA" w:rsidRPr="00D83E0F">
        <w:rPr>
          <w:color w:val="000000" w:themeColor="text1"/>
          <w:sz w:val="22"/>
          <w:szCs w:val="20"/>
        </w:rPr>
        <w:t>eklamacje mogą być składane w imieniu Zamawiającego na adres poczty elektronicznej Wykonawcy wskazany w § 5 ust. 1 pkt 2) Umowy</w:t>
      </w:r>
      <w:r w:rsidRPr="00D83E0F">
        <w:rPr>
          <w:color w:val="000000" w:themeColor="text1"/>
          <w:sz w:val="22"/>
          <w:szCs w:val="20"/>
        </w:rPr>
        <w:t xml:space="preserve"> lub na piśmie</w:t>
      </w:r>
      <w:r w:rsidR="006959BA" w:rsidRPr="00D83E0F">
        <w:rPr>
          <w:color w:val="000000" w:themeColor="text1"/>
          <w:sz w:val="22"/>
          <w:szCs w:val="20"/>
        </w:rPr>
        <w:t xml:space="preserve"> przez uprawnione przez Zamawiającego osoby. </w:t>
      </w:r>
    </w:p>
    <w:p w14:paraId="1468B680" w14:textId="77777777" w:rsidR="006959BA" w:rsidRPr="00D83E0F" w:rsidRDefault="006959BA" w:rsidP="001750F8">
      <w:pPr>
        <w:pStyle w:val="Default"/>
        <w:numPr>
          <w:ilvl w:val="0"/>
          <w:numId w:val="21"/>
        </w:numPr>
        <w:spacing w:line="276" w:lineRule="auto"/>
        <w:ind w:left="357" w:hanging="357"/>
        <w:jc w:val="both"/>
        <w:rPr>
          <w:color w:val="000000" w:themeColor="text1"/>
          <w:sz w:val="22"/>
          <w:szCs w:val="20"/>
        </w:rPr>
      </w:pPr>
      <w:r w:rsidRPr="00D83E0F">
        <w:rPr>
          <w:color w:val="000000" w:themeColor="text1"/>
          <w:sz w:val="22"/>
          <w:szCs w:val="20"/>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102E017A" w14:textId="77777777" w:rsidR="006959BA" w:rsidRPr="00D83E0F" w:rsidRDefault="006959BA" w:rsidP="001750F8">
      <w:pPr>
        <w:pStyle w:val="Default"/>
        <w:numPr>
          <w:ilvl w:val="0"/>
          <w:numId w:val="21"/>
        </w:numPr>
        <w:spacing w:line="276" w:lineRule="auto"/>
        <w:jc w:val="both"/>
        <w:rPr>
          <w:color w:val="000000" w:themeColor="text1"/>
          <w:sz w:val="22"/>
          <w:szCs w:val="20"/>
        </w:rPr>
      </w:pPr>
      <w:r w:rsidRPr="00D83E0F">
        <w:rPr>
          <w:color w:val="000000" w:themeColor="text1"/>
          <w:sz w:val="22"/>
          <w:szCs w:val="20"/>
        </w:rPr>
        <w:t xml:space="preserve">Zamawiający może wykonywać uprawnienia z tytułu rękojmi za wady fizyczne Przedmiotu Umowy niezależnie od uprawnień wynikających z Gwarancji. </w:t>
      </w:r>
    </w:p>
    <w:p w14:paraId="4FFB68E8" w14:textId="755AB38A" w:rsidR="006959BA" w:rsidRPr="00D83E0F" w:rsidRDefault="006959BA" w:rsidP="00726478">
      <w:pPr>
        <w:pStyle w:val="Nagwek3"/>
        <w:spacing w:line="276" w:lineRule="auto"/>
      </w:pPr>
      <w:bookmarkStart w:id="72" w:name="_Toc460593849"/>
      <w:bookmarkStart w:id="73" w:name="_Toc199147520"/>
      <w:r w:rsidRPr="00D83E0F">
        <w:t>§</w:t>
      </w:r>
      <w:r w:rsidR="00691A0B" w:rsidRPr="00D83E0F">
        <w:t xml:space="preserve">15 </w:t>
      </w:r>
      <w:r w:rsidR="00ED2AC5" w:rsidRPr="00D83E0F">
        <w:t xml:space="preserve">OCHRONA </w:t>
      </w:r>
      <w:r w:rsidRPr="00D83E0F">
        <w:t>DANYCH OSOBOWYCH</w:t>
      </w:r>
      <w:bookmarkEnd w:id="72"/>
      <w:bookmarkEnd w:id="73"/>
    </w:p>
    <w:p w14:paraId="5F06FF74" w14:textId="1A53B38D" w:rsidR="0083195D" w:rsidRPr="00D83E0F" w:rsidRDefault="0083195D" w:rsidP="001750F8">
      <w:pPr>
        <w:pStyle w:val="Akapitzlist"/>
        <w:numPr>
          <w:ilvl w:val="0"/>
          <w:numId w:val="38"/>
        </w:numPr>
        <w:spacing w:line="276" w:lineRule="auto"/>
        <w:ind w:left="284" w:hanging="284"/>
        <w:rPr>
          <w:rFonts w:cs="Arial"/>
        </w:rPr>
      </w:pPr>
      <w:r w:rsidRPr="00D83E0F">
        <w:rPr>
          <w:rFonts w:cs="Arial"/>
        </w:rPr>
        <w:t>Jeżeli wykonanie Umowy będzie wiązać się</w:t>
      </w:r>
      <w:r w:rsidR="00A113C8" w:rsidRPr="00D83E0F">
        <w:rPr>
          <w:rFonts w:cs="Arial"/>
        </w:rPr>
        <w:t xml:space="preserve"> z jakimikolwiek operacjami na Danych O</w:t>
      </w:r>
      <w:r w:rsidRPr="00D83E0F">
        <w:rPr>
          <w:rFonts w:cs="Arial"/>
        </w:rPr>
        <w:t xml:space="preserve">sobowych, Strony zobowiązują się postępować w tym zakresie zgodnie z obowiązującymi </w:t>
      </w:r>
      <w:r w:rsidR="00A113C8" w:rsidRPr="00D83E0F">
        <w:rPr>
          <w:rFonts w:cs="Arial"/>
        </w:rPr>
        <w:t>przepisami dotyczącymi ochrony Danych O</w:t>
      </w:r>
      <w:r w:rsidRPr="00D83E0F">
        <w:rPr>
          <w:rFonts w:cs="Arial"/>
        </w:rPr>
        <w:t>sobowych, tj. w szczególności przepisami rozporządzenia Parlamentu Europejskiego i Rady (EU) 2016/679 z dnia 27 kwietnia 2016 r. w sprawie ochrony osób fizyczn</w:t>
      </w:r>
      <w:r w:rsidR="00A113C8" w:rsidRPr="00D83E0F">
        <w:rPr>
          <w:rFonts w:cs="Arial"/>
        </w:rPr>
        <w:t>ych w związku z przetwarzaniem Danych O</w:t>
      </w:r>
      <w:r w:rsidRPr="00D83E0F">
        <w:rPr>
          <w:rFonts w:cs="Arial"/>
        </w:rPr>
        <w:t>sobowych i</w:t>
      </w:r>
      <w:r w:rsidR="00282343" w:rsidRPr="00D83E0F">
        <w:rPr>
          <w:rFonts w:cs="Arial"/>
        </w:rPr>
        <w:t> </w:t>
      </w:r>
      <w:r w:rsidRPr="00D83E0F">
        <w:rPr>
          <w:rFonts w:cs="Arial"/>
        </w:rPr>
        <w:t>w</w:t>
      </w:r>
      <w:r w:rsidR="00282343" w:rsidRPr="00D83E0F">
        <w:rPr>
          <w:rFonts w:cs="Arial"/>
        </w:rPr>
        <w:t> </w:t>
      </w:r>
      <w:r w:rsidRPr="00D83E0F">
        <w:rPr>
          <w:rFonts w:cs="Arial"/>
        </w:rPr>
        <w:t xml:space="preserve">sprawie swobodnego przepływu takich danych oraz uchylenia dyrektywy 95/46/WE (ogólne rozporządzenie o ochronie danych) (dalej: „RODO”) – a także przepisami Ustawy z dnia 10 </w:t>
      </w:r>
      <w:r w:rsidR="00A113C8" w:rsidRPr="00D83E0F">
        <w:rPr>
          <w:rFonts w:cs="Arial"/>
        </w:rPr>
        <w:t>maja 2018 r. o ochronie Danych O</w:t>
      </w:r>
      <w:r w:rsidRPr="00D83E0F">
        <w:rPr>
          <w:rFonts w:cs="Arial"/>
        </w:rPr>
        <w:t>sobowych</w:t>
      </w:r>
      <w:r w:rsidR="005F661F" w:rsidRPr="00D83E0F">
        <w:rPr>
          <w:rFonts w:cs="Arial"/>
        </w:rPr>
        <w:t>.</w:t>
      </w:r>
    </w:p>
    <w:p w14:paraId="2A82EAAC" w14:textId="02579638" w:rsidR="0083195D" w:rsidRPr="00D83E0F" w:rsidRDefault="00314D1B" w:rsidP="001750F8">
      <w:pPr>
        <w:pStyle w:val="Akapitzlist"/>
        <w:numPr>
          <w:ilvl w:val="0"/>
          <w:numId w:val="38"/>
        </w:numPr>
        <w:spacing w:line="276" w:lineRule="auto"/>
        <w:ind w:left="284" w:hanging="284"/>
        <w:rPr>
          <w:rFonts w:cs="Arial"/>
        </w:rPr>
      </w:pPr>
      <w:r w:rsidRPr="00D83E0F">
        <w:rPr>
          <w:rFonts w:cs="Arial"/>
        </w:rPr>
        <w:t>W celu zawarcia, realizacji i monitorowania wykonania Umowy, każda ze Stron będzie przetwarzać dane osobowe osób: reprezentujących, zatrudnionych lub współpracujących z</w:t>
      </w:r>
      <w:r w:rsidR="00282343" w:rsidRPr="00D83E0F">
        <w:rPr>
          <w:rFonts w:cs="Arial"/>
        </w:rPr>
        <w:t> </w:t>
      </w:r>
      <w:r w:rsidRPr="00D83E0F">
        <w:rPr>
          <w:rFonts w:cs="Arial"/>
        </w:rPr>
        <w:t>drugą Stroną, które to dane zostaną jej udostępnione przez drugą Stronę.</w:t>
      </w:r>
    </w:p>
    <w:p w14:paraId="5900E32D" w14:textId="4A397E76" w:rsidR="00251F9E" w:rsidRPr="00D83E0F" w:rsidRDefault="00251F9E" w:rsidP="001750F8">
      <w:pPr>
        <w:pStyle w:val="Akapitzlist"/>
        <w:numPr>
          <w:ilvl w:val="0"/>
          <w:numId w:val="38"/>
        </w:numPr>
        <w:spacing w:line="276" w:lineRule="auto"/>
        <w:ind w:left="284" w:hanging="284"/>
      </w:pPr>
      <w:r w:rsidRPr="00D83E0F">
        <w:t>Strony zobowiązują się poinformować osoby, o których mowa w ust. 2, o zasadach przetwarzania ich danych osobowych oraz przysługujących im prawach z tym związanych lub wskazać im miejsce i sposób zapoznania się z tymi zasadami.</w:t>
      </w:r>
    </w:p>
    <w:p w14:paraId="12181FAD" w14:textId="77777777" w:rsidR="00251F9E" w:rsidRPr="00D83E0F" w:rsidRDefault="00251F9E" w:rsidP="00251F9E">
      <w:pPr>
        <w:pStyle w:val="Akapitzlist"/>
        <w:ind w:left="360"/>
      </w:pPr>
      <w:r w:rsidRPr="00D83E0F">
        <w:t>Strony udostępniają powyższe zasady w formie:</w:t>
      </w:r>
    </w:p>
    <w:p w14:paraId="4283D9A8" w14:textId="77777777" w:rsidR="00251F9E" w:rsidRPr="00D83E0F" w:rsidRDefault="00251F9E" w:rsidP="0031548B">
      <w:pPr>
        <w:pStyle w:val="Akapitzlist"/>
        <w:numPr>
          <w:ilvl w:val="0"/>
          <w:numId w:val="47"/>
        </w:numPr>
        <w:spacing w:line="276" w:lineRule="auto"/>
      </w:pPr>
      <w:r w:rsidRPr="00D83E0F">
        <w:t xml:space="preserve">Zamawiający - na stronie internetowej pod adresem: </w:t>
      </w:r>
      <w:hyperlink r:id="rId13" w:history="1">
        <w:r w:rsidRPr="00D83E0F">
          <w:rPr>
            <w:rStyle w:val="Hipercze"/>
          </w:rPr>
          <w:t>https://www.tauron.pl/rodo/klauzula-pracownicy-kontrahentow-tok</w:t>
        </w:r>
      </w:hyperlink>
      <w:r w:rsidRPr="00D83E0F">
        <w:t>.</w:t>
      </w:r>
    </w:p>
    <w:p w14:paraId="5741E982" w14:textId="43FE75FF" w:rsidR="00251F9E" w:rsidRPr="00D83E0F" w:rsidRDefault="00251F9E" w:rsidP="0031548B">
      <w:pPr>
        <w:pStyle w:val="Akapitzlist"/>
        <w:numPr>
          <w:ilvl w:val="0"/>
          <w:numId w:val="47"/>
        </w:numPr>
        <w:spacing w:line="276" w:lineRule="auto"/>
      </w:pPr>
      <w:r w:rsidRPr="00D83E0F">
        <w:t xml:space="preserve">Wykonawca - na stronie internetowej pod adresem: ……………………. (lub jako </w:t>
      </w:r>
      <w:r w:rsidR="007E77CE" w:rsidRPr="00D83E0F">
        <w:t>Z</w:t>
      </w:r>
      <w:r w:rsidRPr="00D83E0F">
        <w:t>ałącznik nr __ do niniejszej Umowy).</w:t>
      </w:r>
    </w:p>
    <w:p w14:paraId="06DAF197" w14:textId="77777777" w:rsidR="000F3E66" w:rsidRPr="00D83E0F" w:rsidRDefault="000F3E66" w:rsidP="001750F8">
      <w:pPr>
        <w:pStyle w:val="Akapitzlist"/>
        <w:numPr>
          <w:ilvl w:val="0"/>
          <w:numId w:val="38"/>
        </w:numPr>
        <w:spacing w:line="276" w:lineRule="auto"/>
        <w:ind w:left="284" w:hanging="426"/>
      </w:pPr>
      <w:r w:rsidRPr="00D83E0F">
        <w:t>W związku z udostępnieniem danych osobowych, Strony stają się odrębnymi administratorami tych danych i są odpowiedzialne za spełnienie wymogów określonych w powszechnie obowiązujących przepisach prawa.</w:t>
      </w:r>
    </w:p>
    <w:p w14:paraId="7C4AC48F" w14:textId="28C6E314" w:rsidR="00330888" w:rsidRPr="00D83E0F" w:rsidRDefault="00330888" w:rsidP="001750F8">
      <w:pPr>
        <w:pStyle w:val="Akapitzlist"/>
        <w:numPr>
          <w:ilvl w:val="0"/>
          <w:numId w:val="38"/>
        </w:numPr>
        <w:spacing w:line="276" w:lineRule="auto"/>
        <w:ind w:left="284" w:hanging="426"/>
      </w:pPr>
      <w:r w:rsidRPr="00D83E0F">
        <w:t>Żadna ze Stron nie będzie ponosić odpowiedzialności za niezgodne z przepisami działania i zaniechania drugiej Strony w zakresie obowiązków o których mowa w niniejszym paragrafie.</w:t>
      </w:r>
    </w:p>
    <w:p w14:paraId="7AF45FF9" w14:textId="7ADCCC53" w:rsidR="0080387D" w:rsidRPr="00D83E0F" w:rsidRDefault="0080387D" w:rsidP="001750F8">
      <w:pPr>
        <w:pStyle w:val="Akapitzlist"/>
        <w:numPr>
          <w:ilvl w:val="0"/>
          <w:numId w:val="38"/>
        </w:numPr>
        <w:spacing w:line="276" w:lineRule="auto"/>
        <w:ind w:left="284" w:hanging="426"/>
      </w:pPr>
      <w:r w:rsidRPr="00D83E0F">
        <w:lastRenderedPageBreak/>
        <w:t xml:space="preserve">W celu prawidłowego wykonania przez Wykonawcę obowiązków wynikających z niniejszej Umowy i wyłącznie w zakresie niezbędnym dla wykonania przez Wykonawcę takich obowiązków, Zamawiający jako </w:t>
      </w:r>
      <w:r w:rsidR="0083195D" w:rsidRPr="00D83E0F">
        <w:t>p</w:t>
      </w:r>
      <w:r w:rsidR="008541A9" w:rsidRPr="00D83E0F">
        <w:t xml:space="preserve">odmiot </w:t>
      </w:r>
      <w:r w:rsidRPr="00D83E0F">
        <w:t xml:space="preserve">przetwarzający Dane Osobowe i na podstawie zgody </w:t>
      </w:r>
      <w:r w:rsidR="00971DCC" w:rsidRPr="00D83E0F">
        <w:t>A</w:t>
      </w:r>
      <w:r w:rsidR="008541A9" w:rsidRPr="00D83E0F">
        <w:t xml:space="preserve">dministratora </w:t>
      </w:r>
      <w:r w:rsidRPr="00D83E0F">
        <w:t xml:space="preserve">TAURON Dystrybucja S.A. </w:t>
      </w:r>
      <w:proofErr w:type="spellStart"/>
      <w:r w:rsidR="00B10669" w:rsidRPr="00D83E0F">
        <w:t>pod</w:t>
      </w:r>
      <w:r w:rsidRPr="00D83E0F">
        <w:t>powierza</w:t>
      </w:r>
      <w:proofErr w:type="spellEnd"/>
      <w:r w:rsidRPr="00D83E0F">
        <w:t xml:space="preserve"> Wykonawcy przetwarzanie Danych Osobowych na zasadach określonych w Umowie</w:t>
      </w:r>
      <w:r w:rsidR="00157120" w:rsidRPr="00D83E0F">
        <w:t xml:space="preserve"> </w:t>
      </w:r>
      <w:proofErr w:type="spellStart"/>
      <w:r w:rsidR="00B10669" w:rsidRPr="00D83E0F">
        <w:t>pod</w:t>
      </w:r>
      <w:r w:rsidR="00157120" w:rsidRPr="00D83E0F">
        <w:t>powierzenia</w:t>
      </w:r>
      <w:proofErr w:type="spellEnd"/>
      <w:r w:rsidR="00157120" w:rsidRPr="00D83E0F">
        <w:t xml:space="preserve"> przetwarzania </w:t>
      </w:r>
      <w:r w:rsidR="0083195D" w:rsidRPr="00D83E0F">
        <w:t>D</w:t>
      </w:r>
      <w:r w:rsidR="00157120" w:rsidRPr="00D83E0F">
        <w:t xml:space="preserve">anych </w:t>
      </w:r>
      <w:r w:rsidR="0083195D" w:rsidRPr="00D83E0F">
        <w:t>O</w:t>
      </w:r>
      <w:r w:rsidR="00157120" w:rsidRPr="00D83E0F">
        <w:t>sobowych</w:t>
      </w:r>
      <w:r w:rsidRPr="00D83E0F">
        <w:t xml:space="preserve"> stanowiącej </w:t>
      </w:r>
      <w:r w:rsidRPr="00D83E0F">
        <w:rPr>
          <w:b/>
          <w:bCs/>
        </w:rPr>
        <w:t xml:space="preserve">Załącznik nr </w:t>
      </w:r>
      <w:r w:rsidR="00AF7C21" w:rsidRPr="00D83E0F">
        <w:rPr>
          <w:b/>
          <w:bCs/>
        </w:rPr>
        <w:t>7</w:t>
      </w:r>
      <w:r w:rsidRPr="00D83E0F">
        <w:t xml:space="preserve"> do Umowy.</w:t>
      </w:r>
    </w:p>
    <w:p w14:paraId="48B0B32E" w14:textId="34D8598D" w:rsidR="006959BA" w:rsidRPr="00D83E0F" w:rsidRDefault="006959BA" w:rsidP="00D9714B">
      <w:pPr>
        <w:pStyle w:val="Nagwek3"/>
        <w:spacing w:line="276" w:lineRule="auto"/>
      </w:pPr>
      <w:bookmarkStart w:id="74" w:name="_Toc460593850"/>
      <w:bookmarkStart w:id="75" w:name="_Toc199147521"/>
      <w:r w:rsidRPr="00D83E0F">
        <w:t>§</w:t>
      </w:r>
      <w:r w:rsidR="00691A0B" w:rsidRPr="00D83E0F">
        <w:t xml:space="preserve">16 </w:t>
      </w:r>
      <w:r w:rsidRPr="00D83E0F">
        <w:t>OKRES OBOWIĄZYWANIA,</w:t>
      </w:r>
      <w:bookmarkEnd w:id="74"/>
      <w:r w:rsidRPr="00D83E0F">
        <w:t xml:space="preserve"> </w:t>
      </w:r>
      <w:bookmarkStart w:id="76" w:name="_Toc460593851"/>
      <w:r w:rsidR="00304372" w:rsidRPr="00D83E0F">
        <w:br/>
      </w:r>
      <w:r w:rsidRPr="00D83E0F">
        <w:t>ROZWIĄZANIE I ODSTĄPIENIE OD UMOWY</w:t>
      </w:r>
      <w:bookmarkEnd w:id="75"/>
      <w:bookmarkEnd w:id="76"/>
    </w:p>
    <w:p w14:paraId="3DD6C194" w14:textId="0C39BE3C" w:rsidR="006959BA" w:rsidRPr="00D83E0F" w:rsidRDefault="006959BA" w:rsidP="001750F8">
      <w:pPr>
        <w:numPr>
          <w:ilvl w:val="1"/>
          <w:numId w:val="6"/>
        </w:numPr>
        <w:spacing w:line="276" w:lineRule="auto"/>
        <w:ind w:left="284" w:hanging="284"/>
        <w:rPr>
          <w:rFonts w:cs="Arial"/>
        </w:rPr>
      </w:pPr>
      <w:bookmarkStart w:id="77" w:name="_Toc361145017"/>
      <w:bookmarkStart w:id="78" w:name="_Toc361307349"/>
      <w:bookmarkStart w:id="79" w:name="_Toc361307628"/>
      <w:bookmarkStart w:id="80" w:name="_Toc361315920"/>
      <w:bookmarkStart w:id="81" w:name="_Toc361316140"/>
      <w:bookmarkStart w:id="82" w:name="_Toc362524363"/>
      <w:bookmarkStart w:id="83" w:name="_Toc372914190"/>
      <w:bookmarkStart w:id="84" w:name="_Ref241380819"/>
      <w:bookmarkEnd w:id="68"/>
      <w:bookmarkEnd w:id="69"/>
      <w:r w:rsidRPr="00D83E0F">
        <w:rPr>
          <w:rFonts w:cs="Arial"/>
        </w:rPr>
        <w:t xml:space="preserve">Umowa </w:t>
      </w:r>
      <w:r w:rsidR="004D693A" w:rsidRPr="00D83E0F">
        <w:rPr>
          <w:rFonts w:cs="Arial"/>
        </w:rPr>
        <w:t xml:space="preserve">zostaje zawarta na okres </w:t>
      </w:r>
      <w:r w:rsidR="00F43DCD" w:rsidRPr="00D83E0F">
        <w:rPr>
          <w:rFonts w:cs="Arial"/>
        </w:rPr>
        <w:t xml:space="preserve">48 </w:t>
      </w:r>
      <w:r w:rsidR="004D693A" w:rsidRPr="00D83E0F">
        <w:rPr>
          <w:rFonts w:cs="Arial"/>
        </w:rPr>
        <w:t xml:space="preserve">miesięcy </w:t>
      </w:r>
      <w:r w:rsidRPr="00D83E0F">
        <w:rPr>
          <w:rFonts w:cs="Arial"/>
        </w:rPr>
        <w:t>od dnia jej zawarcia</w:t>
      </w:r>
      <w:bookmarkEnd w:id="77"/>
      <w:bookmarkEnd w:id="78"/>
      <w:bookmarkEnd w:id="79"/>
      <w:bookmarkEnd w:id="80"/>
      <w:bookmarkEnd w:id="81"/>
      <w:bookmarkEnd w:id="82"/>
      <w:bookmarkEnd w:id="83"/>
      <w:r w:rsidR="00456C29">
        <w:rPr>
          <w:rFonts w:cs="Arial"/>
        </w:rPr>
        <w:t xml:space="preserve"> </w:t>
      </w:r>
      <w:r w:rsidR="00456C29" w:rsidRPr="00456C29">
        <w:rPr>
          <w:rFonts w:cs="Arial"/>
        </w:rPr>
        <w:t xml:space="preserve">lub do czasu wyczerpania limitu wynagrodzenia ustalonego wspólnie dla Wykonawcy jak również dla pozostałych </w:t>
      </w:r>
      <w:r w:rsidR="00456C29">
        <w:rPr>
          <w:rFonts w:cs="Arial"/>
        </w:rPr>
        <w:t>W</w:t>
      </w:r>
      <w:r w:rsidR="00456C29" w:rsidRPr="00456C29">
        <w:rPr>
          <w:rFonts w:cs="Arial"/>
        </w:rPr>
        <w:t>ykonawców wybranych w ramach Postępowania</w:t>
      </w:r>
      <w:r w:rsidR="00456C29">
        <w:rPr>
          <w:rFonts w:cs="Arial"/>
        </w:rPr>
        <w:t xml:space="preserve">, o którym mowa w </w:t>
      </w:r>
      <w:r w:rsidR="00456C29" w:rsidRPr="00456C29">
        <w:rPr>
          <w:rFonts w:cs="Arial"/>
        </w:rPr>
        <w:t>§7</w:t>
      </w:r>
      <w:r w:rsidR="00456C29">
        <w:rPr>
          <w:rFonts w:cs="Arial"/>
        </w:rPr>
        <w:t xml:space="preserve"> ust. 1 umowy</w:t>
      </w:r>
      <w:r w:rsidRPr="00D83E0F">
        <w:rPr>
          <w:rFonts w:cs="Arial"/>
        </w:rPr>
        <w:t>.</w:t>
      </w:r>
    </w:p>
    <w:p w14:paraId="502B7C21" w14:textId="7AF34934" w:rsidR="00456C29" w:rsidRDefault="00456C29" w:rsidP="001750F8">
      <w:pPr>
        <w:numPr>
          <w:ilvl w:val="1"/>
          <w:numId w:val="6"/>
        </w:numPr>
        <w:spacing w:line="276" w:lineRule="auto"/>
        <w:ind w:left="284" w:hanging="284"/>
        <w:rPr>
          <w:rFonts w:cs="Arial"/>
          <w:bCs/>
          <w:iCs/>
          <w:szCs w:val="22"/>
        </w:rPr>
      </w:pPr>
      <w:r w:rsidRPr="00456C29">
        <w:rPr>
          <w:rFonts w:cs="Arial"/>
          <w:bCs/>
          <w:iCs/>
          <w:szCs w:val="22"/>
        </w:rPr>
        <w:t>Z</w:t>
      </w:r>
      <w:r>
        <w:rPr>
          <w:rFonts w:cs="Arial"/>
          <w:bCs/>
          <w:iCs/>
          <w:szCs w:val="22"/>
        </w:rPr>
        <w:t>lecenia Szczegółowe</w:t>
      </w:r>
      <w:r w:rsidRPr="00456C29">
        <w:rPr>
          <w:rFonts w:cs="Arial"/>
          <w:bCs/>
          <w:iCs/>
          <w:szCs w:val="22"/>
        </w:rPr>
        <w:t xml:space="preserve"> mogą być składane w okresie obowiązywania Umowy o którym mowa w </w:t>
      </w:r>
      <w:r>
        <w:rPr>
          <w:rFonts w:cs="Arial"/>
          <w:bCs/>
          <w:iCs/>
          <w:szCs w:val="22"/>
        </w:rPr>
        <w:t>ust. 1</w:t>
      </w:r>
      <w:r w:rsidRPr="00456C29">
        <w:rPr>
          <w:rFonts w:cs="Arial"/>
          <w:bCs/>
          <w:iCs/>
          <w:szCs w:val="22"/>
        </w:rPr>
        <w:t xml:space="preserve"> powyżej. Z</w:t>
      </w:r>
      <w:r>
        <w:rPr>
          <w:rFonts w:cs="Arial"/>
          <w:bCs/>
          <w:iCs/>
          <w:szCs w:val="22"/>
        </w:rPr>
        <w:t>lecenie szczegółowe</w:t>
      </w:r>
      <w:r w:rsidRPr="00456C29">
        <w:rPr>
          <w:rFonts w:cs="Arial"/>
          <w:bCs/>
          <w:iCs/>
          <w:szCs w:val="22"/>
        </w:rPr>
        <w:t xml:space="preserve"> złożone w okresie obowiązywania Umowy obowiązuje zgodnie z okresem, na który zostało udzielone i warunkami wynikającymi z tego </w:t>
      </w:r>
      <w:r>
        <w:rPr>
          <w:rFonts w:cs="Arial"/>
          <w:bCs/>
          <w:iCs/>
          <w:szCs w:val="22"/>
        </w:rPr>
        <w:t>zlecenia</w:t>
      </w:r>
      <w:r w:rsidRPr="00456C29">
        <w:rPr>
          <w:rFonts w:cs="Arial"/>
          <w:bCs/>
          <w:iCs/>
          <w:szCs w:val="22"/>
        </w:rPr>
        <w:t xml:space="preserve">, nawet jeżeli w trakcie tego okresu Umowa wygaśnie lub zostanie rozwiązana, chyba że Zamawiający postanowi inaczej. W przypadku, o którym mowa w zdaniu poprzednim, do </w:t>
      </w:r>
      <w:r>
        <w:rPr>
          <w:rFonts w:cs="Arial"/>
          <w:bCs/>
          <w:iCs/>
          <w:szCs w:val="22"/>
        </w:rPr>
        <w:t>zlecenia</w:t>
      </w:r>
      <w:r w:rsidRPr="00456C29">
        <w:rPr>
          <w:rFonts w:cs="Arial"/>
          <w:bCs/>
          <w:iCs/>
          <w:szCs w:val="22"/>
        </w:rPr>
        <w:t xml:space="preserve"> udzielonego w okresie obowiązywania Umowy, postanowienia Umowy mają zastosowanie</w:t>
      </w:r>
    </w:p>
    <w:p w14:paraId="72CD2ABF" w14:textId="271AF4BB" w:rsidR="003E4208" w:rsidRPr="00D83E0F" w:rsidRDefault="006959BA" w:rsidP="001750F8">
      <w:pPr>
        <w:numPr>
          <w:ilvl w:val="1"/>
          <w:numId w:val="6"/>
        </w:numPr>
        <w:spacing w:line="276" w:lineRule="auto"/>
        <w:ind w:left="284" w:hanging="284"/>
        <w:rPr>
          <w:rFonts w:cs="Arial"/>
          <w:bCs/>
          <w:iCs/>
          <w:szCs w:val="22"/>
        </w:rPr>
      </w:pPr>
      <w:r w:rsidRPr="00D83E0F">
        <w:rPr>
          <w:rFonts w:cs="Arial"/>
          <w:bCs/>
          <w:iCs/>
          <w:szCs w:val="22"/>
        </w:rPr>
        <w:t xml:space="preserve">Umowa/Zlecenie Szczegółowe </w:t>
      </w:r>
      <w:r w:rsidR="003E4208" w:rsidRPr="00D83E0F">
        <w:rPr>
          <w:rFonts w:cs="Arial"/>
          <w:szCs w:val="22"/>
        </w:rPr>
        <w:t xml:space="preserve">mogą </w:t>
      </w:r>
      <w:r w:rsidRPr="00D83E0F">
        <w:rPr>
          <w:rFonts w:cs="Arial"/>
          <w:szCs w:val="22"/>
        </w:rPr>
        <w:t>zostać rozwiązane w każdym czasie na mocy porozumienia Stron.</w:t>
      </w:r>
    </w:p>
    <w:p w14:paraId="43EDD560" w14:textId="2005EF78" w:rsidR="001669E4" w:rsidRPr="00D83E0F" w:rsidRDefault="003C17E0" w:rsidP="001750F8">
      <w:pPr>
        <w:numPr>
          <w:ilvl w:val="1"/>
          <w:numId w:val="6"/>
        </w:numPr>
        <w:spacing w:line="276" w:lineRule="auto"/>
        <w:rPr>
          <w:rFonts w:cs="Arial"/>
          <w:szCs w:val="22"/>
        </w:rPr>
      </w:pPr>
      <w:bookmarkStart w:id="85" w:name="_Toc361315865"/>
      <w:bookmarkStart w:id="86" w:name="_Toc361315922"/>
      <w:bookmarkStart w:id="87" w:name="_Toc361145020"/>
      <w:bookmarkStart w:id="88" w:name="_Toc361307353"/>
      <w:bookmarkStart w:id="89" w:name="_Toc361307632"/>
      <w:bookmarkStart w:id="90" w:name="_Toc361315924"/>
      <w:bookmarkStart w:id="91" w:name="_Toc361316143"/>
      <w:bookmarkStart w:id="92" w:name="_Toc362524366"/>
      <w:bookmarkStart w:id="93" w:name="_Toc372914193"/>
      <w:bookmarkStart w:id="94" w:name="_Ref241388604"/>
      <w:bookmarkEnd w:id="84"/>
      <w:bookmarkEnd w:id="85"/>
      <w:bookmarkEnd w:id="86"/>
      <w:r w:rsidRPr="00D83E0F">
        <w:rPr>
          <w:iCs/>
          <w:szCs w:val="22"/>
        </w:rPr>
        <w:t>Niezależnie od możliwości rozwiązania Umowy</w:t>
      </w:r>
      <w:r w:rsidR="003F136F" w:rsidRPr="00D83E0F">
        <w:rPr>
          <w:iCs/>
          <w:szCs w:val="22"/>
        </w:rPr>
        <w:t xml:space="preserve"> lub Zlecenia Szczegółowego</w:t>
      </w:r>
      <w:r w:rsidRPr="00D83E0F">
        <w:rPr>
          <w:iCs/>
          <w:szCs w:val="22"/>
        </w:rPr>
        <w:t xml:space="preserve"> </w:t>
      </w:r>
      <w:r w:rsidR="001B40D6" w:rsidRPr="00D83E0F">
        <w:rPr>
          <w:iCs/>
          <w:szCs w:val="22"/>
        </w:rPr>
        <w:t>przez Zamawiającego na podstawie innych postanowień Umowy</w:t>
      </w:r>
      <w:r w:rsidR="000E627D" w:rsidRPr="00D83E0F">
        <w:rPr>
          <w:rFonts w:cs="Arial"/>
          <w:szCs w:val="22"/>
        </w:rPr>
        <w:t xml:space="preserve">, </w:t>
      </w:r>
      <w:r w:rsidR="001669E4" w:rsidRPr="00D83E0F">
        <w:rPr>
          <w:rFonts w:cs="Arial"/>
          <w:szCs w:val="22"/>
        </w:rPr>
        <w:t xml:space="preserve">Strony przewidują możliwość rozwiązania Umowy </w:t>
      </w:r>
      <w:r w:rsidR="003F136F" w:rsidRPr="00D83E0F">
        <w:rPr>
          <w:rFonts w:cs="Arial"/>
          <w:szCs w:val="22"/>
        </w:rPr>
        <w:t xml:space="preserve">lub Zlecenia Szczegółowego </w:t>
      </w:r>
      <w:r w:rsidR="001669E4" w:rsidRPr="00D83E0F">
        <w:rPr>
          <w:rFonts w:cs="Arial"/>
          <w:szCs w:val="22"/>
        </w:rPr>
        <w:t xml:space="preserve">przez Zamawiającego przed upływem okresu, na który Umowa </w:t>
      </w:r>
      <w:r w:rsidR="001B7AF9" w:rsidRPr="00D83E0F">
        <w:rPr>
          <w:rFonts w:cs="Arial"/>
          <w:szCs w:val="22"/>
        </w:rPr>
        <w:t xml:space="preserve">lub Zlecenie Szczegółowe </w:t>
      </w:r>
      <w:r w:rsidR="001669E4" w:rsidRPr="00D83E0F">
        <w:rPr>
          <w:rFonts w:cs="Arial"/>
          <w:szCs w:val="22"/>
        </w:rPr>
        <w:t>został</w:t>
      </w:r>
      <w:r w:rsidR="001B7AF9" w:rsidRPr="00D83E0F">
        <w:rPr>
          <w:rFonts w:cs="Arial"/>
          <w:szCs w:val="22"/>
        </w:rPr>
        <w:t>o</w:t>
      </w:r>
      <w:r w:rsidR="001669E4" w:rsidRPr="00D83E0F">
        <w:rPr>
          <w:rFonts w:cs="Arial"/>
          <w:szCs w:val="22"/>
        </w:rPr>
        <w:t xml:space="preserve"> zawart</w:t>
      </w:r>
      <w:r w:rsidR="00D11FEC" w:rsidRPr="00D83E0F">
        <w:rPr>
          <w:rFonts w:cs="Arial"/>
          <w:szCs w:val="22"/>
        </w:rPr>
        <w:t>e</w:t>
      </w:r>
      <w:r w:rsidR="001669E4" w:rsidRPr="00D83E0F">
        <w:rPr>
          <w:rFonts w:cs="Arial"/>
          <w:szCs w:val="22"/>
        </w:rPr>
        <w:t xml:space="preserve">, z zachowaniem </w:t>
      </w:r>
      <w:r w:rsidR="00D11FEC" w:rsidRPr="00D83E0F">
        <w:rPr>
          <w:rFonts w:cs="Arial"/>
          <w:szCs w:val="22"/>
        </w:rPr>
        <w:br/>
      </w:r>
      <w:r w:rsidR="001669E4" w:rsidRPr="00D83E0F">
        <w:rPr>
          <w:rFonts w:cs="Arial"/>
          <w:szCs w:val="22"/>
        </w:rPr>
        <w:t xml:space="preserve">1-miesięcznego okresu wypowiedzenia, ze skutkiem na koniec miesiąca kalendarzowego, </w:t>
      </w:r>
      <w:r w:rsidR="00691A0B" w:rsidRPr="00D83E0F">
        <w:rPr>
          <w:rFonts w:cs="Arial"/>
          <w:szCs w:val="22"/>
        </w:rPr>
        <w:t xml:space="preserve">bez prawa do odszkodowania dla Wykonawcy, </w:t>
      </w:r>
      <w:r w:rsidR="001669E4" w:rsidRPr="00D83E0F">
        <w:rPr>
          <w:rFonts w:cs="Arial"/>
          <w:szCs w:val="22"/>
        </w:rPr>
        <w:t xml:space="preserve">w następujących przypadkach: </w:t>
      </w:r>
    </w:p>
    <w:p w14:paraId="161FA49C" w14:textId="3989B5A7" w:rsidR="006959BA" w:rsidRPr="00D83E0F" w:rsidRDefault="00286481" w:rsidP="001750F8">
      <w:pPr>
        <w:widowControl w:val="0"/>
        <w:numPr>
          <w:ilvl w:val="0"/>
          <w:numId w:val="31"/>
        </w:numPr>
        <w:autoSpaceDE w:val="0"/>
        <w:autoSpaceDN w:val="0"/>
        <w:adjustRightInd w:val="0"/>
        <w:spacing w:line="276" w:lineRule="auto"/>
        <w:ind w:left="709" w:hanging="283"/>
        <w:rPr>
          <w:rFonts w:cs="Arial"/>
          <w:szCs w:val="22"/>
          <w:lang w:eastAsia="pl-PL"/>
        </w:rPr>
      </w:pPr>
      <w:r w:rsidRPr="00D83E0F">
        <w:rPr>
          <w:rFonts w:cs="Arial"/>
          <w:szCs w:val="22"/>
        </w:rPr>
        <w:t>Wykonawca p</w:t>
      </w:r>
      <w:r w:rsidR="00870FB2" w:rsidRPr="00D83E0F">
        <w:rPr>
          <w:rFonts w:cs="Arial"/>
          <w:szCs w:val="22"/>
        </w:rPr>
        <w:t>odejmuje</w:t>
      </w:r>
      <w:r w:rsidR="006959BA" w:rsidRPr="00D83E0F">
        <w:rPr>
          <w:rFonts w:cs="Arial"/>
          <w:szCs w:val="22"/>
        </w:rPr>
        <w:t xml:space="preserve"> działania zmierzające do przeniesienia praw lub obowiązków wynikających z Umowy w sposób naruszający postanowienia § </w:t>
      </w:r>
      <w:r w:rsidR="00691A0B" w:rsidRPr="00D83E0F">
        <w:rPr>
          <w:rFonts w:cs="Arial"/>
          <w:szCs w:val="22"/>
        </w:rPr>
        <w:t xml:space="preserve">17 </w:t>
      </w:r>
      <w:r w:rsidR="006959BA" w:rsidRPr="00D83E0F">
        <w:rPr>
          <w:rFonts w:cs="Arial"/>
          <w:szCs w:val="22"/>
        </w:rPr>
        <w:t>Umowy</w:t>
      </w:r>
      <w:r w:rsidR="000F26A2" w:rsidRPr="00D83E0F">
        <w:rPr>
          <w:rFonts w:cs="Arial"/>
          <w:szCs w:val="22"/>
        </w:rPr>
        <w:t>,</w:t>
      </w:r>
    </w:p>
    <w:p w14:paraId="56FABB41" w14:textId="77777777" w:rsidR="006959BA" w:rsidRPr="00D83E0F" w:rsidRDefault="00286481" w:rsidP="001750F8">
      <w:pPr>
        <w:widowControl w:val="0"/>
        <w:numPr>
          <w:ilvl w:val="0"/>
          <w:numId w:val="31"/>
        </w:numPr>
        <w:autoSpaceDE w:val="0"/>
        <w:autoSpaceDN w:val="0"/>
        <w:adjustRightInd w:val="0"/>
        <w:spacing w:line="276" w:lineRule="auto"/>
        <w:ind w:left="709" w:hanging="283"/>
        <w:rPr>
          <w:rFonts w:cs="Arial"/>
          <w:szCs w:val="22"/>
          <w:lang w:eastAsia="pl-PL"/>
        </w:rPr>
      </w:pPr>
      <w:r w:rsidRPr="00D83E0F">
        <w:rPr>
          <w:rFonts w:cs="Arial"/>
          <w:szCs w:val="22"/>
          <w:lang w:eastAsia="pl-PL"/>
        </w:rPr>
        <w:t>Wykonawca z</w:t>
      </w:r>
      <w:r w:rsidR="00870FB2" w:rsidRPr="00D83E0F">
        <w:rPr>
          <w:rFonts w:cs="Arial"/>
          <w:szCs w:val="22"/>
          <w:lang w:eastAsia="pl-PL"/>
        </w:rPr>
        <w:t>aniecha</w:t>
      </w:r>
      <w:r w:rsidR="006959BA" w:rsidRPr="00D83E0F">
        <w:rPr>
          <w:rFonts w:cs="Arial"/>
          <w:szCs w:val="22"/>
          <w:lang w:eastAsia="pl-PL"/>
        </w:rPr>
        <w:t xml:space="preserve"> realizacji Przedmiotu Umowy, tj. w sposób nieprzerwany nie realizuje jej postanowień przez okres co najmniej 30 dni, </w:t>
      </w:r>
    </w:p>
    <w:p w14:paraId="6BEE8A7F" w14:textId="77777777" w:rsidR="006959BA" w:rsidRPr="00D83E0F" w:rsidRDefault="00286481" w:rsidP="001750F8">
      <w:pPr>
        <w:widowControl w:val="0"/>
        <w:numPr>
          <w:ilvl w:val="0"/>
          <w:numId w:val="31"/>
        </w:numPr>
        <w:autoSpaceDE w:val="0"/>
        <w:autoSpaceDN w:val="0"/>
        <w:adjustRightInd w:val="0"/>
        <w:spacing w:line="276" w:lineRule="auto"/>
        <w:ind w:left="709" w:hanging="283"/>
        <w:rPr>
          <w:rFonts w:cs="Arial"/>
          <w:szCs w:val="22"/>
          <w:lang w:eastAsia="pl-PL"/>
        </w:rPr>
      </w:pPr>
      <w:r w:rsidRPr="00D83E0F">
        <w:rPr>
          <w:rFonts w:cs="Arial"/>
          <w:szCs w:val="22"/>
          <w:lang w:eastAsia="pl-PL"/>
        </w:rPr>
        <w:t>Wykonawca n</w:t>
      </w:r>
      <w:r w:rsidR="00870FB2" w:rsidRPr="00D83E0F">
        <w:rPr>
          <w:rFonts w:cs="Arial"/>
          <w:szCs w:val="22"/>
          <w:lang w:eastAsia="pl-PL"/>
        </w:rPr>
        <w:t>ie</w:t>
      </w:r>
      <w:r w:rsidR="006959BA" w:rsidRPr="00D83E0F">
        <w:rPr>
          <w:rFonts w:cs="Arial"/>
          <w:szCs w:val="22"/>
          <w:lang w:eastAsia="pl-PL"/>
        </w:rPr>
        <w:t xml:space="preserve"> wywiązuje się z obowiązków, o których mowa w § 4 ust. 2 pkt 1) Umowy,</w:t>
      </w:r>
    </w:p>
    <w:p w14:paraId="39441AD4" w14:textId="77777777" w:rsidR="006959BA" w:rsidRPr="00D83E0F" w:rsidRDefault="00286481" w:rsidP="001750F8">
      <w:pPr>
        <w:widowControl w:val="0"/>
        <w:numPr>
          <w:ilvl w:val="0"/>
          <w:numId w:val="31"/>
        </w:numPr>
        <w:autoSpaceDE w:val="0"/>
        <w:autoSpaceDN w:val="0"/>
        <w:adjustRightInd w:val="0"/>
        <w:spacing w:line="276" w:lineRule="auto"/>
        <w:ind w:left="709" w:hanging="283"/>
        <w:rPr>
          <w:rFonts w:cs="Arial"/>
          <w:szCs w:val="22"/>
          <w:lang w:eastAsia="pl-PL"/>
        </w:rPr>
      </w:pPr>
      <w:r w:rsidRPr="00D83E0F">
        <w:rPr>
          <w:rFonts w:cs="Arial"/>
          <w:szCs w:val="22"/>
          <w:lang w:eastAsia="pl-PL"/>
        </w:rPr>
        <w:t>Wykonawca n</w:t>
      </w:r>
      <w:r w:rsidR="00870FB2" w:rsidRPr="00D83E0F">
        <w:rPr>
          <w:rFonts w:cs="Arial"/>
          <w:szCs w:val="22"/>
          <w:lang w:eastAsia="pl-PL"/>
        </w:rPr>
        <w:t>ie</w:t>
      </w:r>
      <w:r w:rsidR="006959BA" w:rsidRPr="00D83E0F">
        <w:rPr>
          <w:rFonts w:cs="Arial"/>
          <w:szCs w:val="22"/>
          <w:lang w:eastAsia="pl-PL"/>
        </w:rPr>
        <w:t xml:space="preserve"> wykonuje Umowy z zachowaniem należytej staranności, </w:t>
      </w:r>
    </w:p>
    <w:p w14:paraId="04C6180D" w14:textId="77777777" w:rsidR="006959BA" w:rsidRPr="00D83E0F" w:rsidRDefault="00286481" w:rsidP="001750F8">
      <w:pPr>
        <w:widowControl w:val="0"/>
        <w:numPr>
          <w:ilvl w:val="0"/>
          <w:numId w:val="31"/>
        </w:numPr>
        <w:autoSpaceDE w:val="0"/>
        <w:autoSpaceDN w:val="0"/>
        <w:adjustRightInd w:val="0"/>
        <w:spacing w:line="276" w:lineRule="auto"/>
        <w:ind w:left="709" w:hanging="283"/>
        <w:rPr>
          <w:rFonts w:cs="Arial"/>
          <w:szCs w:val="22"/>
          <w:lang w:eastAsia="pl-PL"/>
        </w:rPr>
      </w:pPr>
      <w:r w:rsidRPr="00D83E0F">
        <w:rPr>
          <w:rFonts w:cs="Arial"/>
          <w:szCs w:val="22"/>
          <w:lang w:eastAsia="pl-PL"/>
        </w:rPr>
        <w:t>Wykonawca w</w:t>
      </w:r>
      <w:r w:rsidR="006959BA" w:rsidRPr="00D83E0F">
        <w:rPr>
          <w:rFonts w:cs="Arial"/>
          <w:szCs w:val="22"/>
          <w:lang w:eastAsia="pl-PL"/>
        </w:rPr>
        <w:t xml:space="preserve"> inny sposób rażąco narusza istotne postanowienia Umowy, mimo pisemnego wezwania do naprawienia tego naruszenia w wyznaczonym terminie (który nie może być krótszy niż 7 dni od dnia otrzymania wezwania) i nie usunięcia tego naruszenia.</w:t>
      </w:r>
    </w:p>
    <w:p w14:paraId="5F704974" w14:textId="1102C406" w:rsidR="008613C3" w:rsidRPr="00D83E0F" w:rsidRDefault="43964894" w:rsidP="001750F8">
      <w:pPr>
        <w:widowControl w:val="0"/>
        <w:numPr>
          <w:ilvl w:val="0"/>
          <w:numId w:val="31"/>
        </w:numPr>
        <w:autoSpaceDE w:val="0"/>
        <w:autoSpaceDN w:val="0"/>
        <w:adjustRightInd w:val="0"/>
        <w:spacing w:line="276" w:lineRule="auto"/>
        <w:ind w:left="709" w:hanging="283"/>
        <w:rPr>
          <w:rFonts w:cs="Arial"/>
          <w:szCs w:val="22"/>
          <w:lang w:eastAsia="pl-PL"/>
        </w:rPr>
      </w:pPr>
      <w:r w:rsidRPr="00D83E0F">
        <w:rPr>
          <w:rFonts w:cs="Arial"/>
          <w:szCs w:val="22"/>
          <w:lang w:eastAsia="pl-PL"/>
        </w:rPr>
        <w:t xml:space="preserve">Wykonawca nie zapewnieni w okresie obowiązywania Umowy </w:t>
      </w:r>
      <w:r w:rsidR="000AFEE7" w:rsidRPr="00D83E0F">
        <w:rPr>
          <w:rFonts w:cs="Arial"/>
          <w:szCs w:val="22"/>
          <w:lang w:eastAsia="pl-PL"/>
        </w:rPr>
        <w:t xml:space="preserve">niepomniejszonego </w:t>
      </w:r>
      <w:r w:rsidRPr="00D83E0F">
        <w:rPr>
          <w:rFonts w:cs="Arial"/>
          <w:szCs w:val="22"/>
          <w:lang w:eastAsia="pl-PL"/>
        </w:rPr>
        <w:t xml:space="preserve">składu Zespołu Konsultantów wskazanych w </w:t>
      </w:r>
      <w:r w:rsidRPr="00D83E0F">
        <w:rPr>
          <w:rFonts w:cs="Arial"/>
          <w:b/>
          <w:bCs/>
          <w:szCs w:val="22"/>
          <w:lang w:eastAsia="pl-PL"/>
        </w:rPr>
        <w:t xml:space="preserve">Załączniku nr </w:t>
      </w:r>
      <w:r w:rsidR="00E87BFD" w:rsidRPr="00D83E0F">
        <w:rPr>
          <w:rFonts w:cs="Arial"/>
          <w:b/>
          <w:bCs/>
          <w:szCs w:val="22"/>
          <w:lang w:eastAsia="pl-PL"/>
        </w:rPr>
        <w:t>9</w:t>
      </w:r>
      <w:r w:rsidRPr="00D83E0F">
        <w:rPr>
          <w:rFonts w:cs="Arial"/>
          <w:szCs w:val="22"/>
          <w:lang w:eastAsia="pl-PL"/>
        </w:rPr>
        <w:t xml:space="preserve"> do Umowy spełniających wymagania określone na etapie składania ofert;</w:t>
      </w:r>
    </w:p>
    <w:p w14:paraId="3E9566D1" w14:textId="36B8F3AE" w:rsidR="006959BA" w:rsidRPr="00D83E0F" w:rsidRDefault="006959BA" w:rsidP="001750F8">
      <w:pPr>
        <w:numPr>
          <w:ilvl w:val="1"/>
          <w:numId w:val="6"/>
        </w:numPr>
        <w:spacing w:line="276" w:lineRule="auto"/>
        <w:rPr>
          <w:rFonts w:cs="Arial"/>
          <w:szCs w:val="22"/>
        </w:rPr>
      </w:pPr>
      <w:r w:rsidRPr="00D83E0F">
        <w:rPr>
          <w:rFonts w:cs="Arial"/>
          <w:szCs w:val="22"/>
          <w:lang w:eastAsia="pl-PL"/>
        </w:rPr>
        <w:t xml:space="preserve">Niezależnie od ust. 3, Zlecenie Szczegółowe może zostać rozwiązane przez Zamawiającego </w:t>
      </w:r>
      <w:r w:rsidR="00074094" w:rsidRPr="00D83E0F">
        <w:rPr>
          <w:rFonts w:cs="Arial"/>
          <w:szCs w:val="22"/>
          <w:lang w:eastAsia="pl-PL"/>
        </w:rPr>
        <w:t>z zachowaniem 1-miesięcznego okresu wypowiedzenia, ze skutkiem na koniec miesiąca</w:t>
      </w:r>
      <w:r w:rsidR="00074094" w:rsidRPr="00D83E0F">
        <w:rPr>
          <w:rFonts w:cs="Arial"/>
          <w:szCs w:val="22"/>
        </w:rPr>
        <w:t xml:space="preserve"> kalendarzowego, </w:t>
      </w:r>
      <w:r w:rsidR="00691A0B" w:rsidRPr="00D83E0F">
        <w:rPr>
          <w:rFonts w:cs="Arial"/>
          <w:szCs w:val="22"/>
        </w:rPr>
        <w:t xml:space="preserve">bez prawa do odszkodowania dla Wykonawcy, </w:t>
      </w:r>
      <w:r w:rsidR="00074094" w:rsidRPr="00D83E0F">
        <w:rPr>
          <w:rFonts w:cs="Arial"/>
          <w:szCs w:val="22"/>
        </w:rPr>
        <w:t>w</w:t>
      </w:r>
      <w:r w:rsidR="00D00751" w:rsidRPr="00D83E0F">
        <w:rPr>
          <w:rFonts w:cs="Arial"/>
          <w:szCs w:val="22"/>
        </w:rPr>
        <w:t> </w:t>
      </w:r>
      <w:r w:rsidR="00074094" w:rsidRPr="00D83E0F">
        <w:rPr>
          <w:rFonts w:cs="Arial"/>
          <w:szCs w:val="22"/>
        </w:rPr>
        <w:t>następujących przypadkach</w:t>
      </w:r>
      <w:r w:rsidRPr="00D83E0F">
        <w:rPr>
          <w:rFonts w:cs="Arial"/>
          <w:szCs w:val="22"/>
        </w:rPr>
        <w:t xml:space="preserve">: </w:t>
      </w:r>
    </w:p>
    <w:p w14:paraId="04962D55" w14:textId="77777777" w:rsidR="006959BA" w:rsidRPr="00D83E0F" w:rsidRDefault="00286481" w:rsidP="001750F8">
      <w:pPr>
        <w:widowControl w:val="0"/>
        <w:numPr>
          <w:ilvl w:val="1"/>
          <w:numId w:val="21"/>
        </w:numPr>
        <w:tabs>
          <w:tab w:val="clear" w:pos="938"/>
          <w:tab w:val="num" w:pos="851"/>
        </w:tabs>
        <w:autoSpaceDE w:val="0"/>
        <w:autoSpaceDN w:val="0"/>
        <w:adjustRightInd w:val="0"/>
        <w:spacing w:line="276" w:lineRule="auto"/>
        <w:ind w:left="851" w:hanging="425"/>
        <w:rPr>
          <w:rFonts w:cs="Arial"/>
          <w:szCs w:val="22"/>
          <w:lang w:eastAsia="pl-PL"/>
        </w:rPr>
      </w:pPr>
      <w:r w:rsidRPr="00D83E0F">
        <w:rPr>
          <w:rFonts w:cs="Arial"/>
          <w:szCs w:val="22"/>
          <w:lang w:eastAsia="pl-PL"/>
        </w:rPr>
        <w:t>Wykonawca z</w:t>
      </w:r>
      <w:r w:rsidR="00870FB2" w:rsidRPr="00D83E0F">
        <w:rPr>
          <w:rFonts w:cs="Arial"/>
          <w:szCs w:val="22"/>
          <w:lang w:eastAsia="pl-PL"/>
        </w:rPr>
        <w:t>aniecha</w:t>
      </w:r>
      <w:r w:rsidR="006959BA" w:rsidRPr="00D83E0F">
        <w:rPr>
          <w:rFonts w:cs="Arial"/>
          <w:szCs w:val="22"/>
          <w:lang w:eastAsia="pl-PL"/>
        </w:rPr>
        <w:t xml:space="preserve"> realizacji Zlecenia Szczegółowego, tj. w sposób nieprzerwany </w:t>
      </w:r>
      <w:r w:rsidR="006959BA" w:rsidRPr="00D83E0F">
        <w:rPr>
          <w:rFonts w:cs="Arial"/>
          <w:szCs w:val="22"/>
          <w:lang w:eastAsia="pl-PL"/>
        </w:rPr>
        <w:lastRenderedPageBreak/>
        <w:t xml:space="preserve">nie realizuje go przez okres co najmniej 10 </w:t>
      </w:r>
      <w:r w:rsidR="00A47CCF" w:rsidRPr="00D83E0F">
        <w:rPr>
          <w:rFonts w:cs="Arial"/>
          <w:szCs w:val="22"/>
          <w:lang w:eastAsia="pl-PL"/>
        </w:rPr>
        <w:t>D</w:t>
      </w:r>
      <w:r w:rsidR="006959BA" w:rsidRPr="00D83E0F">
        <w:rPr>
          <w:rFonts w:cs="Arial"/>
          <w:szCs w:val="22"/>
          <w:lang w:eastAsia="pl-PL"/>
        </w:rPr>
        <w:t>ni</w:t>
      </w:r>
      <w:r w:rsidR="007379C6" w:rsidRPr="00D83E0F">
        <w:rPr>
          <w:rFonts w:cs="Arial"/>
          <w:szCs w:val="22"/>
          <w:lang w:eastAsia="pl-PL"/>
        </w:rPr>
        <w:t xml:space="preserve"> roboczych</w:t>
      </w:r>
      <w:r w:rsidR="006959BA" w:rsidRPr="00D83E0F">
        <w:rPr>
          <w:rFonts w:cs="Arial"/>
          <w:szCs w:val="22"/>
          <w:lang w:eastAsia="pl-PL"/>
        </w:rPr>
        <w:t xml:space="preserve">, </w:t>
      </w:r>
    </w:p>
    <w:p w14:paraId="1055BB59" w14:textId="70691BFF" w:rsidR="006959BA" w:rsidRPr="00D83E0F" w:rsidRDefault="00286481" w:rsidP="001750F8">
      <w:pPr>
        <w:widowControl w:val="0"/>
        <w:numPr>
          <w:ilvl w:val="1"/>
          <w:numId w:val="21"/>
        </w:numPr>
        <w:tabs>
          <w:tab w:val="clear" w:pos="938"/>
          <w:tab w:val="num" w:pos="851"/>
        </w:tabs>
        <w:autoSpaceDE w:val="0"/>
        <w:autoSpaceDN w:val="0"/>
        <w:adjustRightInd w:val="0"/>
        <w:spacing w:line="276" w:lineRule="auto"/>
        <w:ind w:left="851" w:hanging="425"/>
        <w:rPr>
          <w:rFonts w:cs="Arial"/>
          <w:szCs w:val="22"/>
          <w:lang w:eastAsia="pl-PL"/>
        </w:rPr>
      </w:pPr>
      <w:r w:rsidRPr="00D83E0F">
        <w:rPr>
          <w:rFonts w:cs="Arial"/>
          <w:szCs w:val="22"/>
          <w:lang w:eastAsia="pl-PL"/>
        </w:rPr>
        <w:t>Wykonawca w</w:t>
      </w:r>
      <w:r w:rsidR="00870FB2" w:rsidRPr="00D83E0F">
        <w:rPr>
          <w:rFonts w:cs="Arial"/>
          <w:szCs w:val="22"/>
          <w:lang w:eastAsia="pl-PL"/>
        </w:rPr>
        <w:t>ykonuje</w:t>
      </w:r>
      <w:r w:rsidR="006959BA" w:rsidRPr="00D83E0F">
        <w:rPr>
          <w:rFonts w:cs="Arial"/>
          <w:szCs w:val="22"/>
          <w:lang w:eastAsia="pl-PL"/>
        </w:rPr>
        <w:t xml:space="preserve"> Zlecenie Szczegółowe z naruszeniem warunków określonych w § 4 ust. 2 pkt 1) Umowy,</w:t>
      </w:r>
    </w:p>
    <w:p w14:paraId="4400F1EA" w14:textId="77777777" w:rsidR="006959BA" w:rsidRPr="00D83E0F" w:rsidRDefault="00286481" w:rsidP="001750F8">
      <w:pPr>
        <w:widowControl w:val="0"/>
        <w:numPr>
          <w:ilvl w:val="1"/>
          <w:numId w:val="21"/>
        </w:numPr>
        <w:tabs>
          <w:tab w:val="clear" w:pos="938"/>
          <w:tab w:val="num" w:pos="851"/>
        </w:tabs>
        <w:autoSpaceDE w:val="0"/>
        <w:autoSpaceDN w:val="0"/>
        <w:adjustRightInd w:val="0"/>
        <w:spacing w:line="276" w:lineRule="auto"/>
        <w:ind w:left="851" w:hanging="425"/>
        <w:rPr>
          <w:rFonts w:cs="Arial"/>
          <w:szCs w:val="22"/>
          <w:lang w:eastAsia="pl-PL"/>
        </w:rPr>
      </w:pPr>
      <w:r w:rsidRPr="00D83E0F">
        <w:rPr>
          <w:rFonts w:cs="Arial"/>
          <w:szCs w:val="22"/>
          <w:lang w:eastAsia="pl-PL"/>
        </w:rPr>
        <w:t>Wykonawca n</w:t>
      </w:r>
      <w:r w:rsidR="00870FB2" w:rsidRPr="00D83E0F">
        <w:rPr>
          <w:rFonts w:cs="Arial"/>
          <w:szCs w:val="22"/>
          <w:lang w:eastAsia="pl-PL"/>
        </w:rPr>
        <w:t>ie</w:t>
      </w:r>
      <w:r w:rsidR="006959BA" w:rsidRPr="00D83E0F">
        <w:rPr>
          <w:rFonts w:cs="Arial"/>
          <w:szCs w:val="22"/>
          <w:lang w:eastAsia="pl-PL"/>
        </w:rPr>
        <w:t xml:space="preserve"> wykonuje Zlecenia Szczegółowego z zachowaniem należytej staranności, </w:t>
      </w:r>
    </w:p>
    <w:p w14:paraId="734D7AC4" w14:textId="77777777" w:rsidR="006959BA" w:rsidRPr="00D83E0F" w:rsidRDefault="00286481" w:rsidP="001750F8">
      <w:pPr>
        <w:widowControl w:val="0"/>
        <w:numPr>
          <w:ilvl w:val="1"/>
          <w:numId w:val="21"/>
        </w:numPr>
        <w:tabs>
          <w:tab w:val="clear" w:pos="938"/>
          <w:tab w:val="num" w:pos="851"/>
        </w:tabs>
        <w:autoSpaceDE w:val="0"/>
        <w:autoSpaceDN w:val="0"/>
        <w:adjustRightInd w:val="0"/>
        <w:spacing w:line="276" w:lineRule="auto"/>
        <w:ind w:left="851" w:hanging="425"/>
        <w:rPr>
          <w:rFonts w:cs="Arial"/>
          <w:szCs w:val="22"/>
          <w:lang w:eastAsia="pl-PL"/>
        </w:rPr>
      </w:pPr>
      <w:r w:rsidRPr="00D83E0F">
        <w:rPr>
          <w:rFonts w:cs="Arial"/>
          <w:szCs w:val="22"/>
          <w:lang w:eastAsia="pl-PL"/>
        </w:rPr>
        <w:t>Wykonawca w</w:t>
      </w:r>
      <w:r w:rsidR="006959BA" w:rsidRPr="00D83E0F">
        <w:rPr>
          <w:rFonts w:cs="Arial"/>
          <w:szCs w:val="22"/>
          <w:lang w:eastAsia="pl-PL"/>
        </w:rPr>
        <w:t xml:space="preserve"> inny sposób rażąco narusza istotne postanowienia Zlecenia Szczegółowego</w:t>
      </w:r>
      <w:r w:rsidR="0009445B" w:rsidRPr="00D83E0F">
        <w:rPr>
          <w:rFonts w:cs="Arial"/>
          <w:szCs w:val="22"/>
          <w:lang w:eastAsia="pl-PL"/>
        </w:rPr>
        <w:t xml:space="preserve"> </w:t>
      </w:r>
      <w:r w:rsidR="006959BA" w:rsidRPr="00D83E0F">
        <w:rPr>
          <w:rFonts w:cs="Arial"/>
          <w:szCs w:val="22"/>
          <w:lang w:eastAsia="pl-PL"/>
        </w:rPr>
        <w:t xml:space="preserve">mimo pisemnego wezwania do naprawienia naruszenia w wyznaczonym terminie (który nie może być krótszy niż 4 </w:t>
      </w:r>
      <w:r w:rsidR="00C8132D" w:rsidRPr="00D83E0F">
        <w:rPr>
          <w:rFonts w:cs="Arial"/>
          <w:szCs w:val="22"/>
          <w:lang w:eastAsia="pl-PL"/>
        </w:rPr>
        <w:t>D</w:t>
      </w:r>
      <w:r w:rsidR="006959BA" w:rsidRPr="00D83E0F">
        <w:rPr>
          <w:rFonts w:cs="Arial"/>
          <w:szCs w:val="22"/>
          <w:lang w:eastAsia="pl-PL"/>
        </w:rPr>
        <w:t>ni</w:t>
      </w:r>
      <w:r w:rsidR="007379C6" w:rsidRPr="00D83E0F">
        <w:rPr>
          <w:rFonts w:cs="Arial"/>
          <w:szCs w:val="22"/>
          <w:lang w:eastAsia="pl-PL"/>
        </w:rPr>
        <w:t xml:space="preserve"> robocze</w:t>
      </w:r>
      <w:r w:rsidR="006959BA" w:rsidRPr="00D83E0F">
        <w:rPr>
          <w:rFonts w:cs="Arial"/>
          <w:szCs w:val="22"/>
          <w:lang w:eastAsia="pl-PL"/>
        </w:rPr>
        <w:t xml:space="preserve"> od dnia otrzymania wezwania) i nie usunięcia tego naruszenia.</w:t>
      </w:r>
    </w:p>
    <w:p w14:paraId="7E6BAC75" w14:textId="25A46AEC" w:rsidR="006959BA" w:rsidRPr="00D83E0F" w:rsidRDefault="006959BA" w:rsidP="001750F8">
      <w:pPr>
        <w:numPr>
          <w:ilvl w:val="1"/>
          <w:numId w:val="6"/>
        </w:numPr>
        <w:spacing w:line="276" w:lineRule="auto"/>
        <w:rPr>
          <w:rFonts w:cs="Arial"/>
          <w:szCs w:val="22"/>
          <w:lang w:eastAsia="pl-PL"/>
        </w:rPr>
      </w:pPr>
      <w:r w:rsidRPr="00D83E0F">
        <w:rPr>
          <w:rFonts w:cs="Arial"/>
          <w:szCs w:val="22"/>
          <w:lang w:eastAsia="pl-PL"/>
        </w:rPr>
        <w:t>Każda ze Stron jest uprawniona do rozwiązania Umowy bez zachowania okresu wypowiedzenia ze skutkiem natychmiastowym w przypadku bezskutecznego zakończenia n</w:t>
      </w:r>
      <w:r w:rsidR="005F41C8" w:rsidRPr="00D83E0F">
        <w:rPr>
          <w:rFonts w:cs="Arial"/>
          <w:szCs w:val="22"/>
          <w:lang w:eastAsia="pl-PL"/>
        </w:rPr>
        <w:t>egocjacji, o których mowa w § 10</w:t>
      </w:r>
      <w:r w:rsidRPr="00D83E0F">
        <w:rPr>
          <w:rFonts w:cs="Arial"/>
          <w:szCs w:val="22"/>
          <w:lang w:eastAsia="pl-PL"/>
        </w:rPr>
        <w:t xml:space="preserve"> ust. 5.</w:t>
      </w:r>
    </w:p>
    <w:p w14:paraId="03C3FD11" w14:textId="14443D42" w:rsidR="00A73EBB" w:rsidRPr="00D83E0F" w:rsidRDefault="00A73EBB" w:rsidP="001750F8">
      <w:pPr>
        <w:numPr>
          <w:ilvl w:val="1"/>
          <w:numId w:val="6"/>
        </w:numPr>
        <w:spacing w:line="276" w:lineRule="auto"/>
        <w:rPr>
          <w:rFonts w:cs="Arial"/>
          <w:lang w:eastAsia="pl-PL"/>
        </w:rPr>
      </w:pPr>
      <w:r w:rsidRPr="00D83E0F">
        <w:rPr>
          <w:rFonts w:cs="Arial"/>
          <w:lang w:eastAsia="pl-PL"/>
        </w:rPr>
        <w:t>Niezależnie od możliwości rozwiązania Umowy</w:t>
      </w:r>
      <w:r w:rsidR="001B7AF9" w:rsidRPr="00D83E0F">
        <w:rPr>
          <w:rFonts w:cs="Arial"/>
          <w:lang w:eastAsia="pl-PL"/>
        </w:rPr>
        <w:t xml:space="preserve"> </w:t>
      </w:r>
      <w:r w:rsidR="003C570B" w:rsidRPr="00D83E0F">
        <w:rPr>
          <w:rFonts w:cs="Arial"/>
          <w:lang w:eastAsia="pl-PL"/>
        </w:rPr>
        <w:t xml:space="preserve">lub </w:t>
      </w:r>
      <w:r w:rsidR="00893799" w:rsidRPr="00D83E0F">
        <w:rPr>
          <w:rFonts w:cs="Arial"/>
          <w:lang w:eastAsia="pl-PL"/>
        </w:rPr>
        <w:t>Zlecenia Szczegółowego</w:t>
      </w:r>
      <w:r w:rsidRPr="00D83E0F">
        <w:rPr>
          <w:rFonts w:cs="Arial"/>
          <w:lang w:eastAsia="pl-PL"/>
        </w:rPr>
        <w:t xml:space="preserve"> przez Zamawiającego z zachowaniem 1-miesięcznego okresu wypowiedzenia</w:t>
      </w:r>
      <w:r w:rsidR="00C27845" w:rsidRPr="00D83E0F">
        <w:rPr>
          <w:rFonts w:cs="Arial"/>
          <w:lang w:eastAsia="pl-PL"/>
        </w:rPr>
        <w:t>, w</w:t>
      </w:r>
      <w:r w:rsidR="00D00751" w:rsidRPr="00D83E0F">
        <w:rPr>
          <w:rFonts w:cs="Arial"/>
          <w:lang w:eastAsia="pl-PL"/>
        </w:rPr>
        <w:t> </w:t>
      </w:r>
      <w:r w:rsidR="00C27845" w:rsidRPr="00D83E0F">
        <w:rPr>
          <w:rFonts w:cs="Arial"/>
          <w:lang w:eastAsia="pl-PL"/>
        </w:rPr>
        <w:t>okolicznościach</w:t>
      </w:r>
      <w:r w:rsidR="23BFF2AD" w:rsidRPr="00D83E0F">
        <w:rPr>
          <w:rFonts w:cs="Arial"/>
          <w:lang w:eastAsia="pl-PL"/>
        </w:rPr>
        <w:t>,</w:t>
      </w:r>
      <w:r w:rsidR="00C27845" w:rsidRPr="00D83E0F">
        <w:rPr>
          <w:rFonts w:cs="Arial"/>
          <w:lang w:eastAsia="pl-PL"/>
        </w:rPr>
        <w:t xml:space="preserve"> o których mowa</w:t>
      </w:r>
      <w:r w:rsidRPr="00D83E0F">
        <w:rPr>
          <w:rFonts w:cs="Arial"/>
          <w:lang w:eastAsia="pl-PL"/>
        </w:rPr>
        <w:t xml:space="preserve"> w ust. 3</w:t>
      </w:r>
      <w:r w:rsidR="00F316FB" w:rsidRPr="00D83E0F">
        <w:rPr>
          <w:rFonts w:cs="Arial"/>
          <w:lang w:eastAsia="pl-PL"/>
        </w:rPr>
        <w:t xml:space="preserve"> oraz 4 powyżej</w:t>
      </w:r>
      <w:r w:rsidRPr="00D83E0F">
        <w:rPr>
          <w:rFonts w:cs="Arial"/>
          <w:lang w:eastAsia="pl-PL"/>
        </w:rPr>
        <w:t>,</w:t>
      </w:r>
      <w:r w:rsidR="002245D8" w:rsidRPr="00D83E0F">
        <w:rPr>
          <w:rFonts w:cs="Arial"/>
          <w:lang w:eastAsia="pl-PL"/>
        </w:rPr>
        <w:t xml:space="preserve"> Strony przewidują możliwość rozwiązania Umowy </w:t>
      </w:r>
      <w:r w:rsidR="004C5EBB" w:rsidRPr="00D83E0F">
        <w:rPr>
          <w:rFonts w:cs="Arial"/>
          <w:lang w:eastAsia="pl-PL"/>
        </w:rPr>
        <w:t xml:space="preserve">lub Zlecenia Szczegółowego </w:t>
      </w:r>
      <w:r w:rsidR="002245D8" w:rsidRPr="00D83E0F">
        <w:rPr>
          <w:rFonts w:cs="Arial"/>
          <w:lang w:eastAsia="pl-PL"/>
        </w:rPr>
        <w:t xml:space="preserve">przed upływem okresu, na który Umowa </w:t>
      </w:r>
      <w:r w:rsidR="004C5EBB" w:rsidRPr="00D83E0F">
        <w:rPr>
          <w:rFonts w:cs="Arial"/>
          <w:lang w:eastAsia="pl-PL"/>
        </w:rPr>
        <w:t xml:space="preserve">lub Zlecenie Szczegółowe </w:t>
      </w:r>
      <w:r w:rsidR="002245D8" w:rsidRPr="00D83E0F">
        <w:rPr>
          <w:rFonts w:cs="Arial"/>
          <w:lang w:eastAsia="pl-PL"/>
        </w:rPr>
        <w:t>został</w:t>
      </w:r>
      <w:r w:rsidR="004C5EBB" w:rsidRPr="00D83E0F">
        <w:rPr>
          <w:rFonts w:cs="Arial"/>
          <w:lang w:eastAsia="pl-PL"/>
        </w:rPr>
        <w:t>o</w:t>
      </w:r>
      <w:r w:rsidR="002245D8" w:rsidRPr="00D83E0F">
        <w:rPr>
          <w:rFonts w:cs="Arial"/>
          <w:lang w:eastAsia="pl-PL"/>
        </w:rPr>
        <w:t xml:space="preserve"> zawart</w:t>
      </w:r>
      <w:r w:rsidR="004C5EBB" w:rsidRPr="00D83E0F">
        <w:rPr>
          <w:rFonts w:cs="Arial"/>
          <w:lang w:eastAsia="pl-PL"/>
        </w:rPr>
        <w:t>e</w:t>
      </w:r>
      <w:r w:rsidR="002245D8" w:rsidRPr="00D83E0F">
        <w:rPr>
          <w:rFonts w:cs="Arial"/>
          <w:lang w:eastAsia="pl-PL"/>
        </w:rPr>
        <w:t xml:space="preserve"> z zachowaniem </w:t>
      </w:r>
      <w:r w:rsidR="007379C6" w:rsidRPr="00D83E0F">
        <w:rPr>
          <w:rFonts w:cs="Arial"/>
          <w:lang w:eastAsia="pl-PL"/>
        </w:rPr>
        <w:t>3</w:t>
      </w:r>
      <w:r w:rsidR="002245D8" w:rsidRPr="00D83E0F">
        <w:rPr>
          <w:rFonts w:cs="Arial"/>
          <w:lang w:eastAsia="pl-PL"/>
        </w:rPr>
        <w:t xml:space="preserve"> – miesięcznego okresu wypowiedzenia ze skutkiem na koniec miesiąca kalendarzowego</w:t>
      </w:r>
      <w:r w:rsidRPr="00D83E0F">
        <w:rPr>
          <w:rFonts w:cs="Arial"/>
          <w:lang w:eastAsia="pl-PL"/>
        </w:rPr>
        <w:t xml:space="preserve"> bez podania przyczyny.</w:t>
      </w:r>
    </w:p>
    <w:p w14:paraId="10D032B2" w14:textId="4157377B" w:rsidR="00A73EBB" w:rsidRPr="00D83E0F" w:rsidRDefault="00EC5565" w:rsidP="001750F8">
      <w:pPr>
        <w:pStyle w:val="Akapitzlist"/>
        <w:numPr>
          <w:ilvl w:val="1"/>
          <w:numId w:val="6"/>
        </w:numPr>
        <w:spacing w:line="276" w:lineRule="auto"/>
        <w:rPr>
          <w:rFonts w:cs="Arial"/>
          <w:szCs w:val="22"/>
          <w:lang w:eastAsia="pl-PL"/>
        </w:rPr>
      </w:pPr>
      <w:r w:rsidRPr="00D83E0F">
        <w:rPr>
          <w:rFonts w:cs="Arial"/>
          <w:szCs w:val="22"/>
          <w:lang w:eastAsia="pl-PL"/>
        </w:rPr>
        <w:t xml:space="preserve">Zamawiający jest uprawniony do rozwiązania </w:t>
      </w:r>
      <w:r w:rsidR="00D33FCD" w:rsidRPr="00D83E0F">
        <w:rPr>
          <w:rFonts w:cs="Arial"/>
          <w:szCs w:val="22"/>
          <w:lang w:eastAsia="pl-PL"/>
        </w:rPr>
        <w:t>U</w:t>
      </w:r>
      <w:r w:rsidRPr="00D83E0F">
        <w:rPr>
          <w:rFonts w:cs="Arial"/>
          <w:szCs w:val="22"/>
          <w:lang w:eastAsia="pl-PL"/>
        </w:rPr>
        <w:t xml:space="preserve">mowy bez wypowiedzenia, jeżeli Wykonawca </w:t>
      </w:r>
      <w:r w:rsidRPr="00D83E0F">
        <w:rPr>
          <w:szCs w:val="22"/>
        </w:rPr>
        <w:t>naruszy obowiązek zachowania poufności wynikający z Umowy, o którym mowa w § </w:t>
      </w:r>
      <w:r w:rsidR="00D33FCD" w:rsidRPr="00D83E0F">
        <w:rPr>
          <w:szCs w:val="22"/>
        </w:rPr>
        <w:t xml:space="preserve">12 </w:t>
      </w:r>
      <w:r w:rsidRPr="00D83E0F">
        <w:rPr>
          <w:szCs w:val="22"/>
        </w:rPr>
        <w:t>Umowy.</w:t>
      </w:r>
    </w:p>
    <w:p w14:paraId="1E358F03" w14:textId="77777777" w:rsidR="006959BA" w:rsidRPr="00D83E0F" w:rsidRDefault="006959BA" w:rsidP="001750F8">
      <w:pPr>
        <w:numPr>
          <w:ilvl w:val="1"/>
          <w:numId w:val="6"/>
        </w:numPr>
        <w:spacing w:line="276" w:lineRule="auto"/>
        <w:rPr>
          <w:rFonts w:cs="Arial"/>
          <w:szCs w:val="22"/>
        </w:rPr>
      </w:pPr>
      <w:r w:rsidRPr="00D83E0F">
        <w:rPr>
          <w:rFonts w:cs="Arial"/>
          <w:szCs w:val="22"/>
        </w:rPr>
        <w:t>W przypadku odstąpienia od Umowy/Zlecenia Szczegółowego lub rozwiązania Umowy/Zlecenia Szczegółowego z przyczyn leżących po stronie Wykonawcy, Zamawiający ma prawo zlecić realizację Przedmiotu Umowy innemu podmiotowi na ryzyko Wykonawcy i obciążyć Wykonawcę dodatkowymi kosztami poniesionymi z tego tytułu.</w:t>
      </w:r>
    </w:p>
    <w:p w14:paraId="07BC3059" w14:textId="77777777" w:rsidR="006959BA" w:rsidRPr="00D83E0F" w:rsidRDefault="006959BA" w:rsidP="001750F8">
      <w:pPr>
        <w:numPr>
          <w:ilvl w:val="1"/>
          <w:numId w:val="6"/>
        </w:numPr>
        <w:spacing w:line="276" w:lineRule="auto"/>
        <w:ind w:left="357" w:hanging="357"/>
        <w:rPr>
          <w:rFonts w:cs="Arial"/>
          <w:szCs w:val="22"/>
        </w:rPr>
      </w:pPr>
      <w:bookmarkStart w:id="95" w:name="_Toc361315872"/>
      <w:bookmarkStart w:id="96" w:name="_Toc361315929"/>
      <w:bookmarkStart w:id="97" w:name="_Toc361145027"/>
      <w:bookmarkEnd w:id="87"/>
      <w:bookmarkEnd w:id="88"/>
      <w:bookmarkEnd w:id="89"/>
      <w:bookmarkEnd w:id="90"/>
      <w:bookmarkEnd w:id="91"/>
      <w:bookmarkEnd w:id="92"/>
      <w:bookmarkEnd w:id="93"/>
      <w:bookmarkEnd w:id="95"/>
      <w:bookmarkEnd w:id="96"/>
      <w:r w:rsidRPr="00D83E0F">
        <w:rPr>
          <w:rFonts w:cs="Arial"/>
          <w:szCs w:val="22"/>
        </w:rPr>
        <w:t>Rozwiązanie Umowy/Zlecenia Szczegółowego oraz odstąpienie od Umowy/Zlecenia Szczegółowego wymaga zachowania formy pisemnej pod rygorem nieważności.</w:t>
      </w:r>
    </w:p>
    <w:p w14:paraId="59977A08" w14:textId="77777777" w:rsidR="006959BA" w:rsidRPr="00D83E0F" w:rsidRDefault="006959BA" w:rsidP="001750F8">
      <w:pPr>
        <w:numPr>
          <w:ilvl w:val="1"/>
          <w:numId w:val="6"/>
        </w:numPr>
        <w:spacing w:line="276" w:lineRule="auto"/>
        <w:ind w:left="357" w:hanging="357"/>
        <w:rPr>
          <w:rFonts w:cs="Arial"/>
          <w:szCs w:val="22"/>
        </w:rPr>
      </w:pPr>
      <w:r w:rsidRPr="00D83E0F">
        <w:rPr>
          <w:rFonts w:cs="Arial"/>
          <w:szCs w:val="22"/>
        </w:rPr>
        <w:t>Wygaśnięcie lub rozwiązanie Umowy, niezależnie od przyczyny, pozostaje bez wpływu na postanowienia Umowy dotyczące praw autorskich, Gwarancji,</w:t>
      </w:r>
      <w:r w:rsidR="001F188D" w:rsidRPr="00D83E0F">
        <w:rPr>
          <w:rFonts w:cs="Arial"/>
          <w:szCs w:val="22"/>
        </w:rPr>
        <w:t xml:space="preserve"> rękojmi,</w:t>
      </w:r>
      <w:r w:rsidRPr="00D83E0F">
        <w:rPr>
          <w:rFonts w:cs="Arial"/>
          <w:szCs w:val="22"/>
        </w:rPr>
        <w:t xml:space="preserve"> zachowania poufności oraz odpowiedzialności</w:t>
      </w:r>
      <w:r w:rsidR="001F188D" w:rsidRPr="00D83E0F">
        <w:rPr>
          <w:rFonts w:cs="Arial"/>
          <w:szCs w:val="22"/>
        </w:rPr>
        <w:t xml:space="preserve"> Wykonawcy</w:t>
      </w:r>
      <w:r w:rsidRPr="00D83E0F">
        <w:rPr>
          <w:rFonts w:cs="Arial"/>
          <w:szCs w:val="22"/>
        </w:rPr>
        <w:t>.</w:t>
      </w:r>
    </w:p>
    <w:p w14:paraId="23316B7C" w14:textId="3B61A6B5" w:rsidR="006959BA" w:rsidRPr="00D83E0F" w:rsidRDefault="006959BA" w:rsidP="001750F8">
      <w:pPr>
        <w:numPr>
          <w:ilvl w:val="1"/>
          <w:numId w:val="6"/>
        </w:numPr>
        <w:spacing w:line="276" w:lineRule="auto"/>
        <w:rPr>
          <w:rFonts w:cs="Arial"/>
          <w:szCs w:val="22"/>
        </w:rPr>
      </w:pPr>
      <w:bookmarkStart w:id="98" w:name="_Toc361145028"/>
      <w:bookmarkStart w:id="99" w:name="_Toc361307368"/>
      <w:bookmarkStart w:id="100" w:name="_Toc361307647"/>
      <w:bookmarkStart w:id="101" w:name="_Toc361315936"/>
      <w:bookmarkStart w:id="102" w:name="_Toc361316153"/>
      <w:bookmarkStart w:id="103" w:name="_Toc362524376"/>
      <w:bookmarkStart w:id="104" w:name="_Toc372914203"/>
      <w:bookmarkEnd w:id="94"/>
      <w:bookmarkEnd w:id="97"/>
      <w:r w:rsidRPr="00D83E0F">
        <w:rPr>
          <w:rFonts w:cs="Arial"/>
          <w:szCs w:val="22"/>
        </w:rPr>
        <w:t>W przypadku rozwiązania Umowy lub Zlecenia Szczegółowego przez jedną ze Stron:</w:t>
      </w:r>
      <w:bookmarkEnd w:id="98"/>
      <w:bookmarkEnd w:id="99"/>
      <w:bookmarkEnd w:id="100"/>
      <w:bookmarkEnd w:id="101"/>
      <w:bookmarkEnd w:id="102"/>
      <w:bookmarkEnd w:id="103"/>
      <w:bookmarkEnd w:id="104"/>
      <w:r w:rsidRPr="00D83E0F">
        <w:rPr>
          <w:rFonts w:cs="Arial"/>
          <w:szCs w:val="22"/>
        </w:rPr>
        <w:t xml:space="preserve"> </w:t>
      </w:r>
    </w:p>
    <w:p w14:paraId="39F54113" w14:textId="77777777" w:rsidR="006959BA" w:rsidRPr="00D83E0F" w:rsidRDefault="006959BA" w:rsidP="001750F8">
      <w:pPr>
        <w:pStyle w:val="Akapitzlist"/>
        <w:numPr>
          <w:ilvl w:val="0"/>
          <w:numId w:val="34"/>
        </w:numPr>
        <w:spacing w:line="276" w:lineRule="auto"/>
        <w:ind w:left="709"/>
        <w:contextualSpacing w:val="0"/>
        <w:rPr>
          <w:rFonts w:cs="Arial"/>
          <w:bCs/>
          <w:iCs/>
          <w:szCs w:val="22"/>
        </w:rPr>
      </w:pPr>
      <w:bookmarkStart w:id="105" w:name="_Toc361307369"/>
      <w:bookmarkStart w:id="106" w:name="_Toc361307648"/>
      <w:bookmarkStart w:id="107" w:name="_Toc361315937"/>
      <w:bookmarkStart w:id="108" w:name="_Toc361316154"/>
      <w:bookmarkStart w:id="109" w:name="_Toc362524377"/>
      <w:bookmarkStart w:id="110" w:name="_Toc372914204"/>
      <w:bookmarkStart w:id="111" w:name="_Toc457460863"/>
      <w:r w:rsidRPr="00D83E0F">
        <w:rPr>
          <w:rFonts w:cs="Arial"/>
          <w:bCs/>
          <w:iCs/>
          <w:szCs w:val="22"/>
        </w:rPr>
        <w:t>Wykonawca przekaże Zamawiającemu Usługę/Produkt realizowany do dnia rozwiązania Umowy/</w:t>
      </w:r>
      <w:r w:rsidRPr="00D83E0F">
        <w:rPr>
          <w:rFonts w:cs="Arial"/>
          <w:szCs w:val="22"/>
        </w:rPr>
        <w:t xml:space="preserve"> Zlecenia Szczegółowego wraz z Dokumentacją</w:t>
      </w:r>
      <w:r w:rsidRPr="00D83E0F">
        <w:rPr>
          <w:rFonts w:cs="Arial"/>
          <w:bCs/>
          <w:iCs/>
          <w:szCs w:val="22"/>
        </w:rPr>
        <w:t>,</w:t>
      </w:r>
      <w:bookmarkEnd w:id="105"/>
      <w:bookmarkEnd w:id="106"/>
      <w:bookmarkEnd w:id="107"/>
      <w:bookmarkEnd w:id="108"/>
      <w:bookmarkEnd w:id="109"/>
      <w:bookmarkEnd w:id="110"/>
      <w:bookmarkEnd w:id="111"/>
    </w:p>
    <w:p w14:paraId="10CE4541" w14:textId="77777777" w:rsidR="006959BA" w:rsidRPr="00D83E0F" w:rsidRDefault="006959BA" w:rsidP="001750F8">
      <w:pPr>
        <w:pStyle w:val="Akapitzlist"/>
        <w:numPr>
          <w:ilvl w:val="0"/>
          <w:numId w:val="34"/>
        </w:numPr>
        <w:spacing w:line="276" w:lineRule="auto"/>
        <w:ind w:left="709"/>
        <w:contextualSpacing w:val="0"/>
        <w:rPr>
          <w:rFonts w:cs="Arial"/>
          <w:bCs/>
          <w:iCs/>
          <w:szCs w:val="22"/>
        </w:rPr>
      </w:pPr>
      <w:bookmarkStart w:id="112" w:name="_Toc361145029"/>
      <w:bookmarkStart w:id="113" w:name="_Toc361307370"/>
      <w:bookmarkStart w:id="114" w:name="_Toc361307649"/>
      <w:bookmarkStart w:id="115" w:name="_Toc361315938"/>
      <w:bookmarkStart w:id="116" w:name="_Toc361316155"/>
      <w:bookmarkStart w:id="117" w:name="_Toc362524378"/>
      <w:bookmarkStart w:id="118" w:name="_Toc372914205"/>
      <w:bookmarkStart w:id="119" w:name="_Toc457460864"/>
      <w:r w:rsidRPr="00D83E0F">
        <w:rPr>
          <w:rFonts w:cs="Arial"/>
          <w:bCs/>
          <w:iCs/>
          <w:szCs w:val="22"/>
        </w:rPr>
        <w:t>Zamawiający zapłaci Wykonawcy za Usługę/Produkt:</w:t>
      </w:r>
      <w:bookmarkEnd w:id="112"/>
      <w:bookmarkEnd w:id="113"/>
      <w:bookmarkEnd w:id="114"/>
      <w:bookmarkEnd w:id="115"/>
      <w:bookmarkEnd w:id="116"/>
      <w:bookmarkEnd w:id="117"/>
      <w:bookmarkEnd w:id="118"/>
      <w:bookmarkEnd w:id="119"/>
    </w:p>
    <w:p w14:paraId="54438FCD" w14:textId="77777777" w:rsidR="006959BA" w:rsidRPr="00D83E0F" w:rsidRDefault="006959BA" w:rsidP="003D7E71">
      <w:pPr>
        <w:pStyle w:val="Akapitzlist"/>
        <w:numPr>
          <w:ilvl w:val="1"/>
          <w:numId w:val="34"/>
        </w:numPr>
        <w:spacing w:line="276" w:lineRule="auto"/>
        <w:ind w:left="1276" w:hanging="567"/>
        <w:contextualSpacing w:val="0"/>
        <w:rPr>
          <w:rFonts w:cs="Arial"/>
          <w:szCs w:val="22"/>
        </w:rPr>
      </w:pPr>
      <w:r w:rsidRPr="00D83E0F">
        <w:rPr>
          <w:rFonts w:cs="Arial"/>
          <w:szCs w:val="22"/>
        </w:rPr>
        <w:t>wykonane przez Wykonawcę i odebrane przez Zamawiającego do dnia złożenia oświadczenia o rozwiązaniu Umowy, o ile wykonanie tych Usług/Produktów było przewidziane w Zleceniu Szczegółowym - wynagrodzenie w wysokości przewidzianej w Zleceniu Szczegółowym.</w:t>
      </w:r>
    </w:p>
    <w:p w14:paraId="3EF0865C" w14:textId="77777777" w:rsidR="006959BA" w:rsidRPr="00D83E0F" w:rsidRDefault="006959BA" w:rsidP="003D7E71">
      <w:pPr>
        <w:pStyle w:val="Akapitzlist"/>
        <w:numPr>
          <w:ilvl w:val="1"/>
          <w:numId w:val="34"/>
        </w:numPr>
        <w:spacing w:line="276" w:lineRule="auto"/>
        <w:ind w:left="1276" w:hanging="567"/>
        <w:contextualSpacing w:val="0"/>
        <w:rPr>
          <w:rFonts w:cs="Arial"/>
          <w:szCs w:val="22"/>
        </w:rPr>
      </w:pPr>
      <w:r w:rsidRPr="00D83E0F">
        <w:rPr>
          <w:rFonts w:cs="Arial"/>
          <w:szCs w:val="22"/>
        </w:rPr>
        <w:t>których realizacja nie została ukończona, a ich wykonanie było rozpoczęte zgodnie ze Zleceniem Szczegółowym – wynagrodzenie w wysokości przewidzianej w Zleceniu Szczegółowym za dany Produkt lub Usługę, obniżone stosownie do stopnia zaawansowania realizacji danej Usługi/Produktu, wykazanego w dokumentacji projektowej - o ile zostały one odebrane</w:t>
      </w:r>
      <w:r w:rsidR="001F188D" w:rsidRPr="00D83E0F">
        <w:rPr>
          <w:rFonts w:cs="Arial"/>
          <w:szCs w:val="22"/>
        </w:rPr>
        <w:t xml:space="preserve"> przez Zamawiającego</w:t>
      </w:r>
      <w:r w:rsidRPr="00D83E0F">
        <w:rPr>
          <w:rFonts w:cs="Arial"/>
          <w:szCs w:val="22"/>
        </w:rPr>
        <w:t>,</w:t>
      </w:r>
      <w:r w:rsidRPr="00D83E0F" w:rsidDel="00E8736C">
        <w:rPr>
          <w:rFonts w:cs="Arial"/>
          <w:szCs w:val="22"/>
        </w:rPr>
        <w:t xml:space="preserve"> </w:t>
      </w:r>
    </w:p>
    <w:p w14:paraId="2C5F5DED" w14:textId="77777777" w:rsidR="006959BA" w:rsidRPr="00D83E0F" w:rsidRDefault="006959BA" w:rsidP="003D7E71">
      <w:pPr>
        <w:pStyle w:val="Akapitzlist"/>
        <w:numPr>
          <w:ilvl w:val="1"/>
          <w:numId w:val="34"/>
        </w:numPr>
        <w:spacing w:line="276" w:lineRule="auto"/>
        <w:ind w:left="1276" w:hanging="567"/>
        <w:contextualSpacing w:val="0"/>
        <w:rPr>
          <w:rFonts w:cs="Arial"/>
          <w:bCs/>
          <w:iCs/>
          <w:szCs w:val="22"/>
        </w:rPr>
      </w:pPr>
      <w:bookmarkStart w:id="120" w:name="_Toc361307371"/>
      <w:bookmarkStart w:id="121" w:name="_Toc361307650"/>
      <w:bookmarkStart w:id="122" w:name="_Toc361315939"/>
      <w:bookmarkStart w:id="123" w:name="_Toc361145030"/>
      <w:bookmarkStart w:id="124" w:name="_Toc361316156"/>
      <w:bookmarkStart w:id="125" w:name="_Toc362524379"/>
      <w:bookmarkStart w:id="126" w:name="_Toc372914206"/>
      <w:bookmarkStart w:id="127" w:name="_Toc457460865"/>
      <w:r w:rsidRPr="00D83E0F">
        <w:rPr>
          <w:rFonts w:cs="Arial"/>
          <w:bCs/>
          <w:iCs/>
          <w:szCs w:val="22"/>
        </w:rPr>
        <w:t>postanowienia Umowy dotyczące praw własności intelektualnej będą miały zastosowanie odpowiednio do przekazanych/podlegających przekazaniu Zamawiającemu Produktów zrealizowanych przez Wykonawcę do dnia złożenia oświadczenia o rozwiązaniu Umowy/</w:t>
      </w:r>
      <w:r w:rsidRPr="00D83E0F">
        <w:rPr>
          <w:rFonts w:cs="Arial"/>
          <w:szCs w:val="22"/>
        </w:rPr>
        <w:t xml:space="preserve"> Zlecenia Szczegółowego</w:t>
      </w:r>
      <w:r w:rsidRPr="00D83E0F">
        <w:rPr>
          <w:rFonts w:cs="Arial"/>
          <w:bCs/>
          <w:iCs/>
          <w:szCs w:val="22"/>
        </w:rPr>
        <w:t>.</w:t>
      </w:r>
      <w:bookmarkEnd w:id="120"/>
      <w:bookmarkEnd w:id="121"/>
      <w:bookmarkEnd w:id="122"/>
      <w:bookmarkEnd w:id="123"/>
      <w:bookmarkEnd w:id="124"/>
      <w:bookmarkEnd w:id="125"/>
      <w:bookmarkEnd w:id="126"/>
      <w:bookmarkEnd w:id="127"/>
    </w:p>
    <w:p w14:paraId="61A31327" w14:textId="77E44624" w:rsidR="006959BA" w:rsidRPr="00D83E0F" w:rsidRDefault="006959BA" w:rsidP="001750F8">
      <w:pPr>
        <w:pStyle w:val="Akapitzlist"/>
        <w:numPr>
          <w:ilvl w:val="1"/>
          <w:numId w:val="6"/>
        </w:numPr>
        <w:spacing w:line="276" w:lineRule="auto"/>
        <w:rPr>
          <w:rFonts w:cs="Arial"/>
          <w:szCs w:val="22"/>
        </w:rPr>
      </w:pPr>
      <w:r w:rsidRPr="00D83E0F">
        <w:rPr>
          <w:rFonts w:cs="Arial"/>
          <w:szCs w:val="22"/>
        </w:rPr>
        <w:lastRenderedPageBreak/>
        <w:t>Niezależnie od postanowień niniejszego paragrafu, każda ze Stron może od</w:t>
      </w:r>
      <w:r w:rsidR="00D00751" w:rsidRPr="00D83E0F">
        <w:rPr>
          <w:rFonts w:cs="Arial"/>
          <w:szCs w:val="22"/>
        </w:rPr>
        <w:t xml:space="preserve"> </w:t>
      </w:r>
      <w:r w:rsidRPr="00D83E0F">
        <w:rPr>
          <w:rFonts w:cs="Arial"/>
          <w:szCs w:val="22"/>
        </w:rPr>
        <w:t xml:space="preserve">Umowy lub Zlecenia Szczegółowego odstąpić w przypadkach i </w:t>
      </w:r>
      <w:r w:rsidR="007330F3" w:rsidRPr="00D83E0F">
        <w:rPr>
          <w:rFonts w:cs="Arial"/>
          <w:szCs w:val="22"/>
        </w:rPr>
        <w:t>w sposób określony ustawą, a</w:t>
      </w:r>
      <w:r w:rsidR="00D00751" w:rsidRPr="00D83E0F">
        <w:rPr>
          <w:rFonts w:cs="Arial"/>
          <w:szCs w:val="22"/>
        </w:rPr>
        <w:t> </w:t>
      </w:r>
      <w:r w:rsidR="007330F3" w:rsidRPr="00D83E0F">
        <w:rPr>
          <w:rFonts w:cs="Arial"/>
          <w:szCs w:val="22"/>
        </w:rPr>
        <w:t>w</w:t>
      </w:r>
      <w:r w:rsidR="00D00751" w:rsidRPr="00D83E0F">
        <w:rPr>
          <w:rFonts w:cs="Arial"/>
          <w:szCs w:val="22"/>
        </w:rPr>
        <w:t> </w:t>
      </w:r>
      <w:r w:rsidR="007330F3" w:rsidRPr="00D83E0F">
        <w:rPr>
          <w:rFonts w:cs="Arial"/>
          <w:szCs w:val="22"/>
        </w:rPr>
        <w:t xml:space="preserve">szczególności </w:t>
      </w:r>
      <w:r w:rsidRPr="00D83E0F">
        <w:rPr>
          <w:rFonts w:cs="Arial"/>
          <w:szCs w:val="22"/>
        </w:rPr>
        <w:t>Kodeksem Cywilnym.</w:t>
      </w:r>
    </w:p>
    <w:p w14:paraId="4822B900" w14:textId="2A7A1876" w:rsidR="00777FED" w:rsidRPr="00D83E0F" w:rsidRDefault="007330F3" w:rsidP="001750F8">
      <w:pPr>
        <w:pStyle w:val="Akapitzlist"/>
        <w:numPr>
          <w:ilvl w:val="1"/>
          <w:numId w:val="6"/>
        </w:numPr>
        <w:spacing w:line="276" w:lineRule="auto"/>
        <w:rPr>
          <w:rFonts w:cs="Arial"/>
          <w:szCs w:val="22"/>
        </w:rPr>
      </w:pPr>
      <w:r w:rsidRPr="00D83E0F">
        <w:rPr>
          <w:rFonts w:cs="Arial"/>
          <w:color w:val="000000"/>
          <w:szCs w:val="22"/>
        </w:rPr>
        <w:t xml:space="preserve">Jeśli przepis ustawy nie stanowi inaczej, </w:t>
      </w:r>
      <w:r w:rsidRPr="00D83E0F">
        <w:rPr>
          <w:rFonts w:cs="Arial"/>
          <w:szCs w:val="22"/>
        </w:rPr>
        <w:t>u</w:t>
      </w:r>
      <w:r w:rsidR="006959BA" w:rsidRPr="00D83E0F">
        <w:rPr>
          <w:rFonts w:cs="Arial"/>
          <w:szCs w:val="22"/>
        </w:rPr>
        <w:t xml:space="preserve">prawnienie do odstąpienia od Umowy </w:t>
      </w:r>
      <w:r w:rsidR="006F4239" w:rsidRPr="00D83E0F">
        <w:rPr>
          <w:rFonts w:cs="Arial"/>
          <w:szCs w:val="22"/>
        </w:rPr>
        <w:t xml:space="preserve">lub Zlecenia Szczegółowego </w:t>
      </w:r>
      <w:r w:rsidR="006959BA" w:rsidRPr="00D83E0F">
        <w:rPr>
          <w:rFonts w:cs="Arial"/>
          <w:szCs w:val="22"/>
        </w:rPr>
        <w:t>Strona uprawniona może wykonać w ciągu 14 dni od dnia wystąpienia zdarzenia uprawniającego do złożenia oświadczenia o ods</w:t>
      </w:r>
      <w:r w:rsidR="0009445B" w:rsidRPr="00D83E0F">
        <w:rPr>
          <w:rFonts w:cs="Arial"/>
          <w:szCs w:val="22"/>
        </w:rPr>
        <w:t>tąpieniu od Umowy</w:t>
      </w:r>
      <w:r w:rsidR="006F4239" w:rsidRPr="00D83E0F">
        <w:rPr>
          <w:rFonts w:cs="Arial"/>
          <w:szCs w:val="22"/>
        </w:rPr>
        <w:t xml:space="preserve"> lub Zlecenia Szczegółowego</w:t>
      </w:r>
      <w:r w:rsidR="006959BA" w:rsidRPr="00D83E0F">
        <w:rPr>
          <w:rFonts w:cs="Arial"/>
          <w:szCs w:val="22"/>
        </w:rPr>
        <w:t xml:space="preserve"> lub od </w:t>
      </w:r>
      <w:r w:rsidR="0009445B" w:rsidRPr="00D83E0F">
        <w:rPr>
          <w:rFonts w:cs="Arial"/>
          <w:szCs w:val="22"/>
        </w:rPr>
        <w:t>dnia, w którym</w:t>
      </w:r>
      <w:r w:rsidR="006959BA" w:rsidRPr="00D83E0F">
        <w:rPr>
          <w:rFonts w:cs="Arial"/>
          <w:szCs w:val="22"/>
        </w:rPr>
        <w:t xml:space="preserve"> Strona uprawniona dowiedziała się o</w:t>
      </w:r>
      <w:r w:rsidR="007C21B7">
        <w:rPr>
          <w:rFonts w:cs="Arial"/>
          <w:szCs w:val="22"/>
        </w:rPr>
        <w:t> </w:t>
      </w:r>
      <w:r w:rsidR="006959BA" w:rsidRPr="00D83E0F">
        <w:rPr>
          <w:rFonts w:cs="Arial"/>
          <w:szCs w:val="22"/>
        </w:rPr>
        <w:t>wystąpieniu zdarzenia uprawniającego do złożenia oświadczenia o odstąpieniu od Umowy</w:t>
      </w:r>
      <w:r w:rsidR="00323947" w:rsidRPr="00D83E0F">
        <w:rPr>
          <w:rFonts w:cs="Arial"/>
          <w:szCs w:val="22"/>
        </w:rPr>
        <w:t xml:space="preserve"> </w:t>
      </w:r>
      <w:r w:rsidR="00323947" w:rsidRPr="00D83E0F">
        <w:rPr>
          <w:rFonts w:eastAsia="Calibri" w:cs="Arial"/>
          <w:szCs w:val="22"/>
        </w:rPr>
        <w:t>- nie później jednak, niż do</w:t>
      </w:r>
      <w:r w:rsidR="00323947" w:rsidRPr="00D83E0F">
        <w:rPr>
          <w:rFonts w:cs="Arial"/>
          <w:szCs w:val="22"/>
        </w:rPr>
        <w:t xml:space="preserve"> ostatniego</w:t>
      </w:r>
      <w:r w:rsidR="00323947" w:rsidRPr="00D83E0F">
        <w:rPr>
          <w:rFonts w:cs="Arial"/>
          <w:color w:val="000000"/>
          <w:szCs w:val="22"/>
        </w:rPr>
        <w:t xml:space="preserve"> dnia kalendarzowego przedostatniego miesiąca kalendarzowego trwania Umowy</w:t>
      </w:r>
      <w:r w:rsidR="00DE4613" w:rsidRPr="00D83E0F">
        <w:rPr>
          <w:rFonts w:cs="Arial"/>
          <w:color w:val="000000"/>
          <w:szCs w:val="22"/>
        </w:rPr>
        <w:t>.</w:t>
      </w:r>
    </w:p>
    <w:p w14:paraId="77201C2C" w14:textId="5A8F6710" w:rsidR="004B00CF" w:rsidRPr="00D83E0F" w:rsidRDefault="004B00CF" w:rsidP="001750F8">
      <w:pPr>
        <w:pStyle w:val="Akapitzlist"/>
        <w:numPr>
          <w:ilvl w:val="1"/>
          <w:numId w:val="6"/>
        </w:numPr>
        <w:spacing w:before="120" w:line="276" w:lineRule="auto"/>
        <w:textAlignment w:val="center"/>
        <w:rPr>
          <w:rFonts w:cs="Arial"/>
          <w:color w:val="000000"/>
          <w:lang w:eastAsia="pl-PL"/>
        </w:rPr>
      </w:pPr>
      <w:r w:rsidRPr="00D83E0F">
        <w:rPr>
          <w:rFonts w:cs="Arial"/>
          <w:color w:val="000000" w:themeColor="text1"/>
        </w:rPr>
        <w:t>Niezależnie od możliwości odstąpienia od Umowy przez Zamawiającego na podstawie ust.</w:t>
      </w:r>
      <w:r w:rsidR="000849B6" w:rsidRPr="00D83E0F">
        <w:rPr>
          <w:rFonts w:cs="Arial"/>
          <w:color w:val="000000" w:themeColor="text1"/>
        </w:rPr>
        <w:t> </w:t>
      </w:r>
      <w:r w:rsidR="00D55648" w:rsidRPr="00D83E0F">
        <w:rPr>
          <w:rFonts w:cs="Arial"/>
          <w:color w:val="000000" w:themeColor="text1"/>
        </w:rPr>
        <w:t xml:space="preserve">12 </w:t>
      </w:r>
      <w:r w:rsidRPr="00D83E0F">
        <w:rPr>
          <w:rFonts w:cs="Arial"/>
          <w:color w:val="000000" w:themeColor="text1"/>
        </w:rPr>
        <w:t xml:space="preserve">oraz innych postanowień Umowy, Zamawiający może od Umowy odstąpić także bez podawania przyczyn w terminie do </w:t>
      </w:r>
      <w:r w:rsidR="00441216" w:rsidRPr="00D83E0F">
        <w:rPr>
          <w:rFonts w:cs="Arial"/>
          <w:color w:val="000000" w:themeColor="text1"/>
        </w:rPr>
        <w:t>ostatniego dnia kalendarzowego przedostatniego miesiąca kalendarzowego trwania Umowy.</w:t>
      </w:r>
      <w:r w:rsidRPr="00D83E0F">
        <w:rPr>
          <w:rFonts w:cs="Arial"/>
          <w:color w:val="000000" w:themeColor="text1"/>
        </w:rPr>
        <w:t xml:space="preserve"> W takim przypadku ust. </w:t>
      </w:r>
      <w:r w:rsidR="00D55648" w:rsidRPr="00D83E0F">
        <w:rPr>
          <w:rFonts w:cs="Arial"/>
          <w:color w:val="000000" w:themeColor="text1"/>
        </w:rPr>
        <w:t xml:space="preserve">13 </w:t>
      </w:r>
      <w:r w:rsidR="004F3846" w:rsidRPr="00D83E0F">
        <w:rPr>
          <w:rFonts w:cs="Arial"/>
          <w:color w:val="000000" w:themeColor="text1"/>
        </w:rPr>
        <w:t>nie ma zastosowania.</w:t>
      </w:r>
    </w:p>
    <w:p w14:paraId="25E5C8C2" w14:textId="77777777" w:rsidR="00FC078B" w:rsidRPr="00D83E0F" w:rsidRDefault="006959BA" w:rsidP="001750F8">
      <w:pPr>
        <w:pStyle w:val="Akapitzlist"/>
        <w:numPr>
          <w:ilvl w:val="1"/>
          <w:numId w:val="6"/>
        </w:numPr>
        <w:spacing w:line="276" w:lineRule="auto"/>
        <w:rPr>
          <w:rFonts w:cs="Arial"/>
          <w:szCs w:val="22"/>
        </w:rPr>
      </w:pPr>
      <w:r w:rsidRPr="00D83E0F">
        <w:rPr>
          <w:rFonts w:cs="Arial"/>
          <w:szCs w:val="22"/>
        </w:rPr>
        <w:t xml:space="preserve">Pomimo rozwiązania/odstąpienia/wygaśnięcia Umowy w mocy pozostają zobowiązania Stron wynikające ze Zleceń Szczegółowych przyjętych do realizacji przed datą rozwiązania/odstąpienia/wygaśnięcia Umowy na warunkach Umowy, </w:t>
      </w:r>
      <w:r w:rsidR="0009445B" w:rsidRPr="00D83E0F">
        <w:rPr>
          <w:rFonts w:cs="Arial"/>
          <w:szCs w:val="22"/>
        </w:rPr>
        <w:t>chyba, że</w:t>
      </w:r>
      <w:r w:rsidR="00FC078B" w:rsidRPr="00D83E0F">
        <w:rPr>
          <w:rFonts w:cs="Arial"/>
          <w:szCs w:val="22"/>
        </w:rPr>
        <w:t xml:space="preserve"> Strony postanowią inaczej.</w:t>
      </w:r>
    </w:p>
    <w:p w14:paraId="7B538F38" w14:textId="77777777" w:rsidR="006959BA" w:rsidRPr="00D83E0F" w:rsidRDefault="006959BA" w:rsidP="001750F8">
      <w:pPr>
        <w:pStyle w:val="Akapitzlist"/>
        <w:numPr>
          <w:ilvl w:val="1"/>
          <w:numId w:val="6"/>
        </w:numPr>
        <w:spacing w:line="276" w:lineRule="auto"/>
        <w:rPr>
          <w:rFonts w:cs="Arial"/>
          <w:szCs w:val="22"/>
        </w:rPr>
      </w:pPr>
      <w:r w:rsidRPr="00D83E0F">
        <w:rPr>
          <w:rFonts w:cs="Arial"/>
          <w:szCs w:val="22"/>
        </w:rPr>
        <w:t xml:space="preserve">Strony zgodnie postanawiają, iż rozwiązanie/odstąpienie od poszczególnych Zleceń Szczegółowych nie ma wpływu na obowiązywanie Umowy oraz innych Zleceń Szczegółowych, </w:t>
      </w:r>
      <w:r w:rsidR="0009445B" w:rsidRPr="00D83E0F">
        <w:rPr>
          <w:rFonts w:cs="Arial"/>
          <w:szCs w:val="22"/>
        </w:rPr>
        <w:t>chyba, że</w:t>
      </w:r>
      <w:r w:rsidRPr="00D83E0F">
        <w:rPr>
          <w:rFonts w:cs="Arial"/>
          <w:szCs w:val="22"/>
        </w:rPr>
        <w:t xml:space="preserve"> Strony postanowią inaczej.</w:t>
      </w:r>
    </w:p>
    <w:p w14:paraId="4FAA41E4" w14:textId="37ACDA5C" w:rsidR="006959BA" w:rsidRPr="00D83E0F" w:rsidRDefault="006959BA" w:rsidP="00726478">
      <w:pPr>
        <w:pStyle w:val="Nagwek3"/>
        <w:spacing w:line="276" w:lineRule="auto"/>
      </w:pPr>
      <w:bookmarkStart w:id="128" w:name="_Toc460593852"/>
      <w:bookmarkStart w:id="129" w:name="_Toc199147522"/>
      <w:r w:rsidRPr="00D83E0F">
        <w:t>§1</w:t>
      </w:r>
      <w:r w:rsidR="005F41C8" w:rsidRPr="00D83E0F">
        <w:t>7</w:t>
      </w:r>
      <w:r w:rsidRPr="00D83E0F">
        <w:t xml:space="preserve"> PRZENIESIENIE PRAW I OBOWIĄZKÓW</w:t>
      </w:r>
      <w:bookmarkEnd w:id="128"/>
      <w:bookmarkEnd w:id="129"/>
    </w:p>
    <w:p w14:paraId="51AEAD0E" w14:textId="33368744" w:rsidR="006959BA" w:rsidRPr="00D83E0F" w:rsidRDefault="00A13520" w:rsidP="001750F8">
      <w:pPr>
        <w:numPr>
          <w:ilvl w:val="0"/>
          <w:numId w:val="33"/>
        </w:numPr>
        <w:spacing w:line="276" w:lineRule="auto"/>
        <w:ind w:left="351" w:hanging="357"/>
        <w:rPr>
          <w:rFonts w:cs="Arial"/>
        </w:rPr>
      </w:pPr>
      <w:r w:rsidRPr="00D83E0F">
        <w:rPr>
          <w:rFonts w:cs="Arial"/>
        </w:rPr>
        <w:t>Z zastrzeżeniem odmiennych postanowień wynikających z Umowy, p</w:t>
      </w:r>
      <w:r w:rsidR="006959BA" w:rsidRPr="00D83E0F">
        <w:rPr>
          <w:rFonts w:cs="Arial"/>
        </w:rPr>
        <w:t xml:space="preserve">rzeniesienie praw lub obowiązków jednej ze Stron, wynikających z Umowy, na Osobę </w:t>
      </w:r>
      <w:r w:rsidR="000F290F" w:rsidRPr="00D83E0F">
        <w:rPr>
          <w:rFonts w:cs="Arial"/>
        </w:rPr>
        <w:t>t</w:t>
      </w:r>
      <w:r w:rsidR="006959BA" w:rsidRPr="00D83E0F">
        <w:rPr>
          <w:rFonts w:cs="Arial"/>
        </w:rPr>
        <w:t xml:space="preserve">rzecią wymaga pisemnej zgody drugiej Strony, pod rygorem </w:t>
      </w:r>
      <w:r w:rsidR="0009445B" w:rsidRPr="00D83E0F">
        <w:rPr>
          <w:rFonts w:cs="Arial"/>
        </w:rPr>
        <w:t>nieważności,</w:t>
      </w:r>
      <w:r w:rsidR="00DC71D9" w:rsidRPr="00D83E0F">
        <w:rPr>
          <w:rFonts w:cs="Arial"/>
        </w:rPr>
        <w:t xml:space="preserve"> </w:t>
      </w:r>
      <w:r w:rsidR="00DC71D9" w:rsidRPr="00D83E0F">
        <w:rPr>
          <w:rFonts w:cs="Arial"/>
          <w:szCs w:val="22"/>
        </w:rPr>
        <w:t>z zastrzeżeniem ust. 3 poniżej</w:t>
      </w:r>
      <w:r w:rsidR="0009445B" w:rsidRPr="00D83E0F">
        <w:rPr>
          <w:rFonts w:cs="Arial"/>
        </w:rPr>
        <w:t xml:space="preserve"> </w:t>
      </w:r>
    </w:p>
    <w:p w14:paraId="3531DB23" w14:textId="70AA2999" w:rsidR="006959BA" w:rsidRPr="00D83E0F" w:rsidRDefault="006959BA" w:rsidP="001750F8">
      <w:pPr>
        <w:pStyle w:val="Akapitzlist"/>
        <w:numPr>
          <w:ilvl w:val="0"/>
          <w:numId w:val="33"/>
        </w:numPr>
        <w:spacing w:line="276" w:lineRule="auto"/>
        <w:ind w:left="351" w:hanging="357"/>
        <w:rPr>
          <w:rFonts w:cs="Arial"/>
          <w:szCs w:val="22"/>
        </w:rPr>
      </w:pPr>
      <w:r w:rsidRPr="00D83E0F">
        <w:rPr>
          <w:rFonts w:cs="Arial"/>
          <w:szCs w:val="22"/>
        </w:rPr>
        <w:t>Druga Strona, wyrażając zgodę na przeniesienie praw lub obowiązków wynikających z Umowy na Osobę trzecią może uzależnić swoją zgodę od spełnienia przez Stronę dokonującą przeniesienia praw lub obowiązków wynikających z Umowy, określonych warunków lub przesłanek.</w:t>
      </w:r>
    </w:p>
    <w:p w14:paraId="4B0ABEEE" w14:textId="4C8245E4" w:rsidR="00A13520" w:rsidRPr="00D83E0F" w:rsidRDefault="00A13520" w:rsidP="001750F8">
      <w:pPr>
        <w:pStyle w:val="Akapitzlist"/>
        <w:numPr>
          <w:ilvl w:val="0"/>
          <w:numId w:val="33"/>
        </w:numPr>
        <w:spacing w:line="276" w:lineRule="auto"/>
        <w:ind w:left="351" w:hanging="357"/>
        <w:rPr>
          <w:rFonts w:cs="Arial"/>
          <w:szCs w:val="22"/>
        </w:rPr>
      </w:pPr>
      <w:r w:rsidRPr="00D83E0F">
        <w:t>Wykonawca niniejszym wyraża zgodę na przeniesienie praw i obowiązków Zamawiającego na spółkę z Grupy TAURON, co oznacza, że w wypadku skorzystania przez Zamawiającego z tego uprawnienia, Zamawiający jedynie powiadomi pisemnie, pod rygorem nieważności, Wykonawcę o przeniesieniu swoich praw i obowiązków, a odrębna zgoda Wykonawcy nie będzie wówczas wymagana</w:t>
      </w:r>
      <w:r w:rsidR="004E6C40" w:rsidRPr="00D83E0F">
        <w:t>.</w:t>
      </w:r>
    </w:p>
    <w:p w14:paraId="6668153A" w14:textId="37205BB6" w:rsidR="00070535" w:rsidRPr="00D83E0F" w:rsidRDefault="00070535" w:rsidP="00070535">
      <w:pPr>
        <w:pStyle w:val="Nagwek3"/>
        <w:spacing w:line="276" w:lineRule="auto"/>
      </w:pPr>
      <w:bookmarkStart w:id="130" w:name="_Toc199147523"/>
      <w:r w:rsidRPr="00D83E0F">
        <w:t>§</w:t>
      </w:r>
      <w:r w:rsidR="005C1B57" w:rsidRPr="00D83E0F">
        <w:t>18</w:t>
      </w:r>
      <w:r w:rsidRPr="00D83E0F">
        <w:t xml:space="preserve"> KLAUZULA ANTYKORUPCYJNA</w:t>
      </w:r>
      <w:bookmarkEnd w:id="130"/>
    </w:p>
    <w:p w14:paraId="53B14C28" w14:textId="77777777" w:rsidR="005C1B57" w:rsidRPr="00D83E0F" w:rsidRDefault="005C1B57" w:rsidP="0031548B">
      <w:pPr>
        <w:numPr>
          <w:ilvl w:val="0"/>
          <w:numId w:val="42"/>
        </w:numPr>
        <w:spacing w:line="276" w:lineRule="auto"/>
        <w:rPr>
          <w:rFonts w:cs="Arial"/>
          <w:szCs w:val="22"/>
        </w:rPr>
      </w:pPr>
      <w:r w:rsidRPr="00D83E0F">
        <w:rPr>
          <w:rFonts w:cs="Arial"/>
          <w:szCs w:val="22"/>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  </w:t>
      </w:r>
    </w:p>
    <w:p w14:paraId="53C38035" w14:textId="762B9B8B" w:rsidR="005C1B57" w:rsidRPr="00D83E0F" w:rsidRDefault="005C1B57" w:rsidP="0031548B">
      <w:pPr>
        <w:numPr>
          <w:ilvl w:val="0"/>
          <w:numId w:val="42"/>
        </w:numPr>
        <w:spacing w:line="276" w:lineRule="auto"/>
        <w:rPr>
          <w:rFonts w:cs="Arial"/>
          <w:szCs w:val="22"/>
        </w:rPr>
      </w:pPr>
      <w:r w:rsidRPr="00D83E0F">
        <w:rPr>
          <w:rFonts w:cs="Arial"/>
          <w:szCs w:val="22"/>
        </w:rPr>
        <w:t>Wykonawca oświadcza, że nie oferował, nie przekazywał, ani nie przyjmował żadnych korzyści majątkowych lub osobistych w celu wpłynięcia na decyzję Zamawiającego</w:t>
      </w:r>
      <w:r w:rsidR="000849B6" w:rsidRPr="00D83E0F">
        <w:rPr>
          <w:rFonts w:cs="Arial"/>
          <w:szCs w:val="22"/>
        </w:rPr>
        <w:t xml:space="preserve"> </w:t>
      </w:r>
      <w:r w:rsidRPr="00D83E0F">
        <w:rPr>
          <w:rFonts w:cs="Arial"/>
          <w:szCs w:val="22"/>
        </w:rPr>
        <w:t>o</w:t>
      </w:r>
      <w:r w:rsidR="000849B6" w:rsidRPr="00D83E0F">
        <w:rPr>
          <w:rFonts w:cs="Arial"/>
          <w:szCs w:val="22"/>
        </w:rPr>
        <w:t> </w:t>
      </w:r>
      <w:r w:rsidRPr="00D83E0F">
        <w:rPr>
          <w:rFonts w:cs="Arial"/>
          <w:szCs w:val="22"/>
        </w:rPr>
        <w:t xml:space="preserve">wyborze jego oferty jako najkorzystniejszej oraz, że nie podejmował żadnych działań </w:t>
      </w:r>
      <w:r w:rsidRPr="00D83E0F">
        <w:rPr>
          <w:rFonts w:cs="Arial"/>
          <w:szCs w:val="22"/>
        </w:rPr>
        <w:lastRenderedPageBreak/>
        <w:t>sprzecznych z prawem lub dobrymi obyczajami. Ponadto Wykonawca oświadcza, że nie brał udziału w jakichkolwiek porozumieniach lub ustaleniach z innymi podmiotami trzecimi, które miałyby na celu wywarcie wpływu na zawarcie niniejszej Umowy.</w:t>
      </w:r>
    </w:p>
    <w:p w14:paraId="0E1A5DC1" w14:textId="77777777" w:rsidR="005C1B57" w:rsidRPr="00D83E0F" w:rsidRDefault="005C1B57" w:rsidP="0031548B">
      <w:pPr>
        <w:numPr>
          <w:ilvl w:val="0"/>
          <w:numId w:val="42"/>
        </w:numPr>
        <w:spacing w:line="276" w:lineRule="auto"/>
        <w:rPr>
          <w:rFonts w:cs="Arial"/>
          <w:szCs w:val="22"/>
        </w:rPr>
      </w:pPr>
      <w:r w:rsidRPr="00D83E0F">
        <w:rPr>
          <w:rFonts w:cs="Arial"/>
          <w:szCs w:val="22"/>
        </w:rPr>
        <w:t>Wykonawca zobowiązuje się do zapobiegania zjawiskom korupcyjnym i innym nadużyciom przy wykonaniu niniejszej Umowy. </w:t>
      </w:r>
    </w:p>
    <w:p w14:paraId="6D10BB23" w14:textId="20F700C7" w:rsidR="00070535" w:rsidRPr="00D83E0F" w:rsidRDefault="00070535" w:rsidP="00070535">
      <w:pPr>
        <w:pStyle w:val="Nagwek3"/>
        <w:spacing w:line="276" w:lineRule="auto"/>
      </w:pPr>
      <w:bookmarkStart w:id="131" w:name="_Toc199147524"/>
      <w:r w:rsidRPr="00D83E0F">
        <w:t>§</w:t>
      </w:r>
      <w:r w:rsidR="005C1B57" w:rsidRPr="00D83E0F">
        <w:t>19</w:t>
      </w:r>
      <w:r w:rsidRPr="00D83E0F">
        <w:t xml:space="preserve"> </w:t>
      </w:r>
      <w:r w:rsidR="005C1B57" w:rsidRPr="00D83E0F">
        <w:t>ZDALNY DOSTĘP VPN</w:t>
      </w:r>
      <w:bookmarkEnd w:id="131"/>
    </w:p>
    <w:p w14:paraId="61442D6E" w14:textId="42055A1E" w:rsidR="005C1B57" w:rsidRPr="00D83E0F" w:rsidRDefault="005C1B57" w:rsidP="000849B6">
      <w:pPr>
        <w:numPr>
          <w:ilvl w:val="0"/>
          <w:numId w:val="41"/>
        </w:numPr>
        <w:spacing w:line="259" w:lineRule="auto"/>
        <w:ind w:left="426" w:hanging="426"/>
        <w:rPr>
          <w:rFonts w:cs="Arial"/>
        </w:rPr>
      </w:pPr>
      <w:r w:rsidRPr="00D83E0F">
        <w:rPr>
          <w:rFonts w:cs="Arial"/>
        </w:rPr>
        <w:t>Wykonawca jest odpowiedzialny za wykorzystanie Zdalnego Dostępu niezgodnie z</w:t>
      </w:r>
      <w:r w:rsidR="000849B6" w:rsidRPr="00D83E0F">
        <w:rPr>
          <w:rFonts w:cs="Arial"/>
        </w:rPr>
        <w:t> </w:t>
      </w:r>
      <w:r w:rsidRPr="00D83E0F">
        <w:rPr>
          <w:rFonts w:cs="Arial"/>
        </w:rPr>
        <w:t>Umową</w:t>
      </w:r>
      <w:r w:rsidR="00DA65B6" w:rsidRPr="00D83E0F">
        <w:rPr>
          <w:rFonts w:cs="Arial"/>
        </w:rPr>
        <w:t xml:space="preserve"> </w:t>
      </w:r>
      <w:r w:rsidR="008806DB" w:rsidRPr="00D83E0F">
        <w:rPr>
          <w:rFonts w:cs="Arial"/>
        </w:rPr>
        <w:t xml:space="preserve">i </w:t>
      </w:r>
      <w:r w:rsidR="00DA65B6" w:rsidRPr="00D83E0F">
        <w:rPr>
          <w:rFonts w:cs="Arial"/>
          <w:b/>
        </w:rPr>
        <w:t>Załącznikiem nr 4</w:t>
      </w:r>
      <w:r w:rsidR="00DA65B6" w:rsidRPr="00D83E0F">
        <w:t xml:space="preserve"> do Umowy</w:t>
      </w:r>
      <w:r w:rsidRPr="00D83E0F">
        <w:rPr>
          <w:rFonts w:cs="Arial"/>
        </w:rPr>
        <w:t>.</w:t>
      </w:r>
    </w:p>
    <w:p w14:paraId="0F8FB6AC" w14:textId="77777777" w:rsidR="005C1B57" w:rsidRPr="00D83E0F" w:rsidRDefault="005C1B57" w:rsidP="000849B6">
      <w:pPr>
        <w:numPr>
          <w:ilvl w:val="0"/>
          <w:numId w:val="41"/>
        </w:numPr>
        <w:spacing w:line="259" w:lineRule="auto"/>
        <w:ind w:left="426" w:hanging="426"/>
        <w:rPr>
          <w:rFonts w:cs="Arial"/>
        </w:rPr>
      </w:pPr>
      <w:r w:rsidRPr="00D83E0F">
        <w:rPr>
          <w:rFonts w:cs="Arial"/>
        </w:rPr>
        <w:t>W przypadku naruszenia postanowień Umowy dot. Zdalnego Dostępu z przyczyn leżących po stronie Wykonawcy, Wykonawca zobowiązuje się zrekompensować Zamawiającemu wszelkie poniesione z tego tytułu szkody, z wyłączeniem jednak utraconych korzyści.</w:t>
      </w:r>
    </w:p>
    <w:p w14:paraId="175F9291" w14:textId="77777777" w:rsidR="005C1B57" w:rsidRPr="00D83E0F" w:rsidRDefault="005C1B57" w:rsidP="000849B6">
      <w:pPr>
        <w:numPr>
          <w:ilvl w:val="0"/>
          <w:numId w:val="41"/>
        </w:numPr>
        <w:spacing w:line="259" w:lineRule="auto"/>
        <w:ind w:left="426" w:hanging="426"/>
        <w:rPr>
          <w:rFonts w:cs="Arial"/>
        </w:rPr>
      </w:pPr>
      <w:r w:rsidRPr="00D83E0F">
        <w:rPr>
          <w:rFonts w:cs="Arial"/>
        </w:rPr>
        <w:t>Brak możliwości skorzystania przez Wykonawcę ze Zdalnego Dostępu z przyczyn nieleżących po stronie Zamawiającego nie zwalnia Wykonawcy z odpowiedzialności za niewykonanie lub nienależyte wykonanie Umowy.</w:t>
      </w:r>
    </w:p>
    <w:p w14:paraId="4886935A" w14:textId="04823060" w:rsidR="005C1B57" w:rsidRPr="00D83E0F" w:rsidRDefault="005C1B57" w:rsidP="000849B6">
      <w:pPr>
        <w:numPr>
          <w:ilvl w:val="0"/>
          <w:numId w:val="41"/>
        </w:numPr>
        <w:spacing w:line="259" w:lineRule="auto"/>
        <w:ind w:left="426" w:hanging="426"/>
        <w:rPr>
          <w:rFonts w:cs="Arial"/>
        </w:rPr>
      </w:pPr>
      <w:r w:rsidRPr="00D83E0F">
        <w:rPr>
          <w:rFonts w:cs="Arial"/>
        </w:rPr>
        <w:t xml:space="preserve">Odebranie Zdalnego Dostępu z powodu nieprzestrzegania przez Wykonawcę zasad dotyczących Zdalnego Dostępu VPN opisanych w </w:t>
      </w:r>
      <w:r w:rsidRPr="00D83E0F">
        <w:rPr>
          <w:rFonts w:cs="Arial"/>
          <w:b/>
        </w:rPr>
        <w:t xml:space="preserve">Załączniku nr </w:t>
      </w:r>
      <w:r w:rsidR="00AF7C21" w:rsidRPr="00D83E0F">
        <w:rPr>
          <w:rFonts w:cs="Arial"/>
          <w:b/>
        </w:rPr>
        <w:t>4</w:t>
      </w:r>
      <w:r w:rsidRPr="00D83E0F">
        <w:rPr>
          <w:rFonts w:cs="Arial"/>
        </w:rPr>
        <w:t xml:space="preserve"> do Umowy stanowi przyczynę nieleżącą po stronie Zamawiającego.</w:t>
      </w:r>
    </w:p>
    <w:p w14:paraId="6DCFB2E4" w14:textId="7006EA8A" w:rsidR="005C1B57" w:rsidRPr="00D83E0F" w:rsidRDefault="005C1B57" w:rsidP="000849B6">
      <w:pPr>
        <w:numPr>
          <w:ilvl w:val="0"/>
          <w:numId w:val="41"/>
        </w:numPr>
        <w:spacing w:line="259" w:lineRule="auto"/>
        <w:ind w:left="426" w:hanging="426"/>
        <w:rPr>
          <w:rFonts w:cs="Arial"/>
        </w:rPr>
      </w:pPr>
      <w:r w:rsidRPr="00D83E0F">
        <w:rPr>
          <w:rFonts w:cs="Arial"/>
        </w:rPr>
        <w:t>Zamawiający zastrzega sobie możliwość czasowego wyłączenia Zdalnego Dostępu w</w:t>
      </w:r>
      <w:r w:rsidR="000849B6" w:rsidRPr="00D83E0F">
        <w:rPr>
          <w:rFonts w:cs="Arial"/>
        </w:rPr>
        <w:t> </w:t>
      </w:r>
      <w:r w:rsidRPr="00D83E0F">
        <w:rPr>
          <w:rFonts w:cs="Arial"/>
        </w:rPr>
        <w:t>sytuacji ogłoszenia stanu podwyższonego zagrożenia terrorystycznego ogłaszanego przez właściwe organy państwa Zamawiającego lub Wykonawcy np. stopień alarmowy CRP. Sytuacja taka będzie traktowana jako działanie siły wyższej tj. przyczyna nie leżąca po stronie Zamawiającego ani Wykonawcy.</w:t>
      </w:r>
    </w:p>
    <w:p w14:paraId="540ED4CE" w14:textId="149FC9A9" w:rsidR="005C1B57" w:rsidRPr="00D83E0F" w:rsidRDefault="005C1B57" w:rsidP="000849B6">
      <w:pPr>
        <w:numPr>
          <w:ilvl w:val="0"/>
          <w:numId w:val="41"/>
        </w:numPr>
        <w:spacing w:line="259" w:lineRule="auto"/>
        <w:ind w:left="426" w:hanging="426"/>
        <w:rPr>
          <w:rFonts w:cs="Arial"/>
        </w:rPr>
      </w:pPr>
      <w:r w:rsidRPr="00D83E0F">
        <w:rPr>
          <w:rFonts w:cs="Arial"/>
        </w:rPr>
        <w:t>Wykonawca odpowiada za zestawienie połączenia VPN z infrastrukturą Zamawiającego tylko z komputerów, które posiadają system operacyjny</w:t>
      </w:r>
      <w:r w:rsidR="001B56D8" w:rsidRPr="00D83E0F">
        <w:rPr>
          <w:rFonts w:cs="Arial"/>
        </w:rPr>
        <w:t xml:space="preserve"> min.</w:t>
      </w:r>
      <w:r w:rsidRPr="00D83E0F">
        <w:rPr>
          <w:rFonts w:cs="Arial"/>
        </w:rPr>
        <w:t xml:space="preserve"> Windows 10 z</w:t>
      </w:r>
      <w:r w:rsidR="000849B6" w:rsidRPr="00D83E0F">
        <w:rPr>
          <w:rFonts w:cs="Arial"/>
        </w:rPr>
        <w:t> </w:t>
      </w:r>
      <w:r w:rsidRPr="00D83E0F">
        <w:rPr>
          <w:rFonts w:cs="Arial"/>
        </w:rPr>
        <w:t>zainstalowanymi wszystkimi aktualizacjami krytycznymi oraz zaktualizowanym oprogramowaniem dodatkowym, w szczególności: Adobe Flash, Adobe Reader, Java i</w:t>
      </w:r>
      <w:r w:rsidR="000849B6" w:rsidRPr="00D83E0F">
        <w:rPr>
          <w:rFonts w:cs="Arial"/>
        </w:rPr>
        <w:t> </w:t>
      </w:r>
      <w:r w:rsidRPr="00D83E0F">
        <w:rPr>
          <w:rFonts w:cs="Arial"/>
        </w:rPr>
        <w:t>MS Silverlight. Połączenia z innych aktualizowanych systemów operacyjnych np. iOS, Linux nie są rekomendowane, nie są wspierane i obsługiwane, i mogą być dopuszczone na ryzyko Wykonawcy po poinformowaniu Zamawiającego.</w:t>
      </w:r>
    </w:p>
    <w:p w14:paraId="5806C5F7" w14:textId="77777777" w:rsidR="005C1B57" w:rsidRPr="00D83E0F" w:rsidRDefault="005C1B57" w:rsidP="000849B6">
      <w:pPr>
        <w:numPr>
          <w:ilvl w:val="0"/>
          <w:numId w:val="41"/>
        </w:numPr>
        <w:spacing w:line="259" w:lineRule="auto"/>
        <w:ind w:left="426" w:hanging="426"/>
        <w:rPr>
          <w:rFonts w:cs="Arial"/>
        </w:rPr>
      </w:pPr>
      <w:r w:rsidRPr="00D83E0F">
        <w:rPr>
          <w:rFonts w:cs="Arial"/>
        </w:rPr>
        <w:t xml:space="preserve">Zdalny Dostęp VPN może zostać przyznany tylko dla wskazanych osób po stronie Wykonawcy. </w:t>
      </w:r>
    </w:p>
    <w:p w14:paraId="16E57A7C" w14:textId="2EBA9900" w:rsidR="005C1B57" w:rsidRPr="00D83E0F" w:rsidRDefault="005C1B57" w:rsidP="000849B6">
      <w:pPr>
        <w:numPr>
          <w:ilvl w:val="0"/>
          <w:numId w:val="41"/>
        </w:numPr>
        <w:spacing w:line="259" w:lineRule="auto"/>
        <w:ind w:left="426" w:hanging="426"/>
        <w:rPr>
          <w:rFonts w:cs="Arial"/>
        </w:rPr>
      </w:pPr>
      <w:r w:rsidRPr="00D83E0F">
        <w:rPr>
          <w:rFonts w:cs="Arial"/>
        </w:rPr>
        <w:t xml:space="preserve">Każda osoba po stronie Wykonawcy zanim uzyska dostęp VPN do zasobów Zamawiającego, ma obowiązek zapoznania się z zasadami </w:t>
      </w:r>
      <w:r w:rsidR="00F91B45" w:rsidRPr="00D83E0F">
        <w:rPr>
          <w:rFonts w:cs="Arial"/>
        </w:rPr>
        <w:t>b</w:t>
      </w:r>
      <w:r w:rsidRPr="00D83E0F">
        <w:rPr>
          <w:rFonts w:cs="Arial"/>
        </w:rPr>
        <w:t xml:space="preserve">ezpieczeństwa Zamawiającego. </w:t>
      </w:r>
    </w:p>
    <w:p w14:paraId="7C98B425" w14:textId="7079ABCD" w:rsidR="005C1B57" w:rsidRPr="00D83E0F" w:rsidRDefault="005C1B57" w:rsidP="000849B6">
      <w:pPr>
        <w:numPr>
          <w:ilvl w:val="0"/>
          <w:numId w:val="41"/>
        </w:numPr>
        <w:spacing w:line="259" w:lineRule="auto"/>
        <w:ind w:left="426" w:hanging="426"/>
        <w:rPr>
          <w:rFonts w:cs="Arial"/>
        </w:rPr>
      </w:pPr>
      <w:r w:rsidRPr="00D83E0F">
        <w:rPr>
          <w:rFonts w:cs="Arial"/>
        </w:rPr>
        <w:t xml:space="preserve">Udokumentowanie zapoznania się z ww. zasadami </w:t>
      </w:r>
      <w:r w:rsidR="00F91B45" w:rsidRPr="00D83E0F">
        <w:rPr>
          <w:rFonts w:cs="Arial"/>
        </w:rPr>
        <w:t>b</w:t>
      </w:r>
      <w:r w:rsidRPr="00D83E0F">
        <w:rPr>
          <w:rFonts w:cs="Arial"/>
        </w:rPr>
        <w:t>ezpieczeństwa leży po stronie Wykonawcy, który odpowiada za działania osób, które po jego stronie uzyskały dostęp jak za działania własne.</w:t>
      </w:r>
    </w:p>
    <w:p w14:paraId="2477055D" w14:textId="54BCB313" w:rsidR="00070535" w:rsidRPr="00D83E0F" w:rsidRDefault="005C1B57" w:rsidP="000849B6">
      <w:pPr>
        <w:numPr>
          <w:ilvl w:val="0"/>
          <w:numId w:val="41"/>
        </w:numPr>
        <w:spacing w:line="259" w:lineRule="auto"/>
        <w:ind w:left="426" w:hanging="426"/>
        <w:rPr>
          <w:rFonts w:cs="Arial"/>
        </w:rPr>
      </w:pPr>
      <w:r w:rsidRPr="00D83E0F">
        <w:rPr>
          <w:rFonts w:cs="Arial"/>
        </w:rPr>
        <w:t>Zamawiający zobowiązuje się do przekazania obowiązujących zasad oraz ich każdorazowej aktualizacji osobie wyznaczonej do kontaktów w ramach realizacji niniejszej Umowy ze strony Wykonawcy.</w:t>
      </w:r>
    </w:p>
    <w:p w14:paraId="1373D6BE" w14:textId="02EF3A30" w:rsidR="00226FBC" w:rsidRPr="00D83E0F" w:rsidRDefault="00226FBC" w:rsidP="00226FBC">
      <w:pPr>
        <w:pStyle w:val="Nagwek3"/>
        <w:spacing w:line="276" w:lineRule="auto"/>
      </w:pPr>
      <w:bookmarkStart w:id="132" w:name="_Toc199147525"/>
      <w:r w:rsidRPr="00D83E0F">
        <w:t xml:space="preserve">§20 </w:t>
      </w:r>
      <w:r w:rsidR="00681242" w:rsidRPr="00D83E0F">
        <w:t>KLAUZULA OŚWIADCZENIA WIEDZY W STOSUNKU DO WYNAGRODZENIA</w:t>
      </w:r>
      <w:bookmarkEnd w:id="132"/>
    </w:p>
    <w:p w14:paraId="4FC8E3A4" w14:textId="77777777" w:rsidR="00882CC7" w:rsidRPr="00D83E0F" w:rsidRDefault="00882CC7" w:rsidP="0031548B">
      <w:pPr>
        <w:pStyle w:val="Akapitzlist"/>
        <w:numPr>
          <w:ilvl w:val="0"/>
          <w:numId w:val="56"/>
        </w:numPr>
        <w:spacing w:line="276" w:lineRule="auto"/>
      </w:pPr>
      <w:r w:rsidRPr="00D83E0F">
        <w:t>Wykonawca oświadcza, iż w stosunku do otrzymywanego wynagrodzenia w zamian za realizację przedmiotu Umowy jest on rzeczywistym właścicielem należności, tj. w szczególności Wykonawca:</w:t>
      </w:r>
    </w:p>
    <w:p w14:paraId="68D1FC51" w14:textId="77777777" w:rsidR="00882CC7" w:rsidRPr="00D83E0F" w:rsidRDefault="00882CC7" w:rsidP="0031548B">
      <w:pPr>
        <w:pStyle w:val="Akapitzlist"/>
        <w:numPr>
          <w:ilvl w:val="1"/>
          <w:numId w:val="56"/>
        </w:numPr>
        <w:spacing w:line="276" w:lineRule="auto"/>
      </w:pPr>
      <w:r w:rsidRPr="00D83E0F">
        <w:lastRenderedPageBreak/>
        <w:t>otrzymuje należność dla własnej korzyści, w tym decyduje samodzielnie o jej przeznaczeniu i ponosi ryzyko ekonomiczne związane z utratą tej należności lub jej części, oraz</w:t>
      </w:r>
    </w:p>
    <w:p w14:paraId="5AC9A549" w14:textId="77777777" w:rsidR="00882CC7" w:rsidRPr="00D83E0F" w:rsidRDefault="00882CC7" w:rsidP="0031548B">
      <w:pPr>
        <w:pStyle w:val="Akapitzlist"/>
        <w:numPr>
          <w:ilvl w:val="1"/>
          <w:numId w:val="56"/>
        </w:numPr>
        <w:spacing w:line="276" w:lineRule="auto"/>
      </w:pPr>
      <w:r w:rsidRPr="00D83E0F">
        <w:t>nie jest pośrednikiem, przedstawicielem, powiernikiem lub innym podmiotem zobowiązanym do przekazania całości lub części należności innemu podmiotowi, oraz</w:t>
      </w:r>
    </w:p>
    <w:p w14:paraId="04D6D703" w14:textId="77777777" w:rsidR="00882CC7" w:rsidRPr="00D83E0F" w:rsidRDefault="00882CC7" w:rsidP="0031548B">
      <w:pPr>
        <w:pStyle w:val="Akapitzlist"/>
        <w:numPr>
          <w:ilvl w:val="1"/>
          <w:numId w:val="56"/>
        </w:numPr>
        <w:spacing w:line="276" w:lineRule="auto"/>
      </w:pPr>
      <w:r w:rsidRPr="00D83E0F">
        <w:t>otrzymuje ww. wynagrodzenie w związku z prowadzoną przez siebie rzeczywistą działalnością gospodarczą w kraju swojej siedziby lub miejsca zamieszkania.</w:t>
      </w:r>
    </w:p>
    <w:p w14:paraId="41033A5F" w14:textId="468CBFD3" w:rsidR="00882CC7" w:rsidRPr="00D83E0F" w:rsidRDefault="00882CC7" w:rsidP="0031548B">
      <w:pPr>
        <w:pStyle w:val="Akapitzlist"/>
        <w:numPr>
          <w:ilvl w:val="0"/>
          <w:numId w:val="56"/>
        </w:numPr>
        <w:spacing w:line="276" w:lineRule="auto"/>
      </w:pPr>
      <w:r w:rsidRPr="00D83E0F">
        <w:t>Wykonawca oświadcza, że posiada/nie posiada w Polsce oddział, przedstawicielstwo lub przedsiębiorstwo na moment zawarcia umowy. Dodatkowo, Wykonawca niezwłocznie powiadomi o ustanowieniu w Polsce powyżej wskazanych struktur.</w:t>
      </w:r>
    </w:p>
    <w:p w14:paraId="33E335C4" w14:textId="77777777" w:rsidR="00882CC7" w:rsidRPr="00D83E0F" w:rsidRDefault="00882CC7" w:rsidP="0031548B">
      <w:pPr>
        <w:pStyle w:val="Akapitzlist"/>
        <w:numPr>
          <w:ilvl w:val="0"/>
          <w:numId w:val="56"/>
        </w:numPr>
        <w:spacing w:line="276" w:lineRule="auto"/>
      </w:pPr>
      <w:r w:rsidRPr="00D83E0F">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2E925F38" w14:textId="77777777" w:rsidR="00882CC7" w:rsidRPr="00D83E0F" w:rsidRDefault="00882CC7" w:rsidP="0031548B">
      <w:pPr>
        <w:pStyle w:val="Akapitzlist"/>
        <w:numPr>
          <w:ilvl w:val="0"/>
          <w:numId w:val="56"/>
        </w:numPr>
        <w:spacing w:line="276" w:lineRule="auto"/>
      </w:pPr>
      <w:r w:rsidRPr="00D83E0F">
        <w:t>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p>
    <w:p w14:paraId="192FC66E" w14:textId="77777777" w:rsidR="00681242" w:rsidRPr="00D83E0F" w:rsidRDefault="00681242" w:rsidP="007C2292"/>
    <w:p w14:paraId="5144FC89" w14:textId="08076061" w:rsidR="00576671" w:rsidRPr="00D83E0F" w:rsidRDefault="00576671" w:rsidP="00576671">
      <w:pPr>
        <w:pStyle w:val="Nagwek3"/>
        <w:spacing w:line="276" w:lineRule="auto"/>
      </w:pPr>
      <w:bookmarkStart w:id="133" w:name="_Toc199147526"/>
      <w:r w:rsidRPr="00D83E0F">
        <w:t>§2</w:t>
      </w:r>
      <w:r w:rsidR="00226FBC" w:rsidRPr="00D83E0F">
        <w:t>1</w:t>
      </w:r>
      <w:r w:rsidRPr="00D83E0F">
        <w:t xml:space="preserve"> </w:t>
      </w:r>
      <w:r w:rsidR="005430C6" w:rsidRPr="00D83E0F">
        <w:t>PODWYKONAWCY</w:t>
      </w:r>
      <w:bookmarkEnd w:id="133"/>
    </w:p>
    <w:p w14:paraId="7103BEBA" w14:textId="77777777" w:rsidR="007A62CA" w:rsidRPr="00D83E0F" w:rsidRDefault="007A62CA" w:rsidP="0031548B">
      <w:pPr>
        <w:numPr>
          <w:ilvl w:val="0"/>
          <w:numId w:val="54"/>
        </w:numPr>
        <w:tabs>
          <w:tab w:val="clear" w:pos="360"/>
        </w:tabs>
        <w:spacing w:line="279" w:lineRule="auto"/>
        <w:ind w:left="426" w:hanging="426"/>
      </w:pPr>
      <w:r w:rsidRPr="00D83E0F">
        <w:t>Wykonawca jest odpowiedzialny za działania lub zaniechania Podwykonawców jak za swoje własne.</w:t>
      </w:r>
    </w:p>
    <w:p w14:paraId="37B8DC08" w14:textId="77777777" w:rsidR="007A62CA" w:rsidRPr="00D83E0F" w:rsidRDefault="007A62CA" w:rsidP="0031548B">
      <w:pPr>
        <w:numPr>
          <w:ilvl w:val="0"/>
          <w:numId w:val="54"/>
        </w:numPr>
        <w:tabs>
          <w:tab w:val="clear" w:pos="360"/>
        </w:tabs>
        <w:spacing w:line="279" w:lineRule="auto"/>
        <w:ind w:left="426" w:hanging="426"/>
      </w:pPr>
      <w:r w:rsidRPr="00D83E0F">
        <w:t>Rozliczenia pomiędzy Wykonawcą, a Podwykonawcami będą odbywały się według ich wewnętrznych unormowań, bez prawa regresu z tego tytułu do Zamawiającego.</w:t>
      </w:r>
    </w:p>
    <w:p w14:paraId="49DDFF7D" w14:textId="77777777" w:rsidR="007A62CA" w:rsidRPr="00D83E0F" w:rsidRDefault="007A62CA" w:rsidP="0031548B">
      <w:pPr>
        <w:numPr>
          <w:ilvl w:val="0"/>
          <w:numId w:val="54"/>
        </w:numPr>
        <w:tabs>
          <w:tab w:val="clear" w:pos="360"/>
        </w:tabs>
        <w:spacing w:line="279" w:lineRule="auto"/>
        <w:ind w:left="426" w:hanging="426"/>
      </w:pPr>
      <w:r w:rsidRPr="00D83E0F">
        <w:t>Wykonawca może skorzystać z usług Podwykonawców pod warunkiem wcześniejszego uzyskania, zgody Zamawiającego na zlecenie im części prac, z uwzględnieniem zapisów zawartych w ust. 5.</w:t>
      </w:r>
    </w:p>
    <w:p w14:paraId="649F3D6B" w14:textId="77777777" w:rsidR="007A62CA" w:rsidRPr="00D83E0F" w:rsidRDefault="007A62CA" w:rsidP="0031548B">
      <w:pPr>
        <w:numPr>
          <w:ilvl w:val="0"/>
          <w:numId w:val="54"/>
        </w:numPr>
        <w:tabs>
          <w:tab w:val="clear" w:pos="360"/>
        </w:tabs>
        <w:spacing w:line="279" w:lineRule="auto"/>
        <w:ind w:left="426" w:hanging="426"/>
      </w:pPr>
      <w:r w:rsidRPr="00D83E0F">
        <w:t xml:space="preserve">W celu uzyskania zgody, o której mowa w ust. 3, Wykonawca wystąpi do Zamawiającego z wnioskiem przesłanym mailowo do Koordynatora Umowy po stronie Zamawiającego. Zamawiający w przypadku akceptacji przedłożonego wniosku, wyda zgodę na korzystanie przez Wykonawcę z usług wnioskowanego Podwykonawcy w zakresie zdefiniowanych czynności lub na okres, o który wnioskuje Wykonawca. </w:t>
      </w:r>
    </w:p>
    <w:p w14:paraId="5B2E68B2" w14:textId="650CEE5A" w:rsidR="00874B82" w:rsidRPr="00D83E0F" w:rsidRDefault="00874B82" w:rsidP="0031548B">
      <w:pPr>
        <w:pStyle w:val="Akapitzlist"/>
        <w:numPr>
          <w:ilvl w:val="0"/>
          <w:numId w:val="54"/>
        </w:numPr>
        <w:spacing w:line="276" w:lineRule="auto"/>
      </w:pPr>
      <w:r w:rsidRPr="00D83E0F">
        <w:t xml:space="preserve">Uprzednia pisemna zgoda Zamawiającego, o której mowa w ust. 3, nie jest wymagana w odniesieniu do Podwykonawców wskazanych w </w:t>
      </w:r>
      <w:r w:rsidRPr="00D83E0F">
        <w:rPr>
          <w:b/>
          <w:bCs/>
        </w:rPr>
        <w:t xml:space="preserve">Załączniku nr </w:t>
      </w:r>
      <w:r w:rsidR="007C2E01" w:rsidRPr="00D83E0F">
        <w:rPr>
          <w:b/>
          <w:bCs/>
        </w:rPr>
        <w:t>6</w:t>
      </w:r>
      <w:r w:rsidRPr="00D83E0F">
        <w:t xml:space="preserve"> do Umowy.</w:t>
      </w:r>
    </w:p>
    <w:p w14:paraId="6D46EEE7" w14:textId="77777777" w:rsidR="005714A3" w:rsidRPr="00D83E0F" w:rsidRDefault="005714A3" w:rsidP="0031548B">
      <w:pPr>
        <w:pStyle w:val="Akapitzlist"/>
        <w:numPr>
          <w:ilvl w:val="0"/>
          <w:numId w:val="54"/>
        </w:numPr>
        <w:spacing w:line="276" w:lineRule="auto"/>
        <w:rPr>
          <w:rFonts w:cs="Arial"/>
          <w:szCs w:val="22"/>
        </w:rPr>
      </w:pPr>
      <w:r w:rsidRPr="00D83E0F">
        <w:rPr>
          <w:rFonts w:eastAsia="Calibri" w:cs="Arial"/>
        </w:rPr>
        <w:t xml:space="preserve">W przypadku, gdy Usługi będą wykonywane na Danych Osobowych, każdorazowo Wykonawca musi dodatkowo określić z jakich Danych Osobowych Podwykonawca będzie korzystał i uzyskać zgodę Zamawiającego, o której mowa w umowie </w:t>
      </w:r>
      <w:proofErr w:type="spellStart"/>
      <w:r w:rsidRPr="00D83E0F">
        <w:rPr>
          <w:rFonts w:eastAsia="Calibri" w:cs="Arial"/>
        </w:rPr>
        <w:t>podpowierzenia</w:t>
      </w:r>
      <w:proofErr w:type="spellEnd"/>
      <w:r w:rsidRPr="00D83E0F">
        <w:rPr>
          <w:rFonts w:eastAsia="Calibri" w:cs="Arial"/>
        </w:rPr>
        <w:t xml:space="preserve"> Danych Osobowych stanowiącej </w:t>
      </w:r>
      <w:r w:rsidRPr="00D83E0F">
        <w:rPr>
          <w:rFonts w:eastAsia="Calibri" w:cs="Arial"/>
          <w:b/>
        </w:rPr>
        <w:t>Załącznik nr 7</w:t>
      </w:r>
      <w:r w:rsidRPr="00D83E0F">
        <w:rPr>
          <w:rFonts w:eastAsia="Calibri" w:cs="Arial"/>
        </w:rPr>
        <w:t xml:space="preserve"> do Umowy, tj. złożyć „Wniosek w sprawie </w:t>
      </w:r>
      <w:proofErr w:type="spellStart"/>
      <w:r w:rsidRPr="00D83E0F">
        <w:rPr>
          <w:rFonts w:eastAsia="Calibri" w:cs="Arial"/>
        </w:rPr>
        <w:t>podpowierzenia</w:t>
      </w:r>
      <w:proofErr w:type="spellEnd"/>
      <w:r w:rsidRPr="00D83E0F">
        <w:rPr>
          <w:rFonts w:eastAsia="Calibri" w:cs="Arial"/>
        </w:rPr>
        <w:t xml:space="preserve">”, stanowiący </w:t>
      </w:r>
      <w:r w:rsidRPr="00D83E0F">
        <w:rPr>
          <w:rFonts w:eastAsia="Calibri" w:cs="Arial"/>
          <w:b/>
        </w:rPr>
        <w:t>Załącznik nr 2</w:t>
      </w:r>
      <w:r w:rsidRPr="00D83E0F">
        <w:rPr>
          <w:rFonts w:eastAsia="Calibri" w:cs="Arial"/>
        </w:rPr>
        <w:t xml:space="preserve"> do umowy </w:t>
      </w:r>
      <w:proofErr w:type="spellStart"/>
      <w:r w:rsidRPr="00D83E0F">
        <w:rPr>
          <w:rFonts w:eastAsia="Calibri" w:cs="Arial"/>
        </w:rPr>
        <w:t>podpowierzenia</w:t>
      </w:r>
      <w:proofErr w:type="spellEnd"/>
      <w:r w:rsidRPr="00D83E0F">
        <w:rPr>
          <w:rFonts w:eastAsia="Calibri" w:cs="Arial"/>
        </w:rPr>
        <w:t>.</w:t>
      </w:r>
    </w:p>
    <w:p w14:paraId="7C30CE73" w14:textId="65D4B326" w:rsidR="006F076C" w:rsidRPr="00D83E0F" w:rsidRDefault="007C2292" w:rsidP="00583AAF">
      <w:pPr>
        <w:pStyle w:val="Nagwek3"/>
        <w:spacing w:line="276" w:lineRule="auto"/>
      </w:pPr>
      <w:bookmarkStart w:id="134" w:name="_Toc199147527"/>
      <w:r w:rsidRPr="00D83E0F">
        <w:lastRenderedPageBreak/>
        <w:t>§2</w:t>
      </w:r>
      <w:r w:rsidR="00226FBC" w:rsidRPr="00D83E0F">
        <w:t>2</w:t>
      </w:r>
      <w:r w:rsidRPr="00D83E0F">
        <w:t xml:space="preserve"> </w:t>
      </w:r>
      <w:r w:rsidR="00905D46" w:rsidRPr="00D83E0F">
        <w:t>KLAUZULA COMPLIANCE</w:t>
      </w:r>
      <w:bookmarkEnd w:id="134"/>
    </w:p>
    <w:p w14:paraId="582FA763" w14:textId="0ACE2B5A" w:rsidR="00F3533E" w:rsidRPr="00D83E0F" w:rsidRDefault="00F3533E" w:rsidP="0031548B">
      <w:pPr>
        <w:pStyle w:val="Akapitzlist"/>
        <w:numPr>
          <w:ilvl w:val="0"/>
          <w:numId w:val="48"/>
        </w:numPr>
        <w:tabs>
          <w:tab w:val="clear" w:pos="360"/>
          <w:tab w:val="num" w:pos="426"/>
        </w:tabs>
        <w:spacing w:line="276" w:lineRule="auto"/>
        <w:ind w:left="426" w:hanging="426"/>
        <w:rPr>
          <w:rFonts w:cs="Arial"/>
        </w:rPr>
      </w:pPr>
      <w:r w:rsidRPr="00D83E0F">
        <w:rPr>
          <w:rFonts w:cs="Arial"/>
        </w:rPr>
        <w:t>Zamawiający oświadcza, że prowadzi działalność w sposób odpowiedzialny tj. zgodnie</w:t>
      </w:r>
      <w:r w:rsidR="00BF1F87" w:rsidRPr="00D83E0F">
        <w:rPr>
          <w:rFonts w:cs="Arial"/>
        </w:rPr>
        <w:t xml:space="preserve"> </w:t>
      </w:r>
      <w:r w:rsidRPr="00D83E0F">
        <w:rPr>
          <w:rFonts w:cs="Arial"/>
        </w:rPr>
        <w:t>z</w:t>
      </w:r>
      <w:r w:rsidR="00BF1F87" w:rsidRPr="00D83E0F">
        <w:rPr>
          <w:rFonts w:cs="Arial"/>
        </w:rPr>
        <w:t> </w:t>
      </w:r>
      <w:r w:rsidRPr="00D83E0F">
        <w:rPr>
          <w:rFonts w:cs="Arial"/>
        </w:rPr>
        <w:t>przyjętymi normami etycznymi, przepisami obowiązującego prawa oraz zasadami wynikającymi z Kodeksu Odpowiedzialnego Biznesu Grupy TAURON, dostępnego</w:t>
      </w:r>
      <w:r w:rsidR="00BF1F87" w:rsidRPr="00D83E0F">
        <w:rPr>
          <w:rFonts w:cs="Arial"/>
        </w:rPr>
        <w:t xml:space="preserve"> </w:t>
      </w:r>
      <w:r w:rsidRPr="00D83E0F">
        <w:rPr>
          <w:rFonts w:cs="Arial"/>
        </w:rPr>
        <w:t xml:space="preserve">na stronie internetowej </w:t>
      </w:r>
      <w:hyperlink r:id="rId14" w:history="1">
        <w:r w:rsidRPr="00D83E0F">
          <w:rPr>
            <w:rStyle w:val="Hipercze"/>
            <w:rFonts w:cs="Arial"/>
          </w:rPr>
          <w:t>www.tauron.pl</w:t>
        </w:r>
      </w:hyperlink>
      <w:r w:rsidRPr="00D83E0F">
        <w:rPr>
          <w:rFonts w:cs="Arial"/>
        </w:rPr>
        <w:t xml:space="preserve">.  </w:t>
      </w:r>
    </w:p>
    <w:p w14:paraId="37356838" w14:textId="77777777" w:rsidR="00F3533E" w:rsidRPr="00D83E0F" w:rsidRDefault="00F3533E" w:rsidP="0031548B">
      <w:pPr>
        <w:pStyle w:val="Akapitzlist"/>
        <w:numPr>
          <w:ilvl w:val="0"/>
          <w:numId w:val="48"/>
        </w:numPr>
        <w:tabs>
          <w:tab w:val="clear" w:pos="360"/>
          <w:tab w:val="num" w:pos="426"/>
        </w:tabs>
        <w:spacing w:line="276" w:lineRule="auto"/>
        <w:ind w:left="426" w:hanging="426"/>
        <w:contextualSpacing w:val="0"/>
        <w:rPr>
          <w:rFonts w:cs="Arial"/>
        </w:rPr>
      </w:pPr>
      <w:r w:rsidRPr="00D83E0F">
        <w:rPr>
          <w:rFonts w:cs="Arial"/>
          <w:bCs/>
        </w:rPr>
        <w:t>W</w:t>
      </w:r>
      <w:r w:rsidRPr="00D83E0F">
        <w:rPr>
          <w:rFonts w:cs="Arial"/>
        </w:rPr>
        <w:t>ykonawca oświadcza, że zapoznał się z postanowieniami Kodeksu Odpowiedzialnego Biznesu Grupy TAURON i Kodeksu Postępowania dla Kontrahentów Grupy TAURON (dostępnego pod linkiem:</w:t>
      </w:r>
    </w:p>
    <w:p w14:paraId="16EBEB5C" w14:textId="77777777" w:rsidR="00F3533E" w:rsidRPr="00D83E0F" w:rsidRDefault="00F3533E" w:rsidP="00F3533E">
      <w:pPr>
        <w:pStyle w:val="Akapitzlist"/>
        <w:spacing w:line="276" w:lineRule="auto"/>
        <w:ind w:left="426"/>
        <w:contextualSpacing w:val="0"/>
        <w:rPr>
          <w:rFonts w:cs="Arial"/>
        </w:rPr>
      </w:pPr>
      <w:hyperlink r:id="rId15" w:history="1">
        <w:r w:rsidRPr="00D83E0F">
          <w:rPr>
            <w:rStyle w:val="Hipercze"/>
            <w:rFonts w:cs="Arial"/>
          </w:rPr>
          <w:t>https://swoz.tauron.pl/platform/application?MP_action=repositoryList&amp;folder=000f0003&amp;MP_module=intranetRepository</w:t>
        </w:r>
      </w:hyperlink>
      <w:r w:rsidRPr="00D83E0F">
        <w:rPr>
          <w:rFonts w:cs="Arial"/>
        </w:rPr>
        <w:t xml:space="preserve">) </w:t>
      </w:r>
    </w:p>
    <w:p w14:paraId="73B0F90B" w14:textId="77777777" w:rsidR="00F3533E" w:rsidRPr="00D83E0F" w:rsidRDefault="00F3533E" w:rsidP="00F3533E">
      <w:pPr>
        <w:pStyle w:val="Akapitzlist"/>
        <w:spacing w:line="276" w:lineRule="auto"/>
        <w:ind w:left="426"/>
        <w:contextualSpacing w:val="0"/>
        <w:rPr>
          <w:rFonts w:cs="Arial"/>
        </w:rPr>
      </w:pPr>
      <w:r w:rsidRPr="00D83E0F">
        <w:rPr>
          <w:rFonts w:cs="Arial"/>
        </w:rPr>
        <w:t xml:space="preserve">oraz że zobowiązuje się ich przestrzegać w trakcie współpracy ze spółkami Grupy TAURON. </w:t>
      </w:r>
      <w:r w:rsidRPr="00D83E0F">
        <w:rPr>
          <w:rFonts w:cs="Arial"/>
          <w:bCs/>
        </w:rPr>
        <w:t xml:space="preserve">Wykonawca </w:t>
      </w:r>
      <w:r w:rsidRPr="00D83E0F">
        <w:rPr>
          <w:rFonts w:cs="Arial"/>
        </w:rPr>
        <w:t>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p>
    <w:p w14:paraId="674F05EB" w14:textId="77777777" w:rsidR="00F3533E" w:rsidRPr="00D83E0F" w:rsidRDefault="00F3533E" w:rsidP="0031548B">
      <w:pPr>
        <w:pStyle w:val="Akapitzlist"/>
        <w:widowControl w:val="0"/>
        <w:numPr>
          <w:ilvl w:val="0"/>
          <w:numId w:val="48"/>
        </w:numPr>
        <w:tabs>
          <w:tab w:val="clear" w:pos="360"/>
          <w:tab w:val="num" w:pos="426"/>
        </w:tabs>
        <w:spacing w:line="276" w:lineRule="auto"/>
        <w:ind w:left="426" w:hanging="426"/>
        <w:rPr>
          <w:rFonts w:cs="Arial"/>
        </w:rPr>
      </w:pPr>
      <w:r w:rsidRPr="00D83E0F">
        <w:rPr>
          <w:rFonts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5DA2EA00" w14:textId="77777777" w:rsidR="00F3533E" w:rsidRPr="00D83E0F" w:rsidRDefault="00F3533E" w:rsidP="0031548B">
      <w:pPr>
        <w:pStyle w:val="Akapitzlist"/>
        <w:widowControl w:val="0"/>
        <w:numPr>
          <w:ilvl w:val="0"/>
          <w:numId w:val="48"/>
        </w:numPr>
        <w:tabs>
          <w:tab w:val="clear" w:pos="360"/>
          <w:tab w:val="num" w:pos="426"/>
        </w:tabs>
        <w:spacing w:line="276" w:lineRule="auto"/>
        <w:ind w:left="426" w:hanging="426"/>
        <w:rPr>
          <w:rFonts w:cs="Arial"/>
        </w:rPr>
      </w:pPr>
      <w:r w:rsidRPr="00D83E0F">
        <w:rPr>
          <w:rFonts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DF7F5D7" w14:textId="1FA8A1E3" w:rsidR="00F3533E" w:rsidRPr="00D83E0F" w:rsidRDefault="00F3533E" w:rsidP="0031548B">
      <w:pPr>
        <w:pStyle w:val="Akapitzlist"/>
        <w:widowControl w:val="0"/>
        <w:numPr>
          <w:ilvl w:val="0"/>
          <w:numId w:val="48"/>
        </w:numPr>
        <w:tabs>
          <w:tab w:val="clear" w:pos="360"/>
          <w:tab w:val="num" w:pos="426"/>
        </w:tabs>
        <w:spacing w:line="276" w:lineRule="auto"/>
        <w:ind w:left="426" w:hanging="426"/>
        <w:rPr>
          <w:rFonts w:cs="Arial"/>
        </w:rPr>
      </w:pPr>
      <w:r w:rsidRPr="00D83E0F">
        <w:rPr>
          <w:rFonts w:cs="Arial"/>
        </w:rPr>
        <w:t>Wykonawca oświadcza, iż będzie powstrzymywać się i wymagać od swoich pracowników, dostawców i podwykonawców powstrzymywania się od łamania praw człowieka, w tym w</w:t>
      </w:r>
      <w:r w:rsidR="00BF1F87" w:rsidRPr="00D83E0F">
        <w:rPr>
          <w:rFonts w:cs="Arial"/>
        </w:rPr>
        <w:t> </w:t>
      </w:r>
      <w:r w:rsidRPr="00D83E0F">
        <w:rPr>
          <w:rFonts w:cs="Arial"/>
        </w:rPr>
        <w:t>szczególności zatrudniania dzieci, wykorzystywania pracy przymusowej oraz wszelkich przejawów dyskryminacji.</w:t>
      </w:r>
    </w:p>
    <w:p w14:paraId="1AD41189" w14:textId="407080AD" w:rsidR="007C2292" w:rsidRPr="00D83E0F" w:rsidRDefault="007C2292" w:rsidP="007C2292">
      <w:pPr>
        <w:pStyle w:val="Nagwek3"/>
        <w:spacing w:line="276" w:lineRule="auto"/>
      </w:pPr>
      <w:bookmarkStart w:id="135" w:name="_Toc199147528"/>
      <w:r w:rsidRPr="00D83E0F">
        <w:t>§2</w:t>
      </w:r>
      <w:r w:rsidR="00226FBC" w:rsidRPr="00D83E0F">
        <w:t>3</w:t>
      </w:r>
      <w:r w:rsidR="003525E2" w:rsidRPr="00D83E0F">
        <w:t xml:space="preserve"> KLAUZULA SANKCYJNA</w:t>
      </w:r>
      <w:bookmarkEnd w:id="135"/>
    </w:p>
    <w:p w14:paraId="7CFEF6E4" w14:textId="2E919319" w:rsidR="00760E1B" w:rsidRPr="00D83E0F" w:rsidRDefault="00760E1B" w:rsidP="0031548B">
      <w:pPr>
        <w:pStyle w:val="Akapitzlist"/>
        <w:numPr>
          <w:ilvl w:val="0"/>
          <w:numId w:val="49"/>
        </w:numPr>
        <w:tabs>
          <w:tab w:val="clear" w:pos="360"/>
        </w:tabs>
        <w:spacing w:line="276" w:lineRule="auto"/>
        <w:ind w:left="426" w:hanging="426"/>
        <w:rPr>
          <w:rFonts w:cs="Arial"/>
        </w:rPr>
      </w:pPr>
      <w:r w:rsidRPr="00D83E0F">
        <w:rPr>
          <w:rFonts w:cs="Arial"/>
        </w:rPr>
        <w:t>Wykonawca oświadcza, że na dzień zawarcia Umowy ani on, ani podmioty powiązane</w:t>
      </w:r>
      <w:r w:rsidR="00BF1F87" w:rsidRPr="00D83E0F">
        <w:t xml:space="preserve"> </w:t>
      </w:r>
      <w:r w:rsidRPr="00D83E0F">
        <w:rPr>
          <w:rFonts w:cs="Arial"/>
        </w:rPr>
        <w:t>z</w:t>
      </w:r>
      <w:r w:rsidR="00BF1F87" w:rsidRPr="00D83E0F">
        <w:rPr>
          <w:rFonts w:cs="Arial"/>
        </w:rPr>
        <w:t> </w:t>
      </w:r>
      <w:r w:rsidRPr="00D83E0F">
        <w:rPr>
          <w:rFonts w:cs="Arial"/>
        </w:rPr>
        <w:t xml:space="preserve">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C527B51" w14:textId="77777777" w:rsidR="00760E1B" w:rsidRPr="00D83E0F" w:rsidRDefault="00760E1B" w:rsidP="0031548B">
      <w:pPr>
        <w:pStyle w:val="Akapitzlist"/>
        <w:numPr>
          <w:ilvl w:val="0"/>
          <w:numId w:val="49"/>
        </w:numPr>
        <w:tabs>
          <w:tab w:val="clear" w:pos="360"/>
        </w:tabs>
        <w:spacing w:line="276" w:lineRule="auto"/>
        <w:ind w:left="426" w:hanging="426"/>
        <w:rPr>
          <w:rFonts w:cs="Arial"/>
        </w:rPr>
      </w:pPr>
      <w:r w:rsidRPr="00D83E0F">
        <w:rPr>
          <w:rFonts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6351C13E" w14:textId="038806F3" w:rsidR="00760E1B" w:rsidRPr="00D83E0F" w:rsidRDefault="00760E1B" w:rsidP="0031548B">
      <w:pPr>
        <w:pStyle w:val="Akapitzlist"/>
        <w:numPr>
          <w:ilvl w:val="0"/>
          <w:numId w:val="50"/>
        </w:numPr>
        <w:spacing w:after="160" w:line="279" w:lineRule="auto"/>
        <w:ind w:left="851" w:hanging="425"/>
      </w:pPr>
      <w:r w:rsidRPr="00D83E0F">
        <w:lastRenderedPageBreak/>
        <w:t xml:space="preserve">ustawę z dnia 13 kwietnia 2022 r. o szczególnych rozwiązaniach w zakresie przeciwdziałania wspieraniu agresji na Ukrainę oraz służących ochronie bezpieczeństwa narodowego, </w:t>
      </w:r>
    </w:p>
    <w:p w14:paraId="526F5A2A" w14:textId="77777777" w:rsidR="00760E1B" w:rsidRPr="00D83E0F" w:rsidRDefault="00760E1B" w:rsidP="0031548B">
      <w:pPr>
        <w:pStyle w:val="Akapitzlist"/>
        <w:numPr>
          <w:ilvl w:val="0"/>
          <w:numId w:val="50"/>
        </w:numPr>
        <w:spacing w:after="160" w:line="279" w:lineRule="auto"/>
        <w:ind w:left="851" w:hanging="425"/>
      </w:pPr>
      <w:r w:rsidRPr="00D83E0F">
        <w:t>Rozporządzenie Rady (WE) nr 765/2006 z dnia 18 maja 2006 r. dotyczące środków ograniczających w związku z sytuacją na Białorusi i udziałem Białorusi w agresji Rosji wobec Ukrainy wraz z rozporządzeniami zmieniającymi,</w:t>
      </w:r>
    </w:p>
    <w:p w14:paraId="14E2D3A7" w14:textId="77777777" w:rsidR="00760E1B" w:rsidRPr="00D83E0F" w:rsidRDefault="00760E1B" w:rsidP="0031548B">
      <w:pPr>
        <w:pStyle w:val="Akapitzlist"/>
        <w:numPr>
          <w:ilvl w:val="0"/>
          <w:numId w:val="50"/>
        </w:numPr>
        <w:spacing w:after="160" w:line="279" w:lineRule="auto"/>
        <w:ind w:left="851" w:hanging="425"/>
      </w:pPr>
      <w:r w:rsidRPr="00D83E0F">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CDE71B4" w14:textId="77777777" w:rsidR="00760E1B" w:rsidRPr="00D83E0F" w:rsidRDefault="00760E1B" w:rsidP="0031548B">
      <w:pPr>
        <w:pStyle w:val="Akapitzlist"/>
        <w:numPr>
          <w:ilvl w:val="0"/>
          <w:numId w:val="50"/>
        </w:numPr>
        <w:spacing w:after="160" w:line="279" w:lineRule="auto"/>
        <w:ind w:left="851" w:hanging="425"/>
      </w:pPr>
      <w:r w:rsidRPr="00D83E0F">
        <w:t>Rozporządzenie Rady (UE) nr 833/2014 z dnia 31 lipca 2014 r. dotyczące środków ograniczających w związku z działaniami Rosji destabilizującymi sytuację na Ukrainie wraz z rozporządzeniami zmieniającymi,</w:t>
      </w:r>
    </w:p>
    <w:p w14:paraId="5CBCDD88" w14:textId="7DACF4FB" w:rsidR="00760E1B" w:rsidRPr="00D83E0F" w:rsidRDefault="00760E1B" w:rsidP="0031548B">
      <w:pPr>
        <w:pStyle w:val="Akapitzlist"/>
        <w:numPr>
          <w:ilvl w:val="0"/>
          <w:numId w:val="50"/>
        </w:numPr>
        <w:spacing w:after="160" w:line="279" w:lineRule="auto"/>
        <w:ind w:left="851" w:hanging="425"/>
      </w:pPr>
      <w:r w:rsidRPr="00D83E0F">
        <w:t xml:space="preserve">Rozporządzenie Rady (UE) 2022/263 z dnia 23 lutego 2022 r. w sprawie środków ograniczających w odpowiedzi na uznanie niekontrolowanych przez rząd obszarów ukraińskich obwodów donieckiego i </w:t>
      </w:r>
      <w:proofErr w:type="spellStart"/>
      <w:r w:rsidR="009E2C11" w:rsidRPr="00D83E0F">
        <w:t>ł</w:t>
      </w:r>
      <w:r w:rsidRPr="00D83E0F">
        <w:t>ugańskiego</w:t>
      </w:r>
      <w:proofErr w:type="spellEnd"/>
      <w:r w:rsidRPr="00D83E0F">
        <w:t xml:space="preserve"> oraz nakazanie rozmieszczenia rosyjskich sił zbrojnych na tych obszarach wraz z rozporządzeniami zmieniającymi.</w:t>
      </w:r>
    </w:p>
    <w:p w14:paraId="548B8DC3" w14:textId="6361270B" w:rsidR="00760E1B" w:rsidRPr="00D83E0F" w:rsidRDefault="00760E1B" w:rsidP="0031548B">
      <w:pPr>
        <w:pStyle w:val="Akapitzlist"/>
        <w:numPr>
          <w:ilvl w:val="0"/>
          <w:numId w:val="49"/>
        </w:numPr>
        <w:spacing w:line="276" w:lineRule="auto"/>
        <w:rPr>
          <w:rFonts w:cs="Arial"/>
        </w:rPr>
      </w:pPr>
      <w:r w:rsidRPr="00D83E0F">
        <w:rPr>
          <w:rFonts w:cs="Arial"/>
        </w:rPr>
        <w:t>W przypadku utraty aktualności złożonych oświadczeń wskazanych w ust. 1, Wykonawca</w:t>
      </w:r>
      <w:r w:rsidRPr="00D83E0F">
        <w:rPr>
          <w:rFonts w:cs="Arial"/>
          <w:b/>
          <w:bCs/>
        </w:rPr>
        <w:t xml:space="preserve"> </w:t>
      </w:r>
      <w:r w:rsidRPr="00D83E0F">
        <w:rPr>
          <w:rFonts w:cs="Arial"/>
        </w:rPr>
        <w:t xml:space="preserve">jest zobowiązany do niezwłocznego powiadomienia o tym fakcie drugiej Strony. Powiadomienie zostanie wysłane listem poleconym na adres siedziby drugiej Strony nie później niż w terminie 3 dni od dnia utraty aktualności złożonych oświadczeń. </w:t>
      </w:r>
    </w:p>
    <w:p w14:paraId="08CA4623" w14:textId="77777777" w:rsidR="00760E1B" w:rsidRPr="00D83E0F" w:rsidRDefault="00760E1B" w:rsidP="0031548B">
      <w:pPr>
        <w:pStyle w:val="Akapitzlist"/>
        <w:numPr>
          <w:ilvl w:val="0"/>
          <w:numId w:val="49"/>
        </w:numPr>
        <w:spacing w:line="276" w:lineRule="auto"/>
        <w:rPr>
          <w:rFonts w:cs="Arial"/>
        </w:rPr>
      </w:pPr>
      <w:r w:rsidRPr="00D83E0F">
        <w:rPr>
          <w:rFonts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2F16D74" w14:textId="77777777" w:rsidR="00760E1B" w:rsidRPr="00D83E0F" w:rsidRDefault="00760E1B" w:rsidP="0031548B">
      <w:pPr>
        <w:pStyle w:val="Akapitzlist"/>
        <w:numPr>
          <w:ilvl w:val="1"/>
          <w:numId w:val="51"/>
        </w:numPr>
        <w:spacing w:after="160" w:line="276" w:lineRule="auto"/>
        <w:ind w:left="851" w:hanging="425"/>
        <w:rPr>
          <w:rFonts w:cs="Arial"/>
        </w:rPr>
      </w:pPr>
      <w:r w:rsidRPr="00D83E0F">
        <w:rPr>
          <w:rFonts w:cs="Arial"/>
        </w:rPr>
        <w:t>powstrzymać się od wykonywania Umowy w zakresie, który naruszałyby Regulacje Sankcyjne, lub</w:t>
      </w:r>
    </w:p>
    <w:p w14:paraId="1300D296" w14:textId="77777777" w:rsidR="00760E1B" w:rsidRPr="00D83E0F" w:rsidRDefault="00760E1B" w:rsidP="0031548B">
      <w:pPr>
        <w:pStyle w:val="Akapitzlist"/>
        <w:numPr>
          <w:ilvl w:val="1"/>
          <w:numId w:val="51"/>
        </w:numPr>
        <w:spacing w:after="160" w:line="276" w:lineRule="auto"/>
        <w:ind w:left="851" w:hanging="425"/>
        <w:rPr>
          <w:rFonts w:cs="Arial"/>
        </w:rPr>
      </w:pPr>
      <w:r w:rsidRPr="00D83E0F">
        <w:rPr>
          <w:rFonts w:cs="Arial"/>
        </w:rPr>
        <w:t>rozwiązać Umowę</w:t>
      </w:r>
      <w:r w:rsidRPr="00D83E0F">
        <w:rPr>
          <w:rFonts w:eastAsia="Arial" w:cs="Arial"/>
        </w:rPr>
        <w:t xml:space="preserve"> bez zachowania okresu wypowiedzenia</w:t>
      </w:r>
      <w:r w:rsidRPr="00D83E0F">
        <w:rPr>
          <w:rFonts w:cs="Arial"/>
        </w:rPr>
        <w:t xml:space="preserve">.  </w:t>
      </w:r>
    </w:p>
    <w:p w14:paraId="219B76FF" w14:textId="77777777" w:rsidR="00760E1B" w:rsidRPr="00D83E0F" w:rsidRDefault="00760E1B" w:rsidP="0031548B">
      <w:pPr>
        <w:pStyle w:val="Akapitzlist"/>
        <w:numPr>
          <w:ilvl w:val="0"/>
          <w:numId w:val="49"/>
        </w:numPr>
        <w:tabs>
          <w:tab w:val="clear" w:pos="360"/>
          <w:tab w:val="num" w:pos="426"/>
        </w:tabs>
        <w:spacing w:line="276" w:lineRule="auto"/>
        <w:ind w:left="426" w:hanging="426"/>
        <w:rPr>
          <w:rFonts w:cs="Arial"/>
        </w:rPr>
      </w:pPr>
      <w:r w:rsidRPr="00D83E0F">
        <w:rPr>
          <w:rFonts w:cs="Arial"/>
        </w:rPr>
        <w:t>Oświadczenie o rozwiązaniu Umowy wymaga zachowania formy pisemnej pod rygorem nieważności.</w:t>
      </w:r>
    </w:p>
    <w:p w14:paraId="6430D872" w14:textId="77777777" w:rsidR="00760E1B" w:rsidRPr="00D83E0F" w:rsidRDefault="00760E1B" w:rsidP="0031548B">
      <w:pPr>
        <w:pStyle w:val="Akapitzlist"/>
        <w:numPr>
          <w:ilvl w:val="0"/>
          <w:numId w:val="49"/>
        </w:numPr>
        <w:tabs>
          <w:tab w:val="clear" w:pos="360"/>
          <w:tab w:val="num" w:pos="426"/>
        </w:tabs>
        <w:spacing w:line="276" w:lineRule="auto"/>
        <w:ind w:left="426" w:hanging="426"/>
        <w:rPr>
          <w:rFonts w:cs="Arial"/>
        </w:rPr>
      </w:pPr>
      <w:r w:rsidRPr="00D83E0F">
        <w:rPr>
          <w:rFonts w:cs="Arial"/>
        </w:rPr>
        <w:t>Wykonanie uprawnień wskazanych w ust. 4 nie powoduje powstania praw do dochodzenia jakichkolwiek roszczeń z tego tytułu przez Wykonawcę</w:t>
      </w:r>
      <w:r w:rsidRPr="00D83E0F">
        <w:rPr>
          <w:rFonts w:cs="Arial"/>
          <w:bCs/>
        </w:rPr>
        <w:t>.</w:t>
      </w:r>
    </w:p>
    <w:p w14:paraId="40EC7604" w14:textId="04823DD2" w:rsidR="00760E1B" w:rsidRPr="00D83E0F" w:rsidRDefault="00760E1B" w:rsidP="0031548B">
      <w:pPr>
        <w:pStyle w:val="Akapitzlist"/>
        <w:numPr>
          <w:ilvl w:val="0"/>
          <w:numId w:val="49"/>
        </w:numPr>
        <w:tabs>
          <w:tab w:val="clear" w:pos="360"/>
          <w:tab w:val="num" w:pos="426"/>
        </w:tabs>
        <w:spacing w:line="276" w:lineRule="auto"/>
        <w:ind w:left="426" w:hanging="426"/>
        <w:rPr>
          <w:rFonts w:cs="Arial"/>
        </w:rPr>
      </w:pPr>
      <w:r w:rsidRPr="00D83E0F">
        <w:rPr>
          <w:rFonts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w:t>
      </w:r>
      <w:r w:rsidR="009E2C11" w:rsidRPr="00D83E0F">
        <w:rPr>
          <w:rFonts w:cs="Arial"/>
        </w:rPr>
        <w:t xml:space="preserve"> </w:t>
      </w:r>
      <w:r w:rsidRPr="00D83E0F">
        <w:rPr>
          <w:rFonts w:cs="Arial"/>
        </w:rPr>
        <w:t>o</w:t>
      </w:r>
      <w:r w:rsidR="009E2C11" w:rsidRPr="00D83E0F">
        <w:rPr>
          <w:rFonts w:cs="Arial"/>
        </w:rPr>
        <w:t> </w:t>
      </w:r>
      <w:r w:rsidRPr="00D83E0F">
        <w:rPr>
          <w:rFonts w:cs="Arial"/>
        </w:rPr>
        <w:t>przeciwdziałaniu praniu pieniędzy oraz finansowaniu terroryzmu,  skutkujących nieprawdziwością jego oświadczenia, o którym mowa w ust. 1, lub niewykonaniem bądź nienależytym wykonaniem zobowiązań, o których mowa w ust. 3.</w:t>
      </w:r>
    </w:p>
    <w:p w14:paraId="49696AE6" w14:textId="1CF31862" w:rsidR="00F76F46" w:rsidRPr="00D83E0F" w:rsidRDefault="00F76F46" w:rsidP="00F76F46">
      <w:pPr>
        <w:pStyle w:val="Nagwek3"/>
        <w:spacing w:line="276" w:lineRule="auto"/>
      </w:pPr>
      <w:bookmarkStart w:id="136" w:name="_Toc199147529"/>
      <w:r w:rsidRPr="00D83E0F">
        <w:t>§2</w:t>
      </w:r>
      <w:r w:rsidR="00FD5495" w:rsidRPr="00D83E0F">
        <w:t>4</w:t>
      </w:r>
      <w:r w:rsidR="00D065FB" w:rsidRPr="00D83E0F">
        <w:t xml:space="preserve"> KLAUZULA DOTYCZĄCA OBOWIAZKU ZGŁASZANIA INCYDE</w:t>
      </w:r>
      <w:r w:rsidR="00F447E4" w:rsidRPr="00D83E0F">
        <w:t>NTÓW BEZPIECZEŃSTWA</w:t>
      </w:r>
      <w:bookmarkEnd w:id="136"/>
      <w:r w:rsidRPr="00D83E0F">
        <w:t xml:space="preserve"> </w:t>
      </w:r>
    </w:p>
    <w:p w14:paraId="29254449" w14:textId="77777777" w:rsidR="0054431C" w:rsidRPr="00D83E0F" w:rsidRDefault="0054431C" w:rsidP="0031548B">
      <w:pPr>
        <w:pStyle w:val="Akapitzlist"/>
        <w:numPr>
          <w:ilvl w:val="0"/>
          <w:numId w:val="55"/>
        </w:numPr>
        <w:spacing w:line="276" w:lineRule="auto"/>
      </w:pPr>
      <w:r w:rsidRPr="00D83E0F">
        <w:t xml:space="preserve">Wykonawca zobowiązuje się do informowania Zamawiającego 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w:t>
      </w:r>
      <w:r w:rsidRPr="00D83E0F">
        <w:lastRenderedPageBreak/>
        <w:t>dedykowane łącza Zamawiającego. Powiadomienie powinno zostać przekazane telefonicznie lub na dedykowany adres e–mail bezzwłocznie, nie później niż w ciągu 24h od wykrycia incydentu.</w:t>
      </w:r>
    </w:p>
    <w:p w14:paraId="15B968C8" w14:textId="77777777" w:rsidR="0054431C" w:rsidRPr="00D83E0F" w:rsidRDefault="0054431C" w:rsidP="0031548B">
      <w:pPr>
        <w:pStyle w:val="Akapitzlist"/>
        <w:numPr>
          <w:ilvl w:val="0"/>
          <w:numId w:val="55"/>
        </w:numPr>
        <w:spacing w:line="276" w:lineRule="auto"/>
      </w:pPr>
      <w:r w:rsidRPr="00D83E0F">
        <w:t>Do zgłaszania i wyjaśniania przyczyn i skutków incydentów bezpieczeństwa wykrytych odpowiednio przez Zamawiającego lub spółkę Grupy TAURON lub wykrytych przez Wykonawcę ustala się następujące dane kontaktowe:</w:t>
      </w:r>
    </w:p>
    <w:p w14:paraId="04F58658" w14:textId="77777777" w:rsidR="0054431C" w:rsidRPr="00D83E0F" w:rsidRDefault="0054431C" w:rsidP="0031548B">
      <w:pPr>
        <w:pStyle w:val="Akapitzlist"/>
        <w:numPr>
          <w:ilvl w:val="1"/>
          <w:numId w:val="55"/>
        </w:numPr>
        <w:spacing w:line="276" w:lineRule="auto"/>
      </w:pPr>
      <w:r w:rsidRPr="00D83E0F">
        <w:t>ze strony Zamawiającego:</w:t>
      </w:r>
    </w:p>
    <w:p w14:paraId="5A2F8E99" w14:textId="77777777" w:rsidR="0054431C" w:rsidRPr="00D83E0F" w:rsidRDefault="0054431C" w:rsidP="0031548B">
      <w:pPr>
        <w:pStyle w:val="Akapitzlist"/>
        <w:numPr>
          <w:ilvl w:val="2"/>
          <w:numId w:val="55"/>
        </w:numPr>
        <w:spacing w:line="276" w:lineRule="auto"/>
        <w:rPr>
          <w:lang w:val="en-US"/>
        </w:rPr>
      </w:pPr>
      <w:proofErr w:type="spellStart"/>
      <w:r w:rsidRPr="00D83E0F">
        <w:rPr>
          <w:lang w:val="en-US"/>
        </w:rPr>
        <w:t>adres</w:t>
      </w:r>
      <w:proofErr w:type="spellEnd"/>
      <w:r w:rsidRPr="00D83E0F">
        <w:rPr>
          <w:lang w:val="en-US"/>
        </w:rPr>
        <w:t xml:space="preserve"> e-mail: cuwit@tauron.pl </w:t>
      </w:r>
    </w:p>
    <w:p w14:paraId="6D7E58FF" w14:textId="77777777" w:rsidR="0054431C" w:rsidRPr="00D83E0F" w:rsidRDefault="0054431C" w:rsidP="0031548B">
      <w:pPr>
        <w:pStyle w:val="Akapitzlist"/>
        <w:numPr>
          <w:ilvl w:val="2"/>
          <w:numId w:val="55"/>
        </w:numPr>
        <w:spacing w:line="276" w:lineRule="auto"/>
      </w:pPr>
      <w:r w:rsidRPr="00D83E0F">
        <w:t xml:space="preserve">nr telefonu: 500 99 5555 </w:t>
      </w:r>
    </w:p>
    <w:p w14:paraId="2329318A" w14:textId="77777777" w:rsidR="0054431C" w:rsidRPr="00D83E0F" w:rsidRDefault="0054431C" w:rsidP="0031548B">
      <w:pPr>
        <w:pStyle w:val="Akapitzlist"/>
        <w:keepNext/>
        <w:numPr>
          <w:ilvl w:val="1"/>
          <w:numId w:val="55"/>
        </w:numPr>
        <w:spacing w:line="276" w:lineRule="auto"/>
        <w:ind w:left="714" w:hanging="357"/>
      </w:pPr>
      <w:r w:rsidRPr="00D83E0F">
        <w:t>ze strony Wykonawcy:</w:t>
      </w:r>
    </w:p>
    <w:p w14:paraId="7E5E3B31" w14:textId="77777777" w:rsidR="0054431C" w:rsidRPr="00D83E0F" w:rsidRDefault="0054431C" w:rsidP="0031548B">
      <w:pPr>
        <w:pStyle w:val="Akapitzlist"/>
        <w:numPr>
          <w:ilvl w:val="2"/>
          <w:numId w:val="55"/>
        </w:numPr>
        <w:spacing w:line="276" w:lineRule="auto"/>
      </w:pPr>
      <w:r w:rsidRPr="00D83E0F">
        <w:t>adres e-mail: ……….…………………………………</w:t>
      </w:r>
    </w:p>
    <w:p w14:paraId="0011D29F" w14:textId="77777777" w:rsidR="0054431C" w:rsidRPr="00D83E0F" w:rsidRDefault="0054431C" w:rsidP="0031548B">
      <w:pPr>
        <w:pStyle w:val="Akapitzlist"/>
        <w:numPr>
          <w:ilvl w:val="2"/>
          <w:numId w:val="55"/>
        </w:numPr>
        <w:spacing w:line="276" w:lineRule="auto"/>
      </w:pPr>
      <w:r w:rsidRPr="00D83E0F">
        <w:t xml:space="preserve">nr telefonu: ……….…………………………………. </w:t>
      </w:r>
    </w:p>
    <w:p w14:paraId="107F45AE" w14:textId="1F07457D" w:rsidR="00590ED0" w:rsidRPr="00D83E0F" w:rsidRDefault="00EB7FCD" w:rsidP="00FF5640">
      <w:pPr>
        <w:pStyle w:val="Nagwek3"/>
        <w:spacing w:line="276" w:lineRule="auto"/>
      </w:pPr>
      <w:bookmarkStart w:id="137" w:name="_Toc199147530"/>
      <w:r w:rsidRPr="00D83E0F">
        <w:t>§2</w:t>
      </w:r>
      <w:r w:rsidR="00FD5495" w:rsidRPr="00D83E0F">
        <w:t>5</w:t>
      </w:r>
      <w:r w:rsidR="00A419EC" w:rsidRPr="00D83E0F">
        <w:t xml:space="preserve"> </w:t>
      </w:r>
      <w:r w:rsidR="00CC3297" w:rsidRPr="00D83E0F">
        <w:t xml:space="preserve">KLAUZULA WYKORZYSTANIA </w:t>
      </w:r>
      <w:r w:rsidR="00251FE2" w:rsidRPr="00D83E0F">
        <w:t>AI</w:t>
      </w:r>
      <w:r w:rsidR="00CC3297" w:rsidRPr="00D83E0F">
        <w:t xml:space="preserve"> BEZ DANYCH SPÓŁEK</w:t>
      </w:r>
      <w:r w:rsidR="00251FE2" w:rsidRPr="00D83E0F">
        <w:t xml:space="preserve"> Z GRUPY TAURON</w:t>
      </w:r>
      <w:bookmarkEnd w:id="137"/>
    </w:p>
    <w:p w14:paraId="0E37935F" w14:textId="75572415" w:rsidR="007239B2" w:rsidRPr="00D83E0F" w:rsidRDefault="007239B2" w:rsidP="0031548B">
      <w:pPr>
        <w:pStyle w:val="Akapitzlist"/>
        <w:numPr>
          <w:ilvl w:val="0"/>
          <w:numId w:val="52"/>
        </w:numPr>
        <w:spacing w:line="276" w:lineRule="auto"/>
      </w:pPr>
      <w:r w:rsidRPr="00D83E0F">
        <w:t>W razie skorzystania z narzędzi opartych na sztucznej inteligencji (AI) w celu realizacji przedmiotu Umowy, Wykonawca jest obowiązany zapewnić, że:</w:t>
      </w:r>
    </w:p>
    <w:p w14:paraId="051D5531" w14:textId="4D4B3475" w:rsidR="007239B2" w:rsidRPr="00D83E0F" w:rsidRDefault="007239B2" w:rsidP="0031548B">
      <w:pPr>
        <w:pStyle w:val="Akapitzlist"/>
        <w:numPr>
          <w:ilvl w:val="1"/>
          <w:numId w:val="58"/>
        </w:numPr>
        <w:spacing w:line="276" w:lineRule="auto"/>
      </w:pPr>
      <w:r w:rsidRPr="00D83E0F">
        <w:t>podczas korzystania z narzędzi AI w ramach realizacji Umowy nie będzie udostępniać do systemów AI obsługiwanych przez podmioty inne niż Zamawiający Informacji Poufnych Zamawiającego lub danych osobowych związanych z</w:t>
      </w:r>
      <w:r w:rsidR="009E2C11" w:rsidRPr="00D83E0F">
        <w:t> </w:t>
      </w:r>
      <w:r w:rsidRPr="00D83E0F">
        <w:t>Zamawiającym, chyba że zostały one odpowiednio zabezpieczone i</w:t>
      </w:r>
      <w:r w:rsidR="009E2C11" w:rsidRPr="00D83E0F">
        <w:t> </w:t>
      </w:r>
      <w:r w:rsidRPr="00D83E0F">
        <w:t>zanonimizowane w sposób uniemożliwiający ich identyfikację;</w:t>
      </w:r>
    </w:p>
    <w:p w14:paraId="5159FCAF" w14:textId="77777777" w:rsidR="007239B2" w:rsidRPr="00D83E0F" w:rsidRDefault="007239B2" w:rsidP="0031548B">
      <w:pPr>
        <w:pStyle w:val="Akapitzlist"/>
        <w:numPr>
          <w:ilvl w:val="1"/>
          <w:numId w:val="58"/>
        </w:numPr>
        <w:spacing w:line="276" w:lineRule="auto"/>
      </w:pPr>
      <w:r w:rsidRPr="00D83E0F">
        <w:t>wykorzystane narzędzia AI spełniają odpowiednia wymagania określone w obowiązujących przepisach prawa;</w:t>
      </w:r>
    </w:p>
    <w:p w14:paraId="043FB525" w14:textId="77777777" w:rsidR="007239B2" w:rsidRPr="00D83E0F" w:rsidRDefault="007239B2" w:rsidP="0031548B">
      <w:pPr>
        <w:pStyle w:val="Akapitzlist"/>
        <w:numPr>
          <w:ilvl w:val="1"/>
          <w:numId w:val="58"/>
        </w:numPr>
        <w:spacing w:line="276" w:lineRule="auto"/>
      </w:pPr>
      <w:r w:rsidRPr="00D83E0F">
        <w:t>dane wyjściowe przekazywane Zamawiającemu są wolne od naruszeń dóbr osobistych, praw autorskich lub innych praw własności intelektualnej, praw do ochrony danych osobowych oraz nie naruszają powszechnie obowiązujących przepisów prawa,</w:t>
      </w:r>
    </w:p>
    <w:p w14:paraId="1B1511AD" w14:textId="77777777" w:rsidR="007239B2" w:rsidRPr="00D83E0F" w:rsidRDefault="007239B2" w:rsidP="0031548B">
      <w:pPr>
        <w:pStyle w:val="Akapitzlist"/>
        <w:numPr>
          <w:ilvl w:val="1"/>
          <w:numId w:val="58"/>
        </w:numPr>
        <w:spacing w:line="276" w:lineRule="auto"/>
      </w:pPr>
      <w:r w:rsidRPr="00D83E0F">
        <w:t>Zamawiający skutecznie nabędzie prawa własności intelektualnej do wszelkich rezultatów realizacji Umowy w trybie i w zakresie określonym w Umowie.</w:t>
      </w:r>
    </w:p>
    <w:p w14:paraId="1253ED65" w14:textId="77777777" w:rsidR="007239B2" w:rsidRPr="00D83E0F" w:rsidRDefault="007239B2" w:rsidP="0031548B">
      <w:pPr>
        <w:pStyle w:val="Akapitzlist"/>
        <w:numPr>
          <w:ilvl w:val="0"/>
          <w:numId w:val="52"/>
        </w:numPr>
        <w:spacing w:line="276" w:lineRule="auto"/>
      </w:pPr>
      <w:r w:rsidRPr="00D83E0F">
        <w:t>W razie skorzystania z narzędzi opartych na sztucznej inteligencji (AI) w celu realizacji przedmiotu Umowy, Wykonawca ponosi pełną odpowiedzialność za:</w:t>
      </w:r>
    </w:p>
    <w:p w14:paraId="38C70379" w14:textId="77777777" w:rsidR="007239B2" w:rsidRPr="00D83E0F" w:rsidRDefault="007239B2" w:rsidP="0031548B">
      <w:pPr>
        <w:pStyle w:val="Akapitzlist"/>
        <w:numPr>
          <w:ilvl w:val="1"/>
          <w:numId w:val="52"/>
        </w:numPr>
        <w:spacing w:line="276" w:lineRule="auto"/>
      </w:pPr>
      <w:r w:rsidRPr="00D83E0F">
        <w:t>wybór i stosowanie narzędzi AI, w tym za prawidłowość, jakość, zgodność z prawem wygenerowanych treści;</w:t>
      </w:r>
    </w:p>
    <w:p w14:paraId="45DD133F" w14:textId="77777777" w:rsidR="007239B2" w:rsidRPr="00D83E0F" w:rsidRDefault="007239B2" w:rsidP="0031548B">
      <w:pPr>
        <w:pStyle w:val="Akapitzlist"/>
        <w:numPr>
          <w:ilvl w:val="1"/>
          <w:numId w:val="52"/>
        </w:numPr>
        <w:spacing w:line="276" w:lineRule="auto"/>
      </w:pPr>
      <w:r w:rsidRPr="00D83E0F">
        <w:t>użycie narzędzi AI zgodnie z regulaminami tych narzędzi lub innymi zasadami regulującymi ich użycie, w tym umowami licencyjnymi oraz pokrywa wszelkie koszty związane z ich użyciem;</w:t>
      </w:r>
    </w:p>
    <w:p w14:paraId="4D382D01" w14:textId="77777777" w:rsidR="007239B2" w:rsidRPr="00D83E0F" w:rsidRDefault="007239B2" w:rsidP="0031548B">
      <w:pPr>
        <w:pStyle w:val="Akapitzlist"/>
        <w:numPr>
          <w:ilvl w:val="1"/>
          <w:numId w:val="52"/>
        </w:numPr>
        <w:spacing w:line="276" w:lineRule="auto"/>
      </w:pPr>
      <w:r w:rsidRPr="00D83E0F">
        <w:t>wszelkie działania i decyzje podjęte przez lub z wykorzystaniem narzędzi AI, a także za wynikające z nich konsekwencje, w tym za ewentualne szkody wyrządzone Zamawiającemu lub osobom trzecim;</w:t>
      </w:r>
    </w:p>
    <w:p w14:paraId="7F236663" w14:textId="77777777" w:rsidR="007239B2" w:rsidRPr="00D83E0F" w:rsidRDefault="007239B2" w:rsidP="0031548B">
      <w:pPr>
        <w:pStyle w:val="Akapitzlist"/>
        <w:numPr>
          <w:ilvl w:val="1"/>
          <w:numId w:val="52"/>
        </w:numPr>
        <w:spacing w:line="276" w:lineRule="auto"/>
      </w:pPr>
      <w:r w:rsidRPr="00D83E0F">
        <w:t>wszelkie naruszenia dóbr osobistych lub praw osób trzecich, w tym w szczególności naruszenia praw autorskich lub innych praw własności intelektualnej, wynikające z użycia narzędzia AI.</w:t>
      </w:r>
    </w:p>
    <w:p w14:paraId="0C1BDACE" w14:textId="2B3F0109" w:rsidR="007239B2" w:rsidRPr="00D83E0F" w:rsidRDefault="007239B2" w:rsidP="0031548B">
      <w:pPr>
        <w:pStyle w:val="Akapitzlist"/>
        <w:numPr>
          <w:ilvl w:val="0"/>
          <w:numId w:val="52"/>
        </w:numPr>
        <w:spacing w:line="276" w:lineRule="auto"/>
      </w:pPr>
      <w:r w:rsidRPr="00D83E0F">
        <w:t xml:space="preserve">Wykonawca gwarantuje i zobowiązuje się, że w przypadku wystąpienia przez osobę trzecią z roszczeniami, które mają związek lub wynikają z wykorzystania przez niego w ramach realizacji Umowy narzędzi AI, Wykonawca zwolni Zamawiającego od tych roszczeń lub naprawi poniesione przez niego szkody, wynikające w szczególności  działań mających na celu doprowadzenie do odstąpienia przez osobę trzecią od dochodzenia roszczeń lub </w:t>
      </w:r>
      <w:r w:rsidRPr="00D83E0F">
        <w:lastRenderedPageBreak/>
        <w:t>z</w:t>
      </w:r>
      <w:r w:rsidR="001820F9" w:rsidRPr="00D83E0F">
        <w:t> </w:t>
      </w:r>
      <w:r w:rsidRPr="00D83E0F">
        <w:t>konieczności zaspokojenia roszczeń osób trzecich, w tym pokryje wszelkie koszty czynności przedsądowych i ewentualnego postępowania sądowego, egzekucyjnego lub z</w:t>
      </w:r>
      <w:r w:rsidR="001820F9" w:rsidRPr="00D83E0F">
        <w:t> </w:t>
      </w:r>
      <w:r w:rsidRPr="00D83E0F">
        <w:t>wniosku o zawezwanie do próby ugodowej dotyczącego takich roszczeń.</w:t>
      </w:r>
    </w:p>
    <w:p w14:paraId="23A5C79C" w14:textId="77777777" w:rsidR="007239B2" w:rsidRPr="00D83E0F" w:rsidRDefault="007239B2" w:rsidP="0031548B">
      <w:pPr>
        <w:pStyle w:val="Akapitzlist"/>
        <w:numPr>
          <w:ilvl w:val="0"/>
          <w:numId w:val="52"/>
        </w:numPr>
        <w:spacing w:line="276" w:lineRule="auto"/>
      </w:pPr>
      <w:r w:rsidRPr="00D83E0F">
        <w:t>Wykonawca jest zobowiązany do wyraźnego oznaczenia tych elementów, które zostały wygenerowane przez narzędzia AI, w celu zapewnienia przejrzystości i możliwości weryfikacji przez Zamawiającego. Oznaczenie powinno zawierać informacje o rodzaju użytego narzędzia AI oraz, o ile to możliwe, źródło wykorzystanych danych.</w:t>
      </w:r>
    </w:p>
    <w:p w14:paraId="29E77D0C" w14:textId="77777777" w:rsidR="007239B2" w:rsidRPr="00D83E0F" w:rsidRDefault="007239B2" w:rsidP="0031548B">
      <w:pPr>
        <w:pStyle w:val="Akapitzlist"/>
        <w:numPr>
          <w:ilvl w:val="0"/>
          <w:numId w:val="52"/>
        </w:numPr>
        <w:spacing w:line="276" w:lineRule="auto"/>
      </w:pPr>
      <w:r w:rsidRPr="00D83E0F">
        <w:t>Wykonawca zapewnia, że wszelkie rezultaty realizacji Umowy wytwarzane przez lub przy użyciu narzędzi AI będą wolne od jakichkolwiek wad uniemożliwiających lub ograniczających korzystanie z nich zgodnie z Umową przez Zamawiającego lub podmioty z nim powiązane. W przypadku stwierdzenia wady prawnej uniemożliwiającej lub utrudniającej Zamawiającemu korzystanie z rezultatu zgodnie z Umową, Wykonawca zobowiązuje się do poinformowania o tym fakcie Zamawiającego oraz w razie takiego żądania Zamawiającego, do niezwłocznego podjęcia wszelkich działań niezbędnych do zapewnienia Zamawiającemu, na koszt własny, pełnych praw do korzystania z rezultatu zgodnie z Umową.</w:t>
      </w:r>
    </w:p>
    <w:p w14:paraId="49F0F2F3" w14:textId="3CD8629A" w:rsidR="007239B2" w:rsidRPr="00D83E0F" w:rsidRDefault="007239B2" w:rsidP="0031548B">
      <w:pPr>
        <w:pStyle w:val="Akapitzlist"/>
        <w:numPr>
          <w:ilvl w:val="0"/>
          <w:numId w:val="52"/>
        </w:numPr>
        <w:spacing w:line="276" w:lineRule="auto"/>
      </w:pPr>
      <w:r w:rsidRPr="00D83E0F">
        <w:t>Zamawiający ma prawo zakazać korzystania ze wszystkich lub określonych narzędzi opartych na sztucznej inteligencji (AI) do realizacji przedmiotu Umowy lub jego części. Zakaz obowiązuje od kolejnego dnia roboczego po otrzymaniu przez Wykonawcę oświadczenia Zamawiającego o wprowadzeniu zakazu. Korzystanie przez Wykonawcę z narzędzi opartych na sztucznej inteligencji (AI) do realizacji przedmiotu Umowy pomimo zakazu stanowi naruszenie Umowy.</w:t>
      </w:r>
    </w:p>
    <w:p w14:paraId="4CCFB096" w14:textId="77777777" w:rsidR="007239B2" w:rsidRPr="00D83E0F" w:rsidRDefault="007239B2" w:rsidP="0031548B">
      <w:pPr>
        <w:pStyle w:val="Akapitzlist"/>
        <w:numPr>
          <w:ilvl w:val="0"/>
          <w:numId w:val="52"/>
        </w:numPr>
        <w:spacing w:line="276" w:lineRule="auto"/>
      </w:pPr>
      <w:r w:rsidRPr="00D83E0F">
        <w:t>Bez uszczerbku dla wynikających z Umowy terminów realizacji przedmiotu Umowy, w przypadku stwierdzenia przez Zamawiającego, że wygenerowane treści nie spełniają ustalonych standardów lub zawierają błędy, Wykonawca zobowiązuje się na własny koszt do ich poprawienia lub ponownego wygenerowania zgodnie z wymaganiami Zamawiającego.</w:t>
      </w:r>
    </w:p>
    <w:p w14:paraId="56B639D7" w14:textId="77777777" w:rsidR="007239B2" w:rsidRPr="00D83E0F" w:rsidRDefault="007239B2" w:rsidP="0031548B">
      <w:pPr>
        <w:pStyle w:val="Akapitzlist"/>
        <w:numPr>
          <w:ilvl w:val="0"/>
          <w:numId w:val="52"/>
        </w:numPr>
        <w:spacing w:line="276" w:lineRule="auto"/>
      </w:pPr>
      <w:r w:rsidRPr="00D83E0F">
        <w:t>W przypadku naruszenia któregokolwiek z powyższych warunków, Zamawiający ma prawo do natychmiastowego rozwiązania Umowy bez zachowania okresu wypowiedzenia oraz do dochodzenia odszkodowania za wszelkie poniesione szkody.</w:t>
      </w:r>
    </w:p>
    <w:p w14:paraId="2A5591C8" w14:textId="43192824" w:rsidR="00D2074A" w:rsidRPr="00D83E0F" w:rsidRDefault="00D2074A" w:rsidP="00D2074A">
      <w:pPr>
        <w:pStyle w:val="Nagwek3"/>
        <w:spacing w:line="276" w:lineRule="auto"/>
      </w:pPr>
      <w:bookmarkStart w:id="138" w:name="_Toc199147531"/>
      <w:r w:rsidRPr="00D83E0F">
        <w:t>§</w:t>
      </w:r>
      <w:r w:rsidR="006D6D88" w:rsidRPr="00D83E0F">
        <w:t>2</w:t>
      </w:r>
      <w:r w:rsidR="00BD7EC5" w:rsidRPr="00D83E0F">
        <w:t>6</w:t>
      </w:r>
      <w:r w:rsidR="00864A02" w:rsidRPr="00D83E0F">
        <w:t xml:space="preserve"> ZAWIADOMIENIA I ZMIANY W UMOWIE</w:t>
      </w:r>
      <w:bookmarkEnd w:id="138"/>
    </w:p>
    <w:p w14:paraId="4BB6FE34" w14:textId="77777777" w:rsidR="00C553C8" w:rsidRPr="00D83E0F" w:rsidRDefault="00C553C8" w:rsidP="0031548B">
      <w:pPr>
        <w:numPr>
          <w:ilvl w:val="0"/>
          <w:numId w:val="53"/>
        </w:numPr>
        <w:spacing w:before="100" w:beforeAutospacing="1" w:after="100" w:afterAutospacing="1" w:line="276" w:lineRule="auto"/>
        <w:ind w:left="426" w:hanging="426"/>
        <w:contextualSpacing/>
      </w:pPr>
      <w:r w:rsidRPr="00D83E0F">
        <w:t>O ile w Umowie nie wskazano wprost inaczej, wszelkie zawiadomienia, powiadomienia lub informacje przekazywane pomiędzy Stronami w związku z obowiązywaniem i wykonywaniem Umowy wymagają formy pisemnej pod rygorem nieważności i winny być doręczane drugiej Stronie osobiście, przy użyciu firmy kurierskiej za potwierdzeniem odbioru lub listem poleconym za potwierdzeniem odbioru na poniższe adresy:</w:t>
      </w:r>
    </w:p>
    <w:p w14:paraId="4642F5AB" w14:textId="1AF27F05" w:rsidR="00C553C8" w:rsidRPr="00D83E0F" w:rsidRDefault="00C553C8" w:rsidP="001750F8">
      <w:pPr>
        <w:numPr>
          <w:ilvl w:val="0"/>
          <w:numId w:val="7"/>
        </w:numPr>
        <w:spacing w:before="100" w:beforeAutospacing="1" w:after="100" w:afterAutospacing="1" w:line="276" w:lineRule="auto"/>
        <w:ind w:left="851" w:hanging="425"/>
        <w:contextualSpacing/>
      </w:pPr>
      <w:r w:rsidRPr="00D83E0F">
        <w:t>Zamawiający: TAURON Obsługa Klienta sp. z o.o., ul. Lwowska 23, 40389 Katowice,</w:t>
      </w:r>
    </w:p>
    <w:p w14:paraId="11D786BA" w14:textId="77777777" w:rsidR="00C553C8" w:rsidRPr="00D83E0F" w:rsidRDefault="00C553C8" w:rsidP="001820F9">
      <w:pPr>
        <w:numPr>
          <w:ilvl w:val="0"/>
          <w:numId w:val="7"/>
        </w:numPr>
        <w:spacing w:line="276" w:lineRule="auto"/>
        <w:ind w:left="850" w:hanging="425"/>
      </w:pPr>
      <w:r w:rsidRPr="00D83E0F">
        <w:t>Wykonawca: ……………………………………………………………………………….</w:t>
      </w:r>
    </w:p>
    <w:p w14:paraId="14584CBD" w14:textId="0D2DFCB9" w:rsidR="00C553C8" w:rsidRPr="00D83E0F" w:rsidRDefault="00C553C8" w:rsidP="001820F9">
      <w:pPr>
        <w:spacing w:before="120" w:after="120"/>
        <w:ind w:left="850" w:hanging="425"/>
      </w:pPr>
      <w:r w:rsidRPr="00D83E0F">
        <w:t>lub w formie elektronicznej przesłanej na poniższe adresy e-mail:</w:t>
      </w:r>
    </w:p>
    <w:p w14:paraId="1A84A6DC" w14:textId="2C7F3C19" w:rsidR="00C553C8" w:rsidRPr="00D83E0F" w:rsidRDefault="00C553C8" w:rsidP="001820F9">
      <w:pPr>
        <w:pStyle w:val="Akapitzlist"/>
        <w:numPr>
          <w:ilvl w:val="0"/>
          <w:numId w:val="7"/>
        </w:numPr>
        <w:spacing w:line="276" w:lineRule="auto"/>
        <w:ind w:left="850" w:hanging="425"/>
        <w:contextualSpacing w:val="0"/>
      </w:pPr>
      <w:r w:rsidRPr="00D83E0F">
        <w:t xml:space="preserve">Zamawiający: </w:t>
      </w:r>
      <w:r w:rsidR="00701B75" w:rsidRPr="00D83E0F">
        <w:rPr>
          <w:rFonts w:cs="Arial"/>
          <w:szCs w:val="22"/>
        </w:rPr>
        <w:t xml:space="preserve">Koordynatora Umowy wskazany w </w:t>
      </w:r>
      <w:r w:rsidR="00E64A4B" w:rsidRPr="00D83E0F">
        <w:rPr>
          <w:rFonts w:cs="Arial"/>
          <w:szCs w:val="22"/>
        </w:rPr>
        <w:t>§5 ust</w:t>
      </w:r>
      <w:r w:rsidR="008D5F3B" w:rsidRPr="00D83E0F">
        <w:rPr>
          <w:rFonts w:cs="Arial"/>
          <w:szCs w:val="22"/>
        </w:rPr>
        <w:t xml:space="preserve"> </w:t>
      </w:r>
      <w:r w:rsidR="00E64A4B" w:rsidRPr="00D83E0F">
        <w:rPr>
          <w:rFonts w:cs="Arial"/>
          <w:szCs w:val="22"/>
        </w:rPr>
        <w:t>1 pkt 1</w:t>
      </w:r>
      <w:r w:rsidR="00701B75" w:rsidRPr="00D83E0F">
        <w:rPr>
          <w:rFonts w:cs="Arial"/>
          <w:szCs w:val="22"/>
        </w:rPr>
        <w:t>),</w:t>
      </w:r>
    </w:p>
    <w:p w14:paraId="6E02023D" w14:textId="77777777" w:rsidR="00C553C8" w:rsidRPr="00D83E0F" w:rsidRDefault="00C553C8" w:rsidP="001750F8">
      <w:pPr>
        <w:pStyle w:val="Akapitzlist"/>
        <w:numPr>
          <w:ilvl w:val="0"/>
          <w:numId w:val="7"/>
        </w:numPr>
        <w:spacing w:before="100" w:beforeAutospacing="1" w:after="100" w:afterAutospacing="1" w:line="276" w:lineRule="auto"/>
        <w:ind w:left="851" w:hanging="425"/>
      </w:pPr>
      <w:r w:rsidRPr="00D83E0F">
        <w:t>Wykonawca: ………………………………………….......................................................</w:t>
      </w:r>
    </w:p>
    <w:p w14:paraId="5E1CC077" w14:textId="77777777" w:rsidR="00C553C8" w:rsidRPr="00D83E0F" w:rsidRDefault="00C553C8" w:rsidP="0031548B">
      <w:pPr>
        <w:numPr>
          <w:ilvl w:val="0"/>
          <w:numId w:val="53"/>
        </w:numPr>
        <w:spacing w:line="276" w:lineRule="auto"/>
        <w:ind w:left="425" w:hanging="425"/>
      </w:pPr>
      <w:r w:rsidRPr="00D83E0F">
        <w:t>Ilekroć w niniejszej Umowie mowa o wymogu zachowania formy pisemnej, Strony rozumieją przez to również zachowanie formy elektronicznej, o której mowa w art. 78 (1) Kodeksu Cywilnego.</w:t>
      </w:r>
    </w:p>
    <w:p w14:paraId="10107B10" w14:textId="28F04ACC" w:rsidR="00C553C8" w:rsidRPr="00D83E0F" w:rsidRDefault="00C553C8" w:rsidP="0031548B">
      <w:pPr>
        <w:numPr>
          <w:ilvl w:val="0"/>
          <w:numId w:val="53"/>
        </w:numPr>
        <w:spacing w:before="100" w:beforeAutospacing="1" w:after="100" w:afterAutospacing="1" w:line="276" w:lineRule="auto"/>
        <w:ind w:left="426" w:hanging="426"/>
        <w:contextualSpacing/>
      </w:pPr>
      <w:r w:rsidRPr="00D83E0F">
        <w:lastRenderedPageBreak/>
        <w:t>Zmiany lub uzupełnienia Umowy wymagają formy pisemnej w postaci aneksu do Umowy, podpisanego przez obie Strony, pod rygorem nieważności, z zastrzeżeniem ust. 4 poniżej.</w:t>
      </w:r>
    </w:p>
    <w:p w14:paraId="634DC284" w14:textId="77777777" w:rsidR="00C553C8" w:rsidRPr="00D83E0F" w:rsidRDefault="00C553C8" w:rsidP="0031548B">
      <w:pPr>
        <w:numPr>
          <w:ilvl w:val="0"/>
          <w:numId w:val="53"/>
        </w:numPr>
        <w:spacing w:line="276" w:lineRule="auto"/>
        <w:ind w:left="426" w:hanging="426"/>
        <w:contextualSpacing/>
      </w:pPr>
      <w:r w:rsidRPr="00D83E0F">
        <w:t>Zmiany:</w:t>
      </w:r>
    </w:p>
    <w:p w14:paraId="66C41B10" w14:textId="77777777" w:rsidR="00E9765E" w:rsidRPr="00D83E0F" w:rsidRDefault="00E9765E" w:rsidP="001750F8">
      <w:pPr>
        <w:pStyle w:val="Akapitzlist"/>
        <w:numPr>
          <w:ilvl w:val="0"/>
          <w:numId w:val="9"/>
        </w:numPr>
        <w:spacing w:line="276" w:lineRule="auto"/>
        <w:ind w:left="709" w:hanging="283"/>
        <w:contextualSpacing w:val="0"/>
      </w:pPr>
      <w:r w:rsidRPr="00D83E0F">
        <w:t>adresów do korespondencji wskazanych w ust. 1 powyżej,</w:t>
      </w:r>
    </w:p>
    <w:p w14:paraId="0C4F33D2" w14:textId="77777777" w:rsidR="00E9765E" w:rsidRPr="00D83E0F" w:rsidRDefault="00E9765E" w:rsidP="001750F8">
      <w:pPr>
        <w:pStyle w:val="Akapitzlist"/>
        <w:numPr>
          <w:ilvl w:val="0"/>
          <w:numId w:val="9"/>
        </w:numPr>
        <w:spacing w:line="276" w:lineRule="auto"/>
        <w:ind w:left="709" w:hanging="283"/>
        <w:contextualSpacing w:val="0"/>
      </w:pPr>
      <w:r w:rsidRPr="00D83E0F">
        <w:t>podmiotowe w spółkach Grupy Kapitałowej TAURON,</w:t>
      </w:r>
    </w:p>
    <w:p w14:paraId="5583AE31" w14:textId="77777777" w:rsidR="00E9765E" w:rsidRPr="00D83E0F" w:rsidRDefault="00E9765E" w:rsidP="001750F8">
      <w:pPr>
        <w:pStyle w:val="Akapitzlist"/>
        <w:numPr>
          <w:ilvl w:val="0"/>
          <w:numId w:val="9"/>
        </w:numPr>
        <w:spacing w:line="276" w:lineRule="auto"/>
        <w:ind w:left="709" w:hanging="283"/>
        <w:contextualSpacing w:val="0"/>
      </w:pPr>
      <w:r w:rsidRPr="00D83E0F">
        <w:t>zmiana osób i danych teleadresowych wskazanych w § 5 ust. 1-2 oraz § 5 ust. 4 i 5 Umowy,</w:t>
      </w:r>
    </w:p>
    <w:p w14:paraId="11017997" w14:textId="623909C2" w:rsidR="00C553C8" w:rsidRPr="00D83E0F" w:rsidRDefault="00E9765E" w:rsidP="001750F8">
      <w:pPr>
        <w:pStyle w:val="Akapitzlist"/>
        <w:numPr>
          <w:ilvl w:val="0"/>
          <w:numId w:val="9"/>
        </w:numPr>
        <w:spacing w:line="276" w:lineRule="auto"/>
        <w:ind w:left="709" w:hanging="283"/>
        <w:contextualSpacing w:val="0"/>
      </w:pPr>
      <w:r w:rsidRPr="00D83E0F">
        <w:t xml:space="preserve">Zmiana </w:t>
      </w:r>
      <w:r w:rsidR="000C349E" w:rsidRPr="00D83E0F">
        <w:t>adresu</w:t>
      </w:r>
      <w:r w:rsidR="00606BC4" w:rsidRPr="00D83E0F">
        <w:t xml:space="preserve"> </w:t>
      </w:r>
      <w:r w:rsidRPr="00D83E0F">
        <w:t xml:space="preserve">wskazanego w § 7 ust. </w:t>
      </w:r>
      <w:r w:rsidR="00780600" w:rsidRPr="00D83E0F">
        <w:t>5</w:t>
      </w:r>
      <w:r w:rsidRPr="00D83E0F">
        <w:t>,</w:t>
      </w:r>
    </w:p>
    <w:p w14:paraId="00A25579" w14:textId="0841FF1F" w:rsidR="00C553C8" w:rsidRPr="00D83E0F" w:rsidRDefault="00FA2D4A" w:rsidP="001750F8">
      <w:pPr>
        <w:numPr>
          <w:ilvl w:val="0"/>
          <w:numId w:val="9"/>
        </w:numPr>
        <w:spacing w:before="100" w:beforeAutospacing="1" w:line="276" w:lineRule="auto"/>
        <w:ind w:left="709" w:hanging="283"/>
        <w:contextualSpacing/>
      </w:pPr>
      <w:r w:rsidRPr="00D83E0F">
        <w:t xml:space="preserve">danych teleadresowych wskazanych w </w:t>
      </w:r>
      <w:r w:rsidRPr="00D83E0F">
        <w:rPr>
          <w:b/>
          <w:bCs/>
        </w:rPr>
        <w:t>Załączniku nr 8</w:t>
      </w:r>
      <w:r w:rsidR="007D3072" w:rsidRPr="00D83E0F">
        <w:rPr>
          <w:b/>
          <w:bCs/>
        </w:rPr>
        <w:t xml:space="preserve"> i </w:t>
      </w:r>
      <w:r w:rsidR="003264A9" w:rsidRPr="00D83E0F">
        <w:rPr>
          <w:b/>
          <w:bCs/>
        </w:rPr>
        <w:t xml:space="preserve">Załączniku nr </w:t>
      </w:r>
      <w:r w:rsidR="00FF5640" w:rsidRPr="00D83E0F">
        <w:rPr>
          <w:b/>
          <w:bCs/>
        </w:rPr>
        <w:t>9</w:t>
      </w:r>
      <w:r w:rsidRPr="00D83E0F">
        <w:t xml:space="preserve"> do Umowy,</w:t>
      </w:r>
    </w:p>
    <w:p w14:paraId="09CB35CB" w14:textId="342A82B5" w:rsidR="00D2074A" w:rsidRPr="00D83E0F" w:rsidRDefault="00C553C8" w:rsidP="001820F9">
      <w:pPr>
        <w:pStyle w:val="Akapitzlist"/>
        <w:spacing w:before="120" w:line="276" w:lineRule="auto"/>
        <w:ind w:left="425"/>
        <w:contextualSpacing w:val="0"/>
      </w:pPr>
      <w:r w:rsidRPr="00D83E0F">
        <w:t>nie wymagają aneksu do Umowy i są skuteczne z chwilą pisemnego, pod rygorem nieważności, powiadomienia drugiej Strony na adresy wskazane w ust. 1 powyżej. Zmiana taka musi zostać podpisana zgodnie ze zgłoszoną do rejestru przedsiębiorców KRS reprezentacją Strony zawiadamiającej drugą Stronę lub w oparciu o stosowne pełnomocnictwo udzielone przez Spółkę zgodnie z tymi zasadami.</w:t>
      </w:r>
    </w:p>
    <w:p w14:paraId="4DA221A6" w14:textId="79CFB32E" w:rsidR="00D3501A" w:rsidRPr="00DE60A3" w:rsidRDefault="005C1B57" w:rsidP="00DE60A3">
      <w:pPr>
        <w:pStyle w:val="Nagwek3"/>
        <w:spacing w:line="276" w:lineRule="auto"/>
      </w:pPr>
      <w:bookmarkStart w:id="139" w:name="_Toc199147532"/>
      <w:r w:rsidRPr="00D83E0F">
        <w:t>§2</w:t>
      </w:r>
      <w:r w:rsidR="00BD7EC5" w:rsidRPr="00D83E0F">
        <w:t>7</w:t>
      </w:r>
      <w:r w:rsidRPr="00D83E0F">
        <w:t xml:space="preserve"> </w:t>
      </w:r>
      <w:r w:rsidR="00D3501A" w:rsidRPr="00DE60A3">
        <w:t>KLAUZULA ESG</w:t>
      </w:r>
    </w:p>
    <w:p w14:paraId="5FF1AFA6" w14:textId="77777777" w:rsidR="00D3501A" w:rsidRPr="008A6C81" w:rsidRDefault="00D3501A" w:rsidP="0031548B">
      <w:pPr>
        <w:pStyle w:val="Akapitzlist"/>
        <w:numPr>
          <w:ilvl w:val="3"/>
          <w:numId w:val="63"/>
        </w:numPr>
        <w:spacing w:after="3" w:line="276" w:lineRule="auto"/>
        <w:ind w:left="426" w:right="160" w:hanging="426"/>
        <w:rPr>
          <w:rFonts w:cs="Arial"/>
          <w:szCs w:val="22"/>
        </w:rPr>
      </w:pPr>
      <w:bookmarkStart w:id="140" w:name="_Hlk181845793"/>
      <w:r w:rsidRPr="008A6C81">
        <w:rPr>
          <w:rFonts w:cs="Arial"/>
          <w:szCs w:val="22"/>
        </w:rPr>
        <w:t>Wykonawca zobowiązany jest do wykonywania Przedmiotu Umowy zgodnie z wymaganiami określonymi w</w:t>
      </w:r>
      <w:r w:rsidRPr="008A6C81">
        <w:rPr>
          <w:rFonts w:cs="Arial"/>
          <w:i/>
          <w:iCs/>
          <w:szCs w:val="22"/>
        </w:rPr>
        <w:t xml:space="preserve"> postępowaniu o udzielenie zamówienia, tj.:</w:t>
      </w:r>
    </w:p>
    <w:p w14:paraId="6E647138" w14:textId="77777777" w:rsidR="00D3501A" w:rsidRPr="00DE60A3" w:rsidRDefault="00D3501A" w:rsidP="0031548B">
      <w:pPr>
        <w:numPr>
          <w:ilvl w:val="0"/>
          <w:numId w:val="65"/>
        </w:numPr>
        <w:spacing w:after="3" w:line="276" w:lineRule="auto"/>
        <w:ind w:left="851" w:right="160" w:hanging="425"/>
        <w:rPr>
          <w:rFonts w:cs="Arial"/>
          <w:i/>
          <w:iCs/>
          <w:szCs w:val="22"/>
        </w:rPr>
      </w:pPr>
      <w:r w:rsidRPr="00DE60A3">
        <w:rPr>
          <w:rFonts w:cs="Arial"/>
          <w:i/>
          <w:iCs/>
          <w:szCs w:val="22"/>
        </w:rPr>
        <w:t>w przypadku zatrudniania cudzoziemców złożenie oświadczenia, potwierdzającego spełnienie wszelkich wymogów prawnych dotyczących zatrudniania cudzoziemców;</w:t>
      </w:r>
    </w:p>
    <w:p w14:paraId="28AC49C5" w14:textId="51751D8E" w:rsidR="00D3501A" w:rsidRPr="008A6C81" w:rsidRDefault="00D3501A" w:rsidP="002212DC">
      <w:pPr>
        <w:numPr>
          <w:ilvl w:val="0"/>
          <w:numId w:val="65"/>
        </w:numPr>
        <w:spacing w:after="3" w:line="276" w:lineRule="auto"/>
        <w:ind w:left="851" w:right="160" w:hanging="425"/>
        <w:rPr>
          <w:rFonts w:cs="Arial"/>
          <w:i/>
          <w:iCs/>
          <w:szCs w:val="22"/>
        </w:rPr>
      </w:pPr>
      <w:r w:rsidRPr="008A6C81">
        <w:rPr>
          <w:rFonts w:cs="Arial"/>
          <w:i/>
          <w:iCs/>
          <w:szCs w:val="22"/>
        </w:rPr>
        <w:t>w przypadku wykonywania Przedmiotu Umowy, w ramach którego wymagane jest zachowanie zgodności z zasadą „nie czyń poważnych szkód (DNSH)”</w:t>
      </w:r>
      <w:r w:rsidR="00992A3F" w:rsidRPr="008A6C81">
        <w:rPr>
          <w:rFonts w:cs="Arial"/>
          <w:i/>
          <w:iCs/>
          <w:szCs w:val="22"/>
        </w:rPr>
        <w:t xml:space="preserve">. </w:t>
      </w:r>
    </w:p>
    <w:p w14:paraId="5752EEAA" w14:textId="344A4C51" w:rsidR="00D3501A" w:rsidRPr="008A6C81" w:rsidRDefault="00D3501A" w:rsidP="00C23D9A">
      <w:pPr>
        <w:pStyle w:val="Akapitzlist"/>
        <w:numPr>
          <w:ilvl w:val="3"/>
          <w:numId w:val="63"/>
        </w:numPr>
        <w:spacing w:after="3" w:line="276" w:lineRule="auto"/>
        <w:ind w:left="426" w:right="160" w:hanging="426"/>
        <w:rPr>
          <w:rFonts w:cs="Arial"/>
          <w:szCs w:val="22"/>
        </w:rPr>
      </w:pPr>
      <w:r w:rsidRPr="008A6C81">
        <w:rPr>
          <w:rFonts w:cs="Arial"/>
          <w:szCs w:val="22"/>
        </w:rPr>
        <w:t>Zamawiający zastrzega sobie prawo do przeprowadzania audytów u Wykonawcy osobiście lub przez podmioty/osoby trzecie wskazane przez Zamawiającego</w:t>
      </w:r>
      <w:r w:rsidRPr="008A6C81">
        <w:rPr>
          <w:rFonts w:cs="Arial"/>
          <w:i/>
          <w:iCs/>
          <w:szCs w:val="22"/>
        </w:rPr>
        <w:t xml:space="preserve"> </w:t>
      </w:r>
      <w:r w:rsidRPr="008A6C81">
        <w:rPr>
          <w:rFonts w:cs="Arial"/>
          <w:szCs w:val="22"/>
        </w:rPr>
        <w:t>w zakresie związanym z realizacją Przedmiotu Umowy, w tym</w:t>
      </w:r>
      <w:r w:rsidR="00ED24A1" w:rsidRPr="008A6C81">
        <w:rPr>
          <w:rFonts w:cs="Arial"/>
          <w:szCs w:val="22"/>
        </w:rPr>
        <w:t xml:space="preserve"> </w:t>
      </w:r>
      <w:r w:rsidRPr="008A6C81">
        <w:rPr>
          <w:rFonts w:cs="Arial"/>
          <w:szCs w:val="22"/>
        </w:rPr>
        <w:t xml:space="preserve">obejmującym zakres pracowniczy: </w:t>
      </w:r>
    </w:p>
    <w:p w14:paraId="239ADDFB" w14:textId="77777777" w:rsidR="00D3501A" w:rsidRPr="007C21B7" w:rsidRDefault="00D3501A" w:rsidP="00502650">
      <w:pPr>
        <w:numPr>
          <w:ilvl w:val="0"/>
          <w:numId w:val="67"/>
        </w:numPr>
        <w:spacing w:after="3" w:line="276" w:lineRule="auto"/>
        <w:ind w:right="160"/>
        <w:rPr>
          <w:rFonts w:cs="Arial"/>
          <w:szCs w:val="22"/>
        </w:rPr>
      </w:pPr>
      <w:r w:rsidRPr="007C21B7">
        <w:rPr>
          <w:rFonts w:cs="Arial"/>
          <w:szCs w:val="22"/>
        </w:rPr>
        <w:t>weryfikacji uprawnień pracowników, którymi posługuje się Wykonawca w celu realizacji Przedmiotu Umowy,</w:t>
      </w:r>
    </w:p>
    <w:p w14:paraId="1800A90B" w14:textId="5F4CBC3B" w:rsidR="00D3501A" w:rsidRPr="007C21B7" w:rsidRDefault="00D3501A" w:rsidP="00502650">
      <w:pPr>
        <w:numPr>
          <w:ilvl w:val="0"/>
          <w:numId w:val="67"/>
        </w:numPr>
        <w:spacing w:after="3" w:line="276" w:lineRule="auto"/>
        <w:ind w:left="851" w:right="160" w:hanging="425"/>
        <w:rPr>
          <w:rFonts w:cs="Arial"/>
          <w:szCs w:val="22"/>
        </w:rPr>
      </w:pPr>
      <w:r w:rsidRPr="007C21B7">
        <w:rPr>
          <w:rFonts w:cs="Arial"/>
          <w:szCs w:val="22"/>
        </w:rPr>
        <w:t>weryfikacji zawartych umów z pracownikami, którymi posługuje się Wykonawca w</w:t>
      </w:r>
      <w:r w:rsidR="007C21B7" w:rsidRPr="007C21B7">
        <w:rPr>
          <w:rFonts w:cs="Arial"/>
          <w:szCs w:val="22"/>
        </w:rPr>
        <w:t> </w:t>
      </w:r>
      <w:r w:rsidRPr="007C21B7">
        <w:rPr>
          <w:rFonts w:cs="Arial"/>
          <w:szCs w:val="22"/>
        </w:rPr>
        <w:t>celu realizacji przedmiotu Umowy, z uwzględnieniem sposobu zatrudniania osób młodocianych,</w:t>
      </w:r>
    </w:p>
    <w:p w14:paraId="6FB51959" w14:textId="43D08153" w:rsidR="00D3501A" w:rsidRPr="00DE60A3" w:rsidRDefault="00D3501A" w:rsidP="008A6C81">
      <w:pPr>
        <w:pStyle w:val="Akapitzlist"/>
        <w:numPr>
          <w:ilvl w:val="3"/>
          <w:numId w:val="63"/>
        </w:numPr>
        <w:spacing w:after="3" w:line="276" w:lineRule="auto"/>
        <w:ind w:left="426" w:right="160" w:hanging="426"/>
        <w:rPr>
          <w:rFonts w:cs="Arial"/>
          <w:szCs w:val="22"/>
        </w:rPr>
      </w:pPr>
      <w:r w:rsidRPr="008A6C81">
        <w:rPr>
          <w:rFonts w:cs="Arial"/>
          <w:szCs w:val="22"/>
        </w:rPr>
        <w:t>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lub przekazany osobiście Panu/ Pani</w:t>
      </w:r>
      <w:r w:rsidRPr="00DE60A3">
        <w:rPr>
          <w:rFonts w:cs="Arial"/>
          <w:szCs w:val="22"/>
        </w:rPr>
        <w:t xml:space="preserve">……………………………………. </w:t>
      </w:r>
    </w:p>
    <w:p w14:paraId="119A67CB" w14:textId="77777777" w:rsidR="00D3501A" w:rsidRPr="008A6C81" w:rsidRDefault="00D3501A" w:rsidP="008A6C81">
      <w:pPr>
        <w:pStyle w:val="Akapitzlist"/>
        <w:numPr>
          <w:ilvl w:val="3"/>
          <w:numId w:val="63"/>
        </w:numPr>
        <w:spacing w:after="3" w:line="276" w:lineRule="auto"/>
        <w:ind w:left="426" w:right="160" w:hanging="426"/>
        <w:rPr>
          <w:rFonts w:cs="Arial"/>
          <w:szCs w:val="22"/>
        </w:rPr>
      </w:pPr>
      <w:r w:rsidRPr="008A6C81">
        <w:rPr>
          <w:rFonts w:cs="Arial"/>
          <w:szCs w:val="22"/>
        </w:rPr>
        <w:t xml:space="preserve">Wykonawca zapozna się z rekomendacjami zawartymi w raporcie z audytu i w razie konieczności prześle swoje uwagi, i zastrzeżenia do 7 dni od daty otrzymania raportu. </w:t>
      </w:r>
    </w:p>
    <w:p w14:paraId="6B8C7EFB" w14:textId="77777777" w:rsidR="00D3501A" w:rsidRPr="008A6C81" w:rsidRDefault="00D3501A" w:rsidP="008A6C81">
      <w:pPr>
        <w:pStyle w:val="Akapitzlist"/>
        <w:numPr>
          <w:ilvl w:val="3"/>
          <w:numId w:val="63"/>
        </w:numPr>
        <w:spacing w:after="3" w:line="276" w:lineRule="auto"/>
        <w:ind w:left="426" w:right="160" w:hanging="426"/>
        <w:rPr>
          <w:rFonts w:cs="Arial"/>
          <w:szCs w:val="22"/>
        </w:rPr>
      </w:pPr>
      <w:r w:rsidRPr="008A6C81">
        <w:rPr>
          <w:rFonts w:cs="Arial"/>
          <w:szCs w:val="22"/>
        </w:rPr>
        <w:t>Zamawiający zapozna się z uwagami Wykonawcy, o których mowa w ust. 4 i prześle odpowiedź Wykonawcy w terminie 7 dni od ich otrzymania.</w:t>
      </w:r>
    </w:p>
    <w:p w14:paraId="07F051C8" w14:textId="77777777" w:rsidR="00D3501A" w:rsidRPr="008A6C81" w:rsidRDefault="00D3501A" w:rsidP="008A6C81">
      <w:pPr>
        <w:pStyle w:val="Akapitzlist"/>
        <w:numPr>
          <w:ilvl w:val="3"/>
          <w:numId w:val="63"/>
        </w:numPr>
        <w:spacing w:after="3" w:line="276" w:lineRule="auto"/>
        <w:ind w:left="426" w:right="160" w:hanging="426"/>
        <w:rPr>
          <w:rFonts w:cs="Arial"/>
          <w:szCs w:val="22"/>
        </w:rPr>
      </w:pPr>
      <w:r w:rsidRPr="008A6C81">
        <w:rPr>
          <w:rFonts w:cs="Arial"/>
          <w:szCs w:val="22"/>
        </w:rPr>
        <w:t xml:space="preserve">Jeżeli w ramach audytu zostaną stwierdzone uchybienia skutkujące podjęciem działań naprawczych, Wykonawca wdroży je na własny koszt. </w:t>
      </w:r>
    </w:p>
    <w:p w14:paraId="662C784C" w14:textId="67EB7D47" w:rsidR="00D3501A" w:rsidRPr="008A6C81" w:rsidRDefault="00D3501A" w:rsidP="008A6C81">
      <w:pPr>
        <w:pStyle w:val="Akapitzlist"/>
        <w:numPr>
          <w:ilvl w:val="3"/>
          <w:numId w:val="63"/>
        </w:numPr>
        <w:spacing w:after="3" w:line="276" w:lineRule="auto"/>
        <w:ind w:left="426" w:right="160" w:hanging="426"/>
        <w:rPr>
          <w:rFonts w:cs="Arial"/>
          <w:szCs w:val="22"/>
        </w:rPr>
      </w:pPr>
      <w:r w:rsidRPr="008A6C81">
        <w:rPr>
          <w:rFonts w:cs="Arial"/>
          <w:szCs w:val="22"/>
        </w:rPr>
        <w:t>Zapisy ust. 2-</w:t>
      </w:r>
      <w:r w:rsidR="005C3E71">
        <w:rPr>
          <w:rFonts w:cs="Arial"/>
          <w:szCs w:val="22"/>
        </w:rPr>
        <w:t>6</w:t>
      </w:r>
      <w:r w:rsidR="005C3E71" w:rsidRPr="008A6C81">
        <w:rPr>
          <w:rFonts w:cs="Arial"/>
          <w:szCs w:val="22"/>
        </w:rPr>
        <w:t xml:space="preserve"> </w:t>
      </w:r>
      <w:r w:rsidRPr="008A6C81">
        <w:rPr>
          <w:rFonts w:cs="Arial"/>
          <w:szCs w:val="22"/>
        </w:rPr>
        <w:t>mają zastosowanie do wszystkich podwykonawców i ich pracowników, którymi posługuje się Wykonawca w celu realizacji Przedmiotu Umowy.</w:t>
      </w:r>
    </w:p>
    <w:bookmarkEnd w:id="140"/>
    <w:p w14:paraId="12E68926" w14:textId="0A3F69EF" w:rsidR="00070535" w:rsidRPr="00D83E0F" w:rsidRDefault="005C1B57" w:rsidP="00BD7EC5">
      <w:pPr>
        <w:pStyle w:val="Nagwek3"/>
        <w:spacing w:line="276" w:lineRule="auto"/>
      </w:pPr>
      <w:r w:rsidRPr="00DE60A3">
        <w:t>§2</w:t>
      </w:r>
      <w:r w:rsidR="00826F86">
        <w:t>8</w:t>
      </w:r>
      <w:r w:rsidRPr="00DE60A3">
        <w:t xml:space="preserve"> </w:t>
      </w:r>
      <w:r w:rsidRPr="00D83E0F">
        <w:t>POSTANOWIENIA KOŃCOWE</w:t>
      </w:r>
      <w:bookmarkEnd w:id="139"/>
    </w:p>
    <w:p w14:paraId="63881039" w14:textId="77777777" w:rsidR="00AE0754" w:rsidRPr="00D83E0F" w:rsidRDefault="00AE0754" w:rsidP="001750F8">
      <w:pPr>
        <w:pStyle w:val="Akapitzlist"/>
        <w:numPr>
          <w:ilvl w:val="0"/>
          <w:numId w:val="25"/>
        </w:numPr>
        <w:spacing w:line="276" w:lineRule="auto"/>
      </w:pPr>
      <w:r w:rsidRPr="00D83E0F">
        <w:t>Umowa podlega prawu polskiemu i zgodnie z nim powinna być interpretowana.</w:t>
      </w:r>
    </w:p>
    <w:p w14:paraId="673C782A" w14:textId="77777777" w:rsidR="007C3368" w:rsidRPr="00D83E0F" w:rsidRDefault="007C3368" w:rsidP="001750F8">
      <w:pPr>
        <w:pStyle w:val="Akapitzlist"/>
        <w:numPr>
          <w:ilvl w:val="0"/>
          <w:numId w:val="25"/>
        </w:numPr>
        <w:spacing w:line="276" w:lineRule="auto"/>
      </w:pPr>
      <w:r w:rsidRPr="00D83E0F">
        <w:lastRenderedPageBreak/>
        <w:t>W sprawach nieuregulowanych niniejszą Umową stosuje się przepisy Kodeksu Cywilnego.</w:t>
      </w:r>
    </w:p>
    <w:p w14:paraId="218D4F03" w14:textId="43FF9C02" w:rsidR="006959BA" w:rsidRPr="00D83E0F" w:rsidRDefault="006959BA" w:rsidP="001750F8">
      <w:pPr>
        <w:pStyle w:val="Akapitzlist"/>
        <w:numPr>
          <w:ilvl w:val="0"/>
          <w:numId w:val="25"/>
        </w:numPr>
        <w:spacing w:line="276" w:lineRule="auto"/>
        <w:contextualSpacing w:val="0"/>
        <w:rPr>
          <w:rFonts w:cs="Arial"/>
          <w:szCs w:val="22"/>
        </w:rPr>
      </w:pPr>
      <w:r w:rsidRPr="00D83E0F">
        <w:rPr>
          <w:rFonts w:cs="Arial"/>
          <w:szCs w:val="22"/>
        </w:rPr>
        <w:t>W przypadku, gdy którakolwiek część Umowy jest lub stanie się w całości lub w części nieważna lub niewykonalna, lub zawierać będzie jakiekolwiek luki, nie będzie to miało wpływu na ważność i wykonalność pozostałych postanowień. W miejsce nieważnego lub niewykonalnego postanowienia lub w przypadku luki, Strony uzgodnią postanowienie odpowiadające temu, co zasadnie zostałoby rozważone zgodnie z intencją i celem Umowy, gdyby Strony miały świadomość nieważności lub niewykonalności postanowienia.</w:t>
      </w:r>
    </w:p>
    <w:p w14:paraId="339AFCC0" w14:textId="77777777" w:rsidR="00765E9C" w:rsidRPr="00D83E0F" w:rsidRDefault="00765E9C" w:rsidP="001750F8">
      <w:pPr>
        <w:pStyle w:val="Akapitzlist"/>
        <w:numPr>
          <w:ilvl w:val="0"/>
          <w:numId w:val="25"/>
        </w:numPr>
        <w:spacing w:line="276" w:lineRule="auto"/>
        <w:contextualSpacing w:val="0"/>
        <w:rPr>
          <w:rFonts w:cs="Arial"/>
          <w:szCs w:val="22"/>
        </w:rPr>
      </w:pPr>
      <w:r w:rsidRPr="00D83E0F">
        <w:rPr>
          <w:rFonts w:cs="Arial"/>
          <w:szCs w:val="22"/>
        </w:rPr>
        <w:t>W przypadku sprzeczności pomiędzy zapisami Umowy a Załącznikami do Umowy, pierwszeństwo</w:t>
      </w:r>
      <w:r w:rsidRPr="00D83E0F">
        <w:rPr>
          <w:rFonts w:cs="Arial"/>
        </w:rPr>
        <w:t xml:space="preserve"> mają zapisy Umowy.</w:t>
      </w:r>
    </w:p>
    <w:p w14:paraId="628D60F7" w14:textId="77777777" w:rsidR="00BA782A" w:rsidRPr="00D83E0F" w:rsidRDefault="00BA782A" w:rsidP="001750F8">
      <w:pPr>
        <w:pStyle w:val="Akapitzlist"/>
        <w:numPr>
          <w:ilvl w:val="0"/>
          <w:numId w:val="25"/>
        </w:numPr>
        <w:spacing w:line="276" w:lineRule="auto"/>
      </w:pPr>
      <w:bookmarkStart w:id="141" w:name="_Toc289937981"/>
      <w:bookmarkStart w:id="142" w:name="_Toc361145039"/>
      <w:r w:rsidRPr="00D83E0F">
        <w:t>Wszelkie spory wynikłe lub mogące wyniknąć w przyszłości z Umowy, Strony poddają pod rozstrzygnięcie sądu właściwego miejscowo dla siedziby Zamawiającego.</w:t>
      </w:r>
    </w:p>
    <w:p w14:paraId="56CF23EC" w14:textId="77777777" w:rsidR="00D61C7B" w:rsidRPr="00D83E0F" w:rsidRDefault="00D61C7B" w:rsidP="001750F8">
      <w:pPr>
        <w:pStyle w:val="Akapitzlist"/>
        <w:numPr>
          <w:ilvl w:val="0"/>
          <w:numId w:val="25"/>
        </w:numPr>
        <w:spacing w:line="276" w:lineRule="auto"/>
      </w:pPr>
      <w:r w:rsidRPr="00D83E0F">
        <w:t>W przypadku rozpoczęcia negocjacji pomiędzy Wykonawcą, a innym podmiotem, w wyniku których mogłoby dojść do zbycia przedsiębiorstwa lub zorganizowanej części przedsiębiorstwa Wykonawcy, jest on zobowiązany poinformować o tym Zamawiającego na piśmie, pod rygorem nieważności w terminie 7 dni od dnia rozpoczęcia negocjacji.</w:t>
      </w:r>
    </w:p>
    <w:p w14:paraId="751A0541" w14:textId="77777777" w:rsidR="006959BA" w:rsidRPr="00D83E0F" w:rsidRDefault="006959BA" w:rsidP="001750F8">
      <w:pPr>
        <w:pStyle w:val="Akapitzlist"/>
        <w:numPr>
          <w:ilvl w:val="0"/>
          <w:numId w:val="25"/>
        </w:numPr>
        <w:spacing w:line="276" w:lineRule="auto"/>
        <w:rPr>
          <w:rFonts w:cs="Arial"/>
          <w:szCs w:val="22"/>
        </w:rPr>
      </w:pPr>
      <w:r w:rsidRPr="00D83E0F">
        <w:rPr>
          <w:rFonts w:cs="Arial"/>
        </w:rPr>
        <w:t xml:space="preserve">W przypadku zaistnienia, po stronie Zamawiającego, przekształceń podmiotowych, Wykonawcy wskazany zostanie, z co najmniej jednomiesięcznym wyprzedzeniem, podmiot z Grupy </w:t>
      </w:r>
      <w:r w:rsidR="002A632F" w:rsidRPr="00D83E0F">
        <w:rPr>
          <w:rFonts w:cs="Arial"/>
        </w:rPr>
        <w:t xml:space="preserve">Kapitałowej </w:t>
      </w:r>
      <w:r w:rsidRPr="00D83E0F">
        <w:rPr>
          <w:rFonts w:cs="Arial"/>
        </w:rPr>
        <w:t xml:space="preserve">TAURON, który przejmie prawa i obowiązki Zamawiającego wynikające z niniejszej Umowy, na co Wykonawca wyraża zgodę.  </w:t>
      </w:r>
    </w:p>
    <w:p w14:paraId="28CB4149" w14:textId="20D9A38E" w:rsidR="006959BA" w:rsidRPr="00D83E0F" w:rsidRDefault="00735DB0" w:rsidP="001750F8">
      <w:pPr>
        <w:pStyle w:val="Akapitzlist"/>
        <w:numPr>
          <w:ilvl w:val="0"/>
          <w:numId w:val="25"/>
        </w:numPr>
        <w:spacing w:line="276" w:lineRule="auto"/>
        <w:contextualSpacing w:val="0"/>
        <w:rPr>
          <w:rFonts w:cs="Arial"/>
          <w:szCs w:val="22"/>
        </w:rPr>
      </w:pPr>
      <w:bookmarkStart w:id="143" w:name="_Toc289937982"/>
      <w:bookmarkEnd w:id="141"/>
      <w:r w:rsidRPr="00D83E0F">
        <w:rPr>
          <w:rFonts w:cs="Arial"/>
        </w:rPr>
        <w:t xml:space="preserve">Niniejsza </w:t>
      </w:r>
      <w:r w:rsidR="006959BA" w:rsidRPr="00D83E0F">
        <w:rPr>
          <w:rFonts w:cs="Arial"/>
        </w:rPr>
        <w:t>Umowa została sporządzona w języku polskim</w:t>
      </w:r>
      <w:bookmarkStart w:id="144" w:name="_Toc289937983"/>
      <w:bookmarkEnd w:id="142"/>
      <w:bookmarkEnd w:id="143"/>
      <w:r w:rsidRPr="00D83E0F">
        <w:rPr>
          <w:rFonts w:cs="Arial"/>
        </w:rPr>
        <w:t>.</w:t>
      </w:r>
    </w:p>
    <w:p w14:paraId="231F508D" w14:textId="3CFC02C4" w:rsidR="00AF0EA8" w:rsidRPr="00D83E0F" w:rsidRDefault="00AF0EA8" w:rsidP="001750F8">
      <w:pPr>
        <w:pStyle w:val="Akapitzlist"/>
        <w:numPr>
          <w:ilvl w:val="0"/>
          <w:numId w:val="25"/>
        </w:numPr>
        <w:spacing w:line="276" w:lineRule="auto"/>
        <w:contextualSpacing w:val="0"/>
        <w:rPr>
          <w:rFonts w:cs="Arial"/>
          <w:szCs w:val="22"/>
        </w:rPr>
      </w:pPr>
      <w:r w:rsidRPr="00D83E0F">
        <w:rPr>
          <w:rFonts w:cs="Arial"/>
          <w:color w:val="000000"/>
          <w:lang w:eastAsia="pl-PL"/>
        </w:rPr>
        <w:t>W przypadku gdy Umowa została zawarta w formie elektronicznej za dzień zawarcia umowy uznaje się dzień złożenia ostatniego kwalifikowanego podpisu elektronicznego. </w:t>
      </w:r>
    </w:p>
    <w:p w14:paraId="1894682F" w14:textId="4F170E7E" w:rsidR="006959BA" w:rsidRPr="00D83E0F" w:rsidRDefault="006959BA" w:rsidP="001750F8">
      <w:pPr>
        <w:pStyle w:val="Lptext-Hngande"/>
        <w:numPr>
          <w:ilvl w:val="0"/>
          <w:numId w:val="25"/>
        </w:numPr>
        <w:tabs>
          <w:tab w:val="clear" w:pos="851"/>
          <w:tab w:val="clear" w:pos="1440"/>
          <w:tab w:val="clear" w:pos="1985"/>
          <w:tab w:val="left" w:pos="426"/>
        </w:tabs>
        <w:spacing w:before="0" w:after="0" w:line="276" w:lineRule="auto"/>
        <w:ind w:left="357" w:hanging="357"/>
        <w:rPr>
          <w:rFonts w:ascii="Arial" w:hAnsi="Arial" w:cs="Arial"/>
          <w:sz w:val="22"/>
          <w:szCs w:val="22"/>
        </w:rPr>
      </w:pPr>
      <w:r w:rsidRPr="00D83E0F">
        <w:rPr>
          <w:rFonts w:ascii="Arial" w:hAnsi="Arial" w:cs="Arial"/>
          <w:sz w:val="22"/>
          <w:szCs w:val="22"/>
        </w:rPr>
        <w:t xml:space="preserve">Integralną częścią Umowy są następujące </w:t>
      </w:r>
      <w:r w:rsidR="00A104EA" w:rsidRPr="00D83E0F">
        <w:rPr>
          <w:rFonts w:ascii="Arial" w:hAnsi="Arial" w:cs="Arial"/>
          <w:sz w:val="22"/>
          <w:szCs w:val="22"/>
        </w:rPr>
        <w:t>Z</w:t>
      </w:r>
      <w:r w:rsidRPr="00D83E0F">
        <w:rPr>
          <w:rFonts w:ascii="Arial" w:hAnsi="Arial" w:cs="Arial"/>
          <w:sz w:val="22"/>
          <w:szCs w:val="22"/>
        </w:rPr>
        <w:t>ałączniki:</w:t>
      </w:r>
    </w:p>
    <w:p w14:paraId="106DA4AD" w14:textId="77777777" w:rsidR="008B791C" w:rsidRPr="00D83E0F" w:rsidRDefault="008B791C" w:rsidP="008B791C">
      <w:pPr>
        <w:pStyle w:val="Lptext-Hngande"/>
        <w:tabs>
          <w:tab w:val="clear" w:pos="851"/>
          <w:tab w:val="clear" w:pos="1440"/>
          <w:tab w:val="clear" w:pos="1985"/>
          <w:tab w:val="left" w:pos="426"/>
        </w:tabs>
        <w:spacing w:before="0" w:after="0" w:line="276" w:lineRule="auto"/>
        <w:ind w:left="357" w:firstLine="0"/>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6971"/>
      </w:tblGrid>
      <w:tr w:rsidR="006959BA" w:rsidRPr="00D83E0F" w14:paraId="697BF5DD" w14:textId="77777777" w:rsidTr="001E2312">
        <w:trPr>
          <w:trHeight w:val="413"/>
          <w:jc w:val="center"/>
        </w:trPr>
        <w:tc>
          <w:tcPr>
            <w:tcW w:w="1809" w:type="dxa"/>
            <w:vAlign w:val="center"/>
          </w:tcPr>
          <w:p w14:paraId="59532CE7" w14:textId="77777777" w:rsidR="006959BA" w:rsidRPr="00D83E0F" w:rsidRDefault="006959BA" w:rsidP="00726478">
            <w:pPr>
              <w:spacing w:line="276" w:lineRule="auto"/>
              <w:jc w:val="left"/>
              <w:rPr>
                <w:rFonts w:cs="Arial"/>
                <w:b/>
                <w:szCs w:val="22"/>
              </w:rPr>
            </w:pPr>
            <w:r w:rsidRPr="00D83E0F">
              <w:rPr>
                <w:rFonts w:cs="Arial"/>
                <w:b/>
                <w:szCs w:val="22"/>
              </w:rPr>
              <w:t>Załącznik nr 1</w:t>
            </w:r>
          </w:p>
        </w:tc>
        <w:tc>
          <w:tcPr>
            <w:tcW w:w="6971" w:type="dxa"/>
            <w:vAlign w:val="center"/>
          </w:tcPr>
          <w:p w14:paraId="66EE92A0" w14:textId="77777777" w:rsidR="006959BA" w:rsidRPr="00D83E0F" w:rsidRDefault="006959BA" w:rsidP="00726478">
            <w:pPr>
              <w:pStyle w:val="Lptext-Hngande"/>
              <w:tabs>
                <w:tab w:val="left" w:pos="426"/>
              </w:tabs>
              <w:spacing w:line="276" w:lineRule="auto"/>
              <w:ind w:left="0" w:firstLine="0"/>
              <w:jc w:val="left"/>
              <w:rPr>
                <w:sz w:val="22"/>
                <w:szCs w:val="22"/>
              </w:rPr>
            </w:pPr>
            <w:r w:rsidRPr="00D83E0F">
              <w:rPr>
                <w:rFonts w:ascii="Arial" w:hAnsi="Arial" w:cs="Arial"/>
                <w:sz w:val="22"/>
                <w:szCs w:val="22"/>
              </w:rPr>
              <w:t xml:space="preserve">Opis </w:t>
            </w:r>
            <w:r w:rsidR="00EE6341" w:rsidRPr="00D83E0F">
              <w:rPr>
                <w:rFonts w:ascii="Arial" w:hAnsi="Arial" w:cs="Arial"/>
                <w:sz w:val="22"/>
                <w:szCs w:val="22"/>
              </w:rPr>
              <w:t xml:space="preserve">Systemu </w:t>
            </w:r>
          </w:p>
        </w:tc>
      </w:tr>
      <w:tr w:rsidR="006959BA" w:rsidRPr="00D83E0F" w14:paraId="4DAE7A1B" w14:textId="77777777" w:rsidTr="001E2312">
        <w:trPr>
          <w:trHeight w:val="450"/>
          <w:jc w:val="center"/>
        </w:trPr>
        <w:tc>
          <w:tcPr>
            <w:tcW w:w="1809" w:type="dxa"/>
          </w:tcPr>
          <w:p w14:paraId="53941526" w14:textId="77777777" w:rsidR="006959BA" w:rsidRPr="00D83E0F" w:rsidRDefault="006959BA" w:rsidP="00726478">
            <w:pPr>
              <w:pStyle w:val="Lptext-Hngande"/>
              <w:tabs>
                <w:tab w:val="left" w:pos="0"/>
              </w:tabs>
              <w:spacing w:line="276" w:lineRule="auto"/>
              <w:ind w:left="0" w:firstLine="0"/>
              <w:jc w:val="left"/>
              <w:rPr>
                <w:rFonts w:ascii="Arial" w:hAnsi="Arial" w:cs="Arial"/>
                <w:b/>
                <w:sz w:val="22"/>
                <w:szCs w:val="22"/>
              </w:rPr>
            </w:pPr>
            <w:r w:rsidRPr="00D83E0F">
              <w:rPr>
                <w:rFonts w:ascii="Arial" w:hAnsi="Arial" w:cs="Arial"/>
                <w:b/>
                <w:sz w:val="22"/>
                <w:szCs w:val="22"/>
              </w:rPr>
              <w:t>Załącznik nr 2</w:t>
            </w:r>
          </w:p>
        </w:tc>
        <w:tc>
          <w:tcPr>
            <w:tcW w:w="6971" w:type="dxa"/>
            <w:vAlign w:val="center"/>
          </w:tcPr>
          <w:p w14:paraId="72FC21ED" w14:textId="77777777" w:rsidR="006959BA" w:rsidRPr="00D83E0F" w:rsidRDefault="006959BA" w:rsidP="00726478">
            <w:pPr>
              <w:pStyle w:val="Lptext-Hngande"/>
              <w:tabs>
                <w:tab w:val="left" w:pos="426"/>
              </w:tabs>
              <w:spacing w:line="276" w:lineRule="auto"/>
              <w:ind w:left="0" w:firstLine="0"/>
              <w:jc w:val="left"/>
              <w:rPr>
                <w:rFonts w:ascii="Arial" w:hAnsi="Arial" w:cs="Arial"/>
                <w:sz w:val="22"/>
                <w:szCs w:val="22"/>
              </w:rPr>
            </w:pPr>
            <w:r w:rsidRPr="00D83E0F">
              <w:rPr>
                <w:rFonts w:ascii="Arial" w:hAnsi="Arial" w:cs="Arial"/>
                <w:sz w:val="22"/>
                <w:szCs w:val="22"/>
              </w:rPr>
              <w:t xml:space="preserve">Zlecenie Szczegółowe </w:t>
            </w:r>
            <w:r w:rsidR="004D7453" w:rsidRPr="00D83E0F">
              <w:rPr>
                <w:rFonts w:ascii="Arial" w:hAnsi="Arial" w:cs="Arial"/>
                <w:sz w:val="22"/>
                <w:szCs w:val="22"/>
              </w:rPr>
              <w:t>- WZÓR</w:t>
            </w:r>
          </w:p>
        </w:tc>
      </w:tr>
      <w:tr w:rsidR="006959BA" w:rsidRPr="00D83E0F" w14:paraId="0FB94088" w14:textId="77777777" w:rsidTr="001E2312">
        <w:trPr>
          <w:trHeight w:val="897"/>
          <w:jc w:val="center"/>
        </w:trPr>
        <w:tc>
          <w:tcPr>
            <w:tcW w:w="1809" w:type="dxa"/>
          </w:tcPr>
          <w:p w14:paraId="398F4523" w14:textId="77777777" w:rsidR="006959BA" w:rsidRPr="00D83E0F" w:rsidRDefault="006959BA" w:rsidP="00726478">
            <w:pPr>
              <w:pStyle w:val="Lptext-Hngande"/>
              <w:tabs>
                <w:tab w:val="left" w:pos="0"/>
              </w:tabs>
              <w:spacing w:line="276" w:lineRule="auto"/>
              <w:ind w:left="0" w:firstLine="0"/>
              <w:jc w:val="left"/>
              <w:rPr>
                <w:rFonts w:ascii="Arial" w:hAnsi="Arial" w:cs="Arial"/>
                <w:b/>
                <w:sz w:val="22"/>
                <w:szCs w:val="22"/>
              </w:rPr>
            </w:pPr>
            <w:r w:rsidRPr="00D83E0F">
              <w:rPr>
                <w:rFonts w:ascii="Arial" w:hAnsi="Arial" w:cs="Arial"/>
                <w:b/>
                <w:sz w:val="22"/>
                <w:szCs w:val="22"/>
              </w:rPr>
              <w:t>Załącznik nr 3</w:t>
            </w:r>
          </w:p>
        </w:tc>
        <w:tc>
          <w:tcPr>
            <w:tcW w:w="6971" w:type="dxa"/>
            <w:vAlign w:val="center"/>
          </w:tcPr>
          <w:p w14:paraId="485C15B3" w14:textId="77777777" w:rsidR="006959BA" w:rsidRPr="00D83E0F" w:rsidRDefault="006959BA" w:rsidP="00726478">
            <w:pPr>
              <w:pStyle w:val="Lptext-Hngande"/>
              <w:tabs>
                <w:tab w:val="clear" w:pos="851"/>
                <w:tab w:val="left" w:pos="426"/>
                <w:tab w:val="left" w:pos="459"/>
              </w:tabs>
              <w:spacing w:line="276" w:lineRule="auto"/>
              <w:ind w:left="0" w:firstLine="0"/>
              <w:rPr>
                <w:rFonts w:ascii="Arial" w:hAnsi="Arial" w:cs="Arial"/>
                <w:sz w:val="22"/>
                <w:szCs w:val="22"/>
              </w:rPr>
            </w:pPr>
            <w:r w:rsidRPr="00D83E0F">
              <w:rPr>
                <w:rFonts w:ascii="Arial" w:hAnsi="Arial" w:cs="Arial"/>
                <w:sz w:val="22"/>
                <w:szCs w:val="22"/>
              </w:rPr>
              <w:t xml:space="preserve">Protokół Odbioru/Protokół Odbioru Częściowego/Protokół Odbioru Końcowego/Protokół Odbioru Warunkowego – WZÓR </w:t>
            </w:r>
          </w:p>
        </w:tc>
      </w:tr>
      <w:tr w:rsidR="006959BA" w:rsidRPr="00D83E0F" w14:paraId="348B6CD8" w14:textId="77777777" w:rsidTr="001E2312">
        <w:trPr>
          <w:trHeight w:val="542"/>
          <w:jc w:val="center"/>
        </w:trPr>
        <w:tc>
          <w:tcPr>
            <w:tcW w:w="1809" w:type="dxa"/>
          </w:tcPr>
          <w:p w14:paraId="50ED6657" w14:textId="77777777" w:rsidR="006959BA" w:rsidRPr="00D83E0F" w:rsidRDefault="006959BA" w:rsidP="00726478">
            <w:pPr>
              <w:pStyle w:val="Lptext-Hngande"/>
              <w:tabs>
                <w:tab w:val="left" w:pos="0"/>
              </w:tabs>
              <w:spacing w:line="276" w:lineRule="auto"/>
              <w:ind w:left="0" w:firstLine="0"/>
              <w:jc w:val="left"/>
              <w:rPr>
                <w:rFonts w:ascii="Arial" w:hAnsi="Arial" w:cs="Arial"/>
                <w:b/>
                <w:sz w:val="22"/>
                <w:szCs w:val="22"/>
              </w:rPr>
            </w:pPr>
            <w:r w:rsidRPr="00D83E0F">
              <w:rPr>
                <w:rFonts w:ascii="Arial" w:hAnsi="Arial" w:cs="Arial"/>
                <w:b/>
                <w:sz w:val="22"/>
                <w:szCs w:val="22"/>
              </w:rPr>
              <w:t>Załącznik nr 4</w:t>
            </w:r>
          </w:p>
        </w:tc>
        <w:tc>
          <w:tcPr>
            <w:tcW w:w="6971" w:type="dxa"/>
            <w:vAlign w:val="center"/>
          </w:tcPr>
          <w:p w14:paraId="3E7BF5A4" w14:textId="77777777" w:rsidR="006959BA" w:rsidRPr="00D83E0F" w:rsidRDefault="00F04626" w:rsidP="00D00BB6">
            <w:pPr>
              <w:pStyle w:val="NormalnyWeb"/>
              <w:spacing w:before="0" w:beforeAutospacing="0" w:after="0" w:line="276" w:lineRule="auto"/>
              <w:jc w:val="left"/>
              <w:rPr>
                <w:rFonts w:cs="Arial"/>
                <w:szCs w:val="22"/>
              </w:rPr>
            </w:pPr>
            <w:r w:rsidRPr="00D83E0F">
              <w:rPr>
                <w:rFonts w:cs="Arial"/>
                <w:bCs/>
                <w:color w:val="000000"/>
                <w:szCs w:val="22"/>
              </w:rPr>
              <w:t>Zasady dotyczące zdalnego dostępu VPN dla Wykonawcy</w:t>
            </w:r>
          </w:p>
        </w:tc>
      </w:tr>
      <w:tr w:rsidR="00337784" w:rsidRPr="00D83E0F" w14:paraId="0C90230F" w14:textId="77777777" w:rsidTr="001E2312">
        <w:trPr>
          <w:trHeight w:val="436"/>
          <w:jc w:val="center"/>
        </w:trPr>
        <w:tc>
          <w:tcPr>
            <w:tcW w:w="1809" w:type="dxa"/>
            <w:vAlign w:val="center"/>
          </w:tcPr>
          <w:p w14:paraId="791E717D" w14:textId="6C501D6D" w:rsidR="00337784" w:rsidRPr="00D83E0F" w:rsidRDefault="00337784" w:rsidP="00726478">
            <w:pPr>
              <w:spacing w:line="276" w:lineRule="auto"/>
              <w:jc w:val="left"/>
              <w:rPr>
                <w:rFonts w:cs="Arial"/>
                <w:b/>
                <w:szCs w:val="22"/>
              </w:rPr>
            </w:pPr>
            <w:r w:rsidRPr="00D83E0F">
              <w:rPr>
                <w:rFonts w:cs="Arial"/>
                <w:b/>
                <w:szCs w:val="22"/>
              </w:rPr>
              <w:t>Załącznik nr 5</w:t>
            </w:r>
          </w:p>
        </w:tc>
        <w:tc>
          <w:tcPr>
            <w:tcW w:w="6971" w:type="dxa"/>
            <w:vAlign w:val="center"/>
          </w:tcPr>
          <w:p w14:paraId="1FF4C757" w14:textId="6E76FF41" w:rsidR="00337784" w:rsidRPr="00D83E0F" w:rsidRDefault="00291F80" w:rsidP="004D7453">
            <w:pPr>
              <w:spacing w:line="276" w:lineRule="auto"/>
              <w:rPr>
                <w:rFonts w:cs="Arial"/>
                <w:szCs w:val="22"/>
              </w:rPr>
            </w:pPr>
            <w:r w:rsidRPr="00D83E0F">
              <w:rPr>
                <w:rFonts w:cs="Arial"/>
                <w:szCs w:val="22"/>
              </w:rPr>
              <w:t>Wymagania w zakresie bezpieczeństwa dla Systemów IT oraz systemów OT wykorzystujących technologie IT</w:t>
            </w:r>
          </w:p>
        </w:tc>
      </w:tr>
      <w:tr w:rsidR="00337784" w:rsidRPr="00D83E0F" w14:paraId="5E67673A" w14:textId="77777777" w:rsidTr="001E2312">
        <w:trPr>
          <w:trHeight w:val="436"/>
          <w:jc w:val="center"/>
        </w:trPr>
        <w:tc>
          <w:tcPr>
            <w:tcW w:w="1809" w:type="dxa"/>
            <w:vAlign w:val="center"/>
          </w:tcPr>
          <w:p w14:paraId="282BFE17" w14:textId="397732B2" w:rsidR="00337784" w:rsidRPr="00D83E0F" w:rsidRDefault="00337784" w:rsidP="00726478">
            <w:pPr>
              <w:spacing w:line="276" w:lineRule="auto"/>
              <w:jc w:val="left"/>
              <w:rPr>
                <w:rFonts w:cs="Arial"/>
                <w:b/>
                <w:szCs w:val="22"/>
              </w:rPr>
            </w:pPr>
            <w:r w:rsidRPr="00D83E0F">
              <w:rPr>
                <w:rFonts w:cs="Arial"/>
                <w:b/>
                <w:szCs w:val="22"/>
              </w:rPr>
              <w:t>Załącznik nr 6</w:t>
            </w:r>
          </w:p>
        </w:tc>
        <w:tc>
          <w:tcPr>
            <w:tcW w:w="6971" w:type="dxa"/>
            <w:vAlign w:val="center"/>
          </w:tcPr>
          <w:p w14:paraId="3ABF77E5" w14:textId="7D0A0DFD" w:rsidR="00337784" w:rsidRPr="00D83E0F" w:rsidRDefault="00295E10" w:rsidP="00337784">
            <w:pPr>
              <w:spacing w:after="160" w:line="259" w:lineRule="auto"/>
              <w:jc w:val="left"/>
              <w:rPr>
                <w:rFonts w:cs="Arial"/>
                <w:b/>
                <w:szCs w:val="22"/>
              </w:rPr>
            </w:pPr>
            <w:r w:rsidRPr="00D83E0F">
              <w:rPr>
                <w:rFonts w:cs="Arial"/>
                <w:szCs w:val="22"/>
              </w:rPr>
              <w:t>Wykaz Podwykonawców</w:t>
            </w:r>
          </w:p>
        </w:tc>
      </w:tr>
      <w:tr w:rsidR="006959BA" w:rsidRPr="00D83E0F" w14:paraId="0C18676F" w14:textId="77777777" w:rsidTr="001E2312">
        <w:trPr>
          <w:trHeight w:val="436"/>
          <w:jc w:val="center"/>
        </w:trPr>
        <w:tc>
          <w:tcPr>
            <w:tcW w:w="1809" w:type="dxa"/>
            <w:vAlign w:val="center"/>
          </w:tcPr>
          <w:p w14:paraId="63DB7342" w14:textId="12DB4728" w:rsidR="006959BA" w:rsidRPr="00D83E0F" w:rsidRDefault="006959BA" w:rsidP="00726478">
            <w:pPr>
              <w:spacing w:line="276" w:lineRule="auto"/>
              <w:jc w:val="left"/>
              <w:rPr>
                <w:rFonts w:cs="Arial"/>
                <w:b/>
                <w:szCs w:val="22"/>
              </w:rPr>
            </w:pPr>
            <w:r w:rsidRPr="00D83E0F">
              <w:rPr>
                <w:rFonts w:cs="Arial"/>
                <w:b/>
                <w:szCs w:val="22"/>
              </w:rPr>
              <w:t xml:space="preserve">Załącznik nr </w:t>
            </w:r>
            <w:r w:rsidR="00337784" w:rsidRPr="00D83E0F">
              <w:rPr>
                <w:rFonts w:cs="Arial"/>
                <w:b/>
                <w:szCs w:val="22"/>
              </w:rPr>
              <w:t>7</w:t>
            </w:r>
          </w:p>
        </w:tc>
        <w:tc>
          <w:tcPr>
            <w:tcW w:w="6971" w:type="dxa"/>
            <w:vAlign w:val="center"/>
          </w:tcPr>
          <w:p w14:paraId="74E18E2E" w14:textId="4D5316AB" w:rsidR="008B791C" w:rsidRPr="00D83E0F" w:rsidRDefault="00DC7369" w:rsidP="004D7453">
            <w:pPr>
              <w:spacing w:line="276" w:lineRule="auto"/>
              <w:rPr>
                <w:rFonts w:cs="Arial"/>
                <w:szCs w:val="22"/>
              </w:rPr>
            </w:pPr>
            <w:r w:rsidRPr="00D83E0F">
              <w:rPr>
                <w:rFonts w:cs="Arial"/>
                <w:szCs w:val="22"/>
              </w:rPr>
              <w:t xml:space="preserve">Umowa </w:t>
            </w:r>
            <w:proofErr w:type="spellStart"/>
            <w:r w:rsidR="00AF7C21" w:rsidRPr="00D83E0F">
              <w:rPr>
                <w:rFonts w:cs="Arial"/>
                <w:szCs w:val="22"/>
              </w:rPr>
              <w:t>p</w:t>
            </w:r>
            <w:r w:rsidR="004D7453" w:rsidRPr="00D83E0F">
              <w:rPr>
                <w:rFonts w:cs="Arial"/>
                <w:szCs w:val="22"/>
              </w:rPr>
              <w:t>odp</w:t>
            </w:r>
            <w:r w:rsidRPr="00D83E0F">
              <w:rPr>
                <w:rFonts w:cs="Arial"/>
                <w:szCs w:val="22"/>
              </w:rPr>
              <w:t>owierzenia</w:t>
            </w:r>
            <w:proofErr w:type="spellEnd"/>
            <w:r w:rsidRPr="00D83E0F">
              <w:rPr>
                <w:rFonts w:cs="Arial"/>
                <w:szCs w:val="22"/>
              </w:rPr>
              <w:t xml:space="preserve"> </w:t>
            </w:r>
            <w:r w:rsidR="00AF7C21" w:rsidRPr="00D83E0F">
              <w:rPr>
                <w:rFonts w:cs="Arial"/>
                <w:szCs w:val="22"/>
              </w:rPr>
              <w:t>p</w:t>
            </w:r>
            <w:r w:rsidRPr="00D83E0F">
              <w:rPr>
                <w:rFonts w:cs="Arial"/>
                <w:szCs w:val="22"/>
              </w:rPr>
              <w:t xml:space="preserve">rzetwarzania </w:t>
            </w:r>
            <w:r w:rsidR="007137B6" w:rsidRPr="00D83E0F">
              <w:rPr>
                <w:rFonts w:cs="Arial"/>
                <w:szCs w:val="22"/>
              </w:rPr>
              <w:t>D</w:t>
            </w:r>
            <w:r w:rsidRPr="00D83E0F">
              <w:rPr>
                <w:rFonts w:cs="Arial"/>
                <w:szCs w:val="22"/>
              </w:rPr>
              <w:t xml:space="preserve">anych </w:t>
            </w:r>
            <w:r w:rsidR="007137B6" w:rsidRPr="00D83E0F">
              <w:rPr>
                <w:rFonts w:cs="Arial"/>
                <w:szCs w:val="22"/>
              </w:rPr>
              <w:t>O</w:t>
            </w:r>
            <w:r w:rsidRPr="00D83E0F">
              <w:rPr>
                <w:rFonts w:cs="Arial"/>
                <w:szCs w:val="22"/>
              </w:rPr>
              <w:t>sobowych</w:t>
            </w:r>
            <w:r w:rsidR="006959BA" w:rsidRPr="00D83E0F">
              <w:rPr>
                <w:rFonts w:cs="Arial"/>
                <w:szCs w:val="22"/>
              </w:rPr>
              <w:t xml:space="preserve"> </w:t>
            </w:r>
          </w:p>
        </w:tc>
      </w:tr>
      <w:tr w:rsidR="00B52C54" w:rsidRPr="00D83E0F" w14:paraId="4403C9EC" w14:textId="77777777" w:rsidTr="001E2312">
        <w:trPr>
          <w:trHeight w:val="436"/>
          <w:jc w:val="center"/>
        </w:trPr>
        <w:tc>
          <w:tcPr>
            <w:tcW w:w="1809" w:type="dxa"/>
            <w:vAlign w:val="center"/>
          </w:tcPr>
          <w:p w14:paraId="0C3C4553" w14:textId="73AE9079" w:rsidR="00B52C54" w:rsidRPr="00D83E0F" w:rsidRDefault="00B52C54" w:rsidP="00726478">
            <w:pPr>
              <w:spacing w:line="276" w:lineRule="auto"/>
              <w:jc w:val="left"/>
              <w:rPr>
                <w:rFonts w:cs="Arial"/>
                <w:b/>
                <w:szCs w:val="22"/>
              </w:rPr>
            </w:pPr>
            <w:r w:rsidRPr="00D83E0F">
              <w:rPr>
                <w:rFonts w:cs="Arial"/>
                <w:b/>
                <w:szCs w:val="22"/>
              </w:rPr>
              <w:t xml:space="preserve">Załącznik nr </w:t>
            </w:r>
            <w:r w:rsidR="009B1901" w:rsidRPr="00D83E0F">
              <w:rPr>
                <w:rFonts w:cs="Arial"/>
                <w:b/>
                <w:szCs w:val="22"/>
              </w:rPr>
              <w:t>8</w:t>
            </w:r>
          </w:p>
        </w:tc>
        <w:tc>
          <w:tcPr>
            <w:tcW w:w="6971" w:type="dxa"/>
            <w:vAlign w:val="center"/>
          </w:tcPr>
          <w:p w14:paraId="7F3C3680" w14:textId="608A96FA" w:rsidR="00B52C54" w:rsidRPr="00D83E0F" w:rsidRDefault="00B14538" w:rsidP="004D7453">
            <w:pPr>
              <w:spacing w:line="276" w:lineRule="auto"/>
              <w:rPr>
                <w:rFonts w:cs="Arial"/>
                <w:szCs w:val="22"/>
              </w:rPr>
            </w:pPr>
            <w:r w:rsidRPr="00D83E0F">
              <w:rPr>
                <w:rFonts w:cs="Arial"/>
                <w:szCs w:val="22"/>
              </w:rPr>
              <w:t>Wymagania dotyczące zgłaszania i obsługi incydentów bezpieczeństwa</w:t>
            </w:r>
          </w:p>
        </w:tc>
      </w:tr>
      <w:tr w:rsidR="009B1901" w:rsidRPr="00D83E0F" w14:paraId="1CA20BD6" w14:textId="77777777" w:rsidTr="001E2312">
        <w:trPr>
          <w:trHeight w:val="436"/>
          <w:jc w:val="center"/>
        </w:trPr>
        <w:tc>
          <w:tcPr>
            <w:tcW w:w="1809" w:type="dxa"/>
            <w:vAlign w:val="center"/>
          </w:tcPr>
          <w:p w14:paraId="658C84D6" w14:textId="7C4F1429" w:rsidR="009B1901" w:rsidRPr="00D83E0F" w:rsidRDefault="009B1901" w:rsidP="00726478">
            <w:pPr>
              <w:spacing w:line="276" w:lineRule="auto"/>
              <w:jc w:val="left"/>
              <w:rPr>
                <w:rFonts w:cs="Arial"/>
                <w:b/>
                <w:szCs w:val="22"/>
              </w:rPr>
            </w:pPr>
            <w:r w:rsidRPr="00D83E0F">
              <w:rPr>
                <w:rFonts w:cs="Arial"/>
                <w:b/>
                <w:szCs w:val="22"/>
              </w:rPr>
              <w:t xml:space="preserve">Załącznik nr </w:t>
            </w:r>
            <w:r w:rsidR="003264A9" w:rsidRPr="00D83E0F">
              <w:rPr>
                <w:rFonts w:cs="Arial"/>
                <w:b/>
                <w:szCs w:val="22"/>
              </w:rPr>
              <w:t>9</w:t>
            </w:r>
          </w:p>
        </w:tc>
        <w:tc>
          <w:tcPr>
            <w:tcW w:w="6971" w:type="dxa"/>
            <w:vAlign w:val="center"/>
          </w:tcPr>
          <w:p w14:paraId="5AD0F05D" w14:textId="3C9620F4" w:rsidR="009B1901" w:rsidRPr="00D83E0F" w:rsidRDefault="003264A9" w:rsidP="004D7453">
            <w:pPr>
              <w:spacing w:line="276" w:lineRule="auto"/>
              <w:rPr>
                <w:rFonts w:cs="Arial"/>
                <w:szCs w:val="22"/>
              </w:rPr>
            </w:pPr>
            <w:r w:rsidRPr="00D83E0F">
              <w:rPr>
                <w:rFonts w:cs="Arial"/>
                <w:szCs w:val="22"/>
              </w:rPr>
              <w:t xml:space="preserve">Wykaz </w:t>
            </w:r>
            <w:r w:rsidR="0044184F" w:rsidRPr="00D83E0F">
              <w:rPr>
                <w:rFonts w:cs="Arial"/>
                <w:szCs w:val="22"/>
              </w:rPr>
              <w:t>k</w:t>
            </w:r>
            <w:r w:rsidRPr="00D83E0F">
              <w:rPr>
                <w:rFonts w:cs="Arial"/>
                <w:szCs w:val="22"/>
              </w:rPr>
              <w:t>onsultantów</w:t>
            </w:r>
          </w:p>
        </w:tc>
      </w:tr>
    </w:tbl>
    <w:p w14:paraId="6FF8DAE6" w14:textId="77777777" w:rsidR="00CC7E01" w:rsidRPr="00D83E0F" w:rsidRDefault="00CC7E01" w:rsidP="00726478">
      <w:pPr>
        <w:spacing w:before="120" w:line="276" w:lineRule="auto"/>
        <w:rPr>
          <w:rFonts w:cs="Arial"/>
          <w:szCs w:val="22"/>
        </w:rPr>
      </w:pPr>
    </w:p>
    <w:p w14:paraId="2EE124E6" w14:textId="77777777" w:rsidR="0083538F" w:rsidRPr="00940CD6" w:rsidRDefault="006959BA" w:rsidP="00637065">
      <w:pPr>
        <w:tabs>
          <w:tab w:val="left" w:pos="1345"/>
        </w:tabs>
        <w:spacing w:line="276" w:lineRule="auto"/>
        <w:rPr>
          <w:rFonts w:cs="Arial"/>
          <w:szCs w:val="22"/>
          <w:lang w:eastAsia="pl-PL"/>
        </w:rPr>
      </w:pPr>
      <w:r w:rsidRPr="00D83E0F">
        <w:rPr>
          <w:rFonts w:cs="Arial"/>
          <w:b/>
          <w:szCs w:val="22"/>
        </w:rPr>
        <w:t>WYKONAWCA</w:t>
      </w:r>
      <w:r w:rsidRPr="00D83E0F">
        <w:rPr>
          <w:rFonts w:cs="Arial"/>
          <w:b/>
          <w:szCs w:val="22"/>
        </w:rPr>
        <w:tab/>
      </w:r>
      <w:r w:rsidRPr="00D83E0F">
        <w:rPr>
          <w:rFonts w:cs="Arial"/>
          <w:b/>
          <w:szCs w:val="22"/>
        </w:rPr>
        <w:tab/>
      </w:r>
      <w:r w:rsidRPr="00D83E0F">
        <w:rPr>
          <w:rFonts w:cs="Arial"/>
          <w:b/>
          <w:szCs w:val="22"/>
        </w:rPr>
        <w:tab/>
      </w:r>
      <w:r w:rsidRPr="00D83E0F">
        <w:rPr>
          <w:rFonts w:cs="Arial"/>
          <w:b/>
          <w:szCs w:val="22"/>
        </w:rPr>
        <w:tab/>
      </w:r>
      <w:r w:rsidRPr="00D83E0F">
        <w:rPr>
          <w:rFonts w:cs="Arial"/>
          <w:b/>
          <w:szCs w:val="22"/>
        </w:rPr>
        <w:tab/>
      </w:r>
      <w:r w:rsidRPr="00D83E0F">
        <w:rPr>
          <w:rFonts w:cs="Arial"/>
          <w:b/>
          <w:szCs w:val="22"/>
        </w:rPr>
        <w:tab/>
      </w:r>
      <w:r w:rsidRPr="00D83E0F">
        <w:rPr>
          <w:rFonts w:cs="Arial"/>
          <w:b/>
          <w:szCs w:val="22"/>
        </w:rPr>
        <w:tab/>
      </w:r>
      <w:r w:rsidRPr="00D83E0F">
        <w:rPr>
          <w:rFonts w:cs="Arial"/>
          <w:b/>
          <w:szCs w:val="22"/>
        </w:rPr>
        <w:tab/>
        <w:t>ZAMAWIAJ</w:t>
      </w:r>
      <w:bookmarkEnd w:id="32"/>
      <w:bookmarkEnd w:id="33"/>
      <w:bookmarkEnd w:id="65"/>
      <w:bookmarkEnd w:id="144"/>
      <w:r w:rsidR="00940CD6" w:rsidRPr="00D83E0F">
        <w:rPr>
          <w:rFonts w:cs="Arial"/>
          <w:b/>
          <w:szCs w:val="22"/>
        </w:rPr>
        <w:t>Ą</w:t>
      </w:r>
      <w:r w:rsidR="0018325E" w:rsidRPr="00D83E0F">
        <w:rPr>
          <w:rFonts w:cs="Arial"/>
          <w:b/>
          <w:szCs w:val="22"/>
        </w:rPr>
        <w:t>CY</w:t>
      </w:r>
    </w:p>
    <w:sectPr w:rsidR="0083538F" w:rsidRPr="00940CD6" w:rsidSect="000E23B5">
      <w:headerReference w:type="default" r:id="rId16"/>
      <w:footerReference w:type="default" r:id="rId17"/>
      <w:footerReference w:type="first" r:id="rId18"/>
      <w:pgSz w:w="11906" w:h="16838"/>
      <w:pgMar w:top="1417" w:right="1417" w:bottom="141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DC47C" w14:textId="77777777" w:rsidR="00F66FFF" w:rsidRDefault="00F66FFF">
      <w:r>
        <w:separator/>
      </w:r>
    </w:p>
  </w:endnote>
  <w:endnote w:type="continuationSeparator" w:id="0">
    <w:p w14:paraId="7448A39B" w14:textId="77777777" w:rsidR="00F66FFF" w:rsidRDefault="00F66FFF">
      <w:r>
        <w:continuationSeparator/>
      </w:r>
    </w:p>
  </w:endnote>
  <w:endnote w:type="continuationNotice" w:id="1">
    <w:p w14:paraId="60C91168" w14:textId="77777777" w:rsidR="00F66FFF" w:rsidRDefault="00F66F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4D750" w14:textId="3782BE8D" w:rsidR="003F4921" w:rsidRDefault="003F4921" w:rsidP="000F5F31">
    <w:pPr>
      <w:pStyle w:val="Stopka"/>
      <w:pBdr>
        <w:top w:val="single" w:sz="4" w:space="1" w:color="auto"/>
      </w:pBdr>
      <w:ind w:right="360"/>
      <w:jc w:val="right"/>
      <w:rPr>
        <w:rStyle w:val="Numerstrony"/>
        <w:rFonts w:cs="Arial"/>
      </w:rPr>
    </w:pPr>
    <w:r w:rsidRPr="00FA5006">
      <w:rPr>
        <w:rFonts w:cs="Arial"/>
      </w:rPr>
      <w:t xml:space="preserve">Strona </w:t>
    </w:r>
    <w:r w:rsidRPr="00832AF8">
      <w:rPr>
        <w:rStyle w:val="Numerstrony"/>
        <w:rFonts w:cs="Arial"/>
      </w:rPr>
      <w:fldChar w:fldCharType="begin"/>
    </w:r>
    <w:r w:rsidRPr="00832AF8">
      <w:rPr>
        <w:rStyle w:val="Numerstrony"/>
        <w:rFonts w:cs="Arial"/>
      </w:rPr>
      <w:instrText xml:space="preserve"> PAGE </w:instrText>
    </w:r>
    <w:r w:rsidRPr="00832AF8">
      <w:rPr>
        <w:rStyle w:val="Numerstrony"/>
        <w:rFonts w:cs="Arial"/>
      </w:rPr>
      <w:fldChar w:fldCharType="separate"/>
    </w:r>
    <w:r w:rsidR="00DC1E80">
      <w:rPr>
        <w:rStyle w:val="Numerstrony"/>
        <w:rFonts w:cs="Arial"/>
        <w:noProof/>
      </w:rPr>
      <w:t>21</w:t>
    </w:r>
    <w:r w:rsidRPr="00832AF8">
      <w:rPr>
        <w:rStyle w:val="Numerstrony"/>
        <w:rFonts w:cs="Arial"/>
      </w:rPr>
      <w:fldChar w:fldCharType="end"/>
    </w:r>
    <w:r w:rsidRPr="00832AF8">
      <w:rPr>
        <w:rStyle w:val="Numerstrony"/>
        <w:rFonts w:cs="Arial"/>
      </w:rPr>
      <w:t xml:space="preserve"> z </w:t>
    </w:r>
    <w:r w:rsidRPr="00832AF8">
      <w:rPr>
        <w:rStyle w:val="Numerstrony"/>
        <w:rFonts w:cs="Arial"/>
      </w:rPr>
      <w:fldChar w:fldCharType="begin"/>
    </w:r>
    <w:r w:rsidRPr="00832AF8">
      <w:rPr>
        <w:rStyle w:val="Numerstrony"/>
        <w:rFonts w:cs="Arial"/>
      </w:rPr>
      <w:instrText xml:space="preserve"> NUMPAGES </w:instrText>
    </w:r>
    <w:r w:rsidRPr="00832AF8">
      <w:rPr>
        <w:rStyle w:val="Numerstrony"/>
        <w:rFonts w:cs="Arial"/>
      </w:rPr>
      <w:fldChar w:fldCharType="separate"/>
    </w:r>
    <w:r w:rsidR="00DC1E80">
      <w:rPr>
        <w:rStyle w:val="Numerstrony"/>
        <w:rFonts w:cs="Arial"/>
        <w:noProof/>
      </w:rPr>
      <w:t>39</w:t>
    </w:r>
    <w:r w:rsidRPr="00832AF8">
      <w:rPr>
        <w:rStyle w:val="Numerstrony"/>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EDFF0" w14:textId="77777777" w:rsidR="003F4921" w:rsidRPr="00832AF8" w:rsidRDefault="003F4921" w:rsidP="000F5F31">
    <w:pPr>
      <w:pStyle w:val="Stopka"/>
      <w:framePr w:wrap="around" w:vAnchor="text" w:hAnchor="margin" w:xAlign="right" w:y="1"/>
      <w:rPr>
        <w:rStyle w:val="Numerstrony"/>
      </w:rPr>
    </w:pPr>
    <w:r w:rsidRPr="00832AF8">
      <w:rPr>
        <w:rStyle w:val="Numerstrony"/>
      </w:rPr>
      <w:fldChar w:fldCharType="begin"/>
    </w:r>
    <w:r w:rsidRPr="00832AF8">
      <w:rPr>
        <w:rStyle w:val="Numerstrony"/>
      </w:rPr>
      <w:instrText xml:space="preserve">PAGE  </w:instrText>
    </w:r>
    <w:r w:rsidRPr="00832AF8">
      <w:rPr>
        <w:rStyle w:val="Numerstrony"/>
      </w:rPr>
      <w:fldChar w:fldCharType="separate"/>
    </w:r>
    <w:r w:rsidRPr="00832AF8">
      <w:rPr>
        <w:rStyle w:val="Numerstrony"/>
        <w:noProof/>
      </w:rPr>
      <w:t>1</w:t>
    </w:r>
    <w:r w:rsidRPr="00832AF8">
      <w:rPr>
        <w:rStyle w:val="Numerstrony"/>
      </w:rPr>
      <w:fldChar w:fldCharType="end"/>
    </w:r>
  </w:p>
  <w:p w14:paraId="7E11B381" w14:textId="77777777" w:rsidR="003F4921" w:rsidRDefault="003F4921" w:rsidP="000F5F3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0CA40" w14:textId="77777777" w:rsidR="00F66FFF" w:rsidRDefault="00F66FFF">
      <w:r>
        <w:separator/>
      </w:r>
    </w:p>
  </w:footnote>
  <w:footnote w:type="continuationSeparator" w:id="0">
    <w:p w14:paraId="59034332" w14:textId="77777777" w:rsidR="00F66FFF" w:rsidRDefault="00F66FFF">
      <w:r>
        <w:continuationSeparator/>
      </w:r>
    </w:p>
  </w:footnote>
  <w:footnote w:type="continuationNotice" w:id="1">
    <w:p w14:paraId="3EF7D180" w14:textId="77777777" w:rsidR="00F66FFF" w:rsidRDefault="00F66F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F5A37" w14:textId="5B7E72EE" w:rsidR="004A314B" w:rsidRDefault="00601089" w:rsidP="00601089">
    <w:pPr>
      <w:pStyle w:val="Nagwek"/>
      <w:jc w:val="center"/>
    </w:pPr>
    <w:r>
      <w:rPr>
        <w:b/>
        <w:bCs/>
        <w:color w:val="FF0000"/>
      </w:rPr>
      <w:t>- Projekt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E52EA2D0"/>
    <w:name w:val="WW8Num2"/>
    <w:lvl w:ilvl="0">
      <w:start w:val="1"/>
      <w:numFmt w:val="lowerLetter"/>
      <w:lvlText w:val="%1)"/>
      <w:lvlJc w:val="left"/>
      <w:pPr>
        <w:tabs>
          <w:tab w:val="num" w:pos="4263"/>
        </w:tabs>
        <w:ind w:left="4263" w:hanging="360"/>
      </w:pPr>
      <w:rPr>
        <w:rFonts w:cs="Times New Roman"/>
      </w:rPr>
    </w:lvl>
    <w:lvl w:ilvl="1">
      <w:start w:val="1"/>
      <w:numFmt w:val="decimal"/>
      <w:lvlText w:val="%2."/>
      <w:lvlJc w:val="left"/>
      <w:pPr>
        <w:tabs>
          <w:tab w:val="num" w:pos="4983"/>
        </w:tabs>
        <w:ind w:left="4983" w:hanging="360"/>
      </w:pPr>
      <w:rPr>
        <w:rFonts w:ascii="Arial" w:hAnsi="Arial" w:cs="Arial" w:hint="default"/>
        <w:sz w:val="22"/>
        <w:szCs w:val="22"/>
      </w:rPr>
    </w:lvl>
    <w:lvl w:ilvl="2">
      <w:start w:val="1"/>
      <w:numFmt w:val="bullet"/>
      <w:lvlText w:val=""/>
      <w:lvlJc w:val="left"/>
      <w:pPr>
        <w:tabs>
          <w:tab w:val="num" w:pos="5703"/>
        </w:tabs>
        <w:ind w:left="5703" w:hanging="360"/>
      </w:pPr>
      <w:rPr>
        <w:rFonts w:ascii="Wingdings" w:hAnsi="Wingdings"/>
      </w:rPr>
    </w:lvl>
    <w:lvl w:ilvl="3">
      <w:start w:val="1"/>
      <w:numFmt w:val="bullet"/>
      <w:lvlText w:val=""/>
      <w:lvlJc w:val="left"/>
      <w:pPr>
        <w:tabs>
          <w:tab w:val="num" w:pos="6423"/>
        </w:tabs>
        <w:ind w:left="6423" w:hanging="360"/>
      </w:pPr>
      <w:rPr>
        <w:rFonts w:ascii="Symbol" w:hAnsi="Symbol"/>
      </w:rPr>
    </w:lvl>
    <w:lvl w:ilvl="4">
      <w:start w:val="1"/>
      <w:numFmt w:val="bullet"/>
      <w:lvlText w:val="o"/>
      <w:lvlJc w:val="left"/>
      <w:pPr>
        <w:tabs>
          <w:tab w:val="num" w:pos="7143"/>
        </w:tabs>
        <w:ind w:left="7143" w:hanging="360"/>
      </w:pPr>
      <w:rPr>
        <w:rFonts w:ascii="Courier New" w:hAnsi="Courier New"/>
      </w:rPr>
    </w:lvl>
    <w:lvl w:ilvl="5">
      <w:start w:val="1"/>
      <w:numFmt w:val="bullet"/>
      <w:lvlText w:val=""/>
      <w:lvlJc w:val="left"/>
      <w:pPr>
        <w:tabs>
          <w:tab w:val="num" w:pos="7863"/>
        </w:tabs>
        <w:ind w:left="7863" w:hanging="360"/>
      </w:pPr>
      <w:rPr>
        <w:rFonts w:ascii="Wingdings" w:hAnsi="Wingdings"/>
      </w:rPr>
    </w:lvl>
    <w:lvl w:ilvl="6">
      <w:start w:val="1"/>
      <w:numFmt w:val="bullet"/>
      <w:lvlText w:val=""/>
      <w:lvlJc w:val="left"/>
      <w:pPr>
        <w:tabs>
          <w:tab w:val="num" w:pos="8583"/>
        </w:tabs>
        <w:ind w:left="8583" w:hanging="360"/>
      </w:pPr>
      <w:rPr>
        <w:rFonts w:ascii="Symbol" w:hAnsi="Symbol"/>
      </w:rPr>
    </w:lvl>
    <w:lvl w:ilvl="7">
      <w:start w:val="1"/>
      <w:numFmt w:val="bullet"/>
      <w:lvlText w:val="o"/>
      <w:lvlJc w:val="left"/>
      <w:pPr>
        <w:tabs>
          <w:tab w:val="num" w:pos="9303"/>
        </w:tabs>
        <w:ind w:left="9303" w:hanging="360"/>
      </w:pPr>
      <w:rPr>
        <w:rFonts w:ascii="Courier New" w:hAnsi="Courier New"/>
      </w:rPr>
    </w:lvl>
    <w:lvl w:ilvl="8">
      <w:start w:val="1"/>
      <w:numFmt w:val="bullet"/>
      <w:lvlText w:val=""/>
      <w:lvlJc w:val="left"/>
      <w:pPr>
        <w:tabs>
          <w:tab w:val="num" w:pos="10023"/>
        </w:tabs>
        <w:ind w:left="10023" w:hanging="360"/>
      </w:pPr>
      <w:rPr>
        <w:rFonts w:ascii="Wingdings" w:hAnsi="Wingdings"/>
      </w:rPr>
    </w:lvl>
  </w:abstractNum>
  <w:abstractNum w:abstractNumId="1" w15:restartNumberingAfterBreak="0">
    <w:nsid w:val="00000010"/>
    <w:multiLevelType w:val="multilevel"/>
    <w:tmpl w:val="2990C47A"/>
    <w:lvl w:ilvl="0">
      <w:start w:val="1"/>
      <w:numFmt w:val="decimal"/>
      <w:lvlText w:val="%1."/>
      <w:lvlJc w:val="left"/>
      <w:pPr>
        <w:tabs>
          <w:tab w:val="num" w:pos="0"/>
        </w:tabs>
        <w:ind w:left="720" w:hanging="360"/>
      </w:pPr>
      <w:rPr>
        <w:rFonts w:ascii="Arial" w:eastAsia="Times New Roman" w:hAnsi="Arial" w:cs="Arial"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0172256"/>
    <w:multiLevelType w:val="multilevel"/>
    <w:tmpl w:val="D9FACFAE"/>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305992"/>
    <w:multiLevelType w:val="multilevel"/>
    <w:tmpl w:val="E7AC6818"/>
    <w:lvl w:ilvl="0">
      <w:start w:val="1"/>
      <w:numFmt w:val="decimal"/>
      <w:lvlText w:val="%1."/>
      <w:lvlJc w:val="left"/>
      <w:pPr>
        <w:tabs>
          <w:tab w:val="num" w:pos="360"/>
        </w:tabs>
        <w:ind w:left="360" w:hanging="360"/>
      </w:pPr>
      <w:rPr>
        <w:rFonts w:hint="default"/>
      </w:rPr>
    </w:lvl>
    <w:lvl w:ilvl="1">
      <w:start w:val="1"/>
      <w:numFmt w:val="decimal"/>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498715A"/>
    <w:multiLevelType w:val="multilevel"/>
    <w:tmpl w:val="2E8AE7FE"/>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720"/>
        </w:tabs>
        <w:ind w:left="720" w:hanging="360"/>
      </w:pPr>
      <w:rPr>
        <w:rFonts w:ascii="Arial" w:eastAsia="Times New Roman" w:hAnsi="Arial" w:cs="Arial"/>
      </w:rPr>
    </w:lvl>
    <w:lvl w:ilvl="2">
      <w:start w:val="1"/>
      <w:numFmt w:val="decimal"/>
      <w:lvlText w:val="%3)"/>
      <w:lvlJc w:val="left"/>
      <w:pPr>
        <w:ind w:left="1080" w:hanging="360"/>
      </w:p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A9739F"/>
    <w:multiLevelType w:val="multilevel"/>
    <w:tmpl w:val="096CCB78"/>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5246E1F"/>
    <w:multiLevelType w:val="hybridMultilevel"/>
    <w:tmpl w:val="B878468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DC14676"/>
    <w:multiLevelType w:val="hybridMultilevel"/>
    <w:tmpl w:val="6A4C51C2"/>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938"/>
        </w:tabs>
        <w:ind w:left="938" w:hanging="360"/>
      </w:pPr>
    </w:lvl>
    <w:lvl w:ilvl="2" w:tplc="0415001B">
      <w:start w:val="1"/>
      <w:numFmt w:val="lowerRoman"/>
      <w:lvlText w:val="%3."/>
      <w:lvlJc w:val="right"/>
      <w:pPr>
        <w:tabs>
          <w:tab w:val="num" w:pos="1658"/>
        </w:tabs>
        <w:ind w:left="1658" w:hanging="180"/>
      </w:pPr>
    </w:lvl>
    <w:lvl w:ilvl="3" w:tplc="08D63402">
      <w:start w:val="13"/>
      <w:numFmt w:val="bullet"/>
      <w:lvlText w:val=""/>
      <w:lvlJc w:val="left"/>
      <w:pPr>
        <w:ind w:left="2378" w:hanging="360"/>
      </w:pPr>
      <w:rPr>
        <w:rFonts w:ascii="Symbol" w:eastAsia="Times New Roman" w:hAnsi="Symbol" w:cs="Arial" w:hint="default"/>
      </w:rPr>
    </w:lvl>
    <w:lvl w:ilvl="4" w:tplc="04150019" w:tentative="1">
      <w:start w:val="1"/>
      <w:numFmt w:val="lowerLetter"/>
      <w:lvlText w:val="%5."/>
      <w:lvlJc w:val="left"/>
      <w:pPr>
        <w:tabs>
          <w:tab w:val="num" w:pos="3098"/>
        </w:tabs>
        <w:ind w:left="3098" w:hanging="360"/>
      </w:pPr>
    </w:lvl>
    <w:lvl w:ilvl="5" w:tplc="0415001B" w:tentative="1">
      <w:start w:val="1"/>
      <w:numFmt w:val="lowerRoman"/>
      <w:lvlText w:val="%6."/>
      <w:lvlJc w:val="right"/>
      <w:pPr>
        <w:tabs>
          <w:tab w:val="num" w:pos="3818"/>
        </w:tabs>
        <w:ind w:left="3818" w:hanging="180"/>
      </w:pPr>
    </w:lvl>
    <w:lvl w:ilvl="6" w:tplc="0415000F" w:tentative="1">
      <w:start w:val="1"/>
      <w:numFmt w:val="decimal"/>
      <w:lvlText w:val="%7."/>
      <w:lvlJc w:val="left"/>
      <w:pPr>
        <w:tabs>
          <w:tab w:val="num" w:pos="4538"/>
        </w:tabs>
        <w:ind w:left="4538" w:hanging="360"/>
      </w:pPr>
    </w:lvl>
    <w:lvl w:ilvl="7" w:tplc="04150019" w:tentative="1">
      <w:start w:val="1"/>
      <w:numFmt w:val="lowerLetter"/>
      <w:lvlText w:val="%8."/>
      <w:lvlJc w:val="left"/>
      <w:pPr>
        <w:tabs>
          <w:tab w:val="num" w:pos="5258"/>
        </w:tabs>
        <w:ind w:left="5258" w:hanging="360"/>
      </w:pPr>
    </w:lvl>
    <w:lvl w:ilvl="8" w:tplc="0415001B" w:tentative="1">
      <w:start w:val="1"/>
      <w:numFmt w:val="lowerRoman"/>
      <w:lvlText w:val="%9."/>
      <w:lvlJc w:val="right"/>
      <w:pPr>
        <w:tabs>
          <w:tab w:val="num" w:pos="5978"/>
        </w:tabs>
        <w:ind w:left="5978" w:hanging="180"/>
      </w:pPr>
    </w:lvl>
  </w:abstractNum>
  <w:abstractNum w:abstractNumId="9" w15:restartNumberingAfterBreak="0">
    <w:nsid w:val="106C2074"/>
    <w:multiLevelType w:val="hybridMultilevel"/>
    <w:tmpl w:val="3006AFA2"/>
    <w:lvl w:ilvl="0" w:tplc="E29E748A">
      <w:start w:val="1"/>
      <w:numFmt w:val="decimal"/>
      <w:lvlText w:val="%1."/>
      <w:lvlJc w:val="left"/>
      <w:pPr>
        <w:tabs>
          <w:tab w:val="num" w:pos="360"/>
        </w:tabs>
        <w:ind w:left="360" w:hanging="360"/>
      </w:pPr>
      <w:rPr>
        <w:rFonts w:cs="Times New Roman" w:hint="default"/>
      </w:rPr>
    </w:lvl>
    <w:lvl w:ilvl="1" w:tplc="375ABF9E">
      <w:start w:val="1"/>
      <w:numFmt w:val="decimal"/>
      <w:lvlText w:val="%2)"/>
      <w:lvlJc w:val="left"/>
      <w:pPr>
        <w:tabs>
          <w:tab w:val="num" w:pos="720"/>
        </w:tabs>
        <w:ind w:left="720" w:hanging="360"/>
      </w:pPr>
      <w:rPr>
        <w:rFonts w:cs="Times New Roman" w:hint="default"/>
      </w:rPr>
    </w:lvl>
    <w:lvl w:ilvl="2" w:tplc="A52C3AD0">
      <w:start w:val="1"/>
      <w:numFmt w:val="lowerLetter"/>
      <w:lvlText w:val="%3)"/>
      <w:lvlJc w:val="left"/>
      <w:pPr>
        <w:tabs>
          <w:tab w:val="num" w:pos="1080"/>
        </w:tabs>
        <w:ind w:left="1080" w:hanging="360"/>
      </w:pPr>
      <w:rPr>
        <w:rFonts w:ascii="Arial" w:eastAsia="Times New Roman" w:hAnsi="Arial" w:cs="Arial" w:hint="default"/>
      </w:rPr>
    </w:lvl>
    <w:lvl w:ilvl="3" w:tplc="9796DF5A">
      <w:start w:val="1"/>
      <w:numFmt w:val="decimal"/>
      <w:lvlText w:val="(%4)"/>
      <w:lvlJc w:val="left"/>
      <w:pPr>
        <w:tabs>
          <w:tab w:val="num" w:pos="1440"/>
        </w:tabs>
        <w:ind w:left="1440" w:hanging="360"/>
      </w:pPr>
      <w:rPr>
        <w:rFonts w:cs="Times New Roman" w:hint="default"/>
      </w:rPr>
    </w:lvl>
    <w:lvl w:ilvl="4" w:tplc="30B4F220">
      <w:start w:val="1"/>
      <w:numFmt w:val="lowerLetter"/>
      <w:lvlText w:val="(%5)"/>
      <w:lvlJc w:val="left"/>
      <w:pPr>
        <w:tabs>
          <w:tab w:val="num" w:pos="1800"/>
        </w:tabs>
        <w:ind w:left="1800" w:hanging="360"/>
      </w:pPr>
      <w:rPr>
        <w:rFonts w:cs="Times New Roman" w:hint="default"/>
      </w:rPr>
    </w:lvl>
    <w:lvl w:ilvl="5" w:tplc="43A22330">
      <w:start w:val="1"/>
      <w:numFmt w:val="lowerRoman"/>
      <w:lvlText w:val="(%6)"/>
      <w:lvlJc w:val="left"/>
      <w:pPr>
        <w:tabs>
          <w:tab w:val="num" w:pos="2160"/>
        </w:tabs>
        <w:ind w:left="2160" w:hanging="360"/>
      </w:pPr>
      <w:rPr>
        <w:rFonts w:cs="Times New Roman" w:hint="default"/>
      </w:rPr>
    </w:lvl>
    <w:lvl w:ilvl="6" w:tplc="5C605F4A">
      <w:start w:val="1"/>
      <w:numFmt w:val="decimal"/>
      <w:lvlText w:val="%7."/>
      <w:lvlJc w:val="left"/>
      <w:pPr>
        <w:tabs>
          <w:tab w:val="num" w:pos="2520"/>
        </w:tabs>
        <w:ind w:left="2520" w:hanging="360"/>
      </w:pPr>
      <w:rPr>
        <w:rFonts w:cs="Times New Roman" w:hint="default"/>
      </w:rPr>
    </w:lvl>
    <w:lvl w:ilvl="7" w:tplc="191EDA3E">
      <w:start w:val="1"/>
      <w:numFmt w:val="lowerLetter"/>
      <w:lvlText w:val="%8."/>
      <w:lvlJc w:val="left"/>
      <w:pPr>
        <w:tabs>
          <w:tab w:val="num" w:pos="2880"/>
        </w:tabs>
        <w:ind w:left="2880" w:hanging="360"/>
      </w:pPr>
      <w:rPr>
        <w:rFonts w:cs="Times New Roman" w:hint="default"/>
      </w:rPr>
    </w:lvl>
    <w:lvl w:ilvl="8" w:tplc="2BDAD030">
      <w:start w:val="1"/>
      <w:numFmt w:val="lowerRoman"/>
      <w:lvlText w:val="%9."/>
      <w:lvlJc w:val="left"/>
      <w:pPr>
        <w:tabs>
          <w:tab w:val="num" w:pos="3240"/>
        </w:tabs>
        <w:ind w:left="3240" w:hanging="360"/>
      </w:pPr>
      <w:rPr>
        <w:rFonts w:cs="Times New Roman" w:hint="default"/>
      </w:rPr>
    </w:lvl>
  </w:abstractNum>
  <w:abstractNum w:abstractNumId="10" w15:restartNumberingAfterBreak="0">
    <w:nsid w:val="113F470E"/>
    <w:multiLevelType w:val="multilevel"/>
    <w:tmpl w:val="646C0B42"/>
    <w:lvl w:ilvl="0">
      <w:start w:val="1"/>
      <w:numFmt w:val="decimal"/>
      <w:lvlText w:val="%1)"/>
      <w:lvlJc w:val="left"/>
      <w:pPr>
        <w:ind w:left="720" w:hanging="360"/>
      </w:pPr>
      <w:rPr>
        <w:rFonts w:hint="default"/>
      </w:rPr>
    </w:lvl>
    <w:lvl w:ilvl="1">
      <w:start w:val="1"/>
      <w:numFmt w:val="decimal"/>
      <w:lvlText w:val="%2)"/>
      <w:lvlJc w:val="left"/>
      <w:pPr>
        <w:ind w:left="1070" w:hanging="360"/>
      </w:pPr>
      <w:rPr>
        <w:rFonts w:cs="Times New Roman" w:hint="default"/>
      </w:rPr>
    </w:lvl>
    <w:lvl w:ilvl="2">
      <w:start w:val="1"/>
      <w:numFmt w:val="decimal"/>
      <w:lvlText w:val="%1.%2.%3"/>
      <w:lvlJc w:val="left"/>
      <w:pPr>
        <w:ind w:left="2496" w:hanging="720"/>
      </w:pPr>
      <w:rPr>
        <w:rFonts w:cs="Times New Roman" w:hint="default"/>
      </w:rPr>
    </w:lvl>
    <w:lvl w:ilvl="3">
      <w:start w:val="1"/>
      <w:numFmt w:val="decimal"/>
      <w:lvlText w:val="%1.%2.%3.%4"/>
      <w:lvlJc w:val="left"/>
      <w:pPr>
        <w:ind w:left="3204" w:hanging="720"/>
      </w:pPr>
      <w:rPr>
        <w:rFonts w:cs="Times New Roman" w:hint="default"/>
      </w:rPr>
    </w:lvl>
    <w:lvl w:ilvl="4">
      <w:start w:val="1"/>
      <w:numFmt w:val="decimal"/>
      <w:lvlText w:val="%1.%2.%3.%4.%5"/>
      <w:lvlJc w:val="left"/>
      <w:pPr>
        <w:ind w:left="4272" w:hanging="1080"/>
      </w:pPr>
      <w:rPr>
        <w:rFonts w:cs="Times New Roman" w:hint="default"/>
      </w:rPr>
    </w:lvl>
    <w:lvl w:ilvl="5">
      <w:start w:val="1"/>
      <w:numFmt w:val="decimal"/>
      <w:lvlText w:val="%1.%2.%3.%4.%5.%6"/>
      <w:lvlJc w:val="left"/>
      <w:pPr>
        <w:ind w:left="4980" w:hanging="1080"/>
      </w:pPr>
      <w:rPr>
        <w:rFonts w:cs="Times New Roman" w:hint="default"/>
      </w:rPr>
    </w:lvl>
    <w:lvl w:ilvl="6">
      <w:start w:val="1"/>
      <w:numFmt w:val="decimal"/>
      <w:lvlText w:val="%1.%2.%3.%4.%5.%6.%7"/>
      <w:lvlJc w:val="left"/>
      <w:pPr>
        <w:ind w:left="6048" w:hanging="1440"/>
      </w:pPr>
      <w:rPr>
        <w:rFonts w:cs="Times New Roman" w:hint="default"/>
      </w:rPr>
    </w:lvl>
    <w:lvl w:ilvl="7">
      <w:start w:val="1"/>
      <w:numFmt w:val="decimal"/>
      <w:lvlText w:val="%1.%2.%3.%4.%5.%6.%7.%8"/>
      <w:lvlJc w:val="left"/>
      <w:pPr>
        <w:ind w:left="6756" w:hanging="1440"/>
      </w:pPr>
      <w:rPr>
        <w:rFonts w:cs="Times New Roman" w:hint="default"/>
      </w:rPr>
    </w:lvl>
    <w:lvl w:ilvl="8">
      <w:start w:val="1"/>
      <w:numFmt w:val="decimal"/>
      <w:lvlText w:val="%1.%2.%3.%4.%5.%6.%7.%8.%9"/>
      <w:lvlJc w:val="left"/>
      <w:pPr>
        <w:ind w:left="7824" w:hanging="1800"/>
      </w:pPr>
      <w:rPr>
        <w:rFonts w:cs="Times New Roman" w:hint="default"/>
      </w:rPr>
    </w:lvl>
  </w:abstractNum>
  <w:abstractNum w:abstractNumId="11" w15:restartNumberingAfterBreak="0">
    <w:nsid w:val="11CA353F"/>
    <w:multiLevelType w:val="hybridMultilevel"/>
    <w:tmpl w:val="E11EE8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F2239D"/>
    <w:multiLevelType w:val="multilevel"/>
    <w:tmpl w:val="47224CA2"/>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27131B4"/>
    <w:multiLevelType w:val="multilevel"/>
    <w:tmpl w:val="4A786372"/>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15:restartNumberingAfterBreak="0">
    <w:nsid w:val="14037695"/>
    <w:multiLevelType w:val="hybridMultilevel"/>
    <w:tmpl w:val="1D3E4790"/>
    <w:lvl w:ilvl="0" w:tplc="CF021F6A">
      <w:start w:val="3"/>
      <w:numFmt w:val="decimal"/>
      <w:pStyle w:val="ParagrafNumer"/>
      <w:lvlText w:val="§%1"/>
      <w:lvlJc w:val="left"/>
      <w:pPr>
        <w:ind w:left="3969" w:firstLine="28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447" w:hanging="360"/>
      </w:pPr>
    </w:lvl>
    <w:lvl w:ilvl="2" w:tplc="0415001B" w:tentative="1">
      <w:start w:val="1"/>
      <w:numFmt w:val="lowerRoman"/>
      <w:lvlText w:val="%3."/>
      <w:lvlJc w:val="right"/>
      <w:pPr>
        <w:ind w:left="1167" w:hanging="180"/>
      </w:pPr>
    </w:lvl>
    <w:lvl w:ilvl="3" w:tplc="0415000F" w:tentative="1">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abstractNum w:abstractNumId="16" w15:restartNumberingAfterBreak="0">
    <w:nsid w:val="146058B4"/>
    <w:multiLevelType w:val="multilevel"/>
    <w:tmpl w:val="3006AF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7931A79"/>
    <w:multiLevelType w:val="hybridMultilevel"/>
    <w:tmpl w:val="3CFE3376"/>
    <w:lvl w:ilvl="0" w:tplc="04150017">
      <w:start w:val="1"/>
      <w:numFmt w:val="lowerLetter"/>
      <w:lvlText w:val="%1)"/>
      <w:lvlJc w:val="left"/>
      <w:pPr>
        <w:ind w:left="725" w:hanging="360"/>
      </w:pPr>
    </w:lvl>
    <w:lvl w:ilvl="1" w:tplc="FFFFFFFF">
      <w:start w:val="1"/>
      <w:numFmt w:val="lowerLetter"/>
      <w:lvlText w:val="%2."/>
      <w:lvlJc w:val="left"/>
      <w:pPr>
        <w:ind w:left="1445" w:hanging="360"/>
      </w:pPr>
    </w:lvl>
    <w:lvl w:ilvl="2" w:tplc="FFFFFFFF">
      <w:start w:val="1"/>
      <w:numFmt w:val="lowerRoman"/>
      <w:lvlText w:val="%3."/>
      <w:lvlJc w:val="right"/>
      <w:pPr>
        <w:ind w:left="2165" w:hanging="180"/>
      </w:pPr>
    </w:lvl>
    <w:lvl w:ilvl="3" w:tplc="FFFFFFFF">
      <w:start w:val="1"/>
      <w:numFmt w:val="decimal"/>
      <w:lvlText w:val="%4."/>
      <w:lvlJc w:val="left"/>
      <w:pPr>
        <w:ind w:left="2885" w:hanging="360"/>
      </w:pPr>
    </w:lvl>
    <w:lvl w:ilvl="4" w:tplc="FFFFFFFF">
      <w:start w:val="1"/>
      <w:numFmt w:val="lowerLetter"/>
      <w:lvlText w:val="%5."/>
      <w:lvlJc w:val="left"/>
      <w:pPr>
        <w:ind w:left="3605" w:hanging="360"/>
      </w:pPr>
    </w:lvl>
    <w:lvl w:ilvl="5" w:tplc="FFFFFFFF">
      <w:start w:val="1"/>
      <w:numFmt w:val="lowerRoman"/>
      <w:lvlText w:val="%6."/>
      <w:lvlJc w:val="right"/>
      <w:pPr>
        <w:ind w:left="4325" w:hanging="180"/>
      </w:pPr>
    </w:lvl>
    <w:lvl w:ilvl="6" w:tplc="FFFFFFFF">
      <w:start w:val="1"/>
      <w:numFmt w:val="decimal"/>
      <w:lvlText w:val="%7."/>
      <w:lvlJc w:val="left"/>
      <w:pPr>
        <w:ind w:left="5045" w:hanging="360"/>
      </w:pPr>
    </w:lvl>
    <w:lvl w:ilvl="7" w:tplc="FFFFFFFF">
      <w:start w:val="1"/>
      <w:numFmt w:val="lowerLetter"/>
      <w:lvlText w:val="%8."/>
      <w:lvlJc w:val="left"/>
      <w:pPr>
        <w:ind w:left="5765" w:hanging="360"/>
      </w:pPr>
    </w:lvl>
    <w:lvl w:ilvl="8" w:tplc="FFFFFFFF">
      <w:start w:val="1"/>
      <w:numFmt w:val="lowerRoman"/>
      <w:lvlText w:val="%9."/>
      <w:lvlJc w:val="right"/>
      <w:pPr>
        <w:ind w:left="6485" w:hanging="180"/>
      </w:pPr>
    </w:lvl>
  </w:abstractNum>
  <w:abstractNum w:abstractNumId="18" w15:restartNumberingAfterBreak="0">
    <w:nsid w:val="1A67136D"/>
    <w:multiLevelType w:val="hybridMultilevel"/>
    <w:tmpl w:val="BDACE7F0"/>
    <w:lvl w:ilvl="0" w:tplc="F4AC1496">
      <w:start w:val="1"/>
      <w:numFmt w:val="bullet"/>
      <w:lvlText w:val="­"/>
      <w:lvlJc w:val="righ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1C772EEB"/>
    <w:multiLevelType w:val="multilevel"/>
    <w:tmpl w:val="B2366A5A"/>
    <w:lvl w:ilvl="0">
      <w:start w:val="1"/>
      <w:numFmt w:val="decimal"/>
      <w:lvlText w:val="%1)"/>
      <w:lvlJc w:val="left"/>
      <w:pPr>
        <w:ind w:left="717" w:hanging="360"/>
      </w:pPr>
      <w:rPr>
        <w:rFonts w:ascii="Arial" w:hAnsi="Arial" w:cs="Arial" w:hint="default"/>
        <w:b w:val="0"/>
        <w:sz w:val="22"/>
        <w:szCs w:val="22"/>
      </w:rPr>
    </w:lvl>
    <w:lvl w:ilvl="1">
      <w:start w:val="1"/>
      <w:numFmt w:val="lowerLetter"/>
      <w:lvlText w:val="%2."/>
      <w:lvlJc w:val="left"/>
      <w:pPr>
        <w:ind w:left="1425" w:hanging="360"/>
      </w:pPr>
      <w:rPr>
        <w:rFonts w:hint="default"/>
        <w:b w:val="0"/>
        <w:sz w:val="22"/>
        <w:szCs w:val="22"/>
      </w:rPr>
    </w:lvl>
    <w:lvl w:ilvl="2">
      <w:start w:val="1"/>
      <w:numFmt w:val="lowerLetter"/>
      <w:lvlText w:val="%3."/>
      <w:lvlJc w:val="left"/>
      <w:pPr>
        <w:ind w:left="2493" w:hanging="720"/>
      </w:pPr>
      <w:rPr>
        <w:rFonts w:hint="default"/>
      </w:rPr>
    </w:lvl>
    <w:lvl w:ilvl="3">
      <w:start w:val="1"/>
      <w:numFmt w:val="decimal"/>
      <w:lvlText w:val="%1.%2.%3.%4"/>
      <w:lvlJc w:val="left"/>
      <w:pPr>
        <w:ind w:left="3201" w:hanging="720"/>
      </w:pPr>
      <w:rPr>
        <w:rFonts w:hint="default"/>
      </w:rPr>
    </w:lvl>
    <w:lvl w:ilvl="4">
      <w:start w:val="1"/>
      <w:numFmt w:val="decimal"/>
      <w:lvlText w:val="%1.%2.%3.%4.%5"/>
      <w:lvlJc w:val="left"/>
      <w:pPr>
        <w:ind w:left="4269" w:hanging="1080"/>
      </w:pPr>
      <w:rPr>
        <w:rFonts w:hint="default"/>
      </w:rPr>
    </w:lvl>
    <w:lvl w:ilvl="5">
      <w:start w:val="1"/>
      <w:numFmt w:val="decimal"/>
      <w:lvlText w:val="%1.%2.%3.%4.%5.%6"/>
      <w:lvlJc w:val="left"/>
      <w:pPr>
        <w:ind w:left="4977" w:hanging="1080"/>
      </w:pPr>
      <w:rPr>
        <w:rFonts w:hint="default"/>
      </w:rPr>
    </w:lvl>
    <w:lvl w:ilvl="6">
      <w:start w:val="1"/>
      <w:numFmt w:val="decimal"/>
      <w:lvlText w:val="%1.%2.%3.%4.%5.%6.%7"/>
      <w:lvlJc w:val="left"/>
      <w:pPr>
        <w:ind w:left="6045"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21" w:hanging="1800"/>
      </w:pPr>
      <w:rPr>
        <w:rFonts w:hint="default"/>
      </w:rPr>
    </w:lvl>
  </w:abstractNum>
  <w:abstractNum w:abstractNumId="20" w15:restartNumberingAfterBreak="0">
    <w:nsid w:val="1DE76621"/>
    <w:multiLevelType w:val="multilevel"/>
    <w:tmpl w:val="866E9148"/>
    <w:lvl w:ilvl="0">
      <w:start w:val="1"/>
      <w:numFmt w:val="decimal"/>
      <w:lvlText w:val="%1)"/>
      <w:lvlJc w:val="left"/>
      <w:pPr>
        <w:ind w:left="717" w:hanging="360"/>
      </w:pPr>
      <w:rPr>
        <w:rFonts w:hint="default"/>
      </w:rPr>
    </w:lvl>
    <w:lvl w:ilvl="1">
      <w:start w:val="1"/>
      <w:numFmt w:val="lowerLetter"/>
      <w:lvlText w:val="%2."/>
      <w:lvlJc w:val="left"/>
      <w:pPr>
        <w:ind w:left="1425" w:hanging="360"/>
      </w:pPr>
      <w:rPr>
        <w:rFonts w:hint="default"/>
        <w:b w:val="0"/>
        <w:sz w:val="22"/>
        <w:szCs w:val="22"/>
      </w:rPr>
    </w:lvl>
    <w:lvl w:ilvl="2">
      <w:start w:val="1"/>
      <w:numFmt w:val="decimal"/>
      <w:lvlText w:val="%3)"/>
      <w:lvlJc w:val="left"/>
      <w:pPr>
        <w:ind w:left="2493" w:hanging="720"/>
      </w:pPr>
    </w:lvl>
    <w:lvl w:ilvl="3">
      <w:start w:val="1"/>
      <w:numFmt w:val="decimal"/>
      <w:lvlText w:val="%1.%2.%3.%4"/>
      <w:lvlJc w:val="left"/>
      <w:pPr>
        <w:ind w:left="3201" w:hanging="720"/>
      </w:pPr>
      <w:rPr>
        <w:rFonts w:hint="default"/>
      </w:rPr>
    </w:lvl>
    <w:lvl w:ilvl="4">
      <w:start w:val="1"/>
      <w:numFmt w:val="decimal"/>
      <w:lvlText w:val="%1.%2.%3.%4.%5"/>
      <w:lvlJc w:val="left"/>
      <w:pPr>
        <w:ind w:left="4269" w:hanging="1080"/>
      </w:pPr>
      <w:rPr>
        <w:rFonts w:hint="default"/>
      </w:rPr>
    </w:lvl>
    <w:lvl w:ilvl="5">
      <w:start w:val="1"/>
      <w:numFmt w:val="decimal"/>
      <w:lvlText w:val="%1.%2.%3.%4.%5.%6"/>
      <w:lvlJc w:val="left"/>
      <w:pPr>
        <w:ind w:left="4977" w:hanging="1080"/>
      </w:pPr>
      <w:rPr>
        <w:rFonts w:hint="default"/>
      </w:rPr>
    </w:lvl>
    <w:lvl w:ilvl="6">
      <w:start w:val="1"/>
      <w:numFmt w:val="decimal"/>
      <w:lvlText w:val="%1.%2.%3.%4.%5.%6.%7"/>
      <w:lvlJc w:val="left"/>
      <w:pPr>
        <w:ind w:left="6045" w:hanging="1440"/>
      </w:pPr>
      <w:rPr>
        <w:rFonts w:hint="default"/>
      </w:rPr>
    </w:lvl>
    <w:lvl w:ilvl="7">
      <w:start w:val="1"/>
      <w:numFmt w:val="decimal"/>
      <w:lvlText w:val="%1.%2.%3.%4.%5.%6.%7.%8"/>
      <w:lvlJc w:val="left"/>
      <w:pPr>
        <w:ind w:left="6753" w:hanging="1440"/>
      </w:pPr>
      <w:rPr>
        <w:rFonts w:hint="default"/>
      </w:rPr>
    </w:lvl>
    <w:lvl w:ilvl="8">
      <w:start w:val="1"/>
      <w:numFmt w:val="decimal"/>
      <w:lvlText w:val="%1.%2.%3.%4.%5.%6.%7.%8.%9"/>
      <w:lvlJc w:val="left"/>
      <w:pPr>
        <w:ind w:left="7821" w:hanging="1800"/>
      </w:pPr>
      <w:rPr>
        <w:rFonts w:hint="default"/>
      </w:rPr>
    </w:lvl>
  </w:abstractNum>
  <w:abstractNum w:abstractNumId="21" w15:restartNumberingAfterBreak="0">
    <w:nsid w:val="1EA31204"/>
    <w:multiLevelType w:val="multilevel"/>
    <w:tmpl w:val="19B23D2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bullet"/>
      <w:lvlText w:val="-"/>
      <w:lvlJc w:val="left"/>
      <w:pPr>
        <w:ind w:left="1800" w:hanging="360"/>
      </w:pPr>
      <w:rPr>
        <w:rFonts w:ascii="Arial" w:hAnsi="Aria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2" w15:restartNumberingAfterBreak="0">
    <w:nsid w:val="1F2D26BD"/>
    <w:multiLevelType w:val="hybridMultilevel"/>
    <w:tmpl w:val="180E20E8"/>
    <w:lvl w:ilvl="0" w:tplc="FF5C0B34">
      <w:start w:val="1"/>
      <w:numFmt w:val="decimal"/>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1F3572E6"/>
    <w:multiLevelType w:val="multilevel"/>
    <w:tmpl w:val="EE0CC67E"/>
    <w:lvl w:ilvl="0">
      <w:start w:val="2"/>
      <w:numFmt w:val="decimal"/>
      <w:lvlText w:val="%1."/>
      <w:lvlJc w:val="left"/>
      <w:pPr>
        <w:ind w:left="360" w:hanging="360"/>
      </w:pPr>
      <w:rPr>
        <w:rFonts w:ascii="Calibri" w:hAnsi="Calibri" w:cs="Calibri" w:hint="default"/>
        <w:b/>
      </w:rPr>
    </w:lvl>
    <w:lvl w:ilvl="1">
      <w:start w:val="1"/>
      <w:numFmt w:val="decimal"/>
      <w:lvlText w:val="%2."/>
      <w:lvlJc w:val="left"/>
      <w:pPr>
        <w:ind w:left="360" w:hanging="360"/>
      </w:pPr>
      <w:rPr>
        <w:rFonts w:ascii="Arial" w:eastAsia="Times New Roman" w:hAnsi="Arial" w:cs="Arial"/>
        <w:b w:val="0"/>
        <w:bCs w:val="0"/>
        <w:i w:val="0"/>
        <w:sz w:val="22"/>
        <w:szCs w:val="22"/>
      </w:rPr>
    </w:lvl>
    <w:lvl w:ilvl="2">
      <w:start w:val="1"/>
      <w:numFmt w:val="decimal"/>
      <w:lvlText w:val="%1.%2.%3."/>
      <w:lvlJc w:val="left"/>
      <w:pPr>
        <w:ind w:left="720" w:hanging="720"/>
      </w:pPr>
      <w:rPr>
        <w:rFonts w:ascii="Calibri" w:hAnsi="Calibri" w:cs="Calibri" w:hint="default"/>
        <w:b w:val="0"/>
        <w:bCs w:val="0"/>
        <w:i w:val="0"/>
        <w:sz w:val="20"/>
        <w:szCs w:val="20"/>
      </w:rPr>
    </w:lvl>
    <w:lvl w:ilvl="3">
      <w:start w:val="1"/>
      <w:numFmt w:val="decimal"/>
      <w:lvlText w:val="%1.%2.%3.%4."/>
      <w:lvlJc w:val="left"/>
      <w:pPr>
        <w:ind w:left="720" w:hanging="720"/>
      </w:pPr>
      <w:rPr>
        <w:rFonts w:ascii="Calibri" w:hAnsi="Calibri" w:cs="Calibri" w:hint="default"/>
        <w:b w:val="0"/>
        <w:i w:val="0"/>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080" w:hanging="108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440" w:hanging="1440"/>
      </w:pPr>
      <w:rPr>
        <w:rFonts w:ascii="Times New Roman" w:hAnsi="Times New Roman" w:cs="Times New Roman" w:hint="default"/>
      </w:rPr>
    </w:lvl>
  </w:abstractNum>
  <w:abstractNum w:abstractNumId="24" w15:restartNumberingAfterBreak="0">
    <w:nsid w:val="1F372761"/>
    <w:multiLevelType w:val="hybridMultilevel"/>
    <w:tmpl w:val="738058A8"/>
    <w:lvl w:ilvl="0" w:tplc="FFFFFFFF">
      <w:start w:val="1"/>
      <w:numFmt w:val="decimal"/>
      <w:lvlText w:val="%1)"/>
      <w:lvlJc w:val="left"/>
      <w:pPr>
        <w:ind w:left="1146" w:hanging="360"/>
      </w:pPr>
    </w:lvl>
    <w:lvl w:ilvl="1" w:tplc="04150011">
      <w:start w:val="1"/>
      <w:numFmt w:val="decimal"/>
      <w:lvlText w:val="%2)"/>
      <w:lvlJc w:val="left"/>
      <w:pPr>
        <w:ind w:left="114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5" w15:restartNumberingAfterBreak="0">
    <w:nsid w:val="20505FCB"/>
    <w:multiLevelType w:val="multilevel"/>
    <w:tmpl w:val="719AB40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0D007C9"/>
    <w:multiLevelType w:val="hybridMultilevel"/>
    <w:tmpl w:val="9DC626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F70B1F"/>
    <w:multiLevelType w:val="multilevel"/>
    <w:tmpl w:val="19B23D2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bullet"/>
      <w:lvlText w:val="-"/>
      <w:lvlJc w:val="left"/>
      <w:pPr>
        <w:ind w:left="1800" w:hanging="360"/>
      </w:pPr>
      <w:rPr>
        <w:rFonts w:ascii="Arial" w:hAnsi="Aria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8" w15:restartNumberingAfterBreak="0">
    <w:nsid w:val="280C060F"/>
    <w:multiLevelType w:val="hybridMultilevel"/>
    <w:tmpl w:val="07906456"/>
    <w:lvl w:ilvl="0" w:tplc="919A588E">
      <w:start w:val="1"/>
      <w:numFmt w:val="ordinal"/>
      <w:lvlText w:val="%1"/>
      <w:lvlJc w:val="left"/>
      <w:pPr>
        <w:ind w:left="357" w:hanging="360"/>
      </w:pPr>
      <w:rPr>
        <w:rFonts w:ascii="Arial" w:hAnsi="Arial" w:hint="default"/>
        <w:b w:val="0"/>
        <w:sz w:val="22"/>
      </w:rPr>
    </w:lvl>
    <w:lvl w:ilvl="1" w:tplc="04150019">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29" w15:restartNumberingAfterBreak="0">
    <w:nsid w:val="285B70F5"/>
    <w:multiLevelType w:val="hybridMultilevel"/>
    <w:tmpl w:val="B7CCC2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A0253D9"/>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A18074C"/>
    <w:multiLevelType w:val="hybridMultilevel"/>
    <w:tmpl w:val="6088CF10"/>
    <w:lvl w:ilvl="0" w:tplc="04150011">
      <w:start w:val="1"/>
      <w:numFmt w:val="decimal"/>
      <w:lvlText w:val="%1)"/>
      <w:lvlJc w:val="left"/>
      <w:pPr>
        <w:ind w:left="928" w:hanging="360"/>
      </w:pPr>
      <w:rPr>
        <w:rFonts w:hint="default"/>
        <w:b w:val="0"/>
        <w:i w:val="0"/>
        <w:sz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2" w15:restartNumberingAfterBreak="0">
    <w:nsid w:val="2FF20065"/>
    <w:multiLevelType w:val="hybridMultilevel"/>
    <w:tmpl w:val="A2EE25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08D5EC0"/>
    <w:multiLevelType w:val="hybridMultilevel"/>
    <w:tmpl w:val="575CDCDE"/>
    <w:lvl w:ilvl="0" w:tplc="FFFFFFFF">
      <w:start w:val="1"/>
      <w:numFmt w:val="decimal"/>
      <w:lvlText w:val="%1)"/>
      <w:lvlJc w:val="left"/>
      <w:pPr>
        <w:ind w:left="1080" w:hanging="360"/>
      </w:pPr>
    </w:lvl>
    <w:lvl w:ilvl="1" w:tplc="04150011">
      <w:start w:val="1"/>
      <w:numFmt w:val="decimal"/>
      <w:lvlText w:val="%2)"/>
      <w:lvlJc w:val="left"/>
      <w:pPr>
        <w:ind w:left="1146"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357623D1"/>
    <w:multiLevelType w:val="hybridMultilevel"/>
    <w:tmpl w:val="B5E4775A"/>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B2D66D6"/>
    <w:multiLevelType w:val="hybridMultilevel"/>
    <w:tmpl w:val="F3989D74"/>
    <w:lvl w:ilvl="0" w:tplc="0415000F">
      <w:start w:val="1"/>
      <w:numFmt w:val="decimal"/>
      <w:lvlText w:val="%1."/>
      <w:lvlJc w:val="left"/>
      <w:pPr>
        <w:ind w:left="-351" w:hanging="360"/>
      </w:pPr>
    </w:lvl>
    <w:lvl w:ilvl="1" w:tplc="04150019">
      <w:start w:val="1"/>
      <w:numFmt w:val="lowerLetter"/>
      <w:lvlText w:val="%2."/>
      <w:lvlJc w:val="left"/>
      <w:pPr>
        <w:ind w:left="369" w:hanging="360"/>
      </w:p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abstractNum w:abstractNumId="36" w15:restartNumberingAfterBreak="0">
    <w:nsid w:val="3B4E6CE8"/>
    <w:multiLevelType w:val="multilevel"/>
    <w:tmpl w:val="906AD17E"/>
    <w:lvl w:ilvl="0">
      <w:start w:val="7"/>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B864A1F"/>
    <w:multiLevelType w:val="multilevel"/>
    <w:tmpl w:val="309AD474"/>
    <w:lvl w:ilvl="0">
      <w:start w:val="1"/>
      <w:numFmt w:val="decimal"/>
      <w:lvlText w:val="%1."/>
      <w:lvlJc w:val="left"/>
      <w:pPr>
        <w:ind w:left="502" w:hanging="360"/>
      </w:pPr>
      <w:rPr>
        <w:rFonts w:ascii="Arial" w:eastAsia="Times New Roman" w:hAnsi="Arial" w:cs="Arial"/>
        <w:b w:val="0"/>
      </w:rPr>
    </w:lvl>
    <w:lvl w:ilvl="1">
      <w:start w:val="1"/>
      <w:numFmt w:val="lowerLetter"/>
      <w:lvlText w:val="%2)"/>
      <w:lvlJc w:val="left"/>
      <w:pPr>
        <w:ind w:left="502" w:hanging="360"/>
      </w:pPr>
      <w:rPr>
        <w:rFonts w:hint="default"/>
        <w:b w:val="0"/>
      </w:rPr>
    </w:lvl>
    <w:lvl w:ilvl="2">
      <w:start w:val="1"/>
      <w:numFmt w:val="decimal"/>
      <w:isLgl/>
      <w:lvlText w:val="%1.%2.%3"/>
      <w:lvlJc w:val="left"/>
      <w:pPr>
        <w:ind w:left="862" w:hanging="720"/>
      </w:pPr>
      <w:rPr>
        <w:rFonts w:hint="default"/>
        <w:b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b w:val="0"/>
      </w:rPr>
    </w:lvl>
    <w:lvl w:ilvl="5">
      <w:start w:val="1"/>
      <w:numFmt w:val="decimal"/>
      <w:isLgl/>
      <w:lvlText w:val="%1.%2.%3.%4.%5.%6"/>
      <w:lvlJc w:val="left"/>
      <w:pPr>
        <w:ind w:left="1222" w:hanging="1080"/>
      </w:pPr>
      <w:rPr>
        <w:rFonts w:hint="default"/>
        <w:b w:val="0"/>
      </w:rPr>
    </w:lvl>
    <w:lvl w:ilvl="6">
      <w:start w:val="1"/>
      <w:numFmt w:val="decimal"/>
      <w:isLgl/>
      <w:lvlText w:val="%1.%2.%3.%4.%5.%6.%7"/>
      <w:lvlJc w:val="left"/>
      <w:pPr>
        <w:ind w:left="1582" w:hanging="1440"/>
      </w:pPr>
      <w:rPr>
        <w:rFonts w:hint="default"/>
        <w:b w:val="0"/>
      </w:rPr>
    </w:lvl>
    <w:lvl w:ilvl="7">
      <w:start w:val="1"/>
      <w:numFmt w:val="decimal"/>
      <w:isLgl/>
      <w:lvlText w:val="%1.%2.%3.%4.%5.%6.%7.%8"/>
      <w:lvlJc w:val="left"/>
      <w:pPr>
        <w:ind w:left="1582" w:hanging="1440"/>
      </w:pPr>
      <w:rPr>
        <w:rFonts w:hint="default"/>
        <w:b w:val="0"/>
      </w:rPr>
    </w:lvl>
    <w:lvl w:ilvl="8">
      <w:start w:val="1"/>
      <w:numFmt w:val="decimal"/>
      <w:isLgl/>
      <w:lvlText w:val="%1.%2.%3.%4.%5.%6.%7.%8.%9"/>
      <w:lvlJc w:val="left"/>
      <w:pPr>
        <w:ind w:left="1942" w:hanging="1800"/>
      </w:pPr>
      <w:rPr>
        <w:rFonts w:hint="default"/>
        <w:b w:val="0"/>
      </w:rPr>
    </w:lvl>
  </w:abstractNum>
  <w:abstractNum w:abstractNumId="38" w15:restartNumberingAfterBreak="0">
    <w:nsid w:val="3BCD5846"/>
    <w:multiLevelType w:val="hybridMultilevel"/>
    <w:tmpl w:val="EFBA37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D06605F"/>
    <w:multiLevelType w:val="multilevel"/>
    <w:tmpl w:val="5BC85F3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3F182B17"/>
    <w:multiLevelType w:val="hybridMultilevel"/>
    <w:tmpl w:val="7A8CEA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20D3824"/>
    <w:multiLevelType w:val="hybridMultilevel"/>
    <w:tmpl w:val="A4E6A436"/>
    <w:lvl w:ilvl="0" w:tplc="0415000F">
      <w:start w:val="1"/>
      <w:numFmt w:val="decimal"/>
      <w:lvlText w:val="%1."/>
      <w:lvlJc w:val="left"/>
      <w:pPr>
        <w:ind w:left="1080" w:hanging="360"/>
      </w:pPr>
    </w:lvl>
    <w:lvl w:ilvl="1" w:tplc="5A4473B6">
      <w:start w:val="1"/>
      <w:numFmt w:val="lowerLetter"/>
      <w:lvlText w:val="%2)"/>
      <w:lvlJc w:val="left"/>
      <w:pPr>
        <w:ind w:left="1800" w:hanging="360"/>
      </w:pPr>
      <w:rPr>
        <w:rFonts w:hint="default"/>
      </w:r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4B35361"/>
    <w:multiLevelType w:val="multilevel"/>
    <w:tmpl w:val="19B23D2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bullet"/>
      <w:lvlText w:val="-"/>
      <w:lvlJc w:val="left"/>
      <w:pPr>
        <w:ind w:left="1800" w:hanging="360"/>
      </w:pPr>
      <w:rPr>
        <w:rFonts w:ascii="Arial" w:hAnsi="Arial" w:hint="default"/>
        <w:color w:val="auto"/>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3" w15:restartNumberingAfterBreak="0">
    <w:nsid w:val="450D4E60"/>
    <w:multiLevelType w:val="multilevel"/>
    <w:tmpl w:val="497693DE"/>
    <w:lvl w:ilvl="0">
      <w:start w:val="6"/>
      <w:numFmt w:val="decimal"/>
      <w:pStyle w:val="punkt"/>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46F44394"/>
    <w:multiLevelType w:val="hybridMultilevel"/>
    <w:tmpl w:val="B71C26E0"/>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5" w15:restartNumberingAfterBreak="0">
    <w:nsid w:val="4A264C67"/>
    <w:multiLevelType w:val="hybridMultilevel"/>
    <w:tmpl w:val="884C560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4AC81E9A"/>
    <w:multiLevelType w:val="multilevel"/>
    <w:tmpl w:val="369445AA"/>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D115D67"/>
    <w:multiLevelType w:val="singleLevel"/>
    <w:tmpl w:val="6C8A4250"/>
    <w:lvl w:ilvl="0">
      <w:start w:val="1"/>
      <w:numFmt w:val="decimal"/>
      <w:pStyle w:val="ParterIngress"/>
      <w:lvlText w:val="(%1)"/>
      <w:lvlJc w:val="left"/>
      <w:pPr>
        <w:tabs>
          <w:tab w:val="num" w:pos="850"/>
        </w:tabs>
        <w:ind w:left="850" w:hanging="850"/>
      </w:pPr>
      <w:rPr>
        <w:rFonts w:cs="Times New Roman"/>
      </w:rPr>
    </w:lvl>
  </w:abstractNum>
  <w:abstractNum w:abstractNumId="48" w15:restartNumberingAfterBreak="0">
    <w:nsid w:val="52112BA4"/>
    <w:multiLevelType w:val="hybridMultilevel"/>
    <w:tmpl w:val="EA3A7370"/>
    <w:lvl w:ilvl="0" w:tplc="9528B4F0">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355953"/>
    <w:multiLevelType w:val="multilevel"/>
    <w:tmpl w:val="8B4C455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204"/>
        </w:tabs>
        <w:ind w:left="2204" w:hanging="360"/>
      </w:pPr>
      <w:rPr>
        <w:rFonts w:ascii="Arial" w:hAnsi="Arial" w:cs="Arial" w:hint="default"/>
        <w:b w:val="0"/>
        <w:i w:val="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53A63D11"/>
    <w:multiLevelType w:val="hybridMultilevel"/>
    <w:tmpl w:val="B71C26E0"/>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51" w15:restartNumberingAfterBreak="0">
    <w:nsid w:val="55321E4F"/>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55FF5B6D"/>
    <w:multiLevelType w:val="hybridMultilevel"/>
    <w:tmpl w:val="61D827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6152EE1"/>
    <w:multiLevelType w:val="hybridMultilevel"/>
    <w:tmpl w:val="57361ED0"/>
    <w:lvl w:ilvl="0" w:tplc="EE68B01E">
      <w:start w:val="1"/>
      <w:numFmt w:val="decimal"/>
      <w:lvlText w:val="%1.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1B">
      <w:start w:val="1"/>
      <w:numFmt w:val="lowerRoman"/>
      <w:lvlText w:val="%4."/>
      <w:lvlJc w:val="right"/>
      <w:pPr>
        <w:ind w:left="3240" w:hanging="720"/>
      </w:pPr>
      <w:rPr>
        <w:rFonts w:hint="default"/>
      </w:rPr>
    </w:lvl>
    <w:lvl w:ilvl="4" w:tplc="04150019">
      <w:start w:val="1"/>
      <w:numFmt w:val="lowerLetter"/>
      <w:lvlText w:val="%5."/>
      <w:lvlJc w:val="left"/>
      <w:pPr>
        <w:ind w:left="3600" w:hanging="360"/>
      </w:pPr>
    </w:lvl>
    <w:lvl w:ilvl="5" w:tplc="5DAAA512">
      <w:start w:val="3"/>
      <w:numFmt w:val="lowerLetter"/>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471CF6"/>
    <w:multiLevelType w:val="hybridMultilevel"/>
    <w:tmpl w:val="4D869236"/>
    <w:lvl w:ilvl="0" w:tplc="EE68B01E">
      <w:start w:val="1"/>
      <w:numFmt w:val="decimal"/>
      <w:lvlText w:val="%1.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F1BA351C">
      <w:start w:val="2"/>
      <w:numFmt w:val="upperRoman"/>
      <w:lvlText w:val="%4."/>
      <w:lvlJc w:val="left"/>
      <w:pPr>
        <w:ind w:left="3240" w:hanging="720"/>
      </w:pPr>
      <w:rPr>
        <w:rFonts w:hint="default"/>
      </w:rPr>
    </w:lvl>
    <w:lvl w:ilvl="4" w:tplc="975AC0C2">
      <w:start w:val="5"/>
      <w:numFmt w:val="bullet"/>
      <w:lvlText w:val="-"/>
      <w:lvlJc w:val="left"/>
      <w:pPr>
        <w:ind w:left="3600" w:hanging="360"/>
      </w:pPr>
      <w:rPr>
        <w:rFonts w:ascii="Arial" w:eastAsia="Times New Roman" w:hAnsi="Arial" w:cs="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8144E68"/>
    <w:multiLevelType w:val="hybridMultilevel"/>
    <w:tmpl w:val="B71C26E0"/>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56" w15:restartNumberingAfterBreak="0">
    <w:nsid w:val="5A0D74E2"/>
    <w:multiLevelType w:val="hybridMultilevel"/>
    <w:tmpl w:val="280EFA82"/>
    <w:lvl w:ilvl="0" w:tplc="04150011">
      <w:start w:val="1"/>
      <w:numFmt w:val="decimal"/>
      <w:lvlText w:val="%1)"/>
      <w:lvlJc w:val="left"/>
      <w:pPr>
        <w:ind w:left="1002" w:hanging="360"/>
      </w:pPr>
      <w:rPr>
        <w:rFonts w:hint="default"/>
        <w:b w:val="0"/>
        <w:i w:val="0"/>
        <w:sz w:val="22"/>
      </w:rPr>
    </w:lvl>
    <w:lvl w:ilvl="1" w:tplc="04150019" w:tentative="1">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57" w15:restartNumberingAfterBreak="0">
    <w:nsid w:val="5C5D1FEB"/>
    <w:multiLevelType w:val="multilevel"/>
    <w:tmpl w:val="C2664BE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720"/>
        </w:tabs>
        <w:ind w:left="720" w:hanging="360"/>
      </w:pPr>
      <w:rPr>
        <w:rFonts w:ascii="Arial" w:eastAsia="Times New Roman" w:hAnsi="Arial" w:cs="Arial"/>
      </w:rPr>
    </w:lvl>
    <w:lvl w:ilvl="2">
      <w:start w:val="1"/>
      <w:numFmt w:val="lowerLetter"/>
      <w:lvlText w:val="%3)"/>
      <w:lvlJc w:val="left"/>
      <w:pPr>
        <w:ind w:left="1080" w:hanging="360"/>
      </w:p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5D98621A"/>
    <w:multiLevelType w:val="hybridMultilevel"/>
    <w:tmpl w:val="A4667A5C"/>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644D3557"/>
    <w:multiLevelType w:val="hybridMultilevel"/>
    <w:tmpl w:val="F6CC76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F892325"/>
    <w:multiLevelType w:val="hybridMultilevel"/>
    <w:tmpl w:val="F8289FA6"/>
    <w:lvl w:ilvl="0" w:tplc="04150011">
      <w:start w:val="1"/>
      <w:numFmt w:val="decimal"/>
      <w:lvlText w:val="%1)"/>
      <w:lvlJc w:val="left"/>
      <w:pPr>
        <w:ind w:left="1068" w:hanging="360"/>
      </w:pPr>
    </w:lvl>
    <w:lvl w:ilvl="1" w:tplc="3800AF5E">
      <w:start w:val="1"/>
      <w:numFmt w:val="lowerLetter"/>
      <w:lvlText w:val="%2)"/>
      <w:lvlJc w:val="left"/>
      <w:pPr>
        <w:ind w:left="1788" w:hanging="360"/>
      </w:pPr>
      <w:rPr>
        <w:rFonts w:ascii="Arial" w:eastAsia="Times New Roman" w:hAnsi="Arial" w:cs="Arial"/>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6FC226FD"/>
    <w:multiLevelType w:val="hybridMultilevel"/>
    <w:tmpl w:val="0BC26192"/>
    <w:lvl w:ilvl="0" w:tplc="A922EF2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2" w15:restartNumberingAfterBreak="0">
    <w:nsid w:val="71C90835"/>
    <w:multiLevelType w:val="hybridMultilevel"/>
    <w:tmpl w:val="88A6CB0A"/>
    <w:lvl w:ilvl="0" w:tplc="6B6ED17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3" w15:restartNumberingAfterBreak="0">
    <w:nsid w:val="76323ABD"/>
    <w:multiLevelType w:val="multilevel"/>
    <w:tmpl w:val="23DE4DCC"/>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8E12D7F"/>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79E22418"/>
    <w:multiLevelType w:val="multilevel"/>
    <w:tmpl w:val="6FE07034"/>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Arial" w:hAnsi="Arial" w:cs="Arial"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C6E62AE"/>
    <w:multiLevelType w:val="hybridMultilevel"/>
    <w:tmpl w:val="D0829B8C"/>
    <w:lvl w:ilvl="0" w:tplc="04150011">
      <w:start w:val="1"/>
      <w:numFmt w:val="decimal"/>
      <w:lvlText w:val="%1)"/>
      <w:lvlJc w:val="left"/>
      <w:pPr>
        <w:ind w:left="729" w:hanging="360"/>
      </w:p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num w:numId="1" w16cid:durableId="195508642">
    <w:abstractNumId w:val="39"/>
  </w:num>
  <w:num w:numId="2" w16cid:durableId="901982870">
    <w:abstractNumId w:val="47"/>
  </w:num>
  <w:num w:numId="3" w16cid:durableId="320233161">
    <w:abstractNumId w:val="63"/>
  </w:num>
  <w:num w:numId="4" w16cid:durableId="1549683942">
    <w:abstractNumId w:val="3"/>
  </w:num>
  <w:num w:numId="5" w16cid:durableId="1560676327">
    <w:abstractNumId w:val="43"/>
  </w:num>
  <w:num w:numId="6" w16cid:durableId="307974645">
    <w:abstractNumId w:val="65"/>
  </w:num>
  <w:num w:numId="7" w16cid:durableId="1650670784">
    <w:abstractNumId w:val="66"/>
  </w:num>
  <w:num w:numId="8" w16cid:durableId="974796358">
    <w:abstractNumId w:val="46"/>
  </w:num>
  <w:num w:numId="9" w16cid:durableId="2100370445">
    <w:abstractNumId w:val="52"/>
  </w:num>
  <w:num w:numId="10" w16cid:durableId="1613588643">
    <w:abstractNumId w:val="11"/>
  </w:num>
  <w:num w:numId="11" w16cid:durableId="1096942114">
    <w:abstractNumId w:val="26"/>
  </w:num>
  <w:num w:numId="12" w16cid:durableId="885409169">
    <w:abstractNumId w:val="4"/>
  </w:num>
  <w:num w:numId="13" w16cid:durableId="2060545641">
    <w:abstractNumId w:val="36"/>
  </w:num>
  <w:num w:numId="14" w16cid:durableId="564726842">
    <w:abstractNumId w:val="15"/>
  </w:num>
  <w:num w:numId="15" w16cid:durableId="32465016">
    <w:abstractNumId w:val="56"/>
  </w:num>
  <w:num w:numId="16" w16cid:durableId="698624693">
    <w:abstractNumId w:val="31"/>
  </w:num>
  <w:num w:numId="17" w16cid:durableId="865488657">
    <w:abstractNumId w:val="23"/>
  </w:num>
  <w:num w:numId="18" w16cid:durableId="239826103">
    <w:abstractNumId w:val="2"/>
  </w:num>
  <w:num w:numId="19" w16cid:durableId="1279724322">
    <w:abstractNumId w:val="35"/>
  </w:num>
  <w:num w:numId="20" w16cid:durableId="1842042302">
    <w:abstractNumId w:val="53"/>
  </w:num>
  <w:num w:numId="21" w16cid:durableId="615872636">
    <w:abstractNumId w:val="8"/>
  </w:num>
  <w:num w:numId="22" w16cid:durableId="6950160">
    <w:abstractNumId w:val="58"/>
  </w:num>
  <w:num w:numId="23" w16cid:durableId="49354249">
    <w:abstractNumId w:val="28"/>
  </w:num>
  <w:num w:numId="24" w16cid:durableId="368260673">
    <w:abstractNumId w:val="19"/>
  </w:num>
  <w:num w:numId="25" w16cid:durableId="1457719193">
    <w:abstractNumId w:val="25"/>
  </w:num>
  <w:num w:numId="26" w16cid:durableId="1367290047">
    <w:abstractNumId w:val="38"/>
  </w:num>
  <w:num w:numId="27" w16cid:durableId="1949196986">
    <w:abstractNumId w:val="6"/>
  </w:num>
  <w:num w:numId="28" w16cid:durableId="1098017188">
    <w:abstractNumId w:val="54"/>
  </w:num>
  <w:num w:numId="29" w16cid:durableId="964580375">
    <w:abstractNumId w:val="10"/>
  </w:num>
  <w:num w:numId="30" w16cid:durableId="1695961562">
    <w:abstractNumId w:val="40"/>
  </w:num>
  <w:num w:numId="31" w16cid:durableId="1139806710">
    <w:abstractNumId w:val="48"/>
  </w:num>
  <w:num w:numId="32" w16cid:durableId="381255386">
    <w:abstractNumId w:val="59"/>
  </w:num>
  <w:num w:numId="33" w16cid:durableId="1983388615">
    <w:abstractNumId w:val="16"/>
  </w:num>
  <w:num w:numId="34" w16cid:durableId="1730761978">
    <w:abstractNumId w:val="60"/>
  </w:num>
  <w:num w:numId="35" w16cid:durableId="347027643">
    <w:abstractNumId w:val="49"/>
  </w:num>
  <w:num w:numId="36" w16cid:durableId="1970281138">
    <w:abstractNumId w:val="20"/>
  </w:num>
  <w:num w:numId="37" w16cid:durableId="408579408">
    <w:abstractNumId w:val="32"/>
  </w:num>
  <w:num w:numId="38" w16cid:durableId="41951583">
    <w:abstractNumId w:val="41"/>
  </w:num>
  <w:num w:numId="39" w16cid:durableId="1779907685">
    <w:abstractNumId w:val="12"/>
  </w:num>
  <w:num w:numId="40" w16cid:durableId="1904562898">
    <w:abstractNumId w:val="13"/>
  </w:num>
  <w:num w:numId="41" w16cid:durableId="1382438107">
    <w:abstractNumId w:val="29"/>
  </w:num>
  <w:num w:numId="42" w16cid:durableId="745958268">
    <w:abstractNumId w:val="9"/>
  </w:num>
  <w:num w:numId="43" w16cid:durableId="1482621208">
    <w:abstractNumId w:val="61"/>
  </w:num>
  <w:num w:numId="44" w16cid:durableId="803079710">
    <w:abstractNumId w:val="62"/>
  </w:num>
  <w:num w:numId="45" w16cid:durableId="454755613">
    <w:abstractNumId w:val="22"/>
  </w:num>
  <w:num w:numId="46" w16cid:durableId="717634014">
    <w:abstractNumId w:val="57"/>
  </w:num>
  <w:num w:numId="47" w16cid:durableId="1947955746">
    <w:abstractNumId w:val="18"/>
  </w:num>
  <w:num w:numId="48" w16cid:durableId="16852200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1018749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1023916">
    <w:abstractNumId w:val="45"/>
  </w:num>
  <w:num w:numId="51" w16cid:durableId="2013608977">
    <w:abstractNumId w:val="24"/>
  </w:num>
  <w:num w:numId="52" w16cid:durableId="205341485">
    <w:abstractNumId w:val="27"/>
  </w:num>
  <w:num w:numId="53" w16cid:durableId="17970168">
    <w:abstractNumId w:val="37"/>
  </w:num>
  <w:num w:numId="54" w16cid:durableId="2017996551">
    <w:abstractNumId w:val="30"/>
  </w:num>
  <w:num w:numId="55" w16cid:durableId="538011150">
    <w:abstractNumId w:val="42"/>
  </w:num>
  <w:num w:numId="56" w16cid:durableId="89812660">
    <w:abstractNumId w:val="21"/>
  </w:num>
  <w:num w:numId="57" w16cid:durableId="190462041">
    <w:abstractNumId w:val="5"/>
  </w:num>
  <w:num w:numId="58" w16cid:durableId="2080978945">
    <w:abstractNumId w:val="33"/>
  </w:num>
  <w:num w:numId="59" w16cid:durableId="2108229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288778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42228172">
    <w:abstractNumId w:val="1"/>
  </w:num>
  <w:num w:numId="62" w16cid:durableId="351689073">
    <w:abstractNumId w:val="14"/>
  </w:num>
  <w:num w:numId="63" w16cid:durableId="173569128">
    <w:abstractNumId w:val="55"/>
  </w:num>
  <w:num w:numId="64" w16cid:durableId="1982413">
    <w:abstractNumId w:val="34"/>
  </w:num>
  <w:num w:numId="65" w16cid:durableId="739980647">
    <w:abstractNumId w:val="44"/>
  </w:num>
  <w:num w:numId="66" w16cid:durableId="152180768">
    <w:abstractNumId w:val="17"/>
  </w:num>
  <w:num w:numId="67" w16cid:durableId="1352027828">
    <w:abstractNumId w:val="5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B52"/>
    <w:rsid w:val="00000451"/>
    <w:rsid w:val="0000077B"/>
    <w:rsid w:val="00001A47"/>
    <w:rsid w:val="00003BC5"/>
    <w:rsid w:val="00004517"/>
    <w:rsid w:val="00004C67"/>
    <w:rsid w:val="000052A3"/>
    <w:rsid w:val="000052B3"/>
    <w:rsid w:val="000052C5"/>
    <w:rsid w:val="00005317"/>
    <w:rsid w:val="00005A22"/>
    <w:rsid w:val="000062A4"/>
    <w:rsid w:val="00007166"/>
    <w:rsid w:val="00007482"/>
    <w:rsid w:val="00007524"/>
    <w:rsid w:val="000076BD"/>
    <w:rsid w:val="0000770F"/>
    <w:rsid w:val="00007816"/>
    <w:rsid w:val="00007DF0"/>
    <w:rsid w:val="000101B0"/>
    <w:rsid w:val="000101D4"/>
    <w:rsid w:val="00010CB3"/>
    <w:rsid w:val="000119DB"/>
    <w:rsid w:val="00011B8E"/>
    <w:rsid w:val="00012AC2"/>
    <w:rsid w:val="00012B9C"/>
    <w:rsid w:val="00013ED9"/>
    <w:rsid w:val="00014988"/>
    <w:rsid w:val="0001534B"/>
    <w:rsid w:val="00015F3F"/>
    <w:rsid w:val="00017C12"/>
    <w:rsid w:val="00017CFF"/>
    <w:rsid w:val="00020512"/>
    <w:rsid w:val="00020994"/>
    <w:rsid w:val="00020D06"/>
    <w:rsid w:val="00021879"/>
    <w:rsid w:val="000228A3"/>
    <w:rsid w:val="00023050"/>
    <w:rsid w:val="000230A7"/>
    <w:rsid w:val="00023683"/>
    <w:rsid w:val="0002445F"/>
    <w:rsid w:val="00024D27"/>
    <w:rsid w:val="000258D4"/>
    <w:rsid w:val="00025C60"/>
    <w:rsid w:val="000269F5"/>
    <w:rsid w:val="0002788F"/>
    <w:rsid w:val="000278AF"/>
    <w:rsid w:val="000278E3"/>
    <w:rsid w:val="00030B34"/>
    <w:rsid w:val="000316D0"/>
    <w:rsid w:val="000319A5"/>
    <w:rsid w:val="00032431"/>
    <w:rsid w:val="0003458A"/>
    <w:rsid w:val="00034602"/>
    <w:rsid w:val="00034B98"/>
    <w:rsid w:val="00035445"/>
    <w:rsid w:val="00036B98"/>
    <w:rsid w:val="00036BDE"/>
    <w:rsid w:val="00036C73"/>
    <w:rsid w:val="00037BEC"/>
    <w:rsid w:val="000400C1"/>
    <w:rsid w:val="000402F7"/>
    <w:rsid w:val="00040A2C"/>
    <w:rsid w:val="00040BB0"/>
    <w:rsid w:val="000411D4"/>
    <w:rsid w:val="00042594"/>
    <w:rsid w:val="0004272E"/>
    <w:rsid w:val="00043267"/>
    <w:rsid w:val="00043402"/>
    <w:rsid w:val="00043645"/>
    <w:rsid w:val="000443B4"/>
    <w:rsid w:val="00045415"/>
    <w:rsid w:val="00046D6A"/>
    <w:rsid w:val="00050AAE"/>
    <w:rsid w:val="00050BC9"/>
    <w:rsid w:val="00051465"/>
    <w:rsid w:val="000520F6"/>
    <w:rsid w:val="0005276B"/>
    <w:rsid w:val="00056522"/>
    <w:rsid w:val="00056753"/>
    <w:rsid w:val="000573AC"/>
    <w:rsid w:val="0005781D"/>
    <w:rsid w:val="00057AF8"/>
    <w:rsid w:val="00057CB1"/>
    <w:rsid w:val="00060FD5"/>
    <w:rsid w:val="0006104D"/>
    <w:rsid w:val="00062B36"/>
    <w:rsid w:val="00065DD9"/>
    <w:rsid w:val="00066D2C"/>
    <w:rsid w:val="00066EDB"/>
    <w:rsid w:val="00066F1E"/>
    <w:rsid w:val="00067ED3"/>
    <w:rsid w:val="00070535"/>
    <w:rsid w:val="00070B62"/>
    <w:rsid w:val="00070B7B"/>
    <w:rsid w:val="00071BFC"/>
    <w:rsid w:val="00072164"/>
    <w:rsid w:val="000724CF"/>
    <w:rsid w:val="00072B32"/>
    <w:rsid w:val="000736DC"/>
    <w:rsid w:val="00073804"/>
    <w:rsid w:val="00073B88"/>
    <w:rsid w:val="00073D85"/>
    <w:rsid w:val="00074002"/>
    <w:rsid w:val="00074094"/>
    <w:rsid w:val="00074474"/>
    <w:rsid w:val="00074B58"/>
    <w:rsid w:val="00074E53"/>
    <w:rsid w:val="000751A7"/>
    <w:rsid w:val="0007673F"/>
    <w:rsid w:val="000819FD"/>
    <w:rsid w:val="00081BAF"/>
    <w:rsid w:val="00082F35"/>
    <w:rsid w:val="00084233"/>
    <w:rsid w:val="000847DF"/>
    <w:rsid w:val="000849B6"/>
    <w:rsid w:val="00084CE6"/>
    <w:rsid w:val="00085559"/>
    <w:rsid w:val="00085755"/>
    <w:rsid w:val="00086919"/>
    <w:rsid w:val="00086AC8"/>
    <w:rsid w:val="00086B3F"/>
    <w:rsid w:val="00087013"/>
    <w:rsid w:val="00087041"/>
    <w:rsid w:val="0008789D"/>
    <w:rsid w:val="00087EA3"/>
    <w:rsid w:val="00090581"/>
    <w:rsid w:val="0009061E"/>
    <w:rsid w:val="00090BB7"/>
    <w:rsid w:val="00090DFC"/>
    <w:rsid w:val="000918F5"/>
    <w:rsid w:val="00091BC9"/>
    <w:rsid w:val="0009244A"/>
    <w:rsid w:val="00092489"/>
    <w:rsid w:val="000926D6"/>
    <w:rsid w:val="00093305"/>
    <w:rsid w:val="000933C3"/>
    <w:rsid w:val="00093FC9"/>
    <w:rsid w:val="0009445B"/>
    <w:rsid w:val="000945F7"/>
    <w:rsid w:val="00095A17"/>
    <w:rsid w:val="00096641"/>
    <w:rsid w:val="00096AD5"/>
    <w:rsid w:val="00097DE1"/>
    <w:rsid w:val="00097FD8"/>
    <w:rsid w:val="000A01F5"/>
    <w:rsid w:val="000A02F2"/>
    <w:rsid w:val="000A064A"/>
    <w:rsid w:val="000A0AE2"/>
    <w:rsid w:val="000A0DA8"/>
    <w:rsid w:val="000A1D17"/>
    <w:rsid w:val="000A2040"/>
    <w:rsid w:val="000A212A"/>
    <w:rsid w:val="000A33CB"/>
    <w:rsid w:val="000A343F"/>
    <w:rsid w:val="000A4185"/>
    <w:rsid w:val="000A4CB4"/>
    <w:rsid w:val="000A5638"/>
    <w:rsid w:val="000A599C"/>
    <w:rsid w:val="000A6004"/>
    <w:rsid w:val="000A62D2"/>
    <w:rsid w:val="000A62D8"/>
    <w:rsid w:val="000A7039"/>
    <w:rsid w:val="000A7421"/>
    <w:rsid w:val="000A76C6"/>
    <w:rsid w:val="000AFEE7"/>
    <w:rsid w:val="000B0CE3"/>
    <w:rsid w:val="000B10B9"/>
    <w:rsid w:val="000B228F"/>
    <w:rsid w:val="000B2538"/>
    <w:rsid w:val="000B2C1F"/>
    <w:rsid w:val="000B2D59"/>
    <w:rsid w:val="000B3690"/>
    <w:rsid w:val="000B3FB5"/>
    <w:rsid w:val="000B3FCF"/>
    <w:rsid w:val="000B6394"/>
    <w:rsid w:val="000C063A"/>
    <w:rsid w:val="000C0A3F"/>
    <w:rsid w:val="000C0B9A"/>
    <w:rsid w:val="000C0DCC"/>
    <w:rsid w:val="000C147C"/>
    <w:rsid w:val="000C2164"/>
    <w:rsid w:val="000C272A"/>
    <w:rsid w:val="000C286A"/>
    <w:rsid w:val="000C349E"/>
    <w:rsid w:val="000C5108"/>
    <w:rsid w:val="000C557B"/>
    <w:rsid w:val="000C5A25"/>
    <w:rsid w:val="000C6324"/>
    <w:rsid w:val="000C689B"/>
    <w:rsid w:val="000C7178"/>
    <w:rsid w:val="000C74F4"/>
    <w:rsid w:val="000D076F"/>
    <w:rsid w:val="000D0CA1"/>
    <w:rsid w:val="000D10A4"/>
    <w:rsid w:val="000D196E"/>
    <w:rsid w:val="000D21E1"/>
    <w:rsid w:val="000D335D"/>
    <w:rsid w:val="000D34B3"/>
    <w:rsid w:val="000D3684"/>
    <w:rsid w:val="000D3B95"/>
    <w:rsid w:val="000D3D3C"/>
    <w:rsid w:val="000D479A"/>
    <w:rsid w:val="000D4838"/>
    <w:rsid w:val="000D50C2"/>
    <w:rsid w:val="000D57C0"/>
    <w:rsid w:val="000D5E12"/>
    <w:rsid w:val="000D6187"/>
    <w:rsid w:val="000D61FD"/>
    <w:rsid w:val="000D670F"/>
    <w:rsid w:val="000D69AF"/>
    <w:rsid w:val="000E0AC1"/>
    <w:rsid w:val="000E152A"/>
    <w:rsid w:val="000E15D8"/>
    <w:rsid w:val="000E1D16"/>
    <w:rsid w:val="000E2213"/>
    <w:rsid w:val="000E221A"/>
    <w:rsid w:val="000E23B5"/>
    <w:rsid w:val="000E254B"/>
    <w:rsid w:val="000E263E"/>
    <w:rsid w:val="000E298F"/>
    <w:rsid w:val="000E32B6"/>
    <w:rsid w:val="000E40F4"/>
    <w:rsid w:val="000E43C0"/>
    <w:rsid w:val="000E5949"/>
    <w:rsid w:val="000E5A5E"/>
    <w:rsid w:val="000E627D"/>
    <w:rsid w:val="000E6872"/>
    <w:rsid w:val="000F07EB"/>
    <w:rsid w:val="000F155E"/>
    <w:rsid w:val="000F17FA"/>
    <w:rsid w:val="000F1835"/>
    <w:rsid w:val="000F1CE8"/>
    <w:rsid w:val="000F26A2"/>
    <w:rsid w:val="000F290F"/>
    <w:rsid w:val="000F3E66"/>
    <w:rsid w:val="000F4964"/>
    <w:rsid w:val="000F4AB6"/>
    <w:rsid w:val="000F4E6A"/>
    <w:rsid w:val="000F5384"/>
    <w:rsid w:val="000F5709"/>
    <w:rsid w:val="000F5A99"/>
    <w:rsid w:val="000F5F31"/>
    <w:rsid w:val="000F610E"/>
    <w:rsid w:val="000F6564"/>
    <w:rsid w:val="000F73F4"/>
    <w:rsid w:val="000F76A5"/>
    <w:rsid w:val="00100549"/>
    <w:rsid w:val="001007FA"/>
    <w:rsid w:val="00100F6F"/>
    <w:rsid w:val="0010138A"/>
    <w:rsid w:val="001016A0"/>
    <w:rsid w:val="00102591"/>
    <w:rsid w:val="0010290E"/>
    <w:rsid w:val="001031A2"/>
    <w:rsid w:val="0010341C"/>
    <w:rsid w:val="001042AC"/>
    <w:rsid w:val="00105E50"/>
    <w:rsid w:val="00106C0E"/>
    <w:rsid w:val="001078AC"/>
    <w:rsid w:val="0010796F"/>
    <w:rsid w:val="00107D6C"/>
    <w:rsid w:val="00110012"/>
    <w:rsid w:val="00110235"/>
    <w:rsid w:val="001104A0"/>
    <w:rsid w:val="00110A92"/>
    <w:rsid w:val="00110EE3"/>
    <w:rsid w:val="00111947"/>
    <w:rsid w:val="00111B09"/>
    <w:rsid w:val="001127B9"/>
    <w:rsid w:val="001139F0"/>
    <w:rsid w:val="00113C06"/>
    <w:rsid w:val="00114850"/>
    <w:rsid w:val="0011540A"/>
    <w:rsid w:val="0011671F"/>
    <w:rsid w:val="00116C3F"/>
    <w:rsid w:val="00116FEC"/>
    <w:rsid w:val="001173D8"/>
    <w:rsid w:val="001201DC"/>
    <w:rsid w:val="001204B1"/>
    <w:rsid w:val="00120BCB"/>
    <w:rsid w:val="00121F32"/>
    <w:rsid w:val="00123875"/>
    <w:rsid w:val="001239A8"/>
    <w:rsid w:val="001246D3"/>
    <w:rsid w:val="001259CA"/>
    <w:rsid w:val="00125EC8"/>
    <w:rsid w:val="0012657E"/>
    <w:rsid w:val="00126A85"/>
    <w:rsid w:val="00126FF5"/>
    <w:rsid w:val="00127992"/>
    <w:rsid w:val="00127A98"/>
    <w:rsid w:val="00127F74"/>
    <w:rsid w:val="00130FFC"/>
    <w:rsid w:val="0013273C"/>
    <w:rsid w:val="001327F4"/>
    <w:rsid w:val="001330AE"/>
    <w:rsid w:val="00133172"/>
    <w:rsid w:val="001336D7"/>
    <w:rsid w:val="00134B46"/>
    <w:rsid w:val="00135D64"/>
    <w:rsid w:val="00136008"/>
    <w:rsid w:val="0013637A"/>
    <w:rsid w:val="0013642C"/>
    <w:rsid w:val="001364EE"/>
    <w:rsid w:val="00137013"/>
    <w:rsid w:val="001372C3"/>
    <w:rsid w:val="001379E2"/>
    <w:rsid w:val="00140751"/>
    <w:rsid w:val="001419A7"/>
    <w:rsid w:val="00141E65"/>
    <w:rsid w:val="001423A1"/>
    <w:rsid w:val="00142EE7"/>
    <w:rsid w:val="00143004"/>
    <w:rsid w:val="00143750"/>
    <w:rsid w:val="00143B82"/>
    <w:rsid w:val="00144296"/>
    <w:rsid w:val="00144B3A"/>
    <w:rsid w:val="00145D5E"/>
    <w:rsid w:val="00146C30"/>
    <w:rsid w:val="00147C7C"/>
    <w:rsid w:val="0015019A"/>
    <w:rsid w:val="001506B4"/>
    <w:rsid w:val="00151EB1"/>
    <w:rsid w:val="00152490"/>
    <w:rsid w:val="00152B5E"/>
    <w:rsid w:val="00152C1C"/>
    <w:rsid w:val="00152E81"/>
    <w:rsid w:val="00153457"/>
    <w:rsid w:val="00153923"/>
    <w:rsid w:val="00154185"/>
    <w:rsid w:val="00154777"/>
    <w:rsid w:val="0015592B"/>
    <w:rsid w:val="0015648A"/>
    <w:rsid w:val="00156B0A"/>
    <w:rsid w:val="00157120"/>
    <w:rsid w:val="00157E0B"/>
    <w:rsid w:val="00157EAF"/>
    <w:rsid w:val="0016028C"/>
    <w:rsid w:val="001603A1"/>
    <w:rsid w:val="0016041D"/>
    <w:rsid w:val="0016054D"/>
    <w:rsid w:val="001607AF"/>
    <w:rsid w:val="001608A3"/>
    <w:rsid w:val="00160A0F"/>
    <w:rsid w:val="00160B5F"/>
    <w:rsid w:val="00160B99"/>
    <w:rsid w:val="001610F5"/>
    <w:rsid w:val="00162274"/>
    <w:rsid w:val="001650B6"/>
    <w:rsid w:val="0016577E"/>
    <w:rsid w:val="001658FC"/>
    <w:rsid w:val="001669E4"/>
    <w:rsid w:val="00166D4C"/>
    <w:rsid w:val="00167825"/>
    <w:rsid w:val="00170282"/>
    <w:rsid w:val="00170B16"/>
    <w:rsid w:val="00170C16"/>
    <w:rsid w:val="00170CA1"/>
    <w:rsid w:val="00171139"/>
    <w:rsid w:val="00171BBD"/>
    <w:rsid w:val="00171C65"/>
    <w:rsid w:val="00172190"/>
    <w:rsid w:val="001734D7"/>
    <w:rsid w:val="00174208"/>
    <w:rsid w:val="001742B5"/>
    <w:rsid w:val="00174366"/>
    <w:rsid w:val="00174B52"/>
    <w:rsid w:val="00174BA5"/>
    <w:rsid w:val="001750F8"/>
    <w:rsid w:val="001758EF"/>
    <w:rsid w:val="00175B84"/>
    <w:rsid w:val="00175E77"/>
    <w:rsid w:val="00175EAE"/>
    <w:rsid w:val="00175F6D"/>
    <w:rsid w:val="001761EB"/>
    <w:rsid w:val="00176384"/>
    <w:rsid w:val="00177192"/>
    <w:rsid w:val="00177615"/>
    <w:rsid w:val="001776C5"/>
    <w:rsid w:val="00177BEF"/>
    <w:rsid w:val="0018065E"/>
    <w:rsid w:val="00180F47"/>
    <w:rsid w:val="001810C6"/>
    <w:rsid w:val="001820AD"/>
    <w:rsid w:val="001820F9"/>
    <w:rsid w:val="0018221A"/>
    <w:rsid w:val="00182872"/>
    <w:rsid w:val="00182B0A"/>
    <w:rsid w:val="0018325E"/>
    <w:rsid w:val="0018389A"/>
    <w:rsid w:val="00183A68"/>
    <w:rsid w:val="00183CA8"/>
    <w:rsid w:val="00183CC2"/>
    <w:rsid w:val="00183E8D"/>
    <w:rsid w:val="00185646"/>
    <w:rsid w:val="00185B65"/>
    <w:rsid w:val="00186167"/>
    <w:rsid w:val="0018639C"/>
    <w:rsid w:val="0018684E"/>
    <w:rsid w:val="00187058"/>
    <w:rsid w:val="00187195"/>
    <w:rsid w:val="00187B79"/>
    <w:rsid w:val="00190CBA"/>
    <w:rsid w:val="001926FB"/>
    <w:rsid w:val="001929F9"/>
    <w:rsid w:val="00192C9B"/>
    <w:rsid w:val="0019385E"/>
    <w:rsid w:val="00194DC7"/>
    <w:rsid w:val="00196E92"/>
    <w:rsid w:val="00196F78"/>
    <w:rsid w:val="00197C43"/>
    <w:rsid w:val="001A0675"/>
    <w:rsid w:val="001A1389"/>
    <w:rsid w:val="001A1B39"/>
    <w:rsid w:val="001A1B69"/>
    <w:rsid w:val="001A1E82"/>
    <w:rsid w:val="001A2275"/>
    <w:rsid w:val="001A30AA"/>
    <w:rsid w:val="001A3443"/>
    <w:rsid w:val="001A3611"/>
    <w:rsid w:val="001A455E"/>
    <w:rsid w:val="001A4610"/>
    <w:rsid w:val="001A5A84"/>
    <w:rsid w:val="001A7179"/>
    <w:rsid w:val="001A7982"/>
    <w:rsid w:val="001B0A37"/>
    <w:rsid w:val="001B1CF8"/>
    <w:rsid w:val="001B299E"/>
    <w:rsid w:val="001B30DA"/>
    <w:rsid w:val="001B3248"/>
    <w:rsid w:val="001B3537"/>
    <w:rsid w:val="001B386A"/>
    <w:rsid w:val="001B40D6"/>
    <w:rsid w:val="001B418E"/>
    <w:rsid w:val="001B41A7"/>
    <w:rsid w:val="001B450D"/>
    <w:rsid w:val="001B47D9"/>
    <w:rsid w:val="001B4A87"/>
    <w:rsid w:val="001B4EAF"/>
    <w:rsid w:val="001B50D6"/>
    <w:rsid w:val="001B53CC"/>
    <w:rsid w:val="001B53F5"/>
    <w:rsid w:val="001B56D8"/>
    <w:rsid w:val="001B58E2"/>
    <w:rsid w:val="001B6AA2"/>
    <w:rsid w:val="001B6BF7"/>
    <w:rsid w:val="001B74A9"/>
    <w:rsid w:val="001B7798"/>
    <w:rsid w:val="001B7AF9"/>
    <w:rsid w:val="001B7EB5"/>
    <w:rsid w:val="001C02BC"/>
    <w:rsid w:val="001C1DD8"/>
    <w:rsid w:val="001C1F67"/>
    <w:rsid w:val="001C291B"/>
    <w:rsid w:val="001C2AC3"/>
    <w:rsid w:val="001C3384"/>
    <w:rsid w:val="001C4747"/>
    <w:rsid w:val="001C4EC0"/>
    <w:rsid w:val="001C620D"/>
    <w:rsid w:val="001C74E4"/>
    <w:rsid w:val="001C7E4C"/>
    <w:rsid w:val="001D0B45"/>
    <w:rsid w:val="001D0BBE"/>
    <w:rsid w:val="001D130D"/>
    <w:rsid w:val="001D1354"/>
    <w:rsid w:val="001D1429"/>
    <w:rsid w:val="001D146D"/>
    <w:rsid w:val="001D3D7F"/>
    <w:rsid w:val="001D4390"/>
    <w:rsid w:val="001D43D4"/>
    <w:rsid w:val="001D48CD"/>
    <w:rsid w:val="001D4C39"/>
    <w:rsid w:val="001D55A5"/>
    <w:rsid w:val="001D61E6"/>
    <w:rsid w:val="001D6241"/>
    <w:rsid w:val="001D69FF"/>
    <w:rsid w:val="001D6B20"/>
    <w:rsid w:val="001D7A63"/>
    <w:rsid w:val="001E0642"/>
    <w:rsid w:val="001E0659"/>
    <w:rsid w:val="001E2312"/>
    <w:rsid w:val="001E3147"/>
    <w:rsid w:val="001E376F"/>
    <w:rsid w:val="001E3858"/>
    <w:rsid w:val="001E460B"/>
    <w:rsid w:val="001E53D4"/>
    <w:rsid w:val="001E698D"/>
    <w:rsid w:val="001E7283"/>
    <w:rsid w:val="001E7ABA"/>
    <w:rsid w:val="001F00B6"/>
    <w:rsid w:val="001F188D"/>
    <w:rsid w:val="001F199F"/>
    <w:rsid w:val="001F1CFF"/>
    <w:rsid w:val="001F2437"/>
    <w:rsid w:val="001F2BF7"/>
    <w:rsid w:val="001F335D"/>
    <w:rsid w:val="001F3A2A"/>
    <w:rsid w:val="001F43BE"/>
    <w:rsid w:val="001F4452"/>
    <w:rsid w:val="001F5FC6"/>
    <w:rsid w:val="001F629A"/>
    <w:rsid w:val="001F6535"/>
    <w:rsid w:val="001F6E2F"/>
    <w:rsid w:val="0020094B"/>
    <w:rsid w:val="002015BF"/>
    <w:rsid w:val="0020173A"/>
    <w:rsid w:val="00202271"/>
    <w:rsid w:val="002025BC"/>
    <w:rsid w:val="0020292A"/>
    <w:rsid w:val="00202DED"/>
    <w:rsid w:val="0020353D"/>
    <w:rsid w:val="00203737"/>
    <w:rsid w:val="00203A60"/>
    <w:rsid w:val="002043A6"/>
    <w:rsid w:val="00206739"/>
    <w:rsid w:val="00207020"/>
    <w:rsid w:val="00207788"/>
    <w:rsid w:val="00210090"/>
    <w:rsid w:val="00210266"/>
    <w:rsid w:val="0021089C"/>
    <w:rsid w:val="00211638"/>
    <w:rsid w:val="00211950"/>
    <w:rsid w:val="00211A83"/>
    <w:rsid w:val="00211C93"/>
    <w:rsid w:val="00212BE6"/>
    <w:rsid w:val="00213574"/>
    <w:rsid w:val="00213BF0"/>
    <w:rsid w:val="00213E63"/>
    <w:rsid w:val="002142E4"/>
    <w:rsid w:val="00214C5C"/>
    <w:rsid w:val="00216313"/>
    <w:rsid w:val="0021673B"/>
    <w:rsid w:val="00217949"/>
    <w:rsid w:val="00217985"/>
    <w:rsid w:val="00217D49"/>
    <w:rsid w:val="00217FFB"/>
    <w:rsid w:val="00220350"/>
    <w:rsid w:val="00220DC8"/>
    <w:rsid w:val="0022126F"/>
    <w:rsid w:val="002212DC"/>
    <w:rsid w:val="00222124"/>
    <w:rsid w:val="00222233"/>
    <w:rsid w:val="0022233B"/>
    <w:rsid w:val="00222504"/>
    <w:rsid w:val="00222D63"/>
    <w:rsid w:val="002237C3"/>
    <w:rsid w:val="00223E82"/>
    <w:rsid w:val="00223F15"/>
    <w:rsid w:val="002245D8"/>
    <w:rsid w:val="00225C50"/>
    <w:rsid w:val="00225EE9"/>
    <w:rsid w:val="00226283"/>
    <w:rsid w:val="00226809"/>
    <w:rsid w:val="00226D27"/>
    <w:rsid w:val="00226FBC"/>
    <w:rsid w:val="0022726F"/>
    <w:rsid w:val="002273AC"/>
    <w:rsid w:val="0022773C"/>
    <w:rsid w:val="00227A6E"/>
    <w:rsid w:val="00230602"/>
    <w:rsid w:val="00230EE3"/>
    <w:rsid w:val="00231F3A"/>
    <w:rsid w:val="002330FD"/>
    <w:rsid w:val="0023385C"/>
    <w:rsid w:val="0023480A"/>
    <w:rsid w:val="002358C2"/>
    <w:rsid w:val="00235AD8"/>
    <w:rsid w:val="00236C0F"/>
    <w:rsid w:val="00237636"/>
    <w:rsid w:val="0024044F"/>
    <w:rsid w:val="002430AE"/>
    <w:rsid w:val="002439F2"/>
    <w:rsid w:val="00243A3B"/>
    <w:rsid w:val="0024498B"/>
    <w:rsid w:val="0024537E"/>
    <w:rsid w:val="002460DA"/>
    <w:rsid w:val="002461A7"/>
    <w:rsid w:val="00246452"/>
    <w:rsid w:val="00246654"/>
    <w:rsid w:val="00247192"/>
    <w:rsid w:val="00250B05"/>
    <w:rsid w:val="00250D62"/>
    <w:rsid w:val="00250EE9"/>
    <w:rsid w:val="00251074"/>
    <w:rsid w:val="002519B3"/>
    <w:rsid w:val="00251F9E"/>
    <w:rsid w:val="00251FE2"/>
    <w:rsid w:val="0025216D"/>
    <w:rsid w:val="00252970"/>
    <w:rsid w:val="0025338D"/>
    <w:rsid w:val="002537FD"/>
    <w:rsid w:val="0025597F"/>
    <w:rsid w:val="00255C12"/>
    <w:rsid w:val="0025645C"/>
    <w:rsid w:val="0025647C"/>
    <w:rsid w:val="00256B5C"/>
    <w:rsid w:val="00260C87"/>
    <w:rsid w:val="00260E76"/>
    <w:rsid w:val="00261654"/>
    <w:rsid w:val="002619FE"/>
    <w:rsid w:val="0026239E"/>
    <w:rsid w:val="00262A1D"/>
    <w:rsid w:val="00263270"/>
    <w:rsid w:val="002650F9"/>
    <w:rsid w:val="00266474"/>
    <w:rsid w:val="002667AA"/>
    <w:rsid w:val="00266EBE"/>
    <w:rsid w:val="00267231"/>
    <w:rsid w:val="002672B5"/>
    <w:rsid w:val="0026737D"/>
    <w:rsid w:val="0026786B"/>
    <w:rsid w:val="002706C6"/>
    <w:rsid w:val="00270C24"/>
    <w:rsid w:val="00271256"/>
    <w:rsid w:val="00272004"/>
    <w:rsid w:val="0027201B"/>
    <w:rsid w:val="002727AC"/>
    <w:rsid w:val="00272AEE"/>
    <w:rsid w:val="00272FB1"/>
    <w:rsid w:val="00274A51"/>
    <w:rsid w:val="0027580E"/>
    <w:rsid w:val="00275D2A"/>
    <w:rsid w:val="00276DC5"/>
    <w:rsid w:val="002776F1"/>
    <w:rsid w:val="00277B22"/>
    <w:rsid w:val="00277C32"/>
    <w:rsid w:val="00280450"/>
    <w:rsid w:val="002805BF"/>
    <w:rsid w:val="00280C0B"/>
    <w:rsid w:val="00281460"/>
    <w:rsid w:val="00281600"/>
    <w:rsid w:val="00282087"/>
    <w:rsid w:val="00282343"/>
    <w:rsid w:val="002837B0"/>
    <w:rsid w:val="002843ED"/>
    <w:rsid w:val="00284E0A"/>
    <w:rsid w:val="00285026"/>
    <w:rsid w:val="0028572C"/>
    <w:rsid w:val="00285C81"/>
    <w:rsid w:val="00286155"/>
    <w:rsid w:val="00286481"/>
    <w:rsid w:val="0028657C"/>
    <w:rsid w:val="00286E16"/>
    <w:rsid w:val="00290491"/>
    <w:rsid w:val="00290B22"/>
    <w:rsid w:val="00291528"/>
    <w:rsid w:val="00291E9D"/>
    <w:rsid w:val="00291F80"/>
    <w:rsid w:val="00291FA6"/>
    <w:rsid w:val="00293562"/>
    <w:rsid w:val="00295E10"/>
    <w:rsid w:val="002960A4"/>
    <w:rsid w:val="0029635E"/>
    <w:rsid w:val="00296363"/>
    <w:rsid w:val="002967A8"/>
    <w:rsid w:val="00296829"/>
    <w:rsid w:val="00296C73"/>
    <w:rsid w:val="002979B1"/>
    <w:rsid w:val="00297E69"/>
    <w:rsid w:val="002A04D1"/>
    <w:rsid w:val="002A0814"/>
    <w:rsid w:val="002A1F9B"/>
    <w:rsid w:val="002A2380"/>
    <w:rsid w:val="002A3375"/>
    <w:rsid w:val="002A3866"/>
    <w:rsid w:val="002A3D97"/>
    <w:rsid w:val="002A4798"/>
    <w:rsid w:val="002A4C8A"/>
    <w:rsid w:val="002A53F8"/>
    <w:rsid w:val="002A5A09"/>
    <w:rsid w:val="002A6015"/>
    <w:rsid w:val="002A608D"/>
    <w:rsid w:val="002A632F"/>
    <w:rsid w:val="002A633F"/>
    <w:rsid w:val="002A6473"/>
    <w:rsid w:val="002A6F96"/>
    <w:rsid w:val="002A7AEC"/>
    <w:rsid w:val="002B0673"/>
    <w:rsid w:val="002B1E34"/>
    <w:rsid w:val="002B2A2D"/>
    <w:rsid w:val="002B36E5"/>
    <w:rsid w:val="002B50DB"/>
    <w:rsid w:val="002B559D"/>
    <w:rsid w:val="002B5AC6"/>
    <w:rsid w:val="002B6075"/>
    <w:rsid w:val="002B7496"/>
    <w:rsid w:val="002B7C47"/>
    <w:rsid w:val="002C0282"/>
    <w:rsid w:val="002C02C6"/>
    <w:rsid w:val="002C0B9A"/>
    <w:rsid w:val="002C10CB"/>
    <w:rsid w:val="002C1450"/>
    <w:rsid w:val="002C155B"/>
    <w:rsid w:val="002C219F"/>
    <w:rsid w:val="002C3852"/>
    <w:rsid w:val="002C3BC9"/>
    <w:rsid w:val="002C4BD7"/>
    <w:rsid w:val="002C50D7"/>
    <w:rsid w:val="002C5346"/>
    <w:rsid w:val="002C5493"/>
    <w:rsid w:val="002C5A67"/>
    <w:rsid w:val="002C5E95"/>
    <w:rsid w:val="002C72DB"/>
    <w:rsid w:val="002C7ED1"/>
    <w:rsid w:val="002D0164"/>
    <w:rsid w:val="002D0241"/>
    <w:rsid w:val="002D0A86"/>
    <w:rsid w:val="002D137F"/>
    <w:rsid w:val="002D20BF"/>
    <w:rsid w:val="002D394F"/>
    <w:rsid w:val="002D42AC"/>
    <w:rsid w:val="002D4FD8"/>
    <w:rsid w:val="002D59F6"/>
    <w:rsid w:val="002D640D"/>
    <w:rsid w:val="002D7842"/>
    <w:rsid w:val="002D7B82"/>
    <w:rsid w:val="002E0041"/>
    <w:rsid w:val="002E0160"/>
    <w:rsid w:val="002E08FA"/>
    <w:rsid w:val="002E1034"/>
    <w:rsid w:val="002E1304"/>
    <w:rsid w:val="002E3372"/>
    <w:rsid w:val="002E421F"/>
    <w:rsid w:val="002E4391"/>
    <w:rsid w:val="002E5106"/>
    <w:rsid w:val="002E511C"/>
    <w:rsid w:val="002E563A"/>
    <w:rsid w:val="002E5CB0"/>
    <w:rsid w:val="002E5DB2"/>
    <w:rsid w:val="002E6A12"/>
    <w:rsid w:val="002E7E20"/>
    <w:rsid w:val="002F03F3"/>
    <w:rsid w:val="002F0BA8"/>
    <w:rsid w:val="002F0EFA"/>
    <w:rsid w:val="002F1228"/>
    <w:rsid w:val="002F198C"/>
    <w:rsid w:val="002F4542"/>
    <w:rsid w:val="002F61E7"/>
    <w:rsid w:val="002F669C"/>
    <w:rsid w:val="002F6B9C"/>
    <w:rsid w:val="002F6DBB"/>
    <w:rsid w:val="002F7390"/>
    <w:rsid w:val="002F76F3"/>
    <w:rsid w:val="002F79A7"/>
    <w:rsid w:val="002F7B31"/>
    <w:rsid w:val="0030036E"/>
    <w:rsid w:val="003004A9"/>
    <w:rsid w:val="00300837"/>
    <w:rsid w:val="00301FD1"/>
    <w:rsid w:val="00302040"/>
    <w:rsid w:val="00302FD8"/>
    <w:rsid w:val="00303A9D"/>
    <w:rsid w:val="00303C3F"/>
    <w:rsid w:val="00304372"/>
    <w:rsid w:val="00305159"/>
    <w:rsid w:val="0030750E"/>
    <w:rsid w:val="00307EFB"/>
    <w:rsid w:val="00307F07"/>
    <w:rsid w:val="00310395"/>
    <w:rsid w:val="00310739"/>
    <w:rsid w:val="0031148E"/>
    <w:rsid w:val="003114D4"/>
    <w:rsid w:val="00311692"/>
    <w:rsid w:val="00313198"/>
    <w:rsid w:val="00313254"/>
    <w:rsid w:val="0031391F"/>
    <w:rsid w:val="00313D8D"/>
    <w:rsid w:val="00314661"/>
    <w:rsid w:val="003149C4"/>
    <w:rsid w:val="00314D1B"/>
    <w:rsid w:val="003152B7"/>
    <w:rsid w:val="003153D2"/>
    <w:rsid w:val="0031548B"/>
    <w:rsid w:val="003155B7"/>
    <w:rsid w:val="0031688E"/>
    <w:rsid w:val="00317329"/>
    <w:rsid w:val="00320179"/>
    <w:rsid w:val="00320BAF"/>
    <w:rsid w:val="00321486"/>
    <w:rsid w:val="00321CCB"/>
    <w:rsid w:val="003221FD"/>
    <w:rsid w:val="00322617"/>
    <w:rsid w:val="003226F4"/>
    <w:rsid w:val="003236A3"/>
    <w:rsid w:val="00323947"/>
    <w:rsid w:val="003242A1"/>
    <w:rsid w:val="00324D87"/>
    <w:rsid w:val="00325307"/>
    <w:rsid w:val="003259C1"/>
    <w:rsid w:val="00326359"/>
    <w:rsid w:val="003264A9"/>
    <w:rsid w:val="003267F8"/>
    <w:rsid w:val="00326881"/>
    <w:rsid w:val="00326C77"/>
    <w:rsid w:val="00326E16"/>
    <w:rsid w:val="0032767A"/>
    <w:rsid w:val="00330888"/>
    <w:rsid w:val="00330CDC"/>
    <w:rsid w:val="00331142"/>
    <w:rsid w:val="00331358"/>
    <w:rsid w:val="0033172C"/>
    <w:rsid w:val="0033221D"/>
    <w:rsid w:val="00332266"/>
    <w:rsid w:val="00332821"/>
    <w:rsid w:val="0033420B"/>
    <w:rsid w:val="0033428C"/>
    <w:rsid w:val="003347D5"/>
    <w:rsid w:val="0033485B"/>
    <w:rsid w:val="00335932"/>
    <w:rsid w:val="00335ABE"/>
    <w:rsid w:val="00336770"/>
    <w:rsid w:val="00337784"/>
    <w:rsid w:val="00337ECF"/>
    <w:rsid w:val="00340095"/>
    <w:rsid w:val="0034049F"/>
    <w:rsid w:val="0034074E"/>
    <w:rsid w:val="00340995"/>
    <w:rsid w:val="00341097"/>
    <w:rsid w:val="003412EC"/>
    <w:rsid w:val="0034135E"/>
    <w:rsid w:val="00342D82"/>
    <w:rsid w:val="00343AE2"/>
    <w:rsid w:val="003448DF"/>
    <w:rsid w:val="00345620"/>
    <w:rsid w:val="00345F68"/>
    <w:rsid w:val="003460B5"/>
    <w:rsid w:val="00346607"/>
    <w:rsid w:val="003468AF"/>
    <w:rsid w:val="00346FB9"/>
    <w:rsid w:val="0034748A"/>
    <w:rsid w:val="0034750B"/>
    <w:rsid w:val="0035014C"/>
    <w:rsid w:val="00350354"/>
    <w:rsid w:val="0035094F"/>
    <w:rsid w:val="00351831"/>
    <w:rsid w:val="00351F82"/>
    <w:rsid w:val="0035238C"/>
    <w:rsid w:val="003525E2"/>
    <w:rsid w:val="0035272A"/>
    <w:rsid w:val="00353021"/>
    <w:rsid w:val="003543B3"/>
    <w:rsid w:val="00354969"/>
    <w:rsid w:val="00355386"/>
    <w:rsid w:val="00355AFF"/>
    <w:rsid w:val="003563A3"/>
    <w:rsid w:val="00356C55"/>
    <w:rsid w:val="00360243"/>
    <w:rsid w:val="00360A68"/>
    <w:rsid w:val="00360FA3"/>
    <w:rsid w:val="00361D46"/>
    <w:rsid w:val="00361E02"/>
    <w:rsid w:val="003621E3"/>
    <w:rsid w:val="00362B01"/>
    <w:rsid w:val="00362EAA"/>
    <w:rsid w:val="003633A0"/>
    <w:rsid w:val="003641BD"/>
    <w:rsid w:val="00364598"/>
    <w:rsid w:val="0036563F"/>
    <w:rsid w:val="0036581B"/>
    <w:rsid w:val="00366043"/>
    <w:rsid w:val="00366376"/>
    <w:rsid w:val="00366C69"/>
    <w:rsid w:val="00366EA8"/>
    <w:rsid w:val="00366F9F"/>
    <w:rsid w:val="003672D3"/>
    <w:rsid w:val="003677EA"/>
    <w:rsid w:val="00367C07"/>
    <w:rsid w:val="003706D1"/>
    <w:rsid w:val="00370D58"/>
    <w:rsid w:val="00371151"/>
    <w:rsid w:val="003716F9"/>
    <w:rsid w:val="00372881"/>
    <w:rsid w:val="0037345F"/>
    <w:rsid w:val="00373C7D"/>
    <w:rsid w:val="00373CCD"/>
    <w:rsid w:val="00373E84"/>
    <w:rsid w:val="0037425E"/>
    <w:rsid w:val="00375AF2"/>
    <w:rsid w:val="00375C1C"/>
    <w:rsid w:val="0037618D"/>
    <w:rsid w:val="00377F70"/>
    <w:rsid w:val="0038016F"/>
    <w:rsid w:val="0038093F"/>
    <w:rsid w:val="00380ED9"/>
    <w:rsid w:val="00381CEB"/>
    <w:rsid w:val="00381D92"/>
    <w:rsid w:val="00381D9B"/>
    <w:rsid w:val="00381F34"/>
    <w:rsid w:val="00382208"/>
    <w:rsid w:val="003828D7"/>
    <w:rsid w:val="00383618"/>
    <w:rsid w:val="003837CA"/>
    <w:rsid w:val="00383F0F"/>
    <w:rsid w:val="00384844"/>
    <w:rsid w:val="00384B09"/>
    <w:rsid w:val="003856A6"/>
    <w:rsid w:val="00386A88"/>
    <w:rsid w:val="00386C36"/>
    <w:rsid w:val="0039002B"/>
    <w:rsid w:val="00390BAD"/>
    <w:rsid w:val="00390D64"/>
    <w:rsid w:val="003910F1"/>
    <w:rsid w:val="00391ACB"/>
    <w:rsid w:val="00391D62"/>
    <w:rsid w:val="00392478"/>
    <w:rsid w:val="00393FB6"/>
    <w:rsid w:val="00394288"/>
    <w:rsid w:val="003944F7"/>
    <w:rsid w:val="00394B37"/>
    <w:rsid w:val="0039535D"/>
    <w:rsid w:val="003953F8"/>
    <w:rsid w:val="00395818"/>
    <w:rsid w:val="00395E27"/>
    <w:rsid w:val="003973CB"/>
    <w:rsid w:val="0039782C"/>
    <w:rsid w:val="00397CEF"/>
    <w:rsid w:val="003A0906"/>
    <w:rsid w:val="003A1046"/>
    <w:rsid w:val="003A18D9"/>
    <w:rsid w:val="003A1A17"/>
    <w:rsid w:val="003A20FF"/>
    <w:rsid w:val="003A2485"/>
    <w:rsid w:val="003A2E89"/>
    <w:rsid w:val="003A318C"/>
    <w:rsid w:val="003A3350"/>
    <w:rsid w:val="003A4331"/>
    <w:rsid w:val="003A472B"/>
    <w:rsid w:val="003A4D83"/>
    <w:rsid w:val="003A5E61"/>
    <w:rsid w:val="003A642A"/>
    <w:rsid w:val="003A6BF0"/>
    <w:rsid w:val="003A76A5"/>
    <w:rsid w:val="003B017A"/>
    <w:rsid w:val="003B0F62"/>
    <w:rsid w:val="003B1D6F"/>
    <w:rsid w:val="003B2511"/>
    <w:rsid w:val="003B2AB9"/>
    <w:rsid w:val="003B4634"/>
    <w:rsid w:val="003B4A7B"/>
    <w:rsid w:val="003B5158"/>
    <w:rsid w:val="003C0302"/>
    <w:rsid w:val="003C0519"/>
    <w:rsid w:val="003C0847"/>
    <w:rsid w:val="003C0FFE"/>
    <w:rsid w:val="003C1207"/>
    <w:rsid w:val="003C17E0"/>
    <w:rsid w:val="003C1FC4"/>
    <w:rsid w:val="003C1FE8"/>
    <w:rsid w:val="003C210D"/>
    <w:rsid w:val="003C214C"/>
    <w:rsid w:val="003C26F4"/>
    <w:rsid w:val="003C2837"/>
    <w:rsid w:val="003C2F7D"/>
    <w:rsid w:val="003C3366"/>
    <w:rsid w:val="003C34AD"/>
    <w:rsid w:val="003C4221"/>
    <w:rsid w:val="003C4817"/>
    <w:rsid w:val="003C536B"/>
    <w:rsid w:val="003C570B"/>
    <w:rsid w:val="003C641C"/>
    <w:rsid w:val="003C7276"/>
    <w:rsid w:val="003C7383"/>
    <w:rsid w:val="003C741A"/>
    <w:rsid w:val="003D1945"/>
    <w:rsid w:val="003D22A1"/>
    <w:rsid w:val="003D2CF5"/>
    <w:rsid w:val="003D3701"/>
    <w:rsid w:val="003D45F6"/>
    <w:rsid w:val="003D54C5"/>
    <w:rsid w:val="003D54F6"/>
    <w:rsid w:val="003D72A7"/>
    <w:rsid w:val="003D7324"/>
    <w:rsid w:val="003D7C44"/>
    <w:rsid w:val="003D7E71"/>
    <w:rsid w:val="003E0821"/>
    <w:rsid w:val="003E0A4B"/>
    <w:rsid w:val="003E0D67"/>
    <w:rsid w:val="003E11C5"/>
    <w:rsid w:val="003E2836"/>
    <w:rsid w:val="003E2FBD"/>
    <w:rsid w:val="003E3013"/>
    <w:rsid w:val="003E3257"/>
    <w:rsid w:val="003E3801"/>
    <w:rsid w:val="003E4208"/>
    <w:rsid w:val="003E44E3"/>
    <w:rsid w:val="003E495D"/>
    <w:rsid w:val="003E4DED"/>
    <w:rsid w:val="003E5342"/>
    <w:rsid w:val="003E5C1C"/>
    <w:rsid w:val="003E60BC"/>
    <w:rsid w:val="003E6EED"/>
    <w:rsid w:val="003E73EB"/>
    <w:rsid w:val="003E7487"/>
    <w:rsid w:val="003E77B7"/>
    <w:rsid w:val="003E7FF8"/>
    <w:rsid w:val="003F0091"/>
    <w:rsid w:val="003F0556"/>
    <w:rsid w:val="003F0961"/>
    <w:rsid w:val="003F136F"/>
    <w:rsid w:val="003F2096"/>
    <w:rsid w:val="003F32C4"/>
    <w:rsid w:val="003F388F"/>
    <w:rsid w:val="003F4285"/>
    <w:rsid w:val="003F4921"/>
    <w:rsid w:val="003F53B7"/>
    <w:rsid w:val="003F795A"/>
    <w:rsid w:val="004006D5"/>
    <w:rsid w:val="00400938"/>
    <w:rsid w:val="00400CD4"/>
    <w:rsid w:val="004015E9"/>
    <w:rsid w:val="004035B6"/>
    <w:rsid w:val="00403840"/>
    <w:rsid w:val="0040452D"/>
    <w:rsid w:val="0040551C"/>
    <w:rsid w:val="0040566C"/>
    <w:rsid w:val="0040583D"/>
    <w:rsid w:val="0040605B"/>
    <w:rsid w:val="004073D4"/>
    <w:rsid w:val="004076C8"/>
    <w:rsid w:val="00410509"/>
    <w:rsid w:val="00410565"/>
    <w:rsid w:val="00411186"/>
    <w:rsid w:val="004112A3"/>
    <w:rsid w:val="00411BEF"/>
    <w:rsid w:val="00411D41"/>
    <w:rsid w:val="00413314"/>
    <w:rsid w:val="00414806"/>
    <w:rsid w:val="004154D5"/>
    <w:rsid w:val="00415FE3"/>
    <w:rsid w:val="00416361"/>
    <w:rsid w:val="00417199"/>
    <w:rsid w:val="0041724E"/>
    <w:rsid w:val="004174CC"/>
    <w:rsid w:val="004175A2"/>
    <w:rsid w:val="00417C1F"/>
    <w:rsid w:val="00420E76"/>
    <w:rsid w:val="00421533"/>
    <w:rsid w:val="0042355B"/>
    <w:rsid w:val="004242B5"/>
    <w:rsid w:val="00424709"/>
    <w:rsid w:val="00424EBB"/>
    <w:rsid w:val="004255BB"/>
    <w:rsid w:val="004255DE"/>
    <w:rsid w:val="00426DD9"/>
    <w:rsid w:val="00427634"/>
    <w:rsid w:val="0042774C"/>
    <w:rsid w:val="00427968"/>
    <w:rsid w:val="00427BE9"/>
    <w:rsid w:val="00431E93"/>
    <w:rsid w:val="00432230"/>
    <w:rsid w:val="004323AF"/>
    <w:rsid w:val="004338ED"/>
    <w:rsid w:val="004348C5"/>
    <w:rsid w:val="004352A5"/>
    <w:rsid w:val="004353B8"/>
    <w:rsid w:val="00435E03"/>
    <w:rsid w:val="00436047"/>
    <w:rsid w:val="00436F89"/>
    <w:rsid w:val="004374B4"/>
    <w:rsid w:val="0043767E"/>
    <w:rsid w:val="00437BA5"/>
    <w:rsid w:val="00437E1E"/>
    <w:rsid w:val="00437F7E"/>
    <w:rsid w:val="0044004C"/>
    <w:rsid w:val="00440AAC"/>
    <w:rsid w:val="00441216"/>
    <w:rsid w:val="00441787"/>
    <w:rsid w:val="0044184F"/>
    <w:rsid w:val="00441B8F"/>
    <w:rsid w:val="0044261B"/>
    <w:rsid w:val="004432BB"/>
    <w:rsid w:val="004434C2"/>
    <w:rsid w:val="00443A22"/>
    <w:rsid w:val="004442B0"/>
    <w:rsid w:val="00445030"/>
    <w:rsid w:val="00447053"/>
    <w:rsid w:val="004475DD"/>
    <w:rsid w:val="00447AED"/>
    <w:rsid w:val="0045131D"/>
    <w:rsid w:val="00451FC8"/>
    <w:rsid w:val="0045206E"/>
    <w:rsid w:val="00452544"/>
    <w:rsid w:val="00452C44"/>
    <w:rsid w:val="00452C95"/>
    <w:rsid w:val="0045312F"/>
    <w:rsid w:val="0045417D"/>
    <w:rsid w:val="004542ED"/>
    <w:rsid w:val="00454829"/>
    <w:rsid w:val="004550E9"/>
    <w:rsid w:val="00455BC5"/>
    <w:rsid w:val="00456958"/>
    <w:rsid w:val="00456C29"/>
    <w:rsid w:val="00457329"/>
    <w:rsid w:val="00457C2E"/>
    <w:rsid w:val="0046010C"/>
    <w:rsid w:val="004601F1"/>
    <w:rsid w:val="004604AC"/>
    <w:rsid w:val="004620B6"/>
    <w:rsid w:val="004623BB"/>
    <w:rsid w:val="0046303C"/>
    <w:rsid w:val="004639AE"/>
    <w:rsid w:val="00464A37"/>
    <w:rsid w:val="00464FB8"/>
    <w:rsid w:val="00464FE7"/>
    <w:rsid w:val="00465DD0"/>
    <w:rsid w:val="00466466"/>
    <w:rsid w:val="00467C6F"/>
    <w:rsid w:val="00467D24"/>
    <w:rsid w:val="0047021A"/>
    <w:rsid w:val="00470C15"/>
    <w:rsid w:val="00470ED7"/>
    <w:rsid w:val="00470FA6"/>
    <w:rsid w:val="00471560"/>
    <w:rsid w:val="00471863"/>
    <w:rsid w:val="0047190E"/>
    <w:rsid w:val="004723C2"/>
    <w:rsid w:val="004730AC"/>
    <w:rsid w:val="00473280"/>
    <w:rsid w:val="00473931"/>
    <w:rsid w:val="004748BA"/>
    <w:rsid w:val="00474C55"/>
    <w:rsid w:val="0047552B"/>
    <w:rsid w:val="004759FF"/>
    <w:rsid w:val="00475A6D"/>
    <w:rsid w:val="00475B9E"/>
    <w:rsid w:val="00476981"/>
    <w:rsid w:val="00477881"/>
    <w:rsid w:val="00480327"/>
    <w:rsid w:val="00480BB2"/>
    <w:rsid w:val="00481065"/>
    <w:rsid w:val="00481365"/>
    <w:rsid w:val="0048215E"/>
    <w:rsid w:val="0048259C"/>
    <w:rsid w:val="00482887"/>
    <w:rsid w:val="00482A28"/>
    <w:rsid w:val="00482FFC"/>
    <w:rsid w:val="00483147"/>
    <w:rsid w:val="00483A93"/>
    <w:rsid w:val="00484717"/>
    <w:rsid w:val="00484E1D"/>
    <w:rsid w:val="004859CC"/>
    <w:rsid w:val="00486F7F"/>
    <w:rsid w:val="00487468"/>
    <w:rsid w:val="004908EF"/>
    <w:rsid w:val="00490A7E"/>
    <w:rsid w:val="00490C87"/>
    <w:rsid w:val="004917FC"/>
    <w:rsid w:val="00491C9D"/>
    <w:rsid w:val="0049214C"/>
    <w:rsid w:val="00492BFA"/>
    <w:rsid w:val="00492FBD"/>
    <w:rsid w:val="00494475"/>
    <w:rsid w:val="004959E2"/>
    <w:rsid w:val="00495C2A"/>
    <w:rsid w:val="004965DB"/>
    <w:rsid w:val="0049759A"/>
    <w:rsid w:val="00497FA8"/>
    <w:rsid w:val="004A2B95"/>
    <w:rsid w:val="004A314B"/>
    <w:rsid w:val="004A3315"/>
    <w:rsid w:val="004A3474"/>
    <w:rsid w:val="004A3489"/>
    <w:rsid w:val="004A34F0"/>
    <w:rsid w:val="004A3D11"/>
    <w:rsid w:val="004A4AED"/>
    <w:rsid w:val="004A4C45"/>
    <w:rsid w:val="004A544D"/>
    <w:rsid w:val="004A5454"/>
    <w:rsid w:val="004A5812"/>
    <w:rsid w:val="004A5BBB"/>
    <w:rsid w:val="004A6CF3"/>
    <w:rsid w:val="004B0062"/>
    <w:rsid w:val="004B00CF"/>
    <w:rsid w:val="004B24AC"/>
    <w:rsid w:val="004B2922"/>
    <w:rsid w:val="004B4AC3"/>
    <w:rsid w:val="004B5DDA"/>
    <w:rsid w:val="004B738B"/>
    <w:rsid w:val="004B7DE3"/>
    <w:rsid w:val="004C0F0C"/>
    <w:rsid w:val="004C12F2"/>
    <w:rsid w:val="004C1466"/>
    <w:rsid w:val="004C19A8"/>
    <w:rsid w:val="004C20B1"/>
    <w:rsid w:val="004C2E16"/>
    <w:rsid w:val="004C3636"/>
    <w:rsid w:val="004C46CF"/>
    <w:rsid w:val="004C4AE2"/>
    <w:rsid w:val="004C51AD"/>
    <w:rsid w:val="004C53FA"/>
    <w:rsid w:val="004C5C27"/>
    <w:rsid w:val="004C5EBB"/>
    <w:rsid w:val="004C61EC"/>
    <w:rsid w:val="004C630C"/>
    <w:rsid w:val="004C7233"/>
    <w:rsid w:val="004C74DF"/>
    <w:rsid w:val="004C7E7F"/>
    <w:rsid w:val="004D08EC"/>
    <w:rsid w:val="004D117A"/>
    <w:rsid w:val="004D171B"/>
    <w:rsid w:val="004D2484"/>
    <w:rsid w:val="004D2B66"/>
    <w:rsid w:val="004D2B85"/>
    <w:rsid w:val="004D2F9F"/>
    <w:rsid w:val="004D3C39"/>
    <w:rsid w:val="004D3ECE"/>
    <w:rsid w:val="004D40CE"/>
    <w:rsid w:val="004D474B"/>
    <w:rsid w:val="004D51CA"/>
    <w:rsid w:val="004D537C"/>
    <w:rsid w:val="004D6496"/>
    <w:rsid w:val="004D666E"/>
    <w:rsid w:val="004D693A"/>
    <w:rsid w:val="004D6A9C"/>
    <w:rsid w:val="004D6AB0"/>
    <w:rsid w:val="004D6AB6"/>
    <w:rsid w:val="004D7453"/>
    <w:rsid w:val="004D7BCC"/>
    <w:rsid w:val="004E056D"/>
    <w:rsid w:val="004E0B87"/>
    <w:rsid w:val="004E20AF"/>
    <w:rsid w:val="004E20DE"/>
    <w:rsid w:val="004E21ED"/>
    <w:rsid w:val="004E23C4"/>
    <w:rsid w:val="004E2B49"/>
    <w:rsid w:val="004E36C0"/>
    <w:rsid w:val="004E3731"/>
    <w:rsid w:val="004E3C9A"/>
    <w:rsid w:val="004E404C"/>
    <w:rsid w:val="004E4E0A"/>
    <w:rsid w:val="004E505B"/>
    <w:rsid w:val="004E51FD"/>
    <w:rsid w:val="004E5C1E"/>
    <w:rsid w:val="004E6C40"/>
    <w:rsid w:val="004E6FC1"/>
    <w:rsid w:val="004E7474"/>
    <w:rsid w:val="004E77BD"/>
    <w:rsid w:val="004E7865"/>
    <w:rsid w:val="004E799F"/>
    <w:rsid w:val="004F0131"/>
    <w:rsid w:val="004F0B80"/>
    <w:rsid w:val="004F1517"/>
    <w:rsid w:val="004F1C84"/>
    <w:rsid w:val="004F1E05"/>
    <w:rsid w:val="004F1F78"/>
    <w:rsid w:val="004F2EF2"/>
    <w:rsid w:val="004F3846"/>
    <w:rsid w:val="004F42A5"/>
    <w:rsid w:val="004F5F24"/>
    <w:rsid w:val="004F5FD9"/>
    <w:rsid w:val="004F66B0"/>
    <w:rsid w:val="004F6AF5"/>
    <w:rsid w:val="004F7363"/>
    <w:rsid w:val="004F762A"/>
    <w:rsid w:val="005019B6"/>
    <w:rsid w:val="00501EAF"/>
    <w:rsid w:val="00502650"/>
    <w:rsid w:val="005027BB"/>
    <w:rsid w:val="0050423B"/>
    <w:rsid w:val="005052FA"/>
    <w:rsid w:val="00510283"/>
    <w:rsid w:val="00510950"/>
    <w:rsid w:val="00510BFB"/>
    <w:rsid w:val="00510FCC"/>
    <w:rsid w:val="0051336D"/>
    <w:rsid w:val="00513FA3"/>
    <w:rsid w:val="005146DE"/>
    <w:rsid w:val="005147D8"/>
    <w:rsid w:val="00516847"/>
    <w:rsid w:val="00516C88"/>
    <w:rsid w:val="00516CBA"/>
    <w:rsid w:val="0052000B"/>
    <w:rsid w:val="0052004B"/>
    <w:rsid w:val="005202D6"/>
    <w:rsid w:val="005204DB"/>
    <w:rsid w:val="005205B9"/>
    <w:rsid w:val="00520BD8"/>
    <w:rsid w:val="00521217"/>
    <w:rsid w:val="0052121D"/>
    <w:rsid w:val="0052201A"/>
    <w:rsid w:val="005228F7"/>
    <w:rsid w:val="00522FA0"/>
    <w:rsid w:val="0052335D"/>
    <w:rsid w:val="005240D0"/>
    <w:rsid w:val="005250CB"/>
    <w:rsid w:val="00526360"/>
    <w:rsid w:val="00526762"/>
    <w:rsid w:val="005268B6"/>
    <w:rsid w:val="005268D5"/>
    <w:rsid w:val="00526979"/>
    <w:rsid w:val="00527474"/>
    <w:rsid w:val="005278A3"/>
    <w:rsid w:val="00527DF3"/>
    <w:rsid w:val="00527E24"/>
    <w:rsid w:val="005300E4"/>
    <w:rsid w:val="005306A9"/>
    <w:rsid w:val="00530E82"/>
    <w:rsid w:val="005314B4"/>
    <w:rsid w:val="00532259"/>
    <w:rsid w:val="00532AAE"/>
    <w:rsid w:val="00533AC5"/>
    <w:rsid w:val="00533DE7"/>
    <w:rsid w:val="00534C26"/>
    <w:rsid w:val="00534FAF"/>
    <w:rsid w:val="005351E8"/>
    <w:rsid w:val="0053739A"/>
    <w:rsid w:val="00537DE2"/>
    <w:rsid w:val="00540241"/>
    <w:rsid w:val="00540934"/>
    <w:rsid w:val="00540EC4"/>
    <w:rsid w:val="005418BF"/>
    <w:rsid w:val="00541963"/>
    <w:rsid w:val="00541B2E"/>
    <w:rsid w:val="005430C6"/>
    <w:rsid w:val="00543BC1"/>
    <w:rsid w:val="0054431C"/>
    <w:rsid w:val="00544B54"/>
    <w:rsid w:val="005459CF"/>
    <w:rsid w:val="00545B17"/>
    <w:rsid w:val="00545B7A"/>
    <w:rsid w:val="00545C66"/>
    <w:rsid w:val="00546397"/>
    <w:rsid w:val="00547713"/>
    <w:rsid w:val="0055025E"/>
    <w:rsid w:val="00550801"/>
    <w:rsid w:val="005510E7"/>
    <w:rsid w:val="00552833"/>
    <w:rsid w:val="00552F83"/>
    <w:rsid w:val="0055364E"/>
    <w:rsid w:val="00553B7B"/>
    <w:rsid w:val="00554214"/>
    <w:rsid w:val="00555019"/>
    <w:rsid w:val="00555A6E"/>
    <w:rsid w:val="0055663B"/>
    <w:rsid w:val="00556E94"/>
    <w:rsid w:val="0055748E"/>
    <w:rsid w:val="005577A6"/>
    <w:rsid w:val="00557963"/>
    <w:rsid w:val="00557E07"/>
    <w:rsid w:val="00560B90"/>
    <w:rsid w:val="0056286D"/>
    <w:rsid w:val="0056331A"/>
    <w:rsid w:val="005635C6"/>
    <w:rsid w:val="00563690"/>
    <w:rsid w:val="005643DA"/>
    <w:rsid w:val="00564B9A"/>
    <w:rsid w:val="00564C76"/>
    <w:rsid w:val="00567709"/>
    <w:rsid w:val="00567ADC"/>
    <w:rsid w:val="00567C37"/>
    <w:rsid w:val="00570212"/>
    <w:rsid w:val="005706BD"/>
    <w:rsid w:val="005714A3"/>
    <w:rsid w:val="005718E0"/>
    <w:rsid w:val="0057220D"/>
    <w:rsid w:val="005722A7"/>
    <w:rsid w:val="00573648"/>
    <w:rsid w:val="00573AB2"/>
    <w:rsid w:val="00573F0C"/>
    <w:rsid w:val="005756D1"/>
    <w:rsid w:val="005758A7"/>
    <w:rsid w:val="00576671"/>
    <w:rsid w:val="00576A40"/>
    <w:rsid w:val="00576A50"/>
    <w:rsid w:val="00577710"/>
    <w:rsid w:val="00577DDA"/>
    <w:rsid w:val="00577EE2"/>
    <w:rsid w:val="0058044F"/>
    <w:rsid w:val="00580F64"/>
    <w:rsid w:val="00581158"/>
    <w:rsid w:val="005813DA"/>
    <w:rsid w:val="0058179D"/>
    <w:rsid w:val="00581B6B"/>
    <w:rsid w:val="00581F17"/>
    <w:rsid w:val="0058221B"/>
    <w:rsid w:val="005822DF"/>
    <w:rsid w:val="00583AAF"/>
    <w:rsid w:val="00584459"/>
    <w:rsid w:val="00584E7F"/>
    <w:rsid w:val="0058504B"/>
    <w:rsid w:val="0058548F"/>
    <w:rsid w:val="005854F0"/>
    <w:rsid w:val="0058552C"/>
    <w:rsid w:val="005859E0"/>
    <w:rsid w:val="005861D9"/>
    <w:rsid w:val="005865CC"/>
    <w:rsid w:val="00586E01"/>
    <w:rsid w:val="0059020F"/>
    <w:rsid w:val="00590590"/>
    <w:rsid w:val="00590BEB"/>
    <w:rsid w:val="00590ED0"/>
    <w:rsid w:val="005922BA"/>
    <w:rsid w:val="00592CBB"/>
    <w:rsid w:val="0059352B"/>
    <w:rsid w:val="0059403F"/>
    <w:rsid w:val="0059422D"/>
    <w:rsid w:val="00594DF9"/>
    <w:rsid w:val="00595339"/>
    <w:rsid w:val="00596598"/>
    <w:rsid w:val="0059755F"/>
    <w:rsid w:val="00597717"/>
    <w:rsid w:val="00597AA8"/>
    <w:rsid w:val="005A0332"/>
    <w:rsid w:val="005A0A16"/>
    <w:rsid w:val="005A1AAD"/>
    <w:rsid w:val="005A41DF"/>
    <w:rsid w:val="005A5050"/>
    <w:rsid w:val="005A5A59"/>
    <w:rsid w:val="005A5D3A"/>
    <w:rsid w:val="005A6F44"/>
    <w:rsid w:val="005A7995"/>
    <w:rsid w:val="005A7CFC"/>
    <w:rsid w:val="005A7D4B"/>
    <w:rsid w:val="005B0246"/>
    <w:rsid w:val="005B0B95"/>
    <w:rsid w:val="005B1AAA"/>
    <w:rsid w:val="005B1DD4"/>
    <w:rsid w:val="005B1E74"/>
    <w:rsid w:val="005B2E50"/>
    <w:rsid w:val="005B2FF0"/>
    <w:rsid w:val="005B44AD"/>
    <w:rsid w:val="005B5155"/>
    <w:rsid w:val="005B5D40"/>
    <w:rsid w:val="005B5F16"/>
    <w:rsid w:val="005B65D5"/>
    <w:rsid w:val="005B6600"/>
    <w:rsid w:val="005B691F"/>
    <w:rsid w:val="005B7D0D"/>
    <w:rsid w:val="005B7D9A"/>
    <w:rsid w:val="005C07A2"/>
    <w:rsid w:val="005C0D29"/>
    <w:rsid w:val="005C0F98"/>
    <w:rsid w:val="005C1108"/>
    <w:rsid w:val="005C1B57"/>
    <w:rsid w:val="005C1C87"/>
    <w:rsid w:val="005C1E80"/>
    <w:rsid w:val="005C224D"/>
    <w:rsid w:val="005C22C9"/>
    <w:rsid w:val="005C2A27"/>
    <w:rsid w:val="005C2A49"/>
    <w:rsid w:val="005C3E71"/>
    <w:rsid w:val="005C4F39"/>
    <w:rsid w:val="005C639B"/>
    <w:rsid w:val="005C6567"/>
    <w:rsid w:val="005C7A17"/>
    <w:rsid w:val="005D0727"/>
    <w:rsid w:val="005D15A8"/>
    <w:rsid w:val="005D16A7"/>
    <w:rsid w:val="005D1EE1"/>
    <w:rsid w:val="005D1FBB"/>
    <w:rsid w:val="005D2AD4"/>
    <w:rsid w:val="005D354F"/>
    <w:rsid w:val="005D3E17"/>
    <w:rsid w:val="005D3E4F"/>
    <w:rsid w:val="005D54B3"/>
    <w:rsid w:val="005D56AB"/>
    <w:rsid w:val="005D621F"/>
    <w:rsid w:val="005D76C9"/>
    <w:rsid w:val="005E049D"/>
    <w:rsid w:val="005E0DB2"/>
    <w:rsid w:val="005E157F"/>
    <w:rsid w:val="005E21FE"/>
    <w:rsid w:val="005E2DAA"/>
    <w:rsid w:val="005E3033"/>
    <w:rsid w:val="005E3961"/>
    <w:rsid w:val="005E39B2"/>
    <w:rsid w:val="005E3CD7"/>
    <w:rsid w:val="005E44AE"/>
    <w:rsid w:val="005E49F1"/>
    <w:rsid w:val="005E4DFA"/>
    <w:rsid w:val="005E5337"/>
    <w:rsid w:val="005E59A5"/>
    <w:rsid w:val="005E5E1C"/>
    <w:rsid w:val="005E6686"/>
    <w:rsid w:val="005E6DC2"/>
    <w:rsid w:val="005E7318"/>
    <w:rsid w:val="005E73FF"/>
    <w:rsid w:val="005F0216"/>
    <w:rsid w:val="005F04CE"/>
    <w:rsid w:val="005F08D4"/>
    <w:rsid w:val="005F090E"/>
    <w:rsid w:val="005F0CC0"/>
    <w:rsid w:val="005F101B"/>
    <w:rsid w:val="005F11BF"/>
    <w:rsid w:val="005F12F9"/>
    <w:rsid w:val="005F2BF5"/>
    <w:rsid w:val="005F2C8D"/>
    <w:rsid w:val="005F2E37"/>
    <w:rsid w:val="005F346C"/>
    <w:rsid w:val="005F41C8"/>
    <w:rsid w:val="005F4BC6"/>
    <w:rsid w:val="005F4BC7"/>
    <w:rsid w:val="005F4FEE"/>
    <w:rsid w:val="005F661F"/>
    <w:rsid w:val="005F662B"/>
    <w:rsid w:val="005F6B4D"/>
    <w:rsid w:val="005F79C4"/>
    <w:rsid w:val="005F7F26"/>
    <w:rsid w:val="006008F3"/>
    <w:rsid w:val="00600E93"/>
    <w:rsid w:val="00601052"/>
    <w:rsid w:val="00601089"/>
    <w:rsid w:val="0060118A"/>
    <w:rsid w:val="00601B44"/>
    <w:rsid w:val="00601D04"/>
    <w:rsid w:val="00601DA5"/>
    <w:rsid w:val="00601F12"/>
    <w:rsid w:val="00602444"/>
    <w:rsid w:val="00602F41"/>
    <w:rsid w:val="00603F95"/>
    <w:rsid w:val="006045ED"/>
    <w:rsid w:val="0060488D"/>
    <w:rsid w:val="00604D7C"/>
    <w:rsid w:val="00605073"/>
    <w:rsid w:val="0060589F"/>
    <w:rsid w:val="00605C7A"/>
    <w:rsid w:val="006064D3"/>
    <w:rsid w:val="00606798"/>
    <w:rsid w:val="00606BC4"/>
    <w:rsid w:val="00607B59"/>
    <w:rsid w:val="00610B45"/>
    <w:rsid w:val="006117D2"/>
    <w:rsid w:val="00611816"/>
    <w:rsid w:val="00612984"/>
    <w:rsid w:val="00613905"/>
    <w:rsid w:val="00613B66"/>
    <w:rsid w:val="00613EC7"/>
    <w:rsid w:val="00613ECF"/>
    <w:rsid w:val="006141D5"/>
    <w:rsid w:val="00614EFE"/>
    <w:rsid w:val="00615899"/>
    <w:rsid w:val="0061675A"/>
    <w:rsid w:val="00616B49"/>
    <w:rsid w:val="00617B2F"/>
    <w:rsid w:val="00617CA7"/>
    <w:rsid w:val="0062014F"/>
    <w:rsid w:val="0062030F"/>
    <w:rsid w:val="006213BB"/>
    <w:rsid w:val="00621BCA"/>
    <w:rsid w:val="006227FC"/>
    <w:rsid w:val="00622859"/>
    <w:rsid w:val="006238E9"/>
    <w:rsid w:val="006240A8"/>
    <w:rsid w:val="00624379"/>
    <w:rsid w:val="00624642"/>
    <w:rsid w:val="0062512A"/>
    <w:rsid w:val="00625A1A"/>
    <w:rsid w:val="00626021"/>
    <w:rsid w:val="00626429"/>
    <w:rsid w:val="00626A48"/>
    <w:rsid w:val="00626B20"/>
    <w:rsid w:val="00626B99"/>
    <w:rsid w:val="006270C8"/>
    <w:rsid w:val="00627245"/>
    <w:rsid w:val="00627593"/>
    <w:rsid w:val="00627842"/>
    <w:rsid w:val="00627A04"/>
    <w:rsid w:val="00630008"/>
    <w:rsid w:val="0063143C"/>
    <w:rsid w:val="00632384"/>
    <w:rsid w:val="0063395F"/>
    <w:rsid w:val="006342B9"/>
    <w:rsid w:val="00634CCE"/>
    <w:rsid w:val="00635485"/>
    <w:rsid w:val="00635A86"/>
    <w:rsid w:val="006360D5"/>
    <w:rsid w:val="00636FF9"/>
    <w:rsid w:val="00637065"/>
    <w:rsid w:val="00637327"/>
    <w:rsid w:val="0064015F"/>
    <w:rsid w:val="00640AC5"/>
    <w:rsid w:val="00640C17"/>
    <w:rsid w:val="00640C96"/>
    <w:rsid w:val="00641BD5"/>
    <w:rsid w:val="00642847"/>
    <w:rsid w:val="00642C6B"/>
    <w:rsid w:val="006434A5"/>
    <w:rsid w:val="00643C4C"/>
    <w:rsid w:val="00643E13"/>
    <w:rsid w:val="00643FB8"/>
    <w:rsid w:val="0064454C"/>
    <w:rsid w:val="00644806"/>
    <w:rsid w:val="00645280"/>
    <w:rsid w:val="006455A9"/>
    <w:rsid w:val="0064590C"/>
    <w:rsid w:val="00646D07"/>
    <w:rsid w:val="00646EE8"/>
    <w:rsid w:val="00647CE4"/>
    <w:rsid w:val="00650928"/>
    <w:rsid w:val="00650B36"/>
    <w:rsid w:val="00650DF4"/>
    <w:rsid w:val="00651A84"/>
    <w:rsid w:val="0065307D"/>
    <w:rsid w:val="00654278"/>
    <w:rsid w:val="00654679"/>
    <w:rsid w:val="006546A6"/>
    <w:rsid w:val="00654DB0"/>
    <w:rsid w:val="00655EE8"/>
    <w:rsid w:val="006572FC"/>
    <w:rsid w:val="006606DF"/>
    <w:rsid w:val="00660AFF"/>
    <w:rsid w:val="0066129D"/>
    <w:rsid w:val="00661986"/>
    <w:rsid w:val="00662154"/>
    <w:rsid w:val="0066224E"/>
    <w:rsid w:val="00663866"/>
    <w:rsid w:val="00663BC0"/>
    <w:rsid w:val="00664114"/>
    <w:rsid w:val="006642B7"/>
    <w:rsid w:val="00664DAD"/>
    <w:rsid w:val="0066518A"/>
    <w:rsid w:val="00665926"/>
    <w:rsid w:val="006661ED"/>
    <w:rsid w:val="00667DB9"/>
    <w:rsid w:val="00670C1C"/>
    <w:rsid w:val="00670FF1"/>
    <w:rsid w:val="006728DF"/>
    <w:rsid w:val="00672B6D"/>
    <w:rsid w:val="00673C91"/>
    <w:rsid w:val="006743F1"/>
    <w:rsid w:val="006747AF"/>
    <w:rsid w:val="00674FA2"/>
    <w:rsid w:val="00674FE7"/>
    <w:rsid w:val="006753A6"/>
    <w:rsid w:val="0067546D"/>
    <w:rsid w:val="006757EC"/>
    <w:rsid w:val="006759F5"/>
    <w:rsid w:val="00676611"/>
    <w:rsid w:val="00676CB8"/>
    <w:rsid w:val="00677FA8"/>
    <w:rsid w:val="00681242"/>
    <w:rsid w:val="006813B3"/>
    <w:rsid w:val="00682358"/>
    <w:rsid w:val="00682990"/>
    <w:rsid w:val="00684329"/>
    <w:rsid w:val="00684C2B"/>
    <w:rsid w:val="006854BA"/>
    <w:rsid w:val="00685AA4"/>
    <w:rsid w:val="006862E2"/>
    <w:rsid w:val="006867F8"/>
    <w:rsid w:val="00686E46"/>
    <w:rsid w:val="00686F71"/>
    <w:rsid w:val="006909E7"/>
    <w:rsid w:val="0069138B"/>
    <w:rsid w:val="00691454"/>
    <w:rsid w:val="00691A0B"/>
    <w:rsid w:val="006922DE"/>
    <w:rsid w:val="0069275B"/>
    <w:rsid w:val="00692934"/>
    <w:rsid w:val="006930BC"/>
    <w:rsid w:val="00694836"/>
    <w:rsid w:val="00695434"/>
    <w:rsid w:val="0069552F"/>
    <w:rsid w:val="006959BA"/>
    <w:rsid w:val="00696322"/>
    <w:rsid w:val="006971BB"/>
    <w:rsid w:val="006974C5"/>
    <w:rsid w:val="006977B5"/>
    <w:rsid w:val="00697DF1"/>
    <w:rsid w:val="006A0932"/>
    <w:rsid w:val="006A0F09"/>
    <w:rsid w:val="006A0F94"/>
    <w:rsid w:val="006A10B5"/>
    <w:rsid w:val="006A307D"/>
    <w:rsid w:val="006A434D"/>
    <w:rsid w:val="006A4431"/>
    <w:rsid w:val="006A4981"/>
    <w:rsid w:val="006A4D72"/>
    <w:rsid w:val="006A55A7"/>
    <w:rsid w:val="006A6F2B"/>
    <w:rsid w:val="006A708D"/>
    <w:rsid w:val="006A7675"/>
    <w:rsid w:val="006A76C5"/>
    <w:rsid w:val="006A7EA3"/>
    <w:rsid w:val="006B0C94"/>
    <w:rsid w:val="006B1BEE"/>
    <w:rsid w:val="006B207F"/>
    <w:rsid w:val="006B2C67"/>
    <w:rsid w:val="006B3801"/>
    <w:rsid w:val="006B48D3"/>
    <w:rsid w:val="006B49EE"/>
    <w:rsid w:val="006B4C5B"/>
    <w:rsid w:val="006B5183"/>
    <w:rsid w:val="006B6CF4"/>
    <w:rsid w:val="006B6DE2"/>
    <w:rsid w:val="006C00A1"/>
    <w:rsid w:val="006C0131"/>
    <w:rsid w:val="006C0473"/>
    <w:rsid w:val="006C0CC4"/>
    <w:rsid w:val="006C0DB8"/>
    <w:rsid w:val="006C3B70"/>
    <w:rsid w:val="006C3ECD"/>
    <w:rsid w:val="006C3EED"/>
    <w:rsid w:val="006C5422"/>
    <w:rsid w:val="006C66B6"/>
    <w:rsid w:val="006D092C"/>
    <w:rsid w:val="006D0C95"/>
    <w:rsid w:val="006D1399"/>
    <w:rsid w:val="006D1543"/>
    <w:rsid w:val="006D1609"/>
    <w:rsid w:val="006D1DAA"/>
    <w:rsid w:val="006D463A"/>
    <w:rsid w:val="006D4900"/>
    <w:rsid w:val="006D4945"/>
    <w:rsid w:val="006D5670"/>
    <w:rsid w:val="006D6A62"/>
    <w:rsid w:val="006D6D88"/>
    <w:rsid w:val="006D6FAF"/>
    <w:rsid w:val="006E2001"/>
    <w:rsid w:val="006E29B5"/>
    <w:rsid w:val="006E349F"/>
    <w:rsid w:val="006E3C12"/>
    <w:rsid w:val="006E4ABC"/>
    <w:rsid w:val="006E4D37"/>
    <w:rsid w:val="006E54E2"/>
    <w:rsid w:val="006E57AA"/>
    <w:rsid w:val="006E5D1D"/>
    <w:rsid w:val="006E6BD9"/>
    <w:rsid w:val="006E6C3F"/>
    <w:rsid w:val="006E7ED4"/>
    <w:rsid w:val="006F02ED"/>
    <w:rsid w:val="006F076C"/>
    <w:rsid w:val="006F0D0D"/>
    <w:rsid w:val="006F16FB"/>
    <w:rsid w:val="006F2BE5"/>
    <w:rsid w:val="006F2E95"/>
    <w:rsid w:val="006F35BE"/>
    <w:rsid w:val="006F3C83"/>
    <w:rsid w:val="006F3EB4"/>
    <w:rsid w:val="006F4099"/>
    <w:rsid w:val="006F4239"/>
    <w:rsid w:val="006F5ABA"/>
    <w:rsid w:val="006F7232"/>
    <w:rsid w:val="006F7820"/>
    <w:rsid w:val="006F7BD7"/>
    <w:rsid w:val="0070032D"/>
    <w:rsid w:val="007009F7"/>
    <w:rsid w:val="00701B75"/>
    <w:rsid w:val="00702161"/>
    <w:rsid w:val="00702794"/>
    <w:rsid w:val="007039DA"/>
    <w:rsid w:val="00703A35"/>
    <w:rsid w:val="00703FF4"/>
    <w:rsid w:val="007044F3"/>
    <w:rsid w:val="00704C91"/>
    <w:rsid w:val="00705191"/>
    <w:rsid w:val="00705CD7"/>
    <w:rsid w:val="007062E1"/>
    <w:rsid w:val="00706D52"/>
    <w:rsid w:val="00707A31"/>
    <w:rsid w:val="007101B2"/>
    <w:rsid w:val="0071072E"/>
    <w:rsid w:val="00711660"/>
    <w:rsid w:val="00711866"/>
    <w:rsid w:val="00711E23"/>
    <w:rsid w:val="00712909"/>
    <w:rsid w:val="00712AE3"/>
    <w:rsid w:val="00712E70"/>
    <w:rsid w:val="00712FD3"/>
    <w:rsid w:val="0071368F"/>
    <w:rsid w:val="007137B6"/>
    <w:rsid w:val="00714133"/>
    <w:rsid w:val="007149E6"/>
    <w:rsid w:val="00715C4B"/>
    <w:rsid w:val="00715DEE"/>
    <w:rsid w:val="00715F67"/>
    <w:rsid w:val="007165A5"/>
    <w:rsid w:val="007168DD"/>
    <w:rsid w:val="00716B28"/>
    <w:rsid w:val="007172ED"/>
    <w:rsid w:val="00717D43"/>
    <w:rsid w:val="00721C3D"/>
    <w:rsid w:val="00722090"/>
    <w:rsid w:val="0072211D"/>
    <w:rsid w:val="007239B2"/>
    <w:rsid w:val="0072401E"/>
    <w:rsid w:val="00724E7A"/>
    <w:rsid w:val="00725723"/>
    <w:rsid w:val="00726478"/>
    <w:rsid w:val="0072672A"/>
    <w:rsid w:val="007303C5"/>
    <w:rsid w:val="00730C91"/>
    <w:rsid w:val="007315A7"/>
    <w:rsid w:val="0073160A"/>
    <w:rsid w:val="00732A3F"/>
    <w:rsid w:val="007330F3"/>
    <w:rsid w:val="007335C2"/>
    <w:rsid w:val="00733BC5"/>
    <w:rsid w:val="00734014"/>
    <w:rsid w:val="00734EE6"/>
    <w:rsid w:val="007353BE"/>
    <w:rsid w:val="00735C06"/>
    <w:rsid w:val="00735DB0"/>
    <w:rsid w:val="007364B7"/>
    <w:rsid w:val="007365FD"/>
    <w:rsid w:val="00736831"/>
    <w:rsid w:val="007379C6"/>
    <w:rsid w:val="00737A21"/>
    <w:rsid w:val="00740225"/>
    <w:rsid w:val="00740A76"/>
    <w:rsid w:val="00740CFE"/>
    <w:rsid w:val="0074103A"/>
    <w:rsid w:val="007426B5"/>
    <w:rsid w:val="00742910"/>
    <w:rsid w:val="007429B3"/>
    <w:rsid w:val="00742C29"/>
    <w:rsid w:val="00743F6D"/>
    <w:rsid w:val="00744C8C"/>
    <w:rsid w:val="007457AB"/>
    <w:rsid w:val="007467A8"/>
    <w:rsid w:val="00746A34"/>
    <w:rsid w:val="00750A31"/>
    <w:rsid w:val="0075185A"/>
    <w:rsid w:val="00752001"/>
    <w:rsid w:val="00752165"/>
    <w:rsid w:val="00752F77"/>
    <w:rsid w:val="00753037"/>
    <w:rsid w:val="00754B15"/>
    <w:rsid w:val="00754C0F"/>
    <w:rsid w:val="0075574A"/>
    <w:rsid w:val="007557C7"/>
    <w:rsid w:val="00756C7E"/>
    <w:rsid w:val="007578A6"/>
    <w:rsid w:val="00760400"/>
    <w:rsid w:val="0076096B"/>
    <w:rsid w:val="00760E1B"/>
    <w:rsid w:val="0076147D"/>
    <w:rsid w:val="007618A3"/>
    <w:rsid w:val="00761BEF"/>
    <w:rsid w:val="00761BFB"/>
    <w:rsid w:val="00761C10"/>
    <w:rsid w:val="00761CB2"/>
    <w:rsid w:val="007636EF"/>
    <w:rsid w:val="00763FB6"/>
    <w:rsid w:val="0076483E"/>
    <w:rsid w:val="00764CB9"/>
    <w:rsid w:val="00765E9C"/>
    <w:rsid w:val="0076698D"/>
    <w:rsid w:val="00771698"/>
    <w:rsid w:val="00771987"/>
    <w:rsid w:val="00771CC1"/>
    <w:rsid w:val="00771D2F"/>
    <w:rsid w:val="007723B1"/>
    <w:rsid w:val="00772AE1"/>
    <w:rsid w:val="00772BD3"/>
    <w:rsid w:val="00773AD2"/>
    <w:rsid w:val="0077419C"/>
    <w:rsid w:val="00774C33"/>
    <w:rsid w:val="00775417"/>
    <w:rsid w:val="00775796"/>
    <w:rsid w:val="00775A1C"/>
    <w:rsid w:val="00775C7E"/>
    <w:rsid w:val="007762F5"/>
    <w:rsid w:val="0077732E"/>
    <w:rsid w:val="00777FED"/>
    <w:rsid w:val="00780319"/>
    <w:rsid w:val="00780498"/>
    <w:rsid w:val="00780600"/>
    <w:rsid w:val="007809D0"/>
    <w:rsid w:val="00780DC0"/>
    <w:rsid w:val="0078222D"/>
    <w:rsid w:val="0078224F"/>
    <w:rsid w:val="00783DE7"/>
    <w:rsid w:val="00783E40"/>
    <w:rsid w:val="00784631"/>
    <w:rsid w:val="00784681"/>
    <w:rsid w:val="00785332"/>
    <w:rsid w:val="007858B7"/>
    <w:rsid w:val="00785F33"/>
    <w:rsid w:val="007864D3"/>
    <w:rsid w:val="00786A13"/>
    <w:rsid w:val="007870AF"/>
    <w:rsid w:val="00787132"/>
    <w:rsid w:val="00787827"/>
    <w:rsid w:val="00790335"/>
    <w:rsid w:val="00790A68"/>
    <w:rsid w:val="00790F3D"/>
    <w:rsid w:val="00790F7C"/>
    <w:rsid w:val="0079132B"/>
    <w:rsid w:val="0079139F"/>
    <w:rsid w:val="00792004"/>
    <w:rsid w:val="007920B0"/>
    <w:rsid w:val="007926F9"/>
    <w:rsid w:val="0079457B"/>
    <w:rsid w:val="00794BA2"/>
    <w:rsid w:val="00794CE2"/>
    <w:rsid w:val="00795796"/>
    <w:rsid w:val="00795983"/>
    <w:rsid w:val="00796D2F"/>
    <w:rsid w:val="00797920"/>
    <w:rsid w:val="00797B87"/>
    <w:rsid w:val="00797F69"/>
    <w:rsid w:val="007A01E5"/>
    <w:rsid w:val="007A0300"/>
    <w:rsid w:val="007A05D2"/>
    <w:rsid w:val="007A08BA"/>
    <w:rsid w:val="007A08DD"/>
    <w:rsid w:val="007A0A45"/>
    <w:rsid w:val="007A1DB7"/>
    <w:rsid w:val="007A25AE"/>
    <w:rsid w:val="007A29CA"/>
    <w:rsid w:val="007A30A5"/>
    <w:rsid w:val="007A3251"/>
    <w:rsid w:val="007A32F7"/>
    <w:rsid w:val="007A33EA"/>
    <w:rsid w:val="007A3BF6"/>
    <w:rsid w:val="007A433E"/>
    <w:rsid w:val="007A5672"/>
    <w:rsid w:val="007A62CA"/>
    <w:rsid w:val="007A68BA"/>
    <w:rsid w:val="007A6A33"/>
    <w:rsid w:val="007A6F31"/>
    <w:rsid w:val="007A74AC"/>
    <w:rsid w:val="007A7774"/>
    <w:rsid w:val="007A78AE"/>
    <w:rsid w:val="007A7E6D"/>
    <w:rsid w:val="007B0710"/>
    <w:rsid w:val="007B07B5"/>
    <w:rsid w:val="007B11F1"/>
    <w:rsid w:val="007B2114"/>
    <w:rsid w:val="007B239C"/>
    <w:rsid w:val="007B2C73"/>
    <w:rsid w:val="007B3522"/>
    <w:rsid w:val="007B35FE"/>
    <w:rsid w:val="007B64AA"/>
    <w:rsid w:val="007B65E9"/>
    <w:rsid w:val="007B668E"/>
    <w:rsid w:val="007B6AFE"/>
    <w:rsid w:val="007C0A6D"/>
    <w:rsid w:val="007C1410"/>
    <w:rsid w:val="007C1AAF"/>
    <w:rsid w:val="007C21B7"/>
    <w:rsid w:val="007C2292"/>
    <w:rsid w:val="007C2937"/>
    <w:rsid w:val="007C2B00"/>
    <w:rsid w:val="007C2E01"/>
    <w:rsid w:val="007C3041"/>
    <w:rsid w:val="007C3368"/>
    <w:rsid w:val="007C38C0"/>
    <w:rsid w:val="007C4D7C"/>
    <w:rsid w:val="007C539C"/>
    <w:rsid w:val="007C5425"/>
    <w:rsid w:val="007C55E5"/>
    <w:rsid w:val="007C562D"/>
    <w:rsid w:val="007C70C3"/>
    <w:rsid w:val="007C70D5"/>
    <w:rsid w:val="007C7114"/>
    <w:rsid w:val="007C75EF"/>
    <w:rsid w:val="007C7BF2"/>
    <w:rsid w:val="007D067B"/>
    <w:rsid w:val="007D0B71"/>
    <w:rsid w:val="007D101F"/>
    <w:rsid w:val="007D1829"/>
    <w:rsid w:val="007D18D7"/>
    <w:rsid w:val="007D1B99"/>
    <w:rsid w:val="007D1F34"/>
    <w:rsid w:val="007D3072"/>
    <w:rsid w:val="007D3EF1"/>
    <w:rsid w:val="007D3F80"/>
    <w:rsid w:val="007D4449"/>
    <w:rsid w:val="007D5D99"/>
    <w:rsid w:val="007D697C"/>
    <w:rsid w:val="007D6D16"/>
    <w:rsid w:val="007D6DD1"/>
    <w:rsid w:val="007D7CDF"/>
    <w:rsid w:val="007E0B48"/>
    <w:rsid w:val="007E0C7A"/>
    <w:rsid w:val="007E1B42"/>
    <w:rsid w:val="007E1F74"/>
    <w:rsid w:val="007E2253"/>
    <w:rsid w:val="007E2EAE"/>
    <w:rsid w:val="007E2EDE"/>
    <w:rsid w:val="007E2F73"/>
    <w:rsid w:val="007E303D"/>
    <w:rsid w:val="007E30A1"/>
    <w:rsid w:val="007E4000"/>
    <w:rsid w:val="007E4098"/>
    <w:rsid w:val="007E415C"/>
    <w:rsid w:val="007E4B64"/>
    <w:rsid w:val="007E4BED"/>
    <w:rsid w:val="007E4D32"/>
    <w:rsid w:val="007E59E7"/>
    <w:rsid w:val="007E642F"/>
    <w:rsid w:val="007E6F47"/>
    <w:rsid w:val="007E7212"/>
    <w:rsid w:val="007E77CE"/>
    <w:rsid w:val="007E7F9C"/>
    <w:rsid w:val="007F1105"/>
    <w:rsid w:val="007F1B0A"/>
    <w:rsid w:val="007F2317"/>
    <w:rsid w:val="007F350E"/>
    <w:rsid w:val="007F3B4B"/>
    <w:rsid w:val="007F4F14"/>
    <w:rsid w:val="007F59C0"/>
    <w:rsid w:val="007F5C11"/>
    <w:rsid w:val="007F5C76"/>
    <w:rsid w:val="007F6CEF"/>
    <w:rsid w:val="007F7D62"/>
    <w:rsid w:val="00801AE1"/>
    <w:rsid w:val="00801E3C"/>
    <w:rsid w:val="0080387D"/>
    <w:rsid w:val="00803FDD"/>
    <w:rsid w:val="00804347"/>
    <w:rsid w:val="008045FD"/>
    <w:rsid w:val="00804FBF"/>
    <w:rsid w:val="00805643"/>
    <w:rsid w:val="00805E4E"/>
    <w:rsid w:val="008065D9"/>
    <w:rsid w:val="008067F6"/>
    <w:rsid w:val="00807685"/>
    <w:rsid w:val="00810C1B"/>
    <w:rsid w:val="00810ECE"/>
    <w:rsid w:val="00810F1E"/>
    <w:rsid w:val="00810FA9"/>
    <w:rsid w:val="0081102F"/>
    <w:rsid w:val="00811272"/>
    <w:rsid w:val="00811443"/>
    <w:rsid w:val="00813528"/>
    <w:rsid w:val="008135B8"/>
    <w:rsid w:val="00813E5B"/>
    <w:rsid w:val="008143AE"/>
    <w:rsid w:val="0081500B"/>
    <w:rsid w:val="00815095"/>
    <w:rsid w:val="0081590A"/>
    <w:rsid w:val="00815EA8"/>
    <w:rsid w:val="00815FC3"/>
    <w:rsid w:val="00816175"/>
    <w:rsid w:val="00816707"/>
    <w:rsid w:val="00816D95"/>
    <w:rsid w:val="00817094"/>
    <w:rsid w:val="0081786F"/>
    <w:rsid w:val="008204D0"/>
    <w:rsid w:val="00820A4A"/>
    <w:rsid w:val="0082153F"/>
    <w:rsid w:val="00821C7C"/>
    <w:rsid w:val="00821CF3"/>
    <w:rsid w:val="00822BB6"/>
    <w:rsid w:val="00823026"/>
    <w:rsid w:val="00823F61"/>
    <w:rsid w:val="008243C8"/>
    <w:rsid w:val="0082463E"/>
    <w:rsid w:val="0082485A"/>
    <w:rsid w:val="008250C5"/>
    <w:rsid w:val="00825D6D"/>
    <w:rsid w:val="00826F86"/>
    <w:rsid w:val="0083081E"/>
    <w:rsid w:val="008311E2"/>
    <w:rsid w:val="008311F2"/>
    <w:rsid w:val="0083152C"/>
    <w:rsid w:val="0083195D"/>
    <w:rsid w:val="00832805"/>
    <w:rsid w:val="00832AF8"/>
    <w:rsid w:val="008330CF"/>
    <w:rsid w:val="00833994"/>
    <w:rsid w:val="00833D12"/>
    <w:rsid w:val="00835173"/>
    <w:rsid w:val="0083538F"/>
    <w:rsid w:val="00837925"/>
    <w:rsid w:val="0083794B"/>
    <w:rsid w:val="00840134"/>
    <w:rsid w:val="00840C6B"/>
    <w:rsid w:val="00840CEB"/>
    <w:rsid w:val="0084179E"/>
    <w:rsid w:val="0084223A"/>
    <w:rsid w:val="008428B6"/>
    <w:rsid w:val="00843DB8"/>
    <w:rsid w:val="0084444E"/>
    <w:rsid w:val="00844564"/>
    <w:rsid w:val="00844B87"/>
    <w:rsid w:val="008451A9"/>
    <w:rsid w:val="00846481"/>
    <w:rsid w:val="00851642"/>
    <w:rsid w:val="00851652"/>
    <w:rsid w:val="00851A3B"/>
    <w:rsid w:val="00851DB3"/>
    <w:rsid w:val="008524FA"/>
    <w:rsid w:val="00852539"/>
    <w:rsid w:val="00852962"/>
    <w:rsid w:val="00852CC9"/>
    <w:rsid w:val="008535DA"/>
    <w:rsid w:val="008536D0"/>
    <w:rsid w:val="008537EF"/>
    <w:rsid w:val="00853ED4"/>
    <w:rsid w:val="00853F07"/>
    <w:rsid w:val="008541A9"/>
    <w:rsid w:val="0085428E"/>
    <w:rsid w:val="008544CD"/>
    <w:rsid w:val="00854912"/>
    <w:rsid w:val="00854E69"/>
    <w:rsid w:val="00855464"/>
    <w:rsid w:val="0085707A"/>
    <w:rsid w:val="0086021F"/>
    <w:rsid w:val="008605ED"/>
    <w:rsid w:val="00860831"/>
    <w:rsid w:val="008613C3"/>
    <w:rsid w:val="00861DF3"/>
    <w:rsid w:val="008646BE"/>
    <w:rsid w:val="0086482D"/>
    <w:rsid w:val="00864A02"/>
    <w:rsid w:val="00864F0D"/>
    <w:rsid w:val="0086602E"/>
    <w:rsid w:val="0086629E"/>
    <w:rsid w:val="00867297"/>
    <w:rsid w:val="00867F19"/>
    <w:rsid w:val="00870229"/>
    <w:rsid w:val="00870620"/>
    <w:rsid w:val="00870FB2"/>
    <w:rsid w:val="00872169"/>
    <w:rsid w:val="008725F6"/>
    <w:rsid w:val="008742B2"/>
    <w:rsid w:val="00874B82"/>
    <w:rsid w:val="008754C6"/>
    <w:rsid w:val="0087573C"/>
    <w:rsid w:val="00876263"/>
    <w:rsid w:val="0087725C"/>
    <w:rsid w:val="0087731C"/>
    <w:rsid w:val="00880330"/>
    <w:rsid w:val="008806DB"/>
    <w:rsid w:val="00880DB1"/>
    <w:rsid w:val="008812F2"/>
    <w:rsid w:val="00881C65"/>
    <w:rsid w:val="00882CC7"/>
    <w:rsid w:val="00882EC0"/>
    <w:rsid w:val="00883D75"/>
    <w:rsid w:val="00884121"/>
    <w:rsid w:val="00884F2B"/>
    <w:rsid w:val="00885D77"/>
    <w:rsid w:val="00886BB7"/>
    <w:rsid w:val="00887A99"/>
    <w:rsid w:val="00890160"/>
    <w:rsid w:val="008901A3"/>
    <w:rsid w:val="00890342"/>
    <w:rsid w:val="00890F01"/>
    <w:rsid w:val="00891934"/>
    <w:rsid w:val="00891A6B"/>
    <w:rsid w:val="00891D6E"/>
    <w:rsid w:val="00892C09"/>
    <w:rsid w:val="00892D17"/>
    <w:rsid w:val="00892F5E"/>
    <w:rsid w:val="00893721"/>
    <w:rsid w:val="00893799"/>
    <w:rsid w:val="0089448F"/>
    <w:rsid w:val="008947AC"/>
    <w:rsid w:val="00894875"/>
    <w:rsid w:val="00894C33"/>
    <w:rsid w:val="00894DFD"/>
    <w:rsid w:val="00894F1F"/>
    <w:rsid w:val="00894FAB"/>
    <w:rsid w:val="008960B6"/>
    <w:rsid w:val="00896702"/>
    <w:rsid w:val="00896A7D"/>
    <w:rsid w:val="008A09A2"/>
    <w:rsid w:val="008A0AD4"/>
    <w:rsid w:val="008A0AFD"/>
    <w:rsid w:val="008A16B7"/>
    <w:rsid w:val="008A1882"/>
    <w:rsid w:val="008A23EB"/>
    <w:rsid w:val="008A2F7D"/>
    <w:rsid w:val="008A4104"/>
    <w:rsid w:val="008A426A"/>
    <w:rsid w:val="008A4A9C"/>
    <w:rsid w:val="008A4ABC"/>
    <w:rsid w:val="008A56FC"/>
    <w:rsid w:val="008A580F"/>
    <w:rsid w:val="008A6606"/>
    <w:rsid w:val="008A679E"/>
    <w:rsid w:val="008A6B63"/>
    <w:rsid w:val="008A6C81"/>
    <w:rsid w:val="008A76B9"/>
    <w:rsid w:val="008A79DA"/>
    <w:rsid w:val="008B2F52"/>
    <w:rsid w:val="008B30CE"/>
    <w:rsid w:val="008B3BE0"/>
    <w:rsid w:val="008B3DDB"/>
    <w:rsid w:val="008B6447"/>
    <w:rsid w:val="008B64AD"/>
    <w:rsid w:val="008B6ABD"/>
    <w:rsid w:val="008B6E38"/>
    <w:rsid w:val="008B6E74"/>
    <w:rsid w:val="008B6EDE"/>
    <w:rsid w:val="008B791C"/>
    <w:rsid w:val="008B7A86"/>
    <w:rsid w:val="008B7CA0"/>
    <w:rsid w:val="008B7FA8"/>
    <w:rsid w:val="008C0638"/>
    <w:rsid w:val="008C090F"/>
    <w:rsid w:val="008C0BB4"/>
    <w:rsid w:val="008C1600"/>
    <w:rsid w:val="008C17FC"/>
    <w:rsid w:val="008C22D0"/>
    <w:rsid w:val="008C26F0"/>
    <w:rsid w:val="008C277C"/>
    <w:rsid w:val="008C30FA"/>
    <w:rsid w:val="008C38AC"/>
    <w:rsid w:val="008C3CB3"/>
    <w:rsid w:val="008C4135"/>
    <w:rsid w:val="008C4476"/>
    <w:rsid w:val="008C4A4E"/>
    <w:rsid w:val="008C743B"/>
    <w:rsid w:val="008C770C"/>
    <w:rsid w:val="008D0030"/>
    <w:rsid w:val="008D12DD"/>
    <w:rsid w:val="008D1F74"/>
    <w:rsid w:val="008D214A"/>
    <w:rsid w:val="008D2813"/>
    <w:rsid w:val="008D37CD"/>
    <w:rsid w:val="008D3ECC"/>
    <w:rsid w:val="008D4DC5"/>
    <w:rsid w:val="008D54FE"/>
    <w:rsid w:val="008D55B7"/>
    <w:rsid w:val="008D596F"/>
    <w:rsid w:val="008D5EB0"/>
    <w:rsid w:val="008D5F3B"/>
    <w:rsid w:val="008D6285"/>
    <w:rsid w:val="008D69E2"/>
    <w:rsid w:val="008D706A"/>
    <w:rsid w:val="008D726B"/>
    <w:rsid w:val="008E0EA3"/>
    <w:rsid w:val="008E0F65"/>
    <w:rsid w:val="008E1335"/>
    <w:rsid w:val="008E20A0"/>
    <w:rsid w:val="008E4389"/>
    <w:rsid w:val="008E4C71"/>
    <w:rsid w:val="008E5950"/>
    <w:rsid w:val="008E6229"/>
    <w:rsid w:val="008E62AE"/>
    <w:rsid w:val="008E6BC5"/>
    <w:rsid w:val="008E761B"/>
    <w:rsid w:val="008F046F"/>
    <w:rsid w:val="008F0735"/>
    <w:rsid w:val="008F0952"/>
    <w:rsid w:val="008F0AED"/>
    <w:rsid w:val="008F0F18"/>
    <w:rsid w:val="008F1D6E"/>
    <w:rsid w:val="008F2CDE"/>
    <w:rsid w:val="008F2E1D"/>
    <w:rsid w:val="008F3558"/>
    <w:rsid w:val="008F3CB3"/>
    <w:rsid w:val="008F43D8"/>
    <w:rsid w:val="008F5B74"/>
    <w:rsid w:val="008F6405"/>
    <w:rsid w:val="008F66AF"/>
    <w:rsid w:val="008F68ED"/>
    <w:rsid w:val="008F69EB"/>
    <w:rsid w:val="008F6CC9"/>
    <w:rsid w:val="008F740F"/>
    <w:rsid w:val="008F748C"/>
    <w:rsid w:val="009008ED"/>
    <w:rsid w:val="00900B92"/>
    <w:rsid w:val="00901ADC"/>
    <w:rsid w:val="009020D2"/>
    <w:rsid w:val="00903E67"/>
    <w:rsid w:val="009042B5"/>
    <w:rsid w:val="00904511"/>
    <w:rsid w:val="00904C16"/>
    <w:rsid w:val="00905554"/>
    <w:rsid w:val="009055DF"/>
    <w:rsid w:val="00905A5E"/>
    <w:rsid w:val="00905D46"/>
    <w:rsid w:val="009063E8"/>
    <w:rsid w:val="009066E3"/>
    <w:rsid w:val="00906BCA"/>
    <w:rsid w:val="00910135"/>
    <w:rsid w:val="00910426"/>
    <w:rsid w:val="00910D3F"/>
    <w:rsid w:val="00913638"/>
    <w:rsid w:val="0091431B"/>
    <w:rsid w:val="00914B8D"/>
    <w:rsid w:val="0091527B"/>
    <w:rsid w:val="009153CC"/>
    <w:rsid w:val="009162AB"/>
    <w:rsid w:val="009164B6"/>
    <w:rsid w:val="00916DD0"/>
    <w:rsid w:val="00916E7A"/>
    <w:rsid w:val="009172F3"/>
    <w:rsid w:val="00917AE5"/>
    <w:rsid w:val="009205AE"/>
    <w:rsid w:val="0092065A"/>
    <w:rsid w:val="00921609"/>
    <w:rsid w:val="009223F0"/>
    <w:rsid w:val="00922515"/>
    <w:rsid w:val="00922792"/>
    <w:rsid w:val="00922E01"/>
    <w:rsid w:val="009238E3"/>
    <w:rsid w:val="00923BF9"/>
    <w:rsid w:val="00923C57"/>
    <w:rsid w:val="009240ED"/>
    <w:rsid w:val="009243DE"/>
    <w:rsid w:val="009246E5"/>
    <w:rsid w:val="009247A8"/>
    <w:rsid w:val="0092490E"/>
    <w:rsid w:val="00924A73"/>
    <w:rsid w:val="009261E7"/>
    <w:rsid w:val="00926349"/>
    <w:rsid w:val="00926E36"/>
    <w:rsid w:val="00926F4C"/>
    <w:rsid w:val="00927248"/>
    <w:rsid w:val="009276ED"/>
    <w:rsid w:val="00930388"/>
    <w:rsid w:val="009309ED"/>
    <w:rsid w:val="00931147"/>
    <w:rsid w:val="00931C76"/>
    <w:rsid w:val="00932EA4"/>
    <w:rsid w:val="0093399F"/>
    <w:rsid w:val="00933CC6"/>
    <w:rsid w:val="0093464A"/>
    <w:rsid w:val="00934726"/>
    <w:rsid w:val="00935007"/>
    <w:rsid w:val="009355C3"/>
    <w:rsid w:val="00935614"/>
    <w:rsid w:val="00935DFE"/>
    <w:rsid w:val="00935F78"/>
    <w:rsid w:val="00936302"/>
    <w:rsid w:val="00937981"/>
    <w:rsid w:val="00937F95"/>
    <w:rsid w:val="009400B3"/>
    <w:rsid w:val="009406FB"/>
    <w:rsid w:val="00940CD6"/>
    <w:rsid w:val="009424AE"/>
    <w:rsid w:val="00942C90"/>
    <w:rsid w:val="00942D77"/>
    <w:rsid w:val="00943C64"/>
    <w:rsid w:val="00944741"/>
    <w:rsid w:val="00944B97"/>
    <w:rsid w:val="00944CCA"/>
    <w:rsid w:val="00944D98"/>
    <w:rsid w:val="00945070"/>
    <w:rsid w:val="009456D2"/>
    <w:rsid w:val="0094630D"/>
    <w:rsid w:val="00946C08"/>
    <w:rsid w:val="00946F33"/>
    <w:rsid w:val="00947F3C"/>
    <w:rsid w:val="00950105"/>
    <w:rsid w:val="00950BD9"/>
    <w:rsid w:val="00950EF5"/>
    <w:rsid w:val="00951123"/>
    <w:rsid w:val="00951930"/>
    <w:rsid w:val="0095193C"/>
    <w:rsid w:val="00951C5A"/>
    <w:rsid w:val="0095286A"/>
    <w:rsid w:val="00952B4C"/>
    <w:rsid w:val="009537A5"/>
    <w:rsid w:val="00953CA0"/>
    <w:rsid w:val="00954BD4"/>
    <w:rsid w:val="00955371"/>
    <w:rsid w:val="0095598B"/>
    <w:rsid w:val="00956385"/>
    <w:rsid w:val="0095660C"/>
    <w:rsid w:val="00956FEE"/>
    <w:rsid w:val="009577E4"/>
    <w:rsid w:val="00957E03"/>
    <w:rsid w:val="00960290"/>
    <w:rsid w:val="009610B4"/>
    <w:rsid w:val="00962881"/>
    <w:rsid w:val="00962989"/>
    <w:rsid w:val="0096347C"/>
    <w:rsid w:val="00963859"/>
    <w:rsid w:val="00963FEE"/>
    <w:rsid w:val="00964637"/>
    <w:rsid w:val="00964A0E"/>
    <w:rsid w:val="009654B5"/>
    <w:rsid w:val="009656EE"/>
    <w:rsid w:val="00965738"/>
    <w:rsid w:val="00965E11"/>
    <w:rsid w:val="00965E5B"/>
    <w:rsid w:val="00966A9B"/>
    <w:rsid w:val="0096758D"/>
    <w:rsid w:val="009705C0"/>
    <w:rsid w:val="00971761"/>
    <w:rsid w:val="00971A2E"/>
    <w:rsid w:val="00971B43"/>
    <w:rsid w:val="00971DCC"/>
    <w:rsid w:val="00972031"/>
    <w:rsid w:val="0097284D"/>
    <w:rsid w:val="00973358"/>
    <w:rsid w:val="009734BA"/>
    <w:rsid w:val="0097389E"/>
    <w:rsid w:val="00973D93"/>
    <w:rsid w:val="00974286"/>
    <w:rsid w:val="0097437A"/>
    <w:rsid w:val="00974BAD"/>
    <w:rsid w:val="009754AC"/>
    <w:rsid w:val="0097639B"/>
    <w:rsid w:val="009770A6"/>
    <w:rsid w:val="00977512"/>
    <w:rsid w:val="0098004A"/>
    <w:rsid w:val="00980569"/>
    <w:rsid w:val="00980983"/>
    <w:rsid w:val="0098102B"/>
    <w:rsid w:val="00981E8A"/>
    <w:rsid w:val="00982302"/>
    <w:rsid w:val="00983525"/>
    <w:rsid w:val="00983B20"/>
    <w:rsid w:val="009842A0"/>
    <w:rsid w:val="00984527"/>
    <w:rsid w:val="00984599"/>
    <w:rsid w:val="00985147"/>
    <w:rsid w:val="00985F3A"/>
    <w:rsid w:val="0098623C"/>
    <w:rsid w:val="009862C0"/>
    <w:rsid w:val="009871A0"/>
    <w:rsid w:val="009871AF"/>
    <w:rsid w:val="0098738F"/>
    <w:rsid w:val="00987532"/>
    <w:rsid w:val="0099038D"/>
    <w:rsid w:val="009913A3"/>
    <w:rsid w:val="00991E6E"/>
    <w:rsid w:val="0099204C"/>
    <w:rsid w:val="0099224D"/>
    <w:rsid w:val="009923C1"/>
    <w:rsid w:val="00992A3F"/>
    <w:rsid w:val="00993B4A"/>
    <w:rsid w:val="00993D06"/>
    <w:rsid w:val="0099416D"/>
    <w:rsid w:val="0099419A"/>
    <w:rsid w:val="009942F5"/>
    <w:rsid w:val="00994321"/>
    <w:rsid w:val="00994404"/>
    <w:rsid w:val="00995083"/>
    <w:rsid w:val="00995EC4"/>
    <w:rsid w:val="00995F73"/>
    <w:rsid w:val="009962AF"/>
    <w:rsid w:val="009974A3"/>
    <w:rsid w:val="009A0B62"/>
    <w:rsid w:val="009A19D3"/>
    <w:rsid w:val="009A1B40"/>
    <w:rsid w:val="009A2322"/>
    <w:rsid w:val="009A389C"/>
    <w:rsid w:val="009A490E"/>
    <w:rsid w:val="009A5BB3"/>
    <w:rsid w:val="009A61E7"/>
    <w:rsid w:val="009A6750"/>
    <w:rsid w:val="009A6D4C"/>
    <w:rsid w:val="009A770A"/>
    <w:rsid w:val="009A7D0B"/>
    <w:rsid w:val="009B13CD"/>
    <w:rsid w:val="009B184B"/>
    <w:rsid w:val="009B1901"/>
    <w:rsid w:val="009B2600"/>
    <w:rsid w:val="009B2BDB"/>
    <w:rsid w:val="009B312D"/>
    <w:rsid w:val="009B347A"/>
    <w:rsid w:val="009B3DCD"/>
    <w:rsid w:val="009B41BF"/>
    <w:rsid w:val="009B4CFF"/>
    <w:rsid w:val="009B5208"/>
    <w:rsid w:val="009B661D"/>
    <w:rsid w:val="009B67F1"/>
    <w:rsid w:val="009B68D9"/>
    <w:rsid w:val="009B78BF"/>
    <w:rsid w:val="009B7B86"/>
    <w:rsid w:val="009C01A2"/>
    <w:rsid w:val="009C0709"/>
    <w:rsid w:val="009C0955"/>
    <w:rsid w:val="009C1F39"/>
    <w:rsid w:val="009C31AB"/>
    <w:rsid w:val="009C379E"/>
    <w:rsid w:val="009C3863"/>
    <w:rsid w:val="009C386E"/>
    <w:rsid w:val="009C3E29"/>
    <w:rsid w:val="009C40C9"/>
    <w:rsid w:val="009C52C1"/>
    <w:rsid w:val="009C5F80"/>
    <w:rsid w:val="009C7212"/>
    <w:rsid w:val="009C7359"/>
    <w:rsid w:val="009C784C"/>
    <w:rsid w:val="009C7EC3"/>
    <w:rsid w:val="009D01C8"/>
    <w:rsid w:val="009D08AA"/>
    <w:rsid w:val="009D0CB7"/>
    <w:rsid w:val="009D0FAC"/>
    <w:rsid w:val="009D1AAD"/>
    <w:rsid w:val="009D21EC"/>
    <w:rsid w:val="009D240E"/>
    <w:rsid w:val="009D3441"/>
    <w:rsid w:val="009D3D1C"/>
    <w:rsid w:val="009D4B2E"/>
    <w:rsid w:val="009D5328"/>
    <w:rsid w:val="009D5459"/>
    <w:rsid w:val="009D5B4C"/>
    <w:rsid w:val="009D605A"/>
    <w:rsid w:val="009E03F9"/>
    <w:rsid w:val="009E04BE"/>
    <w:rsid w:val="009E050E"/>
    <w:rsid w:val="009E073D"/>
    <w:rsid w:val="009E07AF"/>
    <w:rsid w:val="009E0895"/>
    <w:rsid w:val="009E09C7"/>
    <w:rsid w:val="009E0CCE"/>
    <w:rsid w:val="009E0E21"/>
    <w:rsid w:val="009E145C"/>
    <w:rsid w:val="009E17BF"/>
    <w:rsid w:val="009E1B05"/>
    <w:rsid w:val="009E1F66"/>
    <w:rsid w:val="009E203B"/>
    <w:rsid w:val="009E2A34"/>
    <w:rsid w:val="009E2C11"/>
    <w:rsid w:val="009E3414"/>
    <w:rsid w:val="009E3BE9"/>
    <w:rsid w:val="009E5AC0"/>
    <w:rsid w:val="009E61C0"/>
    <w:rsid w:val="009E671C"/>
    <w:rsid w:val="009E67A3"/>
    <w:rsid w:val="009E6F2E"/>
    <w:rsid w:val="009E7130"/>
    <w:rsid w:val="009E7864"/>
    <w:rsid w:val="009F1A2C"/>
    <w:rsid w:val="009F2533"/>
    <w:rsid w:val="009F2E01"/>
    <w:rsid w:val="009F321E"/>
    <w:rsid w:val="009F3596"/>
    <w:rsid w:val="009F4E02"/>
    <w:rsid w:val="009F6A32"/>
    <w:rsid w:val="009F6A98"/>
    <w:rsid w:val="009F6F81"/>
    <w:rsid w:val="009F7161"/>
    <w:rsid w:val="009F7856"/>
    <w:rsid w:val="00A00958"/>
    <w:rsid w:val="00A0121C"/>
    <w:rsid w:val="00A0484D"/>
    <w:rsid w:val="00A0516C"/>
    <w:rsid w:val="00A104EA"/>
    <w:rsid w:val="00A1067C"/>
    <w:rsid w:val="00A113C8"/>
    <w:rsid w:val="00A11717"/>
    <w:rsid w:val="00A13092"/>
    <w:rsid w:val="00A13520"/>
    <w:rsid w:val="00A1394D"/>
    <w:rsid w:val="00A13EAB"/>
    <w:rsid w:val="00A14913"/>
    <w:rsid w:val="00A15BDE"/>
    <w:rsid w:val="00A15E9E"/>
    <w:rsid w:val="00A1664B"/>
    <w:rsid w:val="00A16D6B"/>
    <w:rsid w:val="00A2020F"/>
    <w:rsid w:val="00A20237"/>
    <w:rsid w:val="00A203D9"/>
    <w:rsid w:val="00A2050A"/>
    <w:rsid w:val="00A20A6D"/>
    <w:rsid w:val="00A21D2F"/>
    <w:rsid w:val="00A21D6C"/>
    <w:rsid w:val="00A225F1"/>
    <w:rsid w:val="00A23717"/>
    <w:rsid w:val="00A23F4C"/>
    <w:rsid w:val="00A24A06"/>
    <w:rsid w:val="00A24D3F"/>
    <w:rsid w:val="00A24F0A"/>
    <w:rsid w:val="00A25003"/>
    <w:rsid w:val="00A253B1"/>
    <w:rsid w:val="00A25623"/>
    <w:rsid w:val="00A25D19"/>
    <w:rsid w:val="00A260F1"/>
    <w:rsid w:val="00A261BA"/>
    <w:rsid w:val="00A271E9"/>
    <w:rsid w:val="00A27DC9"/>
    <w:rsid w:val="00A30C8E"/>
    <w:rsid w:val="00A31099"/>
    <w:rsid w:val="00A3247E"/>
    <w:rsid w:val="00A33170"/>
    <w:rsid w:val="00A33A1B"/>
    <w:rsid w:val="00A34E09"/>
    <w:rsid w:val="00A357FC"/>
    <w:rsid w:val="00A35CDC"/>
    <w:rsid w:val="00A35FAF"/>
    <w:rsid w:val="00A3623A"/>
    <w:rsid w:val="00A36A70"/>
    <w:rsid w:val="00A36C76"/>
    <w:rsid w:val="00A36CB2"/>
    <w:rsid w:val="00A36DBD"/>
    <w:rsid w:val="00A36FC3"/>
    <w:rsid w:val="00A370F1"/>
    <w:rsid w:val="00A37D38"/>
    <w:rsid w:val="00A406BE"/>
    <w:rsid w:val="00A40907"/>
    <w:rsid w:val="00A4098C"/>
    <w:rsid w:val="00A40F60"/>
    <w:rsid w:val="00A41881"/>
    <w:rsid w:val="00A419EC"/>
    <w:rsid w:val="00A424DB"/>
    <w:rsid w:val="00A429D5"/>
    <w:rsid w:val="00A42C2F"/>
    <w:rsid w:val="00A43528"/>
    <w:rsid w:val="00A43AF2"/>
    <w:rsid w:val="00A43B8F"/>
    <w:rsid w:val="00A43C3F"/>
    <w:rsid w:val="00A45A87"/>
    <w:rsid w:val="00A467BE"/>
    <w:rsid w:val="00A46D05"/>
    <w:rsid w:val="00A4721C"/>
    <w:rsid w:val="00A47CCF"/>
    <w:rsid w:val="00A50836"/>
    <w:rsid w:val="00A51DB3"/>
    <w:rsid w:val="00A521CD"/>
    <w:rsid w:val="00A522D3"/>
    <w:rsid w:val="00A5322C"/>
    <w:rsid w:val="00A5341F"/>
    <w:rsid w:val="00A535C7"/>
    <w:rsid w:val="00A53F5A"/>
    <w:rsid w:val="00A53F97"/>
    <w:rsid w:val="00A54AB2"/>
    <w:rsid w:val="00A55549"/>
    <w:rsid w:val="00A557C5"/>
    <w:rsid w:val="00A55978"/>
    <w:rsid w:val="00A5648E"/>
    <w:rsid w:val="00A576F4"/>
    <w:rsid w:val="00A57860"/>
    <w:rsid w:val="00A57A06"/>
    <w:rsid w:val="00A57CC8"/>
    <w:rsid w:val="00A60EC8"/>
    <w:rsid w:val="00A60F09"/>
    <w:rsid w:val="00A618DE"/>
    <w:rsid w:val="00A623DA"/>
    <w:rsid w:val="00A625E8"/>
    <w:rsid w:val="00A62B12"/>
    <w:rsid w:val="00A62BB0"/>
    <w:rsid w:val="00A634A4"/>
    <w:rsid w:val="00A64982"/>
    <w:rsid w:val="00A64EA9"/>
    <w:rsid w:val="00A65505"/>
    <w:rsid w:val="00A65A20"/>
    <w:rsid w:val="00A65CA2"/>
    <w:rsid w:val="00A66699"/>
    <w:rsid w:val="00A66731"/>
    <w:rsid w:val="00A673A3"/>
    <w:rsid w:val="00A679D4"/>
    <w:rsid w:val="00A67CFF"/>
    <w:rsid w:val="00A70472"/>
    <w:rsid w:val="00A707B4"/>
    <w:rsid w:val="00A712AE"/>
    <w:rsid w:val="00A71C8C"/>
    <w:rsid w:val="00A72189"/>
    <w:rsid w:val="00A7225A"/>
    <w:rsid w:val="00A72298"/>
    <w:rsid w:val="00A727EF"/>
    <w:rsid w:val="00A72C1E"/>
    <w:rsid w:val="00A73D22"/>
    <w:rsid w:val="00A73DB9"/>
    <w:rsid w:val="00A73EBB"/>
    <w:rsid w:val="00A74A2C"/>
    <w:rsid w:val="00A753BD"/>
    <w:rsid w:val="00A75F9E"/>
    <w:rsid w:val="00A75FD8"/>
    <w:rsid w:val="00A76174"/>
    <w:rsid w:val="00A7691F"/>
    <w:rsid w:val="00A770AF"/>
    <w:rsid w:val="00A77D25"/>
    <w:rsid w:val="00A77DE8"/>
    <w:rsid w:val="00A77ED1"/>
    <w:rsid w:val="00A810FE"/>
    <w:rsid w:val="00A81CA6"/>
    <w:rsid w:val="00A825B6"/>
    <w:rsid w:val="00A82B27"/>
    <w:rsid w:val="00A83596"/>
    <w:rsid w:val="00A84B7C"/>
    <w:rsid w:val="00A854F0"/>
    <w:rsid w:val="00A85970"/>
    <w:rsid w:val="00A85ABD"/>
    <w:rsid w:val="00A85FE8"/>
    <w:rsid w:val="00A86743"/>
    <w:rsid w:val="00A86FF7"/>
    <w:rsid w:val="00A900CB"/>
    <w:rsid w:val="00A901ED"/>
    <w:rsid w:val="00A90304"/>
    <w:rsid w:val="00A9066E"/>
    <w:rsid w:val="00A9078E"/>
    <w:rsid w:val="00A90810"/>
    <w:rsid w:val="00A90DE6"/>
    <w:rsid w:val="00A9188F"/>
    <w:rsid w:val="00A91D62"/>
    <w:rsid w:val="00A9268C"/>
    <w:rsid w:val="00A92BA6"/>
    <w:rsid w:val="00A93D81"/>
    <w:rsid w:val="00A943DD"/>
    <w:rsid w:val="00A94482"/>
    <w:rsid w:val="00A9488B"/>
    <w:rsid w:val="00A953AE"/>
    <w:rsid w:val="00A953DF"/>
    <w:rsid w:val="00A95771"/>
    <w:rsid w:val="00A95C92"/>
    <w:rsid w:val="00A96B1B"/>
    <w:rsid w:val="00A96EFD"/>
    <w:rsid w:val="00A97203"/>
    <w:rsid w:val="00A979A6"/>
    <w:rsid w:val="00A97B1E"/>
    <w:rsid w:val="00AA00DA"/>
    <w:rsid w:val="00AA05F4"/>
    <w:rsid w:val="00AA077F"/>
    <w:rsid w:val="00AA0FA1"/>
    <w:rsid w:val="00AA36A7"/>
    <w:rsid w:val="00AA3921"/>
    <w:rsid w:val="00AA3FA9"/>
    <w:rsid w:val="00AA51AD"/>
    <w:rsid w:val="00AA53A6"/>
    <w:rsid w:val="00AA6871"/>
    <w:rsid w:val="00AA78BE"/>
    <w:rsid w:val="00AA796C"/>
    <w:rsid w:val="00AB0236"/>
    <w:rsid w:val="00AB0262"/>
    <w:rsid w:val="00AB0D9D"/>
    <w:rsid w:val="00AB123B"/>
    <w:rsid w:val="00AB23E0"/>
    <w:rsid w:val="00AB2CD8"/>
    <w:rsid w:val="00AB3BEA"/>
    <w:rsid w:val="00AB437C"/>
    <w:rsid w:val="00AB5788"/>
    <w:rsid w:val="00AB6157"/>
    <w:rsid w:val="00AB679B"/>
    <w:rsid w:val="00AB730F"/>
    <w:rsid w:val="00AB75DC"/>
    <w:rsid w:val="00AB77FE"/>
    <w:rsid w:val="00AB7913"/>
    <w:rsid w:val="00AB7B2D"/>
    <w:rsid w:val="00AB7CF8"/>
    <w:rsid w:val="00AB7F40"/>
    <w:rsid w:val="00AC0443"/>
    <w:rsid w:val="00AC076A"/>
    <w:rsid w:val="00AC0AA3"/>
    <w:rsid w:val="00AC12F6"/>
    <w:rsid w:val="00AC21A9"/>
    <w:rsid w:val="00AC22A1"/>
    <w:rsid w:val="00AC23FD"/>
    <w:rsid w:val="00AC2506"/>
    <w:rsid w:val="00AC3210"/>
    <w:rsid w:val="00AC4D28"/>
    <w:rsid w:val="00AC4EC1"/>
    <w:rsid w:val="00AC5584"/>
    <w:rsid w:val="00AC77D8"/>
    <w:rsid w:val="00AD0377"/>
    <w:rsid w:val="00AD0462"/>
    <w:rsid w:val="00AD0DAF"/>
    <w:rsid w:val="00AD1A50"/>
    <w:rsid w:val="00AD1C72"/>
    <w:rsid w:val="00AD29DC"/>
    <w:rsid w:val="00AD2F2C"/>
    <w:rsid w:val="00AD3959"/>
    <w:rsid w:val="00AD3AC5"/>
    <w:rsid w:val="00AD46EF"/>
    <w:rsid w:val="00AD525D"/>
    <w:rsid w:val="00AD5B37"/>
    <w:rsid w:val="00AD5BEA"/>
    <w:rsid w:val="00AD5E7C"/>
    <w:rsid w:val="00AD6503"/>
    <w:rsid w:val="00AD6A43"/>
    <w:rsid w:val="00AD6AEB"/>
    <w:rsid w:val="00AD720B"/>
    <w:rsid w:val="00AD7932"/>
    <w:rsid w:val="00AD7F9E"/>
    <w:rsid w:val="00AE00F0"/>
    <w:rsid w:val="00AE0754"/>
    <w:rsid w:val="00AE0F59"/>
    <w:rsid w:val="00AE0F6D"/>
    <w:rsid w:val="00AE11CF"/>
    <w:rsid w:val="00AE2523"/>
    <w:rsid w:val="00AE47D2"/>
    <w:rsid w:val="00AE571A"/>
    <w:rsid w:val="00AE5DBD"/>
    <w:rsid w:val="00AE6A06"/>
    <w:rsid w:val="00AE7FE2"/>
    <w:rsid w:val="00AF04CD"/>
    <w:rsid w:val="00AF0EA8"/>
    <w:rsid w:val="00AF0ED8"/>
    <w:rsid w:val="00AF14C9"/>
    <w:rsid w:val="00AF2BA2"/>
    <w:rsid w:val="00AF3B06"/>
    <w:rsid w:val="00AF4FDB"/>
    <w:rsid w:val="00AF5D79"/>
    <w:rsid w:val="00AF64C0"/>
    <w:rsid w:val="00AF6816"/>
    <w:rsid w:val="00AF7C21"/>
    <w:rsid w:val="00B00257"/>
    <w:rsid w:val="00B00449"/>
    <w:rsid w:val="00B007E9"/>
    <w:rsid w:val="00B02202"/>
    <w:rsid w:val="00B03219"/>
    <w:rsid w:val="00B0408A"/>
    <w:rsid w:val="00B046F5"/>
    <w:rsid w:val="00B047D2"/>
    <w:rsid w:val="00B05371"/>
    <w:rsid w:val="00B05418"/>
    <w:rsid w:val="00B05870"/>
    <w:rsid w:val="00B07099"/>
    <w:rsid w:val="00B10669"/>
    <w:rsid w:val="00B106DF"/>
    <w:rsid w:val="00B111AC"/>
    <w:rsid w:val="00B11E33"/>
    <w:rsid w:val="00B124C8"/>
    <w:rsid w:val="00B1296A"/>
    <w:rsid w:val="00B13B04"/>
    <w:rsid w:val="00B14538"/>
    <w:rsid w:val="00B14A60"/>
    <w:rsid w:val="00B159DD"/>
    <w:rsid w:val="00B15D20"/>
    <w:rsid w:val="00B163EF"/>
    <w:rsid w:val="00B16420"/>
    <w:rsid w:val="00B1649D"/>
    <w:rsid w:val="00B167E1"/>
    <w:rsid w:val="00B1691A"/>
    <w:rsid w:val="00B17364"/>
    <w:rsid w:val="00B175F8"/>
    <w:rsid w:val="00B17F5F"/>
    <w:rsid w:val="00B208E3"/>
    <w:rsid w:val="00B20F4C"/>
    <w:rsid w:val="00B21502"/>
    <w:rsid w:val="00B21759"/>
    <w:rsid w:val="00B21943"/>
    <w:rsid w:val="00B2221A"/>
    <w:rsid w:val="00B22575"/>
    <w:rsid w:val="00B236B9"/>
    <w:rsid w:val="00B23C4F"/>
    <w:rsid w:val="00B24670"/>
    <w:rsid w:val="00B24A4E"/>
    <w:rsid w:val="00B25E3F"/>
    <w:rsid w:val="00B263FB"/>
    <w:rsid w:val="00B2694A"/>
    <w:rsid w:val="00B26ABC"/>
    <w:rsid w:val="00B26E5B"/>
    <w:rsid w:val="00B277A7"/>
    <w:rsid w:val="00B27B3C"/>
    <w:rsid w:val="00B3065C"/>
    <w:rsid w:val="00B31024"/>
    <w:rsid w:val="00B31CC9"/>
    <w:rsid w:val="00B31DCA"/>
    <w:rsid w:val="00B31F0C"/>
    <w:rsid w:val="00B320B8"/>
    <w:rsid w:val="00B33A29"/>
    <w:rsid w:val="00B3461D"/>
    <w:rsid w:val="00B3471C"/>
    <w:rsid w:val="00B34BDF"/>
    <w:rsid w:val="00B34FEF"/>
    <w:rsid w:val="00B35259"/>
    <w:rsid w:val="00B36A3D"/>
    <w:rsid w:val="00B36AC4"/>
    <w:rsid w:val="00B377AA"/>
    <w:rsid w:val="00B377AE"/>
    <w:rsid w:val="00B3796D"/>
    <w:rsid w:val="00B379FC"/>
    <w:rsid w:val="00B400DE"/>
    <w:rsid w:val="00B40EC8"/>
    <w:rsid w:val="00B41A5F"/>
    <w:rsid w:val="00B41AAE"/>
    <w:rsid w:val="00B41FD1"/>
    <w:rsid w:val="00B42140"/>
    <w:rsid w:val="00B42FE0"/>
    <w:rsid w:val="00B43AAF"/>
    <w:rsid w:val="00B44216"/>
    <w:rsid w:val="00B44405"/>
    <w:rsid w:val="00B447B5"/>
    <w:rsid w:val="00B44BFA"/>
    <w:rsid w:val="00B46CFE"/>
    <w:rsid w:val="00B47DF1"/>
    <w:rsid w:val="00B501D5"/>
    <w:rsid w:val="00B50246"/>
    <w:rsid w:val="00B50A08"/>
    <w:rsid w:val="00B50D9A"/>
    <w:rsid w:val="00B525E8"/>
    <w:rsid w:val="00B52C54"/>
    <w:rsid w:val="00B532C5"/>
    <w:rsid w:val="00B53595"/>
    <w:rsid w:val="00B536F7"/>
    <w:rsid w:val="00B53A6E"/>
    <w:rsid w:val="00B548A2"/>
    <w:rsid w:val="00B54AC6"/>
    <w:rsid w:val="00B55325"/>
    <w:rsid w:val="00B55949"/>
    <w:rsid w:val="00B6012C"/>
    <w:rsid w:val="00B605C8"/>
    <w:rsid w:val="00B6120C"/>
    <w:rsid w:val="00B612BA"/>
    <w:rsid w:val="00B61BF9"/>
    <w:rsid w:val="00B623AD"/>
    <w:rsid w:val="00B62B8B"/>
    <w:rsid w:val="00B6361D"/>
    <w:rsid w:val="00B6368A"/>
    <w:rsid w:val="00B63FAF"/>
    <w:rsid w:val="00B6429D"/>
    <w:rsid w:val="00B64611"/>
    <w:rsid w:val="00B64958"/>
    <w:rsid w:val="00B651D7"/>
    <w:rsid w:val="00B65215"/>
    <w:rsid w:val="00B6533B"/>
    <w:rsid w:val="00B656F7"/>
    <w:rsid w:val="00B65F2B"/>
    <w:rsid w:val="00B65FF6"/>
    <w:rsid w:val="00B66296"/>
    <w:rsid w:val="00B663B7"/>
    <w:rsid w:val="00B66DC0"/>
    <w:rsid w:val="00B7018C"/>
    <w:rsid w:val="00B7021E"/>
    <w:rsid w:val="00B7036C"/>
    <w:rsid w:val="00B70F84"/>
    <w:rsid w:val="00B728E2"/>
    <w:rsid w:val="00B7292D"/>
    <w:rsid w:val="00B72C50"/>
    <w:rsid w:val="00B73EB5"/>
    <w:rsid w:val="00B763DF"/>
    <w:rsid w:val="00B76A20"/>
    <w:rsid w:val="00B77360"/>
    <w:rsid w:val="00B80816"/>
    <w:rsid w:val="00B810F2"/>
    <w:rsid w:val="00B81A6E"/>
    <w:rsid w:val="00B81C04"/>
    <w:rsid w:val="00B82099"/>
    <w:rsid w:val="00B82446"/>
    <w:rsid w:val="00B83D50"/>
    <w:rsid w:val="00B84E34"/>
    <w:rsid w:val="00B8608F"/>
    <w:rsid w:val="00B860F3"/>
    <w:rsid w:val="00B906D8"/>
    <w:rsid w:val="00B907C6"/>
    <w:rsid w:val="00B920B6"/>
    <w:rsid w:val="00B92984"/>
    <w:rsid w:val="00B9321B"/>
    <w:rsid w:val="00B9357A"/>
    <w:rsid w:val="00B93581"/>
    <w:rsid w:val="00B93D88"/>
    <w:rsid w:val="00B94F7D"/>
    <w:rsid w:val="00B94F98"/>
    <w:rsid w:val="00B950D4"/>
    <w:rsid w:val="00B95EA7"/>
    <w:rsid w:val="00B96689"/>
    <w:rsid w:val="00B97612"/>
    <w:rsid w:val="00B97CE8"/>
    <w:rsid w:val="00BA0082"/>
    <w:rsid w:val="00BA00C6"/>
    <w:rsid w:val="00BA126D"/>
    <w:rsid w:val="00BA159B"/>
    <w:rsid w:val="00BA1AB3"/>
    <w:rsid w:val="00BA2D72"/>
    <w:rsid w:val="00BA45B7"/>
    <w:rsid w:val="00BA54B1"/>
    <w:rsid w:val="00BA5AE8"/>
    <w:rsid w:val="00BA5E7A"/>
    <w:rsid w:val="00BA5EA7"/>
    <w:rsid w:val="00BA70DC"/>
    <w:rsid w:val="00BA745A"/>
    <w:rsid w:val="00BA782A"/>
    <w:rsid w:val="00BA7D33"/>
    <w:rsid w:val="00BB05B8"/>
    <w:rsid w:val="00BB064E"/>
    <w:rsid w:val="00BB06F9"/>
    <w:rsid w:val="00BB0A2B"/>
    <w:rsid w:val="00BB0C1C"/>
    <w:rsid w:val="00BB0FE2"/>
    <w:rsid w:val="00BB1245"/>
    <w:rsid w:val="00BB1984"/>
    <w:rsid w:val="00BB1EEA"/>
    <w:rsid w:val="00BB2265"/>
    <w:rsid w:val="00BB3437"/>
    <w:rsid w:val="00BB3A80"/>
    <w:rsid w:val="00BB3E1A"/>
    <w:rsid w:val="00BB3E23"/>
    <w:rsid w:val="00BB40C3"/>
    <w:rsid w:val="00BB4955"/>
    <w:rsid w:val="00BB6398"/>
    <w:rsid w:val="00BB63B7"/>
    <w:rsid w:val="00BB6E56"/>
    <w:rsid w:val="00BB6EA3"/>
    <w:rsid w:val="00BB708E"/>
    <w:rsid w:val="00BB74DC"/>
    <w:rsid w:val="00BB75E8"/>
    <w:rsid w:val="00BC018F"/>
    <w:rsid w:val="00BC0CC6"/>
    <w:rsid w:val="00BC0FE0"/>
    <w:rsid w:val="00BC13A0"/>
    <w:rsid w:val="00BC1877"/>
    <w:rsid w:val="00BC1A55"/>
    <w:rsid w:val="00BC2129"/>
    <w:rsid w:val="00BC2498"/>
    <w:rsid w:val="00BC263C"/>
    <w:rsid w:val="00BC39F4"/>
    <w:rsid w:val="00BC52B9"/>
    <w:rsid w:val="00BC5A02"/>
    <w:rsid w:val="00BC6181"/>
    <w:rsid w:val="00BC6372"/>
    <w:rsid w:val="00BC78AB"/>
    <w:rsid w:val="00BD0DDC"/>
    <w:rsid w:val="00BD0E05"/>
    <w:rsid w:val="00BD0ED3"/>
    <w:rsid w:val="00BD1DC0"/>
    <w:rsid w:val="00BD223B"/>
    <w:rsid w:val="00BD3E89"/>
    <w:rsid w:val="00BD4675"/>
    <w:rsid w:val="00BD4E26"/>
    <w:rsid w:val="00BD555A"/>
    <w:rsid w:val="00BD557B"/>
    <w:rsid w:val="00BD5B0C"/>
    <w:rsid w:val="00BD5B9A"/>
    <w:rsid w:val="00BD6328"/>
    <w:rsid w:val="00BD6B2B"/>
    <w:rsid w:val="00BD6F48"/>
    <w:rsid w:val="00BD74EC"/>
    <w:rsid w:val="00BD7828"/>
    <w:rsid w:val="00BD7EC5"/>
    <w:rsid w:val="00BD7FFA"/>
    <w:rsid w:val="00BE057E"/>
    <w:rsid w:val="00BE07FA"/>
    <w:rsid w:val="00BE2801"/>
    <w:rsid w:val="00BE2E53"/>
    <w:rsid w:val="00BE304E"/>
    <w:rsid w:val="00BE438F"/>
    <w:rsid w:val="00BE44C7"/>
    <w:rsid w:val="00BE618E"/>
    <w:rsid w:val="00BE6566"/>
    <w:rsid w:val="00BE66C6"/>
    <w:rsid w:val="00BE6F4F"/>
    <w:rsid w:val="00BE729E"/>
    <w:rsid w:val="00BE737F"/>
    <w:rsid w:val="00BE75F9"/>
    <w:rsid w:val="00BE7A97"/>
    <w:rsid w:val="00BE7C5C"/>
    <w:rsid w:val="00BF022A"/>
    <w:rsid w:val="00BF0266"/>
    <w:rsid w:val="00BF0B39"/>
    <w:rsid w:val="00BF0F18"/>
    <w:rsid w:val="00BF10BC"/>
    <w:rsid w:val="00BF1652"/>
    <w:rsid w:val="00BF1CA6"/>
    <w:rsid w:val="00BF1F87"/>
    <w:rsid w:val="00BF2D47"/>
    <w:rsid w:val="00BF39C9"/>
    <w:rsid w:val="00BF4DF6"/>
    <w:rsid w:val="00BF500E"/>
    <w:rsid w:val="00BF5A74"/>
    <w:rsid w:val="00BF5E53"/>
    <w:rsid w:val="00BF6B51"/>
    <w:rsid w:val="00BF78B5"/>
    <w:rsid w:val="00C00858"/>
    <w:rsid w:val="00C010EC"/>
    <w:rsid w:val="00C02898"/>
    <w:rsid w:val="00C02AD8"/>
    <w:rsid w:val="00C03514"/>
    <w:rsid w:val="00C036F9"/>
    <w:rsid w:val="00C0433E"/>
    <w:rsid w:val="00C0480F"/>
    <w:rsid w:val="00C05274"/>
    <w:rsid w:val="00C0561F"/>
    <w:rsid w:val="00C05BF4"/>
    <w:rsid w:val="00C05C3C"/>
    <w:rsid w:val="00C05E28"/>
    <w:rsid w:val="00C05FE2"/>
    <w:rsid w:val="00C06151"/>
    <w:rsid w:val="00C06697"/>
    <w:rsid w:val="00C07187"/>
    <w:rsid w:val="00C07D49"/>
    <w:rsid w:val="00C102FF"/>
    <w:rsid w:val="00C10DB8"/>
    <w:rsid w:val="00C11E81"/>
    <w:rsid w:val="00C12D4A"/>
    <w:rsid w:val="00C1404D"/>
    <w:rsid w:val="00C144E1"/>
    <w:rsid w:val="00C14586"/>
    <w:rsid w:val="00C146DB"/>
    <w:rsid w:val="00C14BEC"/>
    <w:rsid w:val="00C14EF7"/>
    <w:rsid w:val="00C17C62"/>
    <w:rsid w:val="00C20786"/>
    <w:rsid w:val="00C21700"/>
    <w:rsid w:val="00C217BE"/>
    <w:rsid w:val="00C21956"/>
    <w:rsid w:val="00C22F08"/>
    <w:rsid w:val="00C23CD5"/>
    <w:rsid w:val="00C23D9A"/>
    <w:rsid w:val="00C24226"/>
    <w:rsid w:val="00C242C1"/>
    <w:rsid w:val="00C253D2"/>
    <w:rsid w:val="00C25540"/>
    <w:rsid w:val="00C26205"/>
    <w:rsid w:val="00C26E98"/>
    <w:rsid w:val="00C27845"/>
    <w:rsid w:val="00C27F2D"/>
    <w:rsid w:val="00C3009C"/>
    <w:rsid w:val="00C30838"/>
    <w:rsid w:val="00C3118F"/>
    <w:rsid w:val="00C31615"/>
    <w:rsid w:val="00C331DA"/>
    <w:rsid w:val="00C3327B"/>
    <w:rsid w:val="00C33536"/>
    <w:rsid w:val="00C33D3C"/>
    <w:rsid w:val="00C33F02"/>
    <w:rsid w:val="00C34DB5"/>
    <w:rsid w:val="00C356FB"/>
    <w:rsid w:val="00C35ED4"/>
    <w:rsid w:val="00C3616F"/>
    <w:rsid w:val="00C36882"/>
    <w:rsid w:val="00C36BD0"/>
    <w:rsid w:val="00C37D8E"/>
    <w:rsid w:val="00C37F80"/>
    <w:rsid w:val="00C37FD0"/>
    <w:rsid w:val="00C37FE1"/>
    <w:rsid w:val="00C406E5"/>
    <w:rsid w:val="00C41291"/>
    <w:rsid w:val="00C414AC"/>
    <w:rsid w:val="00C42ED9"/>
    <w:rsid w:val="00C43AB6"/>
    <w:rsid w:val="00C43C4E"/>
    <w:rsid w:val="00C43E74"/>
    <w:rsid w:val="00C44583"/>
    <w:rsid w:val="00C44E5A"/>
    <w:rsid w:val="00C452D9"/>
    <w:rsid w:val="00C45806"/>
    <w:rsid w:val="00C45F64"/>
    <w:rsid w:val="00C4623A"/>
    <w:rsid w:val="00C46591"/>
    <w:rsid w:val="00C46D1D"/>
    <w:rsid w:val="00C47F99"/>
    <w:rsid w:val="00C50E5B"/>
    <w:rsid w:val="00C50E9A"/>
    <w:rsid w:val="00C529FF"/>
    <w:rsid w:val="00C52AE5"/>
    <w:rsid w:val="00C52CD4"/>
    <w:rsid w:val="00C52CFD"/>
    <w:rsid w:val="00C531FD"/>
    <w:rsid w:val="00C53615"/>
    <w:rsid w:val="00C538DD"/>
    <w:rsid w:val="00C54235"/>
    <w:rsid w:val="00C54754"/>
    <w:rsid w:val="00C55140"/>
    <w:rsid w:val="00C553C8"/>
    <w:rsid w:val="00C55F3F"/>
    <w:rsid w:val="00C5686D"/>
    <w:rsid w:val="00C56AE3"/>
    <w:rsid w:val="00C56FE1"/>
    <w:rsid w:val="00C5771B"/>
    <w:rsid w:val="00C57E4D"/>
    <w:rsid w:val="00C600B6"/>
    <w:rsid w:val="00C60D9C"/>
    <w:rsid w:val="00C6333F"/>
    <w:rsid w:val="00C6382E"/>
    <w:rsid w:val="00C65040"/>
    <w:rsid w:val="00C6549A"/>
    <w:rsid w:val="00C65B94"/>
    <w:rsid w:val="00C663EA"/>
    <w:rsid w:val="00C666E3"/>
    <w:rsid w:val="00C67044"/>
    <w:rsid w:val="00C670A9"/>
    <w:rsid w:val="00C726CA"/>
    <w:rsid w:val="00C72D6B"/>
    <w:rsid w:val="00C73BA8"/>
    <w:rsid w:val="00C74979"/>
    <w:rsid w:val="00C74AD2"/>
    <w:rsid w:val="00C74CE7"/>
    <w:rsid w:val="00C75CCF"/>
    <w:rsid w:val="00C75EC3"/>
    <w:rsid w:val="00C76C19"/>
    <w:rsid w:val="00C77E55"/>
    <w:rsid w:val="00C80B81"/>
    <w:rsid w:val="00C80C92"/>
    <w:rsid w:val="00C8132D"/>
    <w:rsid w:val="00C81A6C"/>
    <w:rsid w:val="00C82E96"/>
    <w:rsid w:val="00C83F11"/>
    <w:rsid w:val="00C84F20"/>
    <w:rsid w:val="00C85D19"/>
    <w:rsid w:val="00C8607B"/>
    <w:rsid w:val="00C8662C"/>
    <w:rsid w:val="00C86A39"/>
    <w:rsid w:val="00C86CDE"/>
    <w:rsid w:val="00C87096"/>
    <w:rsid w:val="00C874BC"/>
    <w:rsid w:val="00C87B73"/>
    <w:rsid w:val="00C90039"/>
    <w:rsid w:val="00C90BA3"/>
    <w:rsid w:val="00C90F61"/>
    <w:rsid w:val="00C90F99"/>
    <w:rsid w:val="00C92902"/>
    <w:rsid w:val="00C94E64"/>
    <w:rsid w:val="00C95AE8"/>
    <w:rsid w:val="00C96EA3"/>
    <w:rsid w:val="00CA02A7"/>
    <w:rsid w:val="00CA1043"/>
    <w:rsid w:val="00CA1374"/>
    <w:rsid w:val="00CA17EF"/>
    <w:rsid w:val="00CA329D"/>
    <w:rsid w:val="00CA56B3"/>
    <w:rsid w:val="00CA69D2"/>
    <w:rsid w:val="00CA77C5"/>
    <w:rsid w:val="00CB0716"/>
    <w:rsid w:val="00CB07B0"/>
    <w:rsid w:val="00CB095F"/>
    <w:rsid w:val="00CB0D7F"/>
    <w:rsid w:val="00CB1A8B"/>
    <w:rsid w:val="00CB1DE4"/>
    <w:rsid w:val="00CB1E8A"/>
    <w:rsid w:val="00CB29E5"/>
    <w:rsid w:val="00CB377B"/>
    <w:rsid w:val="00CB3967"/>
    <w:rsid w:val="00CB560D"/>
    <w:rsid w:val="00CB66D6"/>
    <w:rsid w:val="00CB744B"/>
    <w:rsid w:val="00CB78B1"/>
    <w:rsid w:val="00CB78B2"/>
    <w:rsid w:val="00CB7C41"/>
    <w:rsid w:val="00CB7C98"/>
    <w:rsid w:val="00CC0CFF"/>
    <w:rsid w:val="00CC0E0B"/>
    <w:rsid w:val="00CC1E2D"/>
    <w:rsid w:val="00CC26F1"/>
    <w:rsid w:val="00CC2827"/>
    <w:rsid w:val="00CC3297"/>
    <w:rsid w:val="00CC470E"/>
    <w:rsid w:val="00CC475D"/>
    <w:rsid w:val="00CC527F"/>
    <w:rsid w:val="00CC531A"/>
    <w:rsid w:val="00CC54BA"/>
    <w:rsid w:val="00CC58E8"/>
    <w:rsid w:val="00CC5EE8"/>
    <w:rsid w:val="00CC60DD"/>
    <w:rsid w:val="00CC6679"/>
    <w:rsid w:val="00CC72F6"/>
    <w:rsid w:val="00CC7E01"/>
    <w:rsid w:val="00CD0068"/>
    <w:rsid w:val="00CD053C"/>
    <w:rsid w:val="00CD098F"/>
    <w:rsid w:val="00CD0D33"/>
    <w:rsid w:val="00CD13B2"/>
    <w:rsid w:val="00CD13D7"/>
    <w:rsid w:val="00CD1C85"/>
    <w:rsid w:val="00CD2273"/>
    <w:rsid w:val="00CD271B"/>
    <w:rsid w:val="00CD28FB"/>
    <w:rsid w:val="00CD2EBB"/>
    <w:rsid w:val="00CD3F6A"/>
    <w:rsid w:val="00CD5009"/>
    <w:rsid w:val="00CD5440"/>
    <w:rsid w:val="00CD54F4"/>
    <w:rsid w:val="00CD6AF0"/>
    <w:rsid w:val="00CD6AF1"/>
    <w:rsid w:val="00CD7136"/>
    <w:rsid w:val="00CD7799"/>
    <w:rsid w:val="00CD7931"/>
    <w:rsid w:val="00CE222E"/>
    <w:rsid w:val="00CE28EE"/>
    <w:rsid w:val="00CE3449"/>
    <w:rsid w:val="00CE34EE"/>
    <w:rsid w:val="00CE49E5"/>
    <w:rsid w:val="00CE4EDB"/>
    <w:rsid w:val="00CE54E3"/>
    <w:rsid w:val="00CE5503"/>
    <w:rsid w:val="00CE5DA6"/>
    <w:rsid w:val="00CE6895"/>
    <w:rsid w:val="00CE6F0E"/>
    <w:rsid w:val="00CF06B4"/>
    <w:rsid w:val="00CF14DF"/>
    <w:rsid w:val="00CF1EBB"/>
    <w:rsid w:val="00CF2C9D"/>
    <w:rsid w:val="00CF3807"/>
    <w:rsid w:val="00CF3EF2"/>
    <w:rsid w:val="00CF47B4"/>
    <w:rsid w:val="00CF53D0"/>
    <w:rsid w:val="00CF6035"/>
    <w:rsid w:val="00CF60F4"/>
    <w:rsid w:val="00CF63B5"/>
    <w:rsid w:val="00CF7585"/>
    <w:rsid w:val="00D00751"/>
    <w:rsid w:val="00D008EB"/>
    <w:rsid w:val="00D00BB6"/>
    <w:rsid w:val="00D01659"/>
    <w:rsid w:val="00D0186C"/>
    <w:rsid w:val="00D028B7"/>
    <w:rsid w:val="00D02FEA"/>
    <w:rsid w:val="00D0313A"/>
    <w:rsid w:val="00D03E2B"/>
    <w:rsid w:val="00D04A13"/>
    <w:rsid w:val="00D05538"/>
    <w:rsid w:val="00D05E5F"/>
    <w:rsid w:val="00D065FB"/>
    <w:rsid w:val="00D07507"/>
    <w:rsid w:val="00D07B86"/>
    <w:rsid w:val="00D07FD2"/>
    <w:rsid w:val="00D110A7"/>
    <w:rsid w:val="00D111BB"/>
    <w:rsid w:val="00D11538"/>
    <w:rsid w:val="00D11FEC"/>
    <w:rsid w:val="00D131F3"/>
    <w:rsid w:val="00D1373E"/>
    <w:rsid w:val="00D13979"/>
    <w:rsid w:val="00D139F2"/>
    <w:rsid w:val="00D13A51"/>
    <w:rsid w:val="00D15525"/>
    <w:rsid w:val="00D15C41"/>
    <w:rsid w:val="00D1608F"/>
    <w:rsid w:val="00D175A9"/>
    <w:rsid w:val="00D1772F"/>
    <w:rsid w:val="00D17BC7"/>
    <w:rsid w:val="00D205D3"/>
    <w:rsid w:val="00D2074A"/>
    <w:rsid w:val="00D20843"/>
    <w:rsid w:val="00D20AD3"/>
    <w:rsid w:val="00D21175"/>
    <w:rsid w:val="00D2121C"/>
    <w:rsid w:val="00D220C1"/>
    <w:rsid w:val="00D22BC0"/>
    <w:rsid w:val="00D23852"/>
    <w:rsid w:val="00D23A57"/>
    <w:rsid w:val="00D246B4"/>
    <w:rsid w:val="00D249CB"/>
    <w:rsid w:val="00D250EA"/>
    <w:rsid w:val="00D254C4"/>
    <w:rsid w:val="00D273D0"/>
    <w:rsid w:val="00D27B6B"/>
    <w:rsid w:val="00D30E0B"/>
    <w:rsid w:val="00D31F95"/>
    <w:rsid w:val="00D32049"/>
    <w:rsid w:val="00D3295F"/>
    <w:rsid w:val="00D330DE"/>
    <w:rsid w:val="00D33FCD"/>
    <w:rsid w:val="00D344D6"/>
    <w:rsid w:val="00D344E5"/>
    <w:rsid w:val="00D3501A"/>
    <w:rsid w:val="00D35527"/>
    <w:rsid w:val="00D35561"/>
    <w:rsid w:val="00D35A51"/>
    <w:rsid w:val="00D35EEF"/>
    <w:rsid w:val="00D36367"/>
    <w:rsid w:val="00D36E9C"/>
    <w:rsid w:val="00D37579"/>
    <w:rsid w:val="00D37A38"/>
    <w:rsid w:val="00D37F00"/>
    <w:rsid w:val="00D4014A"/>
    <w:rsid w:val="00D413AD"/>
    <w:rsid w:val="00D41618"/>
    <w:rsid w:val="00D41B29"/>
    <w:rsid w:val="00D424A7"/>
    <w:rsid w:val="00D42E08"/>
    <w:rsid w:val="00D44469"/>
    <w:rsid w:val="00D4488E"/>
    <w:rsid w:val="00D44A8C"/>
    <w:rsid w:val="00D45B56"/>
    <w:rsid w:val="00D45DA1"/>
    <w:rsid w:val="00D461DC"/>
    <w:rsid w:val="00D467F2"/>
    <w:rsid w:val="00D46DB4"/>
    <w:rsid w:val="00D46E08"/>
    <w:rsid w:val="00D46E57"/>
    <w:rsid w:val="00D47038"/>
    <w:rsid w:val="00D47AAA"/>
    <w:rsid w:val="00D47FC7"/>
    <w:rsid w:val="00D509B1"/>
    <w:rsid w:val="00D51B43"/>
    <w:rsid w:val="00D523E7"/>
    <w:rsid w:val="00D52481"/>
    <w:rsid w:val="00D52671"/>
    <w:rsid w:val="00D52B57"/>
    <w:rsid w:val="00D52D31"/>
    <w:rsid w:val="00D53EF3"/>
    <w:rsid w:val="00D545EE"/>
    <w:rsid w:val="00D54F62"/>
    <w:rsid w:val="00D55335"/>
    <w:rsid w:val="00D55648"/>
    <w:rsid w:val="00D55A6A"/>
    <w:rsid w:val="00D5727A"/>
    <w:rsid w:val="00D576D8"/>
    <w:rsid w:val="00D57A8D"/>
    <w:rsid w:val="00D57CA3"/>
    <w:rsid w:val="00D57D47"/>
    <w:rsid w:val="00D60AF3"/>
    <w:rsid w:val="00D61085"/>
    <w:rsid w:val="00D6115B"/>
    <w:rsid w:val="00D61B5D"/>
    <w:rsid w:val="00D61C7B"/>
    <w:rsid w:val="00D61FDA"/>
    <w:rsid w:val="00D62437"/>
    <w:rsid w:val="00D62526"/>
    <w:rsid w:val="00D63887"/>
    <w:rsid w:val="00D641B0"/>
    <w:rsid w:val="00D64C3B"/>
    <w:rsid w:val="00D64E9E"/>
    <w:rsid w:val="00D6521C"/>
    <w:rsid w:val="00D6527A"/>
    <w:rsid w:val="00D65C93"/>
    <w:rsid w:val="00D668BD"/>
    <w:rsid w:val="00D677EF"/>
    <w:rsid w:val="00D67986"/>
    <w:rsid w:val="00D67E65"/>
    <w:rsid w:val="00D70177"/>
    <w:rsid w:val="00D70FFB"/>
    <w:rsid w:val="00D72009"/>
    <w:rsid w:val="00D727B4"/>
    <w:rsid w:val="00D72BFE"/>
    <w:rsid w:val="00D734D5"/>
    <w:rsid w:val="00D73A16"/>
    <w:rsid w:val="00D75CA3"/>
    <w:rsid w:val="00D76262"/>
    <w:rsid w:val="00D77184"/>
    <w:rsid w:val="00D774EC"/>
    <w:rsid w:val="00D802AE"/>
    <w:rsid w:val="00D803AA"/>
    <w:rsid w:val="00D805FE"/>
    <w:rsid w:val="00D8095F"/>
    <w:rsid w:val="00D80B1C"/>
    <w:rsid w:val="00D80DC5"/>
    <w:rsid w:val="00D8123B"/>
    <w:rsid w:val="00D8126B"/>
    <w:rsid w:val="00D81C64"/>
    <w:rsid w:val="00D81F2D"/>
    <w:rsid w:val="00D82090"/>
    <w:rsid w:val="00D82427"/>
    <w:rsid w:val="00D8359A"/>
    <w:rsid w:val="00D83C13"/>
    <w:rsid w:val="00D83E0F"/>
    <w:rsid w:val="00D84F08"/>
    <w:rsid w:val="00D85C52"/>
    <w:rsid w:val="00D85CB3"/>
    <w:rsid w:val="00D86A34"/>
    <w:rsid w:val="00D870C1"/>
    <w:rsid w:val="00D87C78"/>
    <w:rsid w:val="00D87D48"/>
    <w:rsid w:val="00D911B9"/>
    <w:rsid w:val="00D914DC"/>
    <w:rsid w:val="00D92204"/>
    <w:rsid w:val="00D925D7"/>
    <w:rsid w:val="00D932F2"/>
    <w:rsid w:val="00D93B7A"/>
    <w:rsid w:val="00D9489C"/>
    <w:rsid w:val="00D94F2D"/>
    <w:rsid w:val="00D95091"/>
    <w:rsid w:val="00D95589"/>
    <w:rsid w:val="00D957CA"/>
    <w:rsid w:val="00D9654E"/>
    <w:rsid w:val="00D96DD1"/>
    <w:rsid w:val="00D9714B"/>
    <w:rsid w:val="00D97BD2"/>
    <w:rsid w:val="00DA06B3"/>
    <w:rsid w:val="00DA0B53"/>
    <w:rsid w:val="00DA3153"/>
    <w:rsid w:val="00DA3367"/>
    <w:rsid w:val="00DA36B9"/>
    <w:rsid w:val="00DA3B75"/>
    <w:rsid w:val="00DA3D96"/>
    <w:rsid w:val="00DA3F1F"/>
    <w:rsid w:val="00DA43E7"/>
    <w:rsid w:val="00DA55E1"/>
    <w:rsid w:val="00DA601D"/>
    <w:rsid w:val="00DA65B6"/>
    <w:rsid w:val="00DA742C"/>
    <w:rsid w:val="00DA7CD6"/>
    <w:rsid w:val="00DB0A53"/>
    <w:rsid w:val="00DB0F7B"/>
    <w:rsid w:val="00DB16AB"/>
    <w:rsid w:val="00DB2329"/>
    <w:rsid w:val="00DB2C32"/>
    <w:rsid w:val="00DB315A"/>
    <w:rsid w:val="00DB3EA1"/>
    <w:rsid w:val="00DB3FA5"/>
    <w:rsid w:val="00DB4401"/>
    <w:rsid w:val="00DB45CF"/>
    <w:rsid w:val="00DB4BD1"/>
    <w:rsid w:val="00DB63C5"/>
    <w:rsid w:val="00DB64E9"/>
    <w:rsid w:val="00DB6817"/>
    <w:rsid w:val="00DB6FB2"/>
    <w:rsid w:val="00DB7440"/>
    <w:rsid w:val="00DB74DD"/>
    <w:rsid w:val="00DB7E7D"/>
    <w:rsid w:val="00DC05C5"/>
    <w:rsid w:val="00DC09BF"/>
    <w:rsid w:val="00DC0D38"/>
    <w:rsid w:val="00DC1AF8"/>
    <w:rsid w:val="00DC1E80"/>
    <w:rsid w:val="00DC3227"/>
    <w:rsid w:val="00DC37A6"/>
    <w:rsid w:val="00DC39F9"/>
    <w:rsid w:val="00DC45DA"/>
    <w:rsid w:val="00DC4A2D"/>
    <w:rsid w:val="00DC5850"/>
    <w:rsid w:val="00DC66A6"/>
    <w:rsid w:val="00DC708B"/>
    <w:rsid w:val="00DC71D9"/>
    <w:rsid w:val="00DC7369"/>
    <w:rsid w:val="00DC7AC2"/>
    <w:rsid w:val="00DC7DBD"/>
    <w:rsid w:val="00DD0F2B"/>
    <w:rsid w:val="00DD3DBC"/>
    <w:rsid w:val="00DD408F"/>
    <w:rsid w:val="00DD4194"/>
    <w:rsid w:val="00DD54FC"/>
    <w:rsid w:val="00DD5506"/>
    <w:rsid w:val="00DD5B21"/>
    <w:rsid w:val="00DD6108"/>
    <w:rsid w:val="00DD65CB"/>
    <w:rsid w:val="00DD6C59"/>
    <w:rsid w:val="00DD762B"/>
    <w:rsid w:val="00DE0C3A"/>
    <w:rsid w:val="00DE1C9F"/>
    <w:rsid w:val="00DE2184"/>
    <w:rsid w:val="00DE3208"/>
    <w:rsid w:val="00DE32E3"/>
    <w:rsid w:val="00DE3364"/>
    <w:rsid w:val="00DE3872"/>
    <w:rsid w:val="00DE4613"/>
    <w:rsid w:val="00DE4CAE"/>
    <w:rsid w:val="00DE4D4E"/>
    <w:rsid w:val="00DE5BFB"/>
    <w:rsid w:val="00DE60A3"/>
    <w:rsid w:val="00DE6707"/>
    <w:rsid w:val="00DE6900"/>
    <w:rsid w:val="00DE6D62"/>
    <w:rsid w:val="00DF0002"/>
    <w:rsid w:val="00DF0EAD"/>
    <w:rsid w:val="00DF1FCE"/>
    <w:rsid w:val="00DF38EF"/>
    <w:rsid w:val="00DF41B1"/>
    <w:rsid w:val="00DF458E"/>
    <w:rsid w:val="00DF53A6"/>
    <w:rsid w:val="00DF5417"/>
    <w:rsid w:val="00DF5AD7"/>
    <w:rsid w:val="00DF5BE2"/>
    <w:rsid w:val="00DF6048"/>
    <w:rsid w:val="00DF667D"/>
    <w:rsid w:val="00DF6736"/>
    <w:rsid w:val="00DF6FE7"/>
    <w:rsid w:val="00E003A9"/>
    <w:rsid w:val="00E006CE"/>
    <w:rsid w:val="00E01025"/>
    <w:rsid w:val="00E01291"/>
    <w:rsid w:val="00E01755"/>
    <w:rsid w:val="00E028FB"/>
    <w:rsid w:val="00E029B3"/>
    <w:rsid w:val="00E02C5D"/>
    <w:rsid w:val="00E02EDC"/>
    <w:rsid w:val="00E0341A"/>
    <w:rsid w:val="00E03563"/>
    <w:rsid w:val="00E03B6A"/>
    <w:rsid w:val="00E0440B"/>
    <w:rsid w:val="00E05361"/>
    <w:rsid w:val="00E05ABD"/>
    <w:rsid w:val="00E05BF0"/>
    <w:rsid w:val="00E0646E"/>
    <w:rsid w:val="00E07D35"/>
    <w:rsid w:val="00E102B3"/>
    <w:rsid w:val="00E105C6"/>
    <w:rsid w:val="00E1077E"/>
    <w:rsid w:val="00E11691"/>
    <w:rsid w:val="00E119D3"/>
    <w:rsid w:val="00E12736"/>
    <w:rsid w:val="00E13703"/>
    <w:rsid w:val="00E13E0D"/>
    <w:rsid w:val="00E144A0"/>
    <w:rsid w:val="00E1521B"/>
    <w:rsid w:val="00E164D4"/>
    <w:rsid w:val="00E16F7E"/>
    <w:rsid w:val="00E17433"/>
    <w:rsid w:val="00E20CA0"/>
    <w:rsid w:val="00E210D5"/>
    <w:rsid w:val="00E21424"/>
    <w:rsid w:val="00E22829"/>
    <w:rsid w:val="00E228EC"/>
    <w:rsid w:val="00E22D08"/>
    <w:rsid w:val="00E238D2"/>
    <w:rsid w:val="00E23FFD"/>
    <w:rsid w:val="00E240C9"/>
    <w:rsid w:val="00E243D7"/>
    <w:rsid w:val="00E24460"/>
    <w:rsid w:val="00E2475B"/>
    <w:rsid w:val="00E24AD4"/>
    <w:rsid w:val="00E24D89"/>
    <w:rsid w:val="00E2529B"/>
    <w:rsid w:val="00E25A41"/>
    <w:rsid w:val="00E25CA7"/>
    <w:rsid w:val="00E26873"/>
    <w:rsid w:val="00E26D8C"/>
    <w:rsid w:val="00E26FF4"/>
    <w:rsid w:val="00E271A9"/>
    <w:rsid w:val="00E2773F"/>
    <w:rsid w:val="00E300C8"/>
    <w:rsid w:val="00E31807"/>
    <w:rsid w:val="00E32B9E"/>
    <w:rsid w:val="00E32E47"/>
    <w:rsid w:val="00E33618"/>
    <w:rsid w:val="00E33E40"/>
    <w:rsid w:val="00E33EDF"/>
    <w:rsid w:val="00E34670"/>
    <w:rsid w:val="00E346E8"/>
    <w:rsid w:val="00E34F4B"/>
    <w:rsid w:val="00E362E5"/>
    <w:rsid w:val="00E36F69"/>
    <w:rsid w:val="00E37263"/>
    <w:rsid w:val="00E401FB"/>
    <w:rsid w:val="00E40389"/>
    <w:rsid w:val="00E403F7"/>
    <w:rsid w:val="00E4052F"/>
    <w:rsid w:val="00E40CAE"/>
    <w:rsid w:val="00E410B9"/>
    <w:rsid w:val="00E41EFF"/>
    <w:rsid w:val="00E42477"/>
    <w:rsid w:val="00E42A04"/>
    <w:rsid w:val="00E42A6B"/>
    <w:rsid w:val="00E433BF"/>
    <w:rsid w:val="00E43672"/>
    <w:rsid w:val="00E439AE"/>
    <w:rsid w:val="00E43B62"/>
    <w:rsid w:val="00E4400E"/>
    <w:rsid w:val="00E449A9"/>
    <w:rsid w:val="00E44DC5"/>
    <w:rsid w:val="00E4587E"/>
    <w:rsid w:val="00E46366"/>
    <w:rsid w:val="00E46F63"/>
    <w:rsid w:val="00E47203"/>
    <w:rsid w:val="00E47A44"/>
    <w:rsid w:val="00E501C8"/>
    <w:rsid w:val="00E50215"/>
    <w:rsid w:val="00E50473"/>
    <w:rsid w:val="00E50655"/>
    <w:rsid w:val="00E51873"/>
    <w:rsid w:val="00E52AEA"/>
    <w:rsid w:val="00E53FD6"/>
    <w:rsid w:val="00E5469C"/>
    <w:rsid w:val="00E54A14"/>
    <w:rsid w:val="00E55451"/>
    <w:rsid w:val="00E56E99"/>
    <w:rsid w:val="00E60110"/>
    <w:rsid w:val="00E601AD"/>
    <w:rsid w:val="00E616D4"/>
    <w:rsid w:val="00E62D47"/>
    <w:rsid w:val="00E62E4B"/>
    <w:rsid w:val="00E63789"/>
    <w:rsid w:val="00E63B8B"/>
    <w:rsid w:val="00E63E03"/>
    <w:rsid w:val="00E64A4B"/>
    <w:rsid w:val="00E663FB"/>
    <w:rsid w:val="00E66D79"/>
    <w:rsid w:val="00E673B4"/>
    <w:rsid w:val="00E67E10"/>
    <w:rsid w:val="00E70B63"/>
    <w:rsid w:val="00E70E1B"/>
    <w:rsid w:val="00E70F14"/>
    <w:rsid w:val="00E7121D"/>
    <w:rsid w:val="00E712A9"/>
    <w:rsid w:val="00E713CA"/>
    <w:rsid w:val="00E72388"/>
    <w:rsid w:val="00E7262F"/>
    <w:rsid w:val="00E72A00"/>
    <w:rsid w:val="00E72B71"/>
    <w:rsid w:val="00E73721"/>
    <w:rsid w:val="00E73E24"/>
    <w:rsid w:val="00E73ED9"/>
    <w:rsid w:val="00E74919"/>
    <w:rsid w:val="00E75C4F"/>
    <w:rsid w:val="00E75C6F"/>
    <w:rsid w:val="00E75E93"/>
    <w:rsid w:val="00E7614E"/>
    <w:rsid w:val="00E76C60"/>
    <w:rsid w:val="00E76DB4"/>
    <w:rsid w:val="00E77086"/>
    <w:rsid w:val="00E77936"/>
    <w:rsid w:val="00E807D4"/>
    <w:rsid w:val="00E81CD6"/>
    <w:rsid w:val="00E82880"/>
    <w:rsid w:val="00E83239"/>
    <w:rsid w:val="00E832DB"/>
    <w:rsid w:val="00E84635"/>
    <w:rsid w:val="00E8474B"/>
    <w:rsid w:val="00E8555E"/>
    <w:rsid w:val="00E86133"/>
    <w:rsid w:val="00E863B6"/>
    <w:rsid w:val="00E86A5C"/>
    <w:rsid w:val="00E87077"/>
    <w:rsid w:val="00E87B23"/>
    <w:rsid w:val="00E87BFD"/>
    <w:rsid w:val="00E87DA2"/>
    <w:rsid w:val="00E87F18"/>
    <w:rsid w:val="00E9060E"/>
    <w:rsid w:val="00E90892"/>
    <w:rsid w:val="00E910D0"/>
    <w:rsid w:val="00E93D6C"/>
    <w:rsid w:val="00E94BB1"/>
    <w:rsid w:val="00E95F8F"/>
    <w:rsid w:val="00E95FC5"/>
    <w:rsid w:val="00E9681F"/>
    <w:rsid w:val="00E96866"/>
    <w:rsid w:val="00E96A81"/>
    <w:rsid w:val="00E970D8"/>
    <w:rsid w:val="00E9765E"/>
    <w:rsid w:val="00E97B29"/>
    <w:rsid w:val="00EA04B8"/>
    <w:rsid w:val="00EA0638"/>
    <w:rsid w:val="00EA0EA2"/>
    <w:rsid w:val="00EA0F22"/>
    <w:rsid w:val="00EA1419"/>
    <w:rsid w:val="00EA161D"/>
    <w:rsid w:val="00EA18AB"/>
    <w:rsid w:val="00EA1BD7"/>
    <w:rsid w:val="00EA2298"/>
    <w:rsid w:val="00EA2537"/>
    <w:rsid w:val="00EA31C5"/>
    <w:rsid w:val="00EA364F"/>
    <w:rsid w:val="00EA41D5"/>
    <w:rsid w:val="00EA423E"/>
    <w:rsid w:val="00EA4746"/>
    <w:rsid w:val="00EA4C31"/>
    <w:rsid w:val="00EA4FFE"/>
    <w:rsid w:val="00EA5FD9"/>
    <w:rsid w:val="00EA66C6"/>
    <w:rsid w:val="00EA78D5"/>
    <w:rsid w:val="00EB063A"/>
    <w:rsid w:val="00EB0E20"/>
    <w:rsid w:val="00EB1174"/>
    <w:rsid w:val="00EB1549"/>
    <w:rsid w:val="00EB18DF"/>
    <w:rsid w:val="00EB20E1"/>
    <w:rsid w:val="00EB24DD"/>
    <w:rsid w:val="00EB2872"/>
    <w:rsid w:val="00EB326B"/>
    <w:rsid w:val="00EB3F38"/>
    <w:rsid w:val="00EB4581"/>
    <w:rsid w:val="00EB510A"/>
    <w:rsid w:val="00EB533C"/>
    <w:rsid w:val="00EB5DF8"/>
    <w:rsid w:val="00EB6A39"/>
    <w:rsid w:val="00EB6EAC"/>
    <w:rsid w:val="00EB6F7B"/>
    <w:rsid w:val="00EB7D58"/>
    <w:rsid w:val="00EB7DF6"/>
    <w:rsid w:val="00EB7FCD"/>
    <w:rsid w:val="00EC03AB"/>
    <w:rsid w:val="00EC04F0"/>
    <w:rsid w:val="00EC0B54"/>
    <w:rsid w:val="00EC0F5D"/>
    <w:rsid w:val="00EC1562"/>
    <w:rsid w:val="00EC1C4E"/>
    <w:rsid w:val="00EC1C9A"/>
    <w:rsid w:val="00EC24E4"/>
    <w:rsid w:val="00EC255A"/>
    <w:rsid w:val="00EC2DB0"/>
    <w:rsid w:val="00EC4315"/>
    <w:rsid w:val="00EC4484"/>
    <w:rsid w:val="00EC4725"/>
    <w:rsid w:val="00EC4C81"/>
    <w:rsid w:val="00EC4D78"/>
    <w:rsid w:val="00EC4E6D"/>
    <w:rsid w:val="00EC5565"/>
    <w:rsid w:val="00EC67EC"/>
    <w:rsid w:val="00EC6F25"/>
    <w:rsid w:val="00EC7BB9"/>
    <w:rsid w:val="00ED037E"/>
    <w:rsid w:val="00ED0874"/>
    <w:rsid w:val="00ED0F6F"/>
    <w:rsid w:val="00ED0FB5"/>
    <w:rsid w:val="00ED0FC2"/>
    <w:rsid w:val="00ED1C55"/>
    <w:rsid w:val="00ED1DB5"/>
    <w:rsid w:val="00ED2093"/>
    <w:rsid w:val="00ED24A1"/>
    <w:rsid w:val="00ED2AC5"/>
    <w:rsid w:val="00ED2C1A"/>
    <w:rsid w:val="00ED2CD2"/>
    <w:rsid w:val="00ED2FF8"/>
    <w:rsid w:val="00ED3065"/>
    <w:rsid w:val="00ED3321"/>
    <w:rsid w:val="00ED3EEC"/>
    <w:rsid w:val="00ED3F18"/>
    <w:rsid w:val="00ED5155"/>
    <w:rsid w:val="00ED5A53"/>
    <w:rsid w:val="00ED6974"/>
    <w:rsid w:val="00ED76DC"/>
    <w:rsid w:val="00ED7ABE"/>
    <w:rsid w:val="00EE02B3"/>
    <w:rsid w:val="00EE192B"/>
    <w:rsid w:val="00EE207C"/>
    <w:rsid w:val="00EE2414"/>
    <w:rsid w:val="00EE241C"/>
    <w:rsid w:val="00EE24AB"/>
    <w:rsid w:val="00EE3A39"/>
    <w:rsid w:val="00EE473A"/>
    <w:rsid w:val="00EE4B86"/>
    <w:rsid w:val="00EE4DF9"/>
    <w:rsid w:val="00EE5945"/>
    <w:rsid w:val="00EE622B"/>
    <w:rsid w:val="00EE6250"/>
    <w:rsid w:val="00EE6341"/>
    <w:rsid w:val="00EE6827"/>
    <w:rsid w:val="00EE6BA1"/>
    <w:rsid w:val="00EE774A"/>
    <w:rsid w:val="00EF08EE"/>
    <w:rsid w:val="00EF0ED4"/>
    <w:rsid w:val="00EF10B9"/>
    <w:rsid w:val="00EF11FC"/>
    <w:rsid w:val="00EF133C"/>
    <w:rsid w:val="00EF21AF"/>
    <w:rsid w:val="00EF29FE"/>
    <w:rsid w:val="00EF3ACB"/>
    <w:rsid w:val="00EF4076"/>
    <w:rsid w:val="00EF4205"/>
    <w:rsid w:val="00EF4393"/>
    <w:rsid w:val="00EF43BC"/>
    <w:rsid w:val="00EF5D52"/>
    <w:rsid w:val="00EF61FF"/>
    <w:rsid w:val="00EF6714"/>
    <w:rsid w:val="00EF6FAC"/>
    <w:rsid w:val="00EF78B2"/>
    <w:rsid w:val="00F01795"/>
    <w:rsid w:val="00F021B1"/>
    <w:rsid w:val="00F0320D"/>
    <w:rsid w:val="00F0334C"/>
    <w:rsid w:val="00F036EE"/>
    <w:rsid w:val="00F03F76"/>
    <w:rsid w:val="00F04626"/>
    <w:rsid w:val="00F04FEF"/>
    <w:rsid w:val="00F064EF"/>
    <w:rsid w:val="00F06545"/>
    <w:rsid w:val="00F06685"/>
    <w:rsid w:val="00F06C89"/>
    <w:rsid w:val="00F07A60"/>
    <w:rsid w:val="00F1031E"/>
    <w:rsid w:val="00F11308"/>
    <w:rsid w:val="00F11453"/>
    <w:rsid w:val="00F1330F"/>
    <w:rsid w:val="00F134A7"/>
    <w:rsid w:val="00F134F9"/>
    <w:rsid w:val="00F13504"/>
    <w:rsid w:val="00F13CBD"/>
    <w:rsid w:val="00F13CE9"/>
    <w:rsid w:val="00F13E05"/>
    <w:rsid w:val="00F140FE"/>
    <w:rsid w:val="00F14A5B"/>
    <w:rsid w:val="00F162BD"/>
    <w:rsid w:val="00F16346"/>
    <w:rsid w:val="00F16518"/>
    <w:rsid w:val="00F173AE"/>
    <w:rsid w:val="00F175BB"/>
    <w:rsid w:val="00F17DB9"/>
    <w:rsid w:val="00F17E5C"/>
    <w:rsid w:val="00F209CB"/>
    <w:rsid w:val="00F218D0"/>
    <w:rsid w:val="00F21ACE"/>
    <w:rsid w:val="00F21E71"/>
    <w:rsid w:val="00F22490"/>
    <w:rsid w:val="00F243A3"/>
    <w:rsid w:val="00F252D9"/>
    <w:rsid w:val="00F25A8D"/>
    <w:rsid w:val="00F26116"/>
    <w:rsid w:val="00F261FF"/>
    <w:rsid w:val="00F26512"/>
    <w:rsid w:val="00F26821"/>
    <w:rsid w:val="00F278A8"/>
    <w:rsid w:val="00F27B6A"/>
    <w:rsid w:val="00F3033B"/>
    <w:rsid w:val="00F307F0"/>
    <w:rsid w:val="00F307FE"/>
    <w:rsid w:val="00F30CDF"/>
    <w:rsid w:val="00F316FB"/>
    <w:rsid w:val="00F318BD"/>
    <w:rsid w:val="00F31B98"/>
    <w:rsid w:val="00F31BD4"/>
    <w:rsid w:val="00F31D3C"/>
    <w:rsid w:val="00F3418C"/>
    <w:rsid w:val="00F3533E"/>
    <w:rsid w:val="00F359B2"/>
    <w:rsid w:val="00F365D4"/>
    <w:rsid w:val="00F375C3"/>
    <w:rsid w:val="00F40467"/>
    <w:rsid w:val="00F40B1A"/>
    <w:rsid w:val="00F42DA9"/>
    <w:rsid w:val="00F432DD"/>
    <w:rsid w:val="00F43DCD"/>
    <w:rsid w:val="00F44665"/>
    <w:rsid w:val="00F447E4"/>
    <w:rsid w:val="00F44ACC"/>
    <w:rsid w:val="00F44C3C"/>
    <w:rsid w:val="00F44E8F"/>
    <w:rsid w:val="00F45050"/>
    <w:rsid w:val="00F45099"/>
    <w:rsid w:val="00F467B7"/>
    <w:rsid w:val="00F468C5"/>
    <w:rsid w:val="00F468CA"/>
    <w:rsid w:val="00F47CF9"/>
    <w:rsid w:val="00F47E3D"/>
    <w:rsid w:val="00F5052F"/>
    <w:rsid w:val="00F50987"/>
    <w:rsid w:val="00F50D08"/>
    <w:rsid w:val="00F51059"/>
    <w:rsid w:val="00F51729"/>
    <w:rsid w:val="00F51958"/>
    <w:rsid w:val="00F522D7"/>
    <w:rsid w:val="00F52D5D"/>
    <w:rsid w:val="00F5356A"/>
    <w:rsid w:val="00F53D58"/>
    <w:rsid w:val="00F54C15"/>
    <w:rsid w:val="00F54E6B"/>
    <w:rsid w:val="00F54FB2"/>
    <w:rsid w:val="00F5544B"/>
    <w:rsid w:val="00F558B9"/>
    <w:rsid w:val="00F55D55"/>
    <w:rsid w:val="00F56911"/>
    <w:rsid w:val="00F56B63"/>
    <w:rsid w:val="00F5725F"/>
    <w:rsid w:val="00F600F3"/>
    <w:rsid w:val="00F60257"/>
    <w:rsid w:val="00F603E6"/>
    <w:rsid w:val="00F617EA"/>
    <w:rsid w:val="00F62398"/>
    <w:rsid w:val="00F6246C"/>
    <w:rsid w:val="00F62710"/>
    <w:rsid w:val="00F6274A"/>
    <w:rsid w:val="00F62F19"/>
    <w:rsid w:val="00F6346C"/>
    <w:rsid w:val="00F64068"/>
    <w:rsid w:val="00F64FBA"/>
    <w:rsid w:val="00F65449"/>
    <w:rsid w:val="00F66D0F"/>
    <w:rsid w:val="00F66FFF"/>
    <w:rsid w:val="00F67383"/>
    <w:rsid w:val="00F67734"/>
    <w:rsid w:val="00F70AA1"/>
    <w:rsid w:val="00F71E20"/>
    <w:rsid w:val="00F71FB5"/>
    <w:rsid w:val="00F7262F"/>
    <w:rsid w:val="00F72891"/>
    <w:rsid w:val="00F72B5D"/>
    <w:rsid w:val="00F74F74"/>
    <w:rsid w:val="00F75337"/>
    <w:rsid w:val="00F75528"/>
    <w:rsid w:val="00F759DB"/>
    <w:rsid w:val="00F75D3E"/>
    <w:rsid w:val="00F76264"/>
    <w:rsid w:val="00F76987"/>
    <w:rsid w:val="00F76F46"/>
    <w:rsid w:val="00F80613"/>
    <w:rsid w:val="00F80AC6"/>
    <w:rsid w:val="00F81651"/>
    <w:rsid w:val="00F82838"/>
    <w:rsid w:val="00F82D38"/>
    <w:rsid w:val="00F83B7E"/>
    <w:rsid w:val="00F83D84"/>
    <w:rsid w:val="00F85212"/>
    <w:rsid w:val="00F86838"/>
    <w:rsid w:val="00F86843"/>
    <w:rsid w:val="00F86A1F"/>
    <w:rsid w:val="00F86ED2"/>
    <w:rsid w:val="00F87350"/>
    <w:rsid w:val="00F87C72"/>
    <w:rsid w:val="00F90671"/>
    <w:rsid w:val="00F912B3"/>
    <w:rsid w:val="00F9193C"/>
    <w:rsid w:val="00F91A0E"/>
    <w:rsid w:val="00F91B45"/>
    <w:rsid w:val="00F91BA2"/>
    <w:rsid w:val="00F91EA5"/>
    <w:rsid w:val="00F923B0"/>
    <w:rsid w:val="00F925E0"/>
    <w:rsid w:val="00F92693"/>
    <w:rsid w:val="00F92B0A"/>
    <w:rsid w:val="00F92C09"/>
    <w:rsid w:val="00F92EDA"/>
    <w:rsid w:val="00F933BA"/>
    <w:rsid w:val="00F9342D"/>
    <w:rsid w:val="00F95A7F"/>
    <w:rsid w:val="00F95D38"/>
    <w:rsid w:val="00F960C8"/>
    <w:rsid w:val="00F971AB"/>
    <w:rsid w:val="00FA0994"/>
    <w:rsid w:val="00FA0C57"/>
    <w:rsid w:val="00FA0E0B"/>
    <w:rsid w:val="00FA13A6"/>
    <w:rsid w:val="00FA2CA3"/>
    <w:rsid w:val="00FA2D4A"/>
    <w:rsid w:val="00FA2DE6"/>
    <w:rsid w:val="00FA3318"/>
    <w:rsid w:val="00FA3C8C"/>
    <w:rsid w:val="00FA4D46"/>
    <w:rsid w:val="00FA5006"/>
    <w:rsid w:val="00FA55B0"/>
    <w:rsid w:val="00FA56D6"/>
    <w:rsid w:val="00FA56F5"/>
    <w:rsid w:val="00FA59C0"/>
    <w:rsid w:val="00FA5D2D"/>
    <w:rsid w:val="00FA6308"/>
    <w:rsid w:val="00FA64E1"/>
    <w:rsid w:val="00FB0B28"/>
    <w:rsid w:val="00FB15DC"/>
    <w:rsid w:val="00FB2BF7"/>
    <w:rsid w:val="00FB482F"/>
    <w:rsid w:val="00FB4A92"/>
    <w:rsid w:val="00FB4B69"/>
    <w:rsid w:val="00FB56B6"/>
    <w:rsid w:val="00FB6BEB"/>
    <w:rsid w:val="00FB6E89"/>
    <w:rsid w:val="00FB7528"/>
    <w:rsid w:val="00FB7D36"/>
    <w:rsid w:val="00FC0635"/>
    <w:rsid w:val="00FC078B"/>
    <w:rsid w:val="00FC080F"/>
    <w:rsid w:val="00FC0A7E"/>
    <w:rsid w:val="00FC10E5"/>
    <w:rsid w:val="00FC118E"/>
    <w:rsid w:val="00FC1406"/>
    <w:rsid w:val="00FC2134"/>
    <w:rsid w:val="00FC2779"/>
    <w:rsid w:val="00FC2CDF"/>
    <w:rsid w:val="00FC3020"/>
    <w:rsid w:val="00FC3DDC"/>
    <w:rsid w:val="00FC3F29"/>
    <w:rsid w:val="00FC4157"/>
    <w:rsid w:val="00FC48BE"/>
    <w:rsid w:val="00FC4CAB"/>
    <w:rsid w:val="00FC4E8B"/>
    <w:rsid w:val="00FC542C"/>
    <w:rsid w:val="00FC57D6"/>
    <w:rsid w:val="00FC59EF"/>
    <w:rsid w:val="00FC5ECA"/>
    <w:rsid w:val="00FC6045"/>
    <w:rsid w:val="00FC6BCB"/>
    <w:rsid w:val="00FD00A7"/>
    <w:rsid w:val="00FD15B7"/>
    <w:rsid w:val="00FD20FE"/>
    <w:rsid w:val="00FD2434"/>
    <w:rsid w:val="00FD3C36"/>
    <w:rsid w:val="00FD4434"/>
    <w:rsid w:val="00FD4E73"/>
    <w:rsid w:val="00FD5170"/>
    <w:rsid w:val="00FD5495"/>
    <w:rsid w:val="00FD5B2E"/>
    <w:rsid w:val="00FD605E"/>
    <w:rsid w:val="00FD6223"/>
    <w:rsid w:val="00FD6838"/>
    <w:rsid w:val="00FD6C88"/>
    <w:rsid w:val="00FD6EDF"/>
    <w:rsid w:val="00FD6F5D"/>
    <w:rsid w:val="00FD7AD1"/>
    <w:rsid w:val="00FE07B0"/>
    <w:rsid w:val="00FE0F84"/>
    <w:rsid w:val="00FE1778"/>
    <w:rsid w:val="00FE1E56"/>
    <w:rsid w:val="00FE2705"/>
    <w:rsid w:val="00FE2D6F"/>
    <w:rsid w:val="00FE3D78"/>
    <w:rsid w:val="00FE51AE"/>
    <w:rsid w:val="00FE6AB2"/>
    <w:rsid w:val="00FE6EFE"/>
    <w:rsid w:val="00FE782E"/>
    <w:rsid w:val="00FF1BC7"/>
    <w:rsid w:val="00FF28CF"/>
    <w:rsid w:val="00FF2978"/>
    <w:rsid w:val="00FF35B2"/>
    <w:rsid w:val="00FF4394"/>
    <w:rsid w:val="00FF5256"/>
    <w:rsid w:val="00FF53F7"/>
    <w:rsid w:val="00FF5448"/>
    <w:rsid w:val="00FF5640"/>
    <w:rsid w:val="00FF5683"/>
    <w:rsid w:val="00FF582A"/>
    <w:rsid w:val="00FF5F96"/>
    <w:rsid w:val="00FF6579"/>
    <w:rsid w:val="00FF76FF"/>
    <w:rsid w:val="019190D7"/>
    <w:rsid w:val="02CF4667"/>
    <w:rsid w:val="04C4F734"/>
    <w:rsid w:val="0559C200"/>
    <w:rsid w:val="05DD782C"/>
    <w:rsid w:val="06E8B690"/>
    <w:rsid w:val="06F66BBC"/>
    <w:rsid w:val="07D9550A"/>
    <w:rsid w:val="08500719"/>
    <w:rsid w:val="0C1C4C8A"/>
    <w:rsid w:val="12C38FEF"/>
    <w:rsid w:val="15C62428"/>
    <w:rsid w:val="189D5D09"/>
    <w:rsid w:val="19203605"/>
    <w:rsid w:val="1B3696A1"/>
    <w:rsid w:val="1C19CD00"/>
    <w:rsid w:val="1DFF5354"/>
    <w:rsid w:val="22A000BB"/>
    <w:rsid w:val="23BFF2AD"/>
    <w:rsid w:val="24C0C61B"/>
    <w:rsid w:val="258271BB"/>
    <w:rsid w:val="25D5589F"/>
    <w:rsid w:val="2742A2EA"/>
    <w:rsid w:val="28A55E15"/>
    <w:rsid w:val="29B2693B"/>
    <w:rsid w:val="2C0CA030"/>
    <w:rsid w:val="2C434BB5"/>
    <w:rsid w:val="2D507357"/>
    <w:rsid w:val="2D75FFBC"/>
    <w:rsid w:val="2DC515FF"/>
    <w:rsid w:val="31A7547E"/>
    <w:rsid w:val="3771BABC"/>
    <w:rsid w:val="3B1D5144"/>
    <w:rsid w:val="3BB2E470"/>
    <w:rsid w:val="3D11A342"/>
    <w:rsid w:val="43964894"/>
    <w:rsid w:val="445268D3"/>
    <w:rsid w:val="446E02F5"/>
    <w:rsid w:val="460FE413"/>
    <w:rsid w:val="465BB26E"/>
    <w:rsid w:val="46A18DA5"/>
    <w:rsid w:val="484F751D"/>
    <w:rsid w:val="498BD9BF"/>
    <w:rsid w:val="4A6EE90F"/>
    <w:rsid w:val="4C67B13A"/>
    <w:rsid w:val="4D3FCC1C"/>
    <w:rsid w:val="4E755544"/>
    <w:rsid w:val="513910E3"/>
    <w:rsid w:val="53493A8F"/>
    <w:rsid w:val="54C65BDF"/>
    <w:rsid w:val="575E9A81"/>
    <w:rsid w:val="58D7096D"/>
    <w:rsid w:val="5B0BC98F"/>
    <w:rsid w:val="5EB404CC"/>
    <w:rsid w:val="6448EEAE"/>
    <w:rsid w:val="64715CD8"/>
    <w:rsid w:val="661C4BB1"/>
    <w:rsid w:val="671E117B"/>
    <w:rsid w:val="678C20C6"/>
    <w:rsid w:val="68CEE095"/>
    <w:rsid w:val="69390C7A"/>
    <w:rsid w:val="69F523DC"/>
    <w:rsid w:val="6F14579E"/>
    <w:rsid w:val="7322183D"/>
    <w:rsid w:val="764D4180"/>
    <w:rsid w:val="7A574F47"/>
    <w:rsid w:val="7C0685BF"/>
    <w:rsid w:val="7CAD1F81"/>
    <w:rsid w:val="7CBA6DD7"/>
    <w:rsid w:val="7CBC4E7C"/>
    <w:rsid w:val="7D2781E9"/>
    <w:rsid w:val="7D6D880A"/>
    <w:rsid w:val="7E3EDACF"/>
    <w:rsid w:val="7EB014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D5D25"/>
  <w15:docId w15:val="{36CA3E2C-6DF5-42B5-B7EC-59D2997E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1C9D"/>
    <w:pPr>
      <w:spacing w:line="360" w:lineRule="auto"/>
      <w:jc w:val="both"/>
    </w:pPr>
    <w:rPr>
      <w:rFonts w:ascii="Arial" w:hAnsi="Arial"/>
      <w:sz w:val="22"/>
      <w:lang w:eastAsia="en-US"/>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
    <w:uiPriority w:val="99"/>
    <w:qFormat/>
    <w:rsid w:val="00F44665"/>
    <w:pPr>
      <w:keepNext/>
      <w:outlineLvl w:val="0"/>
    </w:pPr>
    <w:rPr>
      <w:rFonts w:cs="Arial"/>
      <w:b/>
      <w:bCs/>
    </w:rPr>
  </w:style>
  <w:style w:type="paragraph" w:styleId="Nagwek2">
    <w:name w:val="heading 2"/>
    <w:basedOn w:val="Normalny"/>
    <w:next w:val="Normalny"/>
    <w:link w:val="Nagwek2Znak1"/>
    <w:uiPriority w:val="99"/>
    <w:qFormat/>
    <w:rsid w:val="00F44665"/>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D72009"/>
    <w:pPr>
      <w:keepNext/>
      <w:spacing w:before="240" w:after="240"/>
      <w:jc w:val="center"/>
      <w:outlineLvl w:val="2"/>
    </w:pPr>
    <w:rPr>
      <w:rFonts w:cs="Tahoma"/>
      <w:b/>
      <w:iCs/>
    </w:rPr>
  </w:style>
  <w:style w:type="paragraph" w:styleId="Nagwek4">
    <w:name w:val="heading 4"/>
    <w:basedOn w:val="Normalny"/>
    <w:next w:val="Normalny"/>
    <w:link w:val="Nagwek4Znak"/>
    <w:unhideWhenUsed/>
    <w:qFormat/>
    <w:rsid w:val="002C10CB"/>
    <w:pPr>
      <w:keepNext/>
      <w:keepLines/>
      <w:spacing w:before="200"/>
      <w:outlineLvl w:val="3"/>
    </w:pPr>
    <w:rPr>
      <w:rFonts w:ascii="Cambria" w:hAnsi="Cambria"/>
      <w:b/>
      <w:bCs/>
      <w:iCs/>
      <w:color w:val="000000" w:themeColor="text1"/>
    </w:rPr>
  </w:style>
  <w:style w:type="paragraph" w:styleId="Nagwek5">
    <w:name w:val="heading 5"/>
    <w:basedOn w:val="Normalny"/>
    <w:next w:val="Normalny"/>
    <w:link w:val="Nagwek5Znak"/>
    <w:unhideWhenUsed/>
    <w:qFormat/>
    <w:rsid w:val="00E72B71"/>
    <w:pPr>
      <w:keepNext/>
      <w:keepLines/>
      <w:spacing w:before="200"/>
      <w:outlineLvl w:val="4"/>
    </w:pPr>
    <w:rPr>
      <w:rFonts w:ascii="Cambria" w:hAnsi="Cambria"/>
      <w:color w:val="243F60"/>
    </w:rPr>
  </w:style>
  <w:style w:type="paragraph" w:styleId="Nagwek6">
    <w:name w:val="heading 6"/>
    <w:basedOn w:val="Normalny"/>
    <w:next w:val="Normalny"/>
    <w:link w:val="Nagwek6Znak"/>
    <w:semiHidden/>
    <w:unhideWhenUsed/>
    <w:qFormat/>
    <w:rsid w:val="00E72B71"/>
    <w:pPr>
      <w:keepNext/>
      <w:keepLines/>
      <w:spacing w:before="200"/>
      <w:outlineLvl w:val="5"/>
    </w:pPr>
    <w:rPr>
      <w:rFonts w:ascii="Cambria" w:hAnsi="Cambria"/>
      <w:i/>
      <w:iCs/>
      <w:color w:val="243F60"/>
    </w:rPr>
  </w:style>
  <w:style w:type="paragraph" w:styleId="Nagwek7">
    <w:name w:val="heading 7"/>
    <w:basedOn w:val="Normalny"/>
    <w:next w:val="Normalny"/>
    <w:link w:val="Nagwek7Znak"/>
    <w:semiHidden/>
    <w:unhideWhenUsed/>
    <w:qFormat/>
    <w:rsid w:val="00E72B71"/>
    <w:pPr>
      <w:keepNext/>
      <w:keepLines/>
      <w:spacing w:before="200"/>
      <w:outlineLvl w:val="6"/>
    </w:pPr>
    <w:rPr>
      <w:rFonts w:ascii="Cambria" w:hAnsi="Cambria"/>
      <w:i/>
      <w:iCs/>
      <w:color w:val="404040"/>
    </w:rPr>
  </w:style>
  <w:style w:type="paragraph" w:styleId="Nagwek8">
    <w:name w:val="heading 8"/>
    <w:basedOn w:val="Normalny"/>
    <w:next w:val="Normalny"/>
    <w:link w:val="Nagwek8Znak"/>
    <w:semiHidden/>
    <w:unhideWhenUsed/>
    <w:qFormat/>
    <w:rsid w:val="00E72B71"/>
    <w:pPr>
      <w:keepNext/>
      <w:keepLines/>
      <w:spacing w:before="200"/>
      <w:outlineLvl w:val="7"/>
    </w:pPr>
    <w:rPr>
      <w:rFonts w:ascii="Cambria" w:hAnsi="Cambria"/>
      <w:color w:val="404040"/>
    </w:rPr>
  </w:style>
  <w:style w:type="paragraph" w:styleId="Nagwek9">
    <w:name w:val="heading 9"/>
    <w:basedOn w:val="Normalny"/>
    <w:next w:val="Normalny"/>
    <w:link w:val="Nagwek9Znak"/>
    <w:semiHidden/>
    <w:unhideWhenUsed/>
    <w:qFormat/>
    <w:rsid w:val="00E72B7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2"/>
    <w:autoRedefine/>
    <w:uiPriority w:val="99"/>
    <w:qFormat/>
    <w:rsid w:val="00570212"/>
    <w:rPr>
      <w:sz w:val="24"/>
    </w:rPr>
  </w:style>
  <w:style w:type="character" w:customStyle="1" w:styleId="TekstkomentarzaZnak">
    <w:name w:val="Tekst komentarza Znak"/>
    <w:uiPriority w:val="99"/>
    <w:rsid w:val="00D73A16"/>
    <w:rPr>
      <w:rFonts w:ascii="Arial" w:hAnsi="Arial"/>
      <w:b/>
      <w:color w:val="FF0000"/>
      <w:sz w:val="32"/>
    </w:rPr>
  </w:style>
  <w:style w:type="paragraph" w:styleId="Tematkomentarza">
    <w:name w:val="annotation subject"/>
    <w:basedOn w:val="Normalny"/>
    <w:next w:val="Tekstkomentarza"/>
    <w:link w:val="TematkomentarzaZnak"/>
    <w:autoRedefine/>
    <w:rsid w:val="0030036E"/>
    <w:rPr>
      <w:b/>
      <w:bCs/>
    </w:rPr>
  </w:style>
  <w:style w:type="character" w:customStyle="1" w:styleId="TematkomentarzaZnak">
    <w:name w:val="Temat komentarza Znak"/>
    <w:link w:val="Tematkomentarza"/>
    <w:rsid w:val="0030036E"/>
    <w:rPr>
      <w:rFonts w:ascii="Arial" w:eastAsia="Times New Roman" w:hAnsi="Arial"/>
      <w:b w:val="0"/>
      <w:bCs/>
      <w:color w:val="FF0000"/>
      <w:sz w:val="24"/>
      <w:szCs w:val="20"/>
      <w:lang w:eastAsia="pl-PL"/>
    </w:rPr>
  </w:style>
  <w:style w:type="paragraph" w:customStyle="1" w:styleId="Styl4">
    <w:name w:val="Styl4"/>
    <w:basedOn w:val="Normalny"/>
    <w:autoRedefine/>
    <w:rsid w:val="00227A6E"/>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link w:val="Nagwek1"/>
    <w:uiPriority w:val="99"/>
    <w:rsid w:val="00F44665"/>
    <w:rPr>
      <w:rFonts w:ascii="Arial" w:hAnsi="Arial" w:cs="Arial"/>
      <w:b/>
      <w:bCs/>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uiPriority w:val="99"/>
    <w:rsid w:val="00E72B71"/>
    <w:rPr>
      <w:rFonts w:ascii="Cambria" w:hAnsi="Cambria"/>
      <w:b/>
      <w:bCs/>
      <w:kern w:val="32"/>
      <w:sz w:val="32"/>
      <w:szCs w:val="32"/>
    </w:rPr>
  </w:style>
  <w:style w:type="character" w:customStyle="1" w:styleId="Nagwek2Znak">
    <w:name w:val="Nagłówek 2 Znak"/>
    <w:uiPriority w:val="99"/>
    <w:rsid w:val="00F50D08"/>
    <w:rPr>
      <w:rFonts w:ascii="Arial" w:hAnsi="Arial" w:cs="Arial"/>
      <w:b/>
      <w:bCs/>
      <w:i/>
      <w:iCs/>
      <w:sz w:val="28"/>
      <w:szCs w:val="28"/>
      <w:lang w:eastAsia="pl-PL"/>
    </w:rPr>
  </w:style>
  <w:style w:type="character" w:customStyle="1" w:styleId="Nagwek3Znak">
    <w:name w:val="Nagłówek 3 Znak"/>
    <w:link w:val="Nagwek3"/>
    <w:rsid w:val="00D72009"/>
    <w:rPr>
      <w:rFonts w:ascii="Arial" w:hAnsi="Arial" w:cs="Tahoma"/>
      <w:b/>
      <w:iCs/>
      <w:sz w:val="22"/>
    </w:rPr>
  </w:style>
  <w:style w:type="character" w:customStyle="1" w:styleId="Nagwek4Znak">
    <w:name w:val="Nagłówek 4 Znak"/>
    <w:link w:val="Nagwek4"/>
    <w:rsid w:val="002C10CB"/>
    <w:rPr>
      <w:rFonts w:ascii="Cambria" w:hAnsi="Cambria"/>
      <w:b/>
      <w:bCs/>
      <w:iCs/>
      <w:color w:val="000000" w:themeColor="text1"/>
      <w:sz w:val="22"/>
      <w:lang w:eastAsia="en-US"/>
    </w:rPr>
  </w:style>
  <w:style w:type="character" w:customStyle="1" w:styleId="Nagwek5Znak">
    <w:name w:val="Nagłówek 5 Znak"/>
    <w:link w:val="Nagwek5"/>
    <w:rsid w:val="00E72B71"/>
    <w:rPr>
      <w:rFonts w:ascii="Cambria" w:eastAsia="Times New Roman" w:hAnsi="Cambria" w:cs="Times New Roman"/>
      <w:color w:val="243F60"/>
    </w:rPr>
  </w:style>
  <w:style w:type="character" w:customStyle="1" w:styleId="Nagwek6Znak">
    <w:name w:val="Nagłówek 6 Znak"/>
    <w:link w:val="Nagwek6"/>
    <w:semiHidden/>
    <w:rsid w:val="00E72B71"/>
    <w:rPr>
      <w:rFonts w:ascii="Cambria" w:eastAsia="Times New Roman" w:hAnsi="Cambria" w:cs="Times New Roman"/>
      <w:i/>
      <w:iCs/>
      <w:color w:val="243F60"/>
    </w:rPr>
  </w:style>
  <w:style w:type="character" w:customStyle="1" w:styleId="Nagwek7Znak">
    <w:name w:val="Nagłówek 7 Znak"/>
    <w:link w:val="Nagwek7"/>
    <w:semiHidden/>
    <w:rsid w:val="00E72B71"/>
    <w:rPr>
      <w:rFonts w:ascii="Cambria" w:eastAsia="Times New Roman" w:hAnsi="Cambria" w:cs="Times New Roman"/>
      <w:i/>
      <w:iCs/>
      <w:color w:val="404040"/>
    </w:rPr>
  </w:style>
  <w:style w:type="character" w:customStyle="1" w:styleId="Nagwek8Znak">
    <w:name w:val="Nagłówek 8 Znak"/>
    <w:link w:val="Nagwek8"/>
    <w:semiHidden/>
    <w:rsid w:val="00E72B71"/>
    <w:rPr>
      <w:rFonts w:ascii="Cambria" w:eastAsia="Times New Roman" w:hAnsi="Cambria" w:cs="Times New Roman"/>
      <w:color w:val="404040"/>
    </w:rPr>
  </w:style>
  <w:style w:type="character" w:customStyle="1" w:styleId="Nagwek9Znak">
    <w:name w:val="Nagłówek 9 Znak"/>
    <w:link w:val="Nagwek9"/>
    <w:semiHidden/>
    <w:rsid w:val="00E72B71"/>
    <w:rPr>
      <w:rFonts w:ascii="Cambria" w:eastAsia="Times New Roman" w:hAnsi="Cambria" w:cs="Times New Roman"/>
      <w:i/>
      <w:iCs/>
      <w:color w:val="404040"/>
    </w:rPr>
  </w:style>
  <w:style w:type="paragraph" w:styleId="Legenda">
    <w:name w:val="caption"/>
    <w:basedOn w:val="Normalny"/>
    <w:next w:val="Normalny"/>
    <w:uiPriority w:val="99"/>
    <w:qFormat/>
    <w:rsid w:val="00F44665"/>
    <w:rPr>
      <w:rFonts w:ascii="Courier New" w:hAnsi="Courier New" w:cs="Arial"/>
      <w:b/>
      <w:sz w:val="24"/>
    </w:rPr>
  </w:style>
  <w:style w:type="paragraph" w:styleId="Tytu">
    <w:name w:val="Title"/>
    <w:basedOn w:val="Normalny"/>
    <w:next w:val="Normalny"/>
    <w:link w:val="TytuZnak"/>
    <w:uiPriority w:val="99"/>
    <w:qFormat/>
    <w:rsid w:val="00E72B71"/>
    <w:pPr>
      <w:pBdr>
        <w:bottom w:val="single" w:sz="8" w:space="4" w:color="4F81BD"/>
      </w:pBdr>
      <w:spacing w:after="300"/>
      <w:contextualSpacing/>
    </w:pPr>
    <w:rPr>
      <w:rFonts w:ascii="Cambria" w:hAnsi="Cambria"/>
      <w:color w:val="17365D"/>
      <w:spacing w:val="5"/>
      <w:kern w:val="28"/>
      <w:sz w:val="52"/>
      <w:szCs w:val="52"/>
    </w:rPr>
  </w:style>
  <w:style w:type="character" w:customStyle="1" w:styleId="TytuZnak">
    <w:name w:val="Tytuł Znak"/>
    <w:link w:val="Tytu"/>
    <w:uiPriority w:val="99"/>
    <w:rsid w:val="00E72B71"/>
    <w:rPr>
      <w:rFonts w:ascii="Cambria" w:eastAsia="Times New Roman" w:hAnsi="Cambria" w:cs="Times New Roman"/>
      <w:color w:val="17365D"/>
      <w:spacing w:val="5"/>
      <w:kern w:val="28"/>
      <w:sz w:val="52"/>
      <w:szCs w:val="52"/>
    </w:rPr>
  </w:style>
  <w:style w:type="character" w:styleId="Uwydatnienie">
    <w:name w:val="Emphasis"/>
    <w:qFormat/>
    <w:rsid w:val="00E72B71"/>
    <w:rPr>
      <w:i/>
      <w:iCs/>
    </w:rPr>
  </w:style>
  <w:style w:type="paragraph" w:styleId="Akapitzlist">
    <w:name w:val="List Paragraph"/>
    <w:aliases w:val="Normal,HŁ_Bullet1,lp1,Preambuła,Lista - poziom 1,Tabela - naglowek,SM-nagłówek2,CP-UC,Podsis rysunku,Akapit z listą3,Akapit z listą31,Num Bullet 1,Bullet Number,Use Case List Paragraph,Bullet List,FooterText,Normal2,Tytuły,Normalny2,Nag1"/>
    <w:basedOn w:val="Normalny"/>
    <w:link w:val="AkapitzlistZnak"/>
    <w:uiPriority w:val="34"/>
    <w:qFormat/>
    <w:rsid w:val="00F44665"/>
    <w:pPr>
      <w:ind w:left="720"/>
      <w:contextualSpacing/>
    </w:pPr>
  </w:style>
  <w:style w:type="paragraph" w:styleId="Nagwekspisutreci">
    <w:name w:val="TOC Heading"/>
    <w:basedOn w:val="Nagwek1"/>
    <w:next w:val="Normalny"/>
    <w:uiPriority w:val="39"/>
    <w:unhideWhenUsed/>
    <w:qFormat/>
    <w:rsid w:val="00E72B71"/>
    <w:pPr>
      <w:keepLines/>
      <w:spacing w:before="480"/>
      <w:outlineLvl w:val="9"/>
    </w:pPr>
    <w:rPr>
      <w:rFonts w:ascii="Cambria" w:hAnsi="Cambria" w:cs="Times New Roman"/>
      <w:color w:val="365F91"/>
      <w:sz w:val="28"/>
      <w:szCs w:val="28"/>
    </w:rPr>
  </w:style>
  <w:style w:type="character" w:customStyle="1" w:styleId="TekstkomentarzaZnak1">
    <w:name w:val="Tekst komentarza Znak1"/>
    <w:uiPriority w:val="99"/>
    <w:rsid w:val="0098738F"/>
    <w:rPr>
      <w:lang w:eastAsia="pl-PL"/>
    </w:rPr>
  </w:style>
  <w:style w:type="character" w:customStyle="1" w:styleId="Nagwek2Znak1">
    <w:name w:val="Nagłówek 2 Znak1"/>
    <w:link w:val="Nagwek2"/>
    <w:locked/>
    <w:rsid w:val="00E72B71"/>
    <w:rPr>
      <w:rFonts w:ascii="Arial" w:hAnsi="Arial" w:cs="Arial"/>
      <w:b/>
      <w:bCs/>
      <w:i/>
      <w:iCs/>
      <w:sz w:val="28"/>
      <w:szCs w:val="28"/>
    </w:rPr>
  </w:style>
  <w:style w:type="character" w:styleId="Pogrubienie">
    <w:name w:val="Strong"/>
    <w:qFormat/>
    <w:rsid w:val="00E72B71"/>
    <w:rPr>
      <w:b/>
      <w:bCs/>
    </w:rPr>
  </w:style>
  <w:style w:type="character" w:customStyle="1" w:styleId="AkapitzlistZnak">
    <w:name w:val="Akapit z listą Znak"/>
    <w:aliases w:val="Normal Znak,HŁ_Bullet1 Znak,lp1 Znak,Preambuła Znak,Lista - poziom 1 Znak,Tabela - naglowek Znak,SM-nagłówek2 Znak,CP-UC Znak,Podsis rysunku Znak,Akapit z listą3 Znak,Akapit z listą31 Znak,Num Bullet 1 Znak,Bullet Number Znak"/>
    <w:link w:val="Akapitzlist"/>
    <w:uiPriority w:val="34"/>
    <w:qFormat/>
    <w:locked/>
    <w:rsid w:val="00F44665"/>
  </w:style>
  <w:style w:type="character" w:styleId="Wyrnienieintensywne">
    <w:name w:val="Intense Emphasis"/>
    <w:uiPriority w:val="21"/>
    <w:qFormat/>
    <w:rsid w:val="00E72B71"/>
    <w:rPr>
      <w:b/>
      <w:bCs/>
      <w:i/>
      <w:iCs/>
      <w:color w:val="4F81BD"/>
    </w:rPr>
  </w:style>
  <w:style w:type="paragraph" w:styleId="Nagwek">
    <w:name w:val="header"/>
    <w:basedOn w:val="Normalny"/>
    <w:link w:val="NagwekZnak"/>
    <w:uiPriority w:val="99"/>
    <w:rsid w:val="00174B52"/>
    <w:pPr>
      <w:tabs>
        <w:tab w:val="center" w:pos="4536"/>
        <w:tab w:val="right" w:pos="9072"/>
      </w:tabs>
      <w:spacing w:before="120" w:after="120"/>
    </w:pPr>
  </w:style>
  <w:style w:type="character" w:customStyle="1" w:styleId="NagwekZnak">
    <w:name w:val="Nagłówek Znak"/>
    <w:link w:val="Nagwek"/>
    <w:uiPriority w:val="99"/>
    <w:rsid w:val="00174B52"/>
    <w:rPr>
      <w:lang w:eastAsia="pl-PL"/>
    </w:rPr>
  </w:style>
  <w:style w:type="character" w:styleId="Hipercze">
    <w:name w:val="Hyperlink"/>
    <w:uiPriority w:val="99"/>
    <w:rsid w:val="00174B52"/>
    <w:rPr>
      <w:color w:val="0000FF"/>
      <w:u w:val="single"/>
    </w:rPr>
  </w:style>
  <w:style w:type="character" w:styleId="Numerstrony">
    <w:name w:val="page number"/>
    <w:basedOn w:val="Domylnaczcionkaakapitu"/>
    <w:uiPriority w:val="99"/>
    <w:rsid w:val="00174B52"/>
  </w:style>
  <w:style w:type="paragraph" w:styleId="Stopka">
    <w:name w:val="footer"/>
    <w:basedOn w:val="Normalny"/>
    <w:link w:val="StopkaZnak"/>
    <w:uiPriority w:val="99"/>
    <w:rsid w:val="00174B52"/>
    <w:pPr>
      <w:tabs>
        <w:tab w:val="center" w:pos="4536"/>
        <w:tab w:val="right" w:pos="9072"/>
      </w:tabs>
      <w:spacing w:before="240" w:after="120"/>
    </w:pPr>
  </w:style>
  <w:style w:type="character" w:customStyle="1" w:styleId="StopkaZnak">
    <w:name w:val="Stopka Znak"/>
    <w:link w:val="Stopka"/>
    <w:uiPriority w:val="99"/>
    <w:rsid w:val="00174B52"/>
    <w:rPr>
      <w:lang w:eastAsia="pl-PL"/>
    </w:rPr>
  </w:style>
  <w:style w:type="character" w:styleId="Odwoaniedokomentarza">
    <w:name w:val="annotation reference"/>
    <w:uiPriority w:val="99"/>
    <w:qFormat/>
    <w:rsid w:val="00174B52"/>
    <w:rPr>
      <w:sz w:val="16"/>
      <w:szCs w:val="16"/>
    </w:rPr>
  </w:style>
  <w:style w:type="paragraph" w:customStyle="1" w:styleId="tekstoferty">
    <w:name w:val="tekst_oferty"/>
    <w:basedOn w:val="Normalny"/>
    <w:link w:val="tekstofertyChar"/>
    <w:uiPriority w:val="99"/>
    <w:rsid w:val="00174B52"/>
    <w:pPr>
      <w:spacing w:after="160"/>
    </w:pPr>
    <w:rPr>
      <w:rFonts w:cs="Arial"/>
      <w:szCs w:val="22"/>
      <w:lang w:eastAsia="en-CA"/>
    </w:rPr>
  </w:style>
  <w:style w:type="character" w:customStyle="1" w:styleId="tekstofertyChar">
    <w:name w:val="tekst_oferty Char"/>
    <w:link w:val="tekstoferty"/>
    <w:uiPriority w:val="99"/>
    <w:rsid w:val="00174B52"/>
    <w:rPr>
      <w:rFonts w:ascii="Arial" w:hAnsi="Arial" w:cs="Arial"/>
      <w:sz w:val="22"/>
      <w:szCs w:val="22"/>
      <w:lang w:eastAsia="en-CA"/>
    </w:rPr>
  </w:style>
  <w:style w:type="paragraph" w:customStyle="1" w:styleId="Akapitzlist1">
    <w:name w:val="Akapit z listą1"/>
    <w:basedOn w:val="Normalny"/>
    <w:uiPriority w:val="99"/>
    <w:rsid w:val="00174B52"/>
    <w:pPr>
      <w:spacing w:before="80" w:after="80" w:line="216" w:lineRule="auto"/>
      <w:ind w:left="720"/>
      <w:contextualSpacing/>
    </w:pPr>
    <w:rPr>
      <w:rFonts w:ascii="Calibri" w:hAnsi="Calibri" w:cs="Calibri"/>
      <w:szCs w:val="22"/>
      <w:lang w:val="en-GB" w:eastAsia="ja-JP"/>
    </w:rPr>
  </w:style>
  <w:style w:type="paragraph" w:customStyle="1" w:styleId="ParterIngress">
    <w:name w:val="ParterIngress"/>
    <w:basedOn w:val="Normalny"/>
    <w:uiPriority w:val="99"/>
    <w:rsid w:val="00174B52"/>
    <w:pPr>
      <w:numPr>
        <w:numId w:val="2"/>
      </w:numPr>
      <w:tabs>
        <w:tab w:val="left" w:pos="1418"/>
        <w:tab w:val="left" w:pos="1985"/>
      </w:tabs>
      <w:spacing w:before="120" w:after="120"/>
    </w:pPr>
  </w:style>
  <w:style w:type="paragraph" w:customStyle="1" w:styleId="Lptext-Hngande">
    <w:name w:val="Löptext - Hängande"/>
    <w:basedOn w:val="Tekstdymka"/>
    <w:uiPriority w:val="99"/>
    <w:rsid w:val="00174B52"/>
    <w:pPr>
      <w:tabs>
        <w:tab w:val="left" w:pos="851"/>
        <w:tab w:val="left" w:pos="1440"/>
        <w:tab w:val="left" w:pos="1985"/>
      </w:tabs>
      <w:spacing w:before="120" w:after="120"/>
      <w:ind w:left="851" w:hanging="851"/>
    </w:pPr>
    <w:rPr>
      <w:rFonts w:cs="Times New Roman"/>
      <w:szCs w:val="20"/>
    </w:rPr>
  </w:style>
  <w:style w:type="paragraph" w:styleId="Tekstdymka">
    <w:name w:val="Balloon Text"/>
    <w:basedOn w:val="Normalny"/>
    <w:link w:val="TekstdymkaZnak"/>
    <w:uiPriority w:val="99"/>
    <w:semiHidden/>
    <w:unhideWhenUsed/>
    <w:rsid w:val="00174B52"/>
    <w:rPr>
      <w:rFonts w:ascii="Tahoma" w:hAnsi="Tahoma" w:cs="Tahoma"/>
      <w:sz w:val="16"/>
      <w:szCs w:val="16"/>
    </w:rPr>
  </w:style>
  <w:style w:type="character" w:customStyle="1" w:styleId="TekstdymkaZnak">
    <w:name w:val="Tekst dymka Znak"/>
    <w:link w:val="Tekstdymka"/>
    <w:uiPriority w:val="99"/>
    <w:semiHidden/>
    <w:rsid w:val="00174B52"/>
    <w:rPr>
      <w:rFonts w:ascii="Tahoma" w:hAnsi="Tahoma" w:cs="Tahoma"/>
      <w:sz w:val="16"/>
      <w:szCs w:val="16"/>
      <w:lang w:eastAsia="pl-PL"/>
    </w:rPr>
  </w:style>
  <w:style w:type="paragraph" w:styleId="Poprawka">
    <w:name w:val="Revision"/>
    <w:hidden/>
    <w:uiPriority w:val="99"/>
    <w:semiHidden/>
    <w:rsid w:val="000E263E"/>
  </w:style>
  <w:style w:type="paragraph" w:styleId="Spistreci1">
    <w:name w:val="toc 1"/>
    <w:basedOn w:val="Normalny"/>
    <w:next w:val="Normalny"/>
    <w:autoRedefine/>
    <w:uiPriority w:val="39"/>
    <w:unhideWhenUsed/>
    <w:rsid w:val="006A307D"/>
    <w:pPr>
      <w:spacing w:after="100"/>
    </w:pPr>
  </w:style>
  <w:style w:type="paragraph" w:styleId="Spistreci2">
    <w:name w:val="toc 2"/>
    <w:basedOn w:val="Normalny"/>
    <w:next w:val="Normalny"/>
    <w:autoRedefine/>
    <w:uiPriority w:val="39"/>
    <w:unhideWhenUsed/>
    <w:rsid w:val="001A7179"/>
    <w:pPr>
      <w:spacing w:after="100"/>
      <w:ind w:left="200"/>
    </w:pPr>
  </w:style>
  <w:style w:type="character" w:customStyle="1" w:styleId="TekstkomentarzaZnak2">
    <w:name w:val="Tekst komentarza Znak2"/>
    <w:link w:val="Tekstkomentarza"/>
    <w:uiPriority w:val="99"/>
    <w:rsid w:val="00570212"/>
    <w:rPr>
      <w:rFonts w:ascii="Arial" w:hAnsi="Arial"/>
      <w:sz w:val="24"/>
      <w:lang w:eastAsia="en-US"/>
    </w:rPr>
  </w:style>
  <w:style w:type="paragraph" w:styleId="NormalnyWeb">
    <w:name w:val="Normal (Web)"/>
    <w:basedOn w:val="Normalny"/>
    <w:uiPriority w:val="99"/>
    <w:rsid w:val="00833994"/>
    <w:pPr>
      <w:spacing w:before="100" w:beforeAutospacing="1" w:after="119"/>
    </w:pPr>
    <w:rPr>
      <w:lang w:eastAsia="pl-PL"/>
    </w:rPr>
  </w:style>
  <w:style w:type="paragraph" w:customStyle="1" w:styleId="Lptext-Indragen">
    <w:name w:val="Löptext - Indragen"/>
    <w:basedOn w:val="Normalny"/>
    <w:uiPriority w:val="99"/>
    <w:rsid w:val="00D35527"/>
    <w:pPr>
      <w:tabs>
        <w:tab w:val="left" w:pos="851"/>
        <w:tab w:val="left" w:pos="1418"/>
        <w:tab w:val="left" w:pos="1985"/>
      </w:tabs>
      <w:spacing w:before="120" w:after="120"/>
      <w:ind w:left="851"/>
    </w:pPr>
    <w:rPr>
      <w:lang w:val="sv-SE" w:eastAsia="pl-PL"/>
    </w:rPr>
  </w:style>
  <w:style w:type="paragraph" w:styleId="Spistreci3">
    <w:name w:val="toc 3"/>
    <w:basedOn w:val="Normalny"/>
    <w:next w:val="Normalny"/>
    <w:autoRedefine/>
    <w:uiPriority w:val="39"/>
    <w:unhideWhenUsed/>
    <w:rsid w:val="00570212"/>
    <w:pPr>
      <w:tabs>
        <w:tab w:val="right" w:leader="dot" w:pos="9062"/>
      </w:tabs>
      <w:spacing w:before="120" w:line="276" w:lineRule="auto"/>
      <w:jc w:val="center"/>
    </w:pPr>
  </w:style>
  <w:style w:type="paragraph" w:customStyle="1" w:styleId="punkt">
    <w:name w:val="punkt"/>
    <w:basedOn w:val="Normalny"/>
    <w:autoRedefine/>
    <w:uiPriority w:val="99"/>
    <w:rsid w:val="00B53595"/>
    <w:pPr>
      <w:numPr>
        <w:numId w:val="5"/>
      </w:numPr>
      <w:spacing w:before="120"/>
    </w:pPr>
    <w:rPr>
      <w:rFonts w:cs="Arial"/>
      <w:szCs w:val="22"/>
      <w:lang w:eastAsia="pl-PL"/>
    </w:rPr>
  </w:style>
  <w:style w:type="paragraph" w:customStyle="1" w:styleId="Styl">
    <w:name w:val="Styl"/>
    <w:rsid w:val="00E4400E"/>
    <w:pPr>
      <w:widowControl w:val="0"/>
      <w:autoSpaceDE w:val="0"/>
      <w:autoSpaceDN w:val="0"/>
      <w:adjustRightInd w:val="0"/>
    </w:pPr>
    <w:rPr>
      <w:rFonts w:ascii="Arial" w:hAnsi="Arial" w:cs="Arial"/>
      <w:sz w:val="24"/>
      <w:szCs w:val="24"/>
    </w:rPr>
  </w:style>
  <w:style w:type="paragraph" w:styleId="Tekstpodstawowy2">
    <w:name w:val="Body Text 2"/>
    <w:basedOn w:val="Normalny"/>
    <w:link w:val="Tekstpodstawowy2Znak"/>
    <w:rsid w:val="00BF1652"/>
    <w:rPr>
      <w:rFonts w:eastAsia="Calibri"/>
      <w:lang w:val="x-none" w:eastAsia="pl-PL"/>
    </w:rPr>
  </w:style>
  <w:style w:type="character" w:customStyle="1" w:styleId="Tekstpodstawowy2Znak">
    <w:name w:val="Tekst podstawowy 2 Znak"/>
    <w:basedOn w:val="Domylnaczcionkaakapitu"/>
    <w:link w:val="Tekstpodstawowy2"/>
    <w:rsid w:val="00BF1652"/>
    <w:rPr>
      <w:rFonts w:ascii="Arial" w:eastAsia="Calibri" w:hAnsi="Arial"/>
      <w:lang w:val="x-none"/>
    </w:rPr>
  </w:style>
  <w:style w:type="paragraph" w:styleId="Tekstprzypisudolnego">
    <w:name w:val="footnote text"/>
    <w:basedOn w:val="Normalny"/>
    <w:link w:val="TekstprzypisudolnegoZnak"/>
    <w:uiPriority w:val="99"/>
    <w:unhideWhenUsed/>
    <w:qFormat/>
    <w:rsid w:val="00705CD7"/>
  </w:style>
  <w:style w:type="character" w:customStyle="1" w:styleId="TekstprzypisudolnegoZnak">
    <w:name w:val="Tekst przypisu dolnego Znak"/>
    <w:basedOn w:val="Domylnaczcionkaakapitu"/>
    <w:link w:val="Tekstprzypisudolnego"/>
    <w:uiPriority w:val="99"/>
    <w:rsid w:val="00705CD7"/>
    <w:rPr>
      <w:lang w:eastAsia="en-US"/>
    </w:rPr>
  </w:style>
  <w:style w:type="character" w:styleId="Odwoanieprzypisudolnego">
    <w:name w:val="footnote reference"/>
    <w:uiPriority w:val="99"/>
    <w:unhideWhenUsed/>
    <w:rsid w:val="00DB7E7D"/>
    <w:rPr>
      <w:vertAlign w:val="superscript"/>
    </w:rPr>
  </w:style>
  <w:style w:type="paragraph" w:styleId="Tekstpodstawowywcity">
    <w:name w:val="Body Text Indent"/>
    <w:basedOn w:val="Normalny"/>
    <w:link w:val="TekstpodstawowywcityZnak"/>
    <w:rsid w:val="00B27B3C"/>
    <w:pPr>
      <w:spacing w:after="120"/>
      <w:ind w:left="283"/>
    </w:pPr>
    <w:rPr>
      <w:lang w:eastAsia="pl-PL"/>
    </w:rPr>
  </w:style>
  <w:style w:type="character" w:customStyle="1" w:styleId="TekstpodstawowywcityZnak">
    <w:name w:val="Tekst podstawowy wcięty Znak"/>
    <w:basedOn w:val="Domylnaczcionkaakapitu"/>
    <w:link w:val="Tekstpodstawowywcity"/>
    <w:rsid w:val="00B27B3C"/>
    <w:rPr>
      <w:rFonts w:ascii="Arial" w:hAnsi="Arial"/>
      <w:sz w:val="22"/>
    </w:rPr>
  </w:style>
  <w:style w:type="paragraph" w:customStyle="1" w:styleId="Default">
    <w:name w:val="Default"/>
    <w:rsid w:val="009B3DCD"/>
    <w:pPr>
      <w:autoSpaceDE w:val="0"/>
      <w:autoSpaceDN w:val="0"/>
      <w:adjustRightInd w:val="0"/>
    </w:pPr>
    <w:rPr>
      <w:rFonts w:ascii="Arial" w:hAnsi="Arial" w:cs="Arial"/>
      <w:color w:val="000000"/>
      <w:sz w:val="24"/>
      <w:szCs w:val="24"/>
    </w:rPr>
  </w:style>
  <w:style w:type="paragraph" w:styleId="Tekstpodstawowy">
    <w:name w:val="Body Text"/>
    <w:basedOn w:val="Normalny"/>
    <w:link w:val="TekstpodstawowyZnak"/>
    <w:uiPriority w:val="99"/>
    <w:unhideWhenUsed/>
    <w:rsid w:val="00DC39F9"/>
    <w:pPr>
      <w:spacing w:after="120"/>
    </w:pPr>
  </w:style>
  <w:style w:type="character" w:customStyle="1" w:styleId="TekstpodstawowyZnak">
    <w:name w:val="Tekst podstawowy Znak"/>
    <w:basedOn w:val="Domylnaczcionkaakapitu"/>
    <w:link w:val="Tekstpodstawowy"/>
    <w:uiPriority w:val="99"/>
    <w:rsid w:val="00DC39F9"/>
    <w:rPr>
      <w:lang w:eastAsia="en-US"/>
    </w:rPr>
  </w:style>
  <w:style w:type="paragraph" w:styleId="Tekstpodstawowy3">
    <w:name w:val="Body Text 3"/>
    <w:basedOn w:val="Normalny"/>
    <w:link w:val="Tekstpodstawowy3Znak"/>
    <w:uiPriority w:val="99"/>
    <w:rsid w:val="00D36E9C"/>
    <w:pPr>
      <w:spacing w:after="120"/>
    </w:pPr>
    <w:rPr>
      <w:rFonts w:cs="Arial"/>
      <w:sz w:val="16"/>
      <w:szCs w:val="16"/>
      <w:lang w:eastAsia="pl-PL"/>
    </w:rPr>
  </w:style>
  <w:style w:type="character" w:customStyle="1" w:styleId="Tekstpodstawowy3Znak">
    <w:name w:val="Tekst podstawowy 3 Znak"/>
    <w:basedOn w:val="Domylnaczcionkaakapitu"/>
    <w:link w:val="Tekstpodstawowy3"/>
    <w:uiPriority w:val="99"/>
    <w:rsid w:val="00D36E9C"/>
    <w:rPr>
      <w:rFonts w:ascii="Arial" w:hAnsi="Arial" w:cs="Arial"/>
      <w:sz w:val="16"/>
      <w:szCs w:val="16"/>
    </w:rPr>
  </w:style>
  <w:style w:type="table" w:styleId="Tabela-Siatka">
    <w:name w:val="Table Grid"/>
    <w:basedOn w:val="Standardowy"/>
    <w:uiPriority w:val="59"/>
    <w:rsid w:val="00D36E9C"/>
    <w:rPr>
      <w:rFonts w:ascii="Arial" w:hAnsi="Arial"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mylnaczcionkaakapitu1">
    <w:name w:val="Domyślna czcionka akapitu1"/>
    <w:uiPriority w:val="99"/>
    <w:rsid w:val="00C06697"/>
  </w:style>
  <w:style w:type="paragraph" w:customStyle="1" w:styleId="TekstpodstawowyF2ndrad">
    <w:name w:val="Tekst podstawowy.(F2).ändrad"/>
    <w:basedOn w:val="Normalny"/>
    <w:rsid w:val="00C06697"/>
    <w:pPr>
      <w:spacing w:after="120"/>
    </w:pPr>
    <w:rPr>
      <w:sz w:val="24"/>
      <w:lang w:eastAsia="pl-PL"/>
    </w:rPr>
  </w:style>
  <w:style w:type="character" w:customStyle="1" w:styleId="Teksttreci">
    <w:name w:val="Tekst treści_"/>
    <w:basedOn w:val="Domylnaczcionkaakapitu"/>
    <w:link w:val="Teksttreci0"/>
    <w:locked/>
    <w:rsid w:val="00A9066E"/>
    <w:rPr>
      <w:rFonts w:ascii="Arial" w:hAnsi="Arial" w:cs="Arial"/>
      <w:shd w:val="clear" w:color="auto" w:fill="FFFFFF"/>
    </w:rPr>
  </w:style>
  <w:style w:type="paragraph" w:customStyle="1" w:styleId="Teksttreci0">
    <w:name w:val="Tekst treści"/>
    <w:basedOn w:val="Normalny"/>
    <w:link w:val="Teksttreci"/>
    <w:rsid w:val="00A9066E"/>
    <w:pPr>
      <w:shd w:val="clear" w:color="auto" w:fill="FFFFFF"/>
      <w:spacing w:before="540" w:after="80" w:line="240" w:lineRule="atLeast"/>
      <w:ind w:hanging="580"/>
    </w:pPr>
    <w:rPr>
      <w:rFonts w:cs="Arial"/>
      <w:lang w:eastAsia="pl-PL"/>
    </w:rPr>
  </w:style>
  <w:style w:type="paragraph" w:customStyle="1" w:styleId="ParagrafNumer">
    <w:name w:val="ParagrafNumer"/>
    <w:basedOn w:val="Normalny"/>
    <w:next w:val="ParagrafTytu"/>
    <w:autoRedefine/>
    <w:qFormat/>
    <w:rsid w:val="00CF3807"/>
    <w:pPr>
      <w:numPr>
        <w:numId w:val="14"/>
      </w:numPr>
      <w:spacing w:before="200"/>
      <w:ind w:left="4253"/>
    </w:pPr>
    <w:rPr>
      <w:rFonts w:eastAsiaTheme="minorHAnsi" w:cs="Arial"/>
      <w:b/>
      <w:szCs w:val="22"/>
    </w:rPr>
  </w:style>
  <w:style w:type="paragraph" w:customStyle="1" w:styleId="ParagrafTytu">
    <w:name w:val="ParagrafTytuł"/>
    <w:basedOn w:val="Normalny"/>
    <w:next w:val="Normalny"/>
    <w:qFormat/>
    <w:rsid w:val="00220DC8"/>
    <w:pPr>
      <w:spacing w:after="120" w:line="276" w:lineRule="auto"/>
      <w:jc w:val="center"/>
    </w:pPr>
    <w:rPr>
      <w:rFonts w:eastAsiaTheme="minorHAnsi" w:cstheme="minorBidi"/>
      <w:b/>
      <w:szCs w:val="22"/>
    </w:rPr>
  </w:style>
  <w:style w:type="character" w:styleId="Tekstzastpczy">
    <w:name w:val="Placeholder Text"/>
    <w:basedOn w:val="Domylnaczcionkaakapitu"/>
    <w:uiPriority w:val="99"/>
    <w:semiHidden/>
    <w:rsid w:val="00220DC8"/>
    <w:rPr>
      <w:color w:val="808080"/>
    </w:rPr>
  </w:style>
  <w:style w:type="paragraph" w:styleId="Tekstprzypisukocowego">
    <w:name w:val="endnote text"/>
    <w:basedOn w:val="Normalny"/>
    <w:link w:val="TekstprzypisukocowegoZnak"/>
    <w:uiPriority w:val="99"/>
    <w:semiHidden/>
    <w:unhideWhenUsed/>
    <w:rsid w:val="00B17F5F"/>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B17F5F"/>
    <w:rPr>
      <w:rFonts w:ascii="Arial" w:hAnsi="Arial"/>
      <w:lang w:eastAsia="en-US"/>
    </w:rPr>
  </w:style>
  <w:style w:type="character" w:styleId="Odwoanieprzypisukocowego">
    <w:name w:val="endnote reference"/>
    <w:basedOn w:val="Domylnaczcionkaakapitu"/>
    <w:uiPriority w:val="99"/>
    <w:semiHidden/>
    <w:unhideWhenUsed/>
    <w:rsid w:val="00B17F5F"/>
    <w:rPr>
      <w:vertAlign w:val="superscript"/>
    </w:rPr>
  </w:style>
  <w:style w:type="paragraph" w:customStyle="1" w:styleId="Normalny1">
    <w:name w:val="Normalny1"/>
    <w:basedOn w:val="Normalny"/>
    <w:rsid w:val="00337ECF"/>
    <w:pPr>
      <w:spacing w:before="120" w:line="240" w:lineRule="auto"/>
    </w:pPr>
    <w:rPr>
      <w:rFonts w:ascii="Times New Roman" w:hAnsi="Times New Roman"/>
      <w:sz w:val="24"/>
      <w:szCs w:val="24"/>
      <w:lang w:eastAsia="pl-PL"/>
    </w:rPr>
  </w:style>
  <w:style w:type="character" w:customStyle="1" w:styleId="st1">
    <w:name w:val="st1"/>
    <w:basedOn w:val="Domylnaczcionkaakapitu"/>
    <w:rsid w:val="006045ED"/>
  </w:style>
  <w:style w:type="character" w:styleId="UyteHipercze">
    <w:name w:val="FollowedHyperlink"/>
    <w:basedOn w:val="Domylnaczcionkaakapitu"/>
    <w:uiPriority w:val="99"/>
    <w:semiHidden/>
    <w:unhideWhenUsed/>
    <w:rsid w:val="000A343F"/>
    <w:rPr>
      <w:color w:val="800080" w:themeColor="followedHyperlink"/>
      <w:u w:val="single"/>
    </w:rPr>
  </w:style>
  <w:style w:type="paragraph" w:customStyle="1" w:styleId="paragraph">
    <w:name w:val="paragraph"/>
    <w:basedOn w:val="Normalny"/>
    <w:rsid w:val="005C1B57"/>
    <w:pPr>
      <w:spacing w:line="240" w:lineRule="auto"/>
      <w:jc w:val="left"/>
    </w:pPr>
    <w:rPr>
      <w:rFonts w:ascii="Times New Roman" w:hAnsi="Times New Roman"/>
      <w:sz w:val="24"/>
      <w:szCs w:val="24"/>
      <w:lang w:eastAsia="pl-PL"/>
    </w:rPr>
  </w:style>
  <w:style w:type="character" w:customStyle="1" w:styleId="spellingerror">
    <w:name w:val="spellingerror"/>
    <w:basedOn w:val="Domylnaczcionkaakapitu"/>
    <w:rsid w:val="005C1B57"/>
  </w:style>
  <w:style w:type="character" w:customStyle="1" w:styleId="contextualspellingandgrammarerror">
    <w:name w:val="contextualspellingandgrammarerror"/>
    <w:basedOn w:val="Domylnaczcionkaakapitu"/>
    <w:rsid w:val="005C1B57"/>
  </w:style>
  <w:style w:type="character" w:customStyle="1" w:styleId="normaltextrun1">
    <w:name w:val="normaltextrun1"/>
    <w:basedOn w:val="Domylnaczcionkaakapitu"/>
    <w:rsid w:val="005C1B57"/>
  </w:style>
  <w:style w:type="character" w:customStyle="1" w:styleId="eop">
    <w:name w:val="eop"/>
    <w:basedOn w:val="Domylnaczcionkaakapitu"/>
    <w:rsid w:val="005C1B57"/>
  </w:style>
  <w:style w:type="character" w:customStyle="1" w:styleId="Nierozpoznanawzmianka1">
    <w:name w:val="Nierozpoznana wzmianka1"/>
    <w:basedOn w:val="Domylnaczcionkaakapitu"/>
    <w:uiPriority w:val="99"/>
    <w:semiHidden/>
    <w:unhideWhenUsed/>
    <w:rsid w:val="00120BCB"/>
    <w:rPr>
      <w:color w:val="605E5C"/>
      <w:shd w:val="clear" w:color="auto" w:fill="E1DFDD"/>
    </w:rPr>
  </w:style>
  <w:style w:type="paragraph" w:customStyle="1" w:styleId="Standard">
    <w:name w:val="Standard"/>
    <w:rsid w:val="00D110A7"/>
    <w:pPr>
      <w:suppressAutoHyphens/>
      <w:autoSpaceDN w:val="0"/>
      <w:textAlignment w:val="baseline"/>
    </w:pPr>
    <w:rPr>
      <w:kern w:val="3"/>
      <w:sz w:val="24"/>
      <w:szCs w:val="24"/>
    </w:rPr>
  </w:style>
  <w:style w:type="character" w:customStyle="1" w:styleId="Wzmianka1">
    <w:name w:val="Wzmianka1"/>
    <w:basedOn w:val="Domylnaczcionkaakapitu"/>
    <w:uiPriority w:val="99"/>
    <w:unhideWhenUsed/>
    <w:rsid w:val="00611816"/>
    <w:rPr>
      <w:color w:val="2B579A"/>
      <w:shd w:val="clear" w:color="auto" w:fill="E1DFDD"/>
    </w:rPr>
  </w:style>
  <w:style w:type="paragraph" w:customStyle="1" w:styleId="Paragraf">
    <w:name w:val="Paragraf"/>
    <w:basedOn w:val="Normalny"/>
    <w:link w:val="ParagrafZnak"/>
    <w:qFormat/>
    <w:rsid w:val="0031548B"/>
    <w:pPr>
      <w:keepNext/>
      <w:spacing w:before="120" w:after="120" w:line="240" w:lineRule="auto"/>
      <w:jc w:val="center"/>
      <w:outlineLvl w:val="0"/>
    </w:pPr>
    <w:rPr>
      <w:rFonts w:cs="Arial"/>
      <w:b/>
      <w:bCs/>
      <w:iCs/>
      <w:noProof/>
      <w:kern w:val="32"/>
      <w:szCs w:val="22"/>
      <w:lang w:eastAsia="pl-PL"/>
    </w:rPr>
  </w:style>
  <w:style w:type="character" w:customStyle="1" w:styleId="ParagrafZnak">
    <w:name w:val="Paragraf Znak"/>
    <w:basedOn w:val="Domylnaczcionkaakapitu"/>
    <w:link w:val="Paragraf"/>
    <w:rsid w:val="0031548B"/>
    <w:rPr>
      <w:rFonts w:ascii="Arial" w:hAnsi="Arial" w:cs="Arial"/>
      <w:b/>
      <w:bCs/>
      <w:iCs/>
      <w:noProof/>
      <w:kern w:val="3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67149">
      <w:bodyDiv w:val="1"/>
      <w:marLeft w:val="0"/>
      <w:marRight w:val="0"/>
      <w:marTop w:val="0"/>
      <w:marBottom w:val="0"/>
      <w:divBdr>
        <w:top w:val="none" w:sz="0" w:space="0" w:color="auto"/>
        <w:left w:val="none" w:sz="0" w:space="0" w:color="auto"/>
        <w:bottom w:val="none" w:sz="0" w:space="0" w:color="auto"/>
        <w:right w:val="none" w:sz="0" w:space="0" w:color="auto"/>
      </w:divBdr>
      <w:divsChild>
        <w:div w:id="10762427">
          <w:marLeft w:val="0"/>
          <w:marRight w:val="0"/>
          <w:marTop w:val="0"/>
          <w:marBottom w:val="0"/>
          <w:divBdr>
            <w:top w:val="none" w:sz="0" w:space="0" w:color="auto"/>
            <w:left w:val="none" w:sz="0" w:space="0" w:color="auto"/>
            <w:bottom w:val="none" w:sz="0" w:space="0" w:color="auto"/>
            <w:right w:val="none" w:sz="0" w:space="0" w:color="auto"/>
          </w:divBdr>
        </w:div>
        <w:div w:id="691419115">
          <w:marLeft w:val="0"/>
          <w:marRight w:val="0"/>
          <w:marTop w:val="0"/>
          <w:marBottom w:val="0"/>
          <w:divBdr>
            <w:top w:val="none" w:sz="0" w:space="0" w:color="auto"/>
            <w:left w:val="none" w:sz="0" w:space="0" w:color="auto"/>
            <w:bottom w:val="none" w:sz="0" w:space="0" w:color="auto"/>
            <w:right w:val="none" w:sz="0" w:space="0" w:color="auto"/>
          </w:divBdr>
        </w:div>
        <w:div w:id="958226411">
          <w:marLeft w:val="0"/>
          <w:marRight w:val="0"/>
          <w:marTop w:val="0"/>
          <w:marBottom w:val="0"/>
          <w:divBdr>
            <w:top w:val="none" w:sz="0" w:space="0" w:color="auto"/>
            <w:left w:val="none" w:sz="0" w:space="0" w:color="auto"/>
            <w:bottom w:val="none" w:sz="0" w:space="0" w:color="auto"/>
            <w:right w:val="none" w:sz="0" w:space="0" w:color="auto"/>
          </w:divBdr>
        </w:div>
        <w:div w:id="1255745776">
          <w:marLeft w:val="0"/>
          <w:marRight w:val="0"/>
          <w:marTop w:val="0"/>
          <w:marBottom w:val="0"/>
          <w:divBdr>
            <w:top w:val="none" w:sz="0" w:space="0" w:color="auto"/>
            <w:left w:val="none" w:sz="0" w:space="0" w:color="auto"/>
            <w:bottom w:val="none" w:sz="0" w:space="0" w:color="auto"/>
            <w:right w:val="none" w:sz="0" w:space="0" w:color="auto"/>
          </w:divBdr>
        </w:div>
      </w:divsChild>
    </w:div>
    <w:div w:id="60252993">
      <w:bodyDiv w:val="1"/>
      <w:marLeft w:val="0"/>
      <w:marRight w:val="0"/>
      <w:marTop w:val="0"/>
      <w:marBottom w:val="0"/>
      <w:divBdr>
        <w:top w:val="none" w:sz="0" w:space="0" w:color="auto"/>
        <w:left w:val="none" w:sz="0" w:space="0" w:color="auto"/>
        <w:bottom w:val="none" w:sz="0" w:space="0" w:color="auto"/>
        <w:right w:val="none" w:sz="0" w:space="0" w:color="auto"/>
      </w:divBdr>
    </w:div>
    <w:div w:id="85922960">
      <w:bodyDiv w:val="1"/>
      <w:marLeft w:val="0"/>
      <w:marRight w:val="0"/>
      <w:marTop w:val="0"/>
      <w:marBottom w:val="0"/>
      <w:divBdr>
        <w:top w:val="none" w:sz="0" w:space="0" w:color="auto"/>
        <w:left w:val="none" w:sz="0" w:space="0" w:color="auto"/>
        <w:bottom w:val="none" w:sz="0" w:space="0" w:color="auto"/>
        <w:right w:val="none" w:sz="0" w:space="0" w:color="auto"/>
      </w:divBdr>
    </w:div>
    <w:div w:id="132525045">
      <w:bodyDiv w:val="1"/>
      <w:marLeft w:val="0"/>
      <w:marRight w:val="0"/>
      <w:marTop w:val="0"/>
      <w:marBottom w:val="0"/>
      <w:divBdr>
        <w:top w:val="none" w:sz="0" w:space="0" w:color="auto"/>
        <w:left w:val="none" w:sz="0" w:space="0" w:color="auto"/>
        <w:bottom w:val="none" w:sz="0" w:space="0" w:color="auto"/>
        <w:right w:val="none" w:sz="0" w:space="0" w:color="auto"/>
      </w:divBdr>
    </w:div>
    <w:div w:id="207767187">
      <w:bodyDiv w:val="1"/>
      <w:marLeft w:val="0"/>
      <w:marRight w:val="0"/>
      <w:marTop w:val="0"/>
      <w:marBottom w:val="0"/>
      <w:divBdr>
        <w:top w:val="none" w:sz="0" w:space="0" w:color="auto"/>
        <w:left w:val="none" w:sz="0" w:space="0" w:color="auto"/>
        <w:bottom w:val="none" w:sz="0" w:space="0" w:color="auto"/>
        <w:right w:val="none" w:sz="0" w:space="0" w:color="auto"/>
      </w:divBdr>
    </w:div>
    <w:div w:id="257256391">
      <w:bodyDiv w:val="1"/>
      <w:marLeft w:val="0"/>
      <w:marRight w:val="0"/>
      <w:marTop w:val="0"/>
      <w:marBottom w:val="0"/>
      <w:divBdr>
        <w:top w:val="none" w:sz="0" w:space="0" w:color="auto"/>
        <w:left w:val="none" w:sz="0" w:space="0" w:color="auto"/>
        <w:bottom w:val="none" w:sz="0" w:space="0" w:color="auto"/>
        <w:right w:val="none" w:sz="0" w:space="0" w:color="auto"/>
      </w:divBdr>
    </w:div>
    <w:div w:id="322702884">
      <w:bodyDiv w:val="1"/>
      <w:marLeft w:val="0"/>
      <w:marRight w:val="0"/>
      <w:marTop w:val="0"/>
      <w:marBottom w:val="0"/>
      <w:divBdr>
        <w:top w:val="none" w:sz="0" w:space="0" w:color="auto"/>
        <w:left w:val="none" w:sz="0" w:space="0" w:color="auto"/>
        <w:bottom w:val="none" w:sz="0" w:space="0" w:color="auto"/>
        <w:right w:val="none" w:sz="0" w:space="0" w:color="auto"/>
      </w:divBdr>
    </w:div>
    <w:div w:id="329138136">
      <w:bodyDiv w:val="1"/>
      <w:marLeft w:val="0"/>
      <w:marRight w:val="0"/>
      <w:marTop w:val="0"/>
      <w:marBottom w:val="0"/>
      <w:divBdr>
        <w:top w:val="none" w:sz="0" w:space="0" w:color="auto"/>
        <w:left w:val="none" w:sz="0" w:space="0" w:color="auto"/>
        <w:bottom w:val="none" w:sz="0" w:space="0" w:color="auto"/>
        <w:right w:val="none" w:sz="0" w:space="0" w:color="auto"/>
      </w:divBdr>
    </w:div>
    <w:div w:id="349138160">
      <w:bodyDiv w:val="1"/>
      <w:marLeft w:val="0"/>
      <w:marRight w:val="0"/>
      <w:marTop w:val="0"/>
      <w:marBottom w:val="0"/>
      <w:divBdr>
        <w:top w:val="none" w:sz="0" w:space="0" w:color="auto"/>
        <w:left w:val="none" w:sz="0" w:space="0" w:color="auto"/>
        <w:bottom w:val="none" w:sz="0" w:space="0" w:color="auto"/>
        <w:right w:val="none" w:sz="0" w:space="0" w:color="auto"/>
      </w:divBdr>
    </w:div>
    <w:div w:id="378165198">
      <w:bodyDiv w:val="1"/>
      <w:marLeft w:val="0"/>
      <w:marRight w:val="0"/>
      <w:marTop w:val="0"/>
      <w:marBottom w:val="0"/>
      <w:divBdr>
        <w:top w:val="none" w:sz="0" w:space="0" w:color="auto"/>
        <w:left w:val="none" w:sz="0" w:space="0" w:color="auto"/>
        <w:bottom w:val="none" w:sz="0" w:space="0" w:color="auto"/>
        <w:right w:val="none" w:sz="0" w:space="0" w:color="auto"/>
      </w:divBdr>
    </w:div>
    <w:div w:id="381370889">
      <w:bodyDiv w:val="1"/>
      <w:marLeft w:val="0"/>
      <w:marRight w:val="0"/>
      <w:marTop w:val="0"/>
      <w:marBottom w:val="0"/>
      <w:divBdr>
        <w:top w:val="none" w:sz="0" w:space="0" w:color="auto"/>
        <w:left w:val="none" w:sz="0" w:space="0" w:color="auto"/>
        <w:bottom w:val="none" w:sz="0" w:space="0" w:color="auto"/>
        <w:right w:val="none" w:sz="0" w:space="0" w:color="auto"/>
      </w:divBdr>
    </w:div>
    <w:div w:id="409011488">
      <w:bodyDiv w:val="1"/>
      <w:marLeft w:val="0"/>
      <w:marRight w:val="0"/>
      <w:marTop w:val="0"/>
      <w:marBottom w:val="0"/>
      <w:divBdr>
        <w:top w:val="none" w:sz="0" w:space="0" w:color="auto"/>
        <w:left w:val="none" w:sz="0" w:space="0" w:color="auto"/>
        <w:bottom w:val="none" w:sz="0" w:space="0" w:color="auto"/>
        <w:right w:val="none" w:sz="0" w:space="0" w:color="auto"/>
      </w:divBdr>
      <w:divsChild>
        <w:div w:id="337345174">
          <w:marLeft w:val="0"/>
          <w:marRight w:val="0"/>
          <w:marTop w:val="0"/>
          <w:marBottom w:val="0"/>
          <w:divBdr>
            <w:top w:val="none" w:sz="0" w:space="0" w:color="auto"/>
            <w:left w:val="none" w:sz="0" w:space="0" w:color="auto"/>
            <w:bottom w:val="none" w:sz="0" w:space="0" w:color="auto"/>
            <w:right w:val="none" w:sz="0" w:space="0" w:color="auto"/>
          </w:divBdr>
        </w:div>
        <w:div w:id="339546213">
          <w:marLeft w:val="0"/>
          <w:marRight w:val="0"/>
          <w:marTop w:val="0"/>
          <w:marBottom w:val="0"/>
          <w:divBdr>
            <w:top w:val="none" w:sz="0" w:space="0" w:color="auto"/>
            <w:left w:val="none" w:sz="0" w:space="0" w:color="auto"/>
            <w:bottom w:val="none" w:sz="0" w:space="0" w:color="auto"/>
            <w:right w:val="none" w:sz="0" w:space="0" w:color="auto"/>
          </w:divBdr>
        </w:div>
        <w:div w:id="1005283459">
          <w:marLeft w:val="0"/>
          <w:marRight w:val="0"/>
          <w:marTop w:val="0"/>
          <w:marBottom w:val="0"/>
          <w:divBdr>
            <w:top w:val="none" w:sz="0" w:space="0" w:color="auto"/>
            <w:left w:val="none" w:sz="0" w:space="0" w:color="auto"/>
            <w:bottom w:val="none" w:sz="0" w:space="0" w:color="auto"/>
            <w:right w:val="none" w:sz="0" w:space="0" w:color="auto"/>
          </w:divBdr>
        </w:div>
        <w:div w:id="1968512116">
          <w:marLeft w:val="0"/>
          <w:marRight w:val="0"/>
          <w:marTop w:val="0"/>
          <w:marBottom w:val="0"/>
          <w:divBdr>
            <w:top w:val="none" w:sz="0" w:space="0" w:color="auto"/>
            <w:left w:val="none" w:sz="0" w:space="0" w:color="auto"/>
            <w:bottom w:val="none" w:sz="0" w:space="0" w:color="auto"/>
            <w:right w:val="none" w:sz="0" w:space="0" w:color="auto"/>
          </w:divBdr>
        </w:div>
      </w:divsChild>
    </w:div>
    <w:div w:id="428350469">
      <w:bodyDiv w:val="1"/>
      <w:marLeft w:val="0"/>
      <w:marRight w:val="0"/>
      <w:marTop w:val="0"/>
      <w:marBottom w:val="0"/>
      <w:divBdr>
        <w:top w:val="none" w:sz="0" w:space="0" w:color="auto"/>
        <w:left w:val="none" w:sz="0" w:space="0" w:color="auto"/>
        <w:bottom w:val="none" w:sz="0" w:space="0" w:color="auto"/>
        <w:right w:val="none" w:sz="0" w:space="0" w:color="auto"/>
      </w:divBdr>
    </w:div>
    <w:div w:id="438918438">
      <w:bodyDiv w:val="1"/>
      <w:marLeft w:val="0"/>
      <w:marRight w:val="0"/>
      <w:marTop w:val="0"/>
      <w:marBottom w:val="0"/>
      <w:divBdr>
        <w:top w:val="none" w:sz="0" w:space="0" w:color="auto"/>
        <w:left w:val="none" w:sz="0" w:space="0" w:color="auto"/>
        <w:bottom w:val="none" w:sz="0" w:space="0" w:color="auto"/>
        <w:right w:val="none" w:sz="0" w:space="0" w:color="auto"/>
      </w:divBdr>
    </w:div>
    <w:div w:id="442964542">
      <w:bodyDiv w:val="1"/>
      <w:marLeft w:val="0"/>
      <w:marRight w:val="0"/>
      <w:marTop w:val="0"/>
      <w:marBottom w:val="0"/>
      <w:divBdr>
        <w:top w:val="none" w:sz="0" w:space="0" w:color="auto"/>
        <w:left w:val="none" w:sz="0" w:space="0" w:color="auto"/>
        <w:bottom w:val="none" w:sz="0" w:space="0" w:color="auto"/>
        <w:right w:val="none" w:sz="0" w:space="0" w:color="auto"/>
      </w:divBdr>
    </w:div>
    <w:div w:id="562446966">
      <w:bodyDiv w:val="1"/>
      <w:marLeft w:val="0"/>
      <w:marRight w:val="0"/>
      <w:marTop w:val="0"/>
      <w:marBottom w:val="0"/>
      <w:divBdr>
        <w:top w:val="none" w:sz="0" w:space="0" w:color="auto"/>
        <w:left w:val="none" w:sz="0" w:space="0" w:color="auto"/>
        <w:bottom w:val="none" w:sz="0" w:space="0" w:color="auto"/>
        <w:right w:val="none" w:sz="0" w:space="0" w:color="auto"/>
      </w:divBdr>
    </w:div>
    <w:div w:id="686056940">
      <w:bodyDiv w:val="1"/>
      <w:marLeft w:val="0"/>
      <w:marRight w:val="0"/>
      <w:marTop w:val="0"/>
      <w:marBottom w:val="0"/>
      <w:divBdr>
        <w:top w:val="none" w:sz="0" w:space="0" w:color="auto"/>
        <w:left w:val="none" w:sz="0" w:space="0" w:color="auto"/>
        <w:bottom w:val="none" w:sz="0" w:space="0" w:color="auto"/>
        <w:right w:val="none" w:sz="0" w:space="0" w:color="auto"/>
      </w:divBdr>
    </w:div>
    <w:div w:id="706299670">
      <w:bodyDiv w:val="1"/>
      <w:marLeft w:val="390"/>
      <w:marRight w:val="390"/>
      <w:marTop w:val="0"/>
      <w:marBottom w:val="0"/>
      <w:divBdr>
        <w:top w:val="none" w:sz="0" w:space="0" w:color="auto"/>
        <w:left w:val="none" w:sz="0" w:space="0" w:color="auto"/>
        <w:bottom w:val="none" w:sz="0" w:space="0" w:color="auto"/>
        <w:right w:val="none" w:sz="0" w:space="0" w:color="auto"/>
      </w:divBdr>
    </w:div>
    <w:div w:id="709497583">
      <w:bodyDiv w:val="1"/>
      <w:marLeft w:val="0"/>
      <w:marRight w:val="0"/>
      <w:marTop w:val="0"/>
      <w:marBottom w:val="0"/>
      <w:divBdr>
        <w:top w:val="none" w:sz="0" w:space="0" w:color="auto"/>
        <w:left w:val="none" w:sz="0" w:space="0" w:color="auto"/>
        <w:bottom w:val="none" w:sz="0" w:space="0" w:color="auto"/>
        <w:right w:val="none" w:sz="0" w:space="0" w:color="auto"/>
      </w:divBdr>
    </w:div>
    <w:div w:id="710570068">
      <w:bodyDiv w:val="1"/>
      <w:marLeft w:val="0"/>
      <w:marRight w:val="0"/>
      <w:marTop w:val="0"/>
      <w:marBottom w:val="0"/>
      <w:divBdr>
        <w:top w:val="none" w:sz="0" w:space="0" w:color="auto"/>
        <w:left w:val="none" w:sz="0" w:space="0" w:color="auto"/>
        <w:bottom w:val="none" w:sz="0" w:space="0" w:color="auto"/>
        <w:right w:val="none" w:sz="0" w:space="0" w:color="auto"/>
      </w:divBdr>
    </w:div>
    <w:div w:id="817839434">
      <w:bodyDiv w:val="1"/>
      <w:marLeft w:val="0"/>
      <w:marRight w:val="0"/>
      <w:marTop w:val="0"/>
      <w:marBottom w:val="0"/>
      <w:divBdr>
        <w:top w:val="none" w:sz="0" w:space="0" w:color="auto"/>
        <w:left w:val="none" w:sz="0" w:space="0" w:color="auto"/>
        <w:bottom w:val="none" w:sz="0" w:space="0" w:color="auto"/>
        <w:right w:val="none" w:sz="0" w:space="0" w:color="auto"/>
      </w:divBdr>
    </w:div>
    <w:div w:id="884564356">
      <w:bodyDiv w:val="1"/>
      <w:marLeft w:val="0"/>
      <w:marRight w:val="0"/>
      <w:marTop w:val="0"/>
      <w:marBottom w:val="0"/>
      <w:divBdr>
        <w:top w:val="none" w:sz="0" w:space="0" w:color="auto"/>
        <w:left w:val="none" w:sz="0" w:space="0" w:color="auto"/>
        <w:bottom w:val="none" w:sz="0" w:space="0" w:color="auto"/>
        <w:right w:val="none" w:sz="0" w:space="0" w:color="auto"/>
      </w:divBdr>
    </w:div>
    <w:div w:id="908147947">
      <w:bodyDiv w:val="1"/>
      <w:marLeft w:val="0"/>
      <w:marRight w:val="0"/>
      <w:marTop w:val="0"/>
      <w:marBottom w:val="0"/>
      <w:divBdr>
        <w:top w:val="none" w:sz="0" w:space="0" w:color="auto"/>
        <w:left w:val="none" w:sz="0" w:space="0" w:color="auto"/>
        <w:bottom w:val="none" w:sz="0" w:space="0" w:color="auto"/>
        <w:right w:val="none" w:sz="0" w:space="0" w:color="auto"/>
      </w:divBdr>
    </w:div>
    <w:div w:id="922682386">
      <w:bodyDiv w:val="1"/>
      <w:marLeft w:val="0"/>
      <w:marRight w:val="0"/>
      <w:marTop w:val="0"/>
      <w:marBottom w:val="0"/>
      <w:divBdr>
        <w:top w:val="none" w:sz="0" w:space="0" w:color="auto"/>
        <w:left w:val="none" w:sz="0" w:space="0" w:color="auto"/>
        <w:bottom w:val="none" w:sz="0" w:space="0" w:color="auto"/>
        <w:right w:val="none" w:sz="0" w:space="0" w:color="auto"/>
      </w:divBdr>
    </w:div>
    <w:div w:id="944852106">
      <w:bodyDiv w:val="1"/>
      <w:marLeft w:val="0"/>
      <w:marRight w:val="0"/>
      <w:marTop w:val="0"/>
      <w:marBottom w:val="0"/>
      <w:divBdr>
        <w:top w:val="none" w:sz="0" w:space="0" w:color="auto"/>
        <w:left w:val="none" w:sz="0" w:space="0" w:color="auto"/>
        <w:bottom w:val="none" w:sz="0" w:space="0" w:color="auto"/>
        <w:right w:val="none" w:sz="0" w:space="0" w:color="auto"/>
      </w:divBdr>
    </w:div>
    <w:div w:id="960455058">
      <w:bodyDiv w:val="1"/>
      <w:marLeft w:val="0"/>
      <w:marRight w:val="0"/>
      <w:marTop w:val="0"/>
      <w:marBottom w:val="0"/>
      <w:divBdr>
        <w:top w:val="none" w:sz="0" w:space="0" w:color="auto"/>
        <w:left w:val="none" w:sz="0" w:space="0" w:color="auto"/>
        <w:bottom w:val="none" w:sz="0" w:space="0" w:color="auto"/>
        <w:right w:val="none" w:sz="0" w:space="0" w:color="auto"/>
      </w:divBdr>
    </w:div>
    <w:div w:id="966593110">
      <w:bodyDiv w:val="1"/>
      <w:marLeft w:val="0"/>
      <w:marRight w:val="0"/>
      <w:marTop w:val="0"/>
      <w:marBottom w:val="0"/>
      <w:divBdr>
        <w:top w:val="none" w:sz="0" w:space="0" w:color="auto"/>
        <w:left w:val="none" w:sz="0" w:space="0" w:color="auto"/>
        <w:bottom w:val="none" w:sz="0" w:space="0" w:color="auto"/>
        <w:right w:val="none" w:sz="0" w:space="0" w:color="auto"/>
      </w:divBdr>
    </w:div>
    <w:div w:id="979380010">
      <w:bodyDiv w:val="1"/>
      <w:marLeft w:val="0"/>
      <w:marRight w:val="0"/>
      <w:marTop w:val="0"/>
      <w:marBottom w:val="0"/>
      <w:divBdr>
        <w:top w:val="none" w:sz="0" w:space="0" w:color="auto"/>
        <w:left w:val="none" w:sz="0" w:space="0" w:color="auto"/>
        <w:bottom w:val="none" w:sz="0" w:space="0" w:color="auto"/>
        <w:right w:val="none" w:sz="0" w:space="0" w:color="auto"/>
      </w:divBdr>
    </w:div>
    <w:div w:id="998507035">
      <w:bodyDiv w:val="1"/>
      <w:marLeft w:val="0"/>
      <w:marRight w:val="0"/>
      <w:marTop w:val="0"/>
      <w:marBottom w:val="0"/>
      <w:divBdr>
        <w:top w:val="none" w:sz="0" w:space="0" w:color="auto"/>
        <w:left w:val="none" w:sz="0" w:space="0" w:color="auto"/>
        <w:bottom w:val="none" w:sz="0" w:space="0" w:color="auto"/>
        <w:right w:val="none" w:sz="0" w:space="0" w:color="auto"/>
      </w:divBdr>
    </w:div>
    <w:div w:id="1011949353">
      <w:bodyDiv w:val="1"/>
      <w:marLeft w:val="0"/>
      <w:marRight w:val="0"/>
      <w:marTop w:val="0"/>
      <w:marBottom w:val="0"/>
      <w:divBdr>
        <w:top w:val="none" w:sz="0" w:space="0" w:color="auto"/>
        <w:left w:val="none" w:sz="0" w:space="0" w:color="auto"/>
        <w:bottom w:val="none" w:sz="0" w:space="0" w:color="auto"/>
        <w:right w:val="none" w:sz="0" w:space="0" w:color="auto"/>
      </w:divBdr>
    </w:div>
    <w:div w:id="1015381734">
      <w:bodyDiv w:val="1"/>
      <w:marLeft w:val="0"/>
      <w:marRight w:val="0"/>
      <w:marTop w:val="0"/>
      <w:marBottom w:val="0"/>
      <w:divBdr>
        <w:top w:val="none" w:sz="0" w:space="0" w:color="auto"/>
        <w:left w:val="none" w:sz="0" w:space="0" w:color="auto"/>
        <w:bottom w:val="none" w:sz="0" w:space="0" w:color="auto"/>
        <w:right w:val="none" w:sz="0" w:space="0" w:color="auto"/>
      </w:divBdr>
    </w:div>
    <w:div w:id="1075055495">
      <w:bodyDiv w:val="1"/>
      <w:marLeft w:val="0"/>
      <w:marRight w:val="0"/>
      <w:marTop w:val="0"/>
      <w:marBottom w:val="0"/>
      <w:divBdr>
        <w:top w:val="none" w:sz="0" w:space="0" w:color="auto"/>
        <w:left w:val="none" w:sz="0" w:space="0" w:color="auto"/>
        <w:bottom w:val="none" w:sz="0" w:space="0" w:color="auto"/>
        <w:right w:val="none" w:sz="0" w:space="0" w:color="auto"/>
      </w:divBdr>
    </w:div>
    <w:div w:id="1130171581">
      <w:bodyDiv w:val="1"/>
      <w:marLeft w:val="0"/>
      <w:marRight w:val="0"/>
      <w:marTop w:val="0"/>
      <w:marBottom w:val="0"/>
      <w:divBdr>
        <w:top w:val="none" w:sz="0" w:space="0" w:color="auto"/>
        <w:left w:val="none" w:sz="0" w:space="0" w:color="auto"/>
        <w:bottom w:val="none" w:sz="0" w:space="0" w:color="auto"/>
        <w:right w:val="none" w:sz="0" w:space="0" w:color="auto"/>
      </w:divBdr>
    </w:div>
    <w:div w:id="1203203002">
      <w:bodyDiv w:val="1"/>
      <w:marLeft w:val="0"/>
      <w:marRight w:val="0"/>
      <w:marTop w:val="0"/>
      <w:marBottom w:val="0"/>
      <w:divBdr>
        <w:top w:val="none" w:sz="0" w:space="0" w:color="auto"/>
        <w:left w:val="none" w:sz="0" w:space="0" w:color="auto"/>
        <w:bottom w:val="none" w:sz="0" w:space="0" w:color="auto"/>
        <w:right w:val="none" w:sz="0" w:space="0" w:color="auto"/>
      </w:divBdr>
    </w:div>
    <w:div w:id="1214344355">
      <w:bodyDiv w:val="1"/>
      <w:marLeft w:val="0"/>
      <w:marRight w:val="0"/>
      <w:marTop w:val="0"/>
      <w:marBottom w:val="0"/>
      <w:divBdr>
        <w:top w:val="none" w:sz="0" w:space="0" w:color="auto"/>
        <w:left w:val="none" w:sz="0" w:space="0" w:color="auto"/>
        <w:bottom w:val="none" w:sz="0" w:space="0" w:color="auto"/>
        <w:right w:val="none" w:sz="0" w:space="0" w:color="auto"/>
      </w:divBdr>
    </w:div>
    <w:div w:id="1234967701">
      <w:bodyDiv w:val="1"/>
      <w:marLeft w:val="0"/>
      <w:marRight w:val="0"/>
      <w:marTop w:val="0"/>
      <w:marBottom w:val="0"/>
      <w:divBdr>
        <w:top w:val="none" w:sz="0" w:space="0" w:color="auto"/>
        <w:left w:val="none" w:sz="0" w:space="0" w:color="auto"/>
        <w:bottom w:val="none" w:sz="0" w:space="0" w:color="auto"/>
        <w:right w:val="none" w:sz="0" w:space="0" w:color="auto"/>
      </w:divBdr>
    </w:div>
    <w:div w:id="1251818535">
      <w:bodyDiv w:val="1"/>
      <w:marLeft w:val="0"/>
      <w:marRight w:val="0"/>
      <w:marTop w:val="0"/>
      <w:marBottom w:val="0"/>
      <w:divBdr>
        <w:top w:val="none" w:sz="0" w:space="0" w:color="auto"/>
        <w:left w:val="none" w:sz="0" w:space="0" w:color="auto"/>
        <w:bottom w:val="none" w:sz="0" w:space="0" w:color="auto"/>
        <w:right w:val="none" w:sz="0" w:space="0" w:color="auto"/>
      </w:divBdr>
    </w:div>
    <w:div w:id="1260406655">
      <w:bodyDiv w:val="1"/>
      <w:marLeft w:val="0"/>
      <w:marRight w:val="0"/>
      <w:marTop w:val="0"/>
      <w:marBottom w:val="0"/>
      <w:divBdr>
        <w:top w:val="none" w:sz="0" w:space="0" w:color="auto"/>
        <w:left w:val="none" w:sz="0" w:space="0" w:color="auto"/>
        <w:bottom w:val="none" w:sz="0" w:space="0" w:color="auto"/>
        <w:right w:val="none" w:sz="0" w:space="0" w:color="auto"/>
      </w:divBdr>
    </w:div>
    <w:div w:id="1289774098">
      <w:bodyDiv w:val="1"/>
      <w:marLeft w:val="0"/>
      <w:marRight w:val="0"/>
      <w:marTop w:val="0"/>
      <w:marBottom w:val="0"/>
      <w:divBdr>
        <w:top w:val="none" w:sz="0" w:space="0" w:color="auto"/>
        <w:left w:val="none" w:sz="0" w:space="0" w:color="auto"/>
        <w:bottom w:val="none" w:sz="0" w:space="0" w:color="auto"/>
        <w:right w:val="none" w:sz="0" w:space="0" w:color="auto"/>
      </w:divBdr>
    </w:div>
    <w:div w:id="1335842297">
      <w:bodyDiv w:val="1"/>
      <w:marLeft w:val="0"/>
      <w:marRight w:val="0"/>
      <w:marTop w:val="0"/>
      <w:marBottom w:val="0"/>
      <w:divBdr>
        <w:top w:val="none" w:sz="0" w:space="0" w:color="auto"/>
        <w:left w:val="none" w:sz="0" w:space="0" w:color="auto"/>
        <w:bottom w:val="none" w:sz="0" w:space="0" w:color="auto"/>
        <w:right w:val="none" w:sz="0" w:space="0" w:color="auto"/>
      </w:divBdr>
    </w:div>
    <w:div w:id="1353455567">
      <w:bodyDiv w:val="1"/>
      <w:marLeft w:val="0"/>
      <w:marRight w:val="0"/>
      <w:marTop w:val="0"/>
      <w:marBottom w:val="0"/>
      <w:divBdr>
        <w:top w:val="none" w:sz="0" w:space="0" w:color="auto"/>
        <w:left w:val="none" w:sz="0" w:space="0" w:color="auto"/>
        <w:bottom w:val="none" w:sz="0" w:space="0" w:color="auto"/>
        <w:right w:val="none" w:sz="0" w:space="0" w:color="auto"/>
      </w:divBdr>
      <w:divsChild>
        <w:div w:id="816261021">
          <w:marLeft w:val="0"/>
          <w:marRight w:val="0"/>
          <w:marTop w:val="0"/>
          <w:marBottom w:val="0"/>
          <w:divBdr>
            <w:top w:val="none" w:sz="0" w:space="0" w:color="auto"/>
            <w:left w:val="none" w:sz="0" w:space="0" w:color="auto"/>
            <w:bottom w:val="none" w:sz="0" w:space="0" w:color="auto"/>
            <w:right w:val="none" w:sz="0" w:space="0" w:color="auto"/>
          </w:divBdr>
        </w:div>
      </w:divsChild>
    </w:div>
    <w:div w:id="1370574002">
      <w:bodyDiv w:val="1"/>
      <w:marLeft w:val="0"/>
      <w:marRight w:val="0"/>
      <w:marTop w:val="0"/>
      <w:marBottom w:val="0"/>
      <w:divBdr>
        <w:top w:val="none" w:sz="0" w:space="0" w:color="auto"/>
        <w:left w:val="none" w:sz="0" w:space="0" w:color="auto"/>
        <w:bottom w:val="none" w:sz="0" w:space="0" w:color="auto"/>
        <w:right w:val="none" w:sz="0" w:space="0" w:color="auto"/>
      </w:divBdr>
    </w:div>
    <w:div w:id="1422528657">
      <w:bodyDiv w:val="1"/>
      <w:marLeft w:val="0"/>
      <w:marRight w:val="0"/>
      <w:marTop w:val="0"/>
      <w:marBottom w:val="0"/>
      <w:divBdr>
        <w:top w:val="none" w:sz="0" w:space="0" w:color="auto"/>
        <w:left w:val="none" w:sz="0" w:space="0" w:color="auto"/>
        <w:bottom w:val="none" w:sz="0" w:space="0" w:color="auto"/>
        <w:right w:val="none" w:sz="0" w:space="0" w:color="auto"/>
      </w:divBdr>
    </w:div>
    <w:div w:id="1635332669">
      <w:bodyDiv w:val="1"/>
      <w:marLeft w:val="0"/>
      <w:marRight w:val="0"/>
      <w:marTop w:val="0"/>
      <w:marBottom w:val="0"/>
      <w:divBdr>
        <w:top w:val="none" w:sz="0" w:space="0" w:color="auto"/>
        <w:left w:val="none" w:sz="0" w:space="0" w:color="auto"/>
        <w:bottom w:val="none" w:sz="0" w:space="0" w:color="auto"/>
        <w:right w:val="none" w:sz="0" w:space="0" w:color="auto"/>
      </w:divBdr>
    </w:div>
    <w:div w:id="1660961122">
      <w:bodyDiv w:val="1"/>
      <w:marLeft w:val="0"/>
      <w:marRight w:val="0"/>
      <w:marTop w:val="0"/>
      <w:marBottom w:val="0"/>
      <w:divBdr>
        <w:top w:val="none" w:sz="0" w:space="0" w:color="auto"/>
        <w:left w:val="none" w:sz="0" w:space="0" w:color="auto"/>
        <w:bottom w:val="none" w:sz="0" w:space="0" w:color="auto"/>
        <w:right w:val="none" w:sz="0" w:space="0" w:color="auto"/>
      </w:divBdr>
    </w:div>
    <w:div w:id="1664550852">
      <w:bodyDiv w:val="1"/>
      <w:marLeft w:val="0"/>
      <w:marRight w:val="0"/>
      <w:marTop w:val="0"/>
      <w:marBottom w:val="0"/>
      <w:divBdr>
        <w:top w:val="none" w:sz="0" w:space="0" w:color="auto"/>
        <w:left w:val="none" w:sz="0" w:space="0" w:color="auto"/>
        <w:bottom w:val="none" w:sz="0" w:space="0" w:color="auto"/>
        <w:right w:val="none" w:sz="0" w:space="0" w:color="auto"/>
      </w:divBdr>
    </w:div>
    <w:div w:id="1671179103">
      <w:bodyDiv w:val="1"/>
      <w:marLeft w:val="0"/>
      <w:marRight w:val="0"/>
      <w:marTop w:val="0"/>
      <w:marBottom w:val="0"/>
      <w:divBdr>
        <w:top w:val="none" w:sz="0" w:space="0" w:color="auto"/>
        <w:left w:val="none" w:sz="0" w:space="0" w:color="auto"/>
        <w:bottom w:val="none" w:sz="0" w:space="0" w:color="auto"/>
        <w:right w:val="none" w:sz="0" w:space="0" w:color="auto"/>
      </w:divBdr>
    </w:div>
    <w:div w:id="1747260307">
      <w:bodyDiv w:val="1"/>
      <w:marLeft w:val="0"/>
      <w:marRight w:val="0"/>
      <w:marTop w:val="0"/>
      <w:marBottom w:val="0"/>
      <w:divBdr>
        <w:top w:val="none" w:sz="0" w:space="0" w:color="auto"/>
        <w:left w:val="none" w:sz="0" w:space="0" w:color="auto"/>
        <w:bottom w:val="none" w:sz="0" w:space="0" w:color="auto"/>
        <w:right w:val="none" w:sz="0" w:space="0" w:color="auto"/>
      </w:divBdr>
    </w:div>
    <w:div w:id="1841238059">
      <w:bodyDiv w:val="1"/>
      <w:marLeft w:val="0"/>
      <w:marRight w:val="0"/>
      <w:marTop w:val="0"/>
      <w:marBottom w:val="0"/>
      <w:divBdr>
        <w:top w:val="none" w:sz="0" w:space="0" w:color="auto"/>
        <w:left w:val="none" w:sz="0" w:space="0" w:color="auto"/>
        <w:bottom w:val="none" w:sz="0" w:space="0" w:color="auto"/>
        <w:right w:val="none" w:sz="0" w:space="0" w:color="auto"/>
      </w:divBdr>
    </w:div>
    <w:div w:id="1955860480">
      <w:bodyDiv w:val="1"/>
      <w:marLeft w:val="0"/>
      <w:marRight w:val="0"/>
      <w:marTop w:val="0"/>
      <w:marBottom w:val="0"/>
      <w:divBdr>
        <w:top w:val="none" w:sz="0" w:space="0" w:color="auto"/>
        <w:left w:val="none" w:sz="0" w:space="0" w:color="auto"/>
        <w:bottom w:val="none" w:sz="0" w:space="0" w:color="auto"/>
        <w:right w:val="none" w:sz="0" w:space="0" w:color="auto"/>
      </w:divBdr>
    </w:div>
    <w:div w:id="2013145585">
      <w:bodyDiv w:val="1"/>
      <w:marLeft w:val="0"/>
      <w:marRight w:val="0"/>
      <w:marTop w:val="0"/>
      <w:marBottom w:val="0"/>
      <w:divBdr>
        <w:top w:val="none" w:sz="0" w:space="0" w:color="auto"/>
        <w:left w:val="none" w:sz="0" w:space="0" w:color="auto"/>
        <w:bottom w:val="none" w:sz="0" w:space="0" w:color="auto"/>
        <w:right w:val="none" w:sz="0" w:space="0" w:color="auto"/>
      </w:divBdr>
    </w:div>
    <w:div w:id="20612475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uron.pl/rodo/klauzula-pracownicy-kontrahentow-tok"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uron.pl/rod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uron.pl/rodo/gt-wymagania-bezpieczenstwa" TargetMode="External"/><Relationship Id="rId5" Type="http://schemas.openxmlformats.org/officeDocument/2006/relationships/numbering" Target="numbering.xml"/><Relationship Id="rId15" Type="http://schemas.openxmlformats.org/officeDocument/2006/relationships/hyperlink" Target="https://swoz.tauron.pl/platform/application?MP_action=repositoryList&amp;folder=000f0003&amp;MP_module=intranetRepositor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b3616693-3ae9-4777-9467-3048428c528d" xsi:nil="true"/>
    <lcf76f155ced4ddcb4097134ff3c332f xmlns="b3616693-3ae9-4777-9467-3048428c528d">
      <Terms xmlns="http://schemas.microsoft.com/office/infopath/2007/PartnerControls"/>
    </lcf76f155ced4ddcb4097134ff3c332f>
    <TaxCatchAll xmlns="fd1e8c6f-c442-4fa5-90bd-37031bf26a13" xsi:nil="true"/>
    <Link xmlns="b3616693-3ae9-4777-9467-3048428c528d">
      <Url xsi:nil="true"/>
      <Description xsi:nil="true"/>
    </Link>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034AD43567E3B4EA92E53975B3F65D9" ma:contentTypeVersion="19" ma:contentTypeDescription="Utwórz nowy dokument." ma:contentTypeScope="" ma:versionID="16d0ab80b9ec7f59159d94b85ef2e513">
  <xsd:schema xmlns:xsd="http://www.w3.org/2001/XMLSchema" xmlns:xs="http://www.w3.org/2001/XMLSchema" xmlns:p="http://schemas.microsoft.com/office/2006/metadata/properties" xmlns:ns2="fd1e8c6f-c442-4fa5-90bd-37031bf26a13" xmlns:ns3="b3616693-3ae9-4777-9467-3048428c528d" targetNamespace="http://schemas.microsoft.com/office/2006/metadata/properties" ma:root="true" ma:fieldsID="b3ed1bb0cb409c4a91f2be63d2d0f2ca" ns2:_="" ns3:_="">
    <xsd:import namespace="fd1e8c6f-c442-4fa5-90bd-37031bf26a13"/>
    <xsd:import namespace="b3616693-3ae9-4777-9467-3048428c52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ink"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_Flow_SignoffStatu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e8c6f-c442-4fa5-90bd-37031bf26a13"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4" nillable="true" ma:displayName="Taxonomy Catch All Column" ma:hidden="true" ma:list="{73613c9b-477e-441e-883d-b6761715c9c4}" ma:internalName="TaxCatchAll" ma:showField="CatchAllData" ma:web="fd1e8c6f-c442-4fa5-90bd-37031bf26a1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3616693-3ae9-4777-9467-3048428c52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ink" ma:index="12"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Stan zatwierdzenia" ma:internalName="Stan_x0020_zatwierdzenia">
      <xsd:simpleType>
        <xsd:restriction base="dms:Text"/>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451B56-934C-4E56-9709-4A99D565BB1E}">
  <ds:schemaRefs>
    <ds:schemaRef ds:uri="http://schemas.openxmlformats.org/officeDocument/2006/bibliography"/>
  </ds:schemaRefs>
</ds:datastoreItem>
</file>

<file path=customXml/itemProps2.xml><?xml version="1.0" encoding="utf-8"?>
<ds:datastoreItem xmlns:ds="http://schemas.openxmlformats.org/officeDocument/2006/customXml" ds:itemID="{DEDB761C-FFB9-4518-B94F-D621CC528A20}">
  <ds:schemaRefs>
    <ds:schemaRef ds:uri="http://schemas.microsoft.com/office/2006/metadata/properties"/>
    <ds:schemaRef ds:uri="http://schemas.microsoft.com/office/infopath/2007/PartnerControls"/>
    <ds:schemaRef ds:uri="b3616693-3ae9-4777-9467-3048428c528d"/>
    <ds:schemaRef ds:uri="fd1e8c6f-c442-4fa5-90bd-37031bf26a13"/>
  </ds:schemaRefs>
</ds:datastoreItem>
</file>

<file path=customXml/itemProps3.xml><?xml version="1.0" encoding="utf-8"?>
<ds:datastoreItem xmlns:ds="http://schemas.openxmlformats.org/officeDocument/2006/customXml" ds:itemID="{5821DC0F-6F26-41BF-BF84-ED454745E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e8c6f-c442-4fa5-90bd-37031bf26a13"/>
    <ds:schemaRef ds:uri="b3616693-3ae9-4777-9467-3048428c52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EA5FC7-24C1-4BA9-92F4-244DE2895D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37</Pages>
  <Words>16015</Words>
  <Characters>96093</Characters>
  <Application>Microsoft Office Word</Application>
  <DocSecurity>0</DocSecurity>
  <Lines>800</Lines>
  <Paragraphs>223</Paragraphs>
  <ScaleCrop>false</ScaleCrop>
  <HeadingPairs>
    <vt:vector size="2" baseType="variant">
      <vt:variant>
        <vt:lpstr>Tytuł</vt:lpstr>
      </vt:variant>
      <vt:variant>
        <vt:i4>1</vt:i4>
      </vt:variant>
    </vt:vector>
  </HeadingPairs>
  <TitlesOfParts>
    <vt:vector size="1" baseType="lpstr">
      <vt:lpstr>projekt umowy serwisowej</vt:lpstr>
    </vt:vector>
  </TitlesOfParts>
  <Company>HP</Company>
  <LinksUpToDate>false</LinksUpToDate>
  <CharactersWithSpaces>111885</CharactersWithSpaces>
  <SharedDoc>false</SharedDoc>
  <HLinks>
    <vt:vector size="204" baseType="variant">
      <vt:variant>
        <vt:i4>3801137</vt:i4>
      </vt:variant>
      <vt:variant>
        <vt:i4>186</vt:i4>
      </vt:variant>
      <vt:variant>
        <vt:i4>0</vt:i4>
      </vt:variant>
      <vt:variant>
        <vt:i4>5</vt:i4>
      </vt:variant>
      <vt:variant>
        <vt:lpwstr>https://swoz.tauron.pl/platform/application?MP_action=repositoryList&amp;folder=000f0003&amp;MP_module=intranetRepository</vt:lpwstr>
      </vt:variant>
      <vt:variant>
        <vt:lpwstr/>
      </vt:variant>
      <vt:variant>
        <vt:i4>458845</vt:i4>
      </vt:variant>
      <vt:variant>
        <vt:i4>183</vt:i4>
      </vt:variant>
      <vt:variant>
        <vt:i4>0</vt:i4>
      </vt:variant>
      <vt:variant>
        <vt:i4>5</vt:i4>
      </vt:variant>
      <vt:variant>
        <vt:lpwstr>http://www.tauron.pl/</vt:lpwstr>
      </vt:variant>
      <vt:variant>
        <vt:lpwstr/>
      </vt:variant>
      <vt:variant>
        <vt:i4>7405678</vt:i4>
      </vt:variant>
      <vt:variant>
        <vt:i4>180</vt:i4>
      </vt:variant>
      <vt:variant>
        <vt:i4>0</vt:i4>
      </vt:variant>
      <vt:variant>
        <vt:i4>5</vt:i4>
      </vt:variant>
      <vt:variant>
        <vt:lpwstr>https://www.tauron.pl/rodo/klauzula-pracownicy-kontrahentow-tok</vt:lpwstr>
      </vt:variant>
      <vt:variant>
        <vt:lpwstr/>
      </vt:variant>
      <vt:variant>
        <vt:i4>6946938</vt:i4>
      </vt:variant>
      <vt:variant>
        <vt:i4>177</vt:i4>
      </vt:variant>
      <vt:variant>
        <vt:i4>0</vt:i4>
      </vt:variant>
      <vt:variant>
        <vt:i4>5</vt:i4>
      </vt:variant>
      <vt:variant>
        <vt:lpwstr>https://www.tauron.pl/rodo</vt:lpwstr>
      </vt:variant>
      <vt:variant>
        <vt:lpwstr/>
      </vt:variant>
      <vt:variant>
        <vt:i4>7077920</vt:i4>
      </vt:variant>
      <vt:variant>
        <vt:i4>174</vt:i4>
      </vt:variant>
      <vt:variant>
        <vt:i4>0</vt:i4>
      </vt:variant>
      <vt:variant>
        <vt:i4>5</vt:i4>
      </vt:variant>
      <vt:variant>
        <vt:lpwstr>https://www.tauron.pl/rodo/gt-wymagania-bezpieczenstwa</vt:lpwstr>
      </vt:variant>
      <vt:variant>
        <vt:lpwstr/>
      </vt:variant>
      <vt:variant>
        <vt:i4>3145855</vt:i4>
      </vt:variant>
      <vt:variant>
        <vt:i4>171</vt:i4>
      </vt:variant>
      <vt:variant>
        <vt:i4>0</vt:i4>
      </vt:variant>
      <vt:variant>
        <vt:i4>5</vt:i4>
      </vt:variant>
      <vt:variant>
        <vt:lpwstr>https://swoz.tauron.pl/</vt:lpwstr>
      </vt:variant>
      <vt:variant>
        <vt:lpwstr/>
      </vt:variant>
      <vt:variant>
        <vt:i4>3145855</vt:i4>
      </vt:variant>
      <vt:variant>
        <vt:i4>165</vt:i4>
      </vt:variant>
      <vt:variant>
        <vt:i4>0</vt:i4>
      </vt:variant>
      <vt:variant>
        <vt:i4>5</vt:i4>
      </vt:variant>
      <vt:variant>
        <vt:lpwstr>https://swoz.tauron.pl/</vt:lpwstr>
      </vt:variant>
      <vt:variant>
        <vt:lpwstr/>
      </vt:variant>
      <vt:variant>
        <vt:i4>1769529</vt:i4>
      </vt:variant>
      <vt:variant>
        <vt:i4>158</vt:i4>
      </vt:variant>
      <vt:variant>
        <vt:i4>0</vt:i4>
      </vt:variant>
      <vt:variant>
        <vt:i4>5</vt:i4>
      </vt:variant>
      <vt:variant>
        <vt:lpwstr/>
      </vt:variant>
      <vt:variant>
        <vt:lpwstr>_Toc199147532</vt:lpwstr>
      </vt:variant>
      <vt:variant>
        <vt:i4>1769529</vt:i4>
      </vt:variant>
      <vt:variant>
        <vt:i4>152</vt:i4>
      </vt:variant>
      <vt:variant>
        <vt:i4>0</vt:i4>
      </vt:variant>
      <vt:variant>
        <vt:i4>5</vt:i4>
      </vt:variant>
      <vt:variant>
        <vt:lpwstr/>
      </vt:variant>
      <vt:variant>
        <vt:lpwstr>_Toc199147531</vt:lpwstr>
      </vt:variant>
      <vt:variant>
        <vt:i4>1769529</vt:i4>
      </vt:variant>
      <vt:variant>
        <vt:i4>146</vt:i4>
      </vt:variant>
      <vt:variant>
        <vt:i4>0</vt:i4>
      </vt:variant>
      <vt:variant>
        <vt:i4>5</vt:i4>
      </vt:variant>
      <vt:variant>
        <vt:lpwstr/>
      </vt:variant>
      <vt:variant>
        <vt:lpwstr>_Toc199147530</vt:lpwstr>
      </vt:variant>
      <vt:variant>
        <vt:i4>1703993</vt:i4>
      </vt:variant>
      <vt:variant>
        <vt:i4>140</vt:i4>
      </vt:variant>
      <vt:variant>
        <vt:i4>0</vt:i4>
      </vt:variant>
      <vt:variant>
        <vt:i4>5</vt:i4>
      </vt:variant>
      <vt:variant>
        <vt:lpwstr/>
      </vt:variant>
      <vt:variant>
        <vt:lpwstr>_Toc199147529</vt:lpwstr>
      </vt:variant>
      <vt:variant>
        <vt:i4>1703993</vt:i4>
      </vt:variant>
      <vt:variant>
        <vt:i4>134</vt:i4>
      </vt:variant>
      <vt:variant>
        <vt:i4>0</vt:i4>
      </vt:variant>
      <vt:variant>
        <vt:i4>5</vt:i4>
      </vt:variant>
      <vt:variant>
        <vt:lpwstr/>
      </vt:variant>
      <vt:variant>
        <vt:lpwstr>_Toc199147528</vt:lpwstr>
      </vt:variant>
      <vt:variant>
        <vt:i4>1703993</vt:i4>
      </vt:variant>
      <vt:variant>
        <vt:i4>128</vt:i4>
      </vt:variant>
      <vt:variant>
        <vt:i4>0</vt:i4>
      </vt:variant>
      <vt:variant>
        <vt:i4>5</vt:i4>
      </vt:variant>
      <vt:variant>
        <vt:lpwstr/>
      </vt:variant>
      <vt:variant>
        <vt:lpwstr>_Toc199147527</vt:lpwstr>
      </vt:variant>
      <vt:variant>
        <vt:i4>1703993</vt:i4>
      </vt:variant>
      <vt:variant>
        <vt:i4>122</vt:i4>
      </vt:variant>
      <vt:variant>
        <vt:i4>0</vt:i4>
      </vt:variant>
      <vt:variant>
        <vt:i4>5</vt:i4>
      </vt:variant>
      <vt:variant>
        <vt:lpwstr/>
      </vt:variant>
      <vt:variant>
        <vt:lpwstr>_Toc199147526</vt:lpwstr>
      </vt:variant>
      <vt:variant>
        <vt:i4>1703993</vt:i4>
      </vt:variant>
      <vt:variant>
        <vt:i4>116</vt:i4>
      </vt:variant>
      <vt:variant>
        <vt:i4>0</vt:i4>
      </vt:variant>
      <vt:variant>
        <vt:i4>5</vt:i4>
      </vt:variant>
      <vt:variant>
        <vt:lpwstr/>
      </vt:variant>
      <vt:variant>
        <vt:lpwstr>_Toc199147525</vt:lpwstr>
      </vt:variant>
      <vt:variant>
        <vt:i4>1703993</vt:i4>
      </vt:variant>
      <vt:variant>
        <vt:i4>110</vt:i4>
      </vt:variant>
      <vt:variant>
        <vt:i4>0</vt:i4>
      </vt:variant>
      <vt:variant>
        <vt:i4>5</vt:i4>
      </vt:variant>
      <vt:variant>
        <vt:lpwstr/>
      </vt:variant>
      <vt:variant>
        <vt:lpwstr>_Toc199147524</vt:lpwstr>
      </vt:variant>
      <vt:variant>
        <vt:i4>1703993</vt:i4>
      </vt:variant>
      <vt:variant>
        <vt:i4>104</vt:i4>
      </vt:variant>
      <vt:variant>
        <vt:i4>0</vt:i4>
      </vt:variant>
      <vt:variant>
        <vt:i4>5</vt:i4>
      </vt:variant>
      <vt:variant>
        <vt:lpwstr/>
      </vt:variant>
      <vt:variant>
        <vt:lpwstr>_Toc199147523</vt:lpwstr>
      </vt:variant>
      <vt:variant>
        <vt:i4>1703993</vt:i4>
      </vt:variant>
      <vt:variant>
        <vt:i4>98</vt:i4>
      </vt:variant>
      <vt:variant>
        <vt:i4>0</vt:i4>
      </vt:variant>
      <vt:variant>
        <vt:i4>5</vt:i4>
      </vt:variant>
      <vt:variant>
        <vt:lpwstr/>
      </vt:variant>
      <vt:variant>
        <vt:lpwstr>_Toc199147522</vt:lpwstr>
      </vt:variant>
      <vt:variant>
        <vt:i4>1703993</vt:i4>
      </vt:variant>
      <vt:variant>
        <vt:i4>92</vt:i4>
      </vt:variant>
      <vt:variant>
        <vt:i4>0</vt:i4>
      </vt:variant>
      <vt:variant>
        <vt:i4>5</vt:i4>
      </vt:variant>
      <vt:variant>
        <vt:lpwstr/>
      </vt:variant>
      <vt:variant>
        <vt:lpwstr>_Toc199147521</vt:lpwstr>
      </vt:variant>
      <vt:variant>
        <vt:i4>1703993</vt:i4>
      </vt:variant>
      <vt:variant>
        <vt:i4>86</vt:i4>
      </vt:variant>
      <vt:variant>
        <vt:i4>0</vt:i4>
      </vt:variant>
      <vt:variant>
        <vt:i4>5</vt:i4>
      </vt:variant>
      <vt:variant>
        <vt:lpwstr/>
      </vt:variant>
      <vt:variant>
        <vt:lpwstr>_Toc199147520</vt:lpwstr>
      </vt:variant>
      <vt:variant>
        <vt:i4>1638457</vt:i4>
      </vt:variant>
      <vt:variant>
        <vt:i4>80</vt:i4>
      </vt:variant>
      <vt:variant>
        <vt:i4>0</vt:i4>
      </vt:variant>
      <vt:variant>
        <vt:i4>5</vt:i4>
      </vt:variant>
      <vt:variant>
        <vt:lpwstr/>
      </vt:variant>
      <vt:variant>
        <vt:lpwstr>_Toc199147519</vt:lpwstr>
      </vt:variant>
      <vt:variant>
        <vt:i4>1638457</vt:i4>
      </vt:variant>
      <vt:variant>
        <vt:i4>74</vt:i4>
      </vt:variant>
      <vt:variant>
        <vt:i4>0</vt:i4>
      </vt:variant>
      <vt:variant>
        <vt:i4>5</vt:i4>
      </vt:variant>
      <vt:variant>
        <vt:lpwstr/>
      </vt:variant>
      <vt:variant>
        <vt:lpwstr>_Toc199147518</vt:lpwstr>
      </vt:variant>
      <vt:variant>
        <vt:i4>1638457</vt:i4>
      </vt:variant>
      <vt:variant>
        <vt:i4>68</vt:i4>
      </vt:variant>
      <vt:variant>
        <vt:i4>0</vt:i4>
      </vt:variant>
      <vt:variant>
        <vt:i4>5</vt:i4>
      </vt:variant>
      <vt:variant>
        <vt:lpwstr/>
      </vt:variant>
      <vt:variant>
        <vt:lpwstr>_Toc199147517</vt:lpwstr>
      </vt:variant>
      <vt:variant>
        <vt:i4>1638457</vt:i4>
      </vt:variant>
      <vt:variant>
        <vt:i4>62</vt:i4>
      </vt:variant>
      <vt:variant>
        <vt:i4>0</vt:i4>
      </vt:variant>
      <vt:variant>
        <vt:i4>5</vt:i4>
      </vt:variant>
      <vt:variant>
        <vt:lpwstr/>
      </vt:variant>
      <vt:variant>
        <vt:lpwstr>_Toc199147516</vt:lpwstr>
      </vt:variant>
      <vt:variant>
        <vt:i4>1638457</vt:i4>
      </vt:variant>
      <vt:variant>
        <vt:i4>56</vt:i4>
      </vt:variant>
      <vt:variant>
        <vt:i4>0</vt:i4>
      </vt:variant>
      <vt:variant>
        <vt:i4>5</vt:i4>
      </vt:variant>
      <vt:variant>
        <vt:lpwstr/>
      </vt:variant>
      <vt:variant>
        <vt:lpwstr>_Toc199147515</vt:lpwstr>
      </vt:variant>
      <vt:variant>
        <vt:i4>1638457</vt:i4>
      </vt:variant>
      <vt:variant>
        <vt:i4>50</vt:i4>
      </vt:variant>
      <vt:variant>
        <vt:i4>0</vt:i4>
      </vt:variant>
      <vt:variant>
        <vt:i4>5</vt:i4>
      </vt:variant>
      <vt:variant>
        <vt:lpwstr/>
      </vt:variant>
      <vt:variant>
        <vt:lpwstr>_Toc199147514</vt:lpwstr>
      </vt:variant>
      <vt:variant>
        <vt:i4>1638457</vt:i4>
      </vt:variant>
      <vt:variant>
        <vt:i4>44</vt:i4>
      </vt:variant>
      <vt:variant>
        <vt:i4>0</vt:i4>
      </vt:variant>
      <vt:variant>
        <vt:i4>5</vt:i4>
      </vt:variant>
      <vt:variant>
        <vt:lpwstr/>
      </vt:variant>
      <vt:variant>
        <vt:lpwstr>_Toc199147513</vt:lpwstr>
      </vt:variant>
      <vt:variant>
        <vt:i4>1638457</vt:i4>
      </vt:variant>
      <vt:variant>
        <vt:i4>38</vt:i4>
      </vt:variant>
      <vt:variant>
        <vt:i4>0</vt:i4>
      </vt:variant>
      <vt:variant>
        <vt:i4>5</vt:i4>
      </vt:variant>
      <vt:variant>
        <vt:lpwstr/>
      </vt:variant>
      <vt:variant>
        <vt:lpwstr>_Toc199147512</vt:lpwstr>
      </vt:variant>
      <vt:variant>
        <vt:i4>1638457</vt:i4>
      </vt:variant>
      <vt:variant>
        <vt:i4>32</vt:i4>
      </vt:variant>
      <vt:variant>
        <vt:i4>0</vt:i4>
      </vt:variant>
      <vt:variant>
        <vt:i4>5</vt:i4>
      </vt:variant>
      <vt:variant>
        <vt:lpwstr/>
      </vt:variant>
      <vt:variant>
        <vt:lpwstr>_Toc199147511</vt:lpwstr>
      </vt:variant>
      <vt:variant>
        <vt:i4>1638457</vt:i4>
      </vt:variant>
      <vt:variant>
        <vt:i4>26</vt:i4>
      </vt:variant>
      <vt:variant>
        <vt:i4>0</vt:i4>
      </vt:variant>
      <vt:variant>
        <vt:i4>5</vt:i4>
      </vt:variant>
      <vt:variant>
        <vt:lpwstr/>
      </vt:variant>
      <vt:variant>
        <vt:lpwstr>_Toc199147510</vt:lpwstr>
      </vt:variant>
      <vt:variant>
        <vt:i4>1572921</vt:i4>
      </vt:variant>
      <vt:variant>
        <vt:i4>20</vt:i4>
      </vt:variant>
      <vt:variant>
        <vt:i4>0</vt:i4>
      </vt:variant>
      <vt:variant>
        <vt:i4>5</vt:i4>
      </vt:variant>
      <vt:variant>
        <vt:lpwstr/>
      </vt:variant>
      <vt:variant>
        <vt:lpwstr>_Toc199147509</vt:lpwstr>
      </vt:variant>
      <vt:variant>
        <vt:i4>1572921</vt:i4>
      </vt:variant>
      <vt:variant>
        <vt:i4>14</vt:i4>
      </vt:variant>
      <vt:variant>
        <vt:i4>0</vt:i4>
      </vt:variant>
      <vt:variant>
        <vt:i4>5</vt:i4>
      </vt:variant>
      <vt:variant>
        <vt:lpwstr/>
      </vt:variant>
      <vt:variant>
        <vt:lpwstr>_Toc199147508</vt:lpwstr>
      </vt:variant>
      <vt:variant>
        <vt:i4>1572921</vt:i4>
      </vt:variant>
      <vt:variant>
        <vt:i4>8</vt:i4>
      </vt:variant>
      <vt:variant>
        <vt:i4>0</vt:i4>
      </vt:variant>
      <vt:variant>
        <vt:i4>5</vt:i4>
      </vt:variant>
      <vt:variant>
        <vt:lpwstr/>
      </vt:variant>
      <vt:variant>
        <vt:lpwstr>_Toc199147507</vt:lpwstr>
      </vt:variant>
      <vt:variant>
        <vt:i4>1572921</vt:i4>
      </vt:variant>
      <vt:variant>
        <vt:i4>2</vt:i4>
      </vt:variant>
      <vt:variant>
        <vt:i4>0</vt:i4>
      </vt:variant>
      <vt:variant>
        <vt:i4>5</vt:i4>
      </vt:variant>
      <vt:variant>
        <vt:lpwstr/>
      </vt:variant>
      <vt:variant>
        <vt:lpwstr>_Toc199147506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 serwisowej</dc:title>
  <dc:subject/>
  <dc:creator>Włodarczyk Katarzyna</dc:creator>
  <cp:keywords/>
  <dc:description/>
  <cp:lastModifiedBy>Osmołowska Emila (TOK)</cp:lastModifiedBy>
  <cp:revision>5</cp:revision>
  <cp:lastPrinted>2019-03-16T05:24:00Z</cp:lastPrinted>
  <dcterms:created xsi:type="dcterms:W3CDTF">2025-06-26T13:41:00Z</dcterms:created>
  <dcterms:modified xsi:type="dcterms:W3CDTF">2025-07-01T12:30:00Z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0x010100E034AD43567E3B4EA92E53975B3F65D9</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y fmtid="{D5CDD505-2E9C-101B-9397-08002B2CF9AE}" pid="6" name="MediaServiceImageTags">
    <vt:lpwstr/>
  </property>
</Properties>
</file>