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06D87" w14:textId="7D25E87A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</w:p>
    <w:p w14:paraId="1BB69FCC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481D2116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208B29E0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45BDA443" w14:textId="77777777" w:rsidR="00986D51" w:rsidRPr="00DF6F6C" w:rsidRDefault="00986D51" w:rsidP="00986D51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71340083"/>
      <w:bookmarkStart w:id="1" w:name="_Toc531248215"/>
      <w:r w:rsidRPr="00DF6F6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DF6F6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17536E37" w14:textId="77777777" w:rsidR="00986D51" w:rsidRPr="00DF6F6C" w:rsidRDefault="00986D51" w:rsidP="00986D51">
      <w:pPr>
        <w:spacing w:after="120" w:line="240" w:lineRule="exact"/>
        <w:rPr>
          <w:rFonts w:ascii="Times New Roman" w:eastAsia="Times New Roman" w:hAnsi="Times New Roman" w:cs="Times New Roman"/>
          <w:b/>
          <w:kern w:val="0"/>
          <w:sz w:val="24"/>
          <w:lang w:eastAsia="pl-PL"/>
          <w14:ligatures w14:val="none"/>
        </w:rPr>
      </w:pPr>
    </w:p>
    <w:p w14:paraId="76B7FF95" w14:textId="77777777" w:rsidR="00986D51" w:rsidRPr="00DF6F6C" w:rsidRDefault="00986D51" w:rsidP="00986D51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0BD4DB89" w14:textId="77777777" w:rsidR="00986D51" w:rsidRPr="00DF6F6C" w:rsidRDefault="00986D51" w:rsidP="00986D51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DF6F6C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7FF6D987" w14:textId="77777777" w:rsidR="00986D51" w:rsidRDefault="00986D51" w:rsidP="00986D51">
      <w:pPr>
        <w:jc w:val="both"/>
        <w:rPr>
          <w:rFonts w:eastAsia="Calibri" w:cs="Arial"/>
          <w:i/>
          <w:iCs/>
          <w:color w:val="FF0000"/>
          <w:sz w:val="18"/>
          <w:szCs w:val="18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>(</w:t>
      </w:r>
      <w:r>
        <w:rPr>
          <w:rFonts w:eastAsia="Calibri" w:cs="Arial"/>
          <w:i/>
          <w:iCs/>
          <w:color w:val="FF0000"/>
          <w:sz w:val="18"/>
          <w:szCs w:val="18"/>
        </w:rPr>
        <w:t xml:space="preserve">Należy wypełnić i podpisać tylko w przypadku, jeżeli Wykonawca </w:t>
      </w:r>
      <w:r w:rsidRPr="003321E2">
        <w:rPr>
          <w:rFonts w:eastAsia="Calibri" w:cs="Arial"/>
          <w:b/>
          <w:bCs/>
          <w:i/>
          <w:iCs/>
          <w:color w:val="FF0000"/>
          <w:sz w:val="18"/>
          <w:szCs w:val="18"/>
          <w:u w:val="single"/>
        </w:rPr>
        <w:t>nie jest rezydentem</w:t>
      </w:r>
      <w:r>
        <w:rPr>
          <w:rFonts w:eastAsia="Calibri" w:cs="Arial"/>
          <w:i/>
          <w:iCs/>
          <w:color w:val="FF0000"/>
          <w:sz w:val="18"/>
          <w:szCs w:val="18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C040A2D" w14:textId="77777777" w:rsidR="00986D51" w:rsidRPr="00FF7DB1" w:rsidRDefault="00986D51" w:rsidP="00986D51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02073D30" w14:textId="77777777" w:rsidR="00986D51" w:rsidRPr="00FF7DB1" w:rsidRDefault="00986D51" w:rsidP="00986D51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AC30FEF" w14:textId="77777777" w:rsidR="00986D51" w:rsidRPr="00FF7DB1" w:rsidRDefault="00986D51" w:rsidP="00986D51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58473830" w14:textId="77777777" w:rsidR="00986D51" w:rsidRPr="00FF7DB1" w:rsidRDefault="00986D51" w:rsidP="00986D51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F437DA7" w14:textId="77777777" w:rsidR="00986D51" w:rsidRPr="00FF7DB1" w:rsidRDefault="00986D51" w:rsidP="00986D51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1B383EF2" w14:textId="77777777" w:rsidR="00986D51" w:rsidRPr="00FF7DB1" w:rsidRDefault="00986D51" w:rsidP="00986D51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7D38422" w14:textId="77777777" w:rsidR="00986D51" w:rsidRPr="00FF7DB1" w:rsidRDefault="00986D51" w:rsidP="00986D51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6880EB5C" w14:textId="77777777" w:rsidR="00986D51" w:rsidRPr="00FF7DB1" w:rsidRDefault="00986D51" w:rsidP="00986D51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4D20E8D" w14:textId="77777777" w:rsidR="00986D51" w:rsidRPr="00FF7DB1" w:rsidRDefault="00986D51" w:rsidP="00986D51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98500CD" w14:textId="77777777" w:rsidR="00986D51" w:rsidRPr="00FF7DB1" w:rsidRDefault="00986D51" w:rsidP="00986D51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E7CA08B" w14:textId="77777777" w:rsidR="00986D51" w:rsidRPr="00FF7DB1" w:rsidRDefault="00986D51" w:rsidP="00986D51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0E28003E" w14:textId="77777777" w:rsidR="00986D51" w:rsidRPr="00FF7DB1" w:rsidRDefault="00986D51" w:rsidP="00986D51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2F9DF4DC" w14:textId="77777777" w:rsidR="00986D51" w:rsidRPr="00FF7DB1" w:rsidRDefault="00986D51" w:rsidP="00986D51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59C76773" w14:textId="77777777" w:rsidR="00986D51" w:rsidRPr="00FF7DB1" w:rsidRDefault="00986D51" w:rsidP="00986D51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51D88436" w14:textId="77777777" w:rsidR="00986D51" w:rsidRPr="00FF7DB1" w:rsidRDefault="00986D51" w:rsidP="00986D51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69D4D4A9" w14:textId="77777777" w:rsidR="003F0698" w:rsidRPr="00FF7DB1" w:rsidRDefault="003F0698" w:rsidP="003F0698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BD0157">
          <w:footerReference w:type="default" r:id="rId7"/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14:paraId="24EF42B2" w14:textId="77777777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8040782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9DE5E57" w14:textId="77777777" w:rsidR="003F0698" w:rsidRPr="00FF7DB1" w:rsidRDefault="003F0698" w:rsidP="003F0698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32D5E182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52391104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24EA9A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4ECF7EC0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093E7B2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4006A3FC" w14:textId="77777777" w:rsidR="00BD0157" w:rsidRPr="00BD0157" w:rsidRDefault="00BD0157" w:rsidP="00BD0157">
      <w:pPr>
        <w:tabs>
          <w:tab w:val="left" w:pos="5505"/>
        </w:tabs>
        <w:spacing w:after="0" w:line="240" w:lineRule="auto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RZ4/122/24 Boguszów-Gorce, ul. Poniatowskiego - budowa stacji transformatorowej 20/0,4 </w:t>
      </w:r>
      <w:proofErr w:type="spellStart"/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>kV</w:t>
      </w:r>
      <w:proofErr w:type="spellEnd"/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z dowiązaniami SN i </w:t>
      </w:r>
      <w:proofErr w:type="spellStart"/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>nN</w:t>
      </w:r>
      <w:proofErr w:type="spellEnd"/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(PSP 1900046)</w:t>
      </w:r>
    </w:p>
    <w:p w14:paraId="491269F2" w14:textId="77777777" w:rsidR="003F0698" w:rsidRPr="00FF7DB1" w:rsidRDefault="003F0698" w:rsidP="00B424C7">
      <w:pPr>
        <w:tabs>
          <w:tab w:val="left" w:pos="5505"/>
        </w:tabs>
        <w:spacing w:after="0" w:line="240" w:lineRule="auto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3F0698" w:rsidRPr="00FF7DB1" w14:paraId="3E156C8A" w14:textId="77777777" w:rsidTr="000A4AC2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62774A3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682AD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840D07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98AA5A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6701962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2EAA053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3F0698" w:rsidRPr="00FF7DB1" w14:paraId="20C2A285" w14:textId="77777777" w:rsidTr="000A4AC2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6F1C28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C15B97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BE3647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D91A39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73E800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73C3272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0698" w:rsidRPr="00FF7DB1" w14:paraId="4F25C537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5E1929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C0C51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13565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33B7C3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18CC9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E6E1792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08B1DE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06BC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182D99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E1CA7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8215747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1E180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78CD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502E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EB2941B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70BBDF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82ED7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71DDC8E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471F0E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32DE5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488EAC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3A3A41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DB085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C6A8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EF33A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59E5900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C9371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52F18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098EA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1E29CC12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3E897D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14F5C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6824DC3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921AB9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C05F6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E18B7F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555D4B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CD8E5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0D9E1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BDA19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2ECB27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8730D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6693EA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95A6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3B30D9DF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67F3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CC49E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163C481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54E2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B4EF4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14D972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8AD34E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D4159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E4CBDE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1EDF2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8639B8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528B5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9B9829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D4CFB2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64941000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C2323BD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1F00C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7F6E649A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16679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2C6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31BD7B7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D36C31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E67BE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D2B479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67734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BBE66C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7A9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32EA85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FDBEF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0B92E9A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6B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FE4DA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63F685B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3B8B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81D6B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5515FD1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79B75C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0261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05DC8E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F064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49470A9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6E35A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0CDF4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DE3C3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5B3D7FF8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632582" w14:textId="77777777" w:rsidR="003F0698" w:rsidRPr="00FF7DB1" w:rsidRDefault="003F0698" w:rsidP="003F0698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33A2DE6B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0A3B81D2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27F00BB0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3EFD33D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12BA4481" w14:textId="77777777" w:rsidR="003F0698" w:rsidRPr="00FF7DB1" w:rsidRDefault="003F0698" w:rsidP="003F0698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0EE2BF57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BD3221B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DD033CF" w14:textId="5729A070" w:rsidR="003F0698" w:rsidRPr="00FF7DB1" w:rsidRDefault="005526B3" w:rsidP="003F0698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br/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br/>
      </w:r>
      <w:bookmarkStart w:id="8" w:name="_Toc180407826"/>
      <w:r w:rsidR="003F0698"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3 do SWZ</w:t>
      </w:r>
      <w:bookmarkEnd w:id="6"/>
      <w:bookmarkEnd w:id="7"/>
      <w:bookmarkEnd w:id="8"/>
    </w:p>
    <w:p w14:paraId="1760696A" w14:textId="77777777" w:rsidR="003F0698" w:rsidRPr="00FF7DB1" w:rsidRDefault="003F0698" w:rsidP="003F0698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68B8B97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1B0A9CF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16F22E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5F9B7E77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6B4F870D" w14:textId="77777777" w:rsidR="003F0698" w:rsidRPr="00FF7DB1" w:rsidRDefault="003F0698" w:rsidP="003F0698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64FCE62C" w14:textId="77777777" w:rsidR="003F0698" w:rsidRPr="00FF7DB1" w:rsidRDefault="003F0698" w:rsidP="003F0698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67F5FBBD" w14:textId="77777777" w:rsidR="00BD0157" w:rsidRPr="00BD0157" w:rsidRDefault="00BD0157" w:rsidP="00BD015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RZ4/122/24 Boguszów-Gorce, ul. Poniatowskiego - budowa stacji transformatorowej 20/0,4 </w:t>
      </w:r>
      <w:proofErr w:type="spellStart"/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>kV</w:t>
      </w:r>
      <w:proofErr w:type="spellEnd"/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z dowiązaniami SN i </w:t>
      </w:r>
      <w:proofErr w:type="spellStart"/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>nN</w:t>
      </w:r>
      <w:proofErr w:type="spellEnd"/>
      <w:r w:rsidRPr="00BD0157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(PSP 1900046)</w:t>
      </w:r>
    </w:p>
    <w:p w14:paraId="6F97855B" w14:textId="77777777" w:rsidR="003F0698" w:rsidRPr="00FF7DB1" w:rsidRDefault="003F0698" w:rsidP="003F069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22E3DCBC" w14:textId="77777777" w:rsidR="003F0698" w:rsidRPr="00FF7DB1" w:rsidRDefault="003F0698" w:rsidP="003F069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FF7DB1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FF7DB1">
        <w:rPr>
          <w:rFonts w:ascii="Arial" w:hAnsi="Arial" w:cs="Arial"/>
          <w:kern w:val="0"/>
          <w14:ligatures w14:val="none"/>
        </w:rPr>
        <w:br/>
        <w:t>w wykonywaniu zamówienia, w składzie co najmniej:</w:t>
      </w:r>
    </w:p>
    <w:p w14:paraId="1A97E8B3" w14:textId="77777777" w:rsidR="003F0698" w:rsidRPr="00FF7DB1" w:rsidRDefault="003F0698" w:rsidP="003F0698">
      <w:pPr>
        <w:spacing w:after="0" w:line="240" w:lineRule="auto"/>
        <w:ind w:left="1440"/>
        <w:jc w:val="both"/>
        <w:rPr>
          <w:rFonts w:ascii="Arial" w:eastAsia="Times New Roman" w:hAnsi="Arial" w:cs="Arial"/>
          <w:kern w:val="0"/>
          <w:sz w:val="24"/>
          <w:highlight w:val="yellow"/>
          <w:lang w:eastAsia="pl-PL"/>
          <w14:ligatures w14:val="none"/>
        </w:rPr>
      </w:pPr>
    </w:p>
    <w:p w14:paraId="68FEF095" w14:textId="77777777" w:rsidR="00BD0157" w:rsidRPr="00BD0157" w:rsidRDefault="00BD0157" w:rsidP="00BD0157">
      <w:pPr>
        <w:pStyle w:val="Akapitzlist"/>
        <w:numPr>
          <w:ilvl w:val="0"/>
          <w:numId w:val="50"/>
        </w:num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D0157">
        <w:rPr>
          <w:rFonts w:ascii="Arial" w:hAnsi="Arial" w:cs="Arial"/>
        </w:rPr>
        <w:t>1 osoba mogąca pełnić samodzielne funkcje techniczne w budownictwie o specjalności instalacyjnej w zakresie sieci, instalacji i urządzeń elektrycznych i elektroenergetycznych, do kierowania robotami budowlanymi bez ograniczeń.</w:t>
      </w:r>
    </w:p>
    <w:p w14:paraId="2799D4BD" w14:textId="37530ABC" w:rsidR="003F0698" w:rsidRPr="00BD0157" w:rsidRDefault="00BD0157" w:rsidP="00BD0157">
      <w:pPr>
        <w:pStyle w:val="Akapitzlist"/>
        <w:numPr>
          <w:ilvl w:val="0"/>
          <w:numId w:val="50"/>
        </w:num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D0157">
        <w:rPr>
          <w:rFonts w:ascii="Arial" w:hAnsi="Arial" w:cs="Arial"/>
        </w:rPr>
        <w:t xml:space="preserve">4 osoby z uprawnieniami E pow. 1 </w:t>
      </w:r>
      <w:proofErr w:type="spellStart"/>
      <w:r w:rsidRPr="00BD0157">
        <w:rPr>
          <w:rFonts w:ascii="Arial" w:hAnsi="Arial" w:cs="Arial"/>
        </w:rPr>
        <w:t>kV</w:t>
      </w:r>
      <w:proofErr w:type="spellEnd"/>
      <w:r w:rsidRPr="00BD0157">
        <w:rPr>
          <w:rFonts w:ascii="Arial" w:hAnsi="Arial" w:cs="Arial"/>
        </w:rPr>
        <w:t xml:space="preserve"> w zakresie: obsługa/konserwacja/remonty/montaż/kontrolno-pomiarowym, dla urządzeń, instalacji i sieci, przy których eksploatacji jest wymagane posiadanie kwalifikacji grupy 1 punkt 2, 3 i 10.</w:t>
      </w:r>
    </w:p>
    <w:p w14:paraId="538311ED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6653A4EF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EB5DFC" w14:textId="77777777" w:rsidR="003F0698" w:rsidRPr="00FF7DB1" w:rsidRDefault="003F0698" w:rsidP="003F0698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2D815B5F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69B28A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97339AE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747885B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EAF0F47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CEA076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92B213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6A5D4D4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2E2BC68" w14:textId="77777777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F62B121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E9746B">
          <w:pgSz w:w="11906" w:h="16838"/>
          <w:pgMar w:top="709" w:right="1418" w:bottom="1418" w:left="1418" w:header="708" w:footer="708" w:gutter="0"/>
          <w:cols w:space="708"/>
          <w:docGrid w:linePitch="360"/>
        </w:sectPr>
      </w:pPr>
    </w:p>
    <w:p w14:paraId="68322689" w14:textId="77777777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3" w:name="_Toc180407827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3"/>
    </w:p>
    <w:p w14:paraId="66FD5705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0004152" w14:textId="77777777" w:rsidR="003F0698" w:rsidRPr="00FF7DB1" w:rsidRDefault="003F0698" w:rsidP="003F0698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4D6ACD9" w14:textId="77777777" w:rsidR="003F0698" w:rsidRPr="00FF7DB1" w:rsidRDefault="003F0698" w:rsidP="003F0698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7AB1D44D" w14:textId="77777777" w:rsidR="003F0698" w:rsidRPr="00FF7DB1" w:rsidRDefault="003F0698" w:rsidP="003F0698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132A7527" w14:textId="77777777" w:rsidR="003F0698" w:rsidRPr="00FF7DB1" w:rsidRDefault="003F0698" w:rsidP="003F0698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5EDD114A" w14:textId="77777777" w:rsidR="003F0698" w:rsidRPr="00FF7DB1" w:rsidRDefault="003F0698" w:rsidP="003F069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61ED1F98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60E1F0A5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56D9CF65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</w:p>
    <w:p w14:paraId="0F5A920C" w14:textId="77777777" w:rsidR="00BD0157" w:rsidRPr="00BD0157" w:rsidRDefault="00BD0157" w:rsidP="00BD0157">
      <w:pPr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BD0157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RZ4/122/24 Boguszów-Gorce, ul. Poniatowskiego - budowa stacji transformatorowej 20/0,4 </w:t>
      </w:r>
      <w:proofErr w:type="spellStart"/>
      <w:r w:rsidRPr="00BD0157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kV</w:t>
      </w:r>
      <w:proofErr w:type="spellEnd"/>
      <w:r w:rsidRPr="00BD0157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z dowiązaniami SN i </w:t>
      </w:r>
      <w:proofErr w:type="spellStart"/>
      <w:r w:rsidRPr="00BD0157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nN</w:t>
      </w:r>
      <w:proofErr w:type="spellEnd"/>
      <w:r w:rsidRPr="00BD0157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(PSP 1900046)</w:t>
      </w:r>
    </w:p>
    <w:p w14:paraId="666EDDEF" w14:textId="77777777" w:rsidR="003F0698" w:rsidRPr="00FF7DB1" w:rsidRDefault="003F0698" w:rsidP="003F0698">
      <w:pPr>
        <w:spacing w:before="240" w:after="0" w:line="240" w:lineRule="auto"/>
        <w:jc w:val="center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 xml:space="preserve"> (należy wypełnić w przypadku wskazania podwykonawcy)</w:t>
      </w:r>
    </w:p>
    <w:p w14:paraId="4645032C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09797A8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2A1FEB8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 ..……………………………………...........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 ..……………………………….......................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0BB5A7E6" w14:textId="77777777" w:rsidR="003F0698" w:rsidRPr="00FF7DB1" w:rsidRDefault="003F0698" w:rsidP="003F0698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   wiedzy ……………………………</w:t>
      </w:r>
    </w:p>
    <w:p w14:paraId="52F6C7DE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   doświadczenia ……………………………….</w:t>
      </w:r>
    </w:p>
    <w:p w14:paraId="605E7B05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23A253D2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…………………………………………..</w:t>
      </w:r>
    </w:p>
    <w:p w14:paraId="2576736F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4C37427D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 ..………………………………....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 wykonać czynności objęte w Zamówieniem w zakresie: ..……………………………...................</w:t>
      </w:r>
    </w:p>
    <w:p w14:paraId="7EFE9517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7AA91D7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5A98999" w14:textId="77777777" w:rsidR="003F0698" w:rsidRPr="00FF7DB1" w:rsidRDefault="003F0698" w:rsidP="003F0698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441077AA" w14:textId="77777777" w:rsidR="003F0698" w:rsidRPr="00FF7DB1" w:rsidRDefault="003F0698" w:rsidP="003F0698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46CBA0BB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CE1F5F6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53A5918B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11CD5DA9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F0698" w:rsidRPr="00FF7DB1" w14:paraId="7CD3C97B" w14:textId="77777777" w:rsidTr="000A4AC2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DFE9" w14:textId="77777777" w:rsidR="003F0698" w:rsidRPr="00FF7DB1" w:rsidRDefault="003F0698" w:rsidP="003F0698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4" w:name="_Toc148357447"/>
            <w:bookmarkStart w:id="15" w:name="_Toc180407828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5 do SWZ</w:t>
            </w:r>
            <w:bookmarkEnd w:id="14"/>
            <w:bookmarkEnd w:id="15"/>
          </w:p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3F0698" w:rsidRPr="00FF7DB1" w14:paraId="54AAEA91" w14:textId="77777777" w:rsidTr="00E9746B">
              <w:trPr>
                <w:trHeight w:val="360"/>
                <w:jc w:val="center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09403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3F0698" w:rsidRPr="00FF7DB1" w14:paraId="2648186F" w14:textId="77777777" w:rsidTr="00E9746B">
              <w:trPr>
                <w:trHeight w:val="860"/>
                <w:jc w:val="center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3BF58E5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5662C5B8" w14:textId="77777777" w:rsidR="003F0698" w:rsidRPr="00FF7DB1" w:rsidRDefault="003F0698" w:rsidP="003F0698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 przedsiębiorstwa (zwanego dalej "Kontrahentem"), niniejszym oświadczam co następuje:</w:t>
                  </w:r>
                </w:p>
              </w:tc>
            </w:tr>
            <w:tr w:rsidR="003F0698" w:rsidRPr="00FF7DB1" w14:paraId="386EC068" w14:textId="77777777" w:rsidTr="00E9746B">
              <w:trPr>
                <w:trHeight w:val="600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36DE261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0367993F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3F0698" w:rsidRPr="00FF7DB1" w14:paraId="407D2376" w14:textId="77777777" w:rsidTr="00E9746B">
              <w:trPr>
                <w:trHeight w:val="87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2A4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DBA19D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AD3F57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BC6DFA6" w14:textId="77777777" w:rsidTr="00E9746B">
              <w:trPr>
                <w:trHeight w:val="891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62D0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BB14A1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013343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41D1067" w14:textId="77777777" w:rsidTr="00E9746B">
              <w:trPr>
                <w:trHeight w:val="77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7EA99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3CC7D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3CC6A7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67AE69A" w14:textId="77777777" w:rsidTr="00E9746B">
              <w:trPr>
                <w:trHeight w:val="80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B151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3541D3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42B26C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36E34E7" w14:textId="77777777" w:rsidTr="00E9746B">
              <w:trPr>
                <w:trHeight w:val="83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ED5AA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3BC18DA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2124F0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8AC2C08" w14:textId="77777777" w:rsidTr="00E9746B">
              <w:trPr>
                <w:trHeight w:val="833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063D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233652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BD7E8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1DC39E8" w14:textId="77777777" w:rsidTr="00E9746B">
              <w:trPr>
                <w:trHeight w:val="2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5021F5B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3F0698" w:rsidRPr="00FF7DB1" w14:paraId="46E56BAA" w14:textId="77777777" w:rsidTr="00E9746B">
              <w:trPr>
                <w:trHeight w:val="403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A65D9C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20BD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96C9BE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A5EF98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3F0698" w:rsidRPr="00FF7DB1" w14:paraId="05782560" w14:textId="77777777" w:rsidTr="00E9746B">
              <w:trPr>
                <w:trHeight w:val="1095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A60439A" w14:textId="08D80CBF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E6BE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4E212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5BDE9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3F0698" w:rsidRPr="00FF7DB1" w14:paraId="1137AC40" w14:textId="77777777" w:rsidTr="00E9746B">
              <w:trPr>
                <w:trHeight w:val="8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D3E7C69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3F0698" w:rsidRPr="00FF7DB1" w14:paraId="395B314D" w14:textId="77777777" w:rsidTr="00E9746B">
              <w:trPr>
                <w:trHeight w:val="956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D7E081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14:paraId="37CC72C1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7A7F32FB" w14:textId="77777777" w:rsidR="003F0698" w:rsidRPr="00FF7DB1" w:rsidRDefault="003F0698" w:rsidP="003F0698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63E56F17" w14:textId="77777777" w:rsidR="003F0698" w:rsidRPr="00FF7DB1" w:rsidRDefault="003F0698" w:rsidP="003F0698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sectPr w:rsidR="003F0698" w:rsidRPr="00FF7DB1" w:rsidSect="00E9746B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EAE96" w14:textId="77777777" w:rsidR="003F0698" w:rsidRDefault="003F0698" w:rsidP="003F0698">
      <w:pPr>
        <w:spacing w:after="0" w:line="240" w:lineRule="auto"/>
      </w:pPr>
      <w:r>
        <w:separator/>
      </w:r>
    </w:p>
  </w:endnote>
  <w:endnote w:type="continuationSeparator" w:id="0">
    <w:p w14:paraId="19ED759B" w14:textId="77777777" w:rsidR="003F0698" w:rsidRDefault="003F0698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445BF" w14:textId="77777777" w:rsidR="003F0698" w:rsidRPr="00B373E8" w:rsidRDefault="003F0698" w:rsidP="009056B5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>
      <w:rPr>
        <w:rStyle w:val="Numerstrony"/>
        <w:rFonts w:ascii="Arial" w:hAnsi="Arial" w:cs="Arial"/>
        <w:i/>
        <w:noProof/>
        <w:sz w:val="18"/>
      </w:rPr>
      <w:t>1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2F0EC9D3" w:rsidR="003F0698" w:rsidRPr="00ED686F" w:rsidRDefault="003F0698" w:rsidP="009056B5">
    <w:pPr>
      <w:pStyle w:val="Nagwek"/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 xml:space="preserve">Nr postępowania: </w:t>
    </w:r>
    <w:r w:rsidRPr="00052EC1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PNP/TD-OWB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</w:t>
    </w:r>
    <w:r w:rsidR="00D8748F" w:rsidRPr="00D8748F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0</w:t>
    </w:r>
    <w:r w:rsidR="00FD5650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8033</w:t>
    </w:r>
    <w:r w:rsidR="00D8748F" w:rsidRPr="00D8748F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/2024</w:t>
    </w:r>
    <w:r w:rsidR="00D8748F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 xml:space="preserve"> </w:t>
    </w:r>
    <w:r w:rsidR="003A6921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 xml:space="preserve">| 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ZAK4/</w:t>
    </w:r>
    <w:r w:rsidR="00396686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1</w:t>
    </w:r>
    <w:r w:rsidR="00FD5650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22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/24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3A2E7" w14:textId="77777777" w:rsidR="009512F9" w:rsidRDefault="009512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0E798" w14:textId="77777777" w:rsidR="009512F9" w:rsidRDefault="009512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6DBB3" w14:textId="77777777" w:rsidR="003F0698" w:rsidRDefault="003F0698" w:rsidP="003F0698">
      <w:pPr>
        <w:spacing w:after="0" w:line="240" w:lineRule="auto"/>
      </w:pPr>
      <w:r>
        <w:separator/>
      </w:r>
    </w:p>
  </w:footnote>
  <w:footnote w:type="continuationSeparator" w:id="0">
    <w:p w14:paraId="29D8A659" w14:textId="77777777" w:rsidR="003F0698" w:rsidRDefault="003F0698" w:rsidP="003F0698">
      <w:pPr>
        <w:spacing w:after="0" w:line="240" w:lineRule="auto"/>
      </w:pPr>
      <w:r>
        <w:continuationSeparator/>
      </w:r>
    </w:p>
  </w:footnote>
  <w:footnote w:id="1">
    <w:p w14:paraId="7A54F8DC" w14:textId="77777777" w:rsidR="00986D51" w:rsidRPr="00E53114" w:rsidRDefault="00986D51" w:rsidP="00986D51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6D4EC53A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01F13D2E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1EC4D1F9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7FB80324" w14:textId="77777777" w:rsidR="003F0698" w:rsidRDefault="003F0698" w:rsidP="003F0698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1CBD0" w14:textId="77777777" w:rsidR="009512F9" w:rsidRDefault="009512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0C50" w14:textId="77777777" w:rsidR="009512F9" w:rsidRDefault="009512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E2383" w14:textId="77777777" w:rsidR="009512F9" w:rsidRDefault="009512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25B1B09"/>
    <w:multiLevelType w:val="hybridMultilevel"/>
    <w:tmpl w:val="9D64B534"/>
    <w:lvl w:ilvl="0" w:tplc="A48E4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40786B"/>
    <w:multiLevelType w:val="hybridMultilevel"/>
    <w:tmpl w:val="E25206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76B0E"/>
    <w:multiLevelType w:val="hybridMultilevel"/>
    <w:tmpl w:val="35A6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1DFC1002"/>
    <w:multiLevelType w:val="hybridMultilevel"/>
    <w:tmpl w:val="F09069A8"/>
    <w:lvl w:ilvl="0" w:tplc="A6383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AB8A7B2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2A6C828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5A6404A0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D764915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E6528B18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77D2225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F724B638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0AFCBFC0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32ED2"/>
    <w:multiLevelType w:val="multilevel"/>
    <w:tmpl w:val="86B681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352A65"/>
    <w:multiLevelType w:val="hybridMultilevel"/>
    <w:tmpl w:val="3B36D11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3FE73D22"/>
    <w:multiLevelType w:val="hybridMultilevel"/>
    <w:tmpl w:val="78585358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" w15:restartNumberingAfterBreak="0">
    <w:nsid w:val="49E940A9"/>
    <w:multiLevelType w:val="hybridMultilevel"/>
    <w:tmpl w:val="E5569FFE"/>
    <w:lvl w:ilvl="0" w:tplc="703E8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F6775"/>
    <w:multiLevelType w:val="hybridMultilevel"/>
    <w:tmpl w:val="5E5208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6" w15:restartNumberingAfterBreak="0">
    <w:nsid w:val="4F6C2993"/>
    <w:multiLevelType w:val="hybridMultilevel"/>
    <w:tmpl w:val="70E6B0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9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2" w15:restartNumberingAfterBreak="0">
    <w:nsid w:val="55A727CF"/>
    <w:multiLevelType w:val="hybridMultilevel"/>
    <w:tmpl w:val="D6AAF8EE"/>
    <w:lvl w:ilvl="0" w:tplc="8C30718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5" w15:restartNumberingAfterBreak="0">
    <w:nsid w:val="5E8736F8"/>
    <w:multiLevelType w:val="hybridMultilevel"/>
    <w:tmpl w:val="2C16B75A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813B4F"/>
    <w:multiLevelType w:val="hybridMultilevel"/>
    <w:tmpl w:val="28D83E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4B2946"/>
    <w:multiLevelType w:val="hybridMultilevel"/>
    <w:tmpl w:val="24A67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3" w15:restartNumberingAfterBreak="0">
    <w:nsid w:val="6F4B72F5"/>
    <w:multiLevelType w:val="hybridMultilevel"/>
    <w:tmpl w:val="07E2BB8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5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6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AC3684"/>
    <w:multiLevelType w:val="multilevel"/>
    <w:tmpl w:val="6CF800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61978109">
    <w:abstractNumId w:val="7"/>
  </w:num>
  <w:num w:numId="2" w16cid:durableId="1227305146">
    <w:abstractNumId w:val="5"/>
  </w:num>
  <w:num w:numId="3" w16cid:durableId="1928271449">
    <w:abstractNumId w:val="10"/>
  </w:num>
  <w:num w:numId="4" w16cid:durableId="1363214737">
    <w:abstractNumId w:val="33"/>
  </w:num>
  <w:num w:numId="5" w16cid:durableId="416555773">
    <w:abstractNumId w:val="14"/>
  </w:num>
  <w:num w:numId="6" w16cid:durableId="1288009919">
    <w:abstractNumId w:val="19"/>
  </w:num>
  <w:num w:numId="7" w16cid:durableId="1198085920">
    <w:abstractNumId w:val="2"/>
  </w:num>
  <w:num w:numId="8" w16cid:durableId="2090226262">
    <w:abstractNumId w:val="21"/>
  </w:num>
  <w:num w:numId="9" w16cid:durableId="1818185158">
    <w:abstractNumId w:val="34"/>
  </w:num>
  <w:num w:numId="10" w16cid:durableId="602568159">
    <w:abstractNumId w:val="16"/>
  </w:num>
  <w:num w:numId="11" w16cid:durableId="1132598985">
    <w:abstractNumId w:val="44"/>
  </w:num>
  <w:num w:numId="12" w16cid:durableId="21225343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483374">
    <w:abstractNumId w:val="25"/>
  </w:num>
  <w:num w:numId="14" w16cid:durableId="681904031">
    <w:abstractNumId w:val="0"/>
  </w:num>
  <w:num w:numId="15" w16cid:durableId="1199588423">
    <w:abstractNumId w:val="29"/>
  </w:num>
  <w:num w:numId="16" w16cid:durableId="612521643">
    <w:abstractNumId w:val="28"/>
  </w:num>
  <w:num w:numId="17" w16cid:durableId="1067191528">
    <w:abstractNumId w:val="39"/>
  </w:num>
  <w:num w:numId="18" w16cid:durableId="612438218">
    <w:abstractNumId w:val="31"/>
  </w:num>
  <w:num w:numId="19" w16cid:durableId="683282851">
    <w:abstractNumId w:val="24"/>
  </w:num>
  <w:num w:numId="20" w16cid:durableId="591815445">
    <w:abstractNumId w:val="36"/>
  </w:num>
  <w:num w:numId="21" w16cid:durableId="843933937">
    <w:abstractNumId w:val="45"/>
  </w:num>
  <w:num w:numId="22" w16cid:durableId="1676610352">
    <w:abstractNumId w:val="15"/>
  </w:num>
  <w:num w:numId="23" w16cid:durableId="20627466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111359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517877">
    <w:abstractNumId w:val="27"/>
  </w:num>
  <w:num w:numId="26" w16cid:durableId="719746526">
    <w:abstractNumId w:val="8"/>
  </w:num>
  <w:num w:numId="27" w16cid:durableId="1250694359">
    <w:abstractNumId w:val="18"/>
  </w:num>
  <w:num w:numId="28" w16cid:durableId="1931310601">
    <w:abstractNumId w:val="20"/>
  </w:num>
  <w:num w:numId="29" w16cid:durableId="1039815412">
    <w:abstractNumId w:val="4"/>
  </w:num>
  <w:num w:numId="30" w16cid:durableId="1911192244">
    <w:abstractNumId w:val="1"/>
  </w:num>
  <w:num w:numId="31" w16cid:durableId="989216864">
    <w:abstractNumId w:val="32"/>
  </w:num>
  <w:num w:numId="32" w16cid:durableId="235556925">
    <w:abstractNumId w:val="13"/>
  </w:num>
  <w:num w:numId="33" w16cid:durableId="549346085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47118705">
    <w:abstractNumId w:val="48"/>
  </w:num>
  <w:num w:numId="35" w16cid:durableId="885802111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97072010">
    <w:abstractNumId w:val="37"/>
  </w:num>
  <w:num w:numId="37" w16cid:durableId="853954282">
    <w:abstractNumId w:val="3"/>
  </w:num>
  <w:num w:numId="38" w16cid:durableId="367612327">
    <w:abstractNumId w:val="26"/>
  </w:num>
  <w:num w:numId="39" w16cid:durableId="478813624">
    <w:abstractNumId w:val="35"/>
  </w:num>
  <w:num w:numId="40" w16cid:durableId="2066248750">
    <w:abstractNumId w:val="17"/>
  </w:num>
  <w:num w:numId="41" w16cid:durableId="1979526832">
    <w:abstractNumId w:val="47"/>
  </w:num>
  <w:num w:numId="42" w16cid:durableId="1058362319">
    <w:abstractNumId w:val="40"/>
  </w:num>
  <w:num w:numId="43" w16cid:durableId="1524974917">
    <w:abstractNumId w:val="12"/>
  </w:num>
  <w:num w:numId="44" w16cid:durableId="1478691424">
    <w:abstractNumId w:val="38"/>
  </w:num>
  <w:num w:numId="45" w16cid:durableId="1364939228">
    <w:abstractNumId w:val="6"/>
  </w:num>
  <w:num w:numId="46" w16cid:durableId="1895198058">
    <w:abstractNumId w:val="42"/>
  </w:num>
  <w:num w:numId="47" w16cid:durableId="1244536215">
    <w:abstractNumId w:val="11"/>
  </w:num>
  <w:num w:numId="48" w16cid:durableId="612901057">
    <w:abstractNumId w:val="41"/>
  </w:num>
  <w:num w:numId="49" w16cid:durableId="859313821">
    <w:abstractNumId w:val="23"/>
  </w:num>
  <w:num w:numId="50" w16cid:durableId="205843268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98"/>
    <w:rsid w:val="00015F0E"/>
    <w:rsid w:val="00030082"/>
    <w:rsid w:val="000703D0"/>
    <w:rsid w:val="0007366B"/>
    <w:rsid w:val="0009261B"/>
    <w:rsid w:val="000A57A5"/>
    <w:rsid w:val="000A5B49"/>
    <w:rsid w:val="000E1809"/>
    <w:rsid w:val="00110F42"/>
    <w:rsid w:val="001663C6"/>
    <w:rsid w:val="00183976"/>
    <w:rsid w:val="001846C5"/>
    <w:rsid w:val="001A17B1"/>
    <w:rsid w:val="001D71CA"/>
    <w:rsid w:val="00272EB9"/>
    <w:rsid w:val="002A6F7E"/>
    <w:rsid w:val="002B0FC9"/>
    <w:rsid w:val="002E4751"/>
    <w:rsid w:val="002F3C87"/>
    <w:rsid w:val="0030782F"/>
    <w:rsid w:val="00360F2D"/>
    <w:rsid w:val="00373E51"/>
    <w:rsid w:val="00392E7B"/>
    <w:rsid w:val="00396686"/>
    <w:rsid w:val="003A6921"/>
    <w:rsid w:val="003D69A3"/>
    <w:rsid w:val="003F0698"/>
    <w:rsid w:val="00401B7B"/>
    <w:rsid w:val="004143B3"/>
    <w:rsid w:val="00452674"/>
    <w:rsid w:val="00504B08"/>
    <w:rsid w:val="005526B3"/>
    <w:rsid w:val="005E5E2C"/>
    <w:rsid w:val="005F47B8"/>
    <w:rsid w:val="00617A1A"/>
    <w:rsid w:val="00665E55"/>
    <w:rsid w:val="006A69EE"/>
    <w:rsid w:val="006B4F3C"/>
    <w:rsid w:val="006C1745"/>
    <w:rsid w:val="006F24E8"/>
    <w:rsid w:val="00721474"/>
    <w:rsid w:val="007723DB"/>
    <w:rsid w:val="007A00FB"/>
    <w:rsid w:val="007B2D0C"/>
    <w:rsid w:val="007D2651"/>
    <w:rsid w:val="00823DD8"/>
    <w:rsid w:val="00824927"/>
    <w:rsid w:val="008A6B9F"/>
    <w:rsid w:val="008E3AD6"/>
    <w:rsid w:val="0091300D"/>
    <w:rsid w:val="00915A86"/>
    <w:rsid w:val="0092415D"/>
    <w:rsid w:val="0093720F"/>
    <w:rsid w:val="009512F9"/>
    <w:rsid w:val="00986D51"/>
    <w:rsid w:val="009B4933"/>
    <w:rsid w:val="009F309D"/>
    <w:rsid w:val="00A16F3C"/>
    <w:rsid w:val="00A374BC"/>
    <w:rsid w:val="00A85A1B"/>
    <w:rsid w:val="00A872F8"/>
    <w:rsid w:val="00AC33CE"/>
    <w:rsid w:val="00B12405"/>
    <w:rsid w:val="00B41AB8"/>
    <w:rsid w:val="00B424C7"/>
    <w:rsid w:val="00B6399F"/>
    <w:rsid w:val="00B820AE"/>
    <w:rsid w:val="00BA37FD"/>
    <w:rsid w:val="00BD0157"/>
    <w:rsid w:val="00BD27AC"/>
    <w:rsid w:val="00C01E98"/>
    <w:rsid w:val="00C11377"/>
    <w:rsid w:val="00C2420B"/>
    <w:rsid w:val="00C35D0D"/>
    <w:rsid w:val="00C83134"/>
    <w:rsid w:val="00C9586E"/>
    <w:rsid w:val="00CB1302"/>
    <w:rsid w:val="00CB4E41"/>
    <w:rsid w:val="00D52BCB"/>
    <w:rsid w:val="00D752F0"/>
    <w:rsid w:val="00D8748F"/>
    <w:rsid w:val="00D94BC0"/>
    <w:rsid w:val="00D94C70"/>
    <w:rsid w:val="00DD0F6A"/>
    <w:rsid w:val="00DE4282"/>
    <w:rsid w:val="00DF2F71"/>
    <w:rsid w:val="00DF536A"/>
    <w:rsid w:val="00E012E9"/>
    <w:rsid w:val="00E84760"/>
    <w:rsid w:val="00E86BC7"/>
    <w:rsid w:val="00E9746B"/>
    <w:rsid w:val="00ED2379"/>
    <w:rsid w:val="00F41CAC"/>
    <w:rsid w:val="00FD1496"/>
    <w:rsid w:val="00FD5650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3D0"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3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5</Pages>
  <Words>1180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60</cp:revision>
  <dcterms:created xsi:type="dcterms:W3CDTF">2024-03-26T10:41:00Z</dcterms:created>
  <dcterms:modified xsi:type="dcterms:W3CDTF">2024-11-06T12:06:00Z</dcterms:modified>
</cp:coreProperties>
</file>