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B9EE4" w14:textId="6F670603" w:rsidR="00FF446B" w:rsidRPr="00FF446B" w:rsidRDefault="00FF446B" w:rsidP="00866311">
      <w:pPr>
        <w:pStyle w:val="Nagwek1"/>
        <w:spacing w:before="120" w:after="120"/>
        <w:jc w:val="right"/>
        <w:rPr>
          <w:i/>
          <w:sz w:val="20"/>
          <w:szCs w:val="20"/>
        </w:rPr>
      </w:pPr>
      <w:bookmarkStart w:id="0" w:name="_Toc65758835"/>
      <w:bookmarkStart w:id="1" w:name="_Toc130296598"/>
      <w:bookmarkStart w:id="2" w:name="_GoBack"/>
      <w:bookmarkEnd w:id="2"/>
      <w:r w:rsidRPr="00FF446B">
        <w:t xml:space="preserve">Załącznik nr </w:t>
      </w:r>
      <w:r w:rsidR="001001B9">
        <w:t>1</w:t>
      </w:r>
      <w:r w:rsidR="001001B9" w:rsidRPr="00FF446B">
        <w:t xml:space="preserve"> </w:t>
      </w:r>
      <w:r w:rsidRPr="00FF446B">
        <w:t>do SWZ</w:t>
      </w:r>
      <w:bookmarkEnd w:id="0"/>
      <w:bookmarkEnd w:id="1"/>
    </w:p>
    <w:p w14:paraId="647794A7" w14:textId="77777777" w:rsidR="00FF446B" w:rsidRPr="00FF446B" w:rsidRDefault="00FF446B" w:rsidP="00FF446B">
      <w:pPr>
        <w:spacing w:before="120" w:after="120"/>
        <w:jc w:val="center"/>
        <w:rPr>
          <w:rFonts w:cs="Arial"/>
          <w:b/>
          <w:szCs w:val="22"/>
        </w:rPr>
      </w:pPr>
      <w:bookmarkStart w:id="3" w:name="_Toc531247313"/>
      <w:r w:rsidRPr="00FF446B">
        <w:rPr>
          <w:rFonts w:cs="Arial"/>
          <w:b/>
          <w:szCs w:val="22"/>
        </w:rPr>
        <w:t xml:space="preserve">Oświadczenie dla potrzeb zryczałtowanego podatku dochodowego </w:t>
      </w:r>
    </w:p>
    <w:p w14:paraId="5A8EC819" w14:textId="228853BB" w:rsidR="00FF446B" w:rsidRPr="00BA30C3" w:rsidRDefault="00FF446B" w:rsidP="00FF446B">
      <w:pPr>
        <w:spacing w:before="120" w:after="120"/>
        <w:jc w:val="center"/>
        <w:rPr>
          <w:rFonts w:cs="Arial"/>
          <w:b/>
          <w:szCs w:val="22"/>
        </w:rPr>
      </w:pPr>
      <w:r w:rsidRPr="00FF446B">
        <w:rPr>
          <w:rFonts w:cs="Arial"/>
          <w:b/>
          <w:szCs w:val="22"/>
        </w:rPr>
        <w:t xml:space="preserve">oraz </w:t>
      </w:r>
      <w:r w:rsidRPr="00BA30C3">
        <w:rPr>
          <w:rFonts w:cs="Arial"/>
          <w:b/>
          <w:szCs w:val="22"/>
        </w:rPr>
        <w:t>innych obowiązków raportowych w Polsce</w:t>
      </w:r>
    </w:p>
    <w:p w14:paraId="329F4378" w14:textId="7225A825" w:rsidR="00FF446B" w:rsidRPr="00EB6E06" w:rsidRDefault="00FF446B" w:rsidP="00FF446B">
      <w:pPr>
        <w:jc w:val="both"/>
        <w:rPr>
          <w:rFonts w:eastAsia="Calibri" w:cs="Arial"/>
          <w:i/>
          <w:iCs/>
          <w:color w:val="00B050"/>
          <w:sz w:val="18"/>
          <w:szCs w:val="18"/>
          <w:lang w:eastAsia="en-US"/>
        </w:rPr>
      </w:pPr>
      <w:r w:rsidRPr="00EB6E06">
        <w:rPr>
          <w:rFonts w:eastAsia="Calibri" w:cs="Arial"/>
          <w:i/>
          <w:iCs/>
          <w:color w:val="00B050"/>
          <w:sz w:val="18"/>
          <w:szCs w:val="18"/>
          <w:lang w:eastAsia="en-US"/>
        </w:rPr>
        <w:t>(Należy wypełnić i podpisać tylko w przypadku, jeżeli Wykonawca nie jest rezydentem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BA30C3"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FE3C1A">
      <w:pPr>
        <w:numPr>
          <w:ilvl w:val="2"/>
          <w:numId w:val="15"/>
        </w:numPr>
        <w:spacing w:after="120" w:line="360" w:lineRule="auto"/>
        <w:ind w:left="426" w:hanging="425"/>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FE3C1A">
      <w:pPr>
        <w:numPr>
          <w:ilvl w:val="1"/>
          <w:numId w:val="13"/>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FE3C1A">
      <w:pPr>
        <w:numPr>
          <w:ilvl w:val="1"/>
          <w:numId w:val="13"/>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FE3C1A">
      <w:pPr>
        <w:numPr>
          <w:ilvl w:val="1"/>
          <w:numId w:val="13"/>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FE3C1A">
      <w:pPr>
        <w:numPr>
          <w:ilvl w:val="2"/>
          <w:numId w:val="15"/>
        </w:numPr>
        <w:spacing w:before="120" w:line="360" w:lineRule="auto"/>
        <w:ind w:left="426" w:hanging="425"/>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FE3C1A">
      <w:pPr>
        <w:numPr>
          <w:ilvl w:val="2"/>
          <w:numId w:val="15"/>
        </w:numPr>
        <w:spacing w:before="120" w:line="360" w:lineRule="auto"/>
        <w:ind w:left="426" w:hanging="425"/>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492DD2B8" w14:textId="25D204B2" w:rsidR="001001B9" w:rsidRDefault="00FF446B" w:rsidP="001634FD">
      <w:pPr>
        <w:keepNext/>
        <w:spacing w:before="240" w:after="60"/>
        <w:jc w:val="right"/>
        <w:outlineLvl w:val="0"/>
        <w:rPr>
          <w:rFonts w:cs="Arial"/>
          <w:i/>
          <w:color w:val="000000"/>
          <w:sz w:val="18"/>
          <w:szCs w:val="18"/>
        </w:rPr>
      </w:pPr>
      <w:bookmarkStart w:id="4" w:name="_Toc128390057"/>
      <w:bookmarkStart w:id="5" w:name="_Toc130296599"/>
      <w:r w:rsidRPr="00FF446B">
        <w:rPr>
          <w:rFonts w:cs="Arial"/>
          <w:i/>
          <w:color w:val="000000"/>
          <w:sz w:val="18"/>
          <w:szCs w:val="18"/>
        </w:rPr>
        <w:t>(podpisy osób uprawnionych do reprezentowania Wykonawcy)</w:t>
      </w:r>
      <w:bookmarkEnd w:id="3"/>
      <w:bookmarkEnd w:id="4"/>
      <w:bookmarkEnd w:id="5"/>
    </w:p>
    <w:p w14:paraId="506F230A" w14:textId="77777777" w:rsidR="00EB6E06" w:rsidRDefault="00EB6E06">
      <w:pPr>
        <w:rPr>
          <w:sz w:val="18"/>
          <w:szCs w:val="18"/>
        </w:rPr>
      </w:pPr>
    </w:p>
    <w:p w14:paraId="74CC1FC8" w14:textId="77777777" w:rsidR="00EB6E06" w:rsidRDefault="00EB6E06">
      <w:pPr>
        <w:rPr>
          <w:sz w:val="18"/>
          <w:szCs w:val="18"/>
        </w:rPr>
      </w:pPr>
    </w:p>
    <w:p w14:paraId="1F599CA6" w14:textId="77777777" w:rsidR="00EB6E06" w:rsidRDefault="00EB6E06">
      <w:pPr>
        <w:rPr>
          <w:sz w:val="18"/>
          <w:szCs w:val="18"/>
        </w:rPr>
      </w:pPr>
    </w:p>
    <w:p w14:paraId="6202E147" w14:textId="77777777" w:rsidR="00EB6E06" w:rsidRDefault="00EB6E06">
      <w:pPr>
        <w:rPr>
          <w:sz w:val="18"/>
          <w:szCs w:val="18"/>
        </w:rPr>
      </w:pPr>
    </w:p>
    <w:p w14:paraId="2FC552A2" w14:textId="77777777" w:rsidR="00EB6E06" w:rsidRDefault="00EB6E06">
      <w:pPr>
        <w:rPr>
          <w:sz w:val="18"/>
          <w:szCs w:val="18"/>
        </w:rPr>
      </w:pPr>
    </w:p>
    <w:p w14:paraId="6003E941" w14:textId="77777777" w:rsidR="007208C5" w:rsidRDefault="00EB6E06">
      <w:pPr>
        <w:rPr>
          <w:bCs/>
          <w:sz w:val="16"/>
          <w:szCs w:val="18"/>
        </w:rPr>
      </w:pPr>
      <w:r w:rsidRPr="00D55353">
        <w:rPr>
          <w:rStyle w:val="Odwoanieprzypisudolnego"/>
          <w:sz w:val="16"/>
          <w:szCs w:val="18"/>
        </w:rPr>
        <w:footnoteRef/>
      </w:r>
      <w:r w:rsidRPr="00D55353">
        <w:rPr>
          <w:sz w:val="16"/>
          <w:szCs w:val="18"/>
        </w:rPr>
        <w:t xml:space="preserve"> </w:t>
      </w:r>
      <w:r w:rsidRPr="00D55353">
        <w:rPr>
          <w:bCs/>
          <w:sz w:val="16"/>
          <w:szCs w:val="18"/>
        </w:rPr>
        <w:t>Wykonawca najpóźniej w dniu udzielenia Zamówienia/podpisania umowy winien dostarczyć Zamawiającemu oświadczenie dla potrzeb zryczałtowanego podatku dochodowego (…) i przedstawić ważny certyfikat rezydencji.</w:t>
      </w:r>
    </w:p>
    <w:p w14:paraId="1089B44D" w14:textId="77777777" w:rsidR="007208C5" w:rsidRDefault="007208C5">
      <w:pPr>
        <w:rPr>
          <w:rFonts w:cs="Arial"/>
          <w:i/>
          <w:color w:val="000000"/>
          <w:sz w:val="18"/>
          <w:szCs w:val="18"/>
        </w:rPr>
        <w:sectPr w:rsidR="007208C5" w:rsidSect="00387DEA">
          <w:headerReference w:type="even" r:id="rId12"/>
          <w:headerReference w:type="default" r:id="rId13"/>
          <w:footerReference w:type="even" r:id="rId14"/>
          <w:footerReference w:type="default" r:id="rId15"/>
          <w:headerReference w:type="first" r:id="rId16"/>
          <w:footerReference w:type="first" r:id="rId17"/>
          <w:pgSz w:w="11906" w:h="16838"/>
          <w:pgMar w:top="568" w:right="1417" w:bottom="1417" w:left="1080" w:header="708" w:footer="708" w:gutter="0"/>
          <w:cols w:space="708"/>
          <w:docGrid w:linePitch="360"/>
        </w:sectPr>
      </w:pPr>
    </w:p>
    <w:p w14:paraId="30EBDD79" w14:textId="77A32916" w:rsidR="001001B9" w:rsidRDefault="001001B9" w:rsidP="001001B9">
      <w:pPr>
        <w:keepNext/>
        <w:spacing w:before="240" w:after="60"/>
        <w:jc w:val="right"/>
        <w:outlineLvl w:val="0"/>
        <w:rPr>
          <w:b/>
        </w:rPr>
      </w:pPr>
      <w:bookmarkStart w:id="6" w:name="_Toc130296600"/>
      <w:r w:rsidRPr="00C95C1F">
        <w:rPr>
          <w:b/>
        </w:rPr>
        <w:t>Załącznik nr 2 do SWZ</w:t>
      </w:r>
      <w:bookmarkEnd w:id="6"/>
    </w:p>
    <w:p w14:paraId="416B71CD" w14:textId="77777777" w:rsidR="00A63104" w:rsidRPr="000A03A0" w:rsidRDefault="00A63104" w:rsidP="00A63104">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2652C3C7" wp14:editId="502D6BAE">
                <wp:simplePos x="0" y="0"/>
                <wp:positionH relativeFrom="column">
                  <wp:posOffset>3543300</wp:posOffset>
                </wp:positionH>
                <wp:positionV relativeFrom="paragraph">
                  <wp:posOffset>38100</wp:posOffset>
                </wp:positionV>
                <wp:extent cx="0" cy="0"/>
                <wp:effectExtent l="12065" t="7620" r="6985" b="11430"/>
                <wp:wrapNone/>
                <wp:docPr id="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C9EDD9"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"/>
            </w:pict>
          </mc:Fallback>
        </mc:AlternateContent>
      </w:r>
      <w:r w:rsidRPr="000A03A0">
        <w:rPr>
          <w:rFonts w:cs="Arial"/>
          <w:color w:val="000000"/>
          <w:szCs w:val="22"/>
        </w:rPr>
        <w:t>Dane Wykonawcy:</w:t>
      </w:r>
    </w:p>
    <w:p w14:paraId="51F9957F" w14:textId="77777777" w:rsidR="00A63104" w:rsidRPr="000A03A0" w:rsidRDefault="00A63104" w:rsidP="00A63104">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6EE902AC" w14:textId="77777777" w:rsidR="00A63104" w:rsidRPr="000A03A0" w:rsidRDefault="00A63104" w:rsidP="00A63104">
      <w:pPr>
        <w:spacing w:line="360" w:lineRule="auto"/>
        <w:rPr>
          <w:rFonts w:cs="Arial"/>
          <w:color w:val="000000"/>
          <w:szCs w:val="22"/>
        </w:rPr>
      </w:pPr>
      <w:r w:rsidRPr="000A03A0">
        <w:rPr>
          <w:rFonts w:cs="Arial"/>
          <w:color w:val="000000"/>
          <w:szCs w:val="22"/>
        </w:rPr>
        <w:t>adres…………………………………………………………</w:t>
      </w:r>
    </w:p>
    <w:p w14:paraId="7C188302" w14:textId="77777777" w:rsidR="00A63104" w:rsidRPr="000A03A0" w:rsidRDefault="00A63104" w:rsidP="00A63104">
      <w:pPr>
        <w:spacing w:line="360" w:lineRule="auto"/>
        <w:rPr>
          <w:rFonts w:cs="Arial"/>
          <w:color w:val="000000"/>
          <w:szCs w:val="22"/>
        </w:rPr>
      </w:pPr>
      <w:r w:rsidRPr="000A03A0">
        <w:rPr>
          <w:rFonts w:cs="Arial"/>
          <w:color w:val="000000"/>
          <w:szCs w:val="22"/>
        </w:rPr>
        <w:t>tel..……………….……………...</w:t>
      </w:r>
    </w:p>
    <w:p w14:paraId="5366CDC0" w14:textId="77777777" w:rsidR="00A63104" w:rsidRPr="000A03A0" w:rsidRDefault="00A63104" w:rsidP="00A63104">
      <w:pPr>
        <w:spacing w:line="360" w:lineRule="auto"/>
        <w:rPr>
          <w:rFonts w:cs="Arial"/>
          <w:color w:val="000000"/>
          <w:szCs w:val="22"/>
        </w:rPr>
      </w:pPr>
      <w:r w:rsidRPr="000A03A0">
        <w:rPr>
          <w:rFonts w:cs="Arial"/>
          <w:color w:val="000000"/>
          <w:szCs w:val="22"/>
        </w:rPr>
        <w:t>NIP………………………………</w:t>
      </w:r>
    </w:p>
    <w:p w14:paraId="29F0197D" w14:textId="77777777" w:rsidR="00A63104" w:rsidRDefault="00A63104" w:rsidP="00A63104">
      <w:pPr>
        <w:spacing w:line="360" w:lineRule="auto"/>
        <w:rPr>
          <w:rFonts w:cs="Arial"/>
          <w:color w:val="000000"/>
          <w:szCs w:val="22"/>
        </w:rPr>
      </w:pPr>
      <w:r w:rsidRPr="000A03A0">
        <w:rPr>
          <w:rFonts w:cs="Arial"/>
          <w:color w:val="000000"/>
          <w:szCs w:val="22"/>
        </w:rPr>
        <w:t>Regon……………………………</w:t>
      </w:r>
    </w:p>
    <w:p w14:paraId="7B0EA8F9" w14:textId="793B698D" w:rsidR="00A63104" w:rsidRPr="001A22A3" w:rsidRDefault="00A63104" w:rsidP="00A63104">
      <w:pPr>
        <w:tabs>
          <w:tab w:val="left" w:pos="5505"/>
        </w:tabs>
        <w:jc w:val="center"/>
        <w:rPr>
          <w:b/>
          <w:sz w:val="24"/>
          <w:szCs w:val="22"/>
          <w:lang w:eastAsia="en-US"/>
        </w:rPr>
      </w:pPr>
      <w:r w:rsidRPr="001C339A">
        <w:rPr>
          <w:rFonts w:cs="Arial"/>
          <w:bCs/>
          <w:color w:val="000000"/>
          <w:sz w:val="16"/>
          <w:szCs w:val="16"/>
        </w:rPr>
        <w:t xml:space="preserve">Dotyczy postępowania pn.: </w:t>
      </w:r>
      <w:r>
        <w:t xml:space="preserve">100/2023 - </w:t>
      </w:r>
      <w:r w:rsidRPr="006904C6">
        <w:rPr>
          <w:b/>
        </w:rPr>
        <w:t>Dostawa oleju opałowego lekkiego dla TAURON Dystrybucja S.A. Oddział w Jeleniej Górze w latach 202</w:t>
      </w:r>
      <w:r>
        <w:rPr>
          <w:b/>
        </w:rPr>
        <w:t>4</w:t>
      </w:r>
      <w:r w:rsidRPr="006904C6">
        <w:rPr>
          <w:b/>
        </w:rPr>
        <w:t>-202</w:t>
      </w:r>
      <w:r>
        <w:rPr>
          <w:b/>
        </w:rPr>
        <w:t>5</w:t>
      </w:r>
    </w:p>
    <w:p w14:paraId="7C754D1E" w14:textId="77777777" w:rsidR="00A63104" w:rsidRPr="001C339A" w:rsidRDefault="00A63104" w:rsidP="00A63104">
      <w:pPr>
        <w:spacing w:line="360" w:lineRule="auto"/>
        <w:rPr>
          <w:rFonts w:cs="Arial"/>
          <w:color w:val="000000"/>
          <w:sz w:val="16"/>
          <w:szCs w:val="16"/>
        </w:rPr>
      </w:pPr>
    </w:p>
    <w:p w14:paraId="3B1C710F" w14:textId="77777777" w:rsidR="00A63104" w:rsidRDefault="00A63104" w:rsidP="00A63104">
      <w:pPr>
        <w:pStyle w:val="Akapitzlist"/>
        <w:ind w:left="0"/>
        <w:jc w:val="center"/>
        <w:rPr>
          <w:rFonts w:cs="Arial"/>
          <w:b/>
          <w:bCs/>
          <w:color w:val="000000"/>
          <w:sz w:val="16"/>
          <w:szCs w:val="16"/>
        </w:rPr>
      </w:pPr>
    </w:p>
    <w:p w14:paraId="4D2A1B59" w14:textId="23B75308" w:rsidR="00A63104" w:rsidRPr="00453765" w:rsidRDefault="00A63104" w:rsidP="00A63104">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USŁUG/DOSTAW</w:t>
      </w:r>
    </w:p>
    <w:p w14:paraId="6368096F" w14:textId="77777777" w:rsidR="00A63104" w:rsidRPr="00D96C06" w:rsidRDefault="00A63104" w:rsidP="00A63104">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3"/>
        <w:gridCol w:w="1074"/>
        <w:gridCol w:w="1158"/>
        <w:gridCol w:w="1254"/>
        <w:gridCol w:w="2184"/>
      </w:tblGrid>
      <w:tr w:rsidR="00A63104" w:rsidRPr="000A03A0" w14:paraId="4E8BF298" w14:textId="77777777" w:rsidTr="00351482">
        <w:trPr>
          <w:cantSplit/>
        </w:trPr>
        <w:tc>
          <w:tcPr>
            <w:tcW w:w="179" w:type="pct"/>
            <w:vMerge w:val="restart"/>
            <w:vAlign w:val="center"/>
          </w:tcPr>
          <w:p w14:paraId="293EDAF1" w14:textId="77777777" w:rsidR="00A63104" w:rsidRPr="000A03A0" w:rsidRDefault="00A63104" w:rsidP="00351482">
            <w:pPr>
              <w:spacing w:before="240"/>
              <w:jc w:val="center"/>
              <w:rPr>
                <w:rFonts w:cs="Arial"/>
                <w:color w:val="000000"/>
                <w:sz w:val="18"/>
                <w:szCs w:val="18"/>
              </w:rPr>
            </w:pPr>
            <w:r w:rsidRPr="000A03A0">
              <w:rPr>
                <w:rFonts w:cs="Arial"/>
                <w:color w:val="000000"/>
                <w:sz w:val="18"/>
                <w:szCs w:val="18"/>
              </w:rPr>
              <w:t>Lp</w:t>
            </w:r>
          </w:p>
        </w:tc>
        <w:tc>
          <w:tcPr>
            <w:tcW w:w="1801" w:type="pct"/>
            <w:vMerge w:val="restart"/>
            <w:vAlign w:val="center"/>
          </w:tcPr>
          <w:p w14:paraId="6B620D70" w14:textId="77777777" w:rsidR="00A63104" w:rsidRPr="00E877E5" w:rsidRDefault="00A63104" w:rsidP="00351482">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2BAA833D" w14:textId="77777777" w:rsidR="00A63104" w:rsidRPr="00E877E5" w:rsidRDefault="00A63104" w:rsidP="00351482">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4779973F" w14:textId="77777777" w:rsidR="00A63104" w:rsidRPr="00E877E5" w:rsidRDefault="00A63104" w:rsidP="00351482">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1EAC2ECB" w14:textId="77777777" w:rsidR="00A63104" w:rsidRPr="00E877E5" w:rsidRDefault="00A63104" w:rsidP="00351482">
            <w:pPr>
              <w:spacing w:before="240"/>
              <w:jc w:val="center"/>
              <w:rPr>
                <w:rFonts w:cs="Arial"/>
                <w:b/>
                <w:color w:val="000000"/>
                <w:sz w:val="16"/>
                <w:szCs w:val="18"/>
              </w:rPr>
            </w:pPr>
            <w:r w:rsidRPr="00E877E5">
              <w:rPr>
                <w:rFonts w:cs="Arial"/>
                <w:b/>
                <w:color w:val="000000"/>
                <w:sz w:val="16"/>
                <w:szCs w:val="18"/>
              </w:rPr>
              <w:t>Nazwa i adres Zamawiającego/inwestora</w:t>
            </w:r>
          </w:p>
        </w:tc>
      </w:tr>
      <w:tr w:rsidR="00A63104" w:rsidRPr="000A03A0" w14:paraId="1FB60BF1" w14:textId="77777777" w:rsidTr="00351482">
        <w:trPr>
          <w:cantSplit/>
        </w:trPr>
        <w:tc>
          <w:tcPr>
            <w:tcW w:w="179" w:type="pct"/>
            <w:vMerge/>
          </w:tcPr>
          <w:p w14:paraId="69E68AAE" w14:textId="77777777" w:rsidR="00A63104" w:rsidRPr="000A03A0" w:rsidRDefault="00A63104" w:rsidP="00351482">
            <w:pPr>
              <w:spacing w:before="240"/>
              <w:jc w:val="both"/>
              <w:rPr>
                <w:rFonts w:cs="Arial"/>
                <w:color w:val="000000"/>
                <w:szCs w:val="22"/>
              </w:rPr>
            </w:pPr>
          </w:p>
        </w:tc>
        <w:tc>
          <w:tcPr>
            <w:tcW w:w="1801" w:type="pct"/>
            <w:vMerge/>
          </w:tcPr>
          <w:p w14:paraId="4C6330C4" w14:textId="77777777" w:rsidR="00A63104" w:rsidRPr="000A03A0" w:rsidRDefault="00A63104" w:rsidP="00351482">
            <w:pPr>
              <w:spacing w:before="240"/>
              <w:jc w:val="both"/>
              <w:rPr>
                <w:rFonts w:cs="Arial"/>
                <w:color w:val="000000"/>
                <w:szCs w:val="22"/>
              </w:rPr>
            </w:pPr>
          </w:p>
        </w:tc>
        <w:tc>
          <w:tcPr>
            <w:tcW w:w="572" w:type="pct"/>
            <w:vMerge/>
          </w:tcPr>
          <w:p w14:paraId="1452BD33" w14:textId="77777777" w:rsidR="00A63104" w:rsidRPr="000A03A0" w:rsidRDefault="00A63104" w:rsidP="00351482">
            <w:pPr>
              <w:spacing w:before="240"/>
              <w:jc w:val="both"/>
              <w:rPr>
                <w:rFonts w:cs="Arial"/>
                <w:color w:val="000000"/>
                <w:szCs w:val="22"/>
              </w:rPr>
            </w:pPr>
          </w:p>
        </w:tc>
        <w:tc>
          <w:tcPr>
            <w:tcW w:w="617" w:type="pct"/>
          </w:tcPr>
          <w:p w14:paraId="453119E1" w14:textId="77777777" w:rsidR="00A63104" w:rsidRPr="00E877E5" w:rsidRDefault="00A63104" w:rsidP="00351482">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07BAAA1A" w14:textId="77777777" w:rsidR="00A63104" w:rsidRPr="00E877E5" w:rsidRDefault="00A63104" w:rsidP="00351482">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1F1C675D" w14:textId="77777777" w:rsidR="00A63104" w:rsidRPr="000A03A0" w:rsidRDefault="00A63104" w:rsidP="00351482">
            <w:pPr>
              <w:spacing w:before="240"/>
              <w:jc w:val="both"/>
              <w:rPr>
                <w:rFonts w:cs="Arial"/>
                <w:color w:val="000000"/>
                <w:szCs w:val="22"/>
              </w:rPr>
            </w:pPr>
          </w:p>
        </w:tc>
      </w:tr>
      <w:tr w:rsidR="00A63104" w:rsidRPr="000A03A0" w14:paraId="1A9D70D5" w14:textId="77777777" w:rsidTr="00351482">
        <w:tc>
          <w:tcPr>
            <w:tcW w:w="179" w:type="pct"/>
          </w:tcPr>
          <w:p w14:paraId="25F4D606" w14:textId="77777777" w:rsidR="00A63104" w:rsidRPr="000A03A0" w:rsidRDefault="00A63104" w:rsidP="00351482">
            <w:pPr>
              <w:spacing w:before="240"/>
              <w:jc w:val="center"/>
              <w:rPr>
                <w:rFonts w:cs="Arial"/>
                <w:color w:val="000000"/>
                <w:szCs w:val="22"/>
              </w:rPr>
            </w:pPr>
            <w:r w:rsidRPr="000A03A0">
              <w:rPr>
                <w:rFonts w:cs="Arial"/>
                <w:color w:val="000000"/>
                <w:szCs w:val="22"/>
              </w:rPr>
              <w:t>1.</w:t>
            </w:r>
          </w:p>
        </w:tc>
        <w:tc>
          <w:tcPr>
            <w:tcW w:w="1801" w:type="pct"/>
          </w:tcPr>
          <w:p w14:paraId="3CC363DF" w14:textId="77777777" w:rsidR="00A63104" w:rsidRPr="000A03A0" w:rsidRDefault="00A63104" w:rsidP="00351482">
            <w:pPr>
              <w:spacing w:before="240"/>
              <w:jc w:val="both"/>
              <w:rPr>
                <w:rFonts w:cs="Arial"/>
                <w:color w:val="000000"/>
                <w:szCs w:val="22"/>
              </w:rPr>
            </w:pPr>
          </w:p>
          <w:p w14:paraId="2EDB24A0" w14:textId="77777777" w:rsidR="00A63104" w:rsidRPr="000A03A0" w:rsidRDefault="00A63104" w:rsidP="00351482">
            <w:pPr>
              <w:spacing w:before="240"/>
              <w:jc w:val="both"/>
              <w:rPr>
                <w:rFonts w:cs="Arial"/>
                <w:color w:val="000000"/>
                <w:szCs w:val="22"/>
              </w:rPr>
            </w:pPr>
          </w:p>
        </w:tc>
        <w:tc>
          <w:tcPr>
            <w:tcW w:w="572" w:type="pct"/>
          </w:tcPr>
          <w:p w14:paraId="2818D3F6" w14:textId="77777777" w:rsidR="00A63104" w:rsidRPr="000A03A0" w:rsidRDefault="00A63104" w:rsidP="00351482">
            <w:pPr>
              <w:spacing w:before="240"/>
              <w:jc w:val="both"/>
              <w:rPr>
                <w:rFonts w:cs="Arial"/>
                <w:color w:val="000000"/>
                <w:szCs w:val="22"/>
              </w:rPr>
            </w:pPr>
          </w:p>
        </w:tc>
        <w:tc>
          <w:tcPr>
            <w:tcW w:w="617" w:type="pct"/>
          </w:tcPr>
          <w:p w14:paraId="5B8842EE" w14:textId="77777777" w:rsidR="00A63104" w:rsidRPr="000A03A0" w:rsidRDefault="00A63104" w:rsidP="00351482">
            <w:pPr>
              <w:spacing w:before="240"/>
              <w:jc w:val="both"/>
              <w:rPr>
                <w:rFonts w:cs="Arial"/>
                <w:color w:val="000000"/>
                <w:szCs w:val="22"/>
              </w:rPr>
            </w:pPr>
          </w:p>
        </w:tc>
        <w:tc>
          <w:tcPr>
            <w:tcW w:w="668" w:type="pct"/>
          </w:tcPr>
          <w:p w14:paraId="157C9801" w14:textId="77777777" w:rsidR="00A63104" w:rsidRPr="000A03A0" w:rsidRDefault="00A63104" w:rsidP="00351482">
            <w:pPr>
              <w:spacing w:before="240"/>
              <w:jc w:val="both"/>
              <w:rPr>
                <w:rFonts w:cs="Arial"/>
                <w:color w:val="000000"/>
                <w:szCs w:val="22"/>
              </w:rPr>
            </w:pPr>
          </w:p>
        </w:tc>
        <w:tc>
          <w:tcPr>
            <w:tcW w:w="1163" w:type="pct"/>
          </w:tcPr>
          <w:p w14:paraId="67E01549" w14:textId="77777777" w:rsidR="00A63104" w:rsidRPr="000A03A0" w:rsidRDefault="00A63104" w:rsidP="00351482">
            <w:pPr>
              <w:spacing w:before="240"/>
              <w:jc w:val="both"/>
              <w:rPr>
                <w:rFonts w:cs="Arial"/>
                <w:color w:val="000000"/>
                <w:szCs w:val="22"/>
              </w:rPr>
            </w:pPr>
          </w:p>
        </w:tc>
      </w:tr>
      <w:tr w:rsidR="00A63104" w:rsidRPr="000A03A0" w14:paraId="671A7086" w14:textId="77777777" w:rsidTr="00351482">
        <w:tc>
          <w:tcPr>
            <w:tcW w:w="179" w:type="pct"/>
          </w:tcPr>
          <w:p w14:paraId="24FE50A8" w14:textId="77777777" w:rsidR="00A63104" w:rsidRPr="000A03A0" w:rsidRDefault="00A63104" w:rsidP="00351482">
            <w:pPr>
              <w:spacing w:before="240"/>
              <w:jc w:val="center"/>
              <w:rPr>
                <w:rFonts w:cs="Arial"/>
                <w:color w:val="000000"/>
                <w:szCs w:val="22"/>
              </w:rPr>
            </w:pPr>
            <w:r w:rsidRPr="000A03A0">
              <w:rPr>
                <w:rFonts w:cs="Arial"/>
                <w:color w:val="000000"/>
                <w:szCs w:val="22"/>
              </w:rPr>
              <w:t>2.</w:t>
            </w:r>
          </w:p>
        </w:tc>
        <w:tc>
          <w:tcPr>
            <w:tcW w:w="1801" w:type="pct"/>
          </w:tcPr>
          <w:p w14:paraId="4B68F620" w14:textId="77777777" w:rsidR="00A63104" w:rsidRPr="000A03A0" w:rsidRDefault="00A63104" w:rsidP="00351482">
            <w:pPr>
              <w:spacing w:before="240"/>
              <w:jc w:val="both"/>
              <w:rPr>
                <w:rFonts w:cs="Arial"/>
                <w:color w:val="000000"/>
                <w:szCs w:val="22"/>
              </w:rPr>
            </w:pPr>
          </w:p>
          <w:p w14:paraId="14B71334" w14:textId="77777777" w:rsidR="00A63104" w:rsidRPr="000A03A0" w:rsidRDefault="00A63104" w:rsidP="00351482">
            <w:pPr>
              <w:spacing w:before="240"/>
              <w:jc w:val="both"/>
              <w:rPr>
                <w:rFonts w:cs="Arial"/>
                <w:color w:val="000000"/>
                <w:szCs w:val="22"/>
              </w:rPr>
            </w:pPr>
          </w:p>
        </w:tc>
        <w:tc>
          <w:tcPr>
            <w:tcW w:w="572" w:type="pct"/>
          </w:tcPr>
          <w:p w14:paraId="4E6862BE" w14:textId="77777777" w:rsidR="00A63104" w:rsidRPr="000A03A0" w:rsidRDefault="00A63104" w:rsidP="00351482">
            <w:pPr>
              <w:spacing w:before="240"/>
              <w:jc w:val="both"/>
              <w:rPr>
                <w:rFonts w:cs="Arial"/>
                <w:color w:val="000000"/>
                <w:szCs w:val="22"/>
              </w:rPr>
            </w:pPr>
          </w:p>
        </w:tc>
        <w:tc>
          <w:tcPr>
            <w:tcW w:w="617" w:type="pct"/>
          </w:tcPr>
          <w:p w14:paraId="15A0FD59" w14:textId="77777777" w:rsidR="00A63104" w:rsidRPr="000A03A0" w:rsidRDefault="00A63104" w:rsidP="00351482">
            <w:pPr>
              <w:spacing w:before="240"/>
              <w:jc w:val="both"/>
              <w:rPr>
                <w:rFonts w:cs="Arial"/>
                <w:color w:val="000000"/>
                <w:szCs w:val="22"/>
              </w:rPr>
            </w:pPr>
          </w:p>
        </w:tc>
        <w:tc>
          <w:tcPr>
            <w:tcW w:w="668" w:type="pct"/>
          </w:tcPr>
          <w:p w14:paraId="5C240F81" w14:textId="77777777" w:rsidR="00A63104" w:rsidRPr="000A03A0" w:rsidRDefault="00A63104" w:rsidP="00351482">
            <w:pPr>
              <w:spacing w:before="240"/>
              <w:jc w:val="both"/>
              <w:rPr>
                <w:rFonts w:cs="Arial"/>
                <w:color w:val="000000"/>
                <w:szCs w:val="22"/>
              </w:rPr>
            </w:pPr>
          </w:p>
        </w:tc>
        <w:tc>
          <w:tcPr>
            <w:tcW w:w="1163" w:type="pct"/>
          </w:tcPr>
          <w:p w14:paraId="6E73AF56" w14:textId="77777777" w:rsidR="00A63104" w:rsidRPr="000A03A0" w:rsidRDefault="00A63104" w:rsidP="00351482">
            <w:pPr>
              <w:spacing w:before="240"/>
              <w:jc w:val="both"/>
              <w:rPr>
                <w:rFonts w:cs="Arial"/>
                <w:color w:val="000000"/>
                <w:szCs w:val="22"/>
              </w:rPr>
            </w:pPr>
          </w:p>
        </w:tc>
      </w:tr>
      <w:tr w:rsidR="00A63104" w:rsidRPr="000A03A0" w14:paraId="27FBAE50" w14:textId="77777777" w:rsidTr="00351482">
        <w:tc>
          <w:tcPr>
            <w:tcW w:w="179" w:type="pct"/>
          </w:tcPr>
          <w:p w14:paraId="7C5BAF4D" w14:textId="77777777" w:rsidR="00A63104" w:rsidRPr="000A03A0" w:rsidRDefault="00A63104" w:rsidP="00351482">
            <w:pPr>
              <w:spacing w:before="240"/>
              <w:jc w:val="center"/>
              <w:rPr>
                <w:rFonts w:cs="Arial"/>
                <w:color w:val="000000"/>
                <w:szCs w:val="22"/>
              </w:rPr>
            </w:pPr>
            <w:r w:rsidRPr="000A03A0">
              <w:rPr>
                <w:rFonts w:cs="Arial"/>
                <w:color w:val="000000"/>
                <w:szCs w:val="22"/>
              </w:rPr>
              <w:t>3.</w:t>
            </w:r>
          </w:p>
        </w:tc>
        <w:tc>
          <w:tcPr>
            <w:tcW w:w="1801" w:type="pct"/>
          </w:tcPr>
          <w:p w14:paraId="64610904" w14:textId="77777777" w:rsidR="00A63104" w:rsidRPr="000A03A0" w:rsidRDefault="00A63104" w:rsidP="00351482">
            <w:pPr>
              <w:spacing w:before="240"/>
              <w:jc w:val="both"/>
              <w:rPr>
                <w:rFonts w:cs="Arial"/>
                <w:color w:val="000000"/>
                <w:szCs w:val="22"/>
              </w:rPr>
            </w:pPr>
          </w:p>
          <w:p w14:paraId="79A3DBF4" w14:textId="77777777" w:rsidR="00A63104" w:rsidRPr="000A03A0" w:rsidRDefault="00A63104" w:rsidP="00351482">
            <w:pPr>
              <w:spacing w:before="240"/>
              <w:jc w:val="both"/>
              <w:rPr>
                <w:rFonts w:cs="Arial"/>
                <w:color w:val="000000"/>
                <w:szCs w:val="22"/>
              </w:rPr>
            </w:pPr>
          </w:p>
        </w:tc>
        <w:tc>
          <w:tcPr>
            <w:tcW w:w="572" w:type="pct"/>
          </w:tcPr>
          <w:p w14:paraId="1E3A295C" w14:textId="77777777" w:rsidR="00A63104" w:rsidRPr="000A03A0" w:rsidRDefault="00A63104" w:rsidP="00351482">
            <w:pPr>
              <w:spacing w:before="240"/>
              <w:jc w:val="both"/>
              <w:rPr>
                <w:rFonts w:cs="Arial"/>
                <w:color w:val="000000"/>
                <w:szCs w:val="22"/>
              </w:rPr>
            </w:pPr>
          </w:p>
        </w:tc>
        <w:tc>
          <w:tcPr>
            <w:tcW w:w="617" w:type="pct"/>
          </w:tcPr>
          <w:p w14:paraId="385182DE" w14:textId="77777777" w:rsidR="00A63104" w:rsidRPr="000A03A0" w:rsidRDefault="00A63104" w:rsidP="00351482">
            <w:pPr>
              <w:spacing w:before="240"/>
              <w:jc w:val="both"/>
              <w:rPr>
                <w:rFonts w:cs="Arial"/>
                <w:color w:val="000000"/>
                <w:szCs w:val="22"/>
              </w:rPr>
            </w:pPr>
          </w:p>
        </w:tc>
        <w:tc>
          <w:tcPr>
            <w:tcW w:w="668" w:type="pct"/>
          </w:tcPr>
          <w:p w14:paraId="2A164D53" w14:textId="77777777" w:rsidR="00A63104" w:rsidRPr="000A03A0" w:rsidRDefault="00A63104" w:rsidP="00351482">
            <w:pPr>
              <w:spacing w:before="240"/>
              <w:jc w:val="both"/>
              <w:rPr>
                <w:rFonts w:cs="Arial"/>
                <w:color w:val="000000"/>
                <w:szCs w:val="22"/>
              </w:rPr>
            </w:pPr>
          </w:p>
        </w:tc>
        <w:tc>
          <w:tcPr>
            <w:tcW w:w="1163" w:type="pct"/>
          </w:tcPr>
          <w:p w14:paraId="34A1385A" w14:textId="77777777" w:rsidR="00A63104" w:rsidRPr="000A03A0" w:rsidRDefault="00A63104" w:rsidP="00351482">
            <w:pPr>
              <w:spacing w:before="240"/>
              <w:jc w:val="both"/>
              <w:rPr>
                <w:rFonts w:cs="Arial"/>
                <w:color w:val="000000"/>
                <w:szCs w:val="22"/>
              </w:rPr>
            </w:pPr>
          </w:p>
        </w:tc>
      </w:tr>
      <w:tr w:rsidR="00A63104" w:rsidRPr="000A03A0" w14:paraId="0186957D" w14:textId="77777777" w:rsidTr="00351482">
        <w:tc>
          <w:tcPr>
            <w:tcW w:w="179" w:type="pct"/>
          </w:tcPr>
          <w:p w14:paraId="7D5AEFD3" w14:textId="77777777" w:rsidR="00A63104" w:rsidRPr="000A03A0" w:rsidRDefault="00A63104" w:rsidP="00351482">
            <w:pPr>
              <w:spacing w:before="240"/>
              <w:jc w:val="center"/>
              <w:rPr>
                <w:rFonts w:cs="Arial"/>
                <w:color w:val="000000"/>
                <w:szCs w:val="22"/>
              </w:rPr>
            </w:pPr>
            <w:r w:rsidRPr="000A03A0">
              <w:rPr>
                <w:rFonts w:cs="Arial"/>
                <w:color w:val="000000"/>
                <w:szCs w:val="22"/>
              </w:rPr>
              <w:t>4.</w:t>
            </w:r>
          </w:p>
        </w:tc>
        <w:tc>
          <w:tcPr>
            <w:tcW w:w="1801" w:type="pct"/>
          </w:tcPr>
          <w:p w14:paraId="24AF7DC5" w14:textId="77777777" w:rsidR="00A63104" w:rsidRPr="000A03A0" w:rsidRDefault="00A63104" w:rsidP="00351482">
            <w:pPr>
              <w:spacing w:before="240"/>
              <w:jc w:val="both"/>
              <w:rPr>
                <w:rFonts w:cs="Arial"/>
                <w:color w:val="000000"/>
                <w:szCs w:val="22"/>
              </w:rPr>
            </w:pPr>
          </w:p>
          <w:p w14:paraId="7B78BBD0" w14:textId="77777777" w:rsidR="00A63104" w:rsidRPr="000A03A0" w:rsidRDefault="00A63104" w:rsidP="00351482">
            <w:pPr>
              <w:spacing w:before="240"/>
              <w:jc w:val="both"/>
              <w:rPr>
                <w:rFonts w:cs="Arial"/>
                <w:color w:val="000000"/>
                <w:szCs w:val="22"/>
              </w:rPr>
            </w:pPr>
          </w:p>
        </w:tc>
        <w:tc>
          <w:tcPr>
            <w:tcW w:w="572" w:type="pct"/>
          </w:tcPr>
          <w:p w14:paraId="61CA252E" w14:textId="77777777" w:rsidR="00A63104" w:rsidRPr="000A03A0" w:rsidRDefault="00A63104" w:rsidP="00351482">
            <w:pPr>
              <w:spacing w:before="240"/>
              <w:jc w:val="both"/>
              <w:rPr>
                <w:rFonts w:cs="Arial"/>
                <w:color w:val="000000"/>
                <w:szCs w:val="22"/>
              </w:rPr>
            </w:pPr>
          </w:p>
        </w:tc>
        <w:tc>
          <w:tcPr>
            <w:tcW w:w="617" w:type="pct"/>
          </w:tcPr>
          <w:p w14:paraId="2301310D" w14:textId="77777777" w:rsidR="00A63104" w:rsidRPr="000A03A0" w:rsidRDefault="00A63104" w:rsidP="00351482">
            <w:pPr>
              <w:spacing w:before="240"/>
              <w:jc w:val="both"/>
              <w:rPr>
                <w:rFonts w:cs="Arial"/>
                <w:color w:val="000000"/>
                <w:szCs w:val="22"/>
              </w:rPr>
            </w:pPr>
          </w:p>
        </w:tc>
        <w:tc>
          <w:tcPr>
            <w:tcW w:w="668" w:type="pct"/>
          </w:tcPr>
          <w:p w14:paraId="7FC3834E" w14:textId="77777777" w:rsidR="00A63104" w:rsidRPr="000A03A0" w:rsidRDefault="00A63104" w:rsidP="00351482">
            <w:pPr>
              <w:spacing w:before="240"/>
              <w:jc w:val="both"/>
              <w:rPr>
                <w:rFonts w:cs="Arial"/>
                <w:color w:val="000000"/>
                <w:szCs w:val="22"/>
              </w:rPr>
            </w:pPr>
          </w:p>
        </w:tc>
        <w:tc>
          <w:tcPr>
            <w:tcW w:w="1163" w:type="pct"/>
          </w:tcPr>
          <w:p w14:paraId="0A914166" w14:textId="77777777" w:rsidR="00A63104" w:rsidRPr="000A03A0" w:rsidRDefault="00A63104" w:rsidP="00351482">
            <w:pPr>
              <w:spacing w:before="240"/>
              <w:jc w:val="both"/>
              <w:rPr>
                <w:rFonts w:cs="Arial"/>
                <w:color w:val="000000"/>
                <w:szCs w:val="22"/>
              </w:rPr>
            </w:pPr>
          </w:p>
        </w:tc>
      </w:tr>
      <w:tr w:rsidR="00A63104" w:rsidRPr="000A03A0" w14:paraId="0FEC4C55" w14:textId="77777777" w:rsidTr="00351482">
        <w:tc>
          <w:tcPr>
            <w:tcW w:w="179" w:type="pct"/>
          </w:tcPr>
          <w:p w14:paraId="23218F10" w14:textId="77777777" w:rsidR="00A63104" w:rsidRPr="000A03A0" w:rsidRDefault="00A63104" w:rsidP="00351482">
            <w:pPr>
              <w:spacing w:before="240"/>
              <w:jc w:val="center"/>
              <w:rPr>
                <w:rFonts w:cs="Arial"/>
                <w:color w:val="000000"/>
                <w:szCs w:val="22"/>
              </w:rPr>
            </w:pPr>
            <w:r w:rsidRPr="000A03A0">
              <w:rPr>
                <w:rFonts w:cs="Arial"/>
                <w:color w:val="000000"/>
                <w:szCs w:val="22"/>
              </w:rPr>
              <w:t>5.</w:t>
            </w:r>
          </w:p>
        </w:tc>
        <w:tc>
          <w:tcPr>
            <w:tcW w:w="1801" w:type="pct"/>
          </w:tcPr>
          <w:p w14:paraId="597A2A8F" w14:textId="77777777" w:rsidR="00A63104" w:rsidRPr="000A03A0" w:rsidRDefault="00A63104" w:rsidP="00351482">
            <w:pPr>
              <w:spacing w:before="240"/>
              <w:jc w:val="both"/>
              <w:rPr>
                <w:rFonts w:cs="Arial"/>
                <w:color w:val="000000"/>
                <w:szCs w:val="22"/>
              </w:rPr>
            </w:pPr>
          </w:p>
          <w:p w14:paraId="3EBF9BCF" w14:textId="77777777" w:rsidR="00A63104" w:rsidRPr="000A03A0" w:rsidRDefault="00A63104" w:rsidP="00351482">
            <w:pPr>
              <w:spacing w:before="240"/>
              <w:jc w:val="both"/>
              <w:rPr>
                <w:rFonts w:cs="Arial"/>
                <w:color w:val="000000"/>
                <w:szCs w:val="22"/>
              </w:rPr>
            </w:pPr>
          </w:p>
        </w:tc>
        <w:tc>
          <w:tcPr>
            <w:tcW w:w="572" w:type="pct"/>
          </w:tcPr>
          <w:p w14:paraId="57C92CEA" w14:textId="77777777" w:rsidR="00A63104" w:rsidRPr="000A03A0" w:rsidRDefault="00A63104" w:rsidP="00351482">
            <w:pPr>
              <w:spacing w:before="240"/>
              <w:jc w:val="both"/>
              <w:rPr>
                <w:rFonts w:cs="Arial"/>
                <w:color w:val="000000"/>
                <w:szCs w:val="22"/>
              </w:rPr>
            </w:pPr>
          </w:p>
        </w:tc>
        <w:tc>
          <w:tcPr>
            <w:tcW w:w="617" w:type="pct"/>
          </w:tcPr>
          <w:p w14:paraId="5BCCE93E" w14:textId="77777777" w:rsidR="00A63104" w:rsidRPr="000A03A0" w:rsidRDefault="00A63104" w:rsidP="00351482">
            <w:pPr>
              <w:spacing w:before="240"/>
              <w:jc w:val="both"/>
              <w:rPr>
                <w:rFonts w:cs="Arial"/>
                <w:color w:val="000000"/>
                <w:szCs w:val="22"/>
              </w:rPr>
            </w:pPr>
          </w:p>
        </w:tc>
        <w:tc>
          <w:tcPr>
            <w:tcW w:w="668" w:type="pct"/>
          </w:tcPr>
          <w:p w14:paraId="5F1CE05D" w14:textId="77777777" w:rsidR="00A63104" w:rsidRPr="000A03A0" w:rsidRDefault="00A63104" w:rsidP="00351482">
            <w:pPr>
              <w:spacing w:before="240"/>
              <w:jc w:val="both"/>
              <w:rPr>
                <w:rFonts w:cs="Arial"/>
                <w:color w:val="000000"/>
                <w:szCs w:val="22"/>
              </w:rPr>
            </w:pPr>
          </w:p>
        </w:tc>
        <w:tc>
          <w:tcPr>
            <w:tcW w:w="1163" w:type="pct"/>
          </w:tcPr>
          <w:p w14:paraId="71D83EC0" w14:textId="77777777" w:rsidR="00A63104" w:rsidRPr="000A03A0" w:rsidRDefault="00A63104" w:rsidP="00351482">
            <w:pPr>
              <w:spacing w:before="240"/>
              <w:jc w:val="both"/>
              <w:rPr>
                <w:rFonts w:cs="Arial"/>
                <w:color w:val="000000"/>
                <w:szCs w:val="22"/>
              </w:rPr>
            </w:pPr>
          </w:p>
        </w:tc>
      </w:tr>
    </w:tbl>
    <w:p w14:paraId="773900AA" w14:textId="77777777" w:rsidR="00A63104" w:rsidRPr="003260DF" w:rsidRDefault="00A63104" w:rsidP="00A63104">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usług</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przyczyny  o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60DB64E7" w14:textId="77777777" w:rsidR="00A63104" w:rsidRDefault="00A63104" w:rsidP="00A63104">
      <w:pPr>
        <w:spacing w:after="120"/>
        <w:ind w:left="4956" w:firstLine="708"/>
        <w:rPr>
          <w:rFonts w:cs="Arial"/>
          <w:color w:val="000000"/>
          <w:spacing w:val="20"/>
          <w:szCs w:val="22"/>
        </w:rPr>
      </w:pPr>
    </w:p>
    <w:p w14:paraId="5BBAE887" w14:textId="77777777" w:rsidR="00A63104" w:rsidRPr="000A03A0" w:rsidRDefault="00A63104" w:rsidP="00A63104">
      <w:pPr>
        <w:spacing w:after="120"/>
        <w:ind w:left="4956" w:firstLine="708"/>
        <w:rPr>
          <w:rFonts w:cs="Arial"/>
          <w:color w:val="000000"/>
          <w:spacing w:val="20"/>
          <w:szCs w:val="22"/>
        </w:rPr>
      </w:pPr>
      <w:r w:rsidRPr="000A03A0">
        <w:rPr>
          <w:rFonts w:cs="Arial"/>
          <w:color w:val="000000"/>
          <w:spacing w:val="20"/>
          <w:szCs w:val="22"/>
        </w:rPr>
        <w:t>...........................................</w:t>
      </w:r>
    </w:p>
    <w:p w14:paraId="2C77717D" w14:textId="77777777" w:rsidR="00A63104" w:rsidRPr="00803DA0" w:rsidRDefault="00A63104" w:rsidP="00A63104">
      <w:pPr>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7D499835" w14:textId="77777777" w:rsidR="00A63104" w:rsidRDefault="00A63104" w:rsidP="00A63104">
      <w:pPr>
        <w:keepNext/>
        <w:jc w:val="right"/>
        <w:outlineLvl w:val="0"/>
        <w:rPr>
          <w:rFonts w:cs="Arial"/>
          <w:b/>
          <w:bCs/>
          <w:color w:val="000000"/>
          <w:kern w:val="32"/>
          <w:szCs w:val="22"/>
        </w:rPr>
      </w:pPr>
    </w:p>
    <w:p w14:paraId="0B611441" w14:textId="77777777" w:rsidR="00A63104" w:rsidRPr="00C872E9" w:rsidRDefault="00A63104" w:rsidP="00A63104">
      <w:pPr>
        <w:rPr>
          <w:rFonts w:cs="Arial"/>
          <w:szCs w:val="22"/>
        </w:rPr>
      </w:pPr>
    </w:p>
    <w:p w14:paraId="09CA3196" w14:textId="5B5AAC58" w:rsidR="00F45B56" w:rsidRDefault="00F45B56" w:rsidP="001001B9">
      <w:pPr>
        <w:spacing w:before="120" w:line="276" w:lineRule="auto"/>
        <w:jc w:val="center"/>
        <w:rPr>
          <w:rFonts w:cs="Arial"/>
          <w:b/>
          <w:iCs/>
          <w:color w:val="00B050"/>
        </w:rPr>
      </w:pPr>
    </w:p>
    <w:p w14:paraId="4B95E2E6" w14:textId="71E41DA8" w:rsidR="006925D0" w:rsidRDefault="006925D0">
      <w:pPr>
        <w:rPr>
          <w:b/>
        </w:rPr>
      </w:pPr>
    </w:p>
    <w:p w14:paraId="5752B555" w14:textId="77777777" w:rsidR="003F03C6" w:rsidRDefault="003F03C6">
      <w:pPr>
        <w:rPr>
          <w:b/>
        </w:rPr>
      </w:pPr>
    </w:p>
    <w:p w14:paraId="6DE4F60D" w14:textId="77777777" w:rsidR="00D85DB9" w:rsidRDefault="00D85DB9" w:rsidP="006925D0">
      <w:pPr>
        <w:tabs>
          <w:tab w:val="left" w:pos="4220"/>
        </w:tabs>
        <w:jc w:val="center"/>
        <w:rPr>
          <w:b/>
        </w:rPr>
        <w:sectPr w:rsidR="00D85DB9" w:rsidSect="00F73093">
          <w:footerReference w:type="default" r:id="rId18"/>
          <w:pgSz w:w="12240" w:h="15840"/>
          <w:pgMar w:top="851" w:right="1418" w:bottom="1276" w:left="1418" w:header="709" w:footer="240" w:gutter="0"/>
          <w:cols w:space="708"/>
          <w:noEndnote/>
        </w:sectPr>
      </w:pPr>
    </w:p>
    <w:p w14:paraId="2F2FA99C" w14:textId="25AF075A" w:rsidR="001C2472" w:rsidRDefault="001C2472" w:rsidP="001C2472">
      <w:pPr>
        <w:keepNext/>
        <w:spacing w:before="240" w:after="60"/>
        <w:jc w:val="right"/>
        <w:outlineLvl w:val="0"/>
        <w:rPr>
          <w:b/>
        </w:rPr>
      </w:pPr>
      <w:bookmarkStart w:id="7" w:name="_Toc130296601"/>
      <w:r w:rsidRPr="00FF1CE2">
        <w:rPr>
          <w:b/>
        </w:rPr>
        <w:t xml:space="preserve">Załącznik nr </w:t>
      </w:r>
      <w:r>
        <w:rPr>
          <w:b/>
        </w:rPr>
        <w:t>3</w:t>
      </w:r>
      <w:r w:rsidRPr="00FF1CE2">
        <w:rPr>
          <w:b/>
        </w:rPr>
        <w:t xml:space="preserve"> do SWZ</w:t>
      </w:r>
      <w:bookmarkEnd w:id="7"/>
    </w:p>
    <w:p w14:paraId="21E1AE77" w14:textId="74C0C755" w:rsidR="00995BC0" w:rsidRDefault="00995BC0" w:rsidP="00A63104">
      <w:pPr>
        <w:spacing w:before="120" w:after="120"/>
        <w:jc w:val="center"/>
        <w:rPr>
          <w:rFonts w:cs="Arial"/>
          <w:b/>
          <w:bCs/>
          <w:szCs w:val="22"/>
        </w:rPr>
      </w:pPr>
      <w:r>
        <w:rPr>
          <w:rFonts w:cs="Arial"/>
          <w:b/>
          <w:bCs/>
          <w:szCs w:val="22"/>
        </w:rPr>
        <w:t>PROJEKT</w:t>
      </w:r>
    </w:p>
    <w:p w14:paraId="69EED02A" w14:textId="77777777" w:rsidR="00995BC0" w:rsidRPr="002641E5" w:rsidRDefault="00995BC0" w:rsidP="00995BC0">
      <w:pPr>
        <w:pStyle w:val="Tekstpodstawowywcity"/>
        <w:widowControl w:val="0"/>
        <w:spacing w:before="120"/>
        <w:ind w:left="0"/>
        <w:jc w:val="center"/>
        <w:rPr>
          <w:rFonts w:cs="Arial"/>
          <w:b/>
          <w:szCs w:val="22"/>
        </w:rPr>
      </w:pPr>
      <w:r w:rsidRPr="002641E5">
        <w:rPr>
          <w:rFonts w:cs="Arial"/>
          <w:b/>
          <w:bCs/>
          <w:szCs w:val="22"/>
        </w:rPr>
        <w:t>UMOWA</w:t>
      </w:r>
    </w:p>
    <w:p w14:paraId="09B4B94C" w14:textId="77777777" w:rsidR="00995BC0" w:rsidRDefault="00995BC0" w:rsidP="00995BC0">
      <w:pPr>
        <w:pStyle w:val="Tekstpodstawowywcity"/>
        <w:widowControl w:val="0"/>
        <w:spacing w:before="120"/>
        <w:ind w:left="0"/>
        <w:jc w:val="center"/>
        <w:rPr>
          <w:rFonts w:cs="Arial"/>
          <w:b/>
          <w:bCs/>
          <w:szCs w:val="22"/>
        </w:rPr>
      </w:pPr>
      <w:r w:rsidRPr="00BB51F0">
        <w:rPr>
          <w:rFonts w:cs="Arial"/>
          <w:b/>
          <w:bCs/>
          <w:szCs w:val="22"/>
        </w:rPr>
        <w:t>NA DOSTAWĘ OLEJU OPAŁOWEGO</w:t>
      </w:r>
      <w:r>
        <w:rPr>
          <w:rFonts w:cs="Arial"/>
          <w:b/>
          <w:bCs/>
          <w:szCs w:val="22"/>
        </w:rPr>
        <w:t xml:space="preserve"> NR ...............................................</w:t>
      </w:r>
    </w:p>
    <w:p w14:paraId="75354A82" w14:textId="77777777" w:rsidR="00995BC0" w:rsidRPr="00206596" w:rsidRDefault="00995BC0" w:rsidP="00995BC0">
      <w:pPr>
        <w:widowControl w:val="0"/>
        <w:spacing w:before="120" w:after="120"/>
        <w:rPr>
          <w:rFonts w:cs="Arial"/>
          <w:szCs w:val="22"/>
        </w:rPr>
      </w:pPr>
      <w:r w:rsidRPr="00206596">
        <w:rPr>
          <w:rFonts w:cs="Arial"/>
          <w:szCs w:val="22"/>
        </w:rPr>
        <w:t>zawarta w dniu …………………. pomiędzy</w:t>
      </w:r>
    </w:p>
    <w:p w14:paraId="18785C62" w14:textId="77777777" w:rsidR="00995BC0" w:rsidRDefault="00995BC0" w:rsidP="00995BC0">
      <w:pPr>
        <w:spacing w:before="120" w:after="120"/>
        <w:jc w:val="both"/>
        <w:rPr>
          <w:rFonts w:cs="Arial"/>
          <w:szCs w:val="22"/>
          <w:lang w:eastAsia="en-US"/>
        </w:rPr>
      </w:pPr>
      <w:r w:rsidRPr="00860A2B">
        <w:rPr>
          <w:rFonts w:cs="Arial"/>
          <w:b/>
          <w:szCs w:val="22"/>
        </w:rPr>
        <w:t xml:space="preserve">TAURON Dystrybucja Spółka Akcyjna z siedzibą w Krakowie przy ul. Podgórskiej 25A, </w:t>
      </w:r>
      <w:r>
        <w:rPr>
          <w:rFonts w:cs="Arial"/>
          <w:b/>
          <w:szCs w:val="22"/>
        </w:rPr>
        <w:br/>
      </w:r>
      <w:r w:rsidRPr="00860A2B">
        <w:rPr>
          <w:rFonts w:cs="Arial"/>
          <w:b/>
          <w:szCs w:val="22"/>
        </w:rPr>
        <w:t>31-035 Kraków, Oddział w Jeleniej Górze z siedzibą przy ul. Bogusławskiego 32, 58-500 Jelenia Góra</w:t>
      </w:r>
      <w:r w:rsidRPr="00860A2B">
        <w:rPr>
          <w:rFonts w:cs="Arial"/>
          <w:szCs w:val="22"/>
        </w:rPr>
        <w:t xml:space="preserve">, </w:t>
      </w:r>
      <w:r w:rsidRPr="00860A2B">
        <w:rPr>
          <w:rFonts w:cs="Arial"/>
          <w:bCs/>
          <w:szCs w:val="22"/>
        </w:rPr>
        <w:t>wpisaną do Rejestru przedsiębiorców Krajowego Rejestru Sądowego prowadzonego przez Sąd Rejonowy dla Krakowa – Śródmieścia w Krakowie XI Wydział Gospodarczy Krajowego Rejestru Sądowego pod nr KRS: 0000073321, nr identyfikacji podatkowej NIP: 6110202860, Regon 23017921600026, o kapital</w:t>
      </w:r>
      <w:r>
        <w:rPr>
          <w:rFonts w:cs="Arial"/>
          <w:bCs/>
          <w:szCs w:val="22"/>
        </w:rPr>
        <w:t>e zakładowym w wysokości 560 467 130</w:t>
      </w:r>
      <w:r w:rsidRPr="00860A2B">
        <w:rPr>
          <w:rFonts w:cs="Arial"/>
          <w:bCs/>
          <w:szCs w:val="22"/>
        </w:rPr>
        <w:t>,62 zł</w:t>
      </w:r>
      <w:r w:rsidRPr="00860A2B">
        <w:rPr>
          <w:rFonts w:cs="Arial"/>
          <w:szCs w:val="22"/>
          <w:lang w:eastAsia="en-US"/>
        </w:rPr>
        <w:t xml:space="preserve"> (wpłacony w całości), zwaną dalej „</w:t>
      </w:r>
      <w:r w:rsidRPr="00860A2B">
        <w:rPr>
          <w:rFonts w:cs="Arial"/>
          <w:b/>
          <w:szCs w:val="22"/>
          <w:lang w:eastAsia="en-US"/>
        </w:rPr>
        <w:t>Zamawiającym</w:t>
      </w:r>
      <w:r w:rsidRPr="00860A2B">
        <w:rPr>
          <w:rFonts w:cs="Arial"/>
          <w:szCs w:val="22"/>
          <w:lang w:eastAsia="en-US"/>
        </w:rPr>
        <w:t>”, reprezentowaną przez:</w:t>
      </w:r>
    </w:p>
    <w:p w14:paraId="5C7CD884" w14:textId="77777777" w:rsidR="00995BC0" w:rsidRPr="00860A2B" w:rsidRDefault="00995BC0" w:rsidP="00995BC0">
      <w:pPr>
        <w:spacing w:before="120" w:after="120"/>
        <w:jc w:val="both"/>
        <w:rPr>
          <w:rFonts w:cs="Arial"/>
          <w:szCs w:val="22"/>
        </w:rPr>
      </w:pPr>
      <w:r w:rsidRPr="00860A2B">
        <w:rPr>
          <w:rFonts w:cs="Arial"/>
          <w:bCs/>
          <w:szCs w:val="22"/>
        </w:rPr>
        <w:t>.</w:t>
      </w:r>
      <w:r>
        <w:rPr>
          <w:rFonts w:cs="Arial"/>
          <w:bCs/>
          <w:szCs w:val="22"/>
        </w:rPr>
        <w:t>.........................................................</w:t>
      </w:r>
      <w:r w:rsidRPr="00860A2B">
        <w:rPr>
          <w:rFonts w:cs="Arial"/>
          <w:bCs/>
          <w:szCs w:val="22"/>
        </w:rPr>
        <w:t xml:space="preserve"> – ..........................................</w:t>
      </w:r>
    </w:p>
    <w:p w14:paraId="3C8B33A5" w14:textId="77777777" w:rsidR="00995BC0" w:rsidRPr="00860A2B" w:rsidRDefault="00995BC0" w:rsidP="00995BC0">
      <w:pPr>
        <w:spacing w:before="120" w:after="120"/>
        <w:jc w:val="both"/>
        <w:rPr>
          <w:rFonts w:cs="Arial"/>
          <w:szCs w:val="22"/>
          <w:lang w:eastAsia="en-US"/>
        </w:rPr>
      </w:pPr>
      <w:r w:rsidRPr="00860A2B">
        <w:rPr>
          <w:rFonts w:cs="Arial"/>
          <w:szCs w:val="22"/>
          <w:lang w:eastAsia="en-US"/>
        </w:rPr>
        <w:t>a</w:t>
      </w:r>
    </w:p>
    <w:p w14:paraId="434905CD" w14:textId="77777777" w:rsidR="00995BC0" w:rsidRPr="00860A2B" w:rsidRDefault="00995BC0" w:rsidP="00995BC0">
      <w:pPr>
        <w:spacing w:before="120" w:after="120"/>
        <w:jc w:val="both"/>
        <w:rPr>
          <w:rFonts w:cs="Arial"/>
          <w:szCs w:val="22"/>
          <w:lang w:eastAsia="en-US"/>
        </w:rPr>
      </w:pPr>
      <w:r w:rsidRPr="00860A2B">
        <w:rPr>
          <w:rFonts w:cs="Arial"/>
          <w:b/>
          <w:szCs w:val="22"/>
          <w:lang w:eastAsia="en-US"/>
        </w:rPr>
        <w:t>.....................................................................</w:t>
      </w:r>
      <w:r>
        <w:rPr>
          <w:rFonts w:cs="Arial"/>
          <w:b/>
          <w:szCs w:val="22"/>
          <w:lang w:eastAsia="en-US"/>
        </w:rPr>
        <w:t>............</w:t>
      </w:r>
      <w:r w:rsidRPr="00860A2B">
        <w:rPr>
          <w:rFonts w:cs="Arial"/>
          <w:b/>
          <w:szCs w:val="22"/>
          <w:lang w:eastAsia="en-US"/>
        </w:rPr>
        <w:t>.</w:t>
      </w:r>
      <w:r>
        <w:rPr>
          <w:rFonts w:cs="Arial"/>
          <w:b/>
          <w:szCs w:val="22"/>
          <w:lang w:eastAsia="en-US"/>
        </w:rPr>
        <w:t>..................................................................</w:t>
      </w:r>
      <w:r>
        <w:rPr>
          <w:rFonts w:cs="Arial"/>
          <w:b/>
          <w:szCs w:val="22"/>
          <w:lang w:eastAsia="en-US"/>
        </w:rPr>
        <w:br/>
      </w:r>
      <w:r w:rsidRPr="00937219">
        <w:rPr>
          <w:rFonts w:cs="Arial"/>
          <w:szCs w:val="22"/>
          <w:lang w:eastAsia="en-US"/>
        </w:rPr>
        <w:t>z siedzibą w ...........................</w:t>
      </w:r>
      <w:r>
        <w:rPr>
          <w:rFonts w:cs="Arial"/>
          <w:szCs w:val="22"/>
          <w:lang w:eastAsia="en-US"/>
        </w:rPr>
        <w:t>......</w:t>
      </w:r>
      <w:r w:rsidRPr="00937219">
        <w:rPr>
          <w:rFonts w:cs="Arial"/>
          <w:szCs w:val="22"/>
          <w:lang w:eastAsia="en-US"/>
        </w:rPr>
        <w:t>, przy ul. ..</w:t>
      </w:r>
      <w:r>
        <w:rPr>
          <w:rFonts w:cs="Arial"/>
          <w:szCs w:val="22"/>
          <w:lang w:eastAsia="en-US"/>
        </w:rPr>
        <w:t xml:space="preserve">..........................., ....-........ </w:t>
      </w:r>
      <w:r w:rsidRPr="00937219">
        <w:rPr>
          <w:rFonts w:cs="Arial"/>
          <w:szCs w:val="22"/>
          <w:lang w:eastAsia="en-US"/>
        </w:rPr>
        <w:t>.....................,.w</w:t>
      </w:r>
      <w:r w:rsidRPr="00860A2B">
        <w:rPr>
          <w:rFonts w:cs="Arial"/>
          <w:szCs w:val="22"/>
          <w:lang w:eastAsia="en-US"/>
        </w:rPr>
        <w:t>pisaną do Rejestru Przedsiębiorców Krajowego Rejestru Sądowego prowadzonego przez Sąd Rejonowy dla ......................................... w ........................, ..... Wydział Gospodarczy Krajowego Rejestru Sądowego pod nr KRS: ...............</w:t>
      </w:r>
      <w:r>
        <w:rPr>
          <w:rFonts w:cs="Arial"/>
          <w:szCs w:val="22"/>
          <w:lang w:eastAsia="en-US"/>
        </w:rPr>
        <w:t>.....</w:t>
      </w:r>
      <w:r w:rsidRPr="00860A2B">
        <w:rPr>
          <w:rFonts w:cs="Arial"/>
          <w:szCs w:val="22"/>
          <w:lang w:eastAsia="en-US"/>
        </w:rPr>
        <w:t xml:space="preserve">, </w:t>
      </w:r>
      <w:r>
        <w:rPr>
          <w:rFonts w:cs="Arial"/>
          <w:szCs w:val="22"/>
          <w:lang w:eastAsia="en-US"/>
        </w:rPr>
        <w:t xml:space="preserve">posiadający </w:t>
      </w:r>
      <w:r w:rsidRPr="00860A2B">
        <w:rPr>
          <w:rFonts w:cs="Arial"/>
          <w:szCs w:val="22"/>
          <w:lang w:eastAsia="en-US"/>
        </w:rPr>
        <w:t>nr identyfikacji podatkowej NIP ....................</w:t>
      </w:r>
      <w:r>
        <w:rPr>
          <w:rFonts w:cs="Arial"/>
          <w:szCs w:val="22"/>
          <w:lang w:eastAsia="en-US"/>
        </w:rPr>
        <w:t>....</w:t>
      </w:r>
      <w:r w:rsidRPr="00860A2B">
        <w:rPr>
          <w:rFonts w:cs="Arial"/>
          <w:szCs w:val="22"/>
          <w:lang w:eastAsia="en-US"/>
        </w:rPr>
        <w:t>, REGON ....................</w:t>
      </w:r>
      <w:r>
        <w:rPr>
          <w:rFonts w:cs="Arial"/>
          <w:szCs w:val="22"/>
          <w:lang w:eastAsia="en-US"/>
        </w:rPr>
        <w:t>.....</w:t>
      </w:r>
      <w:r w:rsidRPr="00860A2B">
        <w:rPr>
          <w:rFonts w:cs="Arial"/>
          <w:szCs w:val="22"/>
          <w:lang w:eastAsia="en-US"/>
        </w:rPr>
        <w:t xml:space="preserve">, </w:t>
      </w:r>
      <w:r w:rsidRPr="00860A2B">
        <w:rPr>
          <w:rFonts w:cs="Arial"/>
          <w:bCs/>
          <w:szCs w:val="22"/>
        </w:rPr>
        <w:t>o kapitale zakładowym w wysokości .....................,.... zł</w:t>
      </w:r>
      <w:r w:rsidRPr="00860A2B">
        <w:rPr>
          <w:rFonts w:cs="Arial"/>
          <w:szCs w:val="22"/>
          <w:lang w:eastAsia="en-US"/>
        </w:rPr>
        <w:t xml:space="preserve"> (wpłacony w całości), zwaną dalej „</w:t>
      </w:r>
      <w:r w:rsidRPr="00860A2B">
        <w:rPr>
          <w:rFonts w:cs="Arial"/>
          <w:b/>
          <w:szCs w:val="22"/>
          <w:lang w:eastAsia="en-US"/>
        </w:rPr>
        <w:t>Wykonawcą</w:t>
      </w:r>
      <w:r w:rsidRPr="00860A2B">
        <w:rPr>
          <w:rFonts w:cs="Arial"/>
          <w:szCs w:val="22"/>
          <w:lang w:eastAsia="en-US"/>
        </w:rPr>
        <w:t>”, reprezentowaną przez:</w:t>
      </w:r>
    </w:p>
    <w:p w14:paraId="6370608A" w14:textId="77777777" w:rsidR="00995BC0" w:rsidRPr="00937219" w:rsidRDefault="00995BC0" w:rsidP="00995BC0">
      <w:pPr>
        <w:numPr>
          <w:ilvl w:val="0"/>
          <w:numId w:val="63"/>
        </w:numPr>
        <w:spacing w:before="120" w:after="120"/>
        <w:ind w:left="357" w:hanging="720"/>
        <w:rPr>
          <w:i/>
          <w:szCs w:val="22"/>
        </w:rPr>
      </w:pPr>
      <w:r w:rsidRPr="00937219">
        <w:rPr>
          <w:szCs w:val="22"/>
        </w:rPr>
        <w:t>..................................................... – ...........................................</w:t>
      </w:r>
    </w:p>
    <w:p w14:paraId="69346A84" w14:textId="77777777" w:rsidR="00995BC0" w:rsidRPr="00937219" w:rsidRDefault="00995BC0" w:rsidP="00995BC0">
      <w:pPr>
        <w:numPr>
          <w:ilvl w:val="0"/>
          <w:numId w:val="63"/>
        </w:numPr>
        <w:spacing w:before="120" w:after="120"/>
        <w:ind w:left="357" w:hanging="720"/>
        <w:rPr>
          <w:szCs w:val="22"/>
        </w:rPr>
      </w:pPr>
      <w:r w:rsidRPr="00937219">
        <w:rPr>
          <w:szCs w:val="22"/>
        </w:rPr>
        <w:t>..................................................... – ...........................................</w:t>
      </w:r>
    </w:p>
    <w:p w14:paraId="1AE748BC" w14:textId="77777777" w:rsidR="00995BC0" w:rsidRPr="00860A2B" w:rsidRDefault="00995BC0" w:rsidP="00995BC0">
      <w:pPr>
        <w:spacing w:before="120" w:after="120"/>
        <w:jc w:val="both"/>
        <w:rPr>
          <w:rFonts w:cs="Arial"/>
          <w:b/>
          <w:szCs w:val="22"/>
          <w:lang w:eastAsia="en-US"/>
        </w:rPr>
      </w:pPr>
      <w:r w:rsidRPr="00860A2B">
        <w:rPr>
          <w:rFonts w:cs="Arial"/>
          <w:szCs w:val="22"/>
          <w:lang w:eastAsia="en-US"/>
        </w:rPr>
        <w:t xml:space="preserve">zwanymi dalej łącznie </w:t>
      </w:r>
      <w:r w:rsidRPr="00860A2B">
        <w:rPr>
          <w:rFonts w:cs="Arial"/>
          <w:b/>
          <w:szCs w:val="22"/>
          <w:lang w:eastAsia="en-US"/>
        </w:rPr>
        <w:t>Stronami</w:t>
      </w:r>
      <w:r w:rsidRPr="00860A2B">
        <w:rPr>
          <w:rFonts w:cs="Arial"/>
          <w:szCs w:val="22"/>
          <w:lang w:eastAsia="en-US"/>
        </w:rPr>
        <w:t xml:space="preserve">, a oddzielnie </w:t>
      </w:r>
      <w:r w:rsidRPr="00860A2B">
        <w:rPr>
          <w:rFonts w:cs="Arial"/>
          <w:b/>
          <w:szCs w:val="22"/>
          <w:lang w:eastAsia="en-US"/>
        </w:rPr>
        <w:t>Stroną</w:t>
      </w:r>
      <w:r w:rsidRPr="00860A2B">
        <w:rPr>
          <w:rFonts w:cs="Arial"/>
          <w:szCs w:val="22"/>
          <w:lang w:eastAsia="en-US"/>
        </w:rPr>
        <w:t>.</w:t>
      </w:r>
    </w:p>
    <w:p w14:paraId="35DE14A9" w14:textId="77777777" w:rsidR="00995BC0" w:rsidRDefault="00995BC0" w:rsidP="00995BC0">
      <w:pPr>
        <w:widowControl w:val="0"/>
        <w:spacing w:before="120" w:after="120"/>
        <w:jc w:val="both"/>
      </w:pPr>
      <w:r w:rsidRPr="004F5F15">
        <w:t xml:space="preserve">W rezultacie wyboru oferty Wykonawcy w postępowaniu </w:t>
      </w:r>
      <w:r w:rsidRPr="009B30E8">
        <w:rPr>
          <w:szCs w:val="22"/>
        </w:rPr>
        <w:t xml:space="preserve">nr </w:t>
      </w:r>
      <w:r>
        <w:rPr>
          <w:szCs w:val="22"/>
        </w:rPr>
        <w:t>.........................................</w:t>
      </w:r>
      <w:r w:rsidRPr="009B30E8">
        <w:rPr>
          <w:szCs w:val="22"/>
        </w:rPr>
        <w:t xml:space="preserve"> o udzielenie</w:t>
      </w:r>
      <w:r w:rsidRPr="004F5F15">
        <w:t xml:space="preserve"> </w:t>
      </w:r>
      <w:r w:rsidRPr="0094119A">
        <w:t>zamówienia na zadanie „</w:t>
      </w:r>
      <w:r>
        <w:t xml:space="preserve">100/2023 - </w:t>
      </w:r>
      <w:r w:rsidRPr="006904C6">
        <w:rPr>
          <w:b/>
        </w:rPr>
        <w:t>Dostawa oleju opałowego lekkiego dla TAURON Dystrybucja S.A. Oddział w Jeleniej Górze w latach 202</w:t>
      </w:r>
      <w:r>
        <w:rPr>
          <w:b/>
        </w:rPr>
        <w:t>4</w:t>
      </w:r>
      <w:r w:rsidRPr="006904C6">
        <w:rPr>
          <w:b/>
        </w:rPr>
        <w:t>-202</w:t>
      </w:r>
      <w:r>
        <w:rPr>
          <w:b/>
        </w:rPr>
        <w:t>5</w:t>
      </w:r>
      <w:r w:rsidRPr="0094119A">
        <w:t>” w trybie przetargu nieograniczonego Strony zawarły umowę, zwaną dalej „Umową”, o następującej treści:</w:t>
      </w:r>
    </w:p>
    <w:p w14:paraId="23CB725C" w14:textId="77777777" w:rsidR="00995BC0" w:rsidRPr="001874E5" w:rsidRDefault="00995BC0" w:rsidP="00995BC0">
      <w:pPr>
        <w:suppressAutoHyphens/>
        <w:spacing w:before="120" w:after="120"/>
        <w:jc w:val="center"/>
        <w:rPr>
          <w:rFonts w:cs="Arial"/>
          <w:b/>
          <w:szCs w:val="22"/>
        </w:rPr>
      </w:pPr>
      <w:r w:rsidRPr="001874E5">
        <w:rPr>
          <w:rFonts w:cs="Arial"/>
          <w:b/>
          <w:szCs w:val="22"/>
        </w:rPr>
        <w:t>§ 1</w:t>
      </w:r>
    </w:p>
    <w:p w14:paraId="4EEEFA87" w14:textId="77777777" w:rsidR="00995BC0" w:rsidRPr="001874E5" w:rsidRDefault="00995BC0" w:rsidP="00995BC0">
      <w:pPr>
        <w:suppressAutoHyphens/>
        <w:spacing w:before="120" w:after="120"/>
        <w:jc w:val="center"/>
        <w:rPr>
          <w:rFonts w:cs="Arial"/>
          <w:b/>
          <w:szCs w:val="22"/>
        </w:rPr>
      </w:pPr>
      <w:r w:rsidRPr="001874E5">
        <w:rPr>
          <w:rFonts w:cs="Arial"/>
          <w:b/>
          <w:szCs w:val="22"/>
        </w:rPr>
        <w:t>PRZEDMIOT UMOWY</w:t>
      </w:r>
    </w:p>
    <w:p w14:paraId="410DF558" w14:textId="77777777" w:rsidR="00995BC0" w:rsidRDefault="00995BC0" w:rsidP="00995BC0">
      <w:pPr>
        <w:widowControl w:val="0"/>
        <w:numPr>
          <w:ilvl w:val="0"/>
          <w:numId w:val="38"/>
        </w:numPr>
        <w:tabs>
          <w:tab w:val="clear" w:pos="1069"/>
          <w:tab w:val="num" w:pos="360"/>
        </w:tabs>
        <w:spacing w:before="120" w:after="120"/>
        <w:ind w:left="357"/>
        <w:jc w:val="both"/>
        <w:rPr>
          <w:rFonts w:cs="Arial"/>
          <w:szCs w:val="22"/>
        </w:rPr>
      </w:pPr>
      <w:r w:rsidRPr="000E5674">
        <w:rPr>
          <w:rFonts w:cs="Arial"/>
          <w:szCs w:val="22"/>
        </w:rPr>
        <w:t>Przedmiotem Umowy jest dostawa przez Wykonawcę na rzecz Zamawiającego oleju opałowego lekkiego</w:t>
      </w:r>
      <w:r w:rsidRPr="000E5674">
        <w:t xml:space="preserve"> w rozumieniu Ustawy z dnia 25 sierpnia 2006 roku o systemie monitorowania i kontroli jakości paliw</w:t>
      </w:r>
      <w:r>
        <w:t xml:space="preserve"> (tj. Dz. U. 2023 poz. 846)</w:t>
      </w:r>
      <w:r w:rsidRPr="000E5674">
        <w:t>, który musi pochodzić w</w:t>
      </w:r>
      <w:r>
        <w:t xml:space="preserve">yłącznie z bieżącej produkcji i </w:t>
      </w:r>
      <w:r w:rsidRPr="000E5674">
        <w:t>winien charakteryzować się trwałością nie krótszą niż 12 miesięcy</w:t>
      </w:r>
      <w:r w:rsidRPr="000E5674">
        <w:rPr>
          <w:rFonts w:cs="Arial"/>
          <w:szCs w:val="22"/>
        </w:rPr>
        <w:t>, zwanego dalej „Towarem”.</w:t>
      </w:r>
    </w:p>
    <w:p w14:paraId="4F8A04D0" w14:textId="77777777" w:rsidR="00995BC0" w:rsidRPr="00315E67" w:rsidRDefault="00995BC0" w:rsidP="00995BC0">
      <w:pPr>
        <w:widowControl w:val="0"/>
        <w:numPr>
          <w:ilvl w:val="0"/>
          <w:numId w:val="38"/>
        </w:numPr>
        <w:tabs>
          <w:tab w:val="clear" w:pos="1069"/>
          <w:tab w:val="num" w:pos="360"/>
        </w:tabs>
        <w:spacing w:before="120" w:after="120"/>
        <w:ind w:left="351" w:hanging="357"/>
        <w:jc w:val="both"/>
        <w:rPr>
          <w:rFonts w:cs="Arial"/>
          <w:szCs w:val="22"/>
        </w:rPr>
      </w:pPr>
      <w:r w:rsidRPr="0071710F">
        <w:rPr>
          <w:rFonts w:cs="Arial"/>
          <w:szCs w:val="22"/>
        </w:rPr>
        <w:t xml:space="preserve">Wykonawca zobowiązuje się do dostarczenia oleju opałowego lekkiego w szacowanej ilości </w:t>
      </w:r>
      <w:r w:rsidRPr="00392C87">
        <w:rPr>
          <w:rFonts w:cs="Arial"/>
          <w:b/>
          <w:szCs w:val="22"/>
        </w:rPr>
        <w:t>82</w:t>
      </w:r>
      <w:r w:rsidRPr="000B5E3E">
        <w:rPr>
          <w:rFonts w:cs="Arial"/>
          <w:b/>
          <w:szCs w:val="22"/>
        </w:rPr>
        <w:t xml:space="preserve"> m³</w:t>
      </w:r>
      <w:r w:rsidRPr="0071710F">
        <w:rPr>
          <w:rFonts w:cs="Arial"/>
          <w:szCs w:val="22"/>
        </w:rPr>
        <w:t>, do TAURON Dystrybucja S.A. Oddział w Jeleniej Górze</w:t>
      </w:r>
      <w:r>
        <w:rPr>
          <w:rFonts w:cs="Arial"/>
          <w:szCs w:val="22"/>
        </w:rPr>
        <w:t xml:space="preserve"> </w:t>
      </w:r>
      <w:r w:rsidRPr="0071710F">
        <w:rPr>
          <w:rFonts w:cs="Arial"/>
          <w:szCs w:val="22"/>
        </w:rPr>
        <w:t>– Kotłownia Lokalna w Bolesławcu, zwanego dalej w Umowie „Odbiorcą”</w:t>
      </w:r>
      <w:r>
        <w:rPr>
          <w:rFonts w:cs="Arial"/>
          <w:szCs w:val="22"/>
        </w:rPr>
        <w:t>.</w:t>
      </w:r>
      <w:r w:rsidRPr="00315E67">
        <w:rPr>
          <w:rFonts w:cs="Arial"/>
        </w:rPr>
        <w:t xml:space="preserve"> </w:t>
      </w:r>
      <w:r w:rsidRPr="00315E67">
        <w:rPr>
          <w:rFonts w:cs="Arial"/>
          <w:szCs w:val="22"/>
        </w:rPr>
        <w:t xml:space="preserve">Szczegółowy opis Towaru zawiera </w:t>
      </w:r>
      <w:r w:rsidRPr="00315E67">
        <w:rPr>
          <w:rFonts w:cs="Arial"/>
          <w:b/>
          <w:szCs w:val="22"/>
        </w:rPr>
        <w:t>Załącznik nr 1</w:t>
      </w:r>
      <w:r w:rsidRPr="00315E67">
        <w:rPr>
          <w:rFonts w:cs="Arial"/>
          <w:szCs w:val="22"/>
        </w:rPr>
        <w:t xml:space="preserve"> do Umowy</w:t>
      </w:r>
      <w:r>
        <w:rPr>
          <w:rFonts w:cs="Arial"/>
          <w:szCs w:val="22"/>
        </w:rPr>
        <w:t xml:space="preserve">. Wskazana ilość i harmonogram dostaw oleju opałowego </w:t>
      </w:r>
      <w:r w:rsidRPr="00E61235">
        <w:rPr>
          <w:rFonts w:cs="Arial"/>
          <w:szCs w:val="22"/>
        </w:rPr>
        <w:t>ma</w:t>
      </w:r>
      <w:r>
        <w:rPr>
          <w:rFonts w:cs="Arial"/>
          <w:szCs w:val="22"/>
        </w:rPr>
        <w:t>ją</w:t>
      </w:r>
      <w:r w:rsidRPr="00E61235">
        <w:rPr>
          <w:rFonts w:cs="Arial"/>
          <w:szCs w:val="22"/>
        </w:rPr>
        <w:t xml:space="preserve"> charakt</w:t>
      </w:r>
      <w:r>
        <w:rPr>
          <w:rFonts w:cs="Arial"/>
          <w:szCs w:val="22"/>
        </w:rPr>
        <w:t>er wyłącznie szacunkowy i</w:t>
      </w:r>
      <w:r w:rsidRPr="00E61235">
        <w:rPr>
          <w:rFonts w:cs="Arial"/>
          <w:szCs w:val="22"/>
        </w:rPr>
        <w:t xml:space="preserve"> nie stanowi</w:t>
      </w:r>
      <w:r>
        <w:rPr>
          <w:rFonts w:cs="Arial"/>
          <w:szCs w:val="22"/>
        </w:rPr>
        <w:t>ą</w:t>
      </w:r>
      <w:r w:rsidRPr="00E61235">
        <w:rPr>
          <w:rFonts w:cs="Arial"/>
          <w:szCs w:val="22"/>
        </w:rPr>
        <w:t xml:space="preserve"> zobowiązania Zamawiającego.</w:t>
      </w:r>
    </w:p>
    <w:p w14:paraId="7CE78337" w14:textId="77777777" w:rsidR="00995BC0" w:rsidRPr="00E64FED" w:rsidRDefault="00995BC0" w:rsidP="00995BC0">
      <w:pPr>
        <w:widowControl w:val="0"/>
        <w:numPr>
          <w:ilvl w:val="0"/>
          <w:numId w:val="38"/>
        </w:numPr>
        <w:tabs>
          <w:tab w:val="clear" w:pos="1069"/>
          <w:tab w:val="num" w:pos="360"/>
        </w:tabs>
        <w:spacing w:before="120" w:after="120"/>
        <w:ind w:left="351" w:hanging="357"/>
        <w:jc w:val="both"/>
        <w:rPr>
          <w:rFonts w:cs="Arial"/>
          <w:szCs w:val="22"/>
        </w:rPr>
      </w:pPr>
      <w:r w:rsidRPr="00E64FED">
        <w:rPr>
          <w:rFonts w:cs="Arial"/>
          <w:szCs w:val="22"/>
        </w:rPr>
        <w:t>Zamawiający ma prawo do zmian</w:t>
      </w:r>
      <w:r>
        <w:rPr>
          <w:rFonts w:cs="Arial"/>
          <w:szCs w:val="22"/>
        </w:rPr>
        <w:t>y</w:t>
      </w:r>
      <w:r w:rsidRPr="00E64FED">
        <w:rPr>
          <w:rFonts w:cs="Arial"/>
          <w:szCs w:val="22"/>
        </w:rPr>
        <w:t xml:space="preserve"> ilości </w:t>
      </w:r>
      <w:r>
        <w:rPr>
          <w:rFonts w:cs="Arial"/>
          <w:szCs w:val="22"/>
        </w:rPr>
        <w:t xml:space="preserve">oleju opałowego </w:t>
      </w:r>
      <w:r w:rsidRPr="00E64FED">
        <w:rPr>
          <w:rFonts w:cs="Arial"/>
          <w:szCs w:val="22"/>
        </w:rPr>
        <w:t xml:space="preserve">określonej w ust. </w:t>
      </w:r>
      <w:r>
        <w:rPr>
          <w:rFonts w:cs="Arial"/>
          <w:szCs w:val="22"/>
        </w:rPr>
        <w:t>2</w:t>
      </w:r>
      <w:r w:rsidRPr="00E64FED">
        <w:rPr>
          <w:rFonts w:cs="Arial"/>
          <w:szCs w:val="22"/>
        </w:rPr>
        <w:t xml:space="preserve">, a Wykonawca wyraża zgodę na te zmiany – po otrzymaniu informacji (w tym drogą e-mail) od osoby upoważnionej wskazanej w </w:t>
      </w:r>
      <w:r w:rsidRPr="00E64FED">
        <w:rPr>
          <w:rFonts w:cs="Arial"/>
          <w:b/>
          <w:szCs w:val="22"/>
        </w:rPr>
        <w:t>Załączniku nr 2</w:t>
      </w:r>
      <w:r w:rsidRPr="00E64FED">
        <w:rPr>
          <w:rFonts w:cs="Arial"/>
          <w:szCs w:val="22"/>
        </w:rPr>
        <w:t xml:space="preserve"> do Umowy.</w:t>
      </w:r>
    </w:p>
    <w:p w14:paraId="58A1C526" w14:textId="77777777" w:rsidR="00995BC0" w:rsidRPr="000E5674" w:rsidRDefault="00995BC0" w:rsidP="00995BC0">
      <w:pPr>
        <w:widowControl w:val="0"/>
        <w:numPr>
          <w:ilvl w:val="0"/>
          <w:numId w:val="38"/>
        </w:numPr>
        <w:tabs>
          <w:tab w:val="clear" w:pos="1069"/>
          <w:tab w:val="num" w:pos="360"/>
        </w:tabs>
        <w:spacing w:before="120" w:after="120"/>
        <w:ind w:left="357"/>
        <w:jc w:val="both"/>
        <w:rPr>
          <w:rFonts w:eastAsia="Calibri"/>
          <w:szCs w:val="22"/>
          <w:lang w:eastAsia="en-US"/>
        </w:rPr>
      </w:pPr>
      <w:r w:rsidRPr="000E5674">
        <w:rPr>
          <w:rFonts w:eastAsia="Calibri"/>
          <w:szCs w:val="22"/>
          <w:lang w:eastAsia="en-US"/>
        </w:rPr>
        <w:t>Wykonawca zobowiązuje się do dostarczenia i przeniesienia na Zamawiającego własności Towaru</w:t>
      </w:r>
      <w:r w:rsidRPr="000E5674">
        <w:rPr>
          <w:rFonts w:eastAsia="Calibri"/>
          <w:i/>
          <w:szCs w:val="22"/>
          <w:lang w:eastAsia="en-US"/>
        </w:rPr>
        <w:t xml:space="preserve"> </w:t>
      </w:r>
      <w:r w:rsidRPr="000E5674">
        <w:rPr>
          <w:rFonts w:eastAsia="Calibri" w:cs="Arial"/>
          <w:szCs w:val="22"/>
          <w:lang w:eastAsia="en-US"/>
        </w:rPr>
        <w:t>sukcesywnie</w:t>
      </w:r>
      <w:r w:rsidRPr="000E5674">
        <w:rPr>
          <w:rFonts w:eastAsia="Calibri"/>
          <w:szCs w:val="22"/>
          <w:lang w:eastAsia="en-US"/>
        </w:rPr>
        <w:t>, a także do wydania Zamawiającemu w języku polskim wszelkich niezbędnych dokumentów, w tym:</w:t>
      </w:r>
    </w:p>
    <w:p w14:paraId="5115197F" w14:textId="77777777" w:rsidR="00995BC0" w:rsidRPr="000E5674" w:rsidRDefault="00995BC0" w:rsidP="00995BC0">
      <w:pPr>
        <w:numPr>
          <w:ilvl w:val="0"/>
          <w:numId w:val="61"/>
        </w:numPr>
        <w:spacing w:before="120" w:after="120"/>
        <w:ind w:left="714" w:hanging="357"/>
        <w:jc w:val="both"/>
        <w:rPr>
          <w:rFonts w:eastAsia="Calibri" w:cs="Arial"/>
          <w:szCs w:val="22"/>
          <w:lang w:eastAsia="en-US"/>
        </w:rPr>
      </w:pPr>
      <w:r w:rsidRPr="000E5674">
        <w:rPr>
          <w:rFonts w:eastAsia="Calibri" w:cs="Arial"/>
          <w:szCs w:val="22"/>
          <w:lang w:eastAsia="en-US"/>
        </w:rPr>
        <w:t>Dokument przewozu,</w:t>
      </w:r>
    </w:p>
    <w:p w14:paraId="317FFD0C" w14:textId="77777777" w:rsidR="00995BC0" w:rsidRPr="000E5674" w:rsidRDefault="00995BC0" w:rsidP="00995BC0">
      <w:pPr>
        <w:numPr>
          <w:ilvl w:val="0"/>
          <w:numId w:val="61"/>
        </w:numPr>
        <w:spacing w:before="120" w:after="120"/>
        <w:ind w:left="714" w:hanging="357"/>
        <w:jc w:val="both"/>
        <w:rPr>
          <w:rFonts w:eastAsia="Calibri" w:cs="Arial"/>
          <w:szCs w:val="22"/>
          <w:lang w:eastAsia="en-US"/>
        </w:rPr>
      </w:pPr>
      <w:r w:rsidRPr="000E5674">
        <w:rPr>
          <w:rFonts w:eastAsia="Calibri" w:cs="Arial"/>
          <w:szCs w:val="22"/>
          <w:lang w:eastAsia="en-US"/>
        </w:rPr>
        <w:t>Dokument określający masę, wagę, gęstość oraz objętość danej dostawy,</w:t>
      </w:r>
    </w:p>
    <w:p w14:paraId="161B7C05" w14:textId="77777777" w:rsidR="00995BC0" w:rsidRPr="000E5674" w:rsidRDefault="00995BC0" w:rsidP="00995BC0">
      <w:pPr>
        <w:numPr>
          <w:ilvl w:val="0"/>
          <w:numId w:val="61"/>
        </w:numPr>
        <w:spacing w:before="120" w:after="120"/>
        <w:ind w:left="714" w:hanging="357"/>
        <w:jc w:val="both"/>
        <w:rPr>
          <w:rFonts w:eastAsia="Calibri" w:cs="Arial"/>
          <w:szCs w:val="22"/>
          <w:lang w:eastAsia="en-US"/>
        </w:rPr>
      </w:pPr>
      <w:r w:rsidRPr="000E5674">
        <w:rPr>
          <w:rFonts w:eastAsia="Calibri"/>
          <w:szCs w:val="22"/>
          <w:lang w:eastAsia="en-US"/>
        </w:rPr>
        <w:t>Świadectwo jakości sporządzone przez laboratorium posiadające stosowną akredytację. Świadectwo jakości musi zawierać dane charakteryzujące parametry jakościowe, zgodne z</w:t>
      </w:r>
      <w:r>
        <w:rPr>
          <w:rFonts w:eastAsia="Calibri"/>
          <w:szCs w:val="22"/>
          <w:lang w:eastAsia="en-US"/>
        </w:rPr>
        <w:t xml:space="preserve"> </w:t>
      </w:r>
      <w:r w:rsidRPr="000E5674">
        <w:rPr>
          <w:rFonts w:eastAsia="Calibri"/>
          <w:b/>
          <w:szCs w:val="22"/>
          <w:lang w:eastAsia="en-US"/>
        </w:rPr>
        <w:t>Załącznikiem nr 1</w:t>
      </w:r>
      <w:r w:rsidRPr="000E5674">
        <w:rPr>
          <w:rFonts w:eastAsia="Calibri"/>
          <w:szCs w:val="22"/>
          <w:lang w:eastAsia="en-US"/>
        </w:rPr>
        <w:t xml:space="preserve"> do umowy</w:t>
      </w:r>
      <w:r w:rsidRPr="000E5674">
        <w:rPr>
          <w:rFonts w:ascii="Calibri" w:eastAsia="Calibri" w:hAnsi="Calibri" w:cs="Arial"/>
          <w:szCs w:val="22"/>
          <w:lang w:eastAsia="en-US"/>
        </w:rPr>
        <w:t>.</w:t>
      </w:r>
    </w:p>
    <w:p w14:paraId="37718A4F" w14:textId="77777777" w:rsidR="00995BC0" w:rsidRPr="003905C8" w:rsidRDefault="00995BC0" w:rsidP="00995BC0">
      <w:pPr>
        <w:numPr>
          <w:ilvl w:val="0"/>
          <w:numId w:val="61"/>
        </w:numPr>
        <w:spacing w:before="120" w:after="120"/>
        <w:ind w:left="714" w:hanging="357"/>
        <w:jc w:val="both"/>
        <w:rPr>
          <w:rFonts w:eastAsia="Calibri"/>
          <w:szCs w:val="22"/>
          <w:lang w:eastAsia="en-US"/>
        </w:rPr>
      </w:pPr>
      <w:r w:rsidRPr="000E5674">
        <w:rPr>
          <w:rFonts w:eastAsia="Calibri"/>
          <w:szCs w:val="22"/>
          <w:lang w:eastAsia="en-US"/>
        </w:rPr>
        <w:t>Przed pierwszą dostawą od każdego dostawcy oraz w przypadku zmiany dostawcy, a najpóźniej w dniu dostawy oraz każdorazowo w przypadku aktualizacji, Wykonawca przekaże Odbiorc</w:t>
      </w:r>
      <w:r>
        <w:rPr>
          <w:rFonts w:eastAsia="Calibri"/>
          <w:szCs w:val="22"/>
          <w:lang w:eastAsia="en-US"/>
        </w:rPr>
        <w:t>y</w:t>
      </w:r>
      <w:r w:rsidRPr="000E5674">
        <w:rPr>
          <w:rFonts w:eastAsia="Calibri"/>
          <w:szCs w:val="22"/>
          <w:lang w:eastAsia="en-US"/>
        </w:rPr>
        <w:t xml:space="preserve"> dostaw aktualne karty charakterystyki zgodnie z Ustawą z dnia 25.02.2011</w:t>
      </w:r>
      <w:r>
        <w:rPr>
          <w:rFonts w:eastAsia="Calibri"/>
          <w:szCs w:val="22"/>
          <w:lang w:eastAsia="en-US"/>
        </w:rPr>
        <w:t xml:space="preserve"> </w:t>
      </w:r>
      <w:r w:rsidRPr="000E5674">
        <w:rPr>
          <w:rFonts w:eastAsia="Calibri"/>
          <w:szCs w:val="22"/>
          <w:lang w:eastAsia="en-US"/>
        </w:rPr>
        <w:t>r. o substancjach chemicznych i ich mieszaninach</w:t>
      </w:r>
      <w:r>
        <w:rPr>
          <w:rFonts w:eastAsia="Calibri"/>
          <w:szCs w:val="22"/>
          <w:lang w:eastAsia="en-US"/>
        </w:rPr>
        <w:t xml:space="preserve"> (tj. Dz. U. 2022, poz. 1816) </w:t>
      </w:r>
      <w:r w:rsidRPr="003905C8">
        <w:rPr>
          <w:rFonts w:eastAsia="Calibri"/>
          <w:szCs w:val="22"/>
          <w:lang w:eastAsia="en-US"/>
        </w:rPr>
        <w:t xml:space="preserve">- </w:t>
      </w:r>
      <w:r w:rsidRPr="00195426">
        <w:rPr>
          <w:rFonts w:eastAsia="Calibri"/>
          <w:szCs w:val="22"/>
          <w:lang w:eastAsia="en-US"/>
        </w:rPr>
        <w:t>zgodnie z ofertą Wykonawcy z dnia .................. (</w:t>
      </w:r>
      <w:r w:rsidRPr="00195426">
        <w:rPr>
          <w:rFonts w:eastAsia="Calibri"/>
          <w:b/>
          <w:szCs w:val="22"/>
          <w:lang w:eastAsia="en-US"/>
        </w:rPr>
        <w:t xml:space="preserve">Załącznik nr </w:t>
      </w:r>
      <w:r>
        <w:rPr>
          <w:rFonts w:eastAsia="Calibri"/>
          <w:b/>
          <w:szCs w:val="22"/>
          <w:lang w:eastAsia="en-US"/>
        </w:rPr>
        <w:t>7</w:t>
      </w:r>
      <w:r w:rsidRPr="00195426">
        <w:rPr>
          <w:rFonts w:eastAsia="Calibri"/>
          <w:szCs w:val="22"/>
          <w:lang w:eastAsia="en-US"/>
        </w:rPr>
        <w:t>),</w:t>
      </w:r>
      <w:r w:rsidRPr="003905C8">
        <w:rPr>
          <w:rFonts w:eastAsia="Calibri"/>
          <w:szCs w:val="22"/>
          <w:lang w:eastAsia="en-US"/>
        </w:rPr>
        <w:t xml:space="preserve"> a Zamawiający zobowiązuje się do odbioru Towaru i zapłaty wynagrodzenia określonego zgodnie z postanowieniami § 7 Umowy.</w:t>
      </w:r>
    </w:p>
    <w:p w14:paraId="19D3BEE9" w14:textId="77777777" w:rsidR="00995BC0" w:rsidRPr="000E5674" w:rsidRDefault="00995BC0" w:rsidP="00995BC0">
      <w:pPr>
        <w:pStyle w:val="Akapitzlist"/>
        <w:widowControl w:val="0"/>
        <w:numPr>
          <w:ilvl w:val="0"/>
          <w:numId w:val="38"/>
        </w:numPr>
        <w:tabs>
          <w:tab w:val="clear" w:pos="1069"/>
          <w:tab w:val="num" w:pos="360"/>
        </w:tabs>
        <w:spacing w:before="120" w:after="120"/>
        <w:ind w:left="360"/>
        <w:jc w:val="both"/>
        <w:rPr>
          <w:rFonts w:cs="Arial"/>
        </w:rPr>
      </w:pPr>
      <w:r w:rsidRPr="000E5674">
        <w:rPr>
          <w:rFonts w:cs="Arial"/>
        </w:rPr>
        <w:t xml:space="preserve">Dostawy będą realizowane </w:t>
      </w:r>
      <w:r>
        <w:rPr>
          <w:rFonts w:cs="Arial"/>
        </w:rPr>
        <w:t xml:space="preserve">do Odbiorcy </w:t>
      </w:r>
      <w:r w:rsidRPr="000E5674">
        <w:rPr>
          <w:rFonts w:cs="Arial"/>
        </w:rPr>
        <w:t>w autocysternach</w:t>
      </w:r>
      <w:r>
        <w:rPr>
          <w:rFonts w:cs="Arial"/>
        </w:rPr>
        <w:t xml:space="preserve"> </w:t>
      </w:r>
      <w:r w:rsidRPr="000E5674">
        <w:rPr>
          <w:rFonts w:cs="Arial"/>
        </w:rPr>
        <w:t>w ramach ilości całkowitej określonej w § 1 ust. 2.</w:t>
      </w:r>
    </w:p>
    <w:p w14:paraId="6B4FABB0" w14:textId="77777777" w:rsidR="00995BC0" w:rsidRPr="000E5674" w:rsidRDefault="00995BC0" w:rsidP="00995BC0">
      <w:pPr>
        <w:pStyle w:val="Akapitzlist"/>
        <w:widowControl w:val="0"/>
        <w:numPr>
          <w:ilvl w:val="0"/>
          <w:numId w:val="38"/>
        </w:numPr>
        <w:tabs>
          <w:tab w:val="clear" w:pos="1069"/>
          <w:tab w:val="num" w:pos="360"/>
        </w:tabs>
        <w:spacing w:before="120" w:after="120"/>
        <w:ind w:left="357" w:hanging="357"/>
        <w:jc w:val="both"/>
        <w:rPr>
          <w:rFonts w:cs="Arial"/>
        </w:rPr>
      </w:pPr>
      <w:r w:rsidRPr="000E5674">
        <w:rPr>
          <w:rFonts w:cs="Arial"/>
        </w:rPr>
        <w:t>Zamawiający może skorzystać z prawa opcji polegającego na zwiększeniu ilości zakupionych w ramach Umowy dostaw, jednak ich ilość nie może przekroczyć 50% szacowanej ilości Towaru wskazanej w §</w:t>
      </w:r>
      <w:r>
        <w:rPr>
          <w:rFonts w:cs="Arial"/>
        </w:rPr>
        <w:t xml:space="preserve"> </w:t>
      </w:r>
      <w:r w:rsidRPr="000E5674">
        <w:rPr>
          <w:rFonts w:cs="Arial"/>
        </w:rPr>
        <w:t xml:space="preserve">1 ust. 2 Umowy. Opcja może zostać uruchomiona w trakcie obowiązywania Umowy, po wykorzystaniu 75% szacowanej ilości Towaru wskazanej w § 1 ust. </w:t>
      </w:r>
      <w:r>
        <w:rPr>
          <w:rFonts w:cs="Arial"/>
        </w:rPr>
        <w:t>2</w:t>
      </w:r>
      <w:r w:rsidRPr="000E5674">
        <w:rPr>
          <w:rFonts w:cs="Arial"/>
        </w:rPr>
        <w:t xml:space="preserve"> i może być maksymalnie realizowana do 12 miesięcy od dnia wskazanego w §</w:t>
      </w:r>
      <w:r>
        <w:rPr>
          <w:rFonts w:cs="Arial"/>
        </w:rPr>
        <w:t xml:space="preserve"> </w:t>
      </w:r>
      <w:r w:rsidRPr="000E5674">
        <w:rPr>
          <w:rFonts w:cs="Arial"/>
        </w:rPr>
        <w:t>10 ust.</w:t>
      </w:r>
      <w:r>
        <w:rPr>
          <w:rFonts w:cs="Arial"/>
        </w:rPr>
        <w:t xml:space="preserve"> </w:t>
      </w:r>
      <w:r w:rsidRPr="000E5674">
        <w:rPr>
          <w:rFonts w:cs="Arial"/>
        </w:rPr>
        <w:t>7 jako dzień zakończenia trwania Umowy. Warunki i zasady dostaw wykonywanych w ramach prawa opcji będą tożsame z warunkami wynikającymi z Umowy. Wykonawca nie może domagać się dodatkowego wynagrodzenia lub odszkodowania, w przypadku, gdy zamawiający nie skorzysta z opcji przewidzianej w umowie. Zamawiający o woli skorzystania z prawa opcji poinformuje Wykonawcę z miesięcznym wyprzedzeniem. Wykonawca zobowiązany jest do podpisania aneksu na warunkach przewidzianych w Umowie. Z tytułu nie skorzystania z prawa opcji oraz niewykorzystania w ramach opcji zamówień opcją dopuszczonych Wykonawcy nie przysługuje żadne wynagrodzenie.</w:t>
      </w:r>
    </w:p>
    <w:p w14:paraId="6A7A5DDF" w14:textId="77777777" w:rsidR="00995BC0" w:rsidRDefault="00995BC0" w:rsidP="00995BC0">
      <w:pPr>
        <w:pStyle w:val="Akapitzlist"/>
        <w:widowControl w:val="0"/>
        <w:numPr>
          <w:ilvl w:val="0"/>
          <w:numId w:val="38"/>
        </w:numPr>
        <w:tabs>
          <w:tab w:val="clear" w:pos="1069"/>
          <w:tab w:val="num" w:pos="360"/>
        </w:tabs>
        <w:spacing w:before="120" w:after="120"/>
        <w:ind w:left="357" w:hanging="357"/>
        <w:jc w:val="both"/>
        <w:rPr>
          <w:rFonts w:cs="Arial"/>
        </w:rPr>
      </w:pPr>
      <w:r w:rsidRPr="005A3819">
        <w:rPr>
          <w:rFonts w:cs="Arial"/>
        </w:rPr>
        <w:t xml:space="preserve">W razie zwiększenia przez Zamawiającego zamawianych ilości Towaru zgodnie </w:t>
      </w:r>
      <w:r>
        <w:rPr>
          <w:rFonts w:cs="Arial"/>
        </w:rPr>
        <w:br/>
      </w:r>
      <w:r w:rsidRPr="005A3819">
        <w:rPr>
          <w:rFonts w:cs="Arial"/>
        </w:rPr>
        <w:t>z</w:t>
      </w:r>
      <w:r w:rsidRPr="000E5674">
        <w:rPr>
          <w:rFonts w:cs="Arial"/>
        </w:rPr>
        <w:t xml:space="preserve"> </w:t>
      </w:r>
      <w:r w:rsidRPr="005A3819">
        <w:rPr>
          <w:rFonts w:cs="Arial"/>
        </w:rPr>
        <w:t xml:space="preserve">postanowieniem ust. </w:t>
      </w:r>
      <w:r>
        <w:rPr>
          <w:rFonts w:cs="Arial"/>
        </w:rPr>
        <w:t>7</w:t>
      </w:r>
      <w:r w:rsidRPr="005A3819">
        <w:rPr>
          <w:rFonts w:cs="Arial"/>
        </w:rPr>
        <w:t>, Wykonawca będzie zobowiązany do dostarczenia Zamawiającemu dodatkowych ilości Towaru z zachowaniem takich samych warunków i</w:t>
      </w:r>
      <w:r w:rsidRPr="000E5674">
        <w:rPr>
          <w:rFonts w:cs="Arial"/>
        </w:rPr>
        <w:t xml:space="preserve"> </w:t>
      </w:r>
      <w:r w:rsidRPr="005A3819">
        <w:rPr>
          <w:rFonts w:cs="Arial"/>
        </w:rPr>
        <w:t>standardów (parametrów), jakie były wymagane dla Towaru w pierwotnym zamówieniu oraz po cenach jednostkowych określonych zgodnie z postanowieniem § 7 Umowy.</w:t>
      </w:r>
    </w:p>
    <w:p w14:paraId="7370133E" w14:textId="77777777" w:rsidR="00995BC0" w:rsidRPr="005A3819" w:rsidRDefault="00995BC0" w:rsidP="00995BC0">
      <w:pPr>
        <w:suppressAutoHyphens/>
        <w:spacing w:before="120" w:after="120"/>
        <w:jc w:val="center"/>
        <w:rPr>
          <w:rFonts w:cs="Arial"/>
          <w:b/>
          <w:szCs w:val="22"/>
        </w:rPr>
      </w:pPr>
      <w:r w:rsidRPr="005A3819">
        <w:rPr>
          <w:rFonts w:cs="Arial"/>
          <w:b/>
          <w:szCs w:val="22"/>
        </w:rPr>
        <w:t>§ 2</w:t>
      </w:r>
    </w:p>
    <w:p w14:paraId="2D9F2C8F" w14:textId="77777777" w:rsidR="00995BC0" w:rsidRPr="005A3819" w:rsidRDefault="00995BC0" w:rsidP="00995BC0">
      <w:pPr>
        <w:suppressAutoHyphens/>
        <w:spacing w:before="120" w:after="120"/>
        <w:jc w:val="center"/>
        <w:rPr>
          <w:rFonts w:cs="Arial"/>
          <w:b/>
          <w:szCs w:val="22"/>
        </w:rPr>
      </w:pPr>
      <w:r w:rsidRPr="005A3819">
        <w:rPr>
          <w:rFonts w:cs="Arial"/>
          <w:b/>
          <w:szCs w:val="22"/>
        </w:rPr>
        <w:t>TERMINY I SPOSÓB REALIZACJI DOSTAW</w:t>
      </w:r>
    </w:p>
    <w:p w14:paraId="4E7D2751" w14:textId="77777777" w:rsidR="00995BC0" w:rsidRPr="006D55BF" w:rsidRDefault="00995BC0" w:rsidP="00995BC0">
      <w:pPr>
        <w:widowControl w:val="0"/>
        <w:numPr>
          <w:ilvl w:val="0"/>
          <w:numId w:val="57"/>
        </w:numPr>
        <w:tabs>
          <w:tab w:val="num" w:pos="1080"/>
        </w:tabs>
        <w:spacing w:before="120" w:after="120"/>
        <w:ind w:left="357" w:hanging="357"/>
        <w:jc w:val="both"/>
        <w:rPr>
          <w:rFonts w:cs="Arial"/>
          <w:szCs w:val="22"/>
        </w:rPr>
      </w:pPr>
      <w:r w:rsidRPr="006D55BF">
        <w:rPr>
          <w:rFonts w:cs="Arial"/>
          <w:szCs w:val="22"/>
        </w:rPr>
        <w:t xml:space="preserve">Wykonawca będzie dostarczał Zamawiającemu Towar sukcesywnie w żądanych przez Zamawiającego ilościach na podstawie oddzielnych zamówień składanych pisemnie lub pocztą elektroniczną. Zamówienia, o których mowa w zdaniu poprzednim, będą przekazywane odpowiednio na adres Wykonawcy lub adresy poczty elektronicznej wskazane w </w:t>
      </w:r>
      <w:r w:rsidRPr="006D55BF">
        <w:rPr>
          <w:rFonts w:cs="Arial"/>
          <w:b/>
          <w:bCs/>
          <w:szCs w:val="22"/>
        </w:rPr>
        <w:t>Załączniku nr 2</w:t>
      </w:r>
      <w:r w:rsidRPr="006D55BF">
        <w:rPr>
          <w:rFonts w:cs="Arial"/>
          <w:bCs/>
          <w:szCs w:val="22"/>
        </w:rPr>
        <w:t xml:space="preserve"> do </w:t>
      </w:r>
      <w:r w:rsidRPr="006D55BF">
        <w:rPr>
          <w:rFonts w:cs="Arial"/>
          <w:szCs w:val="22"/>
        </w:rPr>
        <w:t>Umowy. Wyklucza się częściową realizację zamówienia. Wymagany termin realizacji poszczególnych zamówień wskazanych w</w:t>
      </w:r>
      <w:r>
        <w:rPr>
          <w:rFonts w:cs="Arial"/>
          <w:szCs w:val="22"/>
        </w:rPr>
        <w:t xml:space="preserve"> </w:t>
      </w:r>
      <w:r w:rsidRPr="006D55BF">
        <w:rPr>
          <w:rFonts w:cs="Arial"/>
          <w:szCs w:val="22"/>
        </w:rPr>
        <w:t>niniejszym ust. 1 wynosi do 7 dni od dnia złożenia danego zamówienia Wykonawcy.</w:t>
      </w:r>
    </w:p>
    <w:p w14:paraId="325A1F33" w14:textId="77777777" w:rsidR="00995BC0" w:rsidRPr="006D55BF" w:rsidRDefault="00995BC0" w:rsidP="00995BC0">
      <w:pPr>
        <w:widowControl w:val="0"/>
        <w:numPr>
          <w:ilvl w:val="0"/>
          <w:numId w:val="57"/>
        </w:numPr>
        <w:tabs>
          <w:tab w:val="num" w:pos="1080"/>
        </w:tabs>
        <w:spacing w:before="120" w:after="120"/>
        <w:ind w:left="357" w:hanging="357"/>
        <w:jc w:val="both"/>
        <w:rPr>
          <w:rFonts w:cs="Arial"/>
          <w:szCs w:val="22"/>
        </w:rPr>
      </w:pPr>
      <w:r w:rsidRPr="006D55BF">
        <w:rPr>
          <w:rFonts w:cs="Arial"/>
          <w:szCs w:val="22"/>
        </w:rPr>
        <w:t xml:space="preserve">W nagłych przypadkach, tj. w sytuacjach, w których po stronie Zamawiającego powstała potrzeba wcześniejszej dostawy, której to potrzeby nie mógł on przewidzieć Wykonawca będzie zobowiązany dostarczyć Zamawiającemu Towar w najkrótszym możliwym terminie od chwili zgłoszenia zapotrzebowania na Towar – „dostawa awaryjna”. Zamówienia, </w:t>
      </w:r>
      <w:r>
        <w:rPr>
          <w:rFonts w:cs="Arial"/>
          <w:szCs w:val="22"/>
        </w:rPr>
        <w:br/>
      </w:r>
      <w:r w:rsidRPr="006D55BF">
        <w:rPr>
          <w:rFonts w:cs="Arial"/>
          <w:szCs w:val="22"/>
        </w:rPr>
        <w:t xml:space="preserve">o których mowa w zdaniu poprzednim, będą przekazywane na adres Wykonawcy lub adresy poczty elektronicznej wskazane w </w:t>
      </w:r>
      <w:r w:rsidRPr="006D55BF">
        <w:rPr>
          <w:rFonts w:cs="Arial"/>
          <w:b/>
          <w:bCs/>
          <w:szCs w:val="22"/>
        </w:rPr>
        <w:t>Załączniku nr 2</w:t>
      </w:r>
      <w:r w:rsidRPr="006D55BF">
        <w:rPr>
          <w:rFonts w:cs="Arial"/>
          <w:bCs/>
          <w:szCs w:val="22"/>
        </w:rPr>
        <w:t xml:space="preserve"> do</w:t>
      </w:r>
      <w:r w:rsidRPr="006D55BF">
        <w:rPr>
          <w:rFonts w:cs="Arial"/>
          <w:szCs w:val="22"/>
        </w:rPr>
        <w:t xml:space="preserve"> Umowy.</w:t>
      </w:r>
    </w:p>
    <w:p w14:paraId="466BBA06" w14:textId="77777777" w:rsidR="00995BC0" w:rsidRPr="006D55BF" w:rsidRDefault="00995BC0" w:rsidP="00995BC0">
      <w:pPr>
        <w:widowControl w:val="0"/>
        <w:numPr>
          <w:ilvl w:val="0"/>
          <w:numId w:val="57"/>
        </w:numPr>
        <w:tabs>
          <w:tab w:val="num" w:pos="1080"/>
        </w:tabs>
        <w:spacing w:before="120" w:after="120"/>
        <w:ind w:left="357" w:hanging="357"/>
        <w:jc w:val="both"/>
        <w:rPr>
          <w:rFonts w:cs="Arial"/>
          <w:szCs w:val="22"/>
        </w:rPr>
      </w:pPr>
      <w:r w:rsidRPr="006D55BF">
        <w:rPr>
          <w:rFonts w:cs="Arial"/>
          <w:szCs w:val="22"/>
        </w:rPr>
        <w:t>Zamawiający zastrzega sobie możliwość korygowania złożonych zamówień, jednak nie</w:t>
      </w:r>
      <w:r>
        <w:rPr>
          <w:rFonts w:cs="Arial"/>
          <w:szCs w:val="22"/>
        </w:rPr>
        <w:t xml:space="preserve"> </w:t>
      </w:r>
      <w:r w:rsidRPr="006D55BF">
        <w:rPr>
          <w:rFonts w:cs="Arial"/>
          <w:szCs w:val="22"/>
        </w:rPr>
        <w:t xml:space="preserve">później niż w terminie </w:t>
      </w:r>
      <w:r w:rsidRPr="00C023ED">
        <w:rPr>
          <w:rFonts w:cs="Arial"/>
          <w:b/>
          <w:szCs w:val="22"/>
        </w:rPr>
        <w:t>2 dni</w:t>
      </w:r>
      <w:r w:rsidRPr="006D55BF">
        <w:rPr>
          <w:rFonts w:cs="Arial"/>
          <w:szCs w:val="22"/>
        </w:rPr>
        <w:t xml:space="preserve"> od dnia złożenia danego zamówienia, a w przypadku dostaw awaryjnych – nie później niż w terminie </w:t>
      </w:r>
      <w:r w:rsidRPr="00C023ED">
        <w:rPr>
          <w:rFonts w:cs="Arial"/>
          <w:b/>
          <w:szCs w:val="22"/>
        </w:rPr>
        <w:t>1 dnia</w:t>
      </w:r>
      <w:r w:rsidRPr="006D55BF">
        <w:rPr>
          <w:rFonts w:cs="Arial"/>
          <w:szCs w:val="22"/>
        </w:rPr>
        <w:t xml:space="preserve"> od dnia złożenia zamówienia</w:t>
      </w:r>
      <w:r>
        <w:rPr>
          <w:rFonts w:cs="Arial"/>
          <w:szCs w:val="22"/>
        </w:rPr>
        <w:t xml:space="preserve"> </w:t>
      </w:r>
      <w:r w:rsidRPr="006D55BF">
        <w:rPr>
          <w:rFonts w:cs="Arial"/>
          <w:szCs w:val="22"/>
        </w:rPr>
        <w:t xml:space="preserve">na daną dostawę. Informacje o korekcie zamówienia, o których mowa w zdaniu poprzednim, będą przekazywane odpowiednio na adres Wykonawcy lub adresy poczty elektronicznej wskazane w </w:t>
      </w:r>
      <w:r w:rsidRPr="006D55BF">
        <w:rPr>
          <w:rFonts w:cs="Arial"/>
          <w:b/>
          <w:bCs/>
          <w:szCs w:val="22"/>
        </w:rPr>
        <w:t>Załączniku nr 2</w:t>
      </w:r>
      <w:r w:rsidRPr="006D55BF">
        <w:rPr>
          <w:rFonts w:cs="Arial"/>
          <w:bCs/>
          <w:szCs w:val="22"/>
        </w:rPr>
        <w:t xml:space="preserve"> do </w:t>
      </w:r>
      <w:r w:rsidRPr="006D55BF">
        <w:rPr>
          <w:rFonts w:cs="Arial"/>
          <w:szCs w:val="22"/>
        </w:rPr>
        <w:t>Umowy. Dla zachowania tego terminu wystarczy wysłanie do Wykonawcy przed jego upływem informacji o korekcie zamówienia. Strony zgodnie postanawiają, że korekta zamówienia zgodnie z postanowieniem niniejszego ustępu nie będzie stanowić zmiany Umowy.</w:t>
      </w:r>
    </w:p>
    <w:p w14:paraId="2DCC517F" w14:textId="77777777" w:rsidR="00995BC0" w:rsidRPr="006D55BF" w:rsidRDefault="00995BC0" w:rsidP="00995BC0">
      <w:pPr>
        <w:widowControl w:val="0"/>
        <w:numPr>
          <w:ilvl w:val="0"/>
          <w:numId w:val="57"/>
        </w:numPr>
        <w:spacing w:before="120" w:after="120"/>
        <w:jc w:val="both"/>
        <w:rPr>
          <w:rFonts w:cs="Arial"/>
          <w:szCs w:val="22"/>
        </w:rPr>
      </w:pPr>
      <w:r w:rsidRPr="006D55BF">
        <w:rPr>
          <w:rFonts w:cs="Arial"/>
          <w:szCs w:val="22"/>
        </w:rPr>
        <w:t xml:space="preserve">Wykonanie dostawy musi być wcześniej awizowane przez </w:t>
      </w:r>
      <w:r w:rsidRPr="006D55BF">
        <w:rPr>
          <w:rFonts w:cs="Arial"/>
          <w:bCs/>
          <w:szCs w:val="22"/>
        </w:rPr>
        <w:t>Wykonawcę</w:t>
      </w:r>
      <w:r w:rsidRPr="006D55BF">
        <w:t xml:space="preserve">, </w:t>
      </w:r>
      <w:r w:rsidRPr="006D55BF">
        <w:rPr>
          <w:rFonts w:cs="Arial"/>
          <w:bCs/>
          <w:szCs w:val="22"/>
        </w:rPr>
        <w:t xml:space="preserve">z co najmniej </w:t>
      </w:r>
      <w:r>
        <w:rPr>
          <w:rFonts w:cs="Arial"/>
          <w:bCs/>
          <w:szCs w:val="22"/>
        </w:rPr>
        <w:t>jedno</w:t>
      </w:r>
      <w:r w:rsidRPr="006D55BF">
        <w:rPr>
          <w:rFonts w:cs="Arial"/>
          <w:szCs w:val="22"/>
        </w:rPr>
        <w:t>dniowym (dzień roboczy) wyprzedzeniem. Postanowienie zdania poprzedniego nie ma zastosowania do dostaw awaryjnych.</w:t>
      </w:r>
      <w:r w:rsidRPr="006D55BF">
        <w:t xml:space="preserve"> </w:t>
      </w:r>
      <w:r w:rsidRPr="006D55BF">
        <w:rPr>
          <w:rFonts w:cs="Arial"/>
          <w:szCs w:val="22"/>
        </w:rPr>
        <w:t>Pod pojęciem dni roboczych należy rozumieć dni tygodnia od poniedziałku do piątku z wyłączeniem dni usta</w:t>
      </w:r>
      <w:r>
        <w:rPr>
          <w:rFonts w:cs="Arial"/>
          <w:szCs w:val="22"/>
        </w:rPr>
        <w:t xml:space="preserve">wowo wolnych od pracy zgodnie z </w:t>
      </w:r>
      <w:r w:rsidRPr="006D55BF">
        <w:rPr>
          <w:rFonts w:cs="Arial"/>
          <w:szCs w:val="22"/>
        </w:rPr>
        <w:t>przepisami obowiązującymi w Polsce oraz z wyłączeniem 14 sierpnia, który na potrzeby niniejszej umowy traktowany jest jako dzień świąteczny.</w:t>
      </w:r>
    </w:p>
    <w:p w14:paraId="125F3C66" w14:textId="77777777" w:rsidR="00995BC0" w:rsidRPr="006D55BF" w:rsidRDefault="00995BC0" w:rsidP="00995BC0">
      <w:pPr>
        <w:widowControl w:val="0"/>
        <w:numPr>
          <w:ilvl w:val="0"/>
          <w:numId w:val="57"/>
        </w:numPr>
        <w:spacing w:before="120" w:after="120"/>
        <w:jc w:val="both"/>
        <w:rPr>
          <w:rFonts w:cs="Arial"/>
          <w:szCs w:val="22"/>
        </w:rPr>
      </w:pPr>
      <w:r w:rsidRPr="006D55BF">
        <w:rPr>
          <w:rFonts w:cs="Arial"/>
          <w:szCs w:val="22"/>
        </w:rPr>
        <w:t>Zamówienia będą realizowane w dni tygodnia od poniedziałku do piątku. Dostawy w dni świąteczne i wolne od pracy odbywać się będą po uzgodnieniu tego faktu między stronami pocztą elektroniczną</w:t>
      </w:r>
      <w:r>
        <w:rPr>
          <w:rFonts w:cs="Arial"/>
          <w:szCs w:val="22"/>
        </w:rPr>
        <w:t>.</w:t>
      </w:r>
      <w:r w:rsidRPr="006D55BF">
        <w:rPr>
          <w:rFonts w:cs="Arial"/>
          <w:szCs w:val="22"/>
        </w:rPr>
        <w:t xml:space="preserve"> Uzgodnienia tego dokonywać mogą osoby wskazane w</w:t>
      </w:r>
      <w:r>
        <w:rPr>
          <w:rFonts w:cs="Arial"/>
          <w:szCs w:val="22"/>
        </w:rPr>
        <w:t xml:space="preserve"> </w:t>
      </w:r>
      <w:r w:rsidRPr="006D55BF">
        <w:rPr>
          <w:rFonts w:cs="Arial"/>
          <w:b/>
          <w:szCs w:val="22"/>
        </w:rPr>
        <w:t>Załączniku nr 2</w:t>
      </w:r>
      <w:r w:rsidRPr="006D55BF">
        <w:rPr>
          <w:rFonts w:cs="Arial"/>
          <w:szCs w:val="22"/>
        </w:rPr>
        <w:t xml:space="preserve"> do Umowy.</w:t>
      </w:r>
    </w:p>
    <w:p w14:paraId="6A9CBE90" w14:textId="77777777" w:rsidR="00995BC0" w:rsidRDefault="00995BC0" w:rsidP="00995BC0">
      <w:pPr>
        <w:pStyle w:val="Akapitzlist"/>
        <w:numPr>
          <w:ilvl w:val="0"/>
          <w:numId w:val="57"/>
        </w:numPr>
        <w:spacing w:before="120" w:after="120"/>
        <w:ind w:left="357" w:hanging="357"/>
        <w:jc w:val="both"/>
        <w:rPr>
          <w:rFonts w:cs="Arial"/>
        </w:rPr>
      </w:pPr>
      <w:r w:rsidRPr="006D55BF">
        <w:rPr>
          <w:rFonts w:cs="Arial"/>
        </w:rPr>
        <w:t>Transport Towaru będzie wykony</w:t>
      </w:r>
      <w:r>
        <w:rPr>
          <w:rFonts w:cs="Arial"/>
        </w:rPr>
        <w:t>wany w autocysternach Wykonawcy w</w:t>
      </w:r>
      <w:r w:rsidRPr="006D55BF">
        <w:rPr>
          <w:rFonts w:cs="Arial"/>
        </w:rPr>
        <w:t xml:space="preserve">yposażonych </w:t>
      </w:r>
      <w:r>
        <w:rPr>
          <w:rFonts w:cs="Arial"/>
        </w:rPr>
        <w:br/>
      </w:r>
      <w:r w:rsidRPr="006D55BF">
        <w:rPr>
          <w:rFonts w:cs="Arial"/>
        </w:rPr>
        <w:t xml:space="preserve">w urządzenia pomiarowe posiadające funkcję przeliczania objętości wydanego oleju </w:t>
      </w:r>
      <w:r>
        <w:rPr>
          <w:rFonts w:cs="Arial"/>
        </w:rPr>
        <w:br/>
      </w:r>
      <w:r w:rsidRPr="006D55BF">
        <w:rPr>
          <w:rFonts w:cs="Arial"/>
        </w:rPr>
        <w:t>z temperatury produktu na temperaturę referencyjną +15</w:t>
      </w:r>
      <w:r>
        <w:rPr>
          <w:rFonts w:cs="Arial"/>
        </w:rPr>
        <w:t>°</w:t>
      </w:r>
      <w:r w:rsidRPr="006D55BF">
        <w:rPr>
          <w:rFonts w:cs="Arial"/>
        </w:rPr>
        <w:t>C, posiadające aktualne dopuszczenie do przewozu paliw i aktualne świadectwa legalizacji urządzeń pomiarowych.</w:t>
      </w:r>
    </w:p>
    <w:p w14:paraId="1A478C48" w14:textId="77777777" w:rsidR="00995BC0" w:rsidRPr="006D55BF" w:rsidRDefault="00995BC0" w:rsidP="00995BC0">
      <w:pPr>
        <w:suppressAutoHyphens/>
        <w:spacing w:before="120" w:after="120"/>
        <w:jc w:val="center"/>
        <w:rPr>
          <w:rFonts w:cs="Arial"/>
          <w:b/>
          <w:szCs w:val="22"/>
        </w:rPr>
      </w:pPr>
      <w:r w:rsidRPr="006D55BF">
        <w:rPr>
          <w:rFonts w:cs="Arial"/>
          <w:b/>
          <w:szCs w:val="22"/>
        </w:rPr>
        <w:t>§ 3</w:t>
      </w:r>
    </w:p>
    <w:p w14:paraId="45DD6432" w14:textId="77777777" w:rsidR="00995BC0" w:rsidRPr="006D55BF" w:rsidRDefault="00995BC0" w:rsidP="00995BC0">
      <w:pPr>
        <w:suppressAutoHyphens/>
        <w:spacing w:before="120" w:after="120"/>
        <w:jc w:val="center"/>
        <w:rPr>
          <w:rFonts w:cs="Arial"/>
          <w:b/>
          <w:szCs w:val="22"/>
        </w:rPr>
      </w:pPr>
      <w:r w:rsidRPr="006D55BF">
        <w:rPr>
          <w:rFonts w:cs="Arial"/>
          <w:b/>
          <w:szCs w:val="22"/>
        </w:rPr>
        <w:t>SZCZEGÓŁOWE OBOWIĄZKI STRON</w:t>
      </w:r>
    </w:p>
    <w:p w14:paraId="5959BB4A" w14:textId="77777777" w:rsidR="00995BC0" w:rsidRDefault="00995BC0" w:rsidP="00995BC0">
      <w:pPr>
        <w:pStyle w:val="Akapitzlist"/>
        <w:numPr>
          <w:ilvl w:val="0"/>
          <w:numId w:val="62"/>
        </w:numPr>
        <w:spacing w:before="120" w:after="120"/>
        <w:jc w:val="both"/>
        <w:rPr>
          <w:rFonts w:cs="Arial"/>
        </w:rPr>
      </w:pPr>
      <w:r w:rsidRPr="00C023ED">
        <w:rPr>
          <w:rFonts w:cs="Arial"/>
        </w:rPr>
        <w:t xml:space="preserve">Wykonawca zobowiązuje się wykonać przedmiot Umowy zgodnie z Umową, </w:t>
      </w:r>
      <w:r w:rsidRPr="00BA2D44">
        <w:rPr>
          <w:rFonts w:cs="Arial"/>
        </w:rPr>
        <w:t>Specyfikacją Warunków Zamówienia (</w:t>
      </w:r>
      <w:r w:rsidRPr="00BA2D44">
        <w:rPr>
          <w:rFonts w:cs="Arial"/>
          <w:b/>
        </w:rPr>
        <w:t>Załącznik nr 5)</w:t>
      </w:r>
      <w:r w:rsidRPr="00C023ED">
        <w:rPr>
          <w:rFonts w:cs="Arial"/>
        </w:rPr>
        <w:t>, ze złożoną ofertą (</w:t>
      </w:r>
      <w:r w:rsidRPr="00C023ED">
        <w:rPr>
          <w:rFonts w:cs="Arial"/>
          <w:b/>
        </w:rPr>
        <w:t xml:space="preserve">Załącznik nr </w:t>
      </w:r>
      <w:r>
        <w:rPr>
          <w:rFonts w:cs="Arial"/>
          <w:b/>
        </w:rPr>
        <w:t>6</w:t>
      </w:r>
      <w:r w:rsidRPr="00C023ED">
        <w:rPr>
          <w:rFonts w:cs="Arial"/>
        </w:rPr>
        <w:t>), w wyznaczonym terminie i miejscu dostawy, a Zamawiający zobowiązuje się do odbioru Towaru i zapłaty umówionej ceny.</w:t>
      </w:r>
    </w:p>
    <w:p w14:paraId="6272D9A7" w14:textId="77777777" w:rsidR="00995BC0" w:rsidRPr="00C023ED" w:rsidRDefault="00995BC0" w:rsidP="00995BC0">
      <w:pPr>
        <w:pStyle w:val="Akapitzlist"/>
        <w:numPr>
          <w:ilvl w:val="0"/>
          <w:numId w:val="62"/>
        </w:numPr>
        <w:spacing w:before="120" w:after="120"/>
        <w:jc w:val="both"/>
        <w:rPr>
          <w:rFonts w:cs="Arial"/>
        </w:rPr>
      </w:pPr>
      <w:r w:rsidRPr="00C023ED">
        <w:rPr>
          <w:rFonts w:cs="Arial"/>
        </w:rPr>
        <w:t>Miejsce</w:t>
      </w:r>
      <w:r>
        <w:rPr>
          <w:rFonts w:cs="Arial"/>
        </w:rPr>
        <w:t>m</w:t>
      </w:r>
      <w:r w:rsidRPr="00C023ED">
        <w:rPr>
          <w:rFonts w:cs="Arial"/>
        </w:rPr>
        <w:t xml:space="preserve"> dostaw</w:t>
      </w:r>
      <w:r>
        <w:rPr>
          <w:rFonts w:cs="Arial"/>
        </w:rPr>
        <w:t xml:space="preserve">y Towaru będzie </w:t>
      </w:r>
      <w:r w:rsidRPr="00C023ED">
        <w:rPr>
          <w:rFonts w:cs="Arial"/>
        </w:rPr>
        <w:t xml:space="preserve">Kotłownia TAURON Dystrybucja S.A. Oddział w Jeleniej Górze </w:t>
      </w:r>
      <w:r>
        <w:rPr>
          <w:rFonts w:cs="Arial"/>
        </w:rPr>
        <w:t xml:space="preserve">zlokalizowana </w:t>
      </w:r>
      <w:r w:rsidRPr="00CC714E">
        <w:rPr>
          <w:rFonts w:cs="Arial"/>
          <w:b/>
        </w:rPr>
        <w:t>w Bolesławcu: ul. Matejki 25, 59-700 Bolesławiec</w:t>
      </w:r>
      <w:r>
        <w:rPr>
          <w:rFonts w:cs="Arial"/>
        </w:rPr>
        <w:t>.</w:t>
      </w:r>
    </w:p>
    <w:p w14:paraId="6B14B85A" w14:textId="77777777" w:rsidR="00995BC0" w:rsidRPr="00C023ED" w:rsidRDefault="00995BC0" w:rsidP="00995BC0">
      <w:pPr>
        <w:pStyle w:val="Akapitzlist"/>
        <w:numPr>
          <w:ilvl w:val="0"/>
          <w:numId w:val="62"/>
        </w:numPr>
        <w:spacing w:before="120" w:after="120"/>
        <w:jc w:val="both"/>
        <w:rPr>
          <w:rFonts w:cs="Arial"/>
        </w:rPr>
      </w:pPr>
      <w:r w:rsidRPr="00C023ED">
        <w:rPr>
          <w:rFonts w:cs="Arial"/>
        </w:rPr>
        <w:t xml:space="preserve">Wykonawca zobowiązuje się dostarczyć Zamawiającemu Towar, spełniający wymagania określone w </w:t>
      </w:r>
      <w:r w:rsidRPr="00C023ED">
        <w:rPr>
          <w:rFonts w:cs="Arial"/>
          <w:b/>
        </w:rPr>
        <w:t>Załączniku nr 1</w:t>
      </w:r>
      <w:r w:rsidRPr="00C023ED">
        <w:rPr>
          <w:rFonts w:cs="Arial"/>
        </w:rPr>
        <w:t xml:space="preserve"> do Umowy, posiadający świadectwa jakości, a także wolny</w:t>
      </w:r>
      <w:r>
        <w:rPr>
          <w:rFonts w:cs="Arial"/>
        </w:rPr>
        <w:br/>
      </w:r>
      <w:r w:rsidRPr="00C023ED">
        <w:rPr>
          <w:rFonts w:cs="Arial"/>
        </w:rPr>
        <w:t>od wad fizycznych i prawnych, w tym nieobciążony prawami ustanowionymi na rzecz osób trzecich.</w:t>
      </w:r>
    </w:p>
    <w:p w14:paraId="14F148FD" w14:textId="77777777" w:rsidR="00995BC0" w:rsidRPr="00C023ED" w:rsidRDefault="00995BC0" w:rsidP="00995BC0">
      <w:pPr>
        <w:pStyle w:val="Akapitzlist"/>
        <w:numPr>
          <w:ilvl w:val="0"/>
          <w:numId w:val="62"/>
        </w:numPr>
        <w:spacing w:before="120" w:after="120"/>
        <w:jc w:val="both"/>
        <w:rPr>
          <w:rFonts w:cs="Arial"/>
        </w:rPr>
      </w:pPr>
      <w:r w:rsidRPr="00C023ED">
        <w:rPr>
          <w:rFonts w:cs="Arial"/>
        </w:rPr>
        <w:t>Zamawiający zobowiązuje się do współpracy w zakresie realizacji przedmiotu Umowy,</w:t>
      </w:r>
      <w:r>
        <w:rPr>
          <w:rFonts w:cs="Arial"/>
        </w:rPr>
        <w:br/>
      </w:r>
      <w:r w:rsidRPr="00C023ED">
        <w:rPr>
          <w:rFonts w:cs="Arial"/>
        </w:rPr>
        <w:t>w tym do udostępnienia Wykonawcy wszelkich posiadanych danych, niezbędnych do jego wykonania oraz przekazywania niezbędnych dokumentów, a w szczególności:</w:t>
      </w:r>
    </w:p>
    <w:p w14:paraId="0789C1CB" w14:textId="77777777" w:rsidR="00995BC0" w:rsidRPr="00C023ED" w:rsidRDefault="00995BC0" w:rsidP="00995BC0">
      <w:pPr>
        <w:pStyle w:val="Akapitzlist"/>
        <w:widowControl w:val="0"/>
        <w:numPr>
          <w:ilvl w:val="0"/>
          <w:numId w:val="60"/>
        </w:numPr>
        <w:spacing w:before="120" w:after="120"/>
        <w:ind w:left="714" w:hanging="357"/>
        <w:jc w:val="both"/>
        <w:rPr>
          <w:rFonts w:cs="Arial"/>
        </w:rPr>
      </w:pPr>
      <w:r w:rsidRPr="00C023ED">
        <w:rPr>
          <w:rFonts w:cs="Arial"/>
        </w:rPr>
        <w:t xml:space="preserve">Zamówień na dostawę Towaru wraz z określeniem jego ilości, terminu dostawy oraz środka transportu; </w:t>
      </w:r>
    </w:p>
    <w:p w14:paraId="4ADC3ED8" w14:textId="77777777" w:rsidR="00995BC0" w:rsidRPr="00C023ED" w:rsidRDefault="00995BC0" w:rsidP="00995BC0">
      <w:pPr>
        <w:pStyle w:val="Akapitzlist"/>
        <w:widowControl w:val="0"/>
        <w:numPr>
          <w:ilvl w:val="0"/>
          <w:numId w:val="60"/>
        </w:numPr>
        <w:spacing w:before="120" w:after="120"/>
        <w:jc w:val="both"/>
        <w:rPr>
          <w:rFonts w:cs="Arial"/>
        </w:rPr>
      </w:pPr>
      <w:r w:rsidRPr="00C023ED">
        <w:rPr>
          <w:rFonts w:cs="Arial"/>
        </w:rPr>
        <w:t xml:space="preserve">Oświadczeń o przeznaczeniu Towaru do zużycia na cele uprawniające do zastosowania stawki podatku akcyzowego określonej w Art. 89, ust. 1, pkt </w:t>
      </w:r>
      <w:r>
        <w:rPr>
          <w:rFonts w:cs="Arial"/>
        </w:rPr>
        <w:t>9,</w:t>
      </w:r>
      <w:r w:rsidRPr="00C023ED">
        <w:rPr>
          <w:rFonts w:cs="Arial"/>
        </w:rPr>
        <w:t xml:space="preserve"> litera a) Ustawy o podatku akcyzowym z dnia 6 grudnia 2008 roku</w:t>
      </w:r>
      <w:r>
        <w:rPr>
          <w:rFonts w:cs="Arial"/>
        </w:rPr>
        <w:t xml:space="preserve"> (tj. Dz. U. </w:t>
      </w:r>
      <w:r w:rsidRPr="00236B16">
        <w:rPr>
          <w:rFonts w:cs="Arial"/>
        </w:rPr>
        <w:t>2023</w:t>
      </w:r>
      <w:r>
        <w:rPr>
          <w:rFonts w:cs="Arial"/>
        </w:rPr>
        <w:t xml:space="preserve"> poz. </w:t>
      </w:r>
      <w:r w:rsidRPr="00236B16">
        <w:rPr>
          <w:rFonts w:cs="Arial"/>
        </w:rPr>
        <w:t>1542</w:t>
      </w:r>
      <w:r>
        <w:rPr>
          <w:rFonts w:cs="Arial"/>
        </w:rPr>
        <w:t>).</w:t>
      </w:r>
    </w:p>
    <w:p w14:paraId="7E63C3D9" w14:textId="77777777" w:rsidR="00995BC0" w:rsidRPr="00C023ED" w:rsidRDefault="00995BC0" w:rsidP="00995BC0">
      <w:pPr>
        <w:pStyle w:val="Akapitzlist"/>
        <w:numPr>
          <w:ilvl w:val="0"/>
          <w:numId w:val="62"/>
        </w:numPr>
        <w:spacing w:before="120" w:after="120"/>
        <w:ind w:left="357" w:hanging="357"/>
        <w:jc w:val="both"/>
        <w:rPr>
          <w:rFonts w:cs="Arial"/>
        </w:rPr>
      </w:pPr>
      <w:r w:rsidRPr="00C023ED">
        <w:rPr>
          <w:rFonts w:cs="Arial"/>
        </w:rPr>
        <w:t>Zamawiający zastrzega sobie możliwość komisyjnego poboru próbek Towaru</w:t>
      </w:r>
      <w:r>
        <w:rPr>
          <w:rFonts w:cs="Arial"/>
        </w:rPr>
        <w:t xml:space="preserve"> </w:t>
      </w:r>
      <w:r w:rsidRPr="00C023ED">
        <w:rPr>
          <w:rFonts w:cs="Arial"/>
        </w:rPr>
        <w:t>z autocysterny prze</w:t>
      </w:r>
      <w:r>
        <w:rPr>
          <w:rFonts w:cs="Arial"/>
        </w:rPr>
        <w:t>d jej rozładowaniem i wykonania</w:t>
      </w:r>
      <w:r w:rsidRPr="00C023ED">
        <w:rPr>
          <w:rFonts w:cs="Arial"/>
        </w:rPr>
        <w:t xml:space="preserve"> analiz jakości oleju opałowego pod kątem spełniania wymagań określonych w </w:t>
      </w:r>
      <w:r w:rsidRPr="00C023ED">
        <w:rPr>
          <w:rFonts w:cs="Arial"/>
          <w:b/>
        </w:rPr>
        <w:t>Załączniku nr 1</w:t>
      </w:r>
      <w:r>
        <w:rPr>
          <w:rFonts w:cs="Arial"/>
        </w:rPr>
        <w:t xml:space="preserve"> do Umowy.</w:t>
      </w:r>
    </w:p>
    <w:p w14:paraId="545D64CD" w14:textId="77777777" w:rsidR="00995BC0" w:rsidRPr="00C023ED" w:rsidRDefault="00995BC0" w:rsidP="00995BC0">
      <w:pPr>
        <w:pStyle w:val="Akapitzlist"/>
        <w:numPr>
          <w:ilvl w:val="0"/>
          <w:numId w:val="62"/>
        </w:numPr>
        <w:spacing w:before="120" w:after="120"/>
        <w:ind w:left="357" w:hanging="357"/>
        <w:jc w:val="both"/>
        <w:rPr>
          <w:rFonts w:cs="Arial"/>
        </w:rPr>
      </w:pPr>
      <w:r w:rsidRPr="00C023ED">
        <w:rPr>
          <w:rFonts w:cs="Arial"/>
        </w:rPr>
        <w:t xml:space="preserve">W przypadku rozbieżności wyników analiz wykonanych przez Wykonawcę i Odbiorcę Zamawiający zastrzega sobie możliwość badania jakości dostarczonego Towaru </w:t>
      </w:r>
      <w:r>
        <w:rPr>
          <w:rFonts w:cs="Arial"/>
        </w:rPr>
        <w:br/>
      </w:r>
      <w:r w:rsidRPr="00C023ED">
        <w:rPr>
          <w:rFonts w:cs="Arial"/>
        </w:rPr>
        <w:t>w laboratorium akredytowanym przez Polskie Centrum Akredytacji. Wynik analizy wykonany przez to laboratorium jest wiążący dla obu Stron i stanowi dla Zamawiającego podstawę do rozliczenia dostawy lub jej reklamacji.</w:t>
      </w:r>
    </w:p>
    <w:p w14:paraId="1DF0E7D0" w14:textId="77777777" w:rsidR="00995BC0" w:rsidRPr="00AE753E" w:rsidRDefault="00995BC0" w:rsidP="00995BC0">
      <w:pPr>
        <w:pStyle w:val="Akapitzlist"/>
        <w:numPr>
          <w:ilvl w:val="0"/>
          <w:numId w:val="62"/>
        </w:numPr>
        <w:spacing w:before="120" w:after="120"/>
        <w:ind w:left="357" w:hanging="357"/>
        <w:jc w:val="both"/>
        <w:rPr>
          <w:rFonts w:cs="Arial"/>
        </w:rPr>
      </w:pPr>
      <w:r w:rsidRPr="00AE753E">
        <w:rPr>
          <w:rFonts w:cs="Arial"/>
        </w:rPr>
        <w:t xml:space="preserve">W przypadku niezgodności jakości dostarczanego Towaru z wymogami określonymi </w:t>
      </w:r>
      <w:r>
        <w:rPr>
          <w:rFonts w:cs="Arial"/>
        </w:rPr>
        <w:br/>
      </w:r>
      <w:r w:rsidRPr="00AE753E">
        <w:rPr>
          <w:rFonts w:cs="Arial"/>
        </w:rPr>
        <w:t xml:space="preserve">w </w:t>
      </w:r>
      <w:r w:rsidRPr="00935EF7">
        <w:rPr>
          <w:rFonts w:cs="Arial"/>
          <w:b/>
        </w:rPr>
        <w:t>Załączniku nr 1</w:t>
      </w:r>
      <w:r w:rsidRPr="00AE753E">
        <w:rPr>
          <w:rFonts w:cs="Arial"/>
        </w:rPr>
        <w:t xml:space="preserve"> do Umowy, koszt badań pokrywa Wykonawca.</w:t>
      </w:r>
    </w:p>
    <w:p w14:paraId="3DF9DA26" w14:textId="77777777" w:rsidR="00995BC0" w:rsidRPr="00AE753E" w:rsidRDefault="00995BC0" w:rsidP="00995BC0">
      <w:pPr>
        <w:pStyle w:val="Akapitzlist"/>
        <w:numPr>
          <w:ilvl w:val="0"/>
          <w:numId w:val="62"/>
        </w:numPr>
        <w:spacing w:before="120" w:after="120"/>
        <w:ind w:left="357" w:hanging="357"/>
        <w:jc w:val="both"/>
        <w:rPr>
          <w:rFonts w:cs="Arial"/>
        </w:rPr>
      </w:pPr>
      <w:r w:rsidRPr="00AE753E">
        <w:rPr>
          <w:rFonts w:cs="Arial"/>
        </w:rPr>
        <w:t>Wykonawca będzie dostarczał Towar z opłatą akcyzową, naliczoną na podstawie obowiązującej Ustawy o podatku akcyzowym z dnia 6 grudnia 2008 roku.</w:t>
      </w:r>
    </w:p>
    <w:p w14:paraId="3532B780" w14:textId="77777777" w:rsidR="00995BC0" w:rsidRDefault="00995BC0" w:rsidP="00995BC0">
      <w:pPr>
        <w:pStyle w:val="Akapitzlist"/>
        <w:numPr>
          <w:ilvl w:val="0"/>
          <w:numId w:val="62"/>
        </w:numPr>
        <w:spacing w:before="120" w:after="120"/>
        <w:ind w:left="357" w:hanging="357"/>
        <w:jc w:val="both"/>
        <w:rPr>
          <w:rFonts w:cs="Arial"/>
        </w:rPr>
      </w:pPr>
      <w:r w:rsidRPr="00AE753E">
        <w:rPr>
          <w:rFonts w:cs="Arial"/>
        </w:rPr>
        <w:t>Wykonawca wraz z producentem wyrażają zgodę na przeprowadzenie w jego firmie audytu, obejmującego zakres sfery jego działalności związanej bezpośrednio</w:t>
      </w:r>
      <w:r>
        <w:rPr>
          <w:rFonts w:cs="Arial"/>
        </w:rPr>
        <w:t xml:space="preserve"> </w:t>
      </w:r>
      <w:r w:rsidRPr="00AE753E">
        <w:rPr>
          <w:rFonts w:cs="Arial"/>
        </w:rPr>
        <w:t>z przedmiotem umowy a w szczególności procesów określania ilości oraz jakości dostarczanych olejów opałowych.</w:t>
      </w:r>
    </w:p>
    <w:p w14:paraId="75B67F37" w14:textId="77777777" w:rsidR="00995BC0" w:rsidRPr="00B25FBB" w:rsidRDefault="00995BC0" w:rsidP="00995BC0">
      <w:pPr>
        <w:suppressAutoHyphens/>
        <w:spacing w:before="120" w:after="120"/>
        <w:jc w:val="center"/>
        <w:rPr>
          <w:rFonts w:cs="Arial"/>
          <w:b/>
          <w:szCs w:val="22"/>
        </w:rPr>
      </w:pPr>
      <w:r w:rsidRPr="00B25FBB">
        <w:rPr>
          <w:rFonts w:cs="Arial"/>
          <w:b/>
          <w:szCs w:val="22"/>
        </w:rPr>
        <w:t>§ 4</w:t>
      </w:r>
    </w:p>
    <w:p w14:paraId="753B5963" w14:textId="77777777" w:rsidR="00995BC0" w:rsidRPr="000B5E3E" w:rsidRDefault="00995BC0" w:rsidP="00995BC0">
      <w:pPr>
        <w:suppressAutoHyphens/>
        <w:spacing w:before="120" w:after="120"/>
        <w:jc w:val="center"/>
        <w:rPr>
          <w:rFonts w:cs="Arial"/>
          <w:b/>
          <w:szCs w:val="22"/>
        </w:rPr>
      </w:pPr>
      <w:r w:rsidRPr="000B5E3E">
        <w:rPr>
          <w:rFonts w:cs="Arial"/>
          <w:b/>
          <w:szCs w:val="22"/>
        </w:rPr>
        <w:t xml:space="preserve">OBOWIĄZKI W ZAKRESIE </w:t>
      </w:r>
      <w:r>
        <w:rPr>
          <w:rFonts w:cs="Arial"/>
          <w:b/>
          <w:szCs w:val="22"/>
        </w:rPr>
        <w:t xml:space="preserve">OCHRONY ŚRDOWISKA, </w:t>
      </w:r>
      <w:r>
        <w:rPr>
          <w:rFonts w:cs="Arial"/>
          <w:b/>
          <w:szCs w:val="22"/>
        </w:rPr>
        <w:br/>
      </w:r>
      <w:r w:rsidRPr="000B5E3E">
        <w:rPr>
          <w:rFonts w:cs="Arial"/>
          <w:b/>
          <w:szCs w:val="22"/>
        </w:rPr>
        <w:t xml:space="preserve">GOSPODAROWANIA ODPADAMI </w:t>
      </w:r>
      <w:r>
        <w:rPr>
          <w:rFonts w:cs="Arial"/>
          <w:b/>
          <w:szCs w:val="22"/>
        </w:rPr>
        <w:t>I</w:t>
      </w:r>
      <w:r w:rsidRPr="000B5E3E">
        <w:rPr>
          <w:rFonts w:cs="Arial"/>
          <w:b/>
          <w:szCs w:val="22"/>
        </w:rPr>
        <w:t xml:space="preserve"> BHP</w:t>
      </w:r>
    </w:p>
    <w:p w14:paraId="00E12746" w14:textId="77777777" w:rsidR="00995BC0" w:rsidRPr="00B25FBB" w:rsidRDefault="00995BC0" w:rsidP="00995BC0">
      <w:pPr>
        <w:widowControl w:val="0"/>
        <w:spacing w:before="120" w:after="120"/>
        <w:jc w:val="both"/>
        <w:rPr>
          <w:rFonts w:cs="Arial"/>
          <w:szCs w:val="22"/>
        </w:rPr>
      </w:pPr>
      <w:r w:rsidRPr="00B25FBB">
        <w:rPr>
          <w:rFonts w:cs="Arial"/>
          <w:szCs w:val="22"/>
        </w:rPr>
        <w:t>Wykonawca zobowiązuje się do odbioru i zagospodarowania wszelkiego rodzaju odpadów powstałych w związku z realizacją Umowy, zgodnie z przepisami prawa dotyczącymi gospodarki odpadami, na własny koszt, w określonym przez Zamawiającego terminie. Jednakże na wniosek Zamawiającego Wykonawca będzie zobowiązany do przekazywania wskazanych przez Zamawiającego odpadów powstałych w</w:t>
      </w:r>
      <w:r>
        <w:rPr>
          <w:rFonts w:cs="Arial"/>
          <w:szCs w:val="22"/>
        </w:rPr>
        <w:t xml:space="preserve"> związku z realizacją Umowy, do </w:t>
      </w:r>
      <w:r w:rsidRPr="00B25FBB">
        <w:rPr>
          <w:rFonts w:cs="Arial"/>
          <w:szCs w:val="22"/>
        </w:rPr>
        <w:t>kreślonego przez Zamawiającego miejsca lub miejsc. W przypadku, o którym mowa</w:t>
      </w:r>
      <w:r>
        <w:rPr>
          <w:rFonts w:cs="Arial"/>
          <w:szCs w:val="22"/>
        </w:rPr>
        <w:t xml:space="preserve"> w </w:t>
      </w:r>
      <w:r w:rsidRPr="00B25FBB">
        <w:rPr>
          <w:rFonts w:cs="Arial"/>
          <w:szCs w:val="22"/>
        </w:rPr>
        <w:t>zdaniu poprzednim zagospodarowanie tych odpadów będzie należeć do Zamawiającego.</w:t>
      </w:r>
    </w:p>
    <w:p w14:paraId="58AC6917" w14:textId="77777777" w:rsidR="00995BC0" w:rsidRPr="000B5E3E" w:rsidRDefault="00995BC0" w:rsidP="00995BC0">
      <w:pPr>
        <w:suppressAutoHyphens/>
        <w:spacing w:before="120" w:after="120"/>
        <w:jc w:val="center"/>
        <w:rPr>
          <w:rFonts w:cs="Arial"/>
          <w:b/>
          <w:szCs w:val="22"/>
        </w:rPr>
      </w:pPr>
      <w:r w:rsidRPr="000B5E3E">
        <w:rPr>
          <w:rFonts w:cs="Arial"/>
          <w:b/>
          <w:szCs w:val="22"/>
        </w:rPr>
        <w:t>§ 5</w:t>
      </w:r>
    </w:p>
    <w:p w14:paraId="69488E31" w14:textId="77777777" w:rsidR="00995BC0" w:rsidRPr="000B5E3E" w:rsidRDefault="00995BC0" w:rsidP="00995BC0">
      <w:pPr>
        <w:suppressAutoHyphens/>
        <w:spacing w:before="120" w:after="120"/>
        <w:jc w:val="center"/>
        <w:rPr>
          <w:rFonts w:cs="Arial"/>
          <w:b/>
          <w:szCs w:val="22"/>
        </w:rPr>
      </w:pPr>
      <w:r w:rsidRPr="000B5E3E">
        <w:rPr>
          <w:rFonts w:cs="Arial"/>
          <w:b/>
          <w:szCs w:val="22"/>
        </w:rPr>
        <w:t>UBEZPIECZENIA</w:t>
      </w:r>
    </w:p>
    <w:p w14:paraId="1F83D641" w14:textId="77777777" w:rsidR="00995BC0" w:rsidRPr="00B25FBB" w:rsidRDefault="00995BC0" w:rsidP="00995BC0">
      <w:pPr>
        <w:numPr>
          <w:ilvl w:val="3"/>
          <w:numId w:val="58"/>
        </w:numPr>
        <w:spacing w:before="120" w:after="120"/>
        <w:ind w:left="357" w:hanging="357"/>
        <w:jc w:val="both"/>
        <w:rPr>
          <w:rFonts w:eastAsia="Calibri" w:cs="Arial"/>
          <w:lang w:eastAsia="en-US"/>
        </w:rPr>
      </w:pPr>
      <w:r w:rsidRPr="00B25FBB">
        <w:rPr>
          <w:rFonts w:eastAsia="Calibri" w:cs="Arial"/>
          <w:lang w:eastAsia="en-US"/>
        </w:rPr>
        <w:t>Wykonawca utrzyma w mocy i zapewni co najmniej przez cały okres związania niniejszą Umową, w tym w okresie Gwarancji, o którym mowa w § 8, umowę ubezpieczenia odpowiedzialności cywilnej (OC), w którym zakres działalności objętej ochroną ubezpieczeniową będzie zgodny z Przedmiotem Umowy.</w:t>
      </w:r>
    </w:p>
    <w:p w14:paraId="1FBF3709" w14:textId="77777777" w:rsidR="00995BC0" w:rsidRPr="00B25FBB" w:rsidRDefault="00995BC0" w:rsidP="00995BC0">
      <w:pPr>
        <w:numPr>
          <w:ilvl w:val="3"/>
          <w:numId w:val="58"/>
        </w:numPr>
        <w:spacing w:before="120" w:after="120"/>
        <w:ind w:left="357" w:hanging="357"/>
        <w:jc w:val="both"/>
        <w:rPr>
          <w:rFonts w:eastAsia="Calibri" w:cs="Arial"/>
          <w:lang w:eastAsia="en-US"/>
        </w:rPr>
      </w:pPr>
      <w:r>
        <w:rPr>
          <w:rFonts w:eastAsia="Calibri" w:cs="Arial"/>
          <w:lang w:eastAsia="en-US"/>
        </w:rPr>
        <w:t xml:space="preserve">Zakres ochrony ubezpieczeniowej </w:t>
      </w:r>
      <w:r w:rsidRPr="00B25FBB">
        <w:rPr>
          <w:rFonts w:eastAsia="Calibri" w:cs="Arial"/>
          <w:lang w:eastAsia="en-US"/>
        </w:rPr>
        <w:t>powin</w:t>
      </w:r>
      <w:r>
        <w:rPr>
          <w:rFonts w:eastAsia="Calibri" w:cs="Arial"/>
          <w:lang w:eastAsia="en-US"/>
        </w:rPr>
        <w:t>ien</w:t>
      </w:r>
      <w:r w:rsidRPr="00B25FBB">
        <w:rPr>
          <w:rFonts w:eastAsia="Calibri" w:cs="Arial"/>
          <w:lang w:eastAsia="en-US"/>
        </w:rPr>
        <w:t xml:space="preserve"> obejmować odpowiedzialność cywilną Wykonawcy za szkody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Towar (OC za produkt). Ochroną ubezpieczeniową zostaną objęte szkody rzeczowe i osobowe wyrządzone osobom trzecim. </w:t>
      </w:r>
    </w:p>
    <w:p w14:paraId="05AF0953" w14:textId="77777777" w:rsidR="00995BC0" w:rsidRPr="00F75FB7" w:rsidRDefault="00995BC0" w:rsidP="00995BC0">
      <w:pPr>
        <w:numPr>
          <w:ilvl w:val="3"/>
          <w:numId w:val="58"/>
        </w:numPr>
        <w:spacing w:before="120" w:after="120"/>
        <w:ind w:left="357" w:hanging="357"/>
        <w:jc w:val="both"/>
        <w:rPr>
          <w:rFonts w:eastAsia="Calibri" w:cs="Arial"/>
          <w:lang w:eastAsia="en-US"/>
        </w:rPr>
      </w:pPr>
      <w:r w:rsidRPr="00B25FBB">
        <w:rPr>
          <w:rFonts w:cs="Arial"/>
          <w:iCs/>
          <w:lang w:eastAsia="en-US"/>
        </w:rPr>
        <w:t xml:space="preserve">Suma </w:t>
      </w:r>
      <w:r w:rsidRPr="00B25FBB">
        <w:rPr>
          <w:rFonts w:cs="Arial"/>
        </w:rPr>
        <w:t xml:space="preserve">gwarancyjna na jedno i wszystkie zdarzenia powinna wynosić nie mniej niż </w:t>
      </w:r>
      <w:r w:rsidRPr="00F75FB7">
        <w:rPr>
          <w:rFonts w:cs="Arial"/>
        </w:rPr>
        <w:t>750.000 zł na jedno i wszystkie zdarzenia.</w:t>
      </w:r>
    </w:p>
    <w:p w14:paraId="27055958" w14:textId="77777777" w:rsidR="00995BC0" w:rsidRPr="00B25FBB" w:rsidRDefault="00995BC0" w:rsidP="00995BC0">
      <w:pPr>
        <w:numPr>
          <w:ilvl w:val="3"/>
          <w:numId w:val="58"/>
        </w:numPr>
        <w:spacing w:before="120" w:after="120"/>
        <w:jc w:val="both"/>
        <w:rPr>
          <w:rFonts w:eastAsia="Calibri" w:cs="Arial"/>
          <w:iCs/>
          <w:lang w:eastAsia="en-US"/>
        </w:rPr>
      </w:pPr>
      <w:r w:rsidRPr="00F75FB7">
        <w:rPr>
          <w:rFonts w:eastAsia="Calibri" w:cs="Arial"/>
          <w:iCs/>
          <w:lang w:eastAsia="en-US"/>
        </w:rPr>
        <w:t>Franszyzy redukcyjne powinny wynosić nie więcej niż 50.000 zł na zdarzenie</w:t>
      </w:r>
      <w:r w:rsidRPr="00B25FBB">
        <w:rPr>
          <w:rFonts w:eastAsia="Calibri" w:cs="Arial"/>
          <w:iCs/>
          <w:lang w:eastAsia="en-US"/>
        </w:rPr>
        <w:t>. W przypadku zastosowania franszyz kwotowo-procentowych, maksymalna wartość nie może przekroczyć wskazanego poziomu.</w:t>
      </w:r>
    </w:p>
    <w:p w14:paraId="1341548C" w14:textId="77777777" w:rsidR="00995BC0" w:rsidRPr="00B25FBB" w:rsidRDefault="00995BC0" w:rsidP="00995BC0">
      <w:pPr>
        <w:numPr>
          <w:ilvl w:val="3"/>
          <w:numId w:val="58"/>
        </w:numPr>
        <w:spacing w:before="120" w:after="120"/>
        <w:jc w:val="both"/>
        <w:rPr>
          <w:rFonts w:eastAsia="Calibri" w:cs="Arial"/>
          <w:lang w:eastAsia="en-US"/>
        </w:rPr>
      </w:pPr>
      <w:r w:rsidRPr="00B25FBB">
        <w:rPr>
          <w:rFonts w:eastAsia="Calibri" w:cs="Arial"/>
          <w:iCs/>
          <w:lang w:eastAsia="en-US"/>
        </w:rPr>
        <w:t>Zakres terytorialny umowy ubezpieczenia powinien obejmować teren Polski.</w:t>
      </w:r>
    </w:p>
    <w:p w14:paraId="4C552E97" w14:textId="77777777" w:rsidR="00995BC0" w:rsidRPr="00B25FBB" w:rsidRDefault="00995BC0" w:rsidP="00995BC0">
      <w:pPr>
        <w:numPr>
          <w:ilvl w:val="3"/>
          <w:numId w:val="58"/>
        </w:numPr>
        <w:spacing w:before="120" w:after="120"/>
        <w:jc w:val="both"/>
        <w:rPr>
          <w:rFonts w:eastAsia="Calibri" w:cs="Arial"/>
          <w:lang w:eastAsia="en-US"/>
        </w:rPr>
      </w:pPr>
      <w:r w:rsidRPr="00B25FBB">
        <w:rPr>
          <w:rFonts w:eastAsia="Calibri" w:cs="Arial"/>
          <w:iCs/>
          <w:lang w:eastAsia="en-US"/>
        </w:rPr>
        <w:t xml:space="preserve">Zamawiający dopuszcza wyłączenia odpowiedzialności cywilnej w zakresie zgodnym </w:t>
      </w:r>
      <w:r>
        <w:rPr>
          <w:rFonts w:eastAsia="Calibri" w:cs="Arial"/>
          <w:iCs/>
          <w:lang w:eastAsia="en-US"/>
        </w:rPr>
        <w:br/>
      </w:r>
      <w:r w:rsidRPr="00B25FBB">
        <w:rPr>
          <w:rFonts w:eastAsia="Calibri" w:cs="Arial"/>
          <w:iCs/>
          <w:lang w:eastAsia="en-US"/>
        </w:rPr>
        <w:t>z</w:t>
      </w:r>
      <w:r>
        <w:rPr>
          <w:rFonts w:eastAsia="Calibri" w:cs="Arial"/>
          <w:iCs/>
          <w:lang w:eastAsia="en-US"/>
        </w:rPr>
        <w:t xml:space="preserve"> </w:t>
      </w:r>
      <w:r w:rsidRPr="00B25FBB">
        <w:rPr>
          <w:rFonts w:eastAsia="Calibri" w:cs="Arial"/>
          <w:iCs/>
          <w:lang w:eastAsia="en-US"/>
        </w:rPr>
        <w:t>aktualnym standardem rynkowym.</w:t>
      </w:r>
    </w:p>
    <w:p w14:paraId="7AE92561" w14:textId="77777777" w:rsidR="00995BC0" w:rsidRPr="003D0591" w:rsidRDefault="00995BC0" w:rsidP="00995BC0">
      <w:pPr>
        <w:numPr>
          <w:ilvl w:val="3"/>
          <w:numId w:val="58"/>
        </w:numPr>
        <w:spacing w:before="120" w:after="120"/>
        <w:jc w:val="both"/>
        <w:rPr>
          <w:rFonts w:eastAsia="Calibri" w:cs="Arial"/>
          <w:lang w:eastAsia="en-US"/>
        </w:rPr>
      </w:pPr>
      <w:r w:rsidRPr="00B25FBB">
        <w:rPr>
          <w:rFonts w:eastAsia="Calibri" w:cs="Arial"/>
          <w:iCs/>
          <w:lang w:eastAsia="en-US"/>
        </w:rPr>
        <w:t xml:space="preserve">Wykonawca dostarczy kopię polisy poświadczającą zawarcie umowy ubezpieczenia, zgodnej z wymogami, o których mowa w niniejszym paragrafie, w terminie do </w:t>
      </w:r>
      <w:r w:rsidRPr="00143E0A">
        <w:rPr>
          <w:rFonts w:eastAsia="Calibri" w:cs="Arial"/>
          <w:b/>
          <w:iCs/>
          <w:lang w:eastAsia="en-US"/>
        </w:rPr>
        <w:t>7 dni</w:t>
      </w:r>
      <w:r w:rsidRPr="00B25FBB">
        <w:rPr>
          <w:rFonts w:eastAsia="Calibri" w:cs="Arial"/>
          <w:iCs/>
          <w:lang w:eastAsia="en-US"/>
        </w:rPr>
        <w:t xml:space="preserve"> od daty zawarcia Umowy.</w:t>
      </w:r>
      <w:r w:rsidRPr="00B25FBB">
        <w:rPr>
          <w:rFonts w:eastAsia="Calibri" w:cs="Arial"/>
          <w:lang w:eastAsia="en-US"/>
        </w:rPr>
        <w:t xml:space="preserve"> </w:t>
      </w:r>
      <w:r w:rsidRPr="003D0591">
        <w:rPr>
          <w:rFonts w:eastAsia="Calibri" w:cs="Arial"/>
          <w:iCs/>
          <w:lang w:eastAsia="en-US"/>
        </w:rPr>
        <w:t xml:space="preserve">Miejscem dostarczenia dokumentu jest: TAURON Dystrybucja S.A. Oddział w Jeleniej Górze, ul. Bogusławskiego 32, 58-500 Jelenia Góra – Wydział Realizacji </w:t>
      </w:r>
      <w:r>
        <w:rPr>
          <w:rFonts w:eastAsia="Calibri" w:cs="Arial"/>
          <w:iCs/>
          <w:lang w:eastAsia="en-US"/>
        </w:rPr>
        <w:t>Z</w:t>
      </w:r>
      <w:r w:rsidRPr="003D0591">
        <w:rPr>
          <w:rFonts w:eastAsia="Calibri" w:cs="Arial"/>
          <w:iCs/>
          <w:lang w:eastAsia="en-US"/>
        </w:rPr>
        <w:t>akupów.</w:t>
      </w:r>
    </w:p>
    <w:p w14:paraId="5D4BE1DD" w14:textId="77777777" w:rsidR="00995BC0" w:rsidRPr="00B25FBB" w:rsidRDefault="00995BC0" w:rsidP="00995BC0">
      <w:pPr>
        <w:numPr>
          <w:ilvl w:val="3"/>
          <w:numId w:val="58"/>
        </w:numPr>
        <w:tabs>
          <w:tab w:val="left" w:pos="426"/>
        </w:tabs>
        <w:spacing w:before="120" w:after="120"/>
        <w:jc w:val="both"/>
        <w:rPr>
          <w:rFonts w:eastAsia="Calibri" w:cs="Arial"/>
          <w:lang w:eastAsia="en-US"/>
        </w:rPr>
      </w:pPr>
      <w:r w:rsidRPr="00B25FBB">
        <w:rPr>
          <w:rFonts w:eastAsia="Calibri" w:cs="Arial"/>
          <w:lang w:eastAsia="en-US"/>
        </w:rPr>
        <w:t xml:space="preserve">Jeżeli w trakcie trwania Umowy upłynie okres ubezpieczenia z tytułu przedłożonej przez Wykonawcę umowy ubezpieczenia, Wykonawca niezwłocznie i bez wezwania dostarczy Zamawiającemu dokument potwierdzający przedłużenie bieżącej lub zawarcie nowej umowy ubezpieczenia OC zgodnej z wymaganiami określonymi w niniejszym paragrafie, w terminie najpóźniej </w:t>
      </w:r>
      <w:r w:rsidRPr="00143E0A">
        <w:rPr>
          <w:rFonts w:eastAsia="Calibri" w:cs="Arial"/>
          <w:b/>
          <w:lang w:eastAsia="en-US"/>
        </w:rPr>
        <w:t>3 dni</w:t>
      </w:r>
      <w:r w:rsidRPr="00B25FBB">
        <w:rPr>
          <w:rFonts w:eastAsia="Calibri" w:cs="Arial"/>
          <w:lang w:eastAsia="en-US"/>
        </w:rPr>
        <w:t xml:space="preserve"> przed końcem bieżącego okresu ubezpieczenia. Wykonawca ma obowiązek zapewnić ciągłość ochrony ubezpieczeniowej.</w:t>
      </w:r>
    </w:p>
    <w:p w14:paraId="4324BD37" w14:textId="77777777" w:rsidR="00995BC0" w:rsidRPr="00B25FBB" w:rsidRDefault="00995BC0" w:rsidP="00995BC0">
      <w:pPr>
        <w:numPr>
          <w:ilvl w:val="3"/>
          <w:numId w:val="58"/>
        </w:numPr>
        <w:tabs>
          <w:tab w:val="left" w:pos="426"/>
        </w:tabs>
        <w:spacing w:before="120" w:after="120"/>
        <w:jc w:val="both"/>
        <w:rPr>
          <w:rFonts w:eastAsia="Calibri" w:cs="Arial"/>
          <w:lang w:eastAsia="en-US"/>
        </w:rPr>
      </w:pPr>
      <w:r w:rsidRPr="00B25FBB">
        <w:rPr>
          <w:rFonts w:eastAsia="Calibri" w:cs="Arial"/>
          <w:lang w:eastAsia="en-US"/>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zawartą umowę ubezpieczenia, wzywając go do zapłaty lub dokonując potrącen</w:t>
      </w:r>
      <w:r>
        <w:rPr>
          <w:rFonts w:eastAsia="Calibri" w:cs="Arial"/>
          <w:lang w:eastAsia="en-US"/>
        </w:rPr>
        <w:t>ia wraz z należnymi odsetkami z </w:t>
      </w:r>
      <w:r w:rsidRPr="00B25FBB">
        <w:rPr>
          <w:rFonts w:eastAsia="Calibri" w:cs="Arial"/>
          <w:lang w:eastAsia="en-US"/>
        </w:rPr>
        <w:t>wynagrodzenia Wykonawcy. Powyższe uprawnienie Zamawiającego nie wyłącza ani nie ogranicza prawa Zamawiającego do odstąpienia od Umowy.</w:t>
      </w:r>
    </w:p>
    <w:p w14:paraId="737BD054" w14:textId="77777777" w:rsidR="00995BC0" w:rsidRPr="00B25FBB" w:rsidRDefault="00995BC0" w:rsidP="00995BC0">
      <w:pPr>
        <w:numPr>
          <w:ilvl w:val="3"/>
          <w:numId w:val="58"/>
        </w:numPr>
        <w:tabs>
          <w:tab w:val="left" w:pos="426"/>
        </w:tabs>
        <w:spacing w:before="120" w:after="120"/>
        <w:jc w:val="both"/>
      </w:pPr>
      <w:r w:rsidRPr="00B25FBB">
        <w:rPr>
          <w:rFonts w:eastAsia="Calibri" w:cs="Arial"/>
          <w:lang w:eastAsia="en-US"/>
        </w:rPr>
        <w:t>Obowiązek Wykonawcy lub podwykonawców do zawarcia i przedłużania ważności wymaganych umów ubezpieczenia nie może być w żadnym wypadku interpretowany jako ograniczenie odpowiedzialności wynikającej z Umowy.</w:t>
      </w:r>
    </w:p>
    <w:p w14:paraId="6FF40F30" w14:textId="77777777" w:rsidR="00995BC0" w:rsidRPr="00D449ED" w:rsidRDefault="00995BC0" w:rsidP="00995BC0">
      <w:pPr>
        <w:numPr>
          <w:ilvl w:val="3"/>
          <w:numId w:val="58"/>
        </w:numPr>
        <w:tabs>
          <w:tab w:val="left" w:pos="426"/>
        </w:tabs>
        <w:spacing w:before="120" w:after="120"/>
        <w:jc w:val="both"/>
      </w:pPr>
      <w:r w:rsidRPr="00B25FBB">
        <w:rPr>
          <w:rFonts w:eastAsia="Calibri" w:cs="Arial"/>
          <w:lang w:eastAsia="en-US"/>
        </w:rPr>
        <w:t>Jeżeli Wykonawcą jest konsorcjum, wymogi ubezpieczeniowe określone w niniejszym paragrafie powinien spełniać każdy z jego członków.</w:t>
      </w:r>
    </w:p>
    <w:p w14:paraId="00F79B34" w14:textId="77777777" w:rsidR="00995BC0" w:rsidRPr="00B25FBB" w:rsidRDefault="00995BC0" w:rsidP="00995BC0">
      <w:pPr>
        <w:suppressAutoHyphens/>
        <w:spacing w:before="120" w:after="120"/>
        <w:jc w:val="center"/>
        <w:rPr>
          <w:rFonts w:cs="Arial"/>
          <w:b/>
          <w:szCs w:val="22"/>
        </w:rPr>
      </w:pPr>
      <w:r w:rsidRPr="00B25FBB">
        <w:rPr>
          <w:rFonts w:cs="Arial"/>
          <w:b/>
          <w:szCs w:val="22"/>
        </w:rPr>
        <w:t>§ 6</w:t>
      </w:r>
    </w:p>
    <w:p w14:paraId="3609C99F" w14:textId="77777777" w:rsidR="00995BC0" w:rsidRPr="00D449ED" w:rsidRDefault="00995BC0" w:rsidP="00995BC0">
      <w:pPr>
        <w:suppressAutoHyphens/>
        <w:spacing w:before="120" w:after="120"/>
        <w:jc w:val="center"/>
        <w:rPr>
          <w:rFonts w:cs="Arial"/>
          <w:b/>
          <w:szCs w:val="22"/>
        </w:rPr>
      </w:pPr>
      <w:r w:rsidRPr="00B25FBB">
        <w:rPr>
          <w:rFonts w:cs="Arial"/>
          <w:b/>
          <w:szCs w:val="22"/>
        </w:rPr>
        <w:t>ODBIORY</w:t>
      </w:r>
    </w:p>
    <w:p w14:paraId="3088A74A" w14:textId="77777777" w:rsidR="00995BC0" w:rsidRPr="00B25FBB" w:rsidRDefault="00995BC0" w:rsidP="00995BC0">
      <w:pPr>
        <w:numPr>
          <w:ilvl w:val="0"/>
          <w:numId w:val="32"/>
        </w:numPr>
        <w:tabs>
          <w:tab w:val="clear" w:pos="360"/>
        </w:tabs>
        <w:spacing w:before="120" w:after="120"/>
        <w:ind w:left="357" w:hanging="357"/>
        <w:jc w:val="both"/>
        <w:rPr>
          <w:rFonts w:cs="Arial"/>
          <w:szCs w:val="22"/>
        </w:rPr>
      </w:pPr>
      <w:r w:rsidRPr="00B25FBB">
        <w:rPr>
          <w:rFonts w:cs="Arial"/>
          <w:szCs w:val="22"/>
        </w:rPr>
        <w:t>Dostawa Towaru będzie udokumentowana listem przewozowym Wykonawcy, zawierającym numer realizowanego zamówienia, wystawionym w sposób umożliwiający pełną i</w:t>
      </w:r>
      <w:r>
        <w:rPr>
          <w:rFonts w:cs="Arial"/>
          <w:szCs w:val="22"/>
        </w:rPr>
        <w:t xml:space="preserve"> </w:t>
      </w:r>
      <w:r w:rsidRPr="00B25FBB">
        <w:rPr>
          <w:rFonts w:cs="Arial"/>
          <w:szCs w:val="22"/>
        </w:rPr>
        <w:t>jednoznaczną identyfikację dostarczonego Towaru przez osobę upoważnioną przez Zamawiającego.</w:t>
      </w:r>
    </w:p>
    <w:p w14:paraId="05868E9D" w14:textId="77777777" w:rsidR="00995BC0" w:rsidRDefault="00995BC0" w:rsidP="00995BC0">
      <w:pPr>
        <w:numPr>
          <w:ilvl w:val="0"/>
          <w:numId w:val="32"/>
        </w:numPr>
        <w:tabs>
          <w:tab w:val="clear" w:pos="360"/>
        </w:tabs>
        <w:spacing w:before="120" w:after="120"/>
        <w:ind w:left="357" w:hanging="357"/>
        <w:jc w:val="both"/>
        <w:rPr>
          <w:rFonts w:cs="Arial"/>
          <w:szCs w:val="22"/>
        </w:rPr>
      </w:pPr>
      <w:r w:rsidRPr="00B25FBB">
        <w:rPr>
          <w:rFonts w:cs="Arial"/>
          <w:szCs w:val="22"/>
        </w:rPr>
        <w:t xml:space="preserve">Zamawiający zobowiązuje się zapewnić warunki do odbioru przedmiotu Umowy, </w:t>
      </w:r>
      <w:r>
        <w:rPr>
          <w:rFonts w:cs="Arial"/>
          <w:szCs w:val="22"/>
        </w:rPr>
        <w:br/>
      </w:r>
      <w:r w:rsidRPr="00B25FBB">
        <w:rPr>
          <w:rFonts w:cs="Arial"/>
          <w:szCs w:val="22"/>
        </w:rPr>
        <w:t>w szczególności zobowiązuje się, iż osoby upoważnione do działania w imieniu Zamawiającego będą uczestniczyć w procedurze odbioru przedmiotu Umowy.</w:t>
      </w:r>
    </w:p>
    <w:p w14:paraId="1619D084" w14:textId="77777777" w:rsidR="00995BC0" w:rsidRPr="008060B3" w:rsidRDefault="00995BC0" w:rsidP="00995BC0">
      <w:pPr>
        <w:numPr>
          <w:ilvl w:val="0"/>
          <w:numId w:val="32"/>
        </w:numPr>
        <w:tabs>
          <w:tab w:val="clear" w:pos="360"/>
        </w:tabs>
        <w:spacing w:before="120" w:after="120"/>
        <w:ind w:left="357" w:hanging="357"/>
        <w:jc w:val="both"/>
        <w:rPr>
          <w:rFonts w:cs="Arial"/>
          <w:szCs w:val="22"/>
        </w:rPr>
      </w:pPr>
      <w:r w:rsidRPr="008060B3">
        <w:rPr>
          <w:rFonts w:cs="Arial"/>
          <w:szCs w:val="22"/>
        </w:rPr>
        <w:t>Rozładunek dostarczonego paliwa będzie odbywać się w</w:t>
      </w:r>
      <w:r>
        <w:rPr>
          <w:rFonts w:cs="Arial"/>
          <w:szCs w:val="22"/>
        </w:rPr>
        <w:t xml:space="preserve"> </w:t>
      </w:r>
      <w:r w:rsidRPr="008060B3">
        <w:rPr>
          <w:rFonts w:cs="Arial"/>
          <w:szCs w:val="22"/>
        </w:rPr>
        <w:t>obecności przedstawicieli Zamawiającego oraz Wykonawcy (który może być reprezentowany przez Podwykonawców świadczących usługę transportową).</w:t>
      </w:r>
    </w:p>
    <w:p w14:paraId="77610342" w14:textId="77777777" w:rsidR="00995BC0" w:rsidRPr="00BA49DF" w:rsidRDefault="00995BC0" w:rsidP="00995BC0">
      <w:pPr>
        <w:numPr>
          <w:ilvl w:val="0"/>
          <w:numId w:val="32"/>
        </w:numPr>
        <w:tabs>
          <w:tab w:val="clear" w:pos="360"/>
        </w:tabs>
        <w:spacing w:before="120" w:after="120"/>
        <w:ind w:left="357" w:hanging="357"/>
        <w:jc w:val="both"/>
        <w:rPr>
          <w:rFonts w:cs="Arial"/>
          <w:szCs w:val="22"/>
        </w:rPr>
      </w:pPr>
      <w:r w:rsidRPr="00BA49DF">
        <w:rPr>
          <w:rFonts w:cs="Arial"/>
          <w:szCs w:val="22"/>
        </w:rPr>
        <w:t>Pomiar ilości Towaru u Zamawiającego będzie się odbywał przy pomocy urządzenia pomiarowego Wykonawcy, które posiada aktualne cechy legalizacyjne oraz jest wyposażone w funkcję przeliczania objętości wydanego oleju z temperatury produktu na temperaturę referencyjną + 15°C.</w:t>
      </w:r>
    </w:p>
    <w:p w14:paraId="5FC6FABA" w14:textId="77777777" w:rsidR="00995BC0" w:rsidRPr="000A7A1B" w:rsidRDefault="00995BC0" w:rsidP="00995BC0">
      <w:pPr>
        <w:numPr>
          <w:ilvl w:val="0"/>
          <w:numId w:val="32"/>
        </w:numPr>
        <w:tabs>
          <w:tab w:val="clear" w:pos="360"/>
        </w:tabs>
        <w:spacing w:before="120" w:after="120"/>
        <w:ind w:left="357" w:hanging="357"/>
        <w:jc w:val="both"/>
        <w:rPr>
          <w:rFonts w:cs="Arial"/>
          <w:szCs w:val="22"/>
        </w:rPr>
      </w:pPr>
      <w:r w:rsidRPr="000A7A1B">
        <w:rPr>
          <w:rFonts w:cs="Arial"/>
          <w:szCs w:val="22"/>
        </w:rPr>
        <w:t xml:space="preserve">Przedstawiciel </w:t>
      </w:r>
      <w:r w:rsidRPr="00BA49DF">
        <w:rPr>
          <w:rFonts w:cs="Arial"/>
          <w:szCs w:val="22"/>
        </w:rPr>
        <w:t>Zamawiającego</w:t>
      </w:r>
      <w:r w:rsidRPr="000A7A1B">
        <w:rPr>
          <w:rFonts w:cs="Arial"/>
          <w:szCs w:val="22"/>
        </w:rPr>
        <w:t xml:space="preserve">, upoważniony do odbioru przedmiotu umowy, potwierdzi na oryginale dowodu dostawy „WZ” ilość oleju dostarczonego przez </w:t>
      </w:r>
      <w:r w:rsidRPr="00BA49DF">
        <w:rPr>
          <w:rFonts w:cs="Arial"/>
          <w:szCs w:val="22"/>
        </w:rPr>
        <w:t xml:space="preserve">Wykonawcę </w:t>
      </w:r>
      <w:r w:rsidRPr="000A7A1B">
        <w:rPr>
          <w:rFonts w:cs="Arial"/>
          <w:szCs w:val="22"/>
        </w:rPr>
        <w:t>oraz nienaruszenie plomb na urządzeniu pomiarowym.</w:t>
      </w:r>
    </w:p>
    <w:p w14:paraId="6F8DA63B" w14:textId="77777777" w:rsidR="00995BC0" w:rsidRPr="000D5486" w:rsidRDefault="00995BC0" w:rsidP="00995BC0">
      <w:pPr>
        <w:numPr>
          <w:ilvl w:val="0"/>
          <w:numId w:val="32"/>
        </w:numPr>
        <w:tabs>
          <w:tab w:val="clear" w:pos="360"/>
        </w:tabs>
        <w:spacing w:before="120" w:after="120"/>
        <w:ind w:left="357" w:hanging="357"/>
        <w:jc w:val="both"/>
        <w:rPr>
          <w:rFonts w:cs="Arial"/>
          <w:szCs w:val="22"/>
        </w:rPr>
      </w:pPr>
      <w:r w:rsidRPr="000A7A1B">
        <w:rPr>
          <w:rFonts w:cs="Arial"/>
          <w:szCs w:val="22"/>
        </w:rPr>
        <w:t xml:space="preserve">Upoważniony przedstawiciel </w:t>
      </w:r>
      <w:r>
        <w:rPr>
          <w:rFonts w:cs="Arial"/>
          <w:szCs w:val="22"/>
        </w:rPr>
        <w:t>Zamawiającego potwierdzi, na odrębnym dla każdej dostawy</w:t>
      </w:r>
      <w:r w:rsidRPr="00BA49DF">
        <w:rPr>
          <w:rFonts w:cs="Arial"/>
          <w:szCs w:val="22"/>
        </w:rPr>
        <w:t xml:space="preserve"> oświadczeniu</w:t>
      </w:r>
      <w:r>
        <w:rPr>
          <w:rFonts w:cs="Arial"/>
          <w:szCs w:val="22"/>
        </w:rPr>
        <w:t>,</w:t>
      </w:r>
      <w:r w:rsidRPr="00BA49DF">
        <w:rPr>
          <w:rFonts w:cs="Arial"/>
          <w:szCs w:val="22"/>
        </w:rPr>
        <w:t xml:space="preserve"> ilość oleju dostarczonego przez Wykonawcę dla temperatury </w:t>
      </w:r>
      <w:r>
        <w:rPr>
          <w:rFonts w:cs="Arial"/>
          <w:szCs w:val="22"/>
        </w:rPr>
        <w:t xml:space="preserve">rzeczywistej oleju i </w:t>
      </w:r>
      <w:r w:rsidRPr="00BA49DF">
        <w:rPr>
          <w:rFonts w:cs="Arial"/>
          <w:szCs w:val="22"/>
        </w:rPr>
        <w:t xml:space="preserve">dla temperatury referencyjnej </w:t>
      </w:r>
      <w:r w:rsidRPr="000A7A1B">
        <w:rPr>
          <w:rFonts w:cs="Arial"/>
          <w:szCs w:val="22"/>
        </w:rPr>
        <w:t>+</w:t>
      </w:r>
      <w:r>
        <w:rPr>
          <w:rFonts w:cs="Arial"/>
          <w:szCs w:val="22"/>
        </w:rPr>
        <w:t xml:space="preserve"> </w:t>
      </w:r>
      <w:r w:rsidRPr="000A7A1B">
        <w:rPr>
          <w:rFonts w:cs="Arial"/>
          <w:szCs w:val="22"/>
        </w:rPr>
        <w:t>15ºC oraz przeznaczenie tego oleju do celów opałowych</w:t>
      </w:r>
      <w:r w:rsidRPr="00BA49DF">
        <w:rPr>
          <w:rFonts w:cs="Arial"/>
          <w:szCs w:val="22"/>
        </w:rPr>
        <w:t xml:space="preserve">. </w:t>
      </w:r>
      <w:r w:rsidRPr="000D5486">
        <w:rPr>
          <w:rFonts w:cs="Arial"/>
          <w:szCs w:val="22"/>
        </w:rPr>
        <w:t xml:space="preserve">Wzór oświadczenia stanowi </w:t>
      </w:r>
      <w:r w:rsidRPr="000D5486">
        <w:rPr>
          <w:rFonts w:cs="Arial"/>
          <w:b/>
          <w:szCs w:val="22"/>
        </w:rPr>
        <w:t>Załącznik nr 4</w:t>
      </w:r>
      <w:r w:rsidRPr="000D5486">
        <w:rPr>
          <w:rFonts w:cs="Arial"/>
          <w:szCs w:val="22"/>
        </w:rPr>
        <w:t xml:space="preserve"> do niniejszej umowy.</w:t>
      </w:r>
    </w:p>
    <w:p w14:paraId="282F1E85" w14:textId="77777777" w:rsidR="00995BC0" w:rsidRPr="00BA49DF" w:rsidRDefault="00995BC0" w:rsidP="00995BC0">
      <w:pPr>
        <w:numPr>
          <w:ilvl w:val="0"/>
          <w:numId w:val="32"/>
        </w:numPr>
        <w:tabs>
          <w:tab w:val="clear" w:pos="360"/>
        </w:tabs>
        <w:spacing w:before="120" w:after="120"/>
        <w:ind w:left="357" w:hanging="357"/>
        <w:jc w:val="both"/>
        <w:rPr>
          <w:rFonts w:cs="Arial"/>
          <w:szCs w:val="22"/>
        </w:rPr>
      </w:pPr>
      <w:r w:rsidRPr="00BA49DF">
        <w:rPr>
          <w:rFonts w:cs="Arial"/>
          <w:szCs w:val="22"/>
        </w:rPr>
        <w:t>Jednostką miary obowiązującą w dniu podpisania umowy jest m³.</w:t>
      </w:r>
    </w:p>
    <w:p w14:paraId="32B29C2C" w14:textId="77777777" w:rsidR="00995BC0" w:rsidRPr="00D03D2A" w:rsidRDefault="00995BC0" w:rsidP="00995BC0">
      <w:pPr>
        <w:numPr>
          <w:ilvl w:val="0"/>
          <w:numId w:val="32"/>
        </w:numPr>
        <w:tabs>
          <w:tab w:val="clear" w:pos="360"/>
        </w:tabs>
        <w:spacing w:before="120" w:after="120"/>
        <w:ind w:left="357" w:hanging="357"/>
        <w:jc w:val="both"/>
        <w:rPr>
          <w:rFonts w:cs="Arial"/>
          <w:szCs w:val="22"/>
        </w:rPr>
      </w:pPr>
      <w:r w:rsidRPr="00D03D2A">
        <w:rPr>
          <w:rFonts w:cs="Arial"/>
          <w:szCs w:val="22"/>
        </w:rPr>
        <w:t>Dokumentem potwierdzającym odbiór przedmiotu Umowy jest podpisany przez obie Strony protokół odbioru, potwierdzający odbiór przez Zamawiającego przedmiotu Umowy bez zastrzeżeń.</w:t>
      </w:r>
      <w:r w:rsidRPr="00BA49DF">
        <w:rPr>
          <w:rFonts w:cs="Arial"/>
          <w:szCs w:val="22"/>
        </w:rPr>
        <w:t xml:space="preserve"> </w:t>
      </w:r>
      <w:r w:rsidRPr="00D03D2A">
        <w:rPr>
          <w:rFonts w:cs="Arial"/>
          <w:szCs w:val="22"/>
        </w:rPr>
        <w:t>Brak dokumentów o których mowa w § 1, ust. 4 stanowi powód negatywnego wyniku odbioru przedmiotu Umowy.</w:t>
      </w:r>
    </w:p>
    <w:p w14:paraId="091E253F" w14:textId="77777777" w:rsidR="00995BC0" w:rsidRPr="00D03D2A" w:rsidRDefault="00995BC0" w:rsidP="00995BC0">
      <w:pPr>
        <w:numPr>
          <w:ilvl w:val="0"/>
          <w:numId w:val="32"/>
        </w:numPr>
        <w:tabs>
          <w:tab w:val="clear" w:pos="360"/>
        </w:tabs>
        <w:spacing w:before="120" w:after="120"/>
        <w:ind w:left="357" w:hanging="357"/>
        <w:jc w:val="both"/>
        <w:rPr>
          <w:rFonts w:cs="Arial"/>
          <w:szCs w:val="22"/>
        </w:rPr>
      </w:pPr>
      <w:r w:rsidRPr="00D03D2A">
        <w:rPr>
          <w:rFonts w:cs="Arial"/>
          <w:szCs w:val="22"/>
        </w:rPr>
        <w:t>W razie niestawienia się przedstawiciela Wykonawcy na odbiór lub nieuzasadnionej odmowy podpisania przez niego protokołu odbioru Zamawiający jest uprawniony do jednostronnego podpisania tego protokołu.</w:t>
      </w:r>
    </w:p>
    <w:p w14:paraId="64878C85" w14:textId="77777777" w:rsidR="00995BC0" w:rsidRPr="00D03D2A" w:rsidRDefault="00995BC0" w:rsidP="00995BC0">
      <w:pPr>
        <w:numPr>
          <w:ilvl w:val="0"/>
          <w:numId w:val="32"/>
        </w:numPr>
        <w:tabs>
          <w:tab w:val="clear" w:pos="360"/>
        </w:tabs>
        <w:spacing w:before="120" w:after="120"/>
        <w:ind w:left="357" w:hanging="357"/>
        <w:jc w:val="both"/>
        <w:rPr>
          <w:rFonts w:cs="Arial"/>
          <w:szCs w:val="22"/>
        </w:rPr>
      </w:pPr>
      <w:r w:rsidRPr="00D03D2A">
        <w:rPr>
          <w:rFonts w:cs="Arial"/>
          <w:szCs w:val="22"/>
        </w:rPr>
        <w:t>W wypadku stwierdzenia podczas odbioru przez Zamawiającego, że Towar ma wady jakościowe lub ilościowe, Zamawiający spisze w obecności przewoźnika stosowny protokół, który będzie podstawą do wystawienia oficjalnej reklamacji. Protokół zostanie podpisany przez upoważnionych przedstawicieli Zamawiającego i Przewoźnika. W</w:t>
      </w:r>
      <w:r>
        <w:rPr>
          <w:rFonts w:cs="Arial"/>
          <w:szCs w:val="22"/>
        </w:rPr>
        <w:t xml:space="preserve"> </w:t>
      </w:r>
      <w:r w:rsidRPr="00D03D2A">
        <w:rPr>
          <w:rFonts w:cs="Arial"/>
          <w:szCs w:val="22"/>
        </w:rPr>
        <w:t>protokole należy wskazać wady Towaru lub zastrzeżenia Zamawiającego odnośnie ilości dostarczonego Towaru oraz termin ich usunięcia - nie później niż w ciągu 24 godzin</w:t>
      </w:r>
      <w:r w:rsidRPr="00BA49DF">
        <w:rPr>
          <w:rFonts w:cs="Arial"/>
          <w:szCs w:val="22"/>
        </w:rPr>
        <w:t xml:space="preserve"> </w:t>
      </w:r>
      <w:r w:rsidRPr="008060B3">
        <w:rPr>
          <w:rFonts w:cs="Arial"/>
          <w:szCs w:val="22"/>
        </w:rPr>
        <w:t>od momentu dostawy</w:t>
      </w:r>
      <w:r w:rsidRPr="00D03D2A">
        <w:rPr>
          <w:rFonts w:cs="Arial"/>
          <w:szCs w:val="22"/>
        </w:rPr>
        <w:t>. Po upływie terminu usunięcia wad Towaru przedstawiciele Zamawiającego ponownie przystąpią do</w:t>
      </w:r>
      <w:r>
        <w:rPr>
          <w:rFonts w:cs="Arial"/>
          <w:szCs w:val="22"/>
        </w:rPr>
        <w:t xml:space="preserve"> </w:t>
      </w:r>
      <w:r w:rsidRPr="00D03D2A">
        <w:rPr>
          <w:rFonts w:cs="Arial"/>
          <w:szCs w:val="22"/>
        </w:rPr>
        <w:t>odbioru.</w:t>
      </w:r>
    </w:p>
    <w:p w14:paraId="3F26B1B8" w14:textId="77777777" w:rsidR="00995BC0" w:rsidRPr="00E4042B" w:rsidRDefault="00995BC0" w:rsidP="00995BC0">
      <w:pPr>
        <w:numPr>
          <w:ilvl w:val="0"/>
          <w:numId w:val="32"/>
        </w:numPr>
        <w:tabs>
          <w:tab w:val="clear" w:pos="360"/>
        </w:tabs>
        <w:spacing w:before="120" w:after="120"/>
        <w:ind w:left="357" w:hanging="357"/>
        <w:jc w:val="both"/>
        <w:rPr>
          <w:rFonts w:cs="Arial"/>
          <w:szCs w:val="22"/>
        </w:rPr>
      </w:pPr>
      <w:r w:rsidRPr="00D03D2A">
        <w:rPr>
          <w:rFonts w:cs="Arial"/>
          <w:szCs w:val="22"/>
        </w:rPr>
        <w:t>Z chwilą podpisania protokołu odbioru na zasadach określonych w niniejszym paragrafie, wszelkie prawa do Towaru przechodzą na Zamawiającego.</w:t>
      </w:r>
    </w:p>
    <w:p w14:paraId="4A7CACCB" w14:textId="77777777" w:rsidR="00995BC0" w:rsidRPr="00E7632F" w:rsidRDefault="00995BC0" w:rsidP="00995BC0">
      <w:pPr>
        <w:suppressAutoHyphens/>
        <w:spacing w:before="120" w:after="120"/>
        <w:jc w:val="center"/>
        <w:rPr>
          <w:rFonts w:cs="Arial"/>
          <w:b/>
          <w:szCs w:val="22"/>
        </w:rPr>
      </w:pPr>
      <w:r w:rsidRPr="00E7632F">
        <w:rPr>
          <w:rFonts w:cs="Arial"/>
          <w:b/>
          <w:szCs w:val="22"/>
        </w:rPr>
        <w:t>§ 7</w:t>
      </w:r>
    </w:p>
    <w:p w14:paraId="2BFDD67E" w14:textId="77777777" w:rsidR="00995BC0" w:rsidRPr="00D03D2A" w:rsidRDefault="00995BC0" w:rsidP="00995BC0">
      <w:pPr>
        <w:suppressAutoHyphens/>
        <w:spacing w:before="120" w:after="120"/>
        <w:jc w:val="center"/>
        <w:rPr>
          <w:rFonts w:cs="Arial"/>
          <w:b/>
          <w:szCs w:val="22"/>
        </w:rPr>
      </w:pPr>
      <w:r w:rsidRPr="00D03D2A">
        <w:rPr>
          <w:rFonts w:cs="Arial"/>
          <w:b/>
          <w:szCs w:val="22"/>
        </w:rPr>
        <w:t>WYNAGRODZENIE, ZASADY ROZLICZENIA I PŁATNOŚCI</w:t>
      </w:r>
    </w:p>
    <w:p w14:paraId="441A6515" w14:textId="77777777" w:rsidR="00995BC0" w:rsidRPr="00E7632F"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E7632F">
        <w:rPr>
          <w:rFonts w:cs="Arial"/>
          <w:szCs w:val="22"/>
        </w:rPr>
        <w:t xml:space="preserve">Za każdą zrealizowaną dostawę Towaru </w:t>
      </w:r>
      <w:r w:rsidRPr="00E7632F">
        <w:rPr>
          <w:rFonts w:cs="Arial"/>
          <w:bCs/>
          <w:szCs w:val="22"/>
        </w:rPr>
        <w:t xml:space="preserve">Zamawiający </w:t>
      </w:r>
      <w:r w:rsidRPr="00E7632F">
        <w:rPr>
          <w:rFonts w:cs="Arial"/>
          <w:szCs w:val="22"/>
        </w:rPr>
        <w:t xml:space="preserve">zapłaci Wykonawcy wynagrodzenie obliczone, jako iloczyn ilości Towaru odebranego przez Zamawiającego </w:t>
      </w:r>
      <w:r>
        <w:rPr>
          <w:rFonts w:cs="Arial"/>
          <w:szCs w:val="22"/>
        </w:rPr>
        <w:t xml:space="preserve">w oparciu </w:t>
      </w:r>
      <w:r>
        <w:rPr>
          <w:rFonts w:cs="Arial"/>
          <w:szCs w:val="22"/>
        </w:rPr>
        <w:br/>
        <w:t>o Dokumenty</w:t>
      </w:r>
      <w:r w:rsidRPr="008D3A19">
        <w:rPr>
          <w:rFonts w:cs="Arial"/>
          <w:szCs w:val="22"/>
        </w:rPr>
        <w:t xml:space="preserve"> Dostawy </w:t>
      </w:r>
      <w:r w:rsidRPr="00E7632F">
        <w:rPr>
          <w:rFonts w:cs="Arial"/>
          <w:szCs w:val="22"/>
        </w:rPr>
        <w:t>oraz cen jednostkowych netto</w:t>
      </w:r>
      <w:r w:rsidRPr="00E7632F">
        <w:rPr>
          <w:rFonts w:cs="Arial"/>
          <w:i/>
          <w:szCs w:val="22"/>
        </w:rPr>
        <w:t xml:space="preserve"> </w:t>
      </w:r>
      <w:r w:rsidRPr="00E7632F">
        <w:rPr>
          <w:rFonts w:cs="Arial"/>
          <w:szCs w:val="22"/>
        </w:rPr>
        <w:t>Towaru obliczonych zgodnie z § 7 ust. 3. Do tak obliczonej wartości netto zostanie doliczony podatek VAT zgodnie z obowiązującymi przepisami. Ceny jednostkowe, o</w:t>
      </w:r>
      <w:r>
        <w:rPr>
          <w:rFonts w:cs="Arial"/>
          <w:szCs w:val="22"/>
        </w:rPr>
        <w:t xml:space="preserve"> </w:t>
      </w:r>
      <w:r w:rsidRPr="00E7632F">
        <w:rPr>
          <w:rFonts w:cs="Arial"/>
          <w:szCs w:val="22"/>
        </w:rPr>
        <w:t>których mowa w zdaniu poprzednim, zawierają wszelkie koszty niezbędne do prawidłowego zrealizowania przez Wykonawcę przedmiotu Umowy</w:t>
      </w:r>
      <w:r>
        <w:rPr>
          <w:rFonts w:cs="Arial"/>
          <w:szCs w:val="22"/>
        </w:rPr>
        <w:t xml:space="preserve">, z </w:t>
      </w:r>
      <w:r w:rsidRPr="00E7632F">
        <w:rPr>
          <w:rFonts w:cs="Arial"/>
          <w:szCs w:val="22"/>
        </w:rPr>
        <w:t>uwzględnieniem wszystkich związanych z tym obow</w:t>
      </w:r>
      <w:r>
        <w:rPr>
          <w:rFonts w:cs="Arial"/>
          <w:szCs w:val="22"/>
        </w:rPr>
        <w:t xml:space="preserve">iązków Wykonawcy wynikających z </w:t>
      </w:r>
      <w:r w:rsidRPr="00E7632F">
        <w:rPr>
          <w:rFonts w:cs="Arial"/>
          <w:szCs w:val="22"/>
        </w:rPr>
        <w:t>Umowy jak i z powszechnie obowiązujących przepisów prawa.</w:t>
      </w:r>
    </w:p>
    <w:p w14:paraId="43A4B124" w14:textId="77777777" w:rsidR="00995BC0" w:rsidRPr="000D5486"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E7632F">
        <w:rPr>
          <w:rFonts w:cs="Arial"/>
          <w:szCs w:val="22"/>
        </w:rPr>
        <w:t>Przedmiot Umowy będzie realizowany na koszt i ryzyko</w:t>
      </w:r>
      <w:r w:rsidRPr="00E85E56">
        <w:rPr>
          <w:rFonts w:cs="Arial"/>
          <w:szCs w:val="22"/>
        </w:rPr>
        <w:t xml:space="preserve"> Wykonawcy</w:t>
      </w:r>
      <w:r w:rsidRPr="00E7632F">
        <w:rPr>
          <w:rFonts w:cs="Arial"/>
          <w:szCs w:val="22"/>
        </w:rPr>
        <w:t xml:space="preserve"> w formule </w:t>
      </w:r>
      <w:r w:rsidRPr="000D5486">
        <w:rPr>
          <w:rFonts w:cs="Arial"/>
          <w:szCs w:val="22"/>
        </w:rPr>
        <w:t>DDP Odbiorca Zamawiającego wg INCOTERMS 2020.</w:t>
      </w:r>
    </w:p>
    <w:p w14:paraId="202C9C1B" w14:textId="77777777" w:rsidR="00995BC0"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DB0382">
        <w:rPr>
          <w:rFonts w:cs="Arial"/>
          <w:szCs w:val="22"/>
        </w:rPr>
        <w:t xml:space="preserve">Podstawą do określenia ceny towaru będzie każdorazowo cena oleju opałowego lekkiego, produkowanego przez PKN ORLEN, obowiązująca w dniu żądanej wysyłki, wg komunikatu cenowego podawanego na stronie internetowej ww. producenta, </w:t>
      </w:r>
      <w:r w:rsidRPr="000D5486">
        <w:rPr>
          <w:rFonts w:cs="Arial"/>
          <w:szCs w:val="22"/>
        </w:rPr>
        <w:t>powiększona/obniżona* o marżę/upust*</w:t>
      </w:r>
      <w:r w:rsidRPr="00DB0382">
        <w:rPr>
          <w:rFonts w:cs="Arial"/>
          <w:szCs w:val="22"/>
        </w:rPr>
        <w:t xml:space="preserve"> (stałe przez cały okres obowiązywania umowy) </w:t>
      </w:r>
      <w:r w:rsidRPr="000D5486">
        <w:rPr>
          <w:rFonts w:cs="Arial"/>
          <w:szCs w:val="22"/>
        </w:rPr>
        <w:t>w wysokości ............ zł/m³.</w:t>
      </w:r>
      <w:r w:rsidRPr="00DB0382">
        <w:rPr>
          <w:rFonts w:cs="Arial"/>
          <w:szCs w:val="22"/>
        </w:rPr>
        <w:t xml:space="preserve"> Tak skalkulowana cena uwzględnia wszystkie koszty związane z transportem </w:t>
      </w:r>
      <w:r>
        <w:rPr>
          <w:rFonts w:cs="Arial"/>
          <w:szCs w:val="22"/>
        </w:rPr>
        <w:t>Towaru</w:t>
      </w:r>
      <w:r w:rsidRPr="00DB0382">
        <w:rPr>
          <w:rFonts w:cs="Arial"/>
          <w:szCs w:val="22"/>
        </w:rPr>
        <w:t xml:space="preserve"> do miejsca dostawy (stałe przez cały okres obowiązywania umowy, wyrażone w zł/m</w:t>
      </w:r>
      <w:r w:rsidRPr="00EF5281">
        <w:rPr>
          <w:rFonts w:cs="Arial"/>
          <w:szCs w:val="22"/>
          <w:vertAlign w:val="superscript"/>
        </w:rPr>
        <w:t>3</w:t>
      </w:r>
      <w:r>
        <w:rPr>
          <w:rFonts w:cs="Arial"/>
          <w:szCs w:val="22"/>
        </w:rPr>
        <w:t>).</w:t>
      </w:r>
    </w:p>
    <w:p w14:paraId="6A6D6C1B" w14:textId="77777777" w:rsidR="00995BC0" w:rsidRPr="00587074" w:rsidRDefault="00995BC0" w:rsidP="00995BC0">
      <w:pPr>
        <w:widowControl w:val="0"/>
        <w:spacing w:before="120" w:after="120"/>
        <w:ind w:left="357"/>
        <w:jc w:val="both"/>
        <w:rPr>
          <w:rFonts w:cs="Arial"/>
        </w:rPr>
      </w:pPr>
      <w:r w:rsidRPr="00587074">
        <w:rPr>
          <w:rFonts w:cs="Arial"/>
          <w:b/>
        </w:rPr>
        <w:t>Uwaga (*)</w:t>
      </w:r>
      <w:r w:rsidRPr="00587074">
        <w:rPr>
          <w:rFonts w:cs="Arial"/>
        </w:rPr>
        <w:t xml:space="preserve"> - niepotrzebne skreślić</w:t>
      </w:r>
    </w:p>
    <w:p w14:paraId="02D93FC6" w14:textId="77777777" w:rsidR="00995BC0" w:rsidRDefault="00995BC0" w:rsidP="00995BC0">
      <w:pPr>
        <w:widowControl w:val="0"/>
        <w:numPr>
          <w:ilvl w:val="0"/>
          <w:numId w:val="37"/>
        </w:numPr>
        <w:tabs>
          <w:tab w:val="clear" w:pos="720"/>
          <w:tab w:val="num" w:pos="5747"/>
        </w:tabs>
        <w:spacing w:before="120" w:after="120"/>
        <w:ind w:left="357" w:hanging="357"/>
        <w:jc w:val="both"/>
        <w:rPr>
          <w:rFonts w:cs="Arial"/>
          <w:szCs w:val="22"/>
        </w:rPr>
      </w:pPr>
      <w:r>
        <w:rPr>
          <w:rFonts w:cs="Arial"/>
          <w:szCs w:val="22"/>
        </w:rPr>
        <w:t>Wysokość u</w:t>
      </w:r>
      <w:r w:rsidRPr="00E7632F">
        <w:rPr>
          <w:rFonts w:cs="Arial"/>
          <w:szCs w:val="22"/>
        </w:rPr>
        <w:t>pustów</w:t>
      </w:r>
      <w:r>
        <w:rPr>
          <w:rFonts w:cs="Arial"/>
          <w:szCs w:val="22"/>
        </w:rPr>
        <w:t>/</w:t>
      </w:r>
      <w:r w:rsidRPr="00E7632F">
        <w:rPr>
          <w:rFonts w:cs="Arial"/>
          <w:szCs w:val="22"/>
        </w:rPr>
        <w:t>marż</w:t>
      </w:r>
      <w:r>
        <w:rPr>
          <w:rFonts w:cs="Arial"/>
          <w:szCs w:val="22"/>
        </w:rPr>
        <w:t>,</w:t>
      </w:r>
      <w:r w:rsidRPr="00E7632F">
        <w:rPr>
          <w:rFonts w:cs="Arial"/>
          <w:szCs w:val="22"/>
        </w:rPr>
        <w:t xml:space="preserve"> o których mowa w ust. 3 jest niezmienna przez cały okres obowiązywania umowy.</w:t>
      </w:r>
    </w:p>
    <w:p w14:paraId="63703AFC" w14:textId="77777777" w:rsidR="00995BC0"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F303CD">
        <w:rPr>
          <w:rFonts w:cs="Arial"/>
          <w:szCs w:val="22"/>
        </w:rPr>
        <w:t>Wartość przedmiotu umowy</w:t>
      </w:r>
      <w:r w:rsidRPr="00597A26">
        <w:rPr>
          <w:rFonts w:cs="Arial"/>
          <w:szCs w:val="22"/>
        </w:rPr>
        <w:t xml:space="preserve"> określonego w § 1 ust. 2 umowy zgodnie z ofertą Wykonawcy wynosi</w:t>
      </w:r>
      <w:r>
        <w:rPr>
          <w:rFonts w:cs="Arial"/>
          <w:szCs w:val="22"/>
        </w:rPr>
        <w:t>:</w:t>
      </w:r>
    </w:p>
    <w:p w14:paraId="6393CE42" w14:textId="77777777" w:rsidR="00995BC0" w:rsidRPr="008B417D" w:rsidRDefault="00995BC0" w:rsidP="00995BC0">
      <w:pPr>
        <w:widowControl w:val="0"/>
        <w:numPr>
          <w:ilvl w:val="1"/>
          <w:numId w:val="64"/>
        </w:numPr>
        <w:spacing w:before="120" w:after="120"/>
        <w:ind w:left="714" w:hanging="432"/>
        <w:jc w:val="both"/>
        <w:rPr>
          <w:rFonts w:cs="Arial"/>
          <w:i/>
          <w:szCs w:val="22"/>
        </w:rPr>
      </w:pPr>
      <w:r w:rsidRPr="008B417D">
        <w:rPr>
          <w:rFonts w:cs="Arial"/>
          <w:szCs w:val="22"/>
        </w:rPr>
        <w:t xml:space="preserve">wartość netto wynosi: </w:t>
      </w:r>
      <w:r>
        <w:rPr>
          <w:rFonts w:cs="Arial"/>
          <w:szCs w:val="22"/>
        </w:rPr>
        <w:t xml:space="preserve">......................... </w:t>
      </w:r>
      <w:r w:rsidRPr="008B417D">
        <w:rPr>
          <w:rFonts w:cs="Arial"/>
          <w:szCs w:val="22"/>
        </w:rPr>
        <w:t xml:space="preserve">zł (słownie: </w:t>
      </w:r>
      <w:r>
        <w:rPr>
          <w:rFonts w:cs="Arial"/>
          <w:szCs w:val="22"/>
        </w:rPr>
        <w:t xml:space="preserve">........................................... </w:t>
      </w:r>
      <w:r w:rsidRPr="008B417D">
        <w:rPr>
          <w:rFonts w:cs="Arial"/>
          <w:szCs w:val="22"/>
        </w:rPr>
        <w:t>złotych),</w:t>
      </w:r>
    </w:p>
    <w:p w14:paraId="385C9C5C" w14:textId="77777777" w:rsidR="00995BC0" w:rsidRPr="008B417D" w:rsidRDefault="00995BC0" w:rsidP="00995BC0">
      <w:pPr>
        <w:widowControl w:val="0"/>
        <w:numPr>
          <w:ilvl w:val="1"/>
          <w:numId w:val="64"/>
        </w:numPr>
        <w:spacing w:before="120" w:after="120"/>
        <w:ind w:left="714" w:hanging="432"/>
        <w:jc w:val="both"/>
        <w:rPr>
          <w:rFonts w:cs="Arial"/>
          <w:i/>
          <w:szCs w:val="22"/>
        </w:rPr>
      </w:pPr>
      <w:r w:rsidRPr="008B417D">
        <w:rPr>
          <w:rFonts w:cs="Arial"/>
          <w:szCs w:val="22"/>
        </w:rPr>
        <w:t xml:space="preserve">podatek VAT naliczony zgodnie z powszechnie obowiązującymi przepisami prawa według stawki </w:t>
      </w:r>
      <w:r>
        <w:rPr>
          <w:rFonts w:cs="Arial"/>
          <w:szCs w:val="22"/>
        </w:rPr>
        <w:t>..........</w:t>
      </w:r>
      <w:r w:rsidRPr="008B417D">
        <w:rPr>
          <w:rFonts w:cs="Arial"/>
          <w:szCs w:val="22"/>
        </w:rPr>
        <w:t xml:space="preserve"> %, co stanowi kwotę </w:t>
      </w:r>
      <w:r>
        <w:rPr>
          <w:rFonts w:cs="Arial"/>
          <w:szCs w:val="22"/>
        </w:rPr>
        <w:t xml:space="preserve">....................... </w:t>
      </w:r>
      <w:r w:rsidRPr="008B417D">
        <w:rPr>
          <w:rFonts w:cs="Arial"/>
          <w:szCs w:val="22"/>
        </w:rPr>
        <w:t xml:space="preserve">zł (słownie: </w:t>
      </w:r>
      <w:r>
        <w:rPr>
          <w:rFonts w:cs="Arial"/>
          <w:szCs w:val="22"/>
        </w:rPr>
        <w:t>............................ złotych).</w:t>
      </w:r>
    </w:p>
    <w:p w14:paraId="53E73BDB" w14:textId="77777777" w:rsidR="00995BC0" w:rsidRPr="00E7632F"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E7632F">
        <w:rPr>
          <w:rFonts w:cs="Arial"/>
          <w:szCs w:val="22"/>
        </w:rPr>
        <w:t xml:space="preserve">Wskazanie w ust. </w:t>
      </w:r>
      <w:r w:rsidRPr="00587074">
        <w:rPr>
          <w:rFonts w:cs="Arial"/>
          <w:szCs w:val="22"/>
        </w:rPr>
        <w:t>5</w:t>
      </w:r>
      <w:r w:rsidRPr="00E7632F">
        <w:rPr>
          <w:rFonts w:cs="Arial"/>
          <w:szCs w:val="22"/>
        </w:rPr>
        <w:t xml:space="preserve"> wartości przedmiotu Umowy jest tylko na potrzeby dalszych zapisów Umowy i nie oznacza zobowiązania Zamawiającego do finansowej realizacji Umowy </w:t>
      </w:r>
      <w:r>
        <w:rPr>
          <w:rFonts w:cs="Arial"/>
          <w:szCs w:val="22"/>
        </w:rPr>
        <w:br/>
        <w:t xml:space="preserve">w </w:t>
      </w:r>
      <w:r w:rsidRPr="00E7632F">
        <w:rPr>
          <w:rFonts w:cs="Arial"/>
          <w:szCs w:val="22"/>
        </w:rPr>
        <w:t>zakresie wskazanej wyżej kwoty.</w:t>
      </w:r>
    </w:p>
    <w:p w14:paraId="68F01081" w14:textId="77777777" w:rsidR="00995BC0" w:rsidRPr="00E7632F"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E7632F">
        <w:rPr>
          <w:rFonts w:cs="Arial"/>
          <w:szCs w:val="22"/>
        </w:rPr>
        <w:t>Ustala się, że rozliczenie za przedmiot Umowy będzie następowało odrębnymi fakturami wystawianymi dla każdej dostawy.</w:t>
      </w:r>
    </w:p>
    <w:p w14:paraId="5CB61DCC" w14:textId="77777777" w:rsidR="00995BC0" w:rsidRPr="00FB72AB"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E7632F">
        <w:rPr>
          <w:rFonts w:cs="Arial"/>
          <w:szCs w:val="22"/>
        </w:rPr>
        <w:t>Podstawę do wystawienia przez Wykonawcę faktury i zapłaty wynagrodzenia stanowi wyłącznie podpisany bez zastrzeżeń przez Zamawiającego i Wykonawcę protokół odbioru</w:t>
      </w:r>
      <w:r w:rsidRPr="00FB72AB">
        <w:rPr>
          <w:rFonts w:cs="Arial"/>
          <w:szCs w:val="22"/>
        </w:rPr>
        <w:t xml:space="preserve"> </w:t>
      </w:r>
      <w:r>
        <w:rPr>
          <w:rFonts w:cs="Arial"/>
          <w:szCs w:val="22"/>
        </w:rPr>
        <w:br/>
      </w:r>
      <w:r w:rsidRPr="00FB72AB">
        <w:rPr>
          <w:rFonts w:cs="Arial"/>
          <w:szCs w:val="22"/>
        </w:rPr>
        <w:t>(z</w:t>
      </w:r>
      <w:r>
        <w:rPr>
          <w:rFonts w:cs="Arial"/>
          <w:szCs w:val="22"/>
        </w:rPr>
        <w:t xml:space="preserve"> </w:t>
      </w:r>
      <w:r w:rsidRPr="00FB72AB">
        <w:rPr>
          <w:rFonts w:cs="Arial"/>
          <w:szCs w:val="22"/>
        </w:rPr>
        <w:t>zastrzeżeniem § 6 ust.</w:t>
      </w:r>
      <w:r>
        <w:rPr>
          <w:rFonts w:cs="Arial"/>
          <w:szCs w:val="22"/>
        </w:rPr>
        <w:t>10</w:t>
      </w:r>
      <w:r w:rsidRPr="00FB72AB">
        <w:rPr>
          <w:rFonts w:cs="Arial"/>
          <w:szCs w:val="22"/>
        </w:rPr>
        <w:t>).</w:t>
      </w:r>
    </w:p>
    <w:p w14:paraId="51A1FB64" w14:textId="77777777" w:rsidR="00995BC0" w:rsidRPr="004411F7"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4411F7">
        <w:rPr>
          <w:rFonts w:cs="Arial"/>
          <w:szCs w:val="22"/>
        </w:rPr>
        <w:t xml:space="preserve">Najpóźniej w terminie </w:t>
      </w:r>
      <w:r w:rsidRPr="00587074">
        <w:rPr>
          <w:rFonts w:cs="Arial"/>
          <w:szCs w:val="22"/>
        </w:rPr>
        <w:t>7 dni</w:t>
      </w:r>
      <w:r w:rsidRPr="004411F7">
        <w:rPr>
          <w:rFonts w:cs="Arial"/>
          <w:szCs w:val="22"/>
        </w:rPr>
        <w:t xml:space="preserve"> kalendarzowych od daty realizacji przedmiotu Umowy Wykonawca zobowiązuje się wystawić fakturę Zamawiającemu i przekazać Zamawiającemu za pomocą j</w:t>
      </w:r>
      <w:r>
        <w:rPr>
          <w:rFonts w:cs="Arial"/>
          <w:szCs w:val="22"/>
        </w:rPr>
        <w:t>ednego ze sposobów komunikacji:</w:t>
      </w:r>
    </w:p>
    <w:p w14:paraId="4E3614D4" w14:textId="77777777" w:rsidR="00995BC0" w:rsidRPr="00587074" w:rsidRDefault="00995BC0" w:rsidP="00995BC0">
      <w:pPr>
        <w:widowControl w:val="0"/>
        <w:numPr>
          <w:ilvl w:val="1"/>
          <w:numId w:val="64"/>
        </w:numPr>
        <w:spacing w:before="120" w:after="120"/>
        <w:ind w:left="714" w:hanging="432"/>
        <w:jc w:val="both"/>
        <w:rPr>
          <w:rFonts w:cs="Arial"/>
          <w:szCs w:val="22"/>
        </w:rPr>
      </w:pPr>
      <w:r w:rsidRPr="00587074">
        <w:rPr>
          <w:rFonts w:cs="Arial"/>
          <w:szCs w:val="22"/>
        </w:rPr>
        <w:t xml:space="preserve">przesłać na adres: TAURON </w:t>
      </w:r>
      <w:r>
        <w:rPr>
          <w:rFonts w:cs="Arial"/>
          <w:szCs w:val="22"/>
        </w:rPr>
        <w:t>Dystrybucja S.A.</w:t>
      </w:r>
      <w:r w:rsidRPr="00587074">
        <w:rPr>
          <w:rFonts w:cs="Arial"/>
          <w:szCs w:val="22"/>
        </w:rPr>
        <w:t xml:space="preserve">, </w:t>
      </w:r>
      <w:r>
        <w:rPr>
          <w:rFonts w:cs="Arial"/>
          <w:szCs w:val="22"/>
        </w:rPr>
        <w:t>skrytka pocztowa nr 2708</w:t>
      </w:r>
      <w:r w:rsidRPr="00587074">
        <w:rPr>
          <w:rFonts w:cs="Arial"/>
          <w:szCs w:val="22"/>
        </w:rPr>
        <w:t>, 40-3</w:t>
      </w:r>
      <w:r>
        <w:rPr>
          <w:rFonts w:cs="Arial"/>
          <w:szCs w:val="22"/>
        </w:rPr>
        <w:t>37 Katowice</w:t>
      </w:r>
      <w:r w:rsidRPr="00587074">
        <w:rPr>
          <w:rFonts w:cs="Arial"/>
          <w:szCs w:val="22"/>
        </w:rPr>
        <w:t>,</w:t>
      </w:r>
    </w:p>
    <w:p w14:paraId="0BC9D944" w14:textId="77777777" w:rsidR="00995BC0" w:rsidRDefault="00995BC0" w:rsidP="00995BC0">
      <w:pPr>
        <w:widowControl w:val="0"/>
        <w:numPr>
          <w:ilvl w:val="1"/>
          <w:numId w:val="64"/>
        </w:numPr>
        <w:spacing w:before="120" w:after="120"/>
        <w:ind w:left="714" w:hanging="432"/>
        <w:jc w:val="both"/>
        <w:rPr>
          <w:rFonts w:cs="Arial"/>
          <w:szCs w:val="22"/>
        </w:rPr>
      </w:pPr>
      <w:r w:rsidRPr="00587074">
        <w:rPr>
          <w:rFonts w:cs="Arial"/>
          <w:szCs w:val="22"/>
        </w:rPr>
        <w:t xml:space="preserve">przesłać jako e-fakturę, zgodnie z odrębnie zawartym Porozumieniem </w:t>
      </w:r>
      <w:r>
        <w:rPr>
          <w:rFonts w:cs="Arial"/>
          <w:szCs w:val="22"/>
        </w:rPr>
        <w:t>w sprawie przesyłania e-Faktur.</w:t>
      </w:r>
    </w:p>
    <w:p w14:paraId="59A0CDC8" w14:textId="77777777" w:rsidR="00995BC0" w:rsidRDefault="00995BC0" w:rsidP="00995BC0">
      <w:pPr>
        <w:widowControl w:val="0"/>
        <w:spacing w:before="120" w:after="120"/>
        <w:ind w:left="357"/>
        <w:jc w:val="both"/>
        <w:rPr>
          <w:rFonts w:cs="Arial"/>
          <w:szCs w:val="22"/>
        </w:rPr>
      </w:pPr>
      <w:r w:rsidRPr="00E350DA">
        <w:rPr>
          <w:rFonts w:cs="Arial"/>
          <w:szCs w:val="22"/>
        </w:rPr>
        <w:t>Zamawiający informuje, iż w Spółkach Grupy TAURON istnieje możliwość przesyłania faktur drogą elektroniczną. Wykonawca zainteresowany taką formą przesyłania faktur zobowiązany jest do za</w:t>
      </w:r>
      <w:r>
        <w:rPr>
          <w:rFonts w:cs="Arial"/>
          <w:szCs w:val="22"/>
        </w:rPr>
        <w:t xml:space="preserve">warcia odrębnego Porozumienia z </w:t>
      </w:r>
      <w:r w:rsidRPr="00E350DA">
        <w:rPr>
          <w:rFonts w:cs="Arial"/>
          <w:szCs w:val="22"/>
        </w:rPr>
        <w:t xml:space="preserve">Zamawiającym. W przypadku zainteresowania zawarciem Porozumienia w sprawie przesyłania E-faktur należy skontaktować się </w:t>
      </w:r>
      <w:r>
        <w:rPr>
          <w:rFonts w:cs="Arial"/>
          <w:szCs w:val="22"/>
        </w:rPr>
        <w:t xml:space="preserve">bezpośrednio z TAURON Obsługa Klienta Sp. z o.o. </w:t>
      </w:r>
      <w:r w:rsidRPr="00E350DA">
        <w:rPr>
          <w:rFonts w:cs="Arial"/>
          <w:szCs w:val="22"/>
        </w:rPr>
        <w:t>poprzez adres e-mail:</w:t>
      </w:r>
      <w:r>
        <w:rPr>
          <w:rFonts w:cs="Arial"/>
          <w:szCs w:val="22"/>
        </w:rPr>
        <w:t xml:space="preserve"> </w:t>
      </w:r>
      <w:hyperlink r:id="rId19" w:history="1">
        <w:r w:rsidRPr="00CF6582">
          <w:rPr>
            <w:rStyle w:val="Hipercze"/>
            <w:rFonts w:cs="Arial"/>
            <w:szCs w:val="22"/>
          </w:rPr>
          <w:t>tok.cuwr.obsluga.faktur@tauron-dystrybucja.pl</w:t>
        </w:r>
      </w:hyperlink>
      <w:r>
        <w:rPr>
          <w:rFonts w:cs="Arial"/>
          <w:szCs w:val="22"/>
        </w:rPr>
        <w:t xml:space="preserve"> .</w:t>
      </w:r>
    </w:p>
    <w:p w14:paraId="090367D2" w14:textId="77777777" w:rsidR="00995BC0" w:rsidRPr="00E350DA"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E350DA">
        <w:rPr>
          <w:rFonts w:cs="Arial"/>
          <w:szCs w:val="22"/>
        </w:rPr>
        <w:t xml:space="preserve">Faktura powinna zawierać, oprócz danych wymaganych powszechnie obowiązującymi przepisami prawa, także numer umowy </w:t>
      </w:r>
      <w:r>
        <w:rPr>
          <w:rFonts w:cs="Arial"/>
          <w:szCs w:val="22"/>
        </w:rPr>
        <w:t>oraz Nabywcę i Płatnika</w:t>
      </w:r>
      <w:r w:rsidRPr="00E350DA">
        <w:rPr>
          <w:rFonts w:cs="Arial"/>
          <w:szCs w:val="22"/>
        </w:rPr>
        <w:t>:</w:t>
      </w:r>
    </w:p>
    <w:p w14:paraId="62B2A7EC" w14:textId="77777777" w:rsidR="00995BC0" w:rsidRPr="00BB0AAE" w:rsidRDefault="00995BC0" w:rsidP="00995BC0">
      <w:pPr>
        <w:pStyle w:val="Akapitzlist"/>
        <w:spacing w:before="120" w:after="120"/>
        <w:ind w:left="357"/>
        <w:jc w:val="both"/>
        <w:rPr>
          <w:rFonts w:cs="Arial"/>
          <w:b/>
        </w:rPr>
      </w:pPr>
      <w:r>
        <w:rPr>
          <w:rFonts w:cs="Arial"/>
          <w:b/>
        </w:rPr>
        <w:t>Nabywca:</w:t>
      </w:r>
    </w:p>
    <w:p w14:paraId="7AE0F142" w14:textId="77777777" w:rsidR="00995BC0" w:rsidRDefault="00995BC0" w:rsidP="00995BC0">
      <w:pPr>
        <w:pStyle w:val="Akapitzlist"/>
        <w:spacing w:before="120" w:after="120"/>
        <w:ind w:left="357"/>
        <w:rPr>
          <w:rFonts w:cs="Arial"/>
        </w:rPr>
      </w:pPr>
      <w:r>
        <w:rPr>
          <w:rFonts w:cs="Arial"/>
        </w:rPr>
        <w:t>TAURON Dystrybucja S.A.</w:t>
      </w:r>
      <w:r>
        <w:rPr>
          <w:rFonts w:cs="Arial"/>
        </w:rPr>
        <w:br/>
        <w:t>ul. Podgórska 25A</w:t>
      </w:r>
      <w:r>
        <w:rPr>
          <w:rFonts w:cs="Arial"/>
        </w:rPr>
        <w:br/>
        <w:t>31-035 Kraków</w:t>
      </w:r>
      <w:r>
        <w:rPr>
          <w:rFonts w:cs="Arial"/>
        </w:rPr>
        <w:br/>
        <w:t>NIP: 611-02-02-860</w:t>
      </w:r>
    </w:p>
    <w:p w14:paraId="229459BA" w14:textId="77777777" w:rsidR="00995BC0" w:rsidRPr="00BB0AAE" w:rsidRDefault="00995BC0" w:rsidP="00995BC0">
      <w:pPr>
        <w:pStyle w:val="Akapitzlist"/>
        <w:spacing w:before="120" w:after="120"/>
        <w:ind w:left="357"/>
        <w:jc w:val="both"/>
        <w:rPr>
          <w:rFonts w:cs="Arial"/>
          <w:b/>
        </w:rPr>
      </w:pPr>
      <w:r w:rsidRPr="00BB0AAE">
        <w:rPr>
          <w:rFonts w:cs="Arial"/>
          <w:b/>
        </w:rPr>
        <w:t>Płatnik:</w:t>
      </w:r>
    </w:p>
    <w:p w14:paraId="30430C03" w14:textId="77777777" w:rsidR="00995BC0" w:rsidRPr="004411F7" w:rsidRDefault="00995BC0" w:rsidP="00995BC0">
      <w:pPr>
        <w:pStyle w:val="Akapitzlist"/>
        <w:spacing w:before="120" w:after="120"/>
        <w:ind w:left="357"/>
        <w:rPr>
          <w:rFonts w:cs="Arial"/>
        </w:rPr>
      </w:pPr>
      <w:r>
        <w:rPr>
          <w:rFonts w:cs="Arial"/>
        </w:rPr>
        <w:t xml:space="preserve">TAURON Dystrybucja S.A. </w:t>
      </w:r>
      <w:r>
        <w:rPr>
          <w:rFonts w:cs="Arial"/>
        </w:rPr>
        <w:br/>
      </w:r>
      <w:r w:rsidRPr="00BB0AAE">
        <w:rPr>
          <w:rFonts w:cs="Arial"/>
        </w:rPr>
        <w:t>Oddział w Jeleniej Górze</w:t>
      </w:r>
      <w:r>
        <w:rPr>
          <w:rFonts w:cs="Arial"/>
        </w:rPr>
        <w:br/>
        <w:t>ul. Bogusławskiego 32</w:t>
      </w:r>
      <w:r>
        <w:rPr>
          <w:rFonts w:cs="Arial"/>
        </w:rPr>
        <w:br/>
        <w:t>58-500 Jelenia Góra</w:t>
      </w:r>
    </w:p>
    <w:p w14:paraId="1730A7F5" w14:textId="77777777" w:rsidR="00995BC0" w:rsidRPr="004411F7"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4411F7">
        <w:rPr>
          <w:rFonts w:cs="Arial"/>
          <w:szCs w:val="22"/>
        </w:rPr>
        <w:t>Zamawiający zapłaci Wykonawcy wynagrodzenie za wykonanie przedmiotu Umowy</w:t>
      </w:r>
      <w:r w:rsidRPr="00E350DA">
        <w:rPr>
          <w:rFonts w:cs="Arial"/>
          <w:szCs w:val="22"/>
        </w:rPr>
        <w:t xml:space="preserve"> </w:t>
      </w:r>
      <w:r w:rsidRPr="004411F7">
        <w:rPr>
          <w:rFonts w:cs="Arial"/>
          <w:szCs w:val="22"/>
        </w:rPr>
        <w:t xml:space="preserve">przelewem bankowym w terminie </w:t>
      </w:r>
      <w:r w:rsidRPr="00BB0AAE">
        <w:rPr>
          <w:rFonts w:cs="Arial"/>
          <w:szCs w:val="22"/>
        </w:rPr>
        <w:t>30 dni</w:t>
      </w:r>
      <w:r w:rsidRPr="004411F7">
        <w:rPr>
          <w:rFonts w:cs="Arial"/>
          <w:szCs w:val="22"/>
        </w:rPr>
        <w:t xml:space="preserve"> od daty otrzymania prawidłowo wystawionej faktury, na rachunek bankowy Wykonawcy </w:t>
      </w:r>
      <w:r>
        <w:rPr>
          <w:rFonts w:cs="Arial"/>
          <w:szCs w:val="22"/>
        </w:rPr>
        <w:t xml:space="preserve">nr ...................................................................... </w:t>
      </w:r>
      <w:r w:rsidRPr="004411F7">
        <w:rPr>
          <w:rFonts w:cs="Arial"/>
          <w:szCs w:val="22"/>
        </w:rPr>
        <w:t>pr</w:t>
      </w:r>
      <w:r>
        <w:rPr>
          <w:rFonts w:cs="Arial"/>
          <w:szCs w:val="22"/>
        </w:rPr>
        <w:t>owadzony przez ............................................. .</w:t>
      </w:r>
    </w:p>
    <w:p w14:paraId="40A825D0" w14:textId="77777777" w:rsidR="00995BC0" w:rsidRPr="004411F7"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4411F7">
        <w:rPr>
          <w:rFonts w:cs="Arial"/>
          <w:szCs w:val="22"/>
        </w:rPr>
        <w:t>Strony uzgadniają, że miejscem spełnienia świadczenia pieniężnego jest bank Zamawiającego, a za datę jego wykonania uznaje się dzień obciążenia rachunku Zamawiającego w tym banku.</w:t>
      </w:r>
    </w:p>
    <w:p w14:paraId="0DBF852A" w14:textId="77777777" w:rsidR="00995BC0"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4411F7">
        <w:rPr>
          <w:rFonts w:cs="Arial"/>
          <w:szCs w:val="22"/>
        </w:rPr>
        <w:t>Zamawiający oświadcza, że jest c</w:t>
      </w:r>
      <w:r>
        <w:rPr>
          <w:rFonts w:cs="Arial"/>
          <w:szCs w:val="22"/>
        </w:rPr>
        <w:t>zynnym podatnikiem podatku VAT.</w:t>
      </w:r>
    </w:p>
    <w:p w14:paraId="0764659E" w14:textId="77777777" w:rsidR="00995BC0" w:rsidRPr="004E1AC7"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4E1AC7">
        <w:rPr>
          <w:rFonts w:cs="Arial"/>
          <w:szCs w:val="22"/>
        </w:rPr>
        <w:t>Wykonawca oświadcza, że jest</w:t>
      </w:r>
      <w:r>
        <w:rPr>
          <w:rFonts w:cs="Arial"/>
          <w:szCs w:val="22"/>
        </w:rPr>
        <w:t>/nie jest*</w:t>
      </w:r>
      <w:r w:rsidRPr="004E1AC7">
        <w:rPr>
          <w:rFonts w:cs="Arial"/>
          <w:szCs w:val="22"/>
        </w:rPr>
        <w:t xml:space="preserve"> czynnym podatnikiem podatku VAT.</w:t>
      </w:r>
    </w:p>
    <w:p w14:paraId="319B0B35" w14:textId="77777777" w:rsidR="00995BC0" w:rsidRPr="004411F7" w:rsidRDefault="00995BC0" w:rsidP="00995BC0">
      <w:pPr>
        <w:widowControl w:val="0"/>
        <w:numPr>
          <w:ilvl w:val="0"/>
          <w:numId w:val="37"/>
        </w:numPr>
        <w:tabs>
          <w:tab w:val="clear" w:pos="720"/>
          <w:tab w:val="left" w:pos="360"/>
          <w:tab w:val="num" w:pos="426"/>
          <w:tab w:val="num" w:pos="5747"/>
        </w:tabs>
        <w:spacing w:before="120" w:after="120"/>
        <w:ind w:left="426" w:hanging="426"/>
        <w:jc w:val="both"/>
        <w:rPr>
          <w:rFonts w:cs="Arial"/>
          <w:szCs w:val="22"/>
        </w:rPr>
      </w:pPr>
      <w:r w:rsidRPr="004411F7">
        <w:rPr>
          <w:rFonts w:cs="Arial"/>
          <w:szCs w:val="22"/>
        </w:rPr>
        <w:t>Strony ustalają</w:t>
      </w:r>
      <w:r w:rsidRPr="004411F7">
        <w:rPr>
          <w:szCs w:val="22"/>
        </w:rPr>
        <w:t>,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2409BB8F" w14:textId="77777777" w:rsidR="00995BC0" w:rsidRPr="004411F7" w:rsidRDefault="00995BC0" w:rsidP="00995BC0">
      <w:pPr>
        <w:widowControl w:val="0"/>
        <w:numPr>
          <w:ilvl w:val="0"/>
          <w:numId w:val="37"/>
        </w:numPr>
        <w:tabs>
          <w:tab w:val="clear" w:pos="720"/>
          <w:tab w:val="left" w:pos="360"/>
          <w:tab w:val="num" w:pos="426"/>
          <w:tab w:val="num" w:pos="5747"/>
        </w:tabs>
        <w:spacing w:before="120" w:after="120"/>
        <w:ind w:left="426" w:hanging="426"/>
        <w:jc w:val="both"/>
        <w:rPr>
          <w:rFonts w:cs="Arial"/>
          <w:szCs w:val="22"/>
        </w:rPr>
      </w:pPr>
      <w:r w:rsidRPr="004411F7">
        <w:rPr>
          <w:szCs w:val="22"/>
        </w:rPr>
        <w:t>W przypadkach i na zasadach prawem przewidzianych Wykonawca ma prawo</w:t>
      </w:r>
      <w:r>
        <w:rPr>
          <w:szCs w:val="22"/>
        </w:rPr>
        <w:t xml:space="preserve"> </w:t>
      </w:r>
      <w:r w:rsidRPr="004411F7">
        <w:rPr>
          <w:szCs w:val="22"/>
        </w:rPr>
        <w:t>do</w:t>
      </w:r>
      <w:r w:rsidRPr="004411F7">
        <w:rPr>
          <w:rFonts w:cs="Arial"/>
          <w:szCs w:val="22"/>
        </w:rPr>
        <w:t xml:space="preserve"> </w:t>
      </w:r>
      <w:r w:rsidRPr="004411F7">
        <w:rPr>
          <w:szCs w:val="22"/>
        </w:rPr>
        <w:t>naliczania i dochodzenia odsetek.</w:t>
      </w:r>
    </w:p>
    <w:p w14:paraId="246D257B" w14:textId="77777777" w:rsidR="00995BC0" w:rsidRPr="004411F7"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E350DA">
        <w:rPr>
          <w:rFonts w:cs="Arial"/>
          <w:szCs w:val="22"/>
        </w:rPr>
        <w:t>Zmiana numeru rachunku bankowego, o którym mowa w ust. 1</w:t>
      </w:r>
      <w:r>
        <w:rPr>
          <w:rFonts w:cs="Arial"/>
          <w:szCs w:val="22"/>
        </w:rPr>
        <w:t>1</w:t>
      </w:r>
      <w:r w:rsidRPr="00E350DA">
        <w:rPr>
          <w:rFonts w:cs="Arial"/>
          <w:szCs w:val="22"/>
        </w:rPr>
        <w:t>, nie stanowi zmiany Umowy, a następuje poprzez złożenie Zamawiającemu pisemnego oświadczenia Wykonawcy o</w:t>
      </w:r>
      <w:r>
        <w:rPr>
          <w:rFonts w:cs="Arial"/>
          <w:szCs w:val="22"/>
        </w:rPr>
        <w:t xml:space="preserve"> </w:t>
      </w:r>
      <w:r w:rsidRPr="00E350DA">
        <w:rPr>
          <w:rFonts w:cs="Arial"/>
          <w:szCs w:val="22"/>
        </w:rPr>
        <w:t>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Zapis ust.14 stosuje się odpowiednio.</w:t>
      </w:r>
    </w:p>
    <w:p w14:paraId="0A43B2EF" w14:textId="77777777" w:rsidR="00995BC0"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0C66D1">
        <w:rPr>
          <w:rFonts w:cs="Arial"/>
          <w:szCs w:val="22"/>
        </w:rPr>
        <w:t>Zamawiający dokonuje zapłaty wynagrodzenia wynikającego z umowy z zachowaniem mechanizmu podzielonej płatności (z ang. split payment), o którym mowa w rozdziale 1a Działu XI ustawy z dnia 12 marca 2004 r. o podatku od towarów i usług (tj. Dz. U. 2023 poz.1570).</w:t>
      </w:r>
    </w:p>
    <w:p w14:paraId="623426BB" w14:textId="77777777" w:rsidR="00995BC0" w:rsidRPr="00C16447"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C16447">
        <w:rPr>
          <w:rFonts w:cs="Arial"/>
          <w:szCs w:val="22"/>
        </w:rPr>
        <w:t xml:space="preserve">Wykonawca oświadcza, że jest czynnym podatnikiem VAT i wskazany powyżej w ust. 11 rachunek bankowy jest rachunkiem umieszczonym na tzw. białej liście podatników VAT prowadzonej przez Szefa Krajowej Administracji Skarbowej. </w:t>
      </w:r>
      <w:r w:rsidRPr="00C16447">
        <w:rPr>
          <w:rFonts w:cs="Arial"/>
          <w:color w:val="00000A"/>
          <w:szCs w:val="22"/>
          <w:lang w:eastAsia="zh-CN"/>
        </w:rPr>
        <w:t>Wykonawca zobowiązuje się do niezwłocznego poinformowania Zamawiającego o zmianie statusu podatnika VAT, pod rygorem odpowiedzialności odszkodowawczej.</w:t>
      </w:r>
    </w:p>
    <w:p w14:paraId="05BEBEB6" w14:textId="77777777" w:rsidR="00995BC0" w:rsidRPr="000C66D1"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0C66D1">
        <w:rPr>
          <w:rFonts w:cs="Arial"/>
          <w:szCs w:val="22"/>
        </w:rPr>
        <w:t>Wskazanie przez Wykonawcę rachunku bankowego nie spełniającego wymogów określonych w ust. 1</w:t>
      </w:r>
      <w:r>
        <w:rPr>
          <w:rFonts w:cs="Arial"/>
          <w:szCs w:val="22"/>
        </w:rPr>
        <w:t>9</w:t>
      </w:r>
      <w:r w:rsidRPr="000C66D1">
        <w:rPr>
          <w:rFonts w:cs="Arial"/>
          <w:szCs w:val="22"/>
        </w:rPr>
        <w:t xml:space="preserve"> lub zmienionego niezgodnie z ust. 1</w:t>
      </w:r>
      <w:r>
        <w:rPr>
          <w:rFonts w:cs="Arial"/>
          <w:szCs w:val="22"/>
        </w:rPr>
        <w:t>7</w:t>
      </w:r>
      <w:r w:rsidRPr="000C66D1">
        <w:rPr>
          <w:rFonts w:cs="Arial"/>
          <w:szCs w:val="22"/>
        </w:rPr>
        <w:t xml:space="preserve"> powoduje wstrzymanie wykonania zapłaty dla Wykonawcy, bez roszczeń Wykonawcy z tego tytułu.</w:t>
      </w:r>
    </w:p>
    <w:p w14:paraId="01A6F961" w14:textId="77777777" w:rsidR="00995BC0" w:rsidRDefault="00995BC0" w:rsidP="00995BC0">
      <w:pPr>
        <w:widowControl w:val="0"/>
        <w:numPr>
          <w:ilvl w:val="0"/>
          <w:numId w:val="37"/>
        </w:numPr>
        <w:tabs>
          <w:tab w:val="clear" w:pos="720"/>
          <w:tab w:val="num" w:pos="5747"/>
        </w:tabs>
        <w:spacing w:before="120" w:after="120"/>
        <w:ind w:left="357" w:hanging="357"/>
        <w:jc w:val="both"/>
        <w:rPr>
          <w:rFonts w:cs="Arial"/>
          <w:szCs w:val="22"/>
        </w:rPr>
      </w:pPr>
      <w:r w:rsidRPr="000C66D1">
        <w:rPr>
          <w:rFonts w:cs="Arial"/>
          <w:szCs w:val="22"/>
        </w:rPr>
        <w:t>Zgodnie z art. 4c ustawy z dnia 8 marca 2013 r. o przeciwdziałaniu nadmiernym opóźnieniom w transakcjach handlowych</w:t>
      </w:r>
      <w:r>
        <w:rPr>
          <w:rFonts w:cs="Arial"/>
          <w:szCs w:val="22"/>
        </w:rPr>
        <w:t xml:space="preserve"> (tj. Dz. U. 2023, poz. 1790)</w:t>
      </w:r>
      <w:r w:rsidRPr="000C66D1">
        <w:rPr>
          <w:rFonts w:cs="Arial"/>
          <w:szCs w:val="22"/>
        </w:rPr>
        <w:t>, Zamawiający oświadcza, że posiada status dużego przedsiębiorcy w rozumieniu tej ustawy.</w:t>
      </w:r>
    </w:p>
    <w:p w14:paraId="7DB9A69F" w14:textId="77777777" w:rsidR="00995BC0" w:rsidRPr="004411F7" w:rsidRDefault="00995BC0" w:rsidP="00995BC0">
      <w:pPr>
        <w:suppressAutoHyphens/>
        <w:spacing w:before="120" w:after="120"/>
        <w:jc w:val="center"/>
        <w:rPr>
          <w:rFonts w:cs="Arial"/>
          <w:b/>
          <w:szCs w:val="22"/>
        </w:rPr>
      </w:pPr>
      <w:r w:rsidRPr="004411F7">
        <w:rPr>
          <w:rFonts w:cs="Arial"/>
          <w:b/>
          <w:szCs w:val="22"/>
        </w:rPr>
        <w:t>§ 8</w:t>
      </w:r>
    </w:p>
    <w:p w14:paraId="563A1E4B" w14:textId="77777777" w:rsidR="00995BC0" w:rsidRPr="004411F7" w:rsidRDefault="00995BC0" w:rsidP="00995BC0">
      <w:pPr>
        <w:suppressAutoHyphens/>
        <w:spacing w:before="120" w:after="120"/>
        <w:jc w:val="center"/>
        <w:rPr>
          <w:rFonts w:cs="Arial"/>
          <w:b/>
          <w:szCs w:val="22"/>
        </w:rPr>
      </w:pPr>
      <w:r w:rsidRPr="004411F7">
        <w:rPr>
          <w:rFonts w:cs="Arial"/>
          <w:b/>
          <w:szCs w:val="22"/>
        </w:rPr>
        <w:t>ODPOWIEDZIALNOŚĆ Z TYTUŁU RĘKOJMI I GWARANCJI</w:t>
      </w:r>
    </w:p>
    <w:p w14:paraId="0EA90448" w14:textId="77777777" w:rsidR="00995BC0" w:rsidRPr="004411F7" w:rsidRDefault="00995BC0" w:rsidP="00995BC0">
      <w:pPr>
        <w:pStyle w:val="Tekstpodstawowy"/>
        <w:numPr>
          <w:ilvl w:val="0"/>
          <w:numId w:val="31"/>
        </w:numPr>
        <w:tabs>
          <w:tab w:val="clear" w:pos="720"/>
        </w:tabs>
        <w:spacing w:before="120"/>
        <w:ind w:left="357" w:hanging="357"/>
        <w:jc w:val="both"/>
        <w:rPr>
          <w:rFonts w:cs="Arial"/>
          <w:szCs w:val="22"/>
        </w:rPr>
      </w:pPr>
      <w:r w:rsidRPr="004411F7">
        <w:rPr>
          <w:rFonts w:cs="Arial"/>
          <w:szCs w:val="22"/>
        </w:rPr>
        <w:t xml:space="preserve">Wykonawca gwarantuje, że dostarczony towar odpowiada parametrom określonym </w:t>
      </w:r>
      <w:r>
        <w:rPr>
          <w:rFonts w:cs="Arial"/>
          <w:szCs w:val="22"/>
        </w:rPr>
        <w:br/>
      </w:r>
      <w:r w:rsidRPr="004411F7">
        <w:rPr>
          <w:rFonts w:cs="Arial"/>
          <w:szCs w:val="22"/>
        </w:rPr>
        <w:t xml:space="preserve">w </w:t>
      </w:r>
      <w:r w:rsidRPr="00A92AD3">
        <w:rPr>
          <w:rFonts w:cs="Arial"/>
          <w:b/>
          <w:szCs w:val="22"/>
        </w:rPr>
        <w:t>Załączniku nr 1</w:t>
      </w:r>
      <w:r w:rsidRPr="004411F7">
        <w:rPr>
          <w:rFonts w:cs="Arial"/>
          <w:szCs w:val="22"/>
        </w:rPr>
        <w:t xml:space="preserve"> do Umowy.</w:t>
      </w:r>
    </w:p>
    <w:p w14:paraId="0515FA41" w14:textId="77777777" w:rsidR="00995BC0" w:rsidRPr="00A92AD3" w:rsidRDefault="00995BC0" w:rsidP="00995BC0">
      <w:pPr>
        <w:pStyle w:val="Tekstpodstawowy"/>
        <w:numPr>
          <w:ilvl w:val="0"/>
          <w:numId w:val="31"/>
        </w:numPr>
        <w:tabs>
          <w:tab w:val="clear" w:pos="720"/>
        </w:tabs>
        <w:spacing w:before="120"/>
        <w:ind w:left="357" w:hanging="357"/>
        <w:jc w:val="both"/>
        <w:rPr>
          <w:rFonts w:cs="Arial"/>
          <w:szCs w:val="22"/>
        </w:rPr>
      </w:pPr>
      <w:r w:rsidRPr="004411F7">
        <w:rPr>
          <w:rFonts w:cs="Arial"/>
          <w:szCs w:val="22"/>
        </w:rPr>
        <w:t>Zamawiający zastrzega sobie prawo przeprowadzenia we własnym zakresie badania jakości towaru.</w:t>
      </w:r>
    </w:p>
    <w:p w14:paraId="372E36A7" w14:textId="77777777" w:rsidR="00995BC0" w:rsidRPr="004411F7" w:rsidRDefault="00995BC0" w:rsidP="00995BC0">
      <w:pPr>
        <w:pStyle w:val="Tekstpodstawowy"/>
        <w:numPr>
          <w:ilvl w:val="0"/>
          <w:numId w:val="31"/>
        </w:numPr>
        <w:tabs>
          <w:tab w:val="clear" w:pos="720"/>
        </w:tabs>
        <w:spacing w:before="120"/>
        <w:ind w:left="357" w:hanging="357"/>
        <w:jc w:val="both"/>
        <w:rPr>
          <w:rFonts w:cs="Arial"/>
          <w:szCs w:val="22"/>
        </w:rPr>
      </w:pPr>
      <w:r w:rsidRPr="004411F7">
        <w:rPr>
          <w:rFonts w:cs="Arial"/>
          <w:szCs w:val="22"/>
        </w:rPr>
        <w:t>Wykonawca udziela gwarancji na jakość dostarczonego produktu licząc od dnia jego dostawy do dnia wykorzystania.</w:t>
      </w:r>
    </w:p>
    <w:p w14:paraId="02F37080" w14:textId="77777777" w:rsidR="00995BC0" w:rsidRPr="004411F7" w:rsidRDefault="00995BC0" w:rsidP="00995BC0">
      <w:pPr>
        <w:pStyle w:val="Tekstpodstawowy"/>
        <w:numPr>
          <w:ilvl w:val="0"/>
          <w:numId w:val="31"/>
        </w:numPr>
        <w:tabs>
          <w:tab w:val="clear" w:pos="720"/>
        </w:tabs>
        <w:spacing w:before="120"/>
        <w:ind w:left="357" w:hanging="357"/>
        <w:jc w:val="both"/>
        <w:rPr>
          <w:rFonts w:cs="Arial"/>
          <w:szCs w:val="22"/>
        </w:rPr>
      </w:pPr>
      <w:r w:rsidRPr="004411F7">
        <w:rPr>
          <w:rFonts w:cs="Arial"/>
          <w:szCs w:val="22"/>
        </w:rPr>
        <w:t xml:space="preserve">W przypadku zgłoszenia przez Zamawiającego pisemnej reklamacji </w:t>
      </w:r>
      <w:r w:rsidRPr="00FB72AB">
        <w:rPr>
          <w:rFonts w:cs="Arial"/>
          <w:szCs w:val="22"/>
        </w:rPr>
        <w:t xml:space="preserve">e-mailem na adresy osób wskazanych w </w:t>
      </w:r>
      <w:r w:rsidRPr="00A92AD3">
        <w:rPr>
          <w:rFonts w:cs="Arial"/>
          <w:b/>
          <w:szCs w:val="22"/>
        </w:rPr>
        <w:t>Załączniku nr 2</w:t>
      </w:r>
      <w:r w:rsidRPr="004411F7">
        <w:rPr>
          <w:rFonts w:cs="Arial"/>
          <w:szCs w:val="22"/>
        </w:rPr>
        <w:t>, Wykonawca jest zobowiązany, najpóźniej w ciągu 2 dni roboczych zająć stanowisko i przekazać informację o sposobie postępowania. Brak stanowiska Wykonawcy w powyższym czasie traktowane będzie, jako</w:t>
      </w:r>
      <w:r>
        <w:rPr>
          <w:rFonts w:cs="Arial"/>
          <w:szCs w:val="22"/>
        </w:rPr>
        <w:t xml:space="preserve"> uznanie reklamacji </w:t>
      </w:r>
      <w:r>
        <w:rPr>
          <w:rFonts w:cs="Arial"/>
          <w:szCs w:val="22"/>
        </w:rPr>
        <w:br/>
        <w:t xml:space="preserve">i </w:t>
      </w:r>
      <w:r w:rsidRPr="004411F7">
        <w:rPr>
          <w:rFonts w:cs="Arial"/>
          <w:szCs w:val="22"/>
        </w:rPr>
        <w:t>upoważnia Zamawiającego do podjęcia decyzji o</w:t>
      </w:r>
      <w:r>
        <w:rPr>
          <w:rFonts w:cs="Arial"/>
          <w:szCs w:val="22"/>
        </w:rPr>
        <w:t xml:space="preserve"> </w:t>
      </w:r>
      <w:r w:rsidRPr="00F303CD">
        <w:rPr>
          <w:rFonts w:cs="Arial"/>
          <w:szCs w:val="22"/>
        </w:rPr>
        <w:t>reekspedycji przedmiotu dostawy</w:t>
      </w:r>
      <w:r w:rsidRPr="004411F7">
        <w:rPr>
          <w:rFonts w:cs="Arial"/>
          <w:szCs w:val="22"/>
        </w:rPr>
        <w:t>.</w:t>
      </w:r>
    </w:p>
    <w:p w14:paraId="502F8B15" w14:textId="77777777" w:rsidR="00995BC0" w:rsidRPr="004411F7" w:rsidRDefault="00995BC0" w:rsidP="00995BC0">
      <w:pPr>
        <w:pStyle w:val="Tekstpodstawowy"/>
        <w:numPr>
          <w:ilvl w:val="0"/>
          <w:numId w:val="31"/>
        </w:numPr>
        <w:tabs>
          <w:tab w:val="clear" w:pos="720"/>
        </w:tabs>
        <w:spacing w:before="120"/>
        <w:ind w:left="357" w:hanging="357"/>
        <w:jc w:val="both"/>
        <w:rPr>
          <w:rFonts w:cs="Arial"/>
          <w:szCs w:val="22"/>
        </w:rPr>
      </w:pPr>
      <w:r w:rsidRPr="004411F7">
        <w:rPr>
          <w:rFonts w:cs="Arial"/>
          <w:szCs w:val="22"/>
        </w:rPr>
        <w:t>Gwarancja obejmuje wymianę Towaru wadliwego na wolny od wad w terminie do 7 dni od</w:t>
      </w:r>
      <w:r>
        <w:rPr>
          <w:rFonts w:cs="Arial"/>
          <w:szCs w:val="22"/>
        </w:rPr>
        <w:t xml:space="preserve"> </w:t>
      </w:r>
      <w:r w:rsidRPr="004411F7">
        <w:rPr>
          <w:rFonts w:cs="Arial"/>
          <w:szCs w:val="22"/>
        </w:rPr>
        <w:t>dnia zgłoszenia reklamacji, na koszt Wykonawcy.</w:t>
      </w:r>
    </w:p>
    <w:p w14:paraId="4AF78164" w14:textId="77777777" w:rsidR="00995BC0" w:rsidRPr="004411F7" w:rsidRDefault="00995BC0" w:rsidP="00995BC0">
      <w:pPr>
        <w:suppressAutoHyphens/>
        <w:spacing w:before="120" w:after="120"/>
        <w:jc w:val="center"/>
        <w:rPr>
          <w:rFonts w:cs="Arial"/>
          <w:b/>
          <w:szCs w:val="22"/>
        </w:rPr>
      </w:pPr>
      <w:r w:rsidRPr="004411F7">
        <w:rPr>
          <w:rFonts w:cs="Arial"/>
          <w:b/>
          <w:szCs w:val="22"/>
        </w:rPr>
        <w:t>§ 9</w:t>
      </w:r>
    </w:p>
    <w:p w14:paraId="142BC53A" w14:textId="77777777" w:rsidR="00995BC0" w:rsidRPr="008530ED" w:rsidRDefault="00995BC0" w:rsidP="00995BC0">
      <w:pPr>
        <w:suppressAutoHyphens/>
        <w:spacing w:before="120" w:after="120"/>
        <w:jc w:val="center"/>
        <w:rPr>
          <w:rFonts w:cs="Arial"/>
          <w:b/>
          <w:szCs w:val="22"/>
        </w:rPr>
      </w:pPr>
      <w:r w:rsidRPr="004411F7">
        <w:rPr>
          <w:rFonts w:cs="Arial"/>
          <w:b/>
          <w:szCs w:val="22"/>
        </w:rPr>
        <w:t>KARY UMOWNE</w:t>
      </w:r>
    </w:p>
    <w:p w14:paraId="6E3A0B1F" w14:textId="77777777" w:rsidR="00995BC0" w:rsidRPr="004411F7" w:rsidRDefault="00995BC0" w:rsidP="00995BC0">
      <w:pPr>
        <w:pStyle w:val="Tekstpodstawowy"/>
        <w:numPr>
          <w:ilvl w:val="0"/>
          <w:numId w:val="65"/>
        </w:numPr>
        <w:spacing w:before="120"/>
        <w:ind w:left="357" w:hanging="357"/>
        <w:jc w:val="both"/>
        <w:rPr>
          <w:rFonts w:cs="Arial"/>
          <w:szCs w:val="22"/>
        </w:rPr>
      </w:pPr>
      <w:r w:rsidRPr="004411F7">
        <w:rPr>
          <w:rFonts w:cs="Arial"/>
          <w:szCs w:val="22"/>
        </w:rPr>
        <w:t xml:space="preserve">Strony ustalają, że Zamawiający może naliczyć Wykonawcy kary umowne </w:t>
      </w:r>
      <w:r>
        <w:rPr>
          <w:rFonts w:cs="Arial"/>
          <w:szCs w:val="22"/>
        </w:rPr>
        <w:br/>
      </w:r>
      <w:r w:rsidRPr="004411F7">
        <w:rPr>
          <w:rFonts w:cs="Arial"/>
          <w:szCs w:val="22"/>
        </w:rPr>
        <w:t>w następujących przypadkach:</w:t>
      </w:r>
    </w:p>
    <w:p w14:paraId="43C9A849" w14:textId="77777777" w:rsidR="00995BC0" w:rsidRPr="004411F7" w:rsidRDefault="00995BC0" w:rsidP="00995BC0">
      <w:pPr>
        <w:widowControl w:val="0"/>
        <w:numPr>
          <w:ilvl w:val="0"/>
          <w:numId w:val="55"/>
        </w:numPr>
        <w:tabs>
          <w:tab w:val="left" w:pos="360"/>
        </w:tabs>
        <w:spacing w:before="120" w:after="120"/>
        <w:ind w:left="714" w:hanging="357"/>
        <w:jc w:val="both"/>
        <w:rPr>
          <w:strike/>
        </w:rPr>
      </w:pPr>
      <w:r w:rsidRPr="004411F7">
        <w:rPr>
          <w:rFonts w:cs="Arial"/>
          <w:szCs w:val="22"/>
        </w:rPr>
        <w:t xml:space="preserve">w przypadku </w:t>
      </w:r>
      <w:r>
        <w:rPr>
          <w:rFonts w:cs="Arial"/>
          <w:szCs w:val="22"/>
        </w:rPr>
        <w:t>zwłoki</w:t>
      </w:r>
      <w:r w:rsidRPr="004411F7">
        <w:rPr>
          <w:rFonts w:cs="Arial"/>
          <w:szCs w:val="22"/>
        </w:rPr>
        <w:t xml:space="preserve"> w wykonaniu dostawy Towaru w terminie określonym zgodnie </w:t>
      </w:r>
      <w:r>
        <w:rPr>
          <w:rFonts w:cs="Arial"/>
          <w:szCs w:val="22"/>
        </w:rPr>
        <w:br/>
      </w:r>
      <w:r w:rsidRPr="004411F7">
        <w:rPr>
          <w:rFonts w:cs="Arial"/>
          <w:szCs w:val="22"/>
        </w:rPr>
        <w:t>z § 2 ust. 1 Umowy – w wysokości 0,5 % wynagrodzenia netto należnego Wykonawcy na podstawie § 7 ust.</w:t>
      </w:r>
      <w:r>
        <w:rPr>
          <w:rFonts w:cs="Arial"/>
          <w:szCs w:val="22"/>
        </w:rPr>
        <w:t xml:space="preserve"> 1</w:t>
      </w:r>
      <w:r w:rsidRPr="004411F7">
        <w:rPr>
          <w:rFonts w:cs="Arial"/>
          <w:szCs w:val="22"/>
        </w:rPr>
        <w:t xml:space="preserve"> za daną część dostawy – za każdy dzień </w:t>
      </w:r>
      <w:r>
        <w:rPr>
          <w:rFonts w:cs="Arial"/>
          <w:szCs w:val="22"/>
        </w:rPr>
        <w:t>zwłoki</w:t>
      </w:r>
      <w:r w:rsidRPr="004411F7">
        <w:rPr>
          <w:rFonts w:cs="Arial"/>
          <w:szCs w:val="22"/>
        </w:rPr>
        <w:t>,</w:t>
      </w:r>
    </w:p>
    <w:p w14:paraId="2A49D475" w14:textId="77777777" w:rsidR="00995BC0" w:rsidRPr="004411F7" w:rsidRDefault="00995BC0" w:rsidP="00995BC0">
      <w:pPr>
        <w:widowControl w:val="0"/>
        <w:numPr>
          <w:ilvl w:val="0"/>
          <w:numId w:val="55"/>
        </w:numPr>
        <w:tabs>
          <w:tab w:val="left" w:pos="360"/>
        </w:tabs>
        <w:spacing w:before="120" w:after="120"/>
        <w:ind w:left="714" w:hanging="357"/>
        <w:jc w:val="both"/>
        <w:rPr>
          <w:strike/>
        </w:rPr>
      </w:pPr>
      <w:r w:rsidRPr="004411F7">
        <w:rPr>
          <w:rFonts w:cs="Arial"/>
          <w:szCs w:val="22"/>
        </w:rPr>
        <w:t xml:space="preserve">w przypadku </w:t>
      </w:r>
      <w:r>
        <w:rPr>
          <w:rFonts w:cs="Arial"/>
          <w:szCs w:val="22"/>
        </w:rPr>
        <w:t>zwłoki</w:t>
      </w:r>
      <w:r w:rsidRPr="004411F7">
        <w:rPr>
          <w:rFonts w:cs="Arial"/>
          <w:szCs w:val="22"/>
        </w:rPr>
        <w:t xml:space="preserve"> w usunięciu wad stwierdzonych przy odbiorze, w terminie określonym zgodnie z § 6 ust. 10 Umowy – w wysokości 5 % wynagrodzenia netto należnego Wykonawcy na podstawie § 7 ust.</w:t>
      </w:r>
      <w:r>
        <w:rPr>
          <w:rFonts w:cs="Arial"/>
          <w:szCs w:val="22"/>
        </w:rPr>
        <w:t xml:space="preserve"> 1</w:t>
      </w:r>
      <w:r w:rsidRPr="004411F7">
        <w:rPr>
          <w:rFonts w:cs="Arial"/>
          <w:szCs w:val="22"/>
        </w:rPr>
        <w:t xml:space="preserve"> </w:t>
      </w:r>
      <w:r>
        <w:rPr>
          <w:rFonts w:cs="Arial"/>
          <w:szCs w:val="22"/>
        </w:rPr>
        <w:t>U</w:t>
      </w:r>
      <w:r w:rsidRPr="004411F7">
        <w:rPr>
          <w:rFonts w:cs="Arial"/>
          <w:szCs w:val="22"/>
        </w:rPr>
        <w:t xml:space="preserve">mowy za każdą część Towaru dotkniętego wadą – za każdy dzień </w:t>
      </w:r>
      <w:r>
        <w:rPr>
          <w:rFonts w:cs="Arial"/>
          <w:szCs w:val="22"/>
        </w:rPr>
        <w:t>zwłoki</w:t>
      </w:r>
      <w:r w:rsidRPr="004411F7">
        <w:rPr>
          <w:rFonts w:cs="Arial"/>
          <w:szCs w:val="22"/>
        </w:rPr>
        <w:t>;</w:t>
      </w:r>
    </w:p>
    <w:p w14:paraId="6D686178" w14:textId="77777777" w:rsidR="00995BC0" w:rsidRPr="00F303CD" w:rsidRDefault="00995BC0" w:rsidP="00995BC0">
      <w:pPr>
        <w:widowControl w:val="0"/>
        <w:numPr>
          <w:ilvl w:val="0"/>
          <w:numId w:val="55"/>
        </w:numPr>
        <w:tabs>
          <w:tab w:val="left" w:pos="360"/>
        </w:tabs>
        <w:spacing w:before="120" w:after="120"/>
        <w:ind w:left="714" w:hanging="357"/>
        <w:jc w:val="both"/>
        <w:rPr>
          <w:rFonts w:cs="Arial"/>
          <w:szCs w:val="22"/>
        </w:rPr>
      </w:pPr>
      <w:r w:rsidRPr="004411F7">
        <w:rPr>
          <w:rFonts w:cs="Arial"/>
          <w:szCs w:val="22"/>
        </w:rPr>
        <w:t xml:space="preserve">w przypadku, gdy którakolwiek ze Stron </w:t>
      </w:r>
      <w:r w:rsidRPr="00F303CD">
        <w:rPr>
          <w:rFonts w:cs="Arial"/>
          <w:szCs w:val="22"/>
        </w:rPr>
        <w:t xml:space="preserve">odstąpi od Umowy w całości lub w części </w:t>
      </w:r>
      <w:r w:rsidRPr="00F303CD">
        <w:rPr>
          <w:rFonts w:cs="Arial"/>
          <w:szCs w:val="22"/>
        </w:rPr>
        <w:br/>
        <w:t>z przyczyn leżących po stronie Wykonawcy lub gdy Wykonawca odstąpi od Umowy w całości lub w części bez uzasadnionej przyczyny – w wysokości 5 % wynagrodzenia netto, które przysługiwałoby Wykonawcy na podstawie Umowy za wykonanie części Umowy, od której odstąpiono,</w:t>
      </w:r>
    </w:p>
    <w:p w14:paraId="5870380C" w14:textId="77777777" w:rsidR="00995BC0" w:rsidRPr="004411F7" w:rsidRDefault="00995BC0" w:rsidP="00995BC0">
      <w:pPr>
        <w:widowControl w:val="0"/>
        <w:numPr>
          <w:ilvl w:val="0"/>
          <w:numId w:val="55"/>
        </w:numPr>
        <w:tabs>
          <w:tab w:val="left" w:pos="360"/>
        </w:tabs>
        <w:spacing w:before="120" w:after="120"/>
        <w:ind w:left="714" w:hanging="357"/>
        <w:jc w:val="both"/>
        <w:rPr>
          <w:rFonts w:cs="Arial"/>
          <w:szCs w:val="22"/>
        </w:rPr>
      </w:pPr>
      <w:r w:rsidRPr="00F303CD">
        <w:rPr>
          <w:rFonts w:cs="Arial"/>
          <w:szCs w:val="22"/>
        </w:rPr>
        <w:t>w przypadku, gdy Zamawiający rozwiąże Umowę bez wypowiedzenia z przyczyn leżących po stronie Wykonawcy lub gdy Wykonawca wypowie Umowę bez uzasadnionej, ważnej przyczyny – w wysokości 5 % tej części</w:t>
      </w:r>
      <w:r w:rsidRPr="004411F7">
        <w:rPr>
          <w:rFonts w:cs="Arial"/>
          <w:szCs w:val="22"/>
        </w:rPr>
        <w:t xml:space="preserve"> wynagrodzenia netto, która przysługiwałaby Wykonawcy na podstawie Umowy za jej wykona</w:t>
      </w:r>
      <w:r>
        <w:rPr>
          <w:rFonts w:cs="Arial"/>
          <w:szCs w:val="22"/>
        </w:rPr>
        <w:t>nie, gdyby Umowy nie rozwiązano.</w:t>
      </w:r>
    </w:p>
    <w:p w14:paraId="6422FD26" w14:textId="77777777" w:rsidR="00995BC0" w:rsidRPr="008530ED" w:rsidRDefault="00995BC0" w:rsidP="00995BC0">
      <w:pPr>
        <w:pStyle w:val="Tekstpodstawowy"/>
        <w:numPr>
          <w:ilvl w:val="0"/>
          <w:numId w:val="65"/>
        </w:numPr>
        <w:spacing w:before="120"/>
        <w:ind w:left="357" w:hanging="357"/>
        <w:jc w:val="both"/>
        <w:rPr>
          <w:rFonts w:cs="Arial"/>
          <w:szCs w:val="22"/>
        </w:rPr>
      </w:pPr>
      <w:r w:rsidRPr="008530ED">
        <w:rPr>
          <w:rFonts w:cs="Arial"/>
          <w:szCs w:val="22"/>
        </w:rPr>
        <w:t>Jeżeli kary umowne wskazane w ust. 1 nie pokryją w całości szkody poniesionej przez Zamawiającego, Zamawiający zastrzega sobie możliwość dochodzenia odszkodowania uzupełniającego.</w:t>
      </w:r>
    </w:p>
    <w:p w14:paraId="2D567E03" w14:textId="77777777" w:rsidR="00995BC0" w:rsidRPr="00CA3A5B" w:rsidRDefault="00995BC0" w:rsidP="00995BC0">
      <w:pPr>
        <w:pStyle w:val="Tekstpodstawowy"/>
        <w:numPr>
          <w:ilvl w:val="0"/>
          <w:numId w:val="65"/>
        </w:numPr>
        <w:spacing w:before="120"/>
        <w:ind w:left="357" w:hanging="357"/>
        <w:jc w:val="both"/>
        <w:rPr>
          <w:rFonts w:cs="Arial"/>
          <w:szCs w:val="22"/>
        </w:rPr>
      </w:pPr>
      <w:r w:rsidRPr="00CA3A5B">
        <w:rPr>
          <w:rFonts w:cs="Arial"/>
          <w:szCs w:val="22"/>
        </w:rPr>
        <w:t>Wykonawca wyraża zgodę na potrącanie przez Zamawiają</w:t>
      </w:r>
      <w:r>
        <w:rPr>
          <w:rFonts w:cs="Arial"/>
          <w:szCs w:val="22"/>
        </w:rPr>
        <w:t xml:space="preserve">cego naliczonych kar umownych z </w:t>
      </w:r>
      <w:r w:rsidRPr="00CA3A5B">
        <w:rPr>
          <w:rFonts w:cs="Arial"/>
          <w:szCs w:val="22"/>
        </w:rPr>
        <w:t xml:space="preserve">wynagrodzenia za wykonanie przedmiotu Umowy. </w:t>
      </w:r>
    </w:p>
    <w:p w14:paraId="6A2CFF72" w14:textId="77777777" w:rsidR="00995BC0" w:rsidRDefault="00995BC0" w:rsidP="00995BC0">
      <w:pPr>
        <w:pStyle w:val="Tekstpodstawowy"/>
        <w:numPr>
          <w:ilvl w:val="0"/>
          <w:numId w:val="65"/>
        </w:numPr>
        <w:spacing w:before="120"/>
        <w:ind w:left="357" w:hanging="357"/>
        <w:jc w:val="both"/>
        <w:rPr>
          <w:rFonts w:cs="Arial"/>
          <w:szCs w:val="22"/>
        </w:rPr>
      </w:pPr>
      <w:r w:rsidRPr="00CA3A5B">
        <w:rPr>
          <w:rFonts w:cs="Arial"/>
          <w:szCs w:val="22"/>
        </w:rPr>
        <w:t>Kary umowne będą płatne w terminie 14 dni od daty wystawienia noty obciążeniowej.</w:t>
      </w:r>
    </w:p>
    <w:p w14:paraId="5B50A7C2" w14:textId="77777777" w:rsidR="00995BC0" w:rsidRDefault="00995BC0" w:rsidP="00995BC0">
      <w:pPr>
        <w:pStyle w:val="Tekstpodstawowy"/>
        <w:numPr>
          <w:ilvl w:val="0"/>
          <w:numId w:val="65"/>
        </w:numPr>
        <w:spacing w:before="120"/>
        <w:ind w:left="357" w:hanging="357"/>
        <w:jc w:val="both"/>
        <w:rPr>
          <w:rFonts w:cs="Arial"/>
          <w:szCs w:val="22"/>
        </w:rPr>
      </w:pPr>
      <w:r w:rsidRPr="00FB72AB">
        <w:rPr>
          <w:rFonts w:cs="Arial"/>
          <w:szCs w:val="22"/>
        </w:rPr>
        <w:t>Kary umowne zastrzeżone na wypadek odstąpienia od Umowy zachowują moc, pomimo wykonania prawa odstąpienia</w:t>
      </w:r>
      <w:r>
        <w:rPr>
          <w:rFonts w:cs="Arial"/>
          <w:szCs w:val="22"/>
        </w:rPr>
        <w:t>.</w:t>
      </w:r>
    </w:p>
    <w:p w14:paraId="4040942B" w14:textId="77777777" w:rsidR="00995BC0" w:rsidRPr="00CA3A5B" w:rsidRDefault="00995BC0" w:rsidP="00995BC0">
      <w:pPr>
        <w:suppressAutoHyphens/>
        <w:spacing w:before="120" w:after="120"/>
        <w:jc w:val="center"/>
        <w:rPr>
          <w:rFonts w:cs="Arial"/>
          <w:b/>
          <w:szCs w:val="22"/>
        </w:rPr>
      </w:pPr>
      <w:r w:rsidRPr="00CA3A5B">
        <w:rPr>
          <w:rFonts w:cs="Arial"/>
          <w:b/>
          <w:szCs w:val="22"/>
        </w:rPr>
        <w:t>§ 10</w:t>
      </w:r>
    </w:p>
    <w:p w14:paraId="08811588" w14:textId="77777777" w:rsidR="00995BC0" w:rsidRPr="00CA3A5B" w:rsidRDefault="00995BC0" w:rsidP="00995BC0">
      <w:pPr>
        <w:suppressAutoHyphens/>
        <w:spacing w:before="120" w:after="120"/>
        <w:jc w:val="center"/>
        <w:rPr>
          <w:rFonts w:cs="Arial"/>
          <w:b/>
          <w:szCs w:val="22"/>
        </w:rPr>
      </w:pPr>
      <w:r w:rsidRPr="00CA3A5B">
        <w:rPr>
          <w:rFonts w:cs="Arial"/>
          <w:b/>
          <w:szCs w:val="22"/>
        </w:rPr>
        <w:t>ODSTĄPIENIE OD UMOWY I ROZWIĄZANIE UMOWY</w:t>
      </w:r>
    </w:p>
    <w:p w14:paraId="5B23C910" w14:textId="77777777" w:rsidR="00995BC0" w:rsidRPr="00CA3A5B" w:rsidRDefault="00995BC0" w:rsidP="00995BC0">
      <w:pPr>
        <w:widowControl w:val="0"/>
        <w:numPr>
          <w:ilvl w:val="3"/>
          <w:numId w:val="27"/>
        </w:numPr>
        <w:tabs>
          <w:tab w:val="clear" w:pos="360"/>
        </w:tabs>
        <w:spacing w:before="120" w:after="120"/>
        <w:ind w:left="357" w:hanging="357"/>
        <w:jc w:val="both"/>
        <w:rPr>
          <w:rFonts w:cs="Arial"/>
          <w:szCs w:val="22"/>
        </w:rPr>
      </w:pPr>
      <w:r w:rsidRPr="00CA3A5B">
        <w:rPr>
          <w:rFonts w:cs="Arial"/>
          <w:szCs w:val="22"/>
        </w:rPr>
        <w:t>Zamawiający może odstąpić od Umowy w całości lub w części, jeżeli Wykonawca naruszy istotny obowiązek określony w Umowie, w szczególności:</w:t>
      </w:r>
    </w:p>
    <w:p w14:paraId="06E54FAB" w14:textId="77777777" w:rsidR="00995BC0" w:rsidRPr="00CA3A5B" w:rsidRDefault="00995BC0" w:rsidP="00995BC0">
      <w:pPr>
        <w:pStyle w:val="Akapitzlist"/>
        <w:numPr>
          <w:ilvl w:val="1"/>
          <w:numId w:val="34"/>
        </w:numPr>
        <w:spacing w:before="120" w:after="120"/>
        <w:ind w:left="714" w:hanging="357"/>
        <w:jc w:val="both"/>
        <w:rPr>
          <w:rFonts w:cs="Arial"/>
        </w:rPr>
      </w:pPr>
      <w:r w:rsidRPr="00CA3A5B">
        <w:rPr>
          <w:rFonts w:cs="Arial"/>
        </w:rPr>
        <w:t>nie rozpocznie dostawy w terminie określonym w § 2 ust. 1 Umowy bez uzasadnionej przyczyny</w:t>
      </w:r>
      <w:r>
        <w:rPr>
          <w:rFonts w:cs="Arial"/>
        </w:rPr>
        <w:t>,</w:t>
      </w:r>
    </w:p>
    <w:p w14:paraId="262E1955" w14:textId="77777777" w:rsidR="00995BC0" w:rsidRPr="00CA3A5B" w:rsidRDefault="00995BC0" w:rsidP="00995BC0">
      <w:pPr>
        <w:widowControl w:val="0"/>
        <w:numPr>
          <w:ilvl w:val="1"/>
          <w:numId w:val="34"/>
        </w:numPr>
        <w:spacing w:before="120" w:after="120"/>
        <w:ind w:left="714" w:hanging="357"/>
        <w:jc w:val="both"/>
        <w:rPr>
          <w:rFonts w:cs="Arial"/>
          <w:szCs w:val="22"/>
        </w:rPr>
      </w:pPr>
      <w:r w:rsidRPr="00CA3A5B">
        <w:rPr>
          <w:rFonts w:cs="Arial"/>
          <w:szCs w:val="22"/>
        </w:rPr>
        <w:t xml:space="preserve">nie wymieni Towaru wadliwego lub jego części na wolny od wad w terminie określonym w § 8 ust. </w:t>
      </w:r>
      <w:r>
        <w:rPr>
          <w:rFonts w:cs="Arial"/>
          <w:szCs w:val="22"/>
        </w:rPr>
        <w:t>5</w:t>
      </w:r>
      <w:r w:rsidRPr="00CA3A5B">
        <w:rPr>
          <w:rFonts w:cs="Arial"/>
          <w:szCs w:val="22"/>
        </w:rPr>
        <w:t xml:space="preserve"> Umowy</w:t>
      </w:r>
      <w:r>
        <w:rPr>
          <w:rFonts w:cs="Arial"/>
          <w:szCs w:val="22"/>
        </w:rPr>
        <w:t>,</w:t>
      </w:r>
    </w:p>
    <w:p w14:paraId="518E8CEC" w14:textId="77777777" w:rsidR="00995BC0" w:rsidRPr="00CA3A5B" w:rsidRDefault="00995BC0" w:rsidP="00995BC0">
      <w:pPr>
        <w:widowControl w:val="0"/>
        <w:numPr>
          <w:ilvl w:val="1"/>
          <w:numId w:val="34"/>
        </w:numPr>
        <w:spacing w:before="120" w:after="120"/>
        <w:ind w:left="714" w:hanging="357"/>
        <w:jc w:val="both"/>
        <w:rPr>
          <w:rFonts w:cs="Arial"/>
          <w:szCs w:val="22"/>
        </w:rPr>
      </w:pPr>
      <w:r w:rsidRPr="00CA3A5B">
        <w:rPr>
          <w:rFonts w:cs="Arial"/>
          <w:szCs w:val="22"/>
        </w:rPr>
        <w:t xml:space="preserve">naruszy obowiązek zachowania poufności wynikający z § </w:t>
      </w:r>
      <w:r>
        <w:rPr>
          <w:rFonts w:cs="Arial"/>
          <w:szCs w:val="22"/>
        </w:rPr>
        <w:t>11</w:t>
      </w:r>
      <w:r w:rsidRPr="00CA3A5B">
        <w:rPr>
          <w:rFonts w:cs="Arial"/>
          <w:szCs w:val="22"/>
        </w:rPr>
        <w:t xml:space="preserve"> Umowy</w:t>
      </w:r>
      <w:r>
        <w:rPr>
          <w:rFonts w:cs="Arial"/>
          <w:szCs w:val="22"/>
        </w:rPr>
        <w:t>,</w:t>
      </w:r>
    </w:p>
    <w:p w14:paraId="64C118AB" w14:textId="77777777" w:rsidR="00995BC0" w:rsidRPr="00CA3A5B" w:rsidRDefault="00995BC0" w:rsidP="00995BC0">
      <w:pPr>
        <w:widowControl w:val="0"/>
        <w:numPr>
          <w:ilvl w:val="1"/>
          <w:numId w:val="34"/>
        </w:numPr>
        <w:spacing w:before="120" w:after="120"/>
        <w:ind w:left="714" w:hanging="357"/>
        <w:jc w:val="both"/>
        <w:rPr>
          <w:rFonts w:cs="Arial"/>
          <w:szCs w:val="22"/>
        </w:rPr>
      </w:pPr>
      <w:r w:rsidRPr="00CA3A5B">
        <w:rPr>
          <w:rFonts w:cs="Arial"/>
          <w:szCs w:val="22"/>
        </w:rPr>
        <w:t>pomimo uprzedniego, odpowiedniego wezwania przez Zamawiającego, skierowanego do Wykonawcy z 2 – dniowym terminem na zrealizowanie tegoż wezwania - nadal realizuje przedmiot Umowy:</w:t>
      </w:r>
    </w:p>
    <w:p w14:paraId="5EDC3747" w14:textId="77777777" w:rsidR="00995BC0" w:rsidRPr="00CA3A5B" w:rsidRDefault="00995BC0" w:rsidP="00995BC0">
      <w:pPr>
        <w:pStyle w:val="Akapitzlist"/>
        <w:widowControl w:val="0"/>
        <w:numPr>
          <w:ilvl w:val="0"/>
          <w:numId w:val="59"/>
        </w:numPr>
        <w:spacing w:before="120" w:after="120"/>
        <w:ind w:left="1077" w:hanging="357"/>
        <w:jc w:val="both"/>
        <w:rPr>
          <w:rFonts w:cs="Arial"/>
        </w:rPr>
      </w:pPr>
      <w:r w:rsidRPr="00CA3A5B">
        <w:rPr>
          <w:rFonts w:cs="Arial"/>
        </w:rPr>
        <w:t>bez zachowania należytej staranności, i/lub</w:t>
      </w:r>
    </w:p>
    <w:p w14:paraId="414192DB" w14:textId="77777777" w:rsidR="00995BC0" w:rsidRPr="00CA3A5B" w:rsidRDefault="00995BC0" w:rsidP="00995BC0">
      <w:pPr>
        <w:pStyle w:val="Akapitzlist"/>
        <w:widowControl w:val="0"/>
        <w:numPr>
          <w:ilvl w:val="0"/>
          <w:numId w:val="59"/>
        </w:numPr>
        <w:spacing w:before="120" w:after="120"/>
        <w:ind w:left="1077" w:hanging="357"/>
        <w:jc w:val="both"/>
        <w:rPr>
          <w:rFonts w:cs="Arial"/>
        </w:rPr>
      </w:pPr>
      <w:r w:rsidRPr="00CA3A5B">
        <w:rPr>
          <w:rFonts w:cs="Arial"/>
        </w:rPr>
        <w:t>z naruszeniem powszechnie obowiązujących przepisów prawa, i/lub</w:t>
      </w:r>
    </w:p>
    <w:p w14:paraId="0BABC343" w14:textId="77777777" w:rsidR="00995BC0" w:rsidRPr="00CA3A5B" w:rsidRDefault="00995BC0" w:rsidP="00995BC0">
      <w:pPr>
        <w:pStyle w:val="Akapitzlist"/>
        <w:widowControl w:val="0"/>
        <w:numPr>
          <w:ilvl w:val="0"/>
          <w:numId w:val="59"/>
        </w:numPr>
        <w:spacing w:before="120" w:after="120"/>
        <w:ind w:left="1077" w:hanging="357"/>
        <w:jc w:val="both"/>
        <w:rPr>
          <w:rFonts w:cs="Arial"/>
        </w:rPr>
      </w:pPr>
      <w:r w:rsidRPr="00CA3A5B">
        <w:rPr>
          <w:rFonts w:cs="Arial"/>
        </w:rPr>
        <w:t>niezgodnie z warunkami zawartymi w niniejszej Umowie;</w:t>
      </w:r>
    </w:p>
    <w:p w14:paraId="576EA3CD" w14:textId="77777777" w:rsidR="00995BC0" w:rsidRPr="00CA3A5B" w:rsidRDefault="00995BC0" w:rsidP="00995BC0">
      <w:pPr>
        <w:widowControl w:val="0"/>
        <w:numPr>
          <w:ilvl w:val="3"/>
          <w:numId w:val="27"/>
        </w:numPr>
        <w:tabs>
          <w:tab w:val="clear" w:pos="360"/>
        </w:tabs>
        <w:spacing w:before="120" w:after="120"/>
        <w:ind w:left="357" w:hanging="357"/>
        <w:jc w:val="both"/>
        <w:rPr>
          <w:rFonts w:cs="Arial"/>
          <w:szCs w:val="22"/>
        </w:rPr>
      </w:pPr>
      <w:r w:rsidRPr="008530ED">
        <w:rPr>
          <w:rFonts w:cs="Arial"/>
          <w:szCs w:val="22"/>
        </w:rPr>
        <w:t>Strony zgodnie postanawiają, że w przypadkach wskazanych w ust. 1</w:t>
      </w:r>
      <w:r>
        <w:rPr>
          <w:rFonts w:cs="Arial"/>
          <w:szCs w:val="22"/>
        </w:rPr>
        <w:t>,</w:t>
      </w:r>
      <w:r w:rsidRPr="008530ED">
        <w:rPr>
          <w:rFonts w:cs="Arial"/>
          <w:szCs w:val="22"/>
        </w:rPr>
        <w:t xml:space="preserve"> niezależnie od uprawnienia do odstąpienia od Umowy Zamawiający według swego uznania, będzie mógł sam lub zlecając to innym podmiotom zrealizować lub poprawić przedmiot Umowy na koszt i</w:t>
      </w:r>
      <w:r>
        <w:rPr>
          <w:rFonts w:cs="Arial"/>
          <w:szCs w:val="22"/>
        </w:rPr>
        <w:t xml:space="preserve"> </w:t>
      </w:r>
      <w:r w:rsidRPr="008530ED">
        <w:rPr>
          <w:rFonts w:cs="Arial"/>
          <w:szCs w:val="22"/>
        </w:rPr>
        <w:t xml:space="preserve">ryzyko Wykonawcy bez konieczności uzyskania uprzedniego upoważnienia sądowego na wykonanie zastępcze. </w:t>
      </w:r>
      <w:r w:rsidRPr="00CA3A5B">
        <w:rPr>
          <w:rFonts w:cs="Arial"/>
          <w:szCs w:val="22"/>
        </w:rPr>
        <w:t xml:space="preserve">W takim przypadku Zamawiający będzie uprawniony do potrącenia </w:t>
      </w:r>
      <w:r>
        <w:rPr>
          <w:rFonts w:cs="Arial"/>
          <w:szCs w:val="22"/>
        </w:rPr>
        <w:br/>
      </w:r>
      <w:r w:rsidRPr="00CA3A5B">
        <w:rPr>
          <w:rFonts w:cs="Arial"/>
          <w:szCs w:val="22"/>
        </w:rPr>
        <w:t>z</w:t>
      </w:r>
      <w:r>
        <w:rPr>
          <w:rFonts w:cs="Arial"/>
          <w:szCs w:val="22"/>
        </w:rPr>
        <w:t xml:space="preserve"> </w:t>
      </w:r>
      <w:r w:rsidRPr="00CA3A5B">
        <w:rPr>
          <w:rFonts w:cs="Arial"/>
          <w:szCs w:val="22"/>
        </w:rPr>
        <w:t>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4A8ECDBB" w14:textId="77777777" w:rsidR="00995BC0" w:rsidRPr="00CA3A5B" w:rsidRDefault="00995BC0" w:rsidP="00995BC0">
      <w:pPr>
        <w:widowControl w:val="0"/>
        <w:numPr>
          <w:ilvl w:val="3"/>
          <w:numId w:val="27"/>
        </w:numPr>
        <w:tabs>
          <w:tab w:val="clear" w:pos="360"/>
        </w:tabs>
        <w:spacing w:before="120" w:after="120"/>
        <w:ind w:left="357" w:hanging="357"/>
        <w:jc w:val="both"/>
        <w:rPr>
          <w:rFonts w:cs="Arial"/>
          <w:szCs w:val="22"/>
        </w:rPr>
      </w:pPr>
      <w:r w:rsidRPr="008530ED">
        <w:rPr>
          <w:rFonts w:cs="Arial"/>
          <w:szCs w:val="22"/>
        </w:rPr>
        <w:t xml:space="preserve">Uprawnienie do odstąpienia od Umowy Strona uprawniona może wykonać w ciągu 90 </w:t>
      </w:r>
      <w:r>
        <w:rPr>
          <w:rFonts w:cs="Arial"/>
          <w:szCs w:val="22"/>
        </w:rPr>
        <w:t xml:space="preserve">dni od </w:t>
      </w:r>
      <w:r w:rsidRPr="008530ED">
        <w:rPr>
          <w:rFonts w:cs="Arial"/>
          <w:szCs w:val="22"/>
        </w:rPr>
        <w:t xml:space="preserve">dnia wystąpienia zdarzenia uprawniającego do złożenia oświadczenia </w:t>
      </w:r>
      <w:r>
        <w:rPr>
          <w:rFonts w:cs="Arial"/>
          <w:szCs w:val="22"/>
        </w:rPr>
        <w:t xml:space="preserve">o odstąpieniu od </w:t>
      </w:r>
      <w:r w:rsidRPr="008530ED">
        <w:rPr>
          <w:rFonts w:cs="Arial"/>
          <w:szCs w:val="22"/>
        </w:rPr>
        <w:t>Umowy</w:t>
      </w:r>
      <w:r>
        <w:rPr>
          <w:rFonts w:cs="Arial"/>
          <w:szCs w:val="22"/>
        </w:rPr>
        <w:t>.</w:t>
      </w:r>
    </w:p>
    <w:p w14:paraId="63776C1A" w14:textId="77777777" w:rsidR="00995BC0" w:rsidRPr="00CA3A5B" w:rsidRDefault="00995BC0" w:rsidP="00995BC0">
      <w:pPr>
        <w:widowControl w:val="0"/>
        <w:numPr>
          <w:ilvl w:val="3"/>
          <w:numId w:val="27"/>
        </w:numPr>
        <w:tabs>
          <w:tab w:val="clear" w:pos="360"/>
        </w:tabs>
        <w:spacing w:before="120" w:after="120"/>
        <w:ind w:left="357" w:hanging="357"/>
        <w:jc w:val="both"/>
        <w:rPr>
          <w:rFonts w:cs="Arial"/>
          <w:szCs w:val="22"/>
        </w:rPr>
      </w:pPr>
      <w:r w:rsidRPr="00CA3A5B">
        <w:rPr>
          <w:rFonts w:cs="Arial"/>
          <w:szCs w:val="22"/>
        </w:rPr>
        <w:t>Niezależnie od wyżej wskazanych uprawnień do odstąpienia od Umowy, Zamawiający może od Umowy odstąpić (w całości lub w części) także bez podania przyczyn w</w:t>
      </w:r>
      <w:r>
        <w:rPr>
          <w:rFonts w:cs="Arial"/>
          <w:szCs w:val="22"/>
        </w:rPr>
        <w:t xml:space="preserve"> </w:t>
      </w:r>
      <w:r w:rsidRPr="00CA3A5B">
        <w:rPr>
          <w:rFonts w:cs="Arial"/>
          <w:szCs w:val="22"/>
        </w:rPr>
        <w:t>terminie 7 dni od dnia zawarcia Umowy. W takim przypadku ust. 3 nie ma zastosowania.</w:t>
      </w:r>
    </w:p>
    <w:p w14:paraId="777B143B" w14:textId="77777777" w:rsidR="00995BC0" w:rsidRPr="00CA3A5B" w:rsidRDefault="00995BC0" w:rsidP="00995BC0">
      <w:pPr>
        <w:widowControl w:val="0"/>
        <w:numPr>
          <w:ilvl w:val="3"/>
          <w:numId w:val="27"/>
        </w:numPr>
        <w:tabs>
          <w:tab w:val="clear" w:pos="360"/>
        </w:tabs>
        <w:spacing w:before="120" w:after="120"/>
        <w:ind w:left="357" w:hanging="357"/>
        <w:jc w:val="both"/>
        <w:rPr>
          <w:rFonts w:cs="Arial"/>
          <w:szCs w:val="22"/>
        </w:rPr>
      </w:pPr>
      <w:r w:rsidRPr="00CA3A5B">
        <w:rPr>
          <w:rFonts w:cs="Arial"/>
          <w:szCs w:val="22"/>
        </w:rPr>
        <w:t>Uprawnienia do odstąpienia od Umowy przewidziane w postanowieniach niniejszego paragrafu nie wykluczają możliwości odstąpienia przez Stronę od Umowy w przypadkach określonych w powszechnie obowiązujących przepisach prawa.</w:t>
      </w:r>
    </w:p>
    <w:p w14:paraId="47C42620" w14:textId="77777777" w:rsidR="00995BC0" w:rsidRPr="00CA3A5B" w:rsidRDefault="00995BC0" w:rsidP="00995BC0">
      <w:pPr>
        <w:widowControl w:val="0"/>
        <w:numPr>
          <w:ilvl w:val="3"/>
          <w:numId w:val="27"/>
        </w:numPr>
        <w:tabs>
          <w:tab w:val="clear" w:pos="360"/>
        </w:tabs>
        <w:spacing w:before="120" w:after="120"/>
        <w:ind w:left="357" w:hanging="357"/>
        <w:jc w:val="both"/>
        <w:rPr>
          <w:rFonts w:cs="Arial"/>
          <w:szCs w:val="22"/>
        </w:rPr>
      </w:pPr>
      <w:r w:rsidRPr="00CA3A5B">
        <w:rPr>
          <w:rFonts w:cs="Arial"/>
          <w:szCs w:val="22"/>
        </w:rPr>
        <w:t>Odstąpienie od Umowy wymaga zachowania formy pisemnej pod rygorem nieważności.</w:t>
      </w:r>
    </w:p>
    <w:p w14:paraId="4AF77BDB" w14:textId="77777777" w:rsidR="00995BC0" w:rsidRPr="00CA3A5B" w:rsidRDefault="00995BC0" w:rsidP="00995BC0">
      <w:pPr>
        <w:widowControl w:val="0"/>
        <w:numPr>
          <w:ilvl w:val="3"/>
          <w:numId w:val="27"/>
        </w:numPr>
        <w:tabs>
          <w:tab w:val="clear" w:pos="360"/>
        </w:tabs>
        <w:spacing w:before="120" w:after="120"/>
        <w:ind w:left="357" w:hanging="357"/>
        <w:jc w:val="both"/>
        <w:rPr>
          <w:rFonts w:cs="Arial"/>
          <w:szCs w:val="22"/>
        </w:rPr>
      </w:pPr>
      <w:r w:rsidRPr="00CA3A5B">
        <w:rPr>
          <w:rFonts w:cs="Arial"/>
          <w:szCs w:val="22"/>
        </w:rPr>
        <w:t xml:space="preserve">Umowa zostaje zawarta na okres </w:t>
      </w:r>
      <w:r>
        <w:rPr>
          <w:rFonts w:cs="Arial"/>
          <w:szCs w:val="22"/>
        </w:rPr>
        <w:t xml:space="preserve"> </w:t>
      </w:r>
      <w:r w:rsidRPr="00F75FB7">
        <w:rPr>
          <w:rFonts w:cs="Arial"/>
          <w:szCs w:val="22"/>
        </w:rPr>
        <w:t>24 miesiące od dnia jej podpisania</w:t>
      </w:r>
      <w:r w:rsidRPr="004A5A32">
        <w:rPr>
          <w:rFonts w:cs="Arial"/>
          <w:szCs w:val="22"/>
        </w:rPr>
        <w:t>.</w:t>
      </w:r>
    </w:p>
    <w:p w14:paraId="13575F6C" w14:textId="77777777" w:rsidR="00995BC0" w:rsidRPr="00547DC8" w:rsidRDefault="00995BC0" w:rsidP="00995BC0">
      <w:pPr>
        <w:widowControl w:val="0"/>
        <w:numPr>
          <w:ilvl w:val="3"/>
          <w:numId w:val="27"/>
        </w:numPr>
        <w:tabs>
          <w:tab w:val="clear" w:pos="360"/>
        </w:tabs>
        <w:spacing w:before="120" w:after="120"/>
        <w:ind w:left="357" w:hanging="357"/>
        <w:jc w:val="both"/>
        <w:rPr>
          <w:rFonts w:cs="Arial"/>
          <w:szCs w:val="22"/>
        </w:rPr>
      </w:pPr>
      <w:r w:rsidRPr="00547DC8">
        <w:rPr>
          <w:rFonts w:cs="Arial"/>
          <w:szCs w:val="22"/>
        </w:rPr>
        <w:t>Umowa może być rozwiązana bez wypowiedzenia w przypadku określonym w § 13 ust. 5 Umowy oraz w § 19 ust. 3 pkt. 2.</w:t>
      </w:r>
    </w:p>
    <w:p w14:paraId="19F46410" w14:textId="77777777" w:rsidR="00995BC0" w:rsidRDefault="00995BC0" w:rsidP="00995BC0">
      <w:pPr>
        <w:widowControl w:val="0"/>
        <w:numPr>
          <w:ilvl w:val="3"/>
          <w:numId w:val="27"/>
        </w:numPr>
        <w:tabs>
          <w:tab w:val="clear" w:pos="360"/>
        </w:tabs>
        <w:spacing w:before="120" w:after="120"/>
        <w:ind w:left="357" w:hanging="357"/>
        <w:jc w:val="both"/>
        <w:rPr>
          <w:rFonts w:cs="Arial"/>
          <w:szCs w:val="22"/>
        </w:rPr>
      </w:pPr>
      <w:r w:rsidRPr="00190589">
        <w:rPr>
          <w:rFonts w:cs="Arial"/>
          <w:szCs w:val="22"/>
        </w:rPr>
        <w:t>Zamawiający zastrzega sobie prawo do rozwiązania Umowy z zachowaniem jednomiesięcznego okresu wypowiedzenia bez konsekwencji finansowych</w:t>
      </w:r>
      <w:r w:rsidRPr="00AB4116">
        <w:rPr>
          <w:rFonts w:cs="Arial"/>
          <w:szCs w:val="22"/>
        </w:rPr>
        <w:t>, bez podania przyczyny oraz bez konsekwencji finansowych z tego tytułu. W szczególności Wykonawcy nie będzie przysługiwać w takim przypadku roszczenie o zapłatę jakiegokolwiek wynagrodzenia lub jakichkolwiek innych kwot, poza wynagrodzeniem należnym Wykonawcy za prawidłowe wykonanie obowiązków wynikających z Umowy do dnia upływu okresu wypowiedzenia.</w:t>
      </w:r>
    </w:p>
    <w:p w14:paraId="4FAF8BA2" w14:textId="77777777" w:rsidR="00995BC0" w:rsidRPr="00190589" w:rsidRDefault="00995BC0" w:rsidP="00995BC0">
      <w:pPr>
        <w:suppressAutoHyphens/>
        <w:spacing w:before="120" w:after="120"/>
        <w:jc w:val="center"/>
        <w:rPr>
          <w:rFonts w:cs="Arial"/>
          <w:b/>
          <w:szCs w:val="22"/>
        </w:rPr>
      </w:pPr>
      <w:r w:rsidRPr="00190589">
        <w:rPr>
          <w:rFonts w:cs="Arial"/>
          <w:b/>
          <w:szCs w:val="22"/>
        </w:rPr>
        <w:t xml:space="preserve">§ </w:t>
      </w:r>
      <w:r>
        <w:rPr>
          <w:rFonts w:cs="Arial"/>
          <w:b/>
          <w:szCs w:val="22"/>
        </w:rPr>
        <w:t>11</w:t>
      </w:r>
    </w:p>
    <w:p w14:paraId="1C8CAD2E" w14:textId="77777777" w:rsidR="00995BC0" w:rsidRPr="001C75EB" w:rsidRDefault="00995BC0" w:rsidP="00995BC0">
      <w:pPr>
        <w:suppressAutoHyphens/>
        <w:spacing w:before="120" w:after="120"/>
        <w:jc w:val="center"/>
        <w:rPr>
          <w:rFonts w:cs="Arial"/>
          <w:b/>
          <w:szCs w:val="22"/>
        </w:rPr>
      </w:pPr>
      <w:r w:rsidRPr="00190589">
        <w:rPr>
          <w:rFonts w:cs="Arial"/>
          <w:b/>
          <w:szCs w:val="22"/>
        </w:rPr>
        <w:t>KLAUZULA POUFNOŚCI</w:t>
      </w:r>
    </w:p>
    <w:p w14:paraId="5BDC83B1" w14:textId="77777777" w:rsidR="00995BC0" w:rsidRPr="00190589" w:rsidRDefault="00995BC0" w:rsidP="00995BC0">
      <w:pPr>
        <w:numPr>
          <w:ilvl w:val="0"/>
          <w:numId w:val="29"/>
        </w:numPr>
        <w:spacing w:before="120" w:after="120"/>
        <w:ind w:left="357" w:hanging="357"/>
        <w:jc w:val="both"/>
        <w:rPr>
          <w:rFonts w:cs="Arial"/>
          <w:szCs w:val="22"/>
        </w:rPr>
      </w:pPr>
      <w:r w:rsidRPr="00A82A31">
        <w:rPr>
          <w:rFonts w:cs="Arial"/>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w:t>
      </w:r>
      <w:r>
        <w:rPr>
          <w:rFonts w:cs="Arial"/>
          <w:szCs w:val="22"/>
        </w:rPr>
        <w:t>lczaniu nieuczciwej konkurencji</w:t>
      </w:r>
      <w:r w:rsidRPr="00A82A31">
        <w:rPr>
          <w:rFonts w:cs="Arial"/>
          <w:szCs w:val="22"/>
        </w:rPr>
        <w:t xml:space="preserve">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r w:rsidRPr="001874E5">
        <w:rPr>
          <w:rFonts w:cs="Arial"/>
          <w:szCs w:val="22"/>
        </w:rPr>
        <w:t>,</w:t>
      </w:r>
      <w:r w:rsidRPr="00190589">
        <w:rPr>
          <w:rFonts w:cs="Arial"/>
          <w:szCs w:val="22"/>
        </w:rPr>
        <w:t xml:space="preserve"> </w:t>
      </w:r>
      <w:r w:rsidRPr="001874E5">
        <w:rPr>
          <w:rFonts w:cs="Arial"/>
          <w:szCs w:val="22"/>
        </w:rPr>
        <w:t>a nadto przechowywać Informacje Poufne w sposób uniemożliwiający dostęp do nich osobom nieupoważnionym</w:t>
      </w:r>
      <w:r>
        <w:rPr>
          <w:rFonts w:cs="Arial"/>
          <w:szCs w:val="22"/>
        </w:rPr>
        <w:t>.</w:t>
      </w:r>
    </w:p>
    <w:p w14:paraId="35B5102B" w14:textId="77777777" w:rsidR="00995BC0" w:rsidRDefault="00995BC0" w:rsidP="00995BC0">
      <w:pPr>
        <w:numPr>
          <w:ilvl w:val="0"/>
          <w:numId w:val="29"/>
        </w:numPr>
        <w:spacing w:before="120" w:after="120"/>
        <w:ind w:left="357" w:hanging="357"/>
        <w:jc w:val="both"/>
        <w:rPr>
          <w:rFonts w:cs="Arial"/>
          <w:szCs w:val="22"/>
        </w:rPr>
      </w:pPr>
      <w:r w:rsidRPr="00190589">
        <w:rPr>
          <w:rFonts w:cs="Arial"/>
          <w:szCs w:val="22"/>
        </w:rPr>
        <w:t>Przez Informacje Poufne należy rozumieć wszelkie informacje (w tym przekazane lub</w:t>
      </w:r>
      <w:r>
        <w:rPr>
          <w:rFonts w:cs="Arial"/>
          <w:szCs w:val="22"/>
        </w:rPr>
        <w:t xml:space="preserve"> </w:t>
      </w:r>
      <w:r w:rsidRPr="00190589">
        <w:rPr>
          <w:rFonts w:cs="Arial"/>
          <w:szCs w:val="22"/>
        </w:rPr>
        <w:t>pozyskane w formie ustnej, pisemnej, elektronicznej i każdej innej) związane</w:t>
      </w:r>
      <w:r>
        <w:rPr>
          <w:rFonts w:cs="Arial"/>
          <w:szCs w:val="22"/>
        </w:rPr>
        <w:t xml:space="preserve"> </w:t>
      </w:r>
      <w:r w:rsidRPr="00190589">
        <w:rPr>
          <w:rFonts w:cs="Arial"/>
          <w:szCs w:val="22"/>
        </w:rPr>
        <w:t>z Umową (w tym także sam fakt jej zawarcia), uzyskane w trakcie negocjacji warunków Umowy, w trakcie postępowań mających na celu zawarcie Umowy oraz w trakcie jej realizacji, bez względu na to, czy zostały one udostępnione Wykonawcy w związku z</w:t>
      </w:r>
      <w:r>
        <w:rPr>
          <w:rFonts w:cs="Arial"/>
          <w:szCs w:val="22"/>
        </w:rPr>
        <w:t xml:space="preserve"> </w:t>
      </w:r>
      <w:r w:rsidRPr="00190589">
        <w:rPr>
          <w:rFonts w:cs="Arial"/>
          <w:szCs w:val="22"/>
        </w:rPr>
        <w:t>zawarciem lub wykonywaniem Umowy, czy też zostały pozyskane przy tej okazji w inny sposób, w</w:t>
      </w:r>
      <w:r>
        <w:rPr>
          <w:rFonts w:cs="Arial"/>
          <w:szCs w:val="22"/>
        </w:rPr>
        <w:t xml:space="preserve"> </w:t>
      </w:r>
      <w:r w:rsidRPr="00190589">
        <w:rPr>
          <w:rFonts w:cs="Arial"/>
          <w:szCs w:val="22"/>
        </w:rPr>
        <w:t>szczególności informacje o charakterze finansowym, gospodarczym, ekonomicznym, prawnym, technicznym, organizacyjnym, handlowym, administracyjnym, marketingowym, w</w:t>
      </w:r>
      <w:r>
        <w:rPr>
          <w:rFonts w:cs="Arial"/>
          <w:szCs w:val="22"/>
        </w:rPr>
        <w:t xml:space="preserve"> </w:t>
      </w:r>
      <w:r w:rsidRPr="00190589">
        <w:rPr>
          <w:rFonts w:cs="Arial"/>
          <w:szCs w:val="22"/>
        </w:rPr>
        <w:t>tym dotyczące Zamawiającego, a także innych podmiotów, w</w:t>
      </w:r>
      <w:r>
        <w:rPr>
          <w:rFonts w:cs="Arial"/>
          <w:szCs w:val="22"/>
        </w:rPr>
        <w:t xml:space="preserve"> </w:t>
      </w:r>
      <w:r w:rsidRPr="00190589">
        <w:rPr>
          <w:rFonts w:cs="Arial"/>
          <w:szCs w:val="22"/>
        </w:rPr>
        <w:t>szczególności tych, z którymi Zamawiający pozostaje w stosunku dominacji lub</w:t>
      </w:r>
      <w:r>
        <w:rPr>
          <w:rFonts w:cs="Arial"/>
          <w:szCs w:val="22"/>
        </w:rPr>
        <w:t xml:space="preserve"> </w:t>
      </w:r>
      <w:r w:rsidRPr="00190589">
        <w:rPr>
          <w:rFonts w:cs="Arial"/>
          <w:szCs w:val="22"/>
        </w:rPr>
        <w:t>zależności oraz, z którymi jest powiązany kapitałowo lub umownie (Informacje Poufne).</w:t>
      </w:r>
    </w:p>
    <w:p w14:paraId="7E3A068D" w14:textId="77777777" w:rsidR="00995BC0" w:rsidRPr="00190589" w:rsidRDefault="00995BC0" w:rsidP="00995BC0">
      <w:pPr>
        <w:numPr>
          <w:ilvl w:val="0"/>
          <w:numId w:val="29"/>
        </w:numPr>
        <w:spacing w:before="120" w:after="120"/>
        <w:ind w:left="357" w:hanging="357"/>
        <w:jc w:val="both"/>
        <w:rPr>
          <w:rFonts w:cs="Arial"/>
          <w:szCs w:val="22"/>
        </w:rPr>
      </w:pPr>
      <w:r w:rsidRPr="002707FF">
        <w:rPr>
          <w:rFonts w:cs="Arial"/>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31A53A0" w14:textId="77777777" w:rsidR="00995BC0" w:rsidRPr="00190589" w:rsidRDefault="00995BC0" w:rsidP="00995BC0">
      <w:pPr>
        <w:numPr>
          <w:ilvl w:val="0"/>
          <w:numId w:val="29"/>
        </w:numPr>
        <w:spacing w:before="120" w:after="120"/>
        <w:ind w:left="357" w:hanging="357"/>
        <w:jc w:val="both"/>
        <w:rPr>
          <w:rFonts w:cs="Arial"/>
          <w:szCs w:val="22"/>
        </w:rPr>
      </w:pPr>
      <w:r w:rsidRPr="00190589">
        <w:rPr>
          <w:rFonts w:cs="Arial"/>
          <w:szCs w:val="22"/>
        </w:rPr>
        <w:t>Wykonawca nie może bez uprzedniej pisemnej zgody Zamawiającego ujawniać, upubliczniać, przekazywać ani w inny sposób udostępniać osobom trzecim lub</w:t>
      </w:r>
      <w:r>
        <w:rPr>
          <w:rFonts w:cs="Arial"/>
          <w:szCs w:val="22"/>
        </w:rPr>
        <w:t xml:space="preserve"> </w:t>
      </w:r>
      <w:r w:rsidRPr="00190589">
        <w:rPr>
          <w:rFonts w:cs="Arial"/>
          <w:szCs w:val="22"/>
        </w:rPr>
        <w:t>wykorzystywać do celów innych niż realizacja Umowy, jakichkolwiek Informacji Poufnych.</w:t>
      </w:r>
    </w:p>
    <w:p w14:paraId="7406D319" w14:textId="77777777" w:rsidR="00995BC0" w:rsidRPr="00190589" w:rsidRDefault="00995BC0" w:rsidP="00995BC0">
      <w:pPr>
        <w:numPr>
          <w:ilvl w:val="0"/>
          <w:numId w:val="29"/>
        </w:numPr>
        <w:spacing w:before="120" w:after="120"/>
        <w:ind w:left="357" w:hanging="357"/>
        <w:jc w:val="both"/>
        <w:rPr>
          <w:rFonts w:cs="Arial"/>
          <w:szCs w:val="22"/>
        </w:rPr>
      </w:pPr>
      <w:r w:rsidRPr="00190589">
        <w:rPr>
          <w:rFonts w:cs="Arial"/>
          <w:szCs w:val="22"/>
        </w:rPr>
        <w:t>Zobowiązanie do zachowania poufności nie ma zastosowania do Informacji Poufnych:</w:t>
      </w:r>
    </w:p>
    <w:p w14:paraId="44DD6C34" w14:textId="77777777" w:rsidR="00995BC0" w:rsidRPr="00190589" w:rsidRDefault="00995BC0" w:rsidP="00995BC0">
      <w:pPr>
        <w:numPr>
          <w:ilvl w:val="0"/>
          <w:numId w:val="30"/>
        </w:numPr>
        <w:spacing w:before="120" w:after="120"/>
        <w:ind w:left="714" w:hanging="357"/>
        <w:jc w:val="both"/>
        <w:rPr>
          <w:rFonts w:cs="Arial"/>
          <w:szCs w:val="22"/>
        </w:rPr>
      </w:pPr>
      <w:r w:rsidRPr="00190589">
        <w:rPr>
          <w:rFonts w:cs="Arial"/>
          <w:szCs w:val="22"/>
        </w:rPr>
        <w:t>które są dostępne Wykonawcy przed ich ujawnieniem Wykonawcy przez Za</w:t>
      </w:r>
      <w:r>
        <w:rPr>
          <w:rFonts w:cs="Arial"/>
          <w:szCs w:val="22"/>
        </w:rPr>
        <w:t>mawiającego,</w:t>
      </w:r>
    </w:p>
    <w:p w14:paraId="7D8CE61F" w14:textId="77777777" w:rsidR="00995BC0" w:rsidRPr="00190589" w:rsidRDefault="00995BC0" w:rsidP="00995BC0">
      <w:pPr>
        <w:numPr>
          <w:ilvl w:val="0"/>
          <w:numId w:val="30"/>
        </w:numPr>
        <w:spacing w:before="120" w:after="120"/>
        <w:ind w:left="714" w:hanging="357"/>
        <w:jc w:val="both"/>
        <w:rPr>
          <w:rFonts w:cs="Arial"/>
          <w:szCs w:val="22"/>
        </w:rPr>
      </w:pPr>
      <w:r w:rsidRPr="00190589">
        <w:rPr>
          <w:rFonts w:cs="Arial"/>
          <w:szCs w:val="22"/>
        </w:rPr>
        <w:t>które zostały uzyskane z wyraźnym wyłączeniem przez Zamawiającego zobowiązania Wy</w:t>
      </w:r>
      <w:r>
        <w:rPr>
          <w:rFonts w:cs="Arial"/>
          <w:szCs w:val="22"/>
        </w:rPr>
        <w:t>konawcy do zachowania poufności,</w:t>
      </w:r>
    </w:p>
    <w:p w14:paraId="21652E4C" w14:textId="77777777" w:rsidR="00995BC0" w:rsidRPr="00190589" w:rsidRDefault="00995BC0" w:rsidP="00995BC0">
      <w:pPr>
        <w:numPr>
          <w:ilvl w:val="0"/>
          <w:numId w:val="30"/>
        </w:numPr>
        <w:spacing w:before="120" w:after="120"/>
        <w:ind w:left="714" w:hanging="357"/>
        <w:jc w:val="both"/>
        <w:rPr>
          <w:rFonts w:cs="Arial"/>
          <w:szCs w:val="22"/>
        </w:rPr>
      </w:pPr>
      <w:r w:rsidRPr="00190589">
        <w:rPr>
          <w:rFonts w:cs="Arial"/>
          <w:szCs w:val="22"/>
        </w:rPr>
        <w:t>które zostały uzyskane od osoby trzeciej, która uprawniona jest d</w:t>
      </w:r>
      <w:r>
        <w:rPr>
          <w:rFonts w:cs="Arial"/>
          <w:szCs w:val="22"/>
        </w:rPr>
        <w:t>o udzielenia takich informacji,</w:t>
      </w:r>
    </w:p>
    <w:p w14:paraId="41ADD6FA" w14:textId="77777777" w:rsidR="00995BC0" w:rsidRPr="00190589" w:rsidRDefault="00995BC0" w:rsidP="00995BC0">
      <w:pPr>
        <w:numPr>
          <w:ilvl w:val="0"/>
          <w:numId w:val="30"/>
        </w:numPr>
        <w:spacing w:before="120" w:after="120"/>
        <w:ind w:left="714" w:hanging="357"/>
        <w:jc w:val="both"/>
        <w:rPr>
          <w:rFonts w:cs="Arial"/>
          <w:szCs w:val="22"/>
        </w:rPr>
      </w:pPr>
      <w:r w:rsidRPr="00190589">
        <w:rPr>
          <w:rFonts w:cs="Arial"/>
          <w:szCs w:val="22"/>
        </w:rPr>
        <w:t>których ujawnienie wymagane jest na podstawie bezwzględnie obowiązujących przepisów prawa lub na podst</w:t>
      </w:r>
      <w:r>
        <w:rPr>
          <w:rFonts w:cs="Arial"/>
          <w:szCs w:val="22"/>
        </w:rPr>
        <w:t>awie żądania uprawnionych władz,</w:t>
      </w:r>
    </w:p>
    <w:p w14:paraId="451D0598" w14:textId="77777777" w:rsidR="00995BC0" w:rsidRPr="00190589" w:rsidRDefault="00995BC0" w:rsidP="00995BC0">
      <w:pPr>
        <w:numPr>
          <w:ilvl w:val="0"/>
          <w:numId w:val="30"/>
        </w:numPr>
        <w:spacing w:before="120" w:after="120"/>
        <w:ind w:left="714" w:hanging="357"/>
        <w:jc w:val="both"/>
        <w:rPr>
          <w:rFonts w:cs="Arial"/>
          <w:szCs w:val="22"/>
        </w:rPr>
      </w:pPr>
      <w:r w:rsidRPr="00190589">
        <w:rPr>
          <w:rFonts w:cs="Arial"/>
          <w:szCs w:val="22"/>
        </w:rPr>
        <w:t>które stanowią informacje powszechnie znane.</w:t>
      </w:r>
    </w:p>
    <w:p w14:paraId="056C6AB8" w14:textId="77777777" w:rsidR="00995BC0" w:rsidRDefault="00995BC0" w:rsidP="00995BC0">
      <w:pPr>
        <w:numPr>
          <w:ilvl w:val="0"/>
          <w:numId w:val="29"/>
        </w:numPr>
        <w:spacing w:before="120" w:after="120"/>
        <w:ind w:left="357" w:hanging="357"/>
        <w:jc w:val="both"/>
        <w:rPr>
          <w:rFonts w:cs="Arial"/>
          <w:szCs w:val="22"/>
        </w:rPr>
      </w:pPr>
      <w:r w:rsidRPr="00190589">
        <w:rPr>
          <w:rFonts w:cs="Arial"/>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w:t>
      </w:r>
      <w:r>
        <w:rPr>
          <w:rFonts w:cs="Arial"/>
          <w:szCs w:val="22"/>
        </w:rPr>
        <w:t xml:space="preserve"> </w:t>
      </w:r>
      <w:r w:rsidRPr="00190589">
        <w:rPr>
          <w:rFonts w:cs="Arial"/>
          <w:szCs w:val="22"/>
        </w:rPr>
        <w:t>i zaniechania własne.</w:t>
      </w:r>
    </w:p>
    <w:p w14:paraId="2B46C7CC" w14:textId="77777777" w:rsidR="00995BC0" w:rsidRPr="00190589" w:rsidRDefault="00995BC0" w:rsidP="00995BC0">
      <w:pPr>
        <w:numPr>
          <w:ilvl w:val="0"/>
          <w:numId w:val="29"/>
        </w:numPr>
        <w:spacing w:before="120" w:after="120"/>
        <w:ind w:left="357" w:hanging="357"/>
        <w:jc w:val="both"/>
        <w:rPr>
          <w:rFonts w:cs="Arial"/>
          <w:szCs w:val="22"/>
        </w:rPr>
      </w:pPr>
      <w:r w:rsidRPr="005E0C00">
        <w:rPr>
          <w:rFonts w:cs="Arial"/>
          <w:szCs w:val="22"/>
        </w:rPr>
        <w:t>Wykonawca oświadcza, że dysponuje odpowiednimi środkami organizacyjno-technicznymi, które zapewniają bezpieczeństwo informacjom przekazanym przez Zamawiającego w ramach realizacji Umowy</w:t>
      </w:r>
      <w:r>
        <w:rPr>
          <w:rFonts w:cs="Arial"/>
          <w:szCs w:val="22"/>
        </w:rPr>
        <w:t>.</w:t>
      </w:r>
    </w:p>
    <w:p w14:paraId="556BA45D" w14:textId="77777777" w:rsidR="00995BC0" w:rsidRDefault="00995BC0" w:rsidP="00995BC0">
      <w:pPr>
        <w:numPr>
          <w:ilvl w:val="0"/>
          <w:numId w:val="29"/>
        </w:numPr>
        <w:spacing w:before="120" w:after="120"/>
        <w:ind w:left="357" w:hanging="357"/>
        <w:jc w:val="both"/>
        <w:rPr>
          <w:rFonts w:cs="Arial"/>
          <w:szCs w:val="22"/>
        </w:rPr>
      </w:pPr>
      <w:r w:rsidRPr="00190589">
        <w:rPr>
          <w:rFonts w:cs="Arial"/>
          <w:szCs w:val="22"/>
        </w:rPr>
        <w:t xml:space="preserve">Zobowiązanie do zachowania poufności, o którym mowa w niniejszym paragrafie wiąże Wykonawcę </w:t>
      </w:r>
      <w:r w:rsidRPr="00B34A5F">
        <w:rPr>
          <w:rFonts w:cs="Arial"/>
          <w:szCs w:val="22"/>
        </w:rPr>
        <w:t>w czasie obowiązywania Umowy</w:t>
      </w:r>
      <w:r>
        <w:rPr>
          <w:rFonts w:cs="Arial"/>
          <w:szCs w:val="22"/>
        </w:rPr>
        <w:t xml:space="preserve">, a także </w:t>
      </w:r>
      <w:r w:rsidRPr="00190589">
        <w:rPr>
          <w:rFonts w:cs="Arial"/>
          <w:szCs w:val="22"/>
        </w:rPr>
        <w:t>w okresie 10 lat od dnia jej wygaśnięcia, rozwią</w:t>
      </w:r>
      <w:r>
        <w:rPr>
          <w:rFonts w:cs="Arial"/>
          <w:szCs w:val="22"/>
        </w:rPr>
        <w:t>zania lub odstąpienia od Umowy.</w:t>
      </w:r>
    </w:p>
    <w:p w14:paraId="1D8D7A06" w14:textId="77777777" w:rsidR="00995BC0" w:rsidRPr="00190589" w:rsidRDefault="00995BC0" w:rsidP="00995BC0">
      <w:pPr>
        <w:numPr>
          <w:ilvl w:val="0"/>
          <w:numId w:val="29"/>
        </w:numPr>
        <w:spacing w:before="120" w:after="120"/>
        <w:ind w:left="357" w:hanging="357"/>
        <w:jc w:val="both"/>
        <w:rPr>
          <w:rFonts w:cs="Arial"/>
          <w:szCs w:val="22"/>
        </w:rPr>
      </w:pPr>
      <w:r w:rsidRPr="00190589">
        <w:rPr>
          <w:rFonts w:cs="Arial"/>
          <w:szCs w:val="22"/>
        </w:rPr>
        <w:t>Wykonawca zobowiązuje się, że zarówno on, jak i osoby, którymi posługuje się przy wykonywaniu Umowy, niezwłocznie po</w:t>
      </w:r>
      <w:r>
        <w:rPr>
          <w:rFonts w:cs="Arial"/>
          <w:szCs w:val="22"/>
        </w:rPr>
        <w:t xml:space="preserve"> zakończeniu wykonania Umowy, a </w:t>
      </w:r>
      <w:r w:rsidRPr="00190589">
        <w:rPr>
          <w:rFonts w:cs="Arial"/>
          <w:szCs w:val="22"/>
        </w:rPr>
        <w:t xml:space="preserve">także na każde pisemne żądanie Zamawiającego, bezzwłocznie zwrócą lub zniszczą wszelkie dokumenty lub inne nośniki Informacji Poufnych, w tym ich kopie oraz opracowania </w:t>
      </w:r>
      <w:r>
        <w:rPr>
          <w:rFonts w:cs="Arial"/>
          <w:szCs w:val="22"/>
        </w:rPr>
        <w:t xml:space="preserve">i </w:t>
      </w:r>
      <w:r w:rsidRPr="00190589">
        <w:rPr>
          <w:rFonts w:cs="Arial"/>
          <w:szCs w:val="22"/>
        </w:rPr>
        <w:t>wyciągi, za wyjątkiem jednego ich egzemplarza dla celów archiwalnych, który Wykonawca uprawniony jest zachować.</w:t>
      </w:r>
    </w:p>
    <w:p w14:paraId="578F03C8" w14:textId="77777777" w:rsidR="00995BC0" w:rsidRPr="003C1886" w:rsidRDefault="00995BC0" w:rsidP="00995BC0">
      <w:pPr>
        <w:numPr>
          <w:ilvl w:val="0"/>
          <w:numId w:val="29"/>
        </w:numPr>
        <w:spacing w:before="120" w:after="120"/>
        <w:ind w:left="357" w:hanging="357"/>
        <w:jc w:val="both"/>
        <w:rPr>
          <w:rFonts w:cs="Arial"/>
          <w:szCs w:val="22"/>
        </w:rPr>
      </w:pPr>
      <w:r w:rsidRPr="003C1886">
        <w:rPr>
          <w:rFonts w:cs="Arial"/>
          <w:szCs w:val="22"/>
        </w:rPr>
        <w:t xml:space="preserve">Wykonawca oświadcza, iż w związku z posiadaniem przez TAURON Polska Energia S.A (spółkę będącą jednostką dominującą wobec Zamawiającego) statusu spółki publicznej, wyraża zgodę na podawanie do publicznej wiadomości informacji dotyczących Umowy </w:t>
      </w:r>
      <w:r>
        <w:rPr>
          <w:rFonts w:cs="Arial"/>
          <w:szCs w:val="22"/>
        </w:rPr>
        <w:br/>
      </w:r>
      <w:r w:rsidRPr="003C1886">
        <w:rPr>
          <w:rFonts w:cs="Arial"/>
          <w:szCs w:val="22"/>
        </w:rPr>
        <w:t>w związku z wypełnianiem przez Zamawiającego obowiązków informacyjnych wynikających z art. 56 ustawy z dnia 29 lipca 2005 roku o ofercie publicznej i warunkach wprowadzania instrumentów finansowych do zorganizowanego systemu obrotu oraz o spółkach publicznych (</w:t>
      </w:r>
      <w:hyperlink r:id="rId20" w:history="1">
        <w:r>
          <w:rPr>
            <w:rStyle w:val="Hipercze"/>
            <w:rFonts w:ascii="Helvetica" w:hAnsi="Helvetica" w:cs="Helvetica"/>
            <w:color w:val="BE2A25"/>
            <w:sz w:val="21"/>
            <w:szCs w:val="21"/>
            <w:shd w:val="clear" w:color="auto" w:fill="F5F5F5"/>
          </w:rPr>
          <w:t>Dz.U. 2022 poz. 2554</w:t>
        </w:r>
      </w:hyperlink>
      <w:r w:rsidRPr="003C1886">
        <w:rPr>
          <w:rFonts w:cs="Arial"/>
          <w:szCs w:val="22"/>
        </w:rPr>
        <w:t>) oraz rozporządzenia Ministra Finansów z dnia 19 lutego 2009 roku w sprawie informacji bieżących i okresowych przekazywanych przez emitentów papierów wartościowych oraz warunków uznawania za równoważne informacji wymaganych przepisami prawa państwa niebędącego państwem członkowskim.</w:t>
      </w:r>
    </w:p>
    <w:p w14:paraId="2490F410" w14:textId="77777777" w:rsidR="00995BC0" w:rsidRPr="00190589" w:rsidRDefault="00995BC0" w:rsidP="00995BC0">
      <w:pPr>
        <w:numPr>
          <w:ilvl w:val="0"/>
          <w:numId w:val="29"/>
        </w:numPr>
        <w:spacing w:before="120" w:after="120"/>
        <w:ind w:left="357" w:hanging="357"/>
        <w:jc w:val="both"/>
        <w:rPr>
          <w:rFonts w:cs="Arial"/>
          <w:szCs w:val="22"/>
        </w:rPr>
      </w:pPr>
      <w:r w:rsidRPr="00190589">
        <w:rPr>
          <w:rFonts w:cs="Arial"/>
          <w:szCs w:val="22"/>
        </w:rPr>
        <w:t>Wykonawca przyjmuje do wiadomości, że w imieniu Zamawiającego czynności w zakresie usługi finansowo-księgowe, w tym usługi windykacyjne, zwane dalej „Czynności”, może wykonywać inny podmiot z grupy kapitałowej Zamawiającego, w szczególności TAURON Obsługa Klienta sp. z o.o., zwany dalej „Podmiotem Obsługującym”.</w:t>
      </w:r>
    </w:p>
    <w:p w14:paraId="67EFCC92" w14:textId="77777777" w:rsidR="00995BC0" w:rsidRPr="00190589" w:rsidRDefault="00995BC0" w:rsidP="00995BC0">
      <w:pPr>
        <w:numPr>
          <w:ilvl w:val="0"/>
          <w:numId w:val="29"/>
        </w:numPr>
        <w:spacing w:before="120" w:after="120"/>
        <w:ind w:left="357" w:hanging="357"/>
        <w:jc w:val="both"/>
        <w:rPr>
          <w:rFonts w:cs="Arial"/>
          <w:szCs w:val="22"/>
        </w:rPr>
      </w:pPr>
      <w:r w:rsidRPr="00190589">
        <w:rPr>
          <w:rFonts w:cs="Arial"/>
          <w:szCs w:val="22"/>
        </w:rPr>
        <w:t>Wykonawca wyraża zgodę na przekazywanie przez Zamawiającego Podmiotowi Obsługującemu wszelkich informacji i danych niezbędnych do prawidłowego wykonywania Czynności związanych z niniejszą Umową.</w:t>
      </w:r>
    </w:p>
    <w:p w14:paraId="7587F72B" w14:textId="77777777" w:rsidR="00995BC0" w:rsidRPr="00190589" w:rsidRDefault="00995BC0" w:rsidP="00995BC0">
      <w:pPr>
        <w:numPr>
          <w:ilvl w:val="0"/>
          <w:numId w:val="29"/>
        </w:numPr>
        <w:spacing w:before="120" w:after="120"/>
        <w:ind w:left="357" w:hanging="357"/>
        <w:jc w:val="both"/>
        <w:rPr>
          <w:rFonts w:cs="Arial"/>
          <w:szCs w:val="22"/>
        </w:rPr>
      </w:pPr>
      <w:r w:rsidRPr="00190589">
        <w:rPr>
          <w:rFonts w:cs="Arial"/>
          <w:szCs w:val="22"/>
        </w:rPr>
        <w:t xml:space="preserve">Udostępnienie Podmiotowi Obsługującemu informacji i danych, o których mowa w ust. </w:t>
      </w:r>
      <w:r>
        <w:rPr>
          <w:rFonts w:cs="Arial"/>
          <w:szCs w:val="22"/>
        </w:rPr>
        <w:t>12</w:t>
      </w:r>
      <w:r w:rsidRPr="00190589">
        <w:rPr>
          <w:rFonts w:cs="Arial"/>
          <w:szCs w:val="22"/>
        </w:rPr>
        <w:t xml:space="preserve">, nie stanowi naruszenia obowiązku zachowania poufności przez Zamawiającego i obejmuje </w:t>
      </w:r>
      <w:r>
        <w:rPr>
          <w:rFonts w:cs="Arial"/>
          <w:szCs w:val="22"/>
        </w:rPr>
        <w:br/>
      </w:r>
      <w:r w:rsidRPr="00190589">
        <w:rPr>
          <w:rFonts w:cs="Arial"/>
          <w:szCs w:val="22"/>
        </w:rPr>
        <w:t>w</w:t>
      </w:r>
      <w:r>
        <w:rPr>
          <w:rFonts w:cs="Arial"/>
          <w:szCs w:val="22"/>
        </w:rPr>
        <w:t xml:space="preserve"> </w:t>
      </w:r>
      <w:r w:rsidRPr="00190589">
        <w:rPr>
          <w:rFonts w:cs="Arial"/>
          <w:szCs w:val="22"/>
        </w:rPr>
        <w:t>szczególności prawo do udostępnienia treści Umowy, wszystkich załączników do niej oraz dokumentacji powiązanej z nią a także danych wytworzonych w toku jej wykonywania, zmiany, rozwiązania lub wygaśnięcia, w dowolnej formie i czasie.</w:t>
      </w:r>
    </w:p>
    <w:p w14:paraId="7C222FAB" w14:textId="77777777" w:rsidR="00995BC0" w:rsidRPr="00190589" w:rsidRDefault="00995BC0" w:rsidP="00995BC0">
      <w:pPr>
        <w:numPr>
          <w:ilvl w:val="0"/>
          <w:numId w:val="29"/>
        </w:numPr>
        <w:spacing w:before="120" w:after="120"/>
        <w:ind w:left="357" w:hanging="357"/>
        <w:jc w:val="both"/>
        <w:rPr>
          <w:rFonts w:cs="Arial"/>
          <w:szCs w:val="22"/>
        </w:rPr>
      </w:pPr>
      <w:r w:rsidRPr="00190589">
        <w:rPr>
          <w:rFonts w:cs="Arial"/>
          <w:szCs w:val="22"/>
        </w:rPr>
        <w:t xml:space="preserve">Strony zgodnie oświadczają, że postanowienia ust. </w:t>
      </w:r>
      <w:r>
        <w:rPr>
          <w:rFonts w:cs="Arial"/>
          <w:szCs w:val="22"/>
        </w:rPr>
        <w:t>11÷</w:t>
      </w:r>
      <w:r w:rsidRPr="00190589">
        <w:rPr>
          <w:rFonts w:cs="Arial"/>
          <w:szCs w:val="22"/>
        </w:rPr>
        <w:t>1</w:t>
      </w:r>
      <w:r>
        <w:rPr>
          <w:rFonts w:cs="Arial"/>
          <w:szCs w:val="22"/>
        </w:rPr>
        <w:t>3</w:t>
      </w:r>
      <w:r w:rsidRPr="00190589">
        <w:rPr>
          <w:rFonts w:cs="Arial"/>
          <w:szCs w:val="22"/>
        </w:rPr>
        <w:t xml:space="preserve"> powinny być interpretowane możliwie szeroko w celu umożliwienia wykonywania Czynności przez Podmiot Obsługujący.</w:t>
      </w:r>
    </w:p>
    <w:p w14:paraId="468BA77C" w14:textId="77777777" w:rsidR="00995BC0" w:rsidRDefault="00995BC0" w:rsidP="00995BC0">
      <w:pPr>
        <w:numPr>
          <w:ilvl w:val="0"/>
          <w:numId w:val="29"/>
        </w:numPr>
        <w:spacing w:before="120" w:after="120"/>
        <w:ind w:left="357" w:hanging="357"/>
        <w:jc w:val="both"/>
        <w:rPr>
          <w:rFonts w:cs="Arial"/>
          <w:szCs w:val="22"/>
        </w:rPr>
      </w:pPr>
      <w:r w:rsidRPr="00190589">
        <w:rPr>
          <w:rFonts w:cs="Arial"/>
          <w:szCs w:val="22"/>
        </w:rPr>
        <w:t>Wykonawca wyraża zgodę na przekazywanie przez Zamawiającego jednostkom zależnym wchodzącym w skład jego Grupy Kapitałowej informacji o przedmiocie, zakresie i sposobie realizacji Umowy pod kątem możliwości objęcia wybranych kategorii zakupami skonsolidowanymi w Grupie.</w:t>
      </w:r>
    </w:p>
    <w:p w14:paraId="76A51D54" w14:textId="77777777" w:rsidR="00995BC0" w:rsidRPr="00D90A90" w:rsidRDefault="00995BC0" w:rsidP="00995BC0">
      <w:pPr>
        <w:numPr>
          <w:ilvl w:val="0"/>
          <w:numId w:val="29"/>
        </w:numPr>
        <w:spacing w:before="120" w:after="120"/>
        <w:ind w:left="357" w:hanging="357"/>
        <w:jc w:val="both"/>
        <w:rPr>
          <w:rFonts w:cs="Arial"/>
          <w:szCs w:val="22"/>
        </w:rPr>
      </w:pPr>
      <w:r w:rsidRPr="00D90A90">
        <w:rPr>
          <w:rFonts w:cs="Arial"/>
          <w:szCs w:val="22"/>
        </w:rPr>
        <w:t xml:space="preserve">Zamawiający ma prawo udostępnić wszelkie informacje o Umowie, wynikające z Umowy </w:t>
      </w:r>
      <w:r w:rsidRPr="00D90A90">
        <w:rPr>
          <w:rFonts w:cs="Arial"/>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 </w:t>
      </w:r>
      <w:r w:rsidRPr="00D90A90">
        <w:rPr>
          <w:rFonts w:cs="Arial"/>
          <w:szCs w:val="22"/>
        </w:rPr>
        <w:br/>
      </w:r>
      <w:r w:rsidRPr="00D90A90">
        <w:rPr>
          <w:szCs w:val="22"/>
        </w:rPr>
        <w:t>z zachowaniem niezależności Zamawiającego jako Operatora Systemu Dystrybucyjnego.</w:t>
      </w:r>
    </w:p>
    <w:p w14:paraId="37632530" w14:textId="77777777" w:rsidR="00995BC0" w:rsidRPr="00190589" w:rsidRDefault="00995BC0" w:rsidP="00995BC0">
      <w:pPr>
        <w:suppressAutoHyphens/>
        <w:spacing w:before="120" w:after="120"/>
        <w:jc w:val="center"/>
        <w:rPr>
          <w:rFonts w:cs="Arial"/>
          <w:b/>
          <w:szCs w:val="22"/>
        </w:rPr>
      </w:pPr>
      <w:r w:rsidRPr="00547DC8">
        <w:rPr>
          <w:rFonts w:cs="Arial"/>
          <w:b/>
          <w:szCs w:val="22"/>
        </w:rPr>
        <w:t>§ 12</w:t>
      </w:r>
    </w:p>
    <w:p w14:paraId="71967E12" w14:textId="77777777" w:rsidR="00995BC0" w:rsidRPr="00190589" w:rsidRDefault="00995BC0" w:rsidP="00995BC0">
      <w:pPr>
        <w:suppressAutoHyphens/>
        <w:spacing w:before="120" w:after="120"/>
        <w:jc w:val="center"/>
        <w:rPr>
          <w:rFonts w:cs="Arial"/>
          <w:b/>
          <w:szCs w:val="22"/>
        </w:rPr>
      </w:pPr>
      <w:r w:rsidRPr="00190589">
        <w:rPr>
          <w:rFonts w:cs="Arial"/>
          <w:b/>
          <w:szCs w:val="22"/>
        </w:rPr>
        <w:t>OSOBY ODPOWIEDZIALNE</w:t>
      </w:r>
    </w:p>
    <w:p w14:paraId="356F7E5D" w14:textId="77777777" w:rsidR="00995BC0" w:rsidRDefault="00995BC0" w:rsidP="00995BC0">
      <w:pPr>
        <w:spacing w:before="120" w:after="120"/>
        <w:jc w:val="both"/>
        <w:rPr>
          <w:rFonts w:cs="Arial"/>
          <w:szCs w:val="22"/>
        </w:rPr>
      </w:pPr>
      <w:r w:rsidRPr="00190589">
        <w:rPr>
          <w:rFonts w:cs="Arial"/>
          <w:szCs w:val="22"/>
        </w:rPr>
        <w:t xml:space="preserve">Strony Umowy ustanawiają przedstawicieli do współpracy w ramach realizacji Umowy, wykaz tych osób oraz zakres upoważnienia znajduje się w </w:t>
      </w:r>
      <w:r w:rsidRPr="00190589">
        <w:rPr>
          <w:rFonts w:cs="Arial"/>
          <w:b/>
          <w:szCs w:val="22"/>
        </w:rPr>
        <w:t>Załączniku nr 2</w:t>
      </w:r>
      <w:r w:rsidRPr="00190589">
        <w:rPr>
          <w:rFonts w:cs="Arial"/>
          <w:szCs w:val="22"/>
        </w:rPr>
        <w:t>.</w:t>
      </w:r>
    </w:p>
    <w:p w14:paraId="114F7926" w14:textId="77777777" w:rsidR="00995BC0" w:rsidRPr="00190589" w:rsidRDefault="00995BC0" w:rsidP="00995BC0">
      <w:pPr>
        <w:suppressAutoHyphens/>
        <w:spacing w:before="120" w:after="120"/>
        <w:jc w:val="center"/>
        <w:rPr>
          <w:rFonts w:cs="Arial"/>
          <w:b/>
          <w:szCs w:val="22"/>
        </w:rPr>
      </w:pPr>
      <w:r w:rsidRPr="00190589">
        <w:rPr>
          <w:rFonts w:cs="Arial"/>
          <w:b/>
          <w:szCs w:val="22"/>
        </w:rPr>
        <w:t xml:space="preserve">§ </w:t>
      </w:r>
      <w:r>
        <w:rPr>
          <w:rFonts w:cs="Arial"/>
          <w:b/>
          <w:szCs w:val="22"/>
        </w:rPr>
        <w:t>13</w:t>
      </w:r>
    </w:p>
    <w:p w14:paraId="30E76599" w14:textId="77777777" w:rsidR="00995BC0" w:rsidRPr="00190589" w:rsidRDefault="00995BC0" w:rsidP="00995BC0">
      <w:pPr>
        <w:suppressAutoHyphens/>
        <w:spacing w:before="120" w:after="120"/>
        <w:jc w:val="center"/>
        <w:rPr>
          <w:rFonts w:cs="Arial"/>
          <w:b/>
          <w:szCs w:val="22"/>
        </w:rPr>
      </w:pPr>
      <w:r w:rsidRPr="00190589">
        <w:rPr>
          <w:rFonts w:cs="Arial"/>
          <w:b/>
          <w:szCs w:val="22"/>
        </w:rPr>
        <w:t>SIŁA WYŻSZA</w:t>
      </w:r>
    </w:p>
    <w:p w14:paraId="38315A4D" w14:textId="77777777" w:rsidR="00995BC0" w:rsidRPr="00190589" w:rsidRDefault="00995BC0" w:rsidP="00995BC0">
      <w:pPr>
        <w:widowControl w:val="0"/>
        <w:numPr>
          <w:ilvl w:val="6"/>
          <w:numId w:val="28"/>
        </w:numPr>
        <w:tabs>
          <w:tab w:val="clear" w:pos="5040"/>
          <w:tab w:val="num" w:pos="426"/>
        </w:tabs>
        <w:spacing w:before="120" w:after="120"/>
        <w:ind w:left="357" w:hanging="357"/>
        <w:jc w:val="both"/>
        <w:rPr>
          <w:rFonts w:cs="Arial"/>
          <w:szCs w:val="22"/>
        </w:rPr>
      </w:pPr>
      <w:r w:rsidRPr="00190589">
        <w:rPr>
          <w:rFonts w:cs="Arial"/>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58620CE5" w14:textId="77777777" w:rsidR="00995BC0" w:rsidRPr="00190589" w:rsidRDefault="00995BC0" w:rsidP="00995BC0">
      <w:pPr>
        <w:widowControl w:val="0"/>
        <w:numPr>
          <w:ilvl w:val="1"/>
          <w:numId w:val="47"/>
        </w:numPr>
        <w:spacing w:before="120" w:after="120"/>
        <w:ind w:hanging="368"/>
        <w:jc w:val="both"/>
        <w:rPr>
          <w:rFonts w:cs="Arial"/>
          <w:szCs w:val="22"/>
        </w:rPr>
      </w:pPr>
      <w:r w:rsidRPr="00190589">
        <w:rPr>
          <w:rFonts w:cs="Arial"/>
          <w:szCs w:val="22"/>
        </w:rPr>
        <w:t>klęski żywiołowe, w tym: trzęsienie ziemi, huragan, powódź oraz inne nadzwyczajne zjawiska atmosferyczne;</w:t>
      </w:r>
    </w:p>
    <w:p w14:paraId="44958DA0" w14:textId="77777777" w:rsidR="00995BC0" w:rsidRPr="00190589" w:rsidRDefault="00995BC0" w:rsidP="00995BC0">
      <w:pPr>
        <w:widowControl w:val="0"/>
        <w:numPr>
          <w:ilvl w:val="1"/>
          <w:numId w:val="47"/>
        </w:numPr>
        <w:spacing w:before="120" w:after="120"/>
        <w:ind w:hanging="368"/>
        <w:jc w:val="both"/>
        <w:rPr>
          <w:rFonts w:cs="Arial"/>
          <w:szCs w:val="22"/>
        </w:rPr>
      </w:pPr>
      <w:r w:rsidRPr="00190589">
        <w:rPr>
          <w:rFonts w:cs="Arial"/>
          <w:szCs w:val="22"/>
        </w:rPr>
        <w:t>akty władzy państwowej, w tym: stan wojenny, stan wyjątkowy, itd.;</w:t>
      </w:r>
    </w:p>
    <w:p w14:paraId="38670433" w14:textId="77777777" w:rsidR="00995BC0" w:rsidRPr="00190589" w:rsidRDefault="00995BC0" w:rsidP="00995BC0">
      <w:pPr>
        <w:widowControl w:val="0"/>
        <w:numPr>
          <w:ilvl w:val="1"/>
          <w:numId w:val="47"/>
        </w:numPr>
        <w:spacing w:before="120" w:after="120"/>
        <w:ind w:hanging="368"/>
        <w:jc w:val="both"/>
        <w:rPr>
          <w:rFonts w:cs="Arial"/>
          <w:szCs w:val="22"/>
        </w:rPr>
      </w:pPr>
      <w:r w:rsidRPr="00190589">
        <w:rPr>
          <w:rFonts w:cs="Arial"/>
          <w:szCs w:val="22"/>
        </w:rPr>
        <w:t>działania wojenne, akty sabotażu, akty terrorystyczne i inne podobne wydarzenia zagrażające porządkowi publicznemu;</w:t>
      </w:r>
    </w:p>
    <w:p w14:paraId="6318E088" w14:textId="77777777" w:rsidR="00995BC0" w:rsidRPr="00190589" w:rsidRDefault="00995BC0" w:rsidP="00995BC0">
      <w:pPr>
        <w:widowControl w:val="0"/>
        <w:numPr>
          <w:ilvl w:val="1"/>
          <w:numId w:val="47"/>
        </w:numPr>
        <w:spacing w:before="120" w:after="120"/>
        <w:ind w:hanging="368"/>
        <w:jc w:val="both"/>
        <w:rPr>
          <w:rFonts w:cs="Arial"/>
          <w:szCs w:val="22"/>
        </w:rPr>
      </w:pPr>
      <w:r w:rsidRPr="00190589">
        <w:rPr>
          <w:rFonts w:cs="Arial"/>
          <w:szCs w:val="22"/>
        </w:rPr>
        <w:t xml:space="preserve">strajki powszechne lub inne niepokoje społeczne, w tym publiczne demonstracje, </w:t>
      </w:r>
      <w:r w:rsidRPr="00190589">
        <w:rPr>
          <w:rFonts w:cs="Arial"/>
          <w:szCs w:val="22"/>
        </w:rPr>
        <w:br/>
        <w:t>z wyłączeniem strajków u Stron.</w:t>
      </w:r>
    </w:p>
    <w:p w14:paraId="4C6AB099" w14:textId="77777777" w:rsidR="00995BC0" w:rsidRPr="00190589" w:rsidRDefault="00995BC0" w:rsidP="00995BC0">
      <w:pPr>
        <w:widowControl w:val="0"/>
        <w:numPr>
          <w:ilvl w:val="6"/>
          <w:numId w:val="28"/>
        </w:numPr>
        <w:tabs>
          <w:tab w:val="clear" w:pos="5040"/>
          <w:tab w:val="num" w:pos="426"/>
        </w:tabs>
        <w:spacing w:before="120" w:after="120"/>
        <w:ind w:left="357" w:hanging="357"/>
        <w:jc w:val="both"/>
        <w:rPr>
          <w:rFonts w:cs="Arial"/>
          <w:szCs w:val="22"/>
        </w:rPr>
      </w:pPr>
      <w:r w:rsidRPr="00190589">
        <w:rPr>
          <w:rFonts w:cs="Arial"/>
          <w:szCs w:val="22"/>
        </w:rPr>
        <w:t xml:space="preserve">Jeżeli Siła Wyższa uniemożliwia lub uniemożliwi jednej ze Stron wywiązanie się </w:t>
      </w:r>
      <w:r>
        <w:rPr>
          <w:rFonts w:cs="Arial"/>
          <w:szCs w:val="22"/>
        </w:rPr>
        <w:br/>
        <w:t xml:space="preserve">z </w:t>
      </w:r>
      <w:r w:rsidRPr="00190589">
        <w:rPr>
          <w:rFonts w:cs="Arial"/>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405CCB4" w14:textId="77777777" w:rsidR="00995BC0" w:rsidRPr="00190589" w:rsidRDefault="00995BC0" w:rsidP="00995BC0">
      <w:pPr>
        <w:widowControl w:val="0"/>
        <w:numPr>
          <w:ilvl w:val="6"/>
          <w:numId w:val="28"/>
        </w:numPr>
        <w:tabs>
          <w:tab w:val="clear" w:pos="5040"/>
          <w:tab w:val="num" w:pos="426"/>
        </w:tabs>
        <w:spacing w:before="120" w:after="120"/>
        <w:ind w:left="357" w:hanging="357"/>
        <w:jc w:val="both"/>
        <w:rPr>
          <w:rFonts w:cs="Arial"/>
          <w:szCs w:val="22"/>
        </w:rPr>
      </w:pPr>
      <w:r w:rsidRPr="00190589">
        <w:rPr>
          <w:rFonts w:cs="Arial"/>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5D8AD72D" w14:textId="77777777" w:rsidR="00995BC0" w:rsidRPr="00190589" w:rsidRDefault="00995BC0" w:rsidP="00995BC0">
      <w:pPr>
        <w:widowControl w:val="0"/>
        <w:numPr>
          <w:ilvl w:val="6"/>
          <w:numId w:val="28"/>
        </w:numPr>
        <w:tabs>
          <w:tab w:val="clear" w:pos="5040"/>
          <w:tab w:val="num" w:pos="426"/>
        </w:tabs>
        <w:spacing w:before="120" w:after="120"/>
        <w:ind w:left="357" w:hanging="357"/>
        <w:jc w:val="both"/>
        <w:rPr>
          <w:rFonts w:cs="Arial"/>
          <w:szCs w:val="22"/>
        </w:rPr>
      </w:pPr>
      <w:r w:rsidRPr="00190589">
        <w:rPr>
          <w:rFonts w:cs="Arial"/>
          <w:szCs w:val="22"/>
        </w:rPr>
        <w:t>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w:t>
      </w:r>
    </w:p>
    <w:p w14:paraId="326DC59F" w14:textId="77777777" w:rsidR="00995BC0" w:rsidRDefault="00995BC0" w:rsidP="00995BC0">
      <w:pPr>
        <w:widowControl w:val="0"/>
        <w:numPr>
          <w:ilvl w:val="6"/>
          <w:numId w:val="28"/>
        </w:numPr>
        <w:tabs>
          <w:tab w:val="clear" w:pos="5040"/>
          <w:tab w:val="num" w:pos="426"/>
        </w:tabs>
        <w:spacing w:before="120" w:after="120"/>
        <w:ind w:left="357" w:hanging="357"/>
        <w:jc w:val="both"/>
        <w:rPr>
          <w:rFonts w:cs="Arial"/>
          <w:szCs w:val="22"/>
        </w:rPr>
      </w:pPr>
      <w:r w:rsidRPr="00190589">
        <w:rPr>
          <w:rFonts w:cs="Arial"/>
          <w:szCs w:val="22"/>
        </w:rPr>
        <w:t>W przypadku bezskutecznego zakończenia negocjacji w terminie określonym zgodnie z ust. 4, każda ze Stron jest uprawniona do rozwiązania Umowy bez zachowania okresu wypowiedzenia.</w:t>
      </w:r>
    </w:p>
    <w:p w14:paraId="38432A4C" w14:textId="77777777" w:rsidR="00995BC0" w:rsidRPr="00190589" w:rsidRDefault="00995BC0" w:rsidP="00995BC0">
      <w:pPr>
        <w:suppressAutoHyphens/>
        <w:spacing w:before="120" w:after="120"/>
        <w:jc w:val="center"/>
        <w:rPr>
          <w:rFonts w:cs="Arial"/>
          <w:b/>
          <w:szCs w:val="22"/>
        </w:rPr>
      </w:pPr>
      <w:r w:rsidRPr="00190589">
        <w:rPr>
          <w:rFonts w:cs="Arial"/>
          <w:b/>
          <w:szCs w:val="22"/>
        </w:rPr>
        <w:t xml:space="preserve">§ </w:t>
      </w:r>
      <w:r>
        <w:rPr>
          <w:rFonts w:cs="Arial"/>
          <w:b/>
          <w:szCs w:val="22"/>
        </w:rPr>
        <w:t>14</w:t>
      </w:r>
    </w:p>
    <w:p w14:paraId="03BA6EAB" w14:textId="77777777" w:rsidR="00995BC0" w:rsidRPr="00C47824" w:rsidRDefault="00995BC0" w:rsidP="00995BC0">
      <w:pPr>
        <w:suppressAutoHyphens/>
        <w:spacing w:before="120" w:after="120"/>
        <w:jc w:val="center"/>
        <w:rPr>
          <w:rFonts w:cs="Arial"/>
          <w:b/>
          <w:szCs w:val="22"/>
        </w:rPr>
      </w:pPr>
      <w:r w:rsidRPr="00D90A90">
        <w:rPr>
          <w:rFonts w:cs="Arial"/>
          <w:b/>
          <w:szCs w:val="22"/>
        </w:rPr>
        <w:t>PRZETWARZANIE DANYCH OSOBOWYCH</w:t>
      </w:r>
    </w:p>
    <w:p w14:paraId="22344D6C" w14:textId="77777777" w:rsidR="00995BC0" w:rsidRPr="00190589" w:rsidRDefault="00995BC0" w:rsidP="00995BC0">
      <w:pPr>
        <w:numPr>
          <w:ilvl w:val="0"/>
          <w:numId w:val="66"/>
        </w:numPr>
        <w:spacing w:before="120" w:after="120"/>
        <w:jc w:val="both"/>
        <w:rPr>
          <w:rFonts w:cs="Arial"/>
          <w:szCs w:val="22"/>
        </w:rPr>
      </w:pPr>
      <w:r w:rsidRPr="00E258D8">
        <w:rPr>
          <w:rFonts w:cs="Arial"/>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w:t>
      </w:r>
      <w:r>
        <w:rPr>
          <w:rFonts w:cs="Arial"/>
          <w:szCs w:val="22"/>
        </w:rPr>
        <w:t xml:space="preserve"> </w:t>
      </w:r>
      <w:r w:rsidRPr="00E258D8">
        <w:rPr>
          <w:rFonts w:cs="Arial"/>
          <w:szCs w:val="22"/>
        </w:rPr>
        <w:t>r. w</w:t>
      </w:r>
      <w:r>
        <w:rPr>
          <w:rFonts w:cs="Arial"/>
          <w:szCs w:val="22"/>
        </w:rPr>
        <w:t xml:space="preserve"> </w:t>
      </w:r>
      <w:r w:rsidRPr="00E258D8">
        <w:rPr>
          <w:rFonts w:cs="Arial"/>
          <w:szCs w:val="22"/>
        </w:rPr>
        <w:t>sprawie ochrony osób fizycznych w związku z pr</w:t>
      </w:r>
      <w:r>
        <w:rPr>
          <w:rFonts w:cs="Arial"/>
          <w:szCs w:val="22"/>
        </w:rPr>
        <w:t xml:space="preserve">zetwarzaniem danych osobowych i w </w:t>
      </w:r>
      <w:r w:rsidRPr="00E258D8">
        <w:rPr>
          <w:rFonts w:cs="Arial"/>
          <w:szCs w:val="22"/>
        </w:rPr>
        <w:t>sprawie swobodnego przepływu takich danych oraz uchylenia dyrektywy 95/46/WE (ogólne rozporządzenie o</w:t>
      </w:r>
      <w:r>
        <w:rPr>
          <w:rFonts w:cs="Arial"/>
          <w:szCs w:val="22"/>
        </w:rPr>
        <w:t xml:space="preserve"> </w:t>
      </w:r>
      <w:r w:rsidRPr="00E258D8">
        <w:rPr>
          <w:rFonts w:cs="Arial"/>
          <w:szCs w:val="22"/>
        </w:rPr>
        <w:t>ochronie danych</w:t>
      </w:r>
      <w:r>
        <w:rPr>
          <w:rFonts w:cs="Arial"/>
          <w:szCs w:val="22"/>
        </w:rPr>
        <w:t xml:space="preserve">, </w:t>
      </w:r>
      <w:r w:rsidRPr="00E258D8">
        <w:rPr>
          <w:rFonts w:cs="Arial"/>
          <w:szCs w:val="22"/>
        </w:rPr>
        <w:t>dalej „RODO”</w:t>
      </w:r>
      <w:r>
        <w:rPr>
          <w:rFonts w:cs="Arial"/>
          <w:szCs w:val="22"/>
        </w:rPr>
        <w:t xml:space="preserve">) – a także przepisami ustawy </w:t>
      </w:r>
      <w:r>
        <w:rPr>
          <w:rFonts w:cs="Arial"/>
          <w:szCs w:val="22"/>
        </w:rPr>
        <w:br/>
        <w:t xml:space="preserve">z </w:t>
      </w:r>
      <w:r w:rsidRPr="00E258D8">
        <w:rPr>
          <w:rFonts w:cs="Arial"/>
          <w:szCs w:val="22"/>
        </w:rPr>
        <w:t>dnia 10 maja 2018 r. o</w:t>
      </w:r>
      <w:r>
        <w:rPr>
          <w:rFonts w:cs="Arial"/>
          <w:szCs w:val="22"/>
        </w:rPr>
        <w:t xml:space="preserve"> </w:t>
      </w:r>
      <w:r w:rsidRPr="00E258D8">
        <w:rPr>
          <w:rFonts w:cs="Arial"/>
          <w:szCs w:val="22"/>
        </w:rPr>
        <w:t>ochronie danych osobowych (</w:t>
      </w:r>
      <w:hyperlink r:id="rId21" w:history="1">
        <w:r>
          <w:rPr>
            <w:rStyle w:val="Hipercze"/>
            <w:rFonts w:ascii="Helvetica" w:hAnsi="Helvetica" w:cs="Helvetica"/>
            <w:color w:val="BE2A25"/>
            <w:sz w:val="21"/>
            <w:szCs w:val="21"/>
            <w:shd w:val="clear" w:color="auto" w:fill="F5F5F5"/>
          </w:rPr>
          <w:t>Dz.U. 2019 poz. 1781</w:t>
        </w:r>
      </w:hyperlink>
      <w:r w:rsidRPr="00E258D8">
        <w:rPr>
          <w:rFonts w:cs="Arial"/>
          <w:szCs w:val="22"/>
        </w:rPr>
        <w:t>), a w razie zastąpienia jej inną ustawą – ustawy, która ją zastąpi.</w:t>
      </w:r>
    </w:p>
    <w:p w14:paraId="4B8ADDA8" w14:textId="77777777" w:rsidR="00995BC0" w:rsidRPr="00190589" w:rsidRDefault="00995BC0" w:rsidP="00995BC0">
      <w:pPr>
        <w:numPr>
          <w:ilvl w:val="0"/>
          <w:numId w:val="66"/>
        </w:numPr>
        <w:spacing w:before="120" w:after="120"/>
        <w:ind w:left="357" w:hanging="357"/>
        <w:jc w:val="both"/>
        <w:rPr>
          <w:rFonts w:cs="Arial"/>
          <w:szCs w:val="22"/>
        </w:rPr>
      </w:pPr>
      <w:r w:rsidRPr="00E258D8">
        <w:rPr>
          <w:rFonts w:cs="Arial"/>
          <w:szCs w:val="22"/>
        </w:rPr>
        <w:t xml:space="preserve">W </w:t>
      </w:r>
      <w:r>
        <w:rPr>
          <w:rFonts w:cs="Arial"/>
          <w:szCs w:val="22"/>
        </w:rPr>
        <w:t xml:space="preserve">celu </w:t>
      </w:r>
      <w:r w:rsidRPr="00E258D8">
        <w:rPr>
          <w:rFonts w:cs="Arial"/>
          <w:szCs w:val="22"/>
        </w:rPr>
        <w:t>zawarci</w:t>
      </w:r>
      <w:r>
        <w:rPr>
          <w:rFonts w:cs="Arial"/>
          <w:szCs w:val="22"/>
        </w:rPr>
        <w:t>a</w:t>
      </w:r>
      <w:r w:rsidRPr="00E258D8">
        <w:rPr>
          <w:rFonts w:cs="Arial"/>
          <w:szCs w:val="22"/>
        </w:rPr>
        <w:t>, realizacj</w:t>
      </w:r>
      <w:r>
        <w:rPr>
          <w:rFonts w:cs="Arial"/>
          <w:szCs w:val="22"/>
        </w:rPr>
        <w:t>i i monitorowania</w:t>
      </w:r>
      <w:r w:rsidRPr="00E258D8">
        <w:rPr>
          <w:rFonts w:cs="Arial"/>
          <w:szCs w:val="22"/>
        </w:rPr>
        <w:t xml:space="preserve"> wykonywania Umowy każda ze Stron będzie przetwa</w:t>
      </w:r>
      <w:r>
        <w:rPr>
          <w:rFonts w:cs="Arial"/>
          <w:szCs w:val="22"/>
        </w:rPr>
        <w:t>rzać dane osobowe osób zatrudnionych</w:t>
      </w:r>
      <w:r w:rsidRPr="00E258D8">
        <w:rPr>
          <w:rFonts w:cs="Arial"/>
          <w:szCs w:val="22"/>
        </w:rPr>
        <w:t xml:space="preserve"> przez drugą Stronę lub współpracujących z drugą Stroną</w:t>
      </w:r>
      <w:r>
        <w:rPr>
          <w:rFonts w:cs="Arial"/>
          <w:szCs w:val="22"/>
        </w:rPr>
        <w:t>,</w:t>
      </w:r>
      <w:r w:rsidRPr="00E258D8">
        <w:rPr>
          <w:rFonts w:cs="Arial"/>
          <w:szCs w:val="22"/>
        </w:rPr>
        <w:t xml:space="preserve"> bądź podwykonawcą drugiej Strony na innej podstawie (w</w:t>
      </w:r>
      <w:r>
        <w:rPr>
          <w:rFonts w:cs="Arial"/>
          <w:szCs w:val="22"/>
        </w:rPr>
        <w:t xml:space="preserve"> </w:t>
      </w:r>
      <w:r w:rsidRPr="00E258D8">
        <w:rPr>
          <w:rFonts w:cs="Arial"/>
          <w:szCs w:val="22"/>
        </w:rPr>
        <w:t>szczególności imię, nazwisko, adres e-mail, numer telefonu, miejsce zatrudnienia / firma prowadzonej działalności, stanowisko), które zostaną wzajemnie udostępnione.</w:t>
      </w:r>
    </w:p>
    <w:p w14:paraId="2966636E" w14:textId="77777777" w:rsidR="00995BC0" w:rsidRPr="00190589" w:rsidRDefault="00995BC0" w:rsidP="00995BC0">
      <w:pPr>
        <w:numPr>
          <w:ilvl w:val="0"/>
          <w:numId w:val="66"/>
        </w:numPr>
        <w:spacing w:before="120" w:after="120"/>
        <w:ind w:left="357" w:hanging="357"/>
        <w:jc w:val="both"/>
        <w:rPr>
          <w:rFonts w:cs="Arial"/>
          <w:szCs w:val="22"/>
        </w:rPr>
      </w:pPr>
      <w:r w:rsidRPr="00E258D8">
        <w:rPr>
          <w:rFonts w:cs="Arial"/>
          <w:szCs w:val="22"/>
        </w:rPr>
        <w:t>Istotne informacje o zasadach przetwarzania przez Strony danych osobowych osób, o</w:t>
      </w:r>
      <w:r>
        <w:rPr>
          <w:rFonts w:cs="Arial"/>
          <w:szCs w:val="22"/>
        </w:rPr>
        <w:t xml:space="preserve"> </w:t>
      </w:r>
      <w:r w:rsidRPr="00E258D8">
        <w:rPr>
          <w:rFonts w:cs="Arial"/>
          <w:szCs w:val="22"/>
        </w:rPr>
        <w:t>których mowa powyżej oraz o przysługujących tym osobom prawach w związku z</w:t>
      </w:r>
      <w:r>
        <w:rPr>
          <w:rFonts w:cs="Arial"/>
          <w:szCs w:val="22"/>
        </w:rPr>
        <w:t xml:space="preserve"> </w:t>
      </w:r>
      <w:r w:rsidRPr="00E258D8">
        <w:rPr>
          <w:rFonts w:cs="Arial"/>
          <w:szCs w:val="22"/>
        </w:rPr>
        <w:t xml:space="preserve">przetwarzaniem ich danych osobowych dostępne są na następujących stronach internetowych </w:t>
      </w:r>
      <w:r w:rsidRPr="00285282">
        <w:rPr>
          <w:rFonts w:cs="Arial"/>
          <w:szCs w:val="22"/>
        </w:rPr>
        <w:t>Stron</w:t>
      </w:r>
      <w:r w:rsidRPr="00E258D8">
        <w:rPr>
          <w:rFonts w:cs="Arial"/>
          <w:szCs w:val="22"/>
        </w:rPr>
        <w:t>:</w:t>
      </w:r>
    </w:p>
    <w:p w14:paraId="58012DEE" w14:textId="77777777" w:rsidR="00995BC0" w:rsidRDefault="00995BC0" w:rsidP="00995BC0">
      <w:pPr>
        <w:spacing w:before="120" w:after="120"/>
        <w:ind w:left="357"/>
        <w:jc w:val="both"/>
        <w:rPr>
          <w:rStyle w:val="Hipercze"/>
          <w:rFonts w:eastAsiaTheme="minorEastAsia" w:cs="Arial"/>
          <w:iCs/>
          <w:szCs w:val="22"/>
          <w:lang w:eastAsia="en-US" w:bidi="en-US"/>
        </w:rPr>
      </w:pPr>
      <w:r w:rsidRPr="00190589">
        <w:rPr>
          <w:rFonts w:eastAsiaTheme="minorEastAsia" w:cs="Arial"/>
          <w:iCs/>
          <w:szCs w:val="22"/>
          <w:lang w:eastAsia="en-US" w:bidi="en-US"/>
        </w:rPr>
        <w:t xml:space="preserve">TAURON </w:t>
      </w:r>
      <w:r>
        <w:rPr>
          <w:rFonts w:eastAsiaTheme="minorEastAsia" w:cs="Arial"/>
          <w:iCs/>
          <w:szCs w:val="22"/>
          <w:lang w:eastAsia="en-US" w:bidi="en-US"/>
        </w:rPr>
        <w:t>Dystrybucja</w:t>
      </w:r>
      <w:r w:rsidRPr="00190589">
        <w:rPr>
          <w:rFonts w:eastAsiaTheme="minorEastAsia" w:cs="Arial"/>
          <w:iCs/>
          <w:szCs w:val="22"/>
          <w:lang w:eastAsia="en-US" w:bidi="en-US"/>
        </w:rPr>
        <w:t xml:space="preserve"> S.A.</w:t>
      </w:r>
      <w:r>
        <w:rPr>
          <w:rFonts w:eastAsiaTheme="minorEastAsia" w:cs="Arial"/>
          <w:iCs/>
          <w:szCs w:val="22"/>
          <w:lang w:eastAsia="en-US" w:bidi="en-US"/>
        </w:rPr>
        <w:t xml:space="preserve"> – </w:t>
      </w:r>
      <w:hyperlink r:id="rId22" w:history="1">
        <w:r w:rsidRPr="00D831BF">
          <w:rPr>
            <w:rStyle w:val="Hipercze"/>
            <w:rFonts w:eastAsiaTheme="minorEastAsia" w:cs="Arial"/>
            <w:iCs/>
            <w:szCs w:val="22"/>
            <w:lang w:eastAsia="en-US" w:bidi="en-US"/>
          </w:rPr>
          <w:t>https://www.tauron-dystrybucja.pl/rodo</w:t>
        </w:r>
      </w:hyperlink>
      <w:r>
        <w:rPr>
          <w:rFonts w:eastAsiaTheme="minorEastAsia" w:cs="Arial"/>
          <w:iCs/>
          <w:szCs w:val="22"/>
          <w:lang w:eastAsia="en-US" w:bidi="en-US"/>
        </w:rPr>
        <w:t xml:space="preserve"> </w:t>
      </w:r>
    </w:p>
    <w:p w14:paraId="404BDB6D" w14:textId="77777777" w:rsidR="00995BC0" w:rsidRPr="008F7A49" w:rsidRDefault="00995BC0" w:rsidP="00995BC0">
      <w:pPr>
        <w:spacing w:before="120" w:after="120"/>
        <w:ind w:left="357"/>
        <w:jc w:val="both"/>
        <w:rPr>
          <w:rFonts w:eastAsiaTheme="minorEastAsia" w:cs="Arial"/>
          <w:iCs/>
          <w:szCs w:val="22"/>
          <w:lang w:eastAsia="en-US" w:bidi="en-US"/>
        </w:rPr>
      </w:pPr>
      <w:r w:rsidRPr="008F7A49">
        <w:rPr>
          <w:rFonts w:eastAsiaTheme="minorEastAsia" w:cs="Arial"/>
          <w:iCs/>
          <w:szCs w:val="22"/>
          <w:lang w:eastAsia="en-US" w:bidi="en-US"/>
        </w:rPr>
        <w:t>Wykonawc</w:t>
      </w:r>
      <w:r>
        <w:rPr>
          <w:rFonts w:eastAsiaTheme="minorEastAsia" w:cs="Arial"/>
          <w:iCs/>
          <w:szCs w:val="22"/>
          <w:lang w:eastAsia="en-US" w:bidi="en-US"/>
        </w:rPr>
        <w:t>a</w:t>
      </w:r>
      <w:r w:rsidRPr="008F7A49">
        <w:rPr>
          <w:rFonts w:eastAsiaTheme="minorEastAsia" w:cs="Arial"/>
          <w:iCs/>
          <w:szCs w:val="22"/>
          <w:lang w:eastAsia="en-US" w:bidi="en-US"/>
        </w:rPr>
        <w:t xml:space="preserve"> </w:t>
      </w:r>
      <w:r>
        <w:rPr>
          <w:rFonts w:eastAsiaTheme="minorEastAsia" w:cs="Arial"/>
          <w:iCs/>
          <w:szCs w:val="22"/>
          <w:lang w:eastAsia="en-US" w:bidi="en-US"/>
        </w:rPr>
        <w:t>–</w:t>
      </w:r>
      <w:r w:rsidRPr="008F7A49">
        <w:rPr>
          <w:rFonts w:eastAsiaTheme="minorEastAsia" w:cs="Arial"/>
          <w:iCs/>
          <w:szCs w:val="22"/>
          <w:lang w:eastAsia="en-US" w:bidi="en-US"/>
        </w:rPr>
        <w:t xml:space="preserve"> </w:t>
      </w:r>
      <w:r>
        <w:rPr>
          <w:rFonts w:eastAsiaTheme="minorEastAsia" w:cs="Arial"/>
          <w:iCs/>
          <w:szCs w:val="22"/>
          <w:lang w:eastAsia="en-US" w:bidi="en-US"/>
        </w:rPr>
        <w:t>........................................................................................</w:t>
      </w:r>
    </w:p>
    <w:p w14:paraId="392DC7E1" w14:textId="77777777" w:rsidR="00995BC0" w:rsidRPr="00190589" w:rsidRDefault="00995BC0" w:rsidP="00995BC0">
      <w:pPr>
        <w:spacing w:before="120" w:after="120"/>
        <w:ind w:left="357"/>
        <w:jc w:val="both"/>
        <w:rPr>
          <w:rFonts w:eastAsiaTheme="minorEastAsia" w:cs="Arial"/>
          <w:iCs/>
          <w:szCs w:val="22"/>
          <w:lang w:eastAsia="en-US" w:bidi="en-US"/>
        </w:rPr>
      </w:pPr>
      <w:r w:rsidRPr="00190589">
        <w:rPr>
          <w:rFonts w:eastAsiaTheme="minorEastAsia" w:cs="Arial"/>
          <w:iCs/>
          <w:szCs w:val="22"/>
          <w:lang w:eastAsia="en-US" w:bidi="en-US"/>
        </w:rPr>
        <w:t>Strony są zobowiązane poinformować te osoby o miejscu udostępnienia informacji, o</w:t>
      </w:r>
      <w:r>
        <w:rPr>
          <w:rFonts w:eastAsiaTheme="minorEastAsia" w:cs="Arial"/>
          <w:iCs/>
          <w:szCs w:val="22"/>
          <w:lang w:eastAsia="en-US" w:bidi="en-US"/>
        </w:rPr>
        <w:t xml:space="preserve"> </w:t>
      </w:r>
      <w:r w:rsidRPr="00190589">
        <w:rPr>
          <w:rFonts w:eastAsiaTheme="minorEastAsia" w:cs="Arial"/>
          <w:iCs/>
          <w:szCs w:val="22"/>
          <w:lang w:eastAsia="en-US" w:bidi="en-US"/>
        </w:rPr>
        <w:t>których mowa w zdaniu poprzednim bądź zapewnić przekazanie takiej informacji.</w:t>
      </w:r>
    </w:p>
    <w:p w14:paraId="2C59D011" w14:textId="77777777" w:rsidR="00995BC0" w:rsidRPr="00190589" w:rsidRDefault="00995BC0" w:rsidP="00995BC0">
      <w:pPr>
        <w:numPr>
          <w:ilvl w:val="0"/>
          <w:numId w:val="66"/>
        </w:numPr>
        <w:spacing w:before="120" w:after="120"/>
        <w:ind w:left="357" w:hanging="357"/>
        <w:jc w:val="both"/>
        <w:rPr>
          <w:rFonts w:cs="Arial"/>
          <w:szCs w:val="22"/>
        </w:rPr>
      </w:pPr>
      <w:r w:rsidRPr="00190589">
        <w:rPr>
          <w:rFonts w:eastAsiaTheme="minorEastAsia" w:cs="Arial"/>
          <w:iCs/>
          <w:szCs w:val="22"/>
          <w:lang w:eastAsia="en-US" w:bidi="en-US"/>
        </w:rPr>
        <w:t>Przekazanie danych osobowych następuje wyłącznie w celu wykonania Umowy przez Strony.</w:t>
      </w:r>
    </w:p>
    <w:p w14:paraId="0C8FE10A" w14:textId="77777777" w:rsidR="00995BC0" w:rsidRPr="00190589" w:rsidRDefault="00995BC0" w:rsidP="00995BC0">
      <w:pPr>
        <w:numPr>
          <w:ilvl w:val="0"/>
          <w:numId w:val="66"/>
        </w:numPr>
        <w:spacing w:before="120" w:after="120"/>
        <w:ind w:left="357" w:hanging="357"/>
        <w:jc w:val="both"/>
        <w:rPr>
          <w:rFonts w:cs="Arial"/>
          <w:szCs w:val="22"/>
        </w:rPr>
      </w:pPr>
      <w:r w:rsidRPr="00190589">
        <w:rPr>
          <w:rFonts w:eastAsiaTheme="minorEastAsia" w:cs="Arial"/>
          <w:iCs/>
          <w:szCs w:val="22"/>
          <w:lang w:eastAsia="en-US" w:bidi="en-US"/>
        </w:rPr>
        <w:t>Strony oświadczają, że udostępnią sobie wzajemnie ww. dane osobowe na podstawie odpowiedniej zgody, w przypadkach jeżeli będzie wymagana</w:t>
      </w:r>
      <w:r>
        <w:rPr>
          <w:rFonts w:eastAsiaTheme="minorEastAsia" w:cs="Arial"/>
          <w:iCs/>
          <w:szCs w:val="22"/>
          <w:lang w:eastAsia="en-US" w:bidi="en-US"/>
        </w:rPr>
        <w:t>. W</w:t>
      </w:r>
      <w:r w:rsidRPr="00190589">
        <w:rPr>
          <w:rFonts w:eastAsiaTheme="minorEastAsia" w:cs="Arial"/>
          <w:iCs/>
          <w:szCs w:val="22"/>
          <w:lang w:eastAsia="en-US" w:bidi="en-US"/>
        </w:rPr>
        <w:t xml:space="preserve"> związku z tym przekażą wszystkie wymagane prawem informacje, w szczególności wypełnią obowiązek informacyjny administratora danych osobowych wynikający z przepisów dotyczących ochrony danych osobowych.</w:t>
      </w:r>
    </w:p>
    <w:p w14:paraId="06B8ED57" w14:textId="77777777" w:rsidR="00995BC0" w:rsidRPr="00D51B40" w:rsidRDefault="00995BC0" w:rsidP="00995BC0">
      <w:pPr>
        <w:numPr>
          <w:ilvl w:val="0"/>
          <w:numId w:val="66"/>
        </w:numPr>
        <w:spacing w:before="120" w:after="120"/>
        <w:ind w:left="357" w:hanging="357"/>
        <w:jc w:val="both"/>
        <w:rPr>
          <w:rFonts w:cs="Arial"/>
          <w:szCs w:val="22"/>
        </w:rPr>
      </w:pPr>
      <w:r w:rsidRPr="00190589">
        <w:rPr>
          <w:rFonts w:eastAsiaTheme="minorEastAsia" w:cs="Arial"/>
          <w:iCs/>
          <w:szCs w:val="22"/>
          <w:lang w:eastAsia="en-US" w:bidi="en-US"/>
        </w:rPr>
        <w:t>Wzajemne udostępnienie przez Strony ww. danych osobowych nie następuje w celu ich powierzenia do przetwarzania drugiej Stronie. Strony przyjmują do wiadomości , że jeśli będą dokonywać dalszego przetwarzania udostępnionych przez drugą Stronę danych osobowych lub będą zbierać od ww. osób inne dane osobowe lub je przetwarzać, będą w</w:t>
      </w:r>
      <w:r>
        <w:rPr>
          <w:rFonts w:eastAsiaTheme="minorEastAsia" w:cs="Arial"/>
          <w:iCs/>
          <w:szCs w:val="22"/>
          <w:lang w:eastAsia="en-US" w:bidi="en-US"/>
        </w:rPr>
        <w:t xml:space="preserve"> </w:t>
      </w:r>
      <w:r w:rsidRPr="00190589">
        <w:rPr>
          <w:rFonts w:eastAsiaTheme="minorEastAsia" w:cs="Arial"/>
          <w:iCs/>
          <w:szCs w:val="22"/>
          <w:lang w:eastAsia="en-US" w:bidi="en-US"/>
        </w:rPr>
        <w:t>tym zakresie administratorem danych i</w:t>
      </w:r>
      <w:r>
        <w:rPr>
          <w:rFonts w:eastAsiaTheme="minorEastAsia" w:cs="Arial"/>
          <w:iCs/>
          <w:szCs w:val="22"/>
          <w:lang w:eastAsia="en-US" w:bidi="en-US"/>
        </w:rPr>
        <w:t xml:space="preserve"> </w:t>
      </w:r>
      <w:r w:rsidRPr="00190589">
        <w:rPr>
          <w:rFonts w:eastAsiaTheme="minorEastAsia" w:cs="Arial"/>
          <w:iCs/>
          <w:szCs w:val="22"/>
          <w:lang w:eastAsia="en-US" w:bidi="en-US"/>
        </w:rPr>
        <w:t>zobowiązane będą wypełnić wszystkie obowiązki administratora danych wynikające z</w:t>
      </w:r>
      <w:r>
        <w:rPr>
          <w:rFonts w:eastAsiaTheme="minorEastAsia" w:cs="Arial"/>
          <w:iCs/>
          <w:szCs w:val="22"/>
          <w:lang w:eastAsia="en-US" w:bidi="en-US"/>
        </w:rPr>
        <w:t xml:space="preserve"> </w:t>
      </w:r>
      <w:r w:rsidRPr="00190589">
        <w:rPr>
          <w:rFonts w:eastAsiaTheme="minorEastAsia" w:cs="Arial"/>
          <w:iCs/>
          <w:szCs w:val="22"/>
          <w:lang w:eastAsia="en-US" w:bidi="en-US"/>
        </w:rPr>
        <w:t>przepisów o ochronie danych osobowych. Strony nie będą ponosić odpowiedzialności za niezgodne z przepisami działania i zaniechania drugiej Strony.</w:t>
      </w:r>
    </w:p>
    <w:p w14:paraId="7F75D8A0" w14:textId="77777777" w:rsidR="00995BC0" w:rsidRPr="00190589" w:rsidRDefault="00995BC0" w:rsidP="00995BC0">
      <w:pPr>
        <w:suppressAutoHyphens/>
        <w:spacing w:before="120" w:after="120"/>
        <w:jc w:val="center"/>
        <w:rPr>
          <w:rFonts w:cs="Arial"/>
          <w:b/>
          <w:szCs w:val="22"/>
        </w:rPr>
      </w:pPr>
      <w:r w:rsidRPr="00190589">
        <w:rPr>
          <w:rFonts w:cs="Arial"/>
          <w:b/>
          <w:szCs w:val="22"/>
        </w:rPr>
        <w:t xml:space="preserve">§ </w:t>
      </w:r>
      <w:r>
        <w:rPr>
          <w:rFonts w:cs="Arial"/>
          <w:b/>
          <w:szCs w:val="22"/>
        </w:rPr>
        <w:t>14</w:t>
      </w:r>
    </w:p>
    <w:p w14:paraId="670470E7" w14:textId="77777777" w:rsidR="00995BC0" w:rsidRPr="00190589" w:rsidRDefault="00995BC0" w:rsidP="00995BC0">
      <w:pPr>
        <w:suppressAutoHyphens/>
        <w:spacing w:before="120" w:after="120"/>
        <w:jc w:val="center"/>
        <w:rPr>
          <w:rFonts w:cs="Arial"/>
          <w:b/>
          <w:szCs w:val="22"/>
        </w:rPr>
      </w:pPr>
      <w:r w:rsidRPr="00190589">
        <w:rPr>
          <w:rFonts w:cs="Arial"/>
          <w:b/>
          <w:szCs w:val="22"/>
        </w:rPr>
        <w:t>ZMIANY UMOWY</w:t>
      </w:r>
    </w:p>
    <w:p w14:paraId="306C34A5" w14:textId="77777777" w:rsidR="00995BC0" w:rsidRDefault="00995BC0" w:rsidP="00995BC0">
      <w:pPr>
        <w:pStyle w:val="Tekstpodstawowy2"/>
        <w:widowControl w:val="0"/>
        <w:spacing w:before="120" w:line="240" w:lineRule="auto"/>
        <w:jc w:val="both"/>
        <w:rPr>
          <w:rFonts w:cs="Arial"/>
          <w:szCs w:val="22"/>
        </w:rPr>
      </w:pPr>
      <w:r w:rsidRPr="00190589">
        <w:rPr>
          <w:rFonts w:cs="Arial"/>
          <w:szCs w:val="22"/>
        </w:rPr>
        <w:t xml:space="preserve">Wszelkie zmiany i uzupełnienia niniejszej Umowy mogą być dokonywane pod rygorem nieważności jedynie w formie pisemnej w postaci aneksu do Umowy podpisanego przez obydwie Strony, z wyłączeniem przypadków wyraźnie wskazanych w Umowie jako niestanowiących zmiany Umowy oraz z wyłączeniem zmiany firm Stron, danych o których </w:t>
      </w:r>
      <w:r w:rsidRPr="00547DC8">
        <w:rPr>
          <w:rFonts w:cs="Arial"/>
          <w:szCs w:val="22"/>
        </w:rPr>
        <w:t>mowa w § 16 ust. 4 lub w § 12 Umowy, danych kontaktowych osób wskazanych w załączniku</w:t>
      </w:r>
      <w:r w:rsidRPr="00190589">
        <w:rPr>
          <w:rFonts w:cs="Arial"/>
          <w:szCs w:val="22"/>
        </w:rPr>
        <w:t xml:space="preserve"> nr 2, sposobu adresowania faktur i składania zabezpieczenia należytego wykonania umowy oraz innych tym podobnych danych, które będą następować w drodze pisemnego oświadczenia Strony, której dana zmiana dotyczy.</w:t>
      </w:r>
    </w:p>
    <w:p w14:paraId="422C78E8" w14:textId="77777777" w:rsidR="00995BC0" w:rsidRPr="00190589" w:rsidRDefault="00995BC0" w:rsidP="00995BC0">
      <w:pPr>
        <w:suppressAutoHyphens/>
        <w:spacing w:before="120" w:after="120"/>
        <w:jc w:val="center"/>
        <w:rPr>
          <w:rFonts w:cs="Arial"/>
          <w:b/>
          <w:szCs w:val="22"/>
        </w:rPr>
      </w:pPr>
      <w:r>
        <w:rPr>
          <w:rFonts w:cs="Arial"/>
          <w:b/>
          <w:szCs w:val="22"/>
        </w:rPr>
        <w:t>§15</w:t>
      </w:r>
    </w:p>
    <w:p w14:paraId="3F272363" w14:textId="77777777" w:rsidR="00995BC0" w:rsidRPr="00190589" w:rsidRDefault="00995BC0" w:rsidP="00995BC0">
      <w:pPr>
        <w:suppressAutoHyphens/>
        <w:spacing w:before="120" w:after="120"/>
        <w:jc w:val="center"/>
        <w:rPr>
          <w:rFonts w:cs="Arial"/>
          <w:b/>
          <w:szCs w:val="22"/>
        </w:rPr>
      </w:pPr>
      <w:r w:rsidRPr="006A6F10">
        <w:rPr>
          <w:rFonts w:cs="Arial"/>
          <w:b/>
          <w:szCs w:val="22"/>
        </w:rPr>
        <w:t>WYKONANIE ZASTĘPCZE</w:t>
      </w:r>
    </w:p>
    <w:p w14:paraId="5B857543" w14:textId="77777777" w:rsidR="00995BC0" w:rsidRPr="007241A6" w:rsidRDefault="00995BC0" w:rsidP="00995BC0">
      <w:pPr>
        <w:numPr>
          <w:ilvl w:val="0"/>
          <w:numId w:val="67"/>
        </w:numPr>
        <w:spacing w:before="120" w:after="120"/>
        <w:jc w:val="both"/>
        <w:rPr>
          <w:rFonts w:eastAsiaTheme="minorEastAsia" w:cs="Arial"/>
          <w:iCs/>
          <w:szCs w:val="22"/>
          <w:lang w:eastAsia="en-US" w:bidi="en-US"/>
        </w:rPr>
      </w:pPr>
      <w:r w:rsidRPr="007241A6">
        <w:rPr>
          <w:rFonts w:eastAsiaTheme="minorEastAsia" w:cs="Arial"/>
          <w:iCs/>
          <w:szCs w:val="22"/>
          <w:lang w:eastAsia="en-US" w:bidi="en-US"/>
        </w:rPr>
        <w:t>W sytuacji, gdy Wykonawca nie przystąpił do realizacji Umowy, wstrzymał jej wykonanie, lub wykonał Umowę nienależycie, Zamawiający może powierzyć wykonanie Umowy osobie trzeciej na koszt i ryzyko Wykonawcy (wykonanie zastępcze).</w:t>
      </w:r>
    </w:p>
    <w:p w14:paraId="29F0858D" w14:textId="77777777" w:rsidR="00995BC0" w:rsidRPr="007241A6" w:rsidRDefault="00995BC0" w:rsidP="00995BC0">
      <w:pPr>
        <w:numPr>
          <w:ilvl w:val="0"/>
          <w:numId w:val="67"/>
        </w:numPr>
        <w:spacing w:before="120" w:after="120"/>
        <w:jc w:val="both"/>
        <w:rPr>
          <w:rFonts w:eastAsiaTheme="minorEastAsia" w:cs="Arial"/>
          <w:iCs/>
          <w:szCs w:val="22"/>
          <w:lang w:eastAsia="en-US" w:bidi="en-US"/>
        </w:rPr>
      </w:pPr>
      <w:r w:rsidRPr="007241A6">
        <w:rPr>
          <w:rFonts w:eastAsiaTheme="minorEastAsia" w:cs="Arial"/>
          <w:iCs/>
          <w:szCs w:val="22"/>
          <w:lang w:eastAsia="en-US" w:bidi="en-US"/>
        </w:rPr>
        <w:t xml:space="preserve">W przypadkach przewidzianych przepisami prawa oraz zapisami niniejszej Umowy, </w:t>
      </w:r>
      <w:r>
        <w:rPr>
          <w:rFonts w:eastAsiaTheme="minorEastAsia" w:cs="Arial"/>
          <w:iCs/>
          <w:szCs w:val="22"/>
          <w:lang w:eastAsia="en-US" w:bidi="en-US"/>
        </w:rPr>
        <w:br/>
      </w:r>
      <w:r w:rsidRPr="007241A6">
        <w:rPr>
          <w:rFonts w:eastAsiaTheme="minorEastAsia" w:cs="Arial"/>
          <w:iCs/>
          <w:szCs w:val="22"/>
          <w:lang w:eastAsia="en-US" w:bidi="en-US"/>
        </w:rPr>
        <w:t>w</w:t>
      </w:r>
      <w:r>
        <w:rPr>
          <w:rFonts w:eastAsiaTheme="minorEastAsia" w:cs="Arial"/>
          <w:iCs/>
          <w:szCs w:val="22"/>
          <w:lang w:eastAsia="en-US" w:bidi="en-US"/>
        </w:rPr>
        <w:t xml:space="preserve"> </w:t>
      </w:r>
      <w:r w:rsidRPr="007241A6">
        <w:rPr>
          <w:rFonts w:eastAsiaTheme="minorEastAsia" w:cs="Arial"/>
          <w:iCs/>
          <w:szCs w:val="22"/>
          <w:lang w:eastAsia="en-US" w:bidi="en-US"/>
        </w:rPr>
        <w:t>szczególności postanowieniami: §</w:t>
      </w:r>
      <w:r>
        <w:rPr>
          <w:rFonts w:eastAsiaTheme="minorEastAsia" w:cs="Arial"/>
          <w:iCs/>
          <w:szCs w:val="22"/>
          <w:lang w:eastAsia="en-US" w:bidi="en-US"/>
        </w:rPr>
        <w:t xml:space="preserve"> </w:t>
      </w:r>
      <w:r w:rsidRPr="007241A6">
        <w:rPr>
          <w:rFonts w:eastAsiaTheme="minorEastAsia" w:cs="Arial"/>
          <w:iCs/>
          <w:szCs w:val="22"/>
          <w:lang w:eastAsia="en-US" w:bidi="en-US"/>
        </w:rPr>
        <w:t>10 ust. 2 § 16 ust. 1 Wykonawca zobowiązany jest do zwrotu poniesionych przez Zamawiającego kosztów wraz z odsetkami w wysokości ustawowej za każdy dzień, liczonymi począwszy od dnia poniesienia kosztów przez Zamawiającego, niezależnie od zapłaty zastrzeżonych kar umownych i odszkodowań.</w:t>
      </w:r>
    </w:p>
    <w:p w14:paraId="0B402F84" w14:textId="77777777" w:rsidR="00995BC0" w:rsidRPr="007241A6" w:rsidRDefault="00995BC0" w:rsidP="00995BC0">
      <w:pPr>
        <w:numPr>
          <w:ilvl w:val="0"/>
          <w:numId w:val="67"/>
        </w:numPr>
        <w:spacing w:before="120" w:after="120"/>
        <w:jc w:val="both"/>
        <w:rPr>
          <w:rFonts w:eastAsiaTheme="minorEastAsia" w:cs="Arial"/>
          <w:iCs/>
          <w:szCs w:val="22"/>
          <w:lang w:eastAsia="en-US" w:bidi="en-US"/>
        </w:rPr>
      </w:pPr>
      <w:r w:rsidRPr="007241A6">
        <w:rPr>
          <w:rFonts w:eastAsiaTheme="minorEastAsia" w:cs="Arial"/>
          <w:iCs/>
          <w:szCs w:val="22"/>
          <w:lang w:eastAsia="en-US" w:bidi="en-US"/>
        </w:rPr>
        <w:t>Wykonanie zastępcze, o którym mowa w ust. 1, 2 oraz w treści Umowy, nie wyklucza w żaden sposób wykonywania przez Zamawiającego uprawnień przewidzianych w przepisach prawa, w szczególności z tytułu rękojmi, gwarancji, kar umownych oraz odpowiedzialności odszkodowawczej.</w:t>
      </w:r>
    </w:p>
    <w:p w14:paraId="386BA4C2" w14:textId="77777777" w:rsidR="00995BC0" w:rsidRPr="007241A6" w:rsidRDefault="00995BC0" w:rsidP="00995BC0">
      <w:pPr>
        <w:widowControl w:val="0"/>
        <w:spacing w:before="120" w:after="120"/>
        <w:jc w:val="both"/>
      </w:pPr>
    </w:p>
    <w:p w14:paraId="149C7D19" w14:textId="77777777" w:rsidR="00995BC0" w:rsidRPr="00AB4116" w:rsidRDefault="00995BC0" w:rsidP="00995BC0">
      <w:pPr>
        <w:suppressAutoHyphens/>
        <w:spacing w:before="120" w:after="120"/>
        <w:jc w:val="center"/>
        <w:rPr>
          <w:rFonts w:cs="Arial"/>
          <w:b/>
          <w:szCs w:val="22"/>
        </w:rPr>
      </w:pPr>
      <w:r w:rsidRPr="00AB4116">
        <w:rPr>
          <w:rFonts w:cs="Arial"/>
          <w:b/>
          <w:szCs w:val="22"/>
        </w:rPr>
        <w:t>§</w:t>
      </w:r>
      <w:r>
        <w:rPr>
          <w:rFonts w:cs="Arial"/>
          <w:b/>
          <w:szCs w:val="22"/>
        </w:rPr>
        <w:t xml:space="preserve"> </w:t>
      </w:r>
      <w:r w:rsidRPr="00AB4116">
        <w:rPr>
          <w:rFonts w:cs="Arial"/>
          <w:b/>
          <w:szCs w:val="22"/>
        </w:rPr>
        <w:t>16</w:t>
      </w:r>
    </w:p>
    <w:p w14:paraId="5277DAA8" w14:textId="77777777" w:rsidR="00995BC0" w:rsidRPr="00AB4116" w:rsidRDefault="00995BC0" w:rsidP="00995BC0">
      <w:pPr>
        <w:suppressAutoHyphens/>
        <w:spacing w:before="120" w:after="120"/>
        <w:jc w:val="center"/>
        <w:rPr>
          <w:rFonts w:cs="Arial"/>
          <w:b/>
          <w:szCs w:val="22"/>
        </w:rPr>
      </w:pPr>
      <w:r w:rsidRPr="00AB4116">
        <w:rPr>
          <w:rFonts w:cs="Arial"/>
          <w:b/>
          <w:szCs w:val="22"/>
        </w:rPr>
        <w:t>OBOWIĄZKI INFORMACYJNE</w:t>
      </w:r>
    </w:p>
    <w:p w14:paraId="5B0C502C" w14:textId="77777777" w:rsidR="00995BC0" w:rsidRPr="00AB4116" w:rsidRDefault="00995BC0" w:rsidP="00995BC0">
      <w:pPr>
        <w:numPr>
          <w:ilvl w:val="0"/>
          <w:numId w:val="50"/>
        </w:numPr>
        <w:spacing w:before="120" w:after="120"/>
        <w:ind w:left="357" w:hanging="357"/>
        <w:jc w:val="both"/>
        <w:rPr>
          <w:rFonts w:eastAsia="Calibri" w:cs="Arial"/>
          <w:szCs w:val="22"/>
          <w:lang w:eastAsia="en-US"/>
        </w:rPr>
      </w:pPr>
      <w:r w:rsidRPr="00AB4116">
        <w:rPr>
          <w:rFonts w:eastAsia="Calibri" w:cs="Arial"/>
          <w:szCs w:val="22"/>
          <w:lang w:eastAsia="en-US"/>
        </w:rPr>
        <w:t>Wykonawca oświadcza, że znany mu jest fakt, iż informacje o Umowie, informacje wynikające z Umowy lub związane z jej wykonywaniem mogą stanowić</w:t>
      </w:r>
      <w:r>
        <w:rPr>
          <w:rFonts w:eastAsia="Calibri" w:cs="Arial"/>
          <w:szCs w:val="22"/>
          <w:lang w:eastAsia="en-US"/>
        </w:rPr>
        <w:t xml:space="preserve"> informacje prawnie chronione, </w:t>
      </w:r>
      <w:r w:rsidRPr="00AB4116">
        <w:rPr>
          <w:rFonts w:eastAsia="Calibri" w:cs="Arial"/>
          <w:szCs w:val="22"/>
          <w:lang w:eastAsia="en-US"/>
        </w:rPr>
        <w:t>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t>
      </w:r>
      <w:r>
        <w:rPr>
          <w:rFonts w:eastAsia="Calibri" w:cs="Arial"/>
          <w:szCs w:val="22"/>
          <w:lang w:eastAsia="en-US"/>
        </w:rPr>
        <w:t xml:space="preserve">wego rynku energii. W związku z </w:t>
      </w:r>
      <w:r w:rsidRPr="00AB4116">
        <w:rPr>
          <w:rFonts w:eastAsia="Calibri" w:cs="Arial"/>
          <w:szCs w:val="22"/>
          <w:lang w:eastAsia="en-US"/>
        </w:rPr>
        <w:t>powyższym wykorzystanie wskazanych informacji powinno być zgodne ze wskazanymi regulacjami, a działania sprzeczne z nimi są zabronione.</w:t>
      </w:r>
    </w:p>
    <w:p w14:paraId="026C8C78" w14:textId="77777777" w:rsidR="00995BC0" w:rsidRPr="00AB4116" w:rsidRDefault="00995BC0" w:rsidP="00995BC0">
      <w:pPr>
        <w:numPr>
          <w:ilvl w:val="0"/>
          <w:numId w:val="50"/>
        </w:numPr>
        <w:spacing w:before="120" w:after="120"/>
        <w:ind w:left="357" w:hanging="357"/>
        <w:jc w:val="both"/>
        <w:rPr>
          <w:rFonts w:eastAsia="Calibri" w:cs="Arial"/>
          <w:szCs w:val="22"/>
          <w:lang w:eastAsia="en-US"/>
        </w:rPr>
      </w:pPr>
      <w:r w:rsidRPr="00AB4116">
        <w:rPr>
          <w:rFonts w:eastAsia="Calibri" w:cs="Arial"/>
          <w:szCs w:val="22"/>
          <w:lang w:eastAsia="en-US"/>
        </w:rPr>
        <w:t>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w:t>
      </w:r>
      <w:r>
        <w:rPr>
          <w:rFonts w:eastAsia="Calibri" w:cs="Arial"/>
          <w:szCs w:val="22"/>
          <w:lang w:eastAsia="en-US"/>
        </w:rPr>
        <w:t xml:space="preserve">005 roku o ofercie publicznej i </w:t>
      </w:r>
      <w:r w:rsidRPr="00AB4116">
        <w:rPr>
          <w:rFonts w:eastAsia="Calibri" w:cs="Arial"/>
          <w:szCs w:val="22"/>
          <w:lang w:eastAsia="en-US"/>
        </w:rPr>
        <w:t>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w:t>
      </w:r>
    </w:p>
    <w:p w14:paraId="19557AF6" w14:textId="77777777" w:rsidR="00995BC0" w:rsidRPr="00AB4116" w:rsidRDefault="00995BC0" w:rsidP="00995BC0">
      <w:pPr>
        <w:numPr>
          <w:ilvl w:val="0"/>
          <w:numId w:val="50"/>
        </w:numPr>
        <w:spacing w:before="120" w:after="120"/>
        <w:ind w:left="357" w:hanging="357"/>
        <w:jc w:val="both"/>
        <w:rPr>
          <w:rFonts w:eastAsia="Calibri" w:cs="Arial"/>
          <w:szCs w:val="22"/>
          <w:lang w:eastAsia="en-US"/>
        </w:rPr>
      </w:pPr>
      <w:r w:rsidRPr="00AB4116">
        <w:rPr>
          <w:rFonts w:eastAsia="Calibri" w:cs="Arial"/>
          <w:szCs w:val="22"/>
          <w:lang w:eastAsia="en-US"/>
        </w:rPr>
        <w:t>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7F5AFF04" w14:textId="77777777" w:rsidR="00995BC0" w:rsidRDefault="00995BC0" w:rsidP="00995BC0">
      <w:pPr>
        <w:numPr>
          <w:ilvl w:val="0"/>
          <w:numId w:val="50"/>
        </w:numPr>
        <w:spacing w:before="120" w:after="120"/>
        <w:ind w:left="357" w:hanging="357"/>
        <w:jc w:val="both"/>
        <w:rPr>
          <w:rFonts w:eastAsia="Calibri" w:cs="Arial"/>
          <w:szCs w:val="22"/>
          <w:lang w:eastAsia="en-US"/>
        </w:rPr>
      </w:pPr>
      <w:r w:rsidRPr="00E02597">
        <w:rPr>
          <w:rFonts w:eastAsia="Calibri" w:cs="Arial"/>
          <w:szCs w:val="22"/>
          <w:lang w:eastAsia="en-US"/>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60F63084" w14:textId="77777777" w:rsidR="00995BC0" w:rsidRPr="00E91D3C" w:rsidRDefault="00995BC0" w:rsidP="00995BC0">
      <w:pPr>
        <w:suppressAutoHyphens/>
        <w:spacing w:before="120" w:after="120"/>
        <w:jc w:val="center"/>
        <w:rPr>
          <w:rFonts w:cs="Arial"/>
          <w:b/>
          <w:szCs w:val="22"/>
        </w:rPr>
      </w:pPr>
      <w:r w:rsidRPr="00AB4116">
        <w:rPr>
          <w:rFonts w:cs="Arial"/>
          <w:b/>
          <w:szCs w:val="22"/>
        </w:rPr>
        <w:t>§ 17</w:t>
      </w:r>
    </w:p>
    <w:p w14:paraId="5FB01FBA" w14:textId="77777777" w:rsidR="00995BC0" w:rsidRPr="00190589" w:rsidRDefault="00995BC0" w:rsidP="00995BC0">
      <w:pPr>
        <w:suppressAutoHyphens/>
        <w:spacing w:before="120" w:after="120"/>
        <w:jc w:val="center"/>
        <w:rPr>
          <w:rFonts w:cs="Arial"/>
          <w:b/>
          <w:szCs w:val="22"/>
        </w:rPr>
      </w:pPr>
      <w:r>
        <w:rPr>
          <w:rFonts w:cs="Arial"/>
          <w:b/>
          <w:szCs w:val="22"/>
        </w:rPr>
        <w:t>KLAUZULA ANTYKORUPCYJNA</w:t>
      </w:r>
    </w:p>
    <w:p w14:paraId="02BE125E" w14:textId="77777777" w:rsidR="00995BC0" w:rsidRPr="00E02597" w:rsidRDefault="00995BC0" w:rsidP="00995BC0">
      <w:pPr>
        <w:numPr>
          <w:ilvl w:val="0"/>
          <w:numId w:val="68"/>
        </w:numPr>
        <w:spacing w:before="120" w:after="120"/>
        <w:ind w:left="357" w:hanging="357"/>
        <w:jc w:val="both"/>
        <w:rPr>
          <w:rFonts w:eastAsia="Calibri" w:cs="Arial"/>
          <w:szCs w:val="22"/>
          <w:lang w:eastAsia="en-US"/>
        </w:rPr>
      </w:pPr>
      <w:r w:rsidRPr="00E02597">
        <w:rPr>
          <w:rFonts w:eastAsia="Calibri" w:cs="Arial"/>
          <w:bCs/>
          <w:szCs w:val="22"/>
          <w:lang w:eastAsia="en-US"/>
        </w:rPr>
        <w:t>Strony</w:t>
      </w:r>
      <w:r w:rsidRPr="00E02597">
        <w:rPr>
          <w:rFonts w:eastAsia="Calibri" w:cs="Arial"/>
          <w:szCs w:val="22"/>
          <w:lang w:eastAsia="en-US"/>
        </w:rPr>
        <w:t xml:space="preserve"> oświadczają, że przeciwdziałają wszelkim praktykom korupcyjnym i innym nadużyciom, poprzez identyfikowanie oraz zapobieganie powstawaniu zjawisk noszących znamiona korupcyjne. </w:t>
      </w:r>
      <w:r w:rsidRPr="00E02597">
        <w:rPr>
          <w:rFonts w:eastAsia="Calibri" w:cs="Arial"/>
          <w:bCs/>
          <w:szCs w:val="22"/>
          <w:lang w:eastAsia="en-US"/>
        </w:rPr>
        <w:t>Strony</w:t>
      </w:r>
      <w:r w:rsidRPr="00E02597">
        <w:rPr>
          <w:rFonts w:eastAsia="Calibri" w:cs="Arial"/>
          <w:szCs w:val="22"/>
          <w:lang w:eastAsia="en-US"/>
        </w:rPr>
        <w:t xml:space="preserve"> mogą ustalić sposób przeciwdziałania zagrożeniom korupcyjnym oraz nadużyciom przy wykonywaniu niniejszej Umowy oraz podjąć działania zapobiegawcze.</w:t>
      </w:r>
    </w:p>
    <w:p w14:paraId="50D353EC" w14:textId="77777777" w:rsidR="00995BC0" w:rsidRPr="00E02597" w:rsidRDefault="00995BC0" w:rsidP="00995BC0">
      <w:pPr>
        <w:numPr>
          <w:ilvl w:val="0"/>
          <w:numId w:val="68"/>
        </w:numPr>
        <w:spacing w:before="120" w:after="120"/>
        <w:jc w:val="both"/>
        <w:rPr>
          <w:rFonts w:eastAsia="Calibri" w:cs="Arial"/>
          <w:szCs w:val="22"/>
          <w:lang w:eastAsia="en-US"/>
        </w:rPr>
      </w:pPr>
      <w:r w:rsidRPr="00E02597">
        <w:rPr>
          <w:rFonts w:eastAsia="Calibri" w:cs="Arial"/>
          <w:bCs/>
          <w:iCs/>
          <w:szCs w:val="22"/>
          <w:lang w:eastAsia="en-US"/>
        </w:rPr>
        <w:t xml:space="preserve">Wykonawca </w:t>
      </w:r>
      <w:r w:rsidRPr="00E02597">
        <w:rPr>
          <w:rFonts w:eastAsia="Calibri" w:cs="Arial"/>
          <w:szCs w:val="22"/>
          <w:lang w:eastAsia="en-US"/>
        </w:rPr>
        <w:t>oświadcza, że nie oferował, nie przekazywał, ani nie przyjmował żadnych korzyści majątkowych lub osobistych w celu wpłynięcia na decyzję Z</w:t>
      </w:r>
      <w:r w:rsidRPr="00E02597">
        <w:rPr>
          <w:rFonts w:eastAsia="Calibri" w:cs="Arial"/>
          <w:bCs/>
          <w:iCs/>
          <w:szCs w:val="22"/>
          <w:lang w:eastAsia="en-US"/>
        </w:rPr>
        <w:t xml:space="preserve">amawiającego </w:t>
      </w:r>
      <w:r w:rsidRPr="00E02597">
        <w:rPr>
          <w:rFonts w:eastAsia="Calibri" w:cs="Arial"/>
          <w:szCs w:val="22"/>
          <w:lang w:eastAsia="en-US"/>
        </w:rPr>
        <w:t xml:space="preserve">o wyborze jego oferty jako najkorzystniejszej oraz, że nie podejmował żadnych działań sprzecznych z prawem lub dobrymi obyczajami. Ponadto </w:t>
      </w:r>
      <w:r w:rsidRPr="00E02597">
        <w:rPr>
          <w:rFonts w:eastAsia="Calibri" w:cs="Arial"/>
          <w:bCs/>
          <w:iCs/>
          <w:szCs w:val="22"/>
          <w:lang w:eastAsia="en-US"/>
        </w:rPr>
        <w:t xml:space="preserve">Wykonawca </w:t>
      </w:r>
      <w:r w:rsidRPr="00E02597">
        <w:rPr>
          <w:rFonts w:eastAsia="Calibri" w:cs="Arial"/>
          <w:szCs w:val="22"/>
          <w:lang w:eastAsia="en-US"/>
        </w:rPr>
        <w:t>oświadcza, że nie brał udziału w jakichkolwiek porozumieniach lub ustaleniach z innymi podmiotami trzecimi, które miałyby na celu wywarcie wpływu na zawarcie niniejszej Umowy.</w:t>
      </w:r>
    </w:p>
    <w:p w14:paraId="56477248" w14:textId="77777777" w:rsidR="00995BC0" w:rsidRPr="00E02597" w:rsidRDefault="00995BC0" w:rsidP="00995BC0">
      <w:pPr>
        <w:numPr>
          <w:ilvl w:val="0"/>
          <w:numId w:val="68"/>
        </w:numPr>
        <w:spacing w:before="120" w:after="120"/>
        <w:jc w:val="both"/>
        <w:rPr>
          <w:rFonts w:eastAsia="Calibri" w:cs="Arial"/>
          <w:szCs w:val="22"/>
          <w:lang w:eastAsia="en-US"/>
        </w:rPr>
      </w:pPr>
      <w:r w:rsidRPr="00E02597">
        <w:rPr>
          <w:rFonts w:eastAsia="Calibri" w:cs="Arial"/>
          <w:bCs/>
          <w:iCs/>
          <w:szCs w:val="22"/>
          <w:lang w:eastAsia="en-US"/>
        </w:rPr>
        <w:t xml:space="preserve">Wykonawca </w:t>
      </w:r>
      <w:r w:rsidRPr="00E02597">
        <w:rPr>
          <w:rFonts w:eastAsia="Calibri" w:cs="Arial"/>
          <w:szCs w:val="22"/>
          <w:lang w:eastAsia="en-US"/>
        </w:rPr>
        <w:t>zobowiązuje się do zapobiegania zjawiskom korupcyjnym i innym nadużyciom przy wykonaniu niniejszej Umowy.</w:t>
      </w:r>
    </w:p>
    <w:p w14:paraId="0DF81411" w14:textId="77777777" w:rsidR="00995BC0" w:rsidRPr="00F04388" w:rsidRDefault="00995BC0" w:rsidP="00995BC0">
      <w:pPr>
        <w:suppressAutoHyphens/>
        <w:spacing w:before="120" w:after="120"/>
        <w:jc w:val="center"/>
        <w:rPr>
          <w:rFonts w:cs="Arial"/>
          <w:b/>
          <w:szCs w:val="22"/>
        </w:rPr>
      </w:pPr>
      <w:r w:rsidRPr="00F04388">
        <w:rPr>
          <w:rFonts w:cs="Arial"/>
          <w:b/>
          <w:szCs w:val="22"/>
        </w:rPr>
        <w:t xml:space="preserve">§ </w:t>
      </w:r>
      <w:r>
        <w:rPr>
          <w:rFonts w:cs="Arial"/>
          <w:b/>
          <w:szCs w:val="22"/>
        </w:rPr>
        <w:t>18</w:t>
      </w:r>
    </w:p>
    <w:p w14:paraId="012696D6" w14:textId="77777777" w:rsidR="00995BC0" w:rsidRPr="00F04388" w:rsidRDefault="00995BC0" w:rsidP="00995BC0">
      <w:pPr>
        <w:suppressAutoHyphens/>
        <w:spacing w:before="120" w:after="120"/>
        <w:jc w:val="center"/>
        <w:rPr>
          <w:rFonts w:cs="Arial"/>
          <w:b/>
          <w:szCs w:val="22"/>
        </w:rPr>
      </w:pPr>
      <w:r w:rsidRPr="00F04388">
        <w:rPr>
          <w:rFonts w:cs="Arial"/>
          <w:b/>
          <w:szCs w:val="22"/>
        </w:rPr>
        <w:t>KLAUZULA COMPLIANCE</w:t>
      </w:r>
    </w:p>
    <w:p w14:paraId="40754E3C" w14:textId="77777777" w:rsidR="00995BC0" w:rsidRPr="00F04388" w:rsidRDefault="00995BC0" w:rsidP="00995BC0">
      <w:pPr>
        <w:numPr>
          <w:ilvl w:val="0"/>
          <w:numId w:val="53"/>
        </w:numPr>
        <w:spacing w:before="120" w:after="120"/>
        <w:jc w:val="both"/>
        <w:rPr>
          <w:rFonts w:eastAsia="Calibri" w:cs="Arial"/>
          <w:szCs w:val="22"/>
          <w:lang w:eastAsia="en-US"/>
        </w:rPr>
      </w:pPr>
      <w:r w:rsidRPr="00F04388">
        <w:rPr>
          <w:rFonts w:eastAsia="Calibri" w:cs="Arial"/>
          <w:szCs w:val="22"/>
          <w:lang w:eastAsia="en-US"/>
        </w:rPr>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23" w:history="1">
        <w:r w:rsidRPr="00F04388">
          <w:rPr>
            <w:rStyle w:val="Hipercze"/>
            <w:rFonts w:eastAsia="Calibri" w:cs="Arial"/>
            <w:szCs w:val="22"/>
            <w:lang w:eastAsia="en-US"/>
          </w:rPr>
          <w:t>www.tauron-dystrybucja.pl</w:t>
        </w:r>
      </w:hyperlink>
      <w:r w:rsidRPr="00F04388">
        <w:rPr>
          <w:rFonts w:eastAsia="Calibri" w:cs="Arial"/>
          <w:szCs w:val="22"/>
          <w:lang w:eastAsia="en-US"/>
        </w:rPr>
        <w:t xml:space="preserve"> </w:t>
      </w:r>
      <w:r>
        <w:rPr>
          <w:rFonts w:eastAsia="Calibri" w:cs="Arial"/>
          <w:szCs w:val="22"/>
          <w:lang w:eastAsia="en-US"/>
        </w:rPr>
        <w:t>.</w:t>
      </w:r>
    </w:p>
    <w:p w14:paraId="6F471A01" w14:textId="77777777" w:rsidR="00995BC0" w:rsidRPr="00F04388" w:rsidRDefault="00995BC0" w:rsidP="00995BC0">
      <w:pPr>
        <w:numPr>
          <w:ilvl w:val="0"/>
          <w:numId w:val="53"/>
        </w:numPr>
        <w:spacing w:before="120" w:after="120"/>
        <w:jc w:val="both"/>
        <w:rPr>
          <w:rFonts w:eastAsia="Calibri" w:cs="Arial"/>
          <w:szCs w:val="22"/>
          <w:lang w:eastAsia="en-US"/>
        </w:rPr>
      </w:pPr>
      <w:r w:rsidRPr="00F04388">
        <w:rPr>
          <w:rFonts w:eastAsia="Calibri" w:cs="Arial"/>
          <w:szCs w:val="22"/>
          <w:lang w:eastAsia="en-US"/>
        </w:rPr>
        <w:t xml:space="preserve">Wykonawca oświadcza, że zapoznał się z postanowieniami Kodeksu Odpowiedzialnego Biznesu  TAURON Dystrybucja S.A. oraz że zobowiązuje się ich przestrzegać w trakcie współpracy.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w:t>
      </w:r>
    </w:p>
    <w:p w14:paraId="15BD853D" w14:textId="77777777" w:rsidR="00995BC0" w:rsidRPr="00F04388" w:rsidRDefault="00995BC0" w:rsidP="00995BC0">
      <w:pPr>
        <w:numPr>
          <w:ilvl w:val="0"/>
          <w:numId w:val="53"/>
        </w:numPr>
        <w:spacing w:before="120" w:after="120"/>
        <w:jc w:val="both"/>
        <w:rPr>
          <w:rFonts w:eastAsia="Calibri" w:cs="Arial"/>
          <w:szCs w:val="22"/>
          <w:lang w:eastAsia="en-US"/>
        </w:rPr>
      </w:pPr>
      <w:r w:rsidRPr="00F04388">
        <w:rPr>
          <w:rFonts w:eastAsia="Calibri" w:cs="Arial"/>
          <w:szCs w:val="22"/>
          <w:lang w:eastAsia="en-US"/>
        </w:rPr>
        <w:t xml:space="preserve">Wykonawca oświadcza, że zapoznał się z postanowieniami Polityki Poszanowania Praw Człowieka w Grupie TAURON w brzmieniu obowiązującym w TAURON Dystrybucja S.A., dostępnej na stronie internetowej </w:t>
      </w:r>
      <w:hyperlink r:id="rId24" w:history="1">
        <w:r w:rsidRPr="00D831BF">
          <w:rPr>
            <w:rStyle w:val="Hipercze"/>
            <w:rFonts w:eastAsia="Calibri" w:cs="Arial"/>
            <w:szCs w:val="22"/>
            <w:lang w:eastAsia="en-US"/>
          </w:rPr>
          <w:t>www.tauron-dystrybucja.pl</w:t>
        </w:r>
      </w:hyperlink>
      <w:r>
        <w:rPr>
          <w:rFonts w:eastAsia="Calibri" w:cs="Arial"/>
          <w:szCs w:val="22"/>
          <w:lang w:eastAsia="en-US"/>
        </w:rPr>
        <w:t xml:space="preserve"> </w:t>
      </w:r>
      <w:r w:rsidRPr="00F04388">
        <w:rPr>
          <w:rFonts w:eastAsia="Calibri" w:cs="Arial"/>
          <w:szCs w:val="22"/>
          <w:lang w:eastAsia="en-US"/>
        </w:rPr>
        <w:t>oraz zobowiązuje się do jej przestrzegania w trakcie współpracy.</w:t>
      </w:r>
    </w:p>
    <w:p w14:paraId="22AD25CA" w14:textId="77777777" w:rsidR="00995BC0" w:rsidRPr="00F04388" w:rsidRDefault="00995BC0" w:rsidP="00995BC0">
      <w:pPr>
        <w:numPr>
          <w:ilvl w:val="0"/>
          <w:numId w:val="53"/>
        </w:numPr>
        <w:spacing w:before="120" w:after="120"/>
        <w:jc w:val="both"/>
        <w:rPr>
          <w:rFonts w:eastAsia="Calibri" w:cs="Arial"/>
          <w:szCs w:val="22"/>
          <w:lang w:eastAsia="en-US"/>
        </w:rPr>
      </w:pPr>
      <w:r w:rsidRPr="00F04388">
        <w:rPr>
          <w:rFonts w:eastAsia="Calibri" w:cs="Arial"/>
          <w:szCs w:val="22"/>
          <w:lang w:eastAsia="en-US"/>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78F8BCD" w14:textId="77777777" w:rsidR="00995BC0" w:rsidRPr="00F04388" w:rsidRDefault="00995BC0" w:rsidP="00995BC0">
      <w:pPr>
        <w:numPr>
          <w:ilvl w:val="0"/>
          <w:numId w:val="53"/>
        </w:numPr>
        <w:spacing w:before="120" w:after="120"/>
        <w:jc w:val="both"/>
        <w:rPr>
          <w:rFonts w:eastAsia="Calibri" w:cs="Arial"/>
          <w:szCs w:val="22"/>
          <w:lang w:eastAsia="en-US"/>
        </w:rPr>
      </w:pPr>
      <w:r w:rsidRPr="00F04388">
        <w:rPr>
          <w:rFonts w:eastAsia="Calibri" w:cs="Arial"/>
          <w:szCs w:val="22"/>
          <w:lang w:eastAsia="en-US"/>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08F31403" w14:textId="77777777" w:rsidR="00995BC0" w:rsidRPr="00E91D3C" w:rsidRDefault="00995BC0" w:rsidP="00995BC0">
      <w:pPr>
        <w:suppressAutoHyphens/>
        <w:spacing w:before="120" w:after="120"/>
        <w:jc w:val="center"/>
        <w:rPr>
          <w:rFonts w:cs="Arial"/>
          <w:b/>
          <w:szCs w:val="22"/>
        </w:rPr>
      </w:pPr>
      <w:r w:rsidRPr="00AB4116">
        <w:rPr>
          <w:rFonts w:cs="Arial"/>
          <w:b/>
          <w:szCs w:val="22"/>
        </w:rPr>
        <w:t>§ 1</w:t>
      </w:r>
      <w:r>
        <w:rPr>
          <w:rFonts w:cs="Arial"/>
          <w:b/>
          <w:szCs w:val="22"/>
        </w:rPr>
        <w:t>9</w:t>
      </w:r>
    </w:p>
    <w:p w14:paraId="70537713" w14:textId="77777777" w:rsidR="00995BC0" w:rsidRPr="00190589" w:rsidRDefault="00995BC0" w:rsidP="00995BC0">
      <w:pPr>
        <w:suppressAutoHyphens/>
        <w:spacing w:before="120" w:after="120"/>
        <w:jc w:val="center"/>
        <w:rPr>
          <w:rFonts w:cs="Arial"/>
          <w:b/>
          <w:szCs w:val="22"/>
        </w:rPr>
      </w:pPr>
      <w:r>
        <w:rPr>
          <w:rFonts w:cs="Arial"/>
          <w:b/>
          <w:szCs w:val="22"/>
        </w:rPr>
        <w:t>KLAUZULA SANKCYJNA</w:t>
      </w:r>
    </w:p>
    <w:p w14:paraId="4D0C18C0" w14:textId="77777777" w:rsidR="00995BC0" w:rsidRPr="00B9357D" w:rsidRDefault="00995BC0" w:rsidP="00995BC0">
      <w:pPr>
        <w:numPr>
          <w:ilvl w:val="0"/>
          <w:numId w:val="54"/>
        </w:numPr>
        <w:tabs>
          <w:tab w:val="clear" w:pos="720"/>
        </w:tabs>
        <w:spacing w:before="120" w:after="120"/>
        <w:ind w:left="357" w:hanging="357"/>
        <w:jc w:val="both"/>
        <w:rPr>
          <w:rFonts w:eastAsia="Calibri" w:cs="Arial"/>
          <w:szCs w:val="22"/>
          <w:lang w:eastAsia="en-US"/>
        </w:rPr>
      </w:pPr>
      <w:r w:rsidRPr="00B9357D">
        <w:rPr>
          <w:rFonts w:eastAsia="Calibri" w:cs="Arial"/>
          <w:szCs w:val="22"/>
          <w:lang w:eastAsia="en-US"/>
        </w:rPr>
        <w:t>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w:t>
      </w:r>
      <w:r>
        <w:rPr>
          <w:rFonts w:eastAsia="Calibri" w:cs="Arial"/>
          <w:szCs w:val="22"/>
          <w:lang w:eastAsia="en-US"/>
        </w:rPr>
        <w:t xml:space="preserve"> </w:t>
      </w:r>
      <w:r w:rsidRPr="00B9357D">
        <w:rPr>
          <w:rFonts w:eastAsia="Calibri" w:cs="Arial"/>
          <w:szCs w:val="22"/>
          <w:lang w:eastAsia="en-US"/>
        </w:rPr>
        <w:t>nie są objęci sankcjami na podstawie Regulacji Sankcyjnych, oraz że zawarcie i wykonywanie Umowy nie spowoduje naruszenia Regulacji Sankcyjnych.</w:t>
      </w:r>
    </w:p>
    <w:p w14:paraId="641E5989" w14:textId="77777777" w:rsidR="00995BC0" w:rsidRPr="00B9357D" w:rsidRDefault="00995BC0" w:rsidP="00995BC0">
      <w:pPr>
        <w:numPr>
          <w:ilvl w:val="0"/>
          <w:numId w:val="54"/>
        </w:numPr>
        <w:tabs>
          <w:tab w:val="clear" w:pos="720"/>
        </w:tabs>
        <w:spacing w:before="120" w:after="120"/>
        <w:ind w:left="357" w:hanging="357"/>
        <w:jc w:val="both"/>
        <w:rPr>
          <w:rFonts w:eastAsia="Calibri" w:cs="Arial"/>
          <w:szCs w:val="22"/>
          <w:lang w:eastAsia="en-US"/>
        </w:rPr>
      </w:pPr>
      <w:r w:rsidRPr="00B9357D">
        <w:rPr>
          <w:rFonts w:eastAsia="Calibri" w:cs="Arial"/>
          <w:szCs w:val="22"/>
          <w:lang w:eastAsia="en-US"/>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7B5DCA29" w14:textId="77777777" w:rsidR="00995BC0" w:rsidRPr="00FE4D67" w:rsidRDefault="00995BC0" w:rsidP="00995BC0">
      <w:pPr>
        <w:pStyle w:val="Akapitzlist"/>
        <w:numPr>
          <w:ilvl w:val="0"/>
          <w:numId w:val="69"/>
        </w:numPr>
        <w:spacing w:before="120" w:after="120"/>
        <w:ind w:left="714" w:hanging="357"/>
        <w:jc w:val="both"/>
        <w:rPr>
          <w:rFonts w:cs="Arial"/>
        </w:rPr>
      </w:pPr>
      <w:r w:rsidRPr="00FE4D67">
        <w:rPr>
          <w:rFonts w:cs="Arial"/>
        </w:rPr>
        <w:t xml:space="preserve">ustawę z dnia 13 kwietnia 2022 r. o szczególnych rozwiązaniach w zakresie przeciwdziałania wspieraniu agresji na Ukrainę oraz  służących ochronie bezpieczeństwa narodowego, </w:t>
      </w:r>
    </w:p>
    <w:p w14:paraId="58218E97" w14:textId="77777777" w:rsidR="00995BC0" w:rsidRPr="00FE4D67" w:rsidRDefault="00995BC0" w:rsidP="00995BC0">
      <w:pPr>
        <w:pStyle w:val="Akapitzlist"/>
        <w:numPr>
          <w:ilvl w:val="0"/>
          <w:numId w:val="69"/>
        </w:numPr>
        <w:spacing w:before="120" w:after="120"/>
        <w:ind w:left="714" w:hanging="357"/>
        <w:jc w:val="both"/>
        <w:rPr>
          <w:rFonts w:cs="Arial"/>
        </w:rPr>
      </w:pPr>
      <w:r w:rsidRPr="00FE4D67">
        <w:rPr>
          <w:rFonts w:cs="Arial"/>
        </w:rPr>
        <w:t>Rozporządzenie Rady (WE) nr 765/2006 z dnia 18 maja 2006 r. dotyczące środków ograniczających w związku z sytuacją na Białorusi i udziałem Białorusi w agresji Rosji wobec Ukrainy wraz z rozporządzeniami zmieniającymi,</w:t>
      </w:r>
    </w:p>
    <w:p w14:paraId="1A680EE6" w14:textId="77777777" w:rsidR="00995BC0" w:rsidRPr="00FE4D67" w:rsidRDefault="00995BC0" w:rsidP="00995BC0">
      <w:pPr>
        <w:pStyle w:val="Akapitzlist"/>
        <w:numPr>
          <w:ilvl w:val="0"/>
          <w:numId w:val="69"/>
        </w:numPr>
        <w:spacing w:before="120" w:after="120"/>
        <w:ind w:left="714" w:hanging="357"/>
        <w:jc w:val="both"/>
        <w:rPr>
          <w:rFonts w:cs="Arial"/>
        </w:rPr>
      </w:pPr>
      <w:r w:rsidRPr="00FE4D67">
        <w:rPr>
          <w:rFonts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25105171" w14:textId="77777777" w:rsidR="00995BC0" w:rsidRPr="00FE4D67" w:rsidRDefault="00995BC0" w:rsidP="00995BC0">
      <w:pPr>
        <w:pStyle w:val="Akapitzlist"/>
        <w:numPr>
          <w:ilvl w:val="0"/>
          <w:numId w:val="69"/>
        </w:numPr>
        <w:spacing w:before="120" w:after="120"/>
        <w:ind w:left="714" w:hanging="357"/>
        <w:jc w:val="both"/>
        <w:rPr>
          <w:rFonts w:cs="Arial"/>
        </w:rPr>
      </w:pPr>
      <w:r w:rsidRPr="00FE4D67">
        <w:rPr>
          <w:rFonts w:cs="Arial"/>
        </w:rPr>
        <w:t>Rozporządzenie Rady (UE) nr 833/2014 z dnia 31 lipca 2014 r. dotyczące środków ograniczających w związku z działaniami Rosji destabilizującymi sytuację na Ukrainie wraz z rozporządzeniami zmieniającymi,</w:t>
      </w:r>
    </w:p>
    <w:p w14:paraId="7E112541" w14:textId="77777777" w:rsidR="00995BC0" w:rsidRPr="00FE4D67" w:rsidRDefault="00995BC0" w:rsidP="00995BC0">
      <w:pPr>
        <w:pStyle w:val="Akapitzlist"/>
        <w:numPr>
          <w:ilvl w:val="0"/>
          <w:numId w:val="69"/>
        </w:numPr>
        <w:spacing w:before="120" w:after="120"/>
        <w:ind w:left="714" w:hanging="357"/>
        <w:jc w:val="both"/>
        <w:rPr>
          <w:rFonts w:cs="Arial"/>
        </w:rPr>
      </w:pPr>
      <w:r w:rsidRPr="00FE4D67">
        <w:rPr>
          <w:rFonts w:cs="Arial"/>
        </w:rPr>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 W przypadku utraty aktualności złożonych o</w:t>
      </w:r>
      <w:r>
        <w:rPr>
          <w:rFonts w:cs="Arial"/>
        </w:rPr>
        <w:t xml:space="preserve">świadczeń wskazanych w ust. 1, </w:t>
      </w:r>
      <w:r w:rsidRPr="00FE4D67">
        <w:rPr>
          <w:rFonts w:cs="Arial"/>
        </w:rPr>
        <w:t>Wykonawca/Zamawiający/Kupujący/Sprzedający jes</w:t>
      </w:r>
      <w:r>
        <w:rPr>
          <w:rFonts w:cs="Arial"/>
        </w:rPr>
        <w:t xml:space="preserve">t zobowiązany do niezwłocznego </w:t>
      </w:r>
      <w:r w:rsidRPr="00FE4D67">
        <w:rPr>
          <w:rFonts w:cs="Arial"/>
        </w:rPr>
        <w:t>powiadomienia o tym fakcie drugiej strony. Powiadomienie zostanie wysłane listem poleconym na adres siedziby drugiej strony nie później niż w terminie 3 dni od dnia utraty ak</w:t>
      </w:r>
      <w:r>
        <w:rPr>
          <w:rFonts w:cs="Arial"/>
        </w:rPr>
        <w:t>tualności złożonych oświadczeń.</w:t>
      </w:r>
    </w:p>
    <w:p w14:paraId="72CF1A35" w14:textId="77777777" w:rsidR="00995BC0" w:rsidRPr="00B9357D" w:rsidRDefault="00995BC0" w:rsidP="00995BC0">
      <w:pPr>
        <w:numPr>
          <w:ilvl w:val="0"/>
          <w:numId w:val="54"/>
        </w:numPr>
        <w:tabs>
          <w:tab w:val="clear" w:pos="720"/>
        </w:tabs>
        <w:spacing w:before="120" w:after="120"/>
        <w:ind w:left="357" w:hanging="357"/>
        <w:jc w:val="both"/>
        <w:rPr>
          <w:rFonts w:eastAsia="Calibri" w:cs="Arial"/>
          <w:szCs w:val="22"/>
          <w:lang w:eastAsia="en-US"/>
        </w:rPr>
      </w:pPr>
      <w:r w:rsidRPr="00B9357D">
        <w:rPr>
          <w:rFonts w:eastAsia="Calibri" w:cs="Arial"/>
          <w:szCs w:val="22"/>
          <w:lang w:eastAsia="en-US"/>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E2D5D2A" w14:textId="77777777" w:rsidR="00995BC0" w:rsidRPr="00FE4D67" w:rsidRDefault="00995BC0" w:rsidP="00995BC0">
      <w:pPr>
        <w:pStyle w:val="Akapitzlist"/>
        <w:numPr>
          <w:ilvl w:val="0"/>
          <w:numId w:val="70"/>
        </w:numPr>
        <w:spacing w:before="120" w:after="120"/>
        <w:jc w:val="both"/>
        <w:rPr>
          <w:rFonts w:cs="Arial"/>
        </w:rPr>
      </w:pPr>
      <w:r w:rsidRPr="00FE4D67">
        <w:rPr>
          <w:rFonts w:cs="Arial"/>
        </w:rPr>
        <w:t>powstrzymać się od wykonywania Umowy w zakresie, który naruszałyby Regulacje Sankcyjne,</w:t>
      </w:r>
    </w:p>
    <w:p w14:paraId="7D5BDC1C" w14:textId="77777777" w:rsidR="00995BC0" w:rsidRPr="00547DC8" w:rsidRDefault="00995BC0" w:rsidP="00995BC0">
      <w:pPr>
        <w:pStyle w:val="Akapitzlist"/>
        <w:numPr>
          <w:ilvl w:val="0"/>
          <w:numId w:val="70"/>
        </w:numPr>
        <w:spacing w:before="120" w:after="120"/>
        <w:jc w:val="both"/>
        <w:rPr>
          <w:rFonts w:cs="Arial"/>
        </w:rPr>
      </w:pPr>
      <w:r w:rsidRPr="00547DC8">
        <w:rPr>
          <w:rFonts w:cs="Arial"/>
        </w:rPr>
        <w:t>rozwiązać Umowę bez zachowania okresu wypowiedzenia.</w:t>
      </w:r>
    </w:p>
    <w:p w14:paraId="481825CB" w14:textId="77777777" w:rsidR="00995BC0" w:rsidRPr="00FE4D67" w:rsidRDefault="00995BC0" w:rsidP="00995BC0">
      <w:pPr>
        <w:numPr>
          <w:ilvl w:val="0"/>
          <w:numId w:val="54"/>
        </w:numPr>
        <w:tabs>
          <w:tab w:val="clear" w:pos="720"/>
        </w:tabs>
        <w:spacing w:before="120" w:after="120"/>
        <w:ind w:left="357" w:hanging="357"/>
        <w:jc w:val="both"/>
        <w:rPr>
          <w:rFonts w:eastAsia="Calibri" w:cs="Arial"/>
          <w:szCs w:val="22"/>
          <w:lang w:eastAsia="en-US"/>
        </w:rPr>
      </w:pPr>
      <w:r w:rsidRPr="00FE4D67">
        <w:rPr>
          <w:rFonts w:eastAsia="Calibri" w:cs="Arial"/>
          <w:szCs w:val="22"/>
          <w:lang w:eastAsia="en-US"/>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w:t>
      </w:r>
      <w:r>
        <w:rPr>
          <w:rFonts w:eastAsia="Calibri" w:cs="Arial"/>
          <w:szCs w:val="22"/>
          <w:lang w:eastAsia="en-US"/>
        </w:rPr>
        <w:t>sowaniu terroryzmu,</w:t>
      </w:r>
      <w:r w:rsidRPr="00FE4D67">
        <w:rPr>
          <w:rFonts w:eastAsia="Calibri" w:cs="Arial"/>
          <w:szCs w:val="22"/>
          <w:lang w:eastAsia="en-US"/>
        </w:rPr>
        <w:t xml:space="preserve"> skutkujących nieprawdziwością jego oświadczenia, o którym mowa w ust. 1, lub niewykonaniem bądź nienależytym wykonaniem zobowiązań, o których mowa w ust. 3.</w:t>
      </w:r>
    </w:p>
    <w:p w14:paraId="616EADE4" w14:textId="77777777" w:rsidR="00995BC0" w:rsidRPr="00E91D3C" w:rsidRDefault="00995BC0" w:rsidP="00995BC0">
      <w:pPr>
        <w:suppressAutoHyphens/>
        <w:spacing w:before="120" w:after="120"/>
        <w:jc w:val="center"/>
        <w:rPr>
          <w:rFonts w:cs="Arial"/>
          <w:b/>
          <w:szCs w:val="22"/>
        </w:rPr>
      </w:pPr>
      <w:bookmarkStart w:id="8" w:name="OLE_LINK1"/>
      <w:bookmarkStart w:id="9" w:name="OLE_LINK2"/>
      <w:r w:rsidRPr="00AB4116">
        <w:rPr>
          <w:rFonts w:cs="Arial"/>
          <w:b/>
          <w:szCs w:val="22"/>
        </w:rPr>
        <w:t>§ 1</w:t>
      </w:r>
      <w:r>
        <w:rPr>
          <w:rFonts w:cs="Arial"/>
          <w:b/>
          <w:szCs w:val="22"/>
        </w:rPr>
        <w:t>9</w:t>
      </w:r>
    </w:p>
    <w:p w14:paraId="6E11F92A" w14:textId="77777777" w:rsidR="00995BC0" w:rsidRPr="00190589" w:rsidRDefault="00995BC0" w:rsidP="00995BC0">
      <w:pPr>
        <w:suppressAutoHyphens/>
        <w:spacing w:before="120" w:after="120"/>
        <w:jc w:val="center"/>
        <w:rPr>
          <w:rFonts w:cs="Arial"/>
          <w:b/>
          <w:szCs w:val="22"/>
        </w:rPr>
      </w:pPr>
      <w:r w:rsidRPr="00190589">
        <w:rPr>
          <w:rFonts w:cs="Arial"/>
          <w:b/>
          <w:szCs w:val="22"/>
        </w:rPr>
        <w:t>POSTANOWIENIA KOŃCOWE</w:t>
      </w:r>
    </w:p>
    <w:bookmarkEnd w:id="8"/>
    <w:bookmarkEnd w:id="9"/>
    <w:p w14:paraId="4290AB55" w14:textId="77777777" w:rsidR="00995BC0" w:rsidRPr="00AB4116" w:rsidRDefault="00995BC0" w:rsidP="00995BC0">
      <w:pPr>
        <w:pStyle w:val="Tekstpodstawowy"/>
        <w:widowControl w:val="0"/>
        <w:numPr>
          <w:ilvl w:val="0"/>
          <w:numId w:val="33"/>
        </w:numPr>
        <w:spacing w:before="120"/>
        <w:ind w:left="357" w:hanging="357"/>
        <w:jc w:val="both"/>
        <w:rPr>
          <w:rFonts w:cs="Arial"/>
          <w:szCs w:val="22"/>
        </w:rPr>
      </w:pPr>
      <w:r w:rsidRPr="00AB4116">
        <w:rPr>
          <w:rFonts w:cs="Arial"/>
          <w:szCs w:val="22"/>
        </w:rPr>
        <w:t>Zamawiający może przenieść wszelkie wierzytelności lub wszelkie zobowiązania wynikające z niniejszej Umowy na osobę trzecią, na co Wykonawca niniejszym wyraża zgodę. W szczególności Zamawiający jest uprawniony do przeniesienia każdego z praw lub obowiązków wynikających z Umowy na podmiot należący do Grupy kapitałowej Tauron, dla której holderem jest Tauron Polska Energia S.A. lub na każdy inny podmiot.</w:t>
      </w:r>
    </w:p>
    <w:p w14:paraId="4309A516" w14:textId="77777777" w:rsidR="00995BC0" w:rsidRPr="00190589" w:rsidRDefault="00995BC0" w:rsidP="00995BC0">
      <w:pPr>
        <w:pStyle w:val="Tekstpodstawowy"/>
        <w:widowControl w:val="0"/>
        <w:numPr>
          <w:ilvl w:val="0"/>
          <w:numId w:val="33"/>
        </w:numPr>
        <w:spacing w:before="120"/>
        <w:ind w:left="357" w:hanging="357"/>
        <w:jc w:val="both"/>
        <w:rPr>
          <w:rFonts w:cs="Arial"/>
          <w:szCs w:val="22"/>
        </w:rPr>
      </w:pPr>
      <w:r w:rsidRPr="00190589">
        <w:rPr>
          <w:rFonts w:cs="Arial"/>
          <w:szCs w:val="22"/>
        </w:rPr>
        <w:t xml:space="preserve">Strony zobowiązane są informować się wzajemnie w formie pisemnej o zmianie </w:t>
      </w:r>
      <w:r>
        <w:rPr>
          <w:rFonts w:cs="Arial"/>
          <w:szCs w:val="22"/>
        </w:rPr>
        <w:t xml:space="preserve">ich siedzib i </w:t>
      </w:r>
      <w:r w:rsidRPr="00190589">
        <w:rPr>
          <w:rFonts w:cs="Arial"/>
          <w:szCs w:val="22"/>
        </w:rPr>
        <w:t xml:space="preserve">adresów wskazanych w Umowie. W przypadku zaniechania tego obowiązku przez jedną ze Stron, pismo wysłane na ostatnio znany adres uważa się za doręczone najpóźniej </w:t>
      </w:r>
      <w:r>
        <w:rPr>
          <w:rFonts w:cs="Arial"/>
          <w:szCs w:val="22"/>
        </w:rPr>
        <w:br/>
      </w:r>
      <w:r w:rsidRPr="00190589">
        <w:rPr>
          <w:rFonts w:cs="Arial"/>
          <w:szCs w:val="22"/>
        </w:rPr>
        <w:t>z dniem pierwszej awizacji tego pisma.</w:t>
      </w:r>
    </w:p>
    <w:p w14:paraId="640F0239" w14:textId="77777777" w:rsidR="00995BC0" w:rsidRPr="00190589" w:rsidRDefault="00995BC0" w:rsidP="00995BC0">
      <w:pPr>
        <w:pStyle w:val="Tekstpodstawowy"/>
        <w:widowControl w:val="0"/>
        <w:numPr>
          <w:ilvl w:val="0"/>
          <w:numId w:val="33"/>
        </w:numPr>
        <w:spacing w:before="120"/>
        <w:ind w:left="357" w:hanging="357"/>
        <w:jc w:val="both"/>
        <w:rPr>
          <w:rFonts w:cs="Arial"/>
          <w:szCs w:val="22"/>
        </w:rPr>
      </w:pPr>
      <w:r w:rsidRPr="00190589">
        <w:rPr>
          <w:rFonts w:cs="Arial"/>
          <w:szCs w:val="22"/>
        </w:rPr>
        <w:t>W sprawach nieuregulowanych Umową będą miały zastosowanie powszechnie obowiązujące przepisy prawa. W przypadku sprzeczności któregokolwiek postanowienia Umowy z</w:t>
      </w:r>
      <w:r>
        <w:rPr>
          <w:rFonts w:cs="Arial"/>
          <w:szCs w:val="22"/>
        </w:rPr>
        <w:t xml:space="preserve"> </w:t>
      </w:r>
      <w:r w:rsidRPr="00190589">
        <w:rPr>
          <w:rFonts w:cs="Arial"/>
          <w:szCs w:val="22"/>
        </w:rPr>
        <w:t>powszechnie obowiązującymi przepisami prawa, pierwszeństwo mają powszechnie obowiązujące przepisy prawa.</w:t>
      </w:r>
    </w:p>
    <w:p w14:paraId="2ED53E9E" w14:textId="77777777" w:rsidR="00995BC0" w:rsidRPr="00190589" w:rsidRDefault="00995BC0" w:rsidP="00995BC0">
      <w:pPr>
        <w:pStyle w:val="Tekstpodstawowy"/>
        <w:widowControl w:val="0"/>
        <w:numPr>
          <w:ilvl w:val="0"/>
          <w:numId w:val="52"/>
        </w:numPr>
        <w:spacing w:before="120"/>
        <w:ind w:left="357" w:hanging="357"/>
        <w:jc w:val="both"/>
        <w:rPr>
          <w:rFonts w:cs="Arial"/>
          <w:szCs w:val="22"/>
        </w:rPr>
      </w:pPr>
      <w:r w:rsidRPr="00190589">
        <w:rPr>
          <w:rFonts w:cs="Arial"/>
          <w:szCs w:val="22"/>
        </w:rPr>
        <w:t>Umowa podlega prawu polskiemu i zgodnie z nim powinna być interpretowana.</w:t>
      </w:r>
    </w:p>
    <w:p w14:paraId="45CFFB2E" w14:textId="77777777" w:rsidR="00995BC0" w:rsidRPr="00190589" w:rsidRDefault="00995BC0" w:rsidP="00995BC0">
      <w:pPr>
        <w:pStyle w:val="Tekstpodstawowy"/>
        <w:widowControl w:val="0"/>
        <w:numPr>
          <w:ilvl w:val="0"/>
          <w:numId w:val="52"/>
        </w:numPr>
        <w:spacing w:before="120"/>
        <w:ind w:left="357" w:hanging="357"/>
        <w:jc w:val="both"/>
        <w:rPr>
          <w:rFonts w:cs="Arial"/>
          <w:szCs w:val="22"/>
        </w:rPr>
      </w:pPr>
      <w:r w:rsidRPr="00190589">
        <w:rPr>
          <w:rFonts w:cs="Arial"/>
          <w:szCs w:val="22"/>
        </w:rPr>
        <w:t>Wszelkie spory mogące wyniknąć z Umowy będą rozpatrywane przez Sąd właściwy dla siedziby Zamawiającego.</w:t>
      </w:r>
    </w:p>
    <w:p w14:paraId="56E3EE00" w14:textId="77777777" w:rsidR="00995BC0" w:rsidRPr="00190589" w:rsidRDefault="00995BC0" w:rsidP="00995BC0">
      <w:pPr>
        <w:pStyle w:val="Tekstpodstawowy"/>
        <w:widowControl w:val="0"/>
        <w:numPr>
          <w:ilvl w:val="0"/>
          <w:numId w:val="52"/>
        </w:numPr>
        <w:spacing w:before="120"/>
        <w:jc w:val="both"/>
        <w:rPr>
          <w:rFonts w:cs="Arial"/>
          <w:szCs w:val="22"/>
        </w:rPr>
      </w:pPr>
      <w:r w:rsidRPr="00190589">
        <w:rPr>
          <w:rFonts w:cs="Arial"/>
          <w:szCs w:val="22"/>
        </w:rPr>
        <w:t>Umowę sporządzono w 2 jednobrzmiących egzemplarzach, z tego jeden dla Zamawiającego i jeden dla Wykonawcy.</w:t>
      </w:r>
    </w:p>
    <w:p w14:paraId="012E4B1F" w14:textId="77777777" w:rsidR="00995BC0" w:rsidRPr="00477428" w:rsidRDefault="00995BC0" w:rsidP="00995BC0">
      <w:pPr>
        <w:pStyle w:val="Tekstpodstawowy"/>
        <w:widowControl w:val="0"/>
        <w:numPr>
          <w:ilvl w:val="0"/>
          <w:numId w:val="52"/>
        </w:numPr>
        <w:spacing w:before="120"/>
        <w:jc w:val="both"/>
        <w:rPr>
          <w:rFonts w:cs="Arial"/>
          <w:szCs w:val="22"/>
        </w:rPr>
      </w:pPr>
      <w:r w:rsidRPr="00477428">
        <w:rPr>
          <w:rFonts w:cs="Arial"/>
          <w:szCs w:val="22"/>
        </w:rPr>
        <w:t>Integralnymi składnikami Umowy są następujące dokumenty:</w:t>
      </w:r>
    </w:p>
    <w:p w14:paraId="6804A4EC" w14:textId="26600182" w:rsidR="00995BC0" w:rsidRDefault="00995BC0" w:rsidP="00995BC0">
      <w:pPr>
        <w:widowControl w:val="0"/>
        <w:numPr>
          <w:ilvl w:val="0"/>
          <w:numId w:val="56"/>
        </w:numPr>
        <w:tabs>
          <w:tab w:val="left" w:pos="284"/>
        </w:tabs>
        <w:spacing w:before="120" w:after="120"/>
        <w:ind w:left="714" w:hanging="357"/>
        <w:jc w:val="both"/>
        <w:rPr>
          <w:rFonts w:cs="Arial"/>
          <w:szCs w:val="22"/>
        </w:rPr>
      </w:pPr>
      <w:r w:rsidRPr="00477428">
        <w:rPr>
          <w:rFonts w:cs="Arial"/>
          <w:szCs w:val="22"/>
        </w:rPr>
        <w:t>Załącznik nr 1 do Umowy (Formularz techniczny),</w:t>
      </w:r>
    </w:p>
    <w:p w14:paraId="4C269DFC" w14:textId="6F4C040F" w:rsidR="00E24CF7" w:rsidRPr="00477428" w:rsidRDefault="00E24CF7" w:rsidP="00995BC0">
      <w:pPr>
        <w:widowControl w:val="0"/>
        <w:numPr>
          <w:ilvl w:val="0"/>
          <w:numId w:val="56"/>
        </w:numPr>
        <w:tabs>
          <w:tab w:val="left" w:pos="284"/>
        </w:tabs>
        <w:spacing w:before="120" w:after="120"/>
        <w:ind w:left="714" w:hanging="357"/>
        <w:jc w:val="both"/>
        <w:rPr>
          <w:rFonts w:cs="Arial"/>
          <w:szCs w:val="22"/>
        </w:rPr>
      </w:pPr>
      <w:r w:rsidRPr="00477428">
        <w:rPr>
          <w:rFonts w:cs="Arial"/>
          <w:szCs w:val="22"/>
        </w:rPr>
        <w:t>Załącznik nr 1</w:t>
      </w:r>
      <w:r>
        <w:rPr>
          <w:rFonts w:cs="Arial"/>
          <w:szCs w:val="22"/>
        </w:rPr>
        <w:t>a</w:t>
      </w:r>
      <w:r w:rsidRPr="00477428">
        <w:rPr>
          <w:rFonts w:cs="Arial"/>
          <w:szCs w:val="22"/>
        </w:rPr>
        <w:t xml:space="preserve"> do Umowy (Formularz </w:t>
      </w:r>
      <w:r>
        <w:rPr>
          <w:rFonts w:cs="Arial"/>
          <w:szCs w:val="22"/>
        </w:rPr>
        <w:t>cenowy</w:t>
      </w:r>
      <w:r w:rsidRPr="00477428">
        <w:rPr>
          <w:rFonts w:cs="Arial"/>
          <w:szCs w:val="22"/>
        </w:rPr>
        <w:t>)</w:t>
      </w:r>
    </w:p>
    <w:p w14:paraId="1537E893" w14:textId="77777777" w:rsidR="00995BC0" w:rsidRPr="00477428" w:rsidRDefault="00995BC0" w:rsidP="00995BC0">
      <w:pPr>
        <w:widowControl w:val="0"/>
        <w:numPr>
          <w:ilvl w:val="0"/>
          <w:numId w:val="56"/>
        </w:numPr>
        <w:tabs>
          <w:tab w:val="left" w:pos="284"/>
        </w:tabs>
        <w:spacing w:before="120" w:after="120"/>
        <w:ind w:left="714" w:hanging="357"/>
        <w:jc w:val="both"/>
        <w:rPr>
          <w:rFonts w:cs="Arial"/>
          <w:szCs w:val="22"/>
        </w:rPr>
      </w:pPr>
      <w:r w:rsidRPr="00477428">
        <w:rPr>
          <w:rFonts w:cs="Arial"/>
          <w:szCs w:val="22"/>
        </w:rPr>
        <w:t>Załącznik nr 2 do Umowy (Wykaz osób upoważnionych),</w:t>
      </w:r>
    </w:p>
    <w:p w14:paraId="1CE2117E" w14:textId="77777777" w:rsidR="00995BC0" w:rsidRPr="00477428" w:rsidRDefault="00995BC0" w:rsidP="00995BC0">
      <w:pPr>
        <w:widowControl w:val="0"/>
        <w:numPr>
          <w:ilvl w:val="0"/>
          <w:numId w:val="56"/>
        </w:numPr>
        <w:tabs>
          <w:tab w:val="left" w:pos="284"/>
        </w:tabs>
        <w:spacing w:before="120" w:after="120"/>
        <w:ind w:left="714" w:hanging="357"/>
        <w:jc w:val="both"/>
      </w:pPr>
      <w:r w:rsidRPr="00477428">
        <w:t>Załącznik nr 3 do Umowy (</w:t>
      </w:r>
      <w:r w:rsidRPr="00477428">
        <w:rPr>
          <w:rFonts w:cs="Arial"/>
          <w:szCs w:val="22"/>
        </w:rPr>
        <w:t>Wzór</w:t>
      </w:r>
      <w:r w:rsidRPr="00477428">
        <w:t xml:space="preserve"> protokołu odbioru</w:t>
      </w:r>
      <w:r w:rsidRPr="00477428">
        <w:rPr>
          <w:rFonts w:cs="Arial"/>
          <w:szCs w:val="22"/>
        </w:rPr>
        <w:t>),</w:t>
      </w:r>
    </w:p>
    <w:p w14:paraId="27C5CA32" w14:textId="77777777" w:rsidR="00995BC0" w:rsidRPr="00477428" w:rsidRDefault="00995BC0" w:rsidP="00995BC0">
      <w:pPr>
        <w:pStyle w:val="Akapitzlist"/>
        <w:numPr>
          <w:ilvl w:val="0"/>
          <w:numId w:val="56"/>
        </w:numPr>
        <w:spacing w:before="120" w:after="120"/>
        <w:ind w:left="714" w:hanging="357"/>
        <w:rPr>
          <w:rFonts w:cs="Arial"/>
        </w:rPr>
      </w:pPr>
      <w:r w:rsidRPr="00477428">
        <w:rPr>
          <w:rFonts w:cs="Arial"/>
        </w:rPr>
        <w:t xml:space="preserve">Załącznik nr </w:t>
      </w:r>
      <w:r>
        <w:rPr>
          <w:rFonts w:cs="Arial"/>
        </w:rPr>
        <w:t>4</w:t>
      </w:r>
      <w:r w:rsidRPr="00477428">
        <w:rPr>
          <w:rFonts w:cs="Arial"/>
        </w:rPr>
        <w:t xml:space="preserve"> do Umowy (Wzór Oświadczenia),</w:t>
      </w:r>
    </w:p>
    <w:p w14:paraId="69EA9536" w14:textId="77777777" w:rsidR="00995BC0" w:rsidRDefault="00995BC0" w:rsidP="00995BC0">
      <w:pPr>
        <w:widowControl w:val="0"/>
        <w:numPr>
          <w:ilvl w:val="0"/>
          <w:numId w:val="56"/>
        </w:numPr>
        <w:tabs>
          <w:tab w:val="left" w:pos="284"/>
        </w:tabs>
        <w:spacing w:before="120" w:after="120"/>
        <w:ind w:left="714" w:hanging="357"/>
        <w:jc w:val="both"/>
        <w:rPr>
          <w:rFonts w:cs="Arial"/>
          <w:szCs w:val="22"/>
        </w:rPr>
      </w:pPr>
      <w:r>
        <w:rPr>
          <w:rFonts w:cs="Arial"/>
          <w:szCs w:val="22"/>
        </w:rPr>
        <w:t>Załącznik nr 5 do umowy (szczegółowy opis przedmiotu zamówienia)</w:t>
      </w:r>
    </w:p>
    <w:p w14:paraId="676B2988" w14:textId="77777777" w:rsidR="00995BC0" w:rsidRPr="00477428" w:rsidRDefault="00995BC0" w:rsidP="00995BC0">
      <w:pPr>
        <w:widowControl w:val="0"/>
        <w:numPr>
          <w:ilvl w:val="0"/>
          <w:numId w:val="56"/>
        </w:numPr>
        <w:tabs>
          <w:tab w:val="left" w:pos="284"/>
        </w:tabs>
        <w:spacing w:before="120" w:after="120"/>
        <w:ind w:left="714" w:hanging="357"/>
        <w:jc w:val="both"/>
        <w:rPr>
          <w:rFonts w:cs="Arial"/>
          <w:szCs w:val="22"/>
        </w:rPr>
      </w:pPr>
      <w:r w:rsidRPr="00477428">
        <w:rPr>
          <w:rFonts w:cs="Arial"/>
          <w:szCs w:val="22"/>
        </w:rPr>
        <w:t xml:space="preserve">Załącznik nr </w:t>
      </w:r>
      <w:r>
        <w:rPr>
          <w:rFonts w:cs="Arial"/>
          <w:szCs w:val="22"/>
        </w:rPr>
        <w:t>6</w:t>
      </w:r>
      <w:r w:rsidRPr="00477428">
        <w:rPr>
          <w:rFonts w:cs="Arial"/>
          <w:szCs w:val="22"/>
        </w:rPr>
        <w:t xml:space="preserve"> do Umowy (SWZ),</w:t>
      </w:r>
    </w:p>
    <w:p w14:paraId="15253C59" w14:textId="77777777" w:rsidR="00995BC0" w:rsidRDefault="00995BC0" w:rsidP="00995BC0">
      <w:pPr>
        <w:widowControl w:val="0"/>
        <w:numPr>
          <w:ilvl w:val="0"/>
          <w:numId w:val="56"/>
        </w:numPr>
        <w:tabs>
          <w:tab w:val="left" w:pos="284"/>
        </w:tabs>
        <w:spacing w:before="120" w:after="120"/>
        <w:ind w:left="714" w:hanging="357"/>
        <w:jc w:val="both"/>
        <w:rPr>
          <w:rFonts w:cs="Arial"/>
          <w:szCs w:val="22"/>
        </w:rPr>
      </w:pPr>
      <w:r w:rsidRPr="00477428">
        <w:rPr>
          <w:rFonts w:cs="Arial"/>
          <w:szCs w:val="22"/>
        </w:rPr>
        <w:t>Załącznik nr</w:t>
      </w:r>
      <w:r>
        <w:rPr>
          <w:rFonts w:cs="Arial"/>
          <w:szCs w:val="22"/>
        </w:rPr>
        <w:t xml:space="preserve"> 7</w:t>
      </w:r>
      <w:r w:rsidRPr="00477428">
        <w:rPr>
          <w:rFonts w:cs="Arial"/>
          <w:szCs w:val="22"/>
        </w:rPr>
        <w:t xml:space="preserve"> do Umowy (Oferta Wykonawcy),</w:t>
      </w:r>
    </w:p>
    <w:p w14:paraId="5088D210" w14:textId="77777777" w:rsidR="00995BC0" w:rsidRPr="005237B9" w:rsidRDefault="00995BC0" w:rsidP="00995BC0">
      <w:pPr>
        <w:widowControl w:val="0"/>
        <w:tabs>
          <w:tab w:val="left" w:pos="284"/>
        </w:tabs>
        <w:spacing w:before="120" w:after="120"/>
        <w:ind w:left="714"/>
        <w:jc w:val="both"/>
        <w:rPr>
          <w:rFonts w:cs="Arial"/>
          <w:szCs w:val="22"/>
        </w:rPr>
      </w:pPr>
    </w:p>
    <w:p w14:paraId="2BEF7E57" w14:textId="77777777" w:rsidR="00995BC0" w:rsidRDefault="00995BC0" w:rsidP="00995BC0">
      <w:pPr>
        <w:pStyle w:val="Tekstpodstawowy"/>
        <w:widowControl w:val="0"/>
        <w:spacing w:before="120"/>
        <w:ind w:left="284" w:hanging="284"/>
        <w:jc w:val="both"/>
        <w:rPr>
          <w:rFonts w:cs="Arial"/>
          <w:szCs w:val="22"/>
        </w:rPr>
      </w:pPr>
      <w:r w:rsidRPr="00EB5A8B">
        <w:rPr>
          <w:rFonts w:cs="Arial"/>
          <w:szCs w:val="22"/>
        </w:rPr>
        <w:t>8.</w:t>
      </w:r>
      <w:r w:rsidRPr="00EB5A8B">
        <w:rPr>
          <w:rFonts w:cs="Arial"/>
          <w:szCs w:val="22"/>
        </w:rPr>
        <w:tab/>
        <w:t>Umowa zawarta została w formie elektronicznej w rozumieniu art. 78(1) kodeksu cywilnego. W przypadku gdy Umowa została zawarta w formie elektronicznej za dzień zawarcia umowy uznaje się dzień złożenia ostatniego kwalifikowanego podpisu elektronicznego</w:t>
      </w:r>
    </w:p>
    <w:tbl>
      <w:tblPr>
        <w:tblW w:w="9072" w:type="dxa"/>
        <w:jc w:val="center"/>
        <w:tblLayout w:type="fixed"/>
        <w:tblCellMar>
          <w:left w:w="70" w:type="dxa"/>
          <w:right w:w="70" w:type="dxa"/>
        </w:tblCellMar>
        <w:tblLook w:val="0000" w:firstRow="0" w:lastRow="0" w:firstColumn="0" w:lastColumn="0" w:noHBand="0" w:noVBand="0"/>
      </w:tblPr>
      <w:tblGrid>
        <w:gridCol w:w="4536"/>
        <w:gridCol w:w="4536"/>
      </w:tblGrid>
      <w:tr w:rsidR="00995BC0" w:rsidRPr="00477428" w14:paraId="356591BD" w14:textId="77777777" w:rsidTr="00F73093">
        <w:trPr>
          <w:jc w:val="center"/>
        </w:trPr>
        <w:tc>
          <w:tcPr>
            <w:tcW w:w="4536" w:type="dxa"/>
          </w:tcPr>
          <w:p w14:paraId="1DCE90DF" w14:textId="77777777" w:rsidR="00995BC0" w:rsidRPr="007241A6" w:rsidRDefault="00995BC0" w:rsidP="00F73093">
            <w:pPr>
              <w:widowControl w:val="0"/>
              <w:spacing w:before="120" w:after="120"/>
              <w:rPr>
                <w:rFonts w:cs="Arial"/>
                <w:szCs w:val="22"/>
              </w:rPr>
            </w:pPr>
          </w:p>
          <w:p w14:paraId="18987682" w14:textId="77777777" w:rsidR="00995BC0" w:rsidRPr="00477428" w:rsidRDefault="00995BC0" w:rsidP="00F73093">
            <w:pPr>
              <w:widowControl w:val="0"/>
              <w:spacing w:before="120" w:after="120"/>
              <w:jc w:val="center"/>
              <w:rPr>
                <w:rFonts w:cs="Arial"/>
                <w:b/>
                <w:szCs w:val="22"/>
              </w:rPr>
            </w:pPr>
            <w:r w:rsidRPr="00477428">
              <w:rPr>
                <w:rFonts w:cs="Arial"/>
                <w:b/>
                <w:szCs w:val="22"/>
              </w:rPr>
              <w:t>ZAMAWIAJĄCY</w:t>
            </w:r>
          </w:p>
        </w:tc>
        <w:tc>
          <w:tcPr>
            <w:tcW w:w="4536" w:type="dxa"/>
          </w:tcPr>
          <w:p w14:paraId="2C07153F" w14:textId="77777777" w:rsidR="00995BC0" w:rsidRPr="007241A6" w:rsidRDefault="00995BC0" w:rsidP="00F73093">
            <w:pPr>
              <w:widowControl w:val="0"/>
              <w:spacing w:before="120" w:after="120"/>
              <w:rPr>
                <w:rFonts w:cs="Arial"/>
                <w:szCs w:val="22"/>
              </w:rPr>
            </w:pPr>
          </w:p>
          <w:p w14:paraId="26C6D852" w14:textId="77777777" w:rsidR="00995BC0" w:rsidRPr="00477428" w:rsidRDefault="00995BC0" w:rsidP="00F73093">
            <w:pPr>
              <w:widowControl w:val="0"/>
              <w:spacing w:before="120" w:after="120"/>
              <w:jc w:val="center"/>
              <w:rPr>
                <w:rFonts w:cs="Arial"/>
                <w:b/>
                <w:szCs w:val="22"/>
              </w:rPr>
            </w:pPr>
            <w:r w:rsidRPr="00477428">
              <w:rPr>
                <w:rFonts w:cs="Arial"/>
                <w:b/>
                <w:szCs w:val="22"/>
              </w:rPr>
              <w:t>WYKONAWCA</w:t>
            </w:r>
          </w:p>
        </w:tc>
      </w:tr>
      <w:tr w:rsidR="00995BC0" w:rsidRPr="00477428" w14:paraId="31047EFE" w14:textId="77777777" w:rsidTr="00F73093">
        <w:trPr>
          <w:jc w:val="center"/>
        </w:trPr>
        <w:tc>
          <w:tcPr>
            <w:tcW w:w="4536" w:type="dxa"/>
          </w:tcPr>
          <w:p w14:paraId="1494D23C" w14:textId="77777777" w:rsidR="00995BC0" w:rsidRPr="00317E12" w:rsidRDefault="00995BC0" w:rsidP="00F73093">
            <w:pPr>
              <w:widowControl w:val="0"/>
              <w:spacing w:before="120" w:after="120"/>
              <w:rPr>
                <w:rFonts w:cs="Arial"/>
                <w:szCs w:val="22"/>
              </w:rPr>
            </w:pPr>
          </w:p>
          <w:p w14:paraId="2C5201B8" w14:textId="77777777" w:rsidR="00995BC0" w:rsidRPr="00317E12" w:rsidRDefault="00995BC0" w:rsidP="00F73093">
            <w:pPr>
              <w:widowControl w:val="0"/>
              <w:spacing w:before="120" w:after="120"/>
              <w:rPr>
                <w:rFonts w:cs="Arial"/>
                <w:szCs w:val="22"/>
              </w:rPr>
            </w:pPr>
          </w:p>
          <w:p w14:paraId="6118B2FA" w14:textId="77777777" w:rsidR="00995BC0" w:rsidRPr="00317E12" w:rsidRDefault="00995BC0" w:rsidP="00F73093">
            <w:pPr>
              <w:widowControl w:val="0"/>
              <w:spacing w:before="120" w:after="120"/>
              <w:rPr>
                <w:rFonts w:cs="Arial"/>
                <w:szCs w:val="22"/>
              </w:rPr>
            </w:pPr>
          </w:p>
          <w:p w14:paraId="0B97176F" w14:textId="77777777" w:rsidR="00995BC0" w:rsidRPr="00317E12" w:rsidRDefault="00995BC0" w:rsidP="00F73093">
            <w:pPr>
              <w:widowControl w:val="0"/>
              <w:spacing w:before="120" w:after="120"/>
              <w:rPr>
                <w:rFonts w:cs="Arial"/>
                <w:szCs w:val="22"/>
              </w:rPr>
            </w:pPr>
          </w:p>
          <w:p w14:paraId="3E6AC568" w14:textId="77777777" w:rsidR="00995BC0" w:rsidRPr="00317E12" w:rsidRDefault="00995BC0" w:rsidP="00F73093">
            <w:pPr>
              <w:widowControl w:val="0"/>
              <w:spacing w:before="120" w:after="120"/>
              <w:jc w:val="center"/>
              <w:rPr>
                <w:szCs w:val="22"/>
              </w:rPr>
            </w:pPr>
            <w:r w:rsidRPr="00317E12">
              <w:rPr>
                <w:rFonts w:cs="Arial"/>
                <w:szCs w:val="22"/>
              </w:rPr>
              <w:t>..............................</w:t>
            </w:r>
            <w:r>
              <w:rPr>
                <w:rFonts w:cs="Arial"/>
                <w:szCs w:val="22"/>
              </w:rPr>
              <w:t>..............................</w:t>
            </w:r>
          </w:p>
          <w:p w14:paraId="2123F695" w14:textId="77777777" w:rsidR="00995BC0" w:rsidRPr="00477428" w:rsidRDefault="00995BC0" w:rsidP="00F73093">
            <w:pPr>
              <w:widowControl w:val="0"/>
              <w:spacing w:before="120" w:after="120"/>
              <w:jc w:val="center"/>
              <w:rPr>
                <w:rFonts w:cs="Arial"/>
                <w:szCs w:val="22"/>
              </w:rPr>
            </w:pPr>
            <w:r w:rsidRPr="00317E12">
              <w:rPr>
                <w:i/>
              </w:rPr>
              <w:t>(podpis/y i pieczęć Zamawiającego)</w:t>
            </w:r>
          </w:p>
        </w:tc>
        <w:tc>
          <w:tcPr>
            <w:tcW w:w="4536" w:type="dxa"/>
          </w:tcPr>
          <w:p w14:paraId="7BB776C3" w14:textId="77777777" w:rsidR="00995BC0" w:rsidRPr="00317E12" w:rsidRDefault="00995BC0" w:rsidP="00F73093">
            <w:pPr>
              <w:widowControl w:val="0"/>
              <w:spacing w:before="120" w:after="120"/>
              <w:rPr>
                <w:rFonts w:cs="Arial"/>
                <w:szCs w:val="22"/>
              </w:rPr>
            </w:pPr>
          </w:p>
          <w:p w14:paraId="4853FF5D" w14:textId="77777777" w:rsidR="00995BC0" w:rsidRPr="00317E12" w:rsidRDefault="00995BC0" w:rsidP="00F73093">
            <w:pPr>
              <w:widowControl w:val="0"/>
              <w:spacing w:before="120" w:after="120"/>
              <w:rPr>
                <w:rFonts w:cs="Arial"/>
                <w:szCs w:val="22"/>
              </w:rPr>
            </w:pPr>
          </w:p>
          <w:p w14:paraId="59787B9C" w14:textId="77777777" w:rsidR="00995BC0" w:rsidRPr="00317E12" w:rsidRDefault="00995BC0" w:rsidP="00F73093">
            <w:pPr>
              <w:widowControl w:val="0"/>
              <w:spacing w:before="120" w:after="120"/>
              <w:rPr>
                <w:rFonts w:cs="Arial"/>
                <w:szCs w:val="22"/>
              </w:rPr>
            </w:pPr>
          </w:p>
          <w:p w14:paraId="7E2AEDEE" w14:textId="77777777" w:rsidR="00995BC0" w:rsidRPr="00317E12" w:rsidRDefault="00995BC0" w:rsidP="00F73093">
            <w:pPr>
              <w:widowControl w:val="0"/>
              <w:spacing w:before="120" w:after="120"/>
              <w:rPr>
                <w:rFonts w:cs="Arial"/>
                <w:szCs w:val="22"/>
              </w:rPr>
            </w:pPr>
          </w:p>
          <w:p w14:paraId="4FF6B0A1" w14:textId="77777777" w:rsidR="00995BC0" w:rsidRPr="00477428" w:rsidRDefault="00995BC0" w:rsidP="00F73093">
            <w:pPr>
              <w:widowControl w:val="0"/>
              <w:spacing w:before="120" w:after="120"/>
              <w:jc w:val="center"/>
              <w:rPr>
                <w:rFonts w:cs="Arial"/>
                <w:i/>
                <w:szCs w:val="22"/>
              </w:rPr>
            </w:pPr>
            <w:r w:rsidRPr="00317E12">
              <w:rPr>
                <w:rFonts w:cs="Arial"/>
                <w:szCs w:val="22"/>
              </w:rPr>
              <w:t>..............................</w:t>
            </w:r>
            <w:r>
              <w:rPr>
                <w:rFonts w:cs="Arial"/>
                <w:szCs w:val="22"/>
              </w:rPr>
              <w:t>..............................</w:t>
            </w:r>
          </w:p>
          <w:p w14:paraId="45E3035A" w14:textId="77777777" w:rsidR="00995BC0" w:rsidRPr="00317E12" w:rsidRDefault="00995BC0" w:rsidP="00F73093">
            <w:pPr>
              <w:widowControl w:val="0"/>
              <w:spacing w:before="120" w:after="120"/>
              <w:jc w:val="center"/>
              <w:rPr>
                <w:i/>
              </w:rPr>
            </w:pPr>
            <w:r w:rsidRPr="00317E12">
              <w:rPr>
                <w:i/>
              </w:rPr>
              <w:t>(podpis/y i pieczęć Wykonawcy)</w:t>
            </w:r>
          </w:p>
        </w:tc>
      </w:tr>
    </w:tbl>
    <w:p w14:paraId="1488B450" w14:textId="77777777" w:rsidR="00995BC0" w:rsidRDefault="00995BC0" w:rsidP="00995BC0">
      <w:pPr>
        <w:widowControl w:val="0"/>
        <w:spacing w:before="120" w:after="120"/>
        <w:jc w:val="both"/>
        <w:rPr>
          <w:rFonts w:cs="Arial"/>
          <w:b/>
          <w:szCs w:val="22"/>
        </w:rPr>
        <w:sectPr w:rsidR="00995BC0" w:rsidSect="00F73093">
          <w:headerReference w:type="default" r:id="rId25"/>
          <w:footerReference w:type="default" r:id="rId26"/>
          <w:headerReference w:type="first" r:id="rId27"/>
          <w:pgSz w:w="11900" w:h="16840"/>
          <w:pgMar w:top="709" w:right="1418" w:bottom="1418" w:left="1418" w:header="709" w:footer="709" w:gutter="0"/>
          <w:cols w:space="708"/>
          <w:noEndnote/>
        </w:sectPr>
      </w:pPr>
    </w:p>
    <w:p w14:paraId="5B7A12F7" w14:textId="77777777" w:rsidR="00995BC0" w:rsidRDefault="00995BC0" w:rsidP="00995BC0">
      <w:pPr>
        <w:pStyle w:val="Default"/>
        <w:ind w:left="5665" w:hanging="5665"/>
        <w:rPr>
          <w:b/>
          <w:sz w:val="22"/>
          <w:szCs w:val="22"/>
        </w:rPr>
      </w:pPr>
    </w:p>
    <w:p w14:paraId="75366684" w14:textId="77777777" w:rsidR="00995BC0" w:rsidRPr="00D92784" w:rsidRDefault="00995BC0" w:rsidP="00995BC0">
      <w:pPr>
        <w:pStyle w:val="Default"/>
        <w:ind w:left="5665" w:hanging="3538"/>
        <w:jc w:val="right"/>
        <w:rPr>
          <w:rFonts w:ascii="Arial" w:hAnsi="Arial" w:cs="Arial"/>
          <w:b/>
          <w:sz w:val="22"/>
          <w:szCs w:val="22"/>
        </w:rPr>
      </w:pPr>
      <w:r w:rsidRPr="00D92784">
        <w:rPr>
          <w:rFonts w:ascii="Arial" w:hAnsi="Arial" w:cs="Arial"/>
          <w:b/>
        </w:rPr>
        <w:t xml:space="preserve">Załącznik nr 1 do Umowy </w:t>
      </w:r>
    </w:p>
    <w:p w14:paraId="4307DF86" w14:textId="77777777" w:rsidR="00995BC0" w:rsidRPr="00D92784" w:rsidRDefault="00995BC0" w:rsidP="00995BC0">
      <w:pPr>
        <w:pStyle w:val="Default"/>
        <w:ind w:left="5665" w:hanging="5665"/>
        <w:rPr>
          <w:rFonts w:ascii="Arial" w:hAnsi="Arial" w:cs="Arial"/>
          <w:b/>
          <w:sz w:val="22"/>
          <w:szCs w:val="22"/>
        </w:rPr>
      </w:pPr>
    </w:p>
    <w:p w14:paraId="2016DE0A" w14:textId="77777777" w:rsidR="00995BC0" w:rsidRPr="00D92784" w:rsidRDefault="00995BC0" w:rsidP="00995BC0">
      <w:pPr>
        <w:pStyle w:val="Default"/>
        <w:ind w:left="5665" w:hanging="5665"/>
        <w:rPr>
          <w:rFonts w:ascii="Arial" w:hAnsi="Arial" w:cs="Arial"/>
          <w:b/>
          <w:sz w:val="22"/>
          <w:szCs w:val="22"/>
        </w:rPr>
      </w:pPr>
    </w:p>
    <w:p w14:paraId="2850EE9D" w14:textId="77777777" w:rsidR="00995BC0" w:rsidRPr="00D92784" w:rsidRDefault="00995BC0" w:rsidP="00995BC0">
      <w:pPr>
        <w:pStyle w:val="Default"/>
        <w:ind w:left="5665" w:hanging="5665"/>
        <w:rPr>
          <w:rFonts w:ascii="Arial" w:hAnsi="Arial" w:cs="Arial"/>
        </w:rPr>
      </w:pPr>
      <w:r w:rsidRPr="00D92784">
        <w:rPr>
          <w:rFonts w:ascii="Arial" w:hAnsi="Arial" w:cs="Arial"/>
        </w:rPr>
        <w:t>……………………..……</w:t>
      </w:r>
      <w:r w:rsidRPr="00D92784">
        <w:rPr>
          <w:rFonts w:ascii="Arial" w:hAnsi="Arial" w:cs="Arial"/>
        </w:rPr>
        <w:tab/>
      </w:r>
      <w:r w:rsidRPr="00D92784">
        <w:rPr>
          <w:rFonts w:ascii="Arial" w:hAnsi="Arial" w:cs="Arial"/>
        </w:rPr>
        <w:tab/>
        <w:t>……………………..……</w:t>
      </w:r>
    </w:p>
    <w:p w14:paraId="43DED3BA" w14:textId="77777777" w:rsidR="00995BC0" w:rsidRPr="00D92784" w:rsidRDefault="00995BC0" w:rsidP="00995BC0">
      <w:pPr>
        <w:pStyle w:val="Default"/>
        <w:ind w:left="5665" w:hanging="5665"/>
        <w:rPr>
          <w:rFonts w:ascii="Arial" w:hAnsi="Arial" w:cs="Arial"/>
        </w:rPr>
      </w:pPr>
      <w:r w:rsidRPr="00D92784">
        <w:rPr>
          <w:rFonts w:ascii="Arial" w:hAnsi="Arial" w:cs="Arial"/>
          <w:i/>
          <w:iCs/>
          <w:sz w:val="16"/>
          <w:szCs w:val="16"/>
        </w:rPr>
        <w:t xml:space="preserve">     (pieczęć Wykonawcy)</w:t>
      </w:r>
      <w:r w:rsidRPr="00D92784">
        <w:rPr>
          <w:rFonts w:ascii="Arial" w:hAnsi="Arial" w:cs="Arial"/>
        </w:rPr>
        <w:tab/>
      </w:r>
      <w:r w:rsidRPr="00D92784">
        <w:rPr>
          <w:rFonts w:ascii="Arial" w:hAnsi="Arial" w:cs="Arial"/>
        </w:rPr>
        <w:tab/>
      </w:r>
      <w:r w:rsidRPr="00D92784">
        <w:rPr>
          <w:rFonts w:ascii="Arial" w:hAnsi="Arial" w:cs="Arial"/>
        </w:rPr>
        <w:tab/>
      </w:r>
      <w:r w:rsidRPr="00D92784">
        <w:rPr>
          <w:rFonts w:ascii="Arial" w:hAnsi="Arial" w:cs="Arial"/>
          <w:i/>
          <w:iCs/>
          <w:sz w:val="16"/>
          <w:szCs w:val="16"/>
        </w:rPr>
        <w:t>(miejscowość, data)</w:t>
      </w:r>
    </w:p>
    <w:p w14:paraId="566D667A" w14:textId="77777777" w:rsidR="00995BC0" w:rsidRPr="00D92784" w:rsidRDefault="00995BC0" w:rsidP="00995BC0">
      <w:pPr>
        <w:pStyle w:val="Default"/>
        <w:rPr>
          <w:rFonts w:ascii="Arial" w:hAnsi="Arial" w:cs="Arial"/>
          <w:i/>
          <w:iCs/>
          <w:sz w:val="16"/>
          <w:szCs w:val="16"/>
        </w:rPr>
      </w:pPr>
    </w:p>
    <w:p w14:paraId="3E014357" w14:textId="77777777" w:rsidR="00995BC0" w:rsidRPr="00D92784" w:rsidRDefault="00995BC0" w:rsidP="00995BC0">
      <w:pPr>
        <w:pStyle w:val="Default"/>
        <w:rPr>
          <w:rFonts w:ascii="Arial" w:hAnsi="Arial" w:cs="Arial"/>
          <w:i/>
          <w:iCs/>
          <w:sz w:val="16"/>
          <w:szCs w:val="16"/>
        </w:rPr>
      </w:pPr>
    </w:p>
    <w:p w14:paraId="51814575" w14:textId="77777777" w:rsidR="00995BC0" w:rsidRPr="00D92784" w:rsidRDefault="00995BC0" w:rsidP="00995BC0">
      <w:pPr>
        <w:pStyle w:val="Default"/>
        <w:rPr>
          <w:rFonts w:ascii="Arial" w:hAnsi="Arial" w:cs="Arial"/>
          <w:i/>
          <w:iCs/>
          <w:sz w:val="16"/>
          <w:szCs w:val="16"/>
        </w:rPr>
      </w:pPr>
    </w:p>
    <w:p w14:paraId="67528613" w14:textId="77777777" w:rsidR="00995BC0" w:rsidRPr="00D92784" w:rsidRDefault="00995BC0" w:rsidP="00995BC0">
      <w:pPr>
        <w:pStyle w:val="CM3"/>
        <w:spacing w:line="253" w:lineRule="atLeast"/>
        <w:jc w:val="center"/>
        <w:rPr>
          <w:b/>
          <w:bCs/>
          <w:color w:val="000000"/>
          <w:sz w:val="22"/>
          <w:szCs w:val="22"/>
        </w:rPr>
      </w:pPr>
      <w:r w:rsidRPr="00D92784">
        <w:rPr>
          <w:b/>
          <w:bCs/>
          <w:color w:val="000000"/>
          <w:sz w:val="22"/>
          <w:szCs w:val="22"/>
        </w:rPr>
        <w:t>FORMULARZ TECHNICZNY</w:t>
      </w:r>
    </w:p>
    <w:p w14:paraId="63EE684F" w14:textId="77777777" w:rsidR="00995BC0" w:rsidRPr="00D92784" w:rsidRDefault="00995BC0" w:rsidP="00995BC0">
      <w:pPr>
        <w:pStyle w:val="Default"/>
        <w:spacing w:line="253" w:lineRule="atLeast"/>
        <w:jc w:val="both"/>
        <w:rPr>
          <w:rFonts w:ascii="Arial" w:hAnsi="Arial" w:cs="Arial"/>
          <w:sz w:val="22"/>
          <w:szCs w:val="22"/>
        </w:rPr>
      </w:pPr>
      <w:r w:rsidRPr="00D92784">
        <w:rPr>
          <w:rFonts w:ascii="Arial" w:hAnsi="Arial" w:cs="Arial"/>
          <w:sz w:val="22"/>
          <w:szCs w:val="22"/>
        </w:rPr>
        <w:t xml:space="preserve">Oświadczamy, że oferowany przez nas </w:t>
      </w:r>
      <w:r w:rsidRPr="00D92784">
        <w:rPr>
          <w:rFonts w:ascii="Arial" w:hAnsi="Arial" w:cs="Arial"/>
          <w:b/>
          <w:sz w:val="22"/>
          <w:szCs w:val="22"/>
          <w:u w:val="single"/>
        </w:rPr>
        <w:t>olej opałowy lekki</w:t>
      </w:r>
      <w:r w:rsidRPr="00D92784">
        <w:rPr>
          <w:rFonts w:ascii="Arial" w:hAnsi="Arial" w:cs="Arial"/>
          <w:sz w:val="22"/>
          <w:szCs w:val="22"/>
        </w:rPr>
        <w:t xml:space="preserve"> charakteryzuje się parametrami jakościowymi, zgodnymi z poniższą specyfikacją:</w:t>
      </w:r>
      <w:r w:rsidRPr="00D92784">
        <w:rPr>
          <w:rFonts w:ascii="Arial" w:hAnsi="Arial" w:cs="Arial"/>
        </w:rPr>
        <w:t xml:space="preserve"> </w:t>
      </w:r>
    </w:p>
    <w:p w14:paraId="4C247DA2" w14:textId="77777777" w:rsidR="00995BC0" w:rsidRPr="00D92784" w:rsidRDefault="00995BC0" w:rsidP="00995BC0">
      <w:pPr>
        <w:pStyle w:val="Default"/>
        <w:jc w:val="both"/>
        <w:rPr>
          <w:rFonts w:ascii="Arial" w:hAnsi="Arial" w:cs="Arial"/>
        </w:rPr>
      </w:pPr>
    </w:p>
    <w:p w14:paraId="2EF48F03" w14:textId="77777777" w:rsidR="00995BC0" w:rsidRPr="00D92784" w:rsidRDefault="00995BC0" w:rsidP="00995BC0">
      <w:pPr>
        <w:pStyle w:val="Default"/>
        <w:jc w:val="both"/>
        <w:rPr>
          <w:rFonts w:ascii="Arial" w:hAnsi="Arial" w:cs="Arial"/>
        </w:rPr>
      </w:pPr>
      <w:r w:rsidRPr="00D92784">
        <w:rPr>
          <w:rFonts w:ascii="Arial" w:hAnsi="Arial" w:cs="Arial"/>
          <w:noProof/>
        </w:rPr>
        <w:drawing>
          <wp:inline distT="0" distB="0" distL="0" distR="0" wp14:anchorId="1918BEFE" wp14:editId="6563E7DE">
            <wp:extent cx="5981700" cy="492189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81700" cy="4921891"/>
                    </a:xfrm>
                    <a:prstGeom prst="rect">
                      <a:avLst/>
                    </a:prstGeom>
                    <a:noFill/>
                    <a:ln>
                      <a:noFill/>
                    </a:ln>
                  </pic:spPr>
                </pic:pic>
              </a:graphicData>
            </a:graphic>
          </wp:inline>
        </w:drawing>
      </w:r>
    </w:p>
    <w:p w14:paraId="771F33CA" w14:textId="77777777" w:rsidR="00995BC0" w:rsidRPr="00D92784" w:rsidRDefault="00995BC0" w:rsidP="00995BC0">
      <w:pPr>
        <w:pStyle w:val="Default"/>
        <w:rPr>
          <w:rFonts w:ascii="Arial" w:hAnsi="Arial" w:cs="Arial"/>
        </w:rPr>
      </w:pPr>
    </w:p>
    <w:p w14:paraId="0312B416" w14:textId="77777777" w:rsidR="00995BC0" w:rsidRPr="00D92784" w:rsidRDefault="00995BC0" w:rsidP="00995BC0">
      <w:pPr>
        <w:pStyle w:val="Default"/>
        <w:rPr>
          <w:rFonts w:ascii="Arial" w:hAnsi="Arial" w:cs="Arial"/>
        </w:rPr>
      </w:pPr>
    </w:p>
    <w:p w14:paraId="7F937273" w14:textId="77777777" w:rsidR="00995BC0" w:rsidRPr="00D92784" w:rsidRDefault="00995BC0" w:rsidP="00995BC0">
      <w:pPr>
        <w:pStyle w:val="Bezodstpw"/>
        <w:rPr>
          <w:rFonts w:ascii="Arial" w:hAnsi="Arial" w:cs="Arial"/>
        </w:rPr>
      </w:pPr>
      <w:r w:rsidRPr="00D92784">
        <w:rPr>
          <w:rFonts w:ascii="Arial" w:hAnsi="Arial" w:cs="Arial"/>
        </w:rPr>
        <w:t>.………..………........................…          …………….………………………………………….</w:t>
      </w:r>
    </w:p>
    <w:p w14:paraId="569AAA67" w14:textId="77777777" w:rsidR="00995BC0" w:rsidRPr="00D92784" w:rsidRDefault="00995BC0" w:rsidP="00995BC0">
      <w:pPr>
        <w:pStyle w:val="Bezodstpw"/>
        <w:ind w:left="720"/>
        <w:rPr>
          <w:rFonts w:ascii="Arial" w:hAnsi="Arial" w:cs="Arial"/>
          <w:i/>
          <w:sz w:val="16"/>
          <w:szCs w:val="16"/>
        </w:rPr>
      </w:pPr>
      <w:r w:rsidRPr="00D92784">
        <w:rPr>
          <w:rFonts w:ascii="Arial" w:hAnsi="Arial" w:cs="Arial"/>
          <w:i/>
          <w:sz w:val="16"/>
          <w:szCs w:val="16"/>
        </w:rPr>
        <w:t xml:space="preserve">(miejscowość, data) </w:t>
      </w:r>
      <w:r w:rsidRPr="00D92784">
        <w:rPr>
          <w:rFonts w:ascii="Arial" w:hAnsi="Arial" w:cs="Arial"/>
          <w:i/>
          <w:sz w:val="16"/>
          <w:szCs w:val="16"/>
        </w:rPr>
        <w:tab/>
      </w:r>
      <w:r w:rsidRPr="00D92784">
        <w:rPr>
          <w:rFonts w:ascii="Arial" w:hAnsi="Arial" w:cs="Arial"/>
          <w:i/>
          <w:sz w:val="16"/>
          <w:szCs w:val="16"/>
        </w:rPr>
        <w:tab/>
      </w:r>
      <w:r w:rsidRPr="00D92784">
        <w:rPr>
          <w:rFonts w:ascii="Arial" w:hAnsi="Arial" w:cs="Arial"/>
          <w:i/>
          <w:sz w:val="16"/>
          <w:szCs w:val="16"/>
        </w:rPr>
        <w:tab/>
        <w:t>(podpisy osób uprawnionych do reprezentowania Wykonawcy)</w:t>
      </w:r>
    </w:p>
    <w:p w14:paraId="06880F4F" w14:textId="334A68E6" w:rsidR="00CA137D" w:rsidRDefault="00CA137D" w:rsidP="00995BC0">
      <w:pPr>
        <w:widowControl w:val="0"/>
        <w:spacing w:before="120" w:after="120"/>
        <w:jc w:val="both"/>
        <w:rPr>
          <w:rFonts w:cs="Arial"/>
          <w:b/>
          <w:szCs w:val="22"/>
        </w:rPr>
      </w:pPr>
    </w:p>
    <w:p w14:paraId="6207524B" w14:textId="77777777" w:rsidR="00CA137D" w:rsidRPr="00CA137D" w:rsidRDefault="00CA137D" w:rsidP="00CA137D">
      <w:pPr>
        <w:rPr>
          <w:rFonts w:cs="Arial"/>
          <w:szCs w:val="22"/>
        </w:rPr>
      </w:pPr>
    </w:p>
    <w:p w14:paraId="409F2C5D" w14:textId="77777777" w:rsidR="00CA137D" w:rsidRDefault="00CA137D" w:rsidP="00CA137D">
      <w:pPr>
        <w:ind w:firstLine="709"/>
        <w:rPr>
          <w:rFonts w:cs="Arial"/>
          <w:szCs w:val="22"/>
        </w:rPr>
        <w:sectPr w:rsidR="00CA137D" w:rsidSect="00F73093">
          <w:headerReference w:type="default" r:id="rId29"/>
          <w:pgSz w:w="11900" w:h="16840"/>
          <w:pgMar w:top="1380" w:right="1120" w:bottom="1417" w:left="1360" w:header="708" w:footer="708" w:gutter="0"/>
          <w:cols w:space="708"/>
          <w:noEndnote/>
        </w:sectPr>
      </w:pPr>
    </w:p>
    <w:p w14:paraId="17B9CA2B" w14:textId="6FC427D8" w:rsidR="00CA137D" w:rsidRDefault="00CA137D" w:rsidP="00CA137D">
      <w:pPr>
        <w:ind w:firstLine="709"/>
        <w:jc w:val="right"/>
        <w:rPr>
          <w:rFonts w:cs="Arial"/>
          <w:b/>
        </w:rPr>
      </w:pPr>
      <w:r w:rsidRPr="00D92784">
        <w:rPr>
          <w:rFonts w:cs="Arial"/>
          <w:b/>
        </w:rPr>
        <w:t>Załącznik nr 1</w:t>
      </w:r>
      <w:r>
        <w:rPr>
          <w:rFonts w:cs="Arial"/>
          <w:b/>
        </w:rPr>
        <w:t>a</w:t>
      </w:r>
      <w:r w:rsidRPr="00D92784">
        <w:rPr>
          <w:rFonts w:cs="Arial"/>
          <w:b/>
        </w:rPr>
        <w:t xml:space="preserve"> do Umowy</w:t>
      </w:r>
    </w:p>
    <w:p w14:paraId="53397178" w14:textId="2ACE288F" w:rsidR="00CA137D" w:rsidRDefault="00CA137D" w:rsidP="00CA137D">
      <w:pPr>
        <w:ind w:firstLine="709"/>
        <w:jc w:val="right"/>
        <w:rPr>
          <w:rFonts w:cs="Arial"/>
          <w:b/>
        </w:rPr>
      </w:pPr>
    </w:p>
    <w:p w14:paraId="1442B844" w14:textId="77777777" w:rsidR="00CA137D" w:rsidRPr="00CA137D" w:rsidRDefault="00CA137D" w:rsidP="00CA137D">
      <w:pPr>
        <w:pStyle w:val="Nagwek"/>
        <w:tabs>
          <w:tab w:val="clear" w:pos="4536"/>
          <w:tab w:val="clear" w:pos="9072"/>
        </w:tabs>
        <w:rPr>
          <w:rFonts w:cs="Arial"/>
        </w:rPr>
      </w:pPr>
    </w:p>
    <w:p w14:paraId="5EA3B4E9" w14:textId="4BA8E219" w:rsidR="00CA137D" w:rsidRPr="00CA137D" w:rsidRDefault="00CA137D" w:rsidP="00CA137D">
      <w:pPr>
        <w:pStyle w:val="Default"/>
        <w:rPr>
          <w:rFonts w:ascii="Arial" w:hAnsi="Arial" w:cs="Arial"/>
          <w:sz w:val="22"/>
          <w:szCs w:val="22"/>
        </w:rPr>
      </w:pPr>
      <w:r w:rsidRPr="00CA137D">
        <w:rPr>
          <w:rFonts w:ascii="Arial" w:hAnsi="Arial" w:cs="Arial"/>
          <w:sz w:val="22"/>
          <w:szCs w:val="22"/>
        </w:rPr>
        <w:tab/>
      </w:r>
      <w:r w:rsidRPr="00CA137D">
        <w:rPr>
          <w:rFonts w:ascii="Arial" w:hAnsi="Arial" w:cs="Arial"/>
          <w:sz w:val="22"/>
          <w:szCs w:val="22"/>
        </w:rPr>
        <w:tab/>
      </w:r>
      <w:r w:rsidRPr="00CA137D">
        <w:rPr>
          <w:rFonts w:ascii="Arial" w:hAnsi="Arial" w:cs="Arial"/>
          <w:sz w:val="22"/>
          <w:szCs w:val="22"/>
        </w:rPr>
        <w:tab/>
      </w:r>
      <w:r w:rsidRPr="00CA137D">
        <w:rPr>
          <w:rFonts w:ascii="Arial" w:hAnsi="Arial" w:cs="Arial"/>
          <w:sz w:val="22"/>
          <w:szCs w:val="22"/>
        </w:rPr>
        <w:tab/>
      </w:r>
    </w:p>
    <w:p w14:paraId="49602EED" w14:textId="6F9D4F57" w:rsidR="00CA137D" w:rsidRPr="00CA137D" w:rsidRDefault="00CA137D" w:rsidP="00CA137D">
      <w:pPr>
        <w:pStyle w:val="Default"/>
        <w:rPr>
          <w:rFonts w:ascii="Arial" w:hAnsi="Arial" w:cs="Arial"/>
          <w:i/>
          <w:iCs/>
          <w:sz w:val="18"/>
          <w:szCs w:val="18"/>
        </w:rPr>
      </w:pPr>
      <w:r w:rsidRPr="00CA137D">
        <w:rPr>
          <w:rFonts w:ascii="Arial" w:hAnsi="Arial" w:cs="Arial"/>
          <w:i/>
          <w:iCs/>
          <w:sz w:val="18"/>
          <w:szCs w:val="18"/>
        </w:rPr>
        <w:t>(pieczęć Wykonawcy)</w:t>
      </w:r>
      <w:r w:rsidRPr="00CA137D">
        <w:rPr>
          <w:rFonts w:ascii="Arial" w:hAnsi="Arial" w:cs="Arial"/>
          <w:sz w:val="18"/>
          <w:szCs w:val="18"/>
        </w:rPr>
        <w:tab/>
      </w:r>
      <w:r w:rsidRPr="00CA137D">
        <w:rPr>
          <w:rFonts w:ascii="Arial" w:hAnsi="Arial" w:cs="Arial"/>
          <w:sz w:val="18"/>
          <w:szCs w:val="18"/>
        </w:rPr>
        <w:tab/>
      </w:r>
      <w:r w:rsidRPr="00CA137D">
        <w:rPr>
          <w:rFonts w:ascii="Arial" w:hAnsi="Arial" w:cs="Arial"/>
          <w:sz w:val="18"/>
          <w:szCs w:val="18"/>
        </w:rPr>
        <w:tab/>
      </w:r>
      <w:r w:rsidRPr="00CA137D">
        <w:rPr>
          <w:rFonts w:ascii="Arial" w:hAnsi="Arial" w:cs="Arial"/>
          <w:sz w:val="18"/>
          <w:szCs w:val="18"/>
        </w:rPr>
        <w:tab/>
      </w:r>
      <w:r w:rsidRPr="00CA137D">
        <w:rPr>
          <w:rFonts w:ascii="Arial" w:hAnsi="Arial" w:cs="Arial"/>
          <w:sz w:val="18"/>
          <w:szCs w:val="18"/>
        </w:rPr>
        <w:tab/>
      </w:r>
      <w:r w:rsidRPr="00CA137D">
        <w:rPr>
          <w:rFonts w:ascii="Arial" w:hAnsi="Arial" w:cs="Arial"/>
          <w:sz w:val="18"/>
          <w:szCs w:val="18"/>
        </w:rPr>
        <w:tab/>
        <w:t xml:space="preserve">           </w:t>
      </w:r>
      <w:r w:rsidRPr="00CA137D">
        <w:rPr>
          <w:rFonts w:ascii="Arial" w:hAnsi="Arial" w:cs="Arial"/>
          <w:i/>
          <w:iCs/>
          <w:sz w:val="18"/>
          <w:szCs w:val="18"/>
        </w:rPr>
        <w:t>(miejscowość, data)</w:t>
      </w:r>
    </w:p>
    <w:p w14:paraId="09F5239A" w14:textId="77777777" w:rsidR="00CA137D" w:rsidRPr="00CA137D" w:rsidRDefault="00CA137D" w:rsidP="00CA137D">
      <w:pPr>
        <w:pStyle w:val="Default"/>
        <w:ind w:left="5665" w:hanging="5665"/>
        <w:rPr>
          <w:rFonts w:ascii="Arial" w:hAnsi="Arial" w:cs="Arial"/>
        </w:rPr>
      </w:pPr>
    </w:p>
    <w:p w14:paraId="1C6374D5" w14:textId="77777777" w:rsidR="00CA137D" w:rsidRPr="00CA137D" w:rsidRDefault="00CA137D" w:rsidP="00CA137D">
      <w:pPr>
        <w:pStyle w:val="Default"/>
        <w:ind w:left="5665" w:hanging="5665"/>
        <w:rPr>
          <w:rFonts w:ascii="Arial" w:hAnsi="Arial" w:cs="Arial"/>
        </w:rPr>
      </w:pPr>
    </w:p>
    <w:p w14:paraId="2E85D776" w14:textId="77777777" w:rsidR="00CA137D" w:rsidRPr="00CA137D" w:rsidRDefault="00CA137D" w:rsidP="00CA137D">
      <w:pPr>
        <w:pStyle w:val="CM7"/>
        <w:spacing w:after="120"/>
        <w:jc w:val="center"/>
        <w:rPr>
          <w:b/>
          <w:bCs/>
          <w:color w:val="000000"/>
        </w:rPr>
      </w:pPr>
      <w:r w:rsidRPr="00CA137D">
        <w:rPr>
          <w:b/>
          <w:bCs/>
          <w:color w:val="000000"/>
        </w:rPr>
        <w:t>FORMULARZ CENOWY DO ZADANIA</w:t>
      </w:r>
    </w:p>
    <w:p w14:paraId="5FA799AA" w14:textId="77777777" w:rsidR="00CA137D" w:rsidRPr="00CA137D" w:rsidRDefault="00CA137D" w:rsidP="00CA137D">
      <w:pPr>
        <w:pStyle w:val="Bezodstpw"/>
        <w:spacing w:after="120" w:line="259" w:lineRule="auto"/>
        <w:jc w:val="center"/>
        <w:rPr>
          <w:rFonts w:ascii="Arial" w:hAnsi="Arial" w:cs="Arial"/>
          <w:b/>
        </w:rPr>
      </w:pPr>
      <w:r w:rsidRPr="00CA137D">
        <w:rPr>
          <w:rFonts w:ascii="Arial" w:hAnsi="Arial" w:cs="Arial"/>
          <w:b/>
        </w:rPr>
        <w:t xml:space="preserve">„Dostawa oleju opałowego lekkiego dla TAURON Dystrybucja S.A. </w:t>
      </w:r>
      <w:r w:rsidRPr="00CA137D">
        <w:rPr>
          <w:rFonts w:ascii="Arial" w:hAnsi="Arial" w:cs="Arial"/>
          <w:b/>
        </w:rPr>
        <w:br/>
        <w:t>Oddział w Jeleniej Górze w latach 2024-2025”</w:t>
      </w:r>
    </w:p>
    <w:p w14:paraId="288049A4" w14:textId="77777777" w:rsidR="00CA137D" w:rsidRPr="00CA137D" w:rsidRDefault="00CA137D" w:rsidP="00CA137D">
      <w:pPr>
        <w:pStyle w:val="Default"/>
        <w:spacing w:after="120" w:line="259" w:lineRule="auto"/>
        <w:rPr>
          <w:rFonts w:ascii="Arial" w:hAnsi="Arial" w:cs="Arial"/>
          <w:sz w:val="22"/>
          <w:szCs w:val="22"/>
        </w:rPr>
      </w:pPr>
      <w:r w:rsidRPr="00CA137D">
        <w:rPr>
          <w:rFonts w:ascii="Arial" w:hAnsi="Arial" w:cs="Arial"/>
          <w:sz w:val="22"/>
          <w:szCs w:val="22"/>
        </w:rPr>
        <w:t>Olej opałowy lekki o nazwie handlowej ..................................................................</w:t>
      </w:r>
    </w:p>
    <w:p w14:paraId="5C95DAF7" w14:textId="77777777" w:rsidR="00CA137D" w:rsidRPr="00CA137D" w:rsidRDefault="00CA137D" w:rsidP="00CA137D">
      <w:pPr>
        <w:pStyle w:val="Default"/>
        <w:spacing w:after="120" w:line="259" w:lineRule="auto"/>
        <w:rPr>
          <w:rFonts w:ascii="Arial" w:hAnsi="Arial" w:cs="Arial"/>
          <w:sz w:val="22"/>
          <w:szCs w:val="22"/>
        </w:rPr>
      </w:pPr>
      <w:r w:rsidRPr="00CA137D">
        <w:rPr>
          <w:rFonts w:ascii="Arial" w:hAnsi="Arial" w:cs="Arial"/>
          <w:sz w:val="22"/>
          <w:szCs w:val="22"/>
        </w:rPr>
        <w:t>Produkowany przez (wymienić koszyk producentów):</w:t>
      </w:r>
    </w:p>
    <w:p w14:paraId="7BFE0D05" w14:textId="77777777" w:rsidR="00CA137D" w:rsidRPr="00CA137D" w:rsidRDefault="00CA137D" w:rsidP="00CA137D">
      <w:pPr>
        <w:pStyle w:val="Default"/>
        <w:spacing w:after="120" w:line="259" w:lineRule="auto"/>
        <w:rPr>
          <w:rFonts w:ascii="Arial" w:hAnsi="Arial" w:cs="Arial"/>
          <w:sz w:val="22"/>
          <w:szCs w:val="22"/>
        </w:rPr>
      </w:pPr>
      <w:r w:rsidRPr="00CA137D">
        <w:rPr>
          <w:rFonts w:ascii="Arial" w:hAnsi="Arial" w:cs="Arial"/>
          <w:sz w:val="22"/>
          <w:szCs w:val="22"/>
        </w:rPr>
        <w:t>....................................................................................................................................................</w:t>
      </w:r>
    </w:p>
    <w:p w14:paraId="5C466A1B" w14:textId="77777777" w:rsidR="00CA137D" w:rsidRPr="00CA137D" w:rsidRDefault="00CA137D" w:rsidP="00CA137D">
      <w:pPr>
        <w:pStyle w:val="Nagwek"/>
        <w:tabs>
          <w:tab w:val="clear" w:pos="4536"/>
          <w:tab w:val="clear" w:pos="9072"/>
        </w:tabs>
        <w:rPr>
          <w:rFonts w:cs="Arial"/>
          <w:color w:val="000000"/>
        </w:rPr>
      </w:pPr>
    </w:p>
    <w:tbl>
      <w:tblPr>
        <w:tblW w:w="9072" w:type="dxa"/>
        <w:tblBorders>
          <w:top w:val="nil"/>
          <w:left w:val="nil"/>
          <w:bottom w:val="nil"/>
          <w:right w:val="nil"/>
        </w:tblBorders>
        <w:tblLook w:val="0000" w:firstRow="0" w:lastRow="0" w:firstColumn="0" w:lastColumn="0" w:noHBand="0" w:noVBand="0"/>
      </w:tblPr>
      <w:tblGrid>
        <w:gridCol w:w="598"/>
        <w:gridCol w:w="4278"/>
        <w:gridCol w:w="2098"/>
        <w:gridCol w:w="2098"/>
      </w:tblGrid>
      <w:tr w:rsidR="00CA137D" w:rsidRPr="00CA137D" w14:paraId="7B80F28E" w14:textId="77777777" w:rsidTr="00351482">
        <w:trPr>
          <w:trHeight w:val="265"/>
        </w:trPr>
        <w:tc>
          <w:tcPr>
            <w:tcW w:w="9072"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461803A" w14:textId="77777777" w:rsidR="00CA137D" w:rsidRPr="00CA137D" w:rsidRDefault="00CA137D" w:rsidP="00351482">
            <w:pPr>
              <w:pStyle w:val="Default"/>
              <w:spacing w:before="60" w:after="60"/>
              <w:rPr>
                <w:rFonts w:ascii="Arial" w:hAnsi="Arial" w:cs="Arial"/>
                <w:bCs/>
              </w:rPr>
            </w:pPr>
            <w:r w:rsidRPr="00CA137D">
              <w:rPr>
                <w:rFonts w:ascii="Arial" w:hAnsi="Arial" w:cs="Arial"/>
                <w:bCs/>
              </w:rPr>
              <w:t>Odbiorca</w:t>
            </w:r>
            <w:r w:rsidRPr="00CA137D">
              <w:rPr>
                <w:rFonts w:ascii="Arial" w:hAnsi="Arial" w:cs="Arial"/>
                <w:b/>
                <w:bCs/>
                <w:sz w:val="16"/>
                <w:szCs w:val="16"/>
              </w:rPr>
              <w:t xml:space="preserve">: </w:t>
            </w:r>
            <w:r w:rsidRPr="00CA137D">
              <w:rPr>
                <w:rFonts w:ascii="Arial" w:hAnsi="Arial" w:cs="Arial"/>
                <w:b/>
                <w:sz w:val="22"/>
                <w:szCs w:val="22"/>
              </w:rPr>
              <w:t>TAURON Dystrybucja S.A. Oddział w Jeleniej Górze</w:t>
            </w:r>
          </w:p>
        </w:tc>
      </w:tr>
      <w:tr w:rsidR="00CA137D" w:rsidRPr="00CA137D" w14:paraId="44A6B46D" w14:textId="77777777" w:rsidTr="00351482">
        <w:trPr>
          <w:trHeight w:val="265"/>
        </w:trPr>
        <w:tc>
          <w:tcPr>
            <w:tcW w:w="9072"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1CE6285A" w14:textId="77777777" w:rsidR="00CA137D" w:rsidRPr="00CA137D" w:rsidRDefault="00CA137D" w:rsidP="00351482">
            <w:pPr>
              <w:pStyle w:val="Default"/>
              <w:spacing w:before="60" w:after="60"/>
              <w:rPr>
                <w:rFonts w:ascii="Arial" w:hAnsi="Arial" w:cs="Arial"/>
                <w:bCs/>
              </w:rPr>
            </w:pPr>
            <w:r w:rsidRPr="00CA137D">
              <w:rPr>
                <w:rFonts w:ascii="Arial" w:hAnsi="Arial" w:cs="Arial"/>
                <w:bCs/>
              </w:rPr>
              <w:t>Rodzaj transportu:</w:t>
            </w:r>
            <w:r w:rsidRPr="00CA137D">
              <w:rPr>
                <w:rFonts w:ascii="Arial" w:hAnsi="Arial" w:cs="Arial"/>
                <w:b/>
                <w:bCs/>
                <w:sz w:val="16"/>
                <w:szCs w:val="16"/>
              </w:rPr>
              <w:t xml:space="preserve"> </w:t>
            </w:r>
            <w:r w:rsidRPr="00CA137D">
              <w:rPr>
                <w:rFonts w:ascii="Arial" w:hAnsi="Arial" w:cs="Arial"/>
                <w:b/>
                <w:bCs/>
                <w:sz w:val="22"/>
                <w:szCs w:val="22"/>
              </w:rPr>
              <w:t>AUTOCYSTERNA</w:t>
            </w:r>
          </w:p>
        </w:tc>
      </w:tr>
      <w:tr w:rsidR="00CA137D" w:rsidRPr="00CA137D" w14:paraId="0DC6F4E4" w14:textId="77777777" w:rsidTr="00351482">
        <w:trPr>
          <w:trHeight w:val="265"/>
        </w:trPr>
        <w:tc>
          <w:tcPr>
            <w:tcW w:w="9072"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A64881F" w14:textId="77777777" w:rsidR="00CA137D" w:rsidRPr="00CA137D" w:rsidRDefault="00CA137D" w:rsidP="00351482">
            <w:pPr>
              <w:pStyle w:val="Default"/>
              <w:spacing w:before="60" w:after="60"/>
              <w:rPr>
                <w:rFonts w:ascii="Arial" w:hAnsi="Arial" w:cs="Arial"/>
                <w:b/>
                <w:bCs/>
                <w:sz w:val="22"/>
                <w:szCs w:val="22"/>
              </w:rPr>
            </w:pPr>
            <w:r w:rsidRPr="00CA137D">
              <w:rPr>
                <w:rFonts w:ascii="Arial" w:hAnsi="Arial" w:cs="Arial"/>
                <w:bCs/>
              </w:rPr>
              <w:t>Miejsce dostawy</w:t>
            </w:r>
            <w:r w:rsidRPr="00CA137D">
              <w:rPr>
                <w:rFonts w:ascii="Arial" w:hAnsi="Arial" w:cs="Arial"/>
                <w:b/>
                <w:bCs/>
                <w:sz w:val="22"/>
                <w:szCs w:val="22"/>
              </w:rPr>
              <w:t>: Kotłownia w Bolesławcu, 59-700 Bolesławiec, ul. Matejki 25</w:t>
            </w:r>
          </w:p>
        </w:tc>
      </w:tr>
      <w:tr w:rsidR="00CA137D" w:rsidRPr="00CA137D" w14:paraId="676316DC" w14:textId="77777777" w:rsidTr="00351482">
        <w:tc>
          <w:tcPr>
            <w:tcW w:w="598" w:type="dxa"/>
            <w:tcBorders>
              <w:top w:val="single" w:sz="6"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24AD8A53" w14:textId="77777777" w:rsidR="00CA137D" w:rsidRPr="00CA137D" w:rsidRDefault="00CA137D" w:rsidP="00351482">
            <w:pPr>
              <w:pStyle w:val="Default"/>
              <w:spacing w:before="60" w:after="60"/>
              <w:jc w:val="center"/>
              <w:rPr>
                <w:rFonts w:ascii="Arial" w:hAnsi="Arial" w:cs="Arial"/>
                <w:b/>
                <w:bCs/>
                <w:sz w:val="18"/>
                <w:szCs w:val="18"/>
              </w:rPr>
            </w:pPr>
            <w:r w:rsidRPr="00CA137D">
              <w:rPr>
                <w:rFonts w:ascii="Arial" w:hAnsi="Arial" w:cs="Arial"/>
                <w:b/>
                <w:bCs/>
                <w:sz w:val="18"/>
                <w:szCs w:val="18"/>
              </w:rPr>
              <w:t>Lp.</w:t>
            </w:r>
          </w:p>
        </w:tc>
        <w:tc>
          <w:tcPr>
            <w:tcW w:w="4278" w:type="dxa"/>
            <w:tcBorders>
              <w:top w:val="single" w:sz="6"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30A04E2C" w14:textId="77777777" w:rsidR="00CA137D" w:rsidRPr="00CA137D" w:rsidRDefault="00CA137D" w:rsidP="00351482">
            <w:pPr>
              <w:pStyle w:val="Default"/>
              <w:spacing w:before="60" w:after="60"/>
              <w:jc w:val="center"/>
              <w:rPr>
                <w:rFonts w:ascii="Arial" w:hAnsi="Arial" w:cs="Arial"/>
                <w:b/>
                <w:sz w:val="18"/>
                <w:szCs w:val="18"/>
              </w:rPr>
            </w:pPr>
            <w:r w:rsidRPr="00CA137D">
              <w:rPr>
                <w:rFonts w:ascii="Arial" w:hAnsi="Arial" w:cs="Arial"/>
                <w:b/>
                <w:sz w:val="18"/>
                <w:szCs w:val="18"/>
              </w:rPr>
              <w:t>Wyszczególnienie</w:t>
            </w:r>
          </w:p>
        </w:tc>
        <w:tc>
          <w:tcPr>
            <w:tcW w:w="2098" w:type="dxa"/>
            <w:tcBorders>
              <w:top w:val="single" w:sz="6"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10E3B46C" w14:textId="77777777" w:rsidR="00CA137D" w:rsidRPr="00CA137D" w:rsidRDefault="00CA137D" w:rsidP="00351482">
            <w:pPr>
              <w:widowControl w:val="0"/>
              <w:autoSpaceDE w:val="0"/>
              <w:autoSpaceDN w:val="0"/>
              <w:adjustRightInd w:val="0"/>
              <w:spacing w:before="60" w:after="60"/>
              <w:jc w:val="center"/>
              <w:rPr>
                <w:rFonts w:cs="Arial"/>
                <w:b/>
                <w:sz w:val="18"/>
                <w:szCs w:val="18"/>
              </w:rPr>
            </w:pPr>
            <w:r w:rsidRPr="00CA137D">
              <w:rPr>
                <w:rFonts w:cs="Arial"/>
                <w:b/>
                <w:sz w:val="18"/>
                <w:szCs w:val="18"/>
              </w:rPr>
              <w:t>Objętość 1m</w:t>
            </w:r>
            <w:r w:rsidRPr="00CA137D">
              <w:rPr>
                <w:rFonts w:cs="Arial"/>
                <w:b/>
                <w:sz w:val="18"/>
                <w:szCs w:val="18"/>
                <w:vertAlign w:val="superscript"/>
              </w:rPr>
              <w:t>3</w:t>
            </w:r>
          </w:p>
        </w:tc>
        <w:tc>
          <w:tcPr>
            <w:tcW w:w="2098" w:type="dxa"/>
            <w:tcBorders>
              <w:top w:val="single" w:sz="6"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0A8D3CD3" w14:textId="77777777" w:rsidR="00CA137D" w:rsidRPr="00CA137D" w:rsidRDefault="00CA137D" w:rsidP="00351482">
            <w:pPr>
              <w:pStyle w:val="Default"/>
              <w:spacing w:before="60" w:after="60"/>
              <w:jc w:val="center"/>
              <w:rPr>
                <w:rFonts w:ascii="Arial" w:hAnsi="Arial" w:cs="Arial"/>
                <w:b/>
                <w:sz w:val="18"/>
                <w:szCs w:val="18"/>
              </w:rPr>
            </w:pPr>
            <w:r w:rsidRPr="00CA137D">
              <w:rPr>
                <w:rFonts w:ascii="Arial" w:hAnsi="Arial" w:cs="Arial"/>
                <w:b/>
                <w:sz w:val="18"/>
                <w:szCs w:val="18"/>
              </w:rPr>
              <w:t>Objętość 82 m</w:t>
            </w:r>
            <w:r w:rsidRPr="00CA137D">
              <w:rPr>
                <w:rFonts w:ascii="Arial" w:hAnsi="Arial" w:cs="Arial"/>
                <w:b/>
                <w:sz w:val="18"/>
                <w:szCs w:val="18"/>
                <w:vertAlign w:val="superscript"/>
              </w:rPr>
              <w:t>3</w:t>
            </w:r>
          </w:p>
        </w:tc>
      </w:tr>
      <w:tr w:rsidR="00CA137D" w:rsidRPr="00CA137D" w14:paraId="4AEDBBC8" w14:textId="77777777" w:rsidTr="00351482">
        <w:tc>
          <w:tcPr>
            <w:tcW w:w="598" w:type="dxa"/>
            <w:tcBorders>
              <w:top w:val="single" w:sz="6" w:space="0" w:color="000000"/>
              <w:left w:val="single" w:sz="5" w:space="0" w:color="000000"/>
              <w:bottom w:val="single" w:sz="5" w:space="0" w:color="000000"/>
              <w:right w:val="single" w:sz="5" w:space="0" w:color="000000"/>
            </w:tcBorders>
            <w:vAlign w:val="center"/>
          </w:tcPr>
          <w:p w14:paraId="5F70D634" w14:textId="77777777" w:rsidR="00CA137D" w:rsidRPr="00CA137D" w:rsidRDefault="00CA137D" w:rsidP="00351482">
            <w:pPr>
              <w:pStyle w:val="Default"/>
              <w:spacing w:before="60" w:after="60"/>
              <w:jc w:val="center"/>
              <w:rPr>
                <w:rFonts w:ascii="Arial" w:hAnsi="Arial" w:cs="Arial"/>
                <w:sz w:val="18"/>
                <w:szCs w:val="18"/>
              </w:rPr>
            </w:pPr>
            <w:r w:rsidRPr="00CA137D">
              <w:rPr>
                <w:rFonts w:ascii="Arial" w:hAnsi="Arial" w:cs="Arial"/>
                <w:b/>
                <w:bCs/>
                <w:sz w:val="18"/>
                <w:szCs w:val="18"/>
              </w:rPr>
              <w:t xml:space="preserve">1. </w:t>
            </w:r>
          </w:p>
        </w:tc>
        <w:tc>
          <w:tcPr>
            <w:tcW w:w="4278" w:type="dxa"/>
            <w:tcBorders>
              <w:top w:val="single" w:sz="6" w:space="0" w:color="000000"/>
              <w:left w:val="single" w:sz="5" w:space="0" w:color="000000"/>
              <w:bottom w:val="single" w:sz="5" w:space="0" w:color="000000"/>
              <w:right w:val="single" w:sz="5" w:space="0" w:color="000000"/>
            </w:tcBorders>
            <w:vAlign w:val="center"/>
          </w:tcPr>
          <w:p w14:paraId="06D67265" w14:textId="77777777" w:rsidR="00CA137D" w:rsidRPr="00CA137D" w:rsidRDefault="00CA137D" w:rsidP="00351482">
            <w:pPr>
              <w:pStyle w:val="Default"/>
              <w:spacing w:before="60" w:after="60" w:line="360" w:lineRule="auto"/>
              <w:rPr>
                <w:rFonts w:ascii="Arial" w:hAnsi="Arial" w:cs="Arial"/>
                <w:b/>
                <w:bCs/>
                <w:sz w:val="18"/>
                <w:szCs w:val="18"/>
              </w:rPr>
            </w:pPr>
            <w:r w:rsidRPr="00CA137D">
              <w:rPr>
                <w:rFonts w:ascii="Arial" w:hAnsi="Arial" w:cs="Arial"/>
                <w:b/>
                <w:sz w:val="18"/>
                <w:szCs w:val="18"/>
              </w:rPr>
              <w:t>C</w:t>
            </w:r>
            <w:r w:rsidRPr="00CA137D">
              <w:rPr>
                <w:rFonts w:ascii="Arial" w:hAnsi="Arial" w:cs="Arial"/>
                <w:b/>
                <w:bCs/>
                <w:sz w:val="18"/>
                <w:szCs w:val="18"/>
              </w:rPr>
              <w:t xml:space="preserve">ena netto (zł) oleju opałowego lekkiego, z podatkiem akcyzowym, produkowanego przez PKN ORLEN z dnia ........................... . </w:t>
            </w:r>
          </w:p>
        </w:tc>
        <w:tc>
          <w:tcPr>
            <w:tcW w:w="2098" w:type="dxa"/>
            <w:tcBorders>
              <w:top w:val="single" w:sz="6" w:space="0" w:color="000000"/>
              <w:left w:val="single" w:sz="5" w:space="0" w:color="000000"/>
              <w:bottom w:val="single" w:sz="5" w:space="0" w:color="000000"/>
              <w:right w:val="single" w:sz="5" w:space="0" w:color="000000"/>
            </w:tcBorders>
            <w:vAlign w:val="center"/>
          </w:tcPr>
          <w:p w14:paraId="6BEF3693" w14:textId="77777777" w:rsidR="00CA137D" w:rsidRPr="00CA137D" w:rsidRDefault="00CA137D" w:rsidP="00351482">
            <w:pPr>
              <w:widowControl w:val="0"/>
              <w:autoSpaceDE w:val="0"/>
              <w:autoSpaceDN w:val="0"/>
              <w:adjustRightInd w:val="0"/>
              <w:spacing w:before="60" w:after="60"/>
              <w:jc w:val="center"/>
              <w:rPr>
                <w:rFonts w:cs="Arial"/>
                <w:b/>
                <w:sz w:val="20"/>
                <w:szCs w:val="20"/>
              </w:rPr>
            </w:pPr>
            <w:r w:rsidRPr="00CA137D">
              <w:rPr>
                <w:rFonts w:cs="Arial"/>
                <w:b/>
                <w:sz w:val="20"/>
                <w:szCs w:val="20"/>
              </w:rPr>
              <w:t xml:space="preserve">................... zł/m³ </w:t>
            </w:r>
          </w:p>
        </w:tc>
        <w:tc>
          <w:tcPr>
            <w:tcW w:w="2098" w:type="dxa"/>
            <w:tcBorders>
              <w:top w:val="single" w:sz="6" w:space="0" w:color="000000"/>
              <w:left w:val="single" w:sz="5" w:space="0" w:color="000000"/>
              <w:bottom w:val="single" w:sz="5" w:space="0" w:color="000000"/>
              <w:right w:val="single" w:sz="5" w:space="0" w:color="000000"/>
            </w:tcBorders>
            <w:vAlign w:val="center"/>
          </w:tcPr>
          <w:p w14:paraId="530D93D9" w14:textId="77777777" w:rsidR="00CA137D" w:rsidRPr="00CA137D" w:rsidRDefault="00CA137D" w:rsidP="00351482">
            <w:pPr>
              <w:pStyle w:val="Default"/>
              <w:spacing w:before="60" w:after="60"/>
              <w:jc w:val="center"/>
              <w:rPr>
                <w:rFonts w:ascii="Arial" w:hAnsi="Arial" w:cs="Arial"/>
              </w:rPr>
            </w:pPr>
          </w:p>
        </w:tc>
      </w:tr>
      <w:tr w:rsidR="00CA137D" w:rsidRPr="00CA137D" w14:paraId="0AD3C598" w14:textId="77777777" w:rsidTr="00351482">
        <w:tc>
          <w:tcPr>
            <w:tcW w:w="598" w:type="dxa"/>
            <w:tcBorders>
              <w:top w:val="single" w:sz="5" w:space="0" w:color="000000"/>
              <w:left w:val="single" w:sz="5" w:space="0" w:color="000000"/>
              <w:bottom w:val="single" w:sz="5" w:space="0" w:color="000000"/>
              <w:right w:val="single" w:sz="5" w:space="0" w:color="000000"/>
            </w:tcBorders>
            <w:vAlign w:val="center"/>
          </w:tcPr>
          <w:p w14:paraId="1D49BA3B" w14:textId="77777777" w:rsidR="00CA137D" w:rsidRPr="00CA137D" w:rsidRDefault="00CA137D" w:rsidP="00351482">
            <w:pPr>
              <w:pStyle w:val="Default"/>
              <w:spacing w:before="60" w:after="60"/>
              <w:jc w:val="center"/>
              <w:rPr>
                <w:rFonts w:ascii="Arial" w:hAnsi="Arial" w:cs="Arial"/>
                <w:sz w:val="18"/>
                <w:szCs w:val="18"/>
              </w:rPr>
            </w:pPr>
            <w:r w:rsidRPr="00CA137D">
              <w:rPr>
                <w:rFonts w:ascii="Arial" w:hAnsi="Arial" w:cs="Arial"/>
                <w:b/>
                <w:bCs/>
                <w:sz w:val="18"/>
                <w:szCs w:val="18"/>
              </w:rPr>
              <w:t xml:space="preserve">2. </w:t>
            </w:r>
          </w:p>
        </w:tc>
        <w:tc>
          <w:tcPr>
            <w:tcW w:w="4278" w:type="dxa"/>
            <w:tcBorders>
              <w:top w:val="single" w:sz="5" w:space="0" w:color="000000"/>
              <w:left w:val="single" w:sz="5" w:space="0" w:color="000000"/>
              <w:bottom w:val="single" w:sz="5" w:space="0" w:color="000000"/>
              <w:right w:val="single" w:sz="5" w:space="0" w:color="000000"/>
            </w:tcBorders>
            <w:vAlign w:val="center"/>
          </w:tcPr>
          <w:p w14:paraId="307A235B" w14:textId="77777777" w:rsidR="00CA137D" w:rsidRPr="00CA137D" w:rsidRDefault="00CA137D" w:rsidP="00351482">
            <w:pPr>
              <w:pStyle w:val="Default"/>
              <w:spacing w:before="60" w:after="60"/>
              <w:rPr>
                <w:rFonts w:ascii="Arial" w:hAnsi="Arial" w:cs="Arial"/>
                <w:b/>
                <w:sz w:val="18"/>
                <w:szCs w:val="18"/>
              </w:rPr>
            </w:pPr>
            <w:r w:rsidRPr="00CA137D">
              <w:rPr>
                <w:rFonts w:ascii="Arial" w:hAnsi="Arial" w:cs="Arial"/>
                <w:b/>
                <w:bCs/>
                <w:sz w:val="18"/>
                <w:szCs w:val="18"/>
              </w:rPr>
              <w:t>Mar</w:t>
            </w:r>
            <w:r w:rsidRPr="00CA137D">
              <w:rPr>
                <w:rFonts w:ascii="Arial" w:hAnsi="Arial" w:cs="Arial"/>
                <w:b/>
                <w:sz w:val="18"/>
                <w:szCs w:val="18"/>
              </w:rPr>
              <w:t>ż</w:t>
            </w:r>
            <w:r w:rsidRPr="00CA137D">
              <w:rPr>
                <w:rFonts w:ascii="Arial" w:hAnsi="Arial" w:cs="Arial"/>
                <w:b/>
                <w:bCs/>
                <w:sz w:val="18"/>
                <w:szCs w:val="18"/>
              </w:rPr>
              <w:t>a ( zł )*</w:t>
            </w:r>
          </w:p>
        </w:tc>
        <w:tc>
          <w:tcPr>
            <w:tcW w:w="2098" w:type="dxa"/>
            <w:tcBorders>
              <w:top w:val="single" w:sz="5" w:space="0" w:color="000000"/>
              <w:left w:val="single" w:sz="5" w:space="0" w:color="000000"/>
              <w:bottom w:val="single" w:sz="5" w:space="0" w:color="000000"/>
              <w:right w:val="single" w:sz="5" w:space="0" w:color="000000"/>
            </w:tcBorders>
            <w:vAlign w:val="center"/>
          </w:tcPr>
          <w:p w14:paraId="58AB1D31" w14:textId="77777777" w:rsidR="00CA137D" w:rsidRPr="00CA137D" w:rsidRDefault="00CA137D" w:rsidP="00351482">
            <w:pPr>
              <w:pStyle w:val="Default"/>
              <w:spacing w:before="60" w:after="60"/>
              <w:jc w:val="center"/>
              <w:rPr>
                <w:rFonts w:ascii="Arial" w:hAnsi="Arial" w:cs="Arial"/>
              </w:rPr>
            </w:pPr>
          </w:p>
        </w:tc>
        <w:tc>
          <w:tcPr>
            <w:tcW w:w="2098" w:type="dxa"/>
            <w:tcBorders>
              <w:top w:val="single" w:sz="5" w:space="0" w:color="000000"/>
              <w:left w:val="single" w:sz="5" w:space="0" w:color="000000"/>
              <w:bottom w:val="single" w:sz="5" w:space="0" w:color="000000"/>
              <w:right w:val="single" w:sz="5" w:space="0" w:color="000000"/>
            </w:tcBorders>
            <w:vAlign w:val="center"/>
          </w:tcPr>
          <w:p w14:paraId="378BD76A" w14:textId="77777777" w:rsidR="00CA137D" w:rsidRPr="00CA137D" w:rsidRDefault="00CA137D" w:rsidP="00351482">
            <w:pPr>
              <w:pStyle w:val="Default"/>
              <w:spacing w:before="60" w:after="60"/>
              <w:jc w:val="center"/>
              <w:rPr>
                <w:rFonts w:ascii="Arial" w:hAnsi="Arial" w:cs="Arial"/>
              </w:rPr>
            </w:pPr>
          </w:p>
        </w:tc>
      </w:tr>
      <w:tr w:rsidR="00CA137D" w:rsidRPr="00CA137D" w14:paraId="6671BD92" w14:textId="77777777" w:rsidTr="00351482">
        <w:tc>
          <w:tcPr>
            <w:tcW w:w="598" w:type="dxa"/>
            <w:tcBorders>
              <w:top w:val="single" w:sz="5" w:space="0" w:color="000000"/>
              <w:left w:val="single" w:sz="5" w:space="0" w:color="000000"/>
              <w:bottom w:val="single" w:sz="5" w:space="0" w:color="000000"/>
              <w:right w:val="single" w:sz="5" w:space="0" w:color="000000"/>
            </w:tcBorders>
            <w:vAlign w:val="center"/>
          </w:tcPr>
          <w:p w14:paraId="795001A7" w14:textId="77777777" w:rsidR="00CA137D" w:rsidRPr="00CA137D" w:rsidRDefault="00CA137D" w:rsidP="00351482">
            <w:pPr>
              <w:pStyle w:val="Default"/>
              <w:spacing w:before="60" w:after="60"/>
              <w:jc w:val="center"/>
              <w:rPr>
                <w:rFonts w:ascii="Arial" w:hAnsi="Arial" w:cs="Arial"/>
                <w:sz w:val="18"/>
                <w:szCs w:val="18"/>
              </w:rPr>
            </w:pPr>
            <w:r w:rsidRPr="00CA137D">
              <w:rPr>
                <w:rFonts w:ascii="Arial" w:hAnsi="Arial" w:cs="Arial"/>
                <w:b/>
                <w:bCs/>
                <w:sz w:val="18"/>
                <w:szCs w:val="18"/>
              </w:rPr>
              <w:t xml:space="preserve">3. </w:t>
            </w:r>
          </w:p>
        </w:tc>
        <w:tc>
          <w:tcPr>
            <w:tcW w:w="4278" w:type="dxa"/>
            <w:tcBorders>
              <w:top w:val="single" w:sz="5" w:space="0" w:color="000000"/>
              <w:left w:val="single" w:sz="5" w:space="0" w:color="000000"/>
              <w:bottom w:val="single" w:sz="5" w:space="0" w:color="000000"/>
              <w:right w:val="single" w:sz="5" w:space="0" w:color="000000"/>
            </w:tcBorders>
            <w:vAlign w:val="center"/>
          </w:tcPr>
          <w:p w14:paraId="0D5C4EAB" w14:textId="77777777" w:rsidR="00CA137D" w:rsidRPr="00CA137D" w:rsidRDefault="00CA137D" w:rsidP="00351482">
            <w:pPr>
              <w:pStyle w:val="Default"/>
              <w:spacing w:before="60" w:after="60"/>
              <w:rPr>
                <w:rFonts w:ascii="Arial" w:hAnsi="Arial" w:cs="Arial"/>
                <w:sz w:val="18"/>
                <w:szCs w:val="18"/>
              </w:rPr>
            </w:pPr>
            <w:r w:rsidRPr="00CA137D">
              <w:rPr>
                <w:rFonts w:ascii="Arial" w:hAnsi="Arial" w:cs="Arial"/>
                <w:b/>
                <w:bCs/>
                <w:sz w:val="18"/>
                <w:szCs w:val="18"/>
              </w:rPr>
              <w:t>Upust ( zł )*</w:t>
            </w:r>
          </w:p>
        </w:tc>
        <w:tc>
          <w:tcPr>
            <w:tcW w:w="2098" w:type="dxa"/>
            <w:tcBorders>
              <w:top w:val="single" w:sz="5" w:space="0" w:color="000000"/>
              <w:left w:val="single" w:sz="5" w:space="0" w:color="000000"/>
              <w:bottom w:val="single" w:sz="5" w:space="0" w:color="000000"/>
              <w:right w:val="single" w:sz="5" w:space="0" w:color="000000"/>
            </w:tcBorders>
            <w:vAlign w:val="center"/>
          </w:tcPr>
          <w:p w14:paraId="2942B849" w14:textId="77777777" w:rsidR="00CA137D" w:rsidRPr="00CA137D" w:rsidRDefault="00CA137D" w:rsidP="00351482">
            <w:pPr>
              <w:pStyle w:val="Default"/>
              <w:spacing w:before="60" w:after="60"/>
              <w:jc w:val="center"/>
              <w:rPr>
                <w:rFonts w:ascii="Arial" w:hAnsi="Arial" w:cs="Arial"/>
              </w:rPr>
            </w:pPr>
          </w:p>
        </w:tc>
        <w:tc>
          <w:tcPr>
            <w:tcW w:w="2098" w:type="dxa"/>
            <w:tcBorders>
              <w:top w:val="single" w:sz="5" w:space="0" w:color="000000"/>
              <w:left w:val="single" w:sz="5" w:space="0" w:color="000000"/>
              <w:bottom w:val="single" w:sz="5" w:space="0" w:color="000000"/>
              <w:right w:val="single" w:sz="5" w:space="0" w:color="000000"/>
            </w:tcBorders>
            <w:vAlign w:val="center"/>
          </w:tcPr>
          <w:p w14:paraId="7FA48AE7" w14:textId="77777777" w:rsidR="00CA137D" w:rsidRPr="00CA137D" w:rsidRDefault="00CA137D" w:rsidP="00351482">
            <w:pPr>
              <w:pStyle w:val="Default"/>
              <w:spacing w:before="60" w:after="60"/>
              <w:jc w:val="center"/>
              <w:rPr>
                <w:rFonts w:ascii="Arial" w:hAnsi="Arial" w:cs="Arial"/>
              </w:rPr>
            </w:pPr>
          </w:p>
        </w:tc>
      </w:tr>
      <w:tr w:rsidR="00CA137D" w:rsidRPr="00CA137D" w14:paraId="1ADF8A42" w14:textId="77777777" w:rsidTr="00351482">
        <w:tc>
          <w:tcPr>
            <w:tcW w:w="598" w:type="dxa"/>
            <w:tcBorders>
              <w:top w:val="single" w:sz="5" w:space="0" w:color="000000"/>
              <w:left w:val="single" w:sz="5" w:space="0" w:color="000000"/>
              <w:bottom w:val="single" w:sz="5" w:space="0" w:color="000000"/>
              <w:right w:val="single" w:sz="5" w:space="0" w:color="000000"/>
            </w:tcBorders>
            <w:vAlign w:val="center"/>
          </w:tcPr>
          <w:p w14:paraId="34827B68" w14:textId="77777777" w:rsidR="00CA137D" w:rsidRPr="00CA137D" w:rsidRDefault="00CA137D" w:rsidP="00351482">
            <w:pPr>
              <w:pStyle w:val="Default"/>
              <w:spacing w:before="60" w:after="60"/>
              <w:jc w:val="center"/>
              <w:rPr>
                <w:rFonts w:ascii="Arial" w:hAnsi="Arial" w:cs="Arial"/>
                <w:sz w:val="18"/>
                <w:szCs w:val="18"/>
              </w:rPr>
            </w:pPr>
            <w:r w:rsidRPr="00CA137D">
              <w:rPr>
                <w:rFonts w:ascii="Arial" w:hAnsi="Arial" w:cs="Arial"/>
                <w:b/>
                <w:bCs/>
                <w:sz w:val="18"/>
                <w:szCs w:val="18"/>
              </w:rPr>
              <w:t xml:space="preserve">4. </w:t>
            </w:r>
          </w:p>
        </w:tc>
        <w:tc>
          <w:tcPr>
            <w:tcW w:w="4278" w:type="dxa"/>
            <w:tcBorders>
              <w:top w:val="single" w:sz="5" w:space="0" w:color="000000"/>
              <w:left w:val="single" w:sz="5" w:space="0" w:color="000000"/>
              <w:bottom w:val="single" w:sz="5" w:space="0" w:color="000000"/>
              <w:right w:val="single" w:sz="5" w:space="0" w:color="000000"/>
            </w:tcBorders>
            <w:vAlign w:val="center"/>
          </w:tcPr>
          <w:p w14:paraId="0CC517CE" w14:textId="77777777" w:rsidR="00CA137D" w:rsidRPr="00CA137D" w:rsidRDefault="00CA137D" w:rsidP="00351482">
            <w:pPr>
              <w:pStyle w:val="Default"/>
              <w:spacing w:before="60" w:after="60"/>
              <w:rPr>
                <w:rFonts w:ascii="Arial" w:hAnsi="Arial" w:cs="Arial"/>
                <w:sz w:val="18"/>
                <w:szCs w:val="18"/>
              </w:rPr>
            </w:pPr>
            <w:r w:rsidRPr="00CA137D">
              <w:rPr>
                <w:rFonts w:ascii="Arial" w:hAnsi="Arial" w:cs="Arial"/>
                <w:b/>
                <w:bCs/>
                <w:sz w:val="18"/>
                <w:szCs w:val="18"/>
              </w:rPr>
              <w:t>Cena / Wartość netto ( zł )</w:t>
            </w:r>
          </w:p>
        </w:tc>
        <w:tc>
          <w:tcPr>
            <w:tcW w:w="2098" w:type="dxa"/>
            <w:tcBorders>
              <w:top w:val="single" w:sz="5" w:space="0" w:color="000000"/>
              <w:left w:val="single" w:sz="5" w:space="0" w:color="000000"/>
              <w:bottom w:val="single" w:sz="5" w:space="0" w:color="000000"/>
              <w:right w:val="single" w:sz="5" w:space="0" w:color="000000"/>
            </w:tcBorders>
            <w:vAlign w:val="center"/>
          </w:tcPr>
          <w:p w14:paraId="002EF735" w14:textId="77777777" w:rsidR="00CA137D" w:rsidRPr="00CA137D" w:rsidRDefault="00CA137D" w:rsidP="00351482">
            <w:pPr>
              <w:pStyle w:val="Default"/>
              <w:spacing w:before="60" w:after="60"/>
              <w:jc w:val="center"/>
              <w:rPr>
                <w:rFonts w:ascii="Arial" w:hAnsi="Arial" w:cs="Arial"/>
              </w:rPr>
            </w:pPr>
          </w:p>
        </w:tc>
        <w:tc>
          <w:tcPr>
            <w:tcW w:w="2098" w:type="dxa"/>
            <w:tcBorders>
              <w:top w:val="single" w:sz="5" w:space="0" w:color="000000"/>
              <w:left w:val="single" w:sz="5" w:space="0" w:color="000000"/>
              <w:bottom w:val="single" w:sz="5" w:space="0" w:color="000000"/>
              <w:right w:val="single" w:sz="5" w:space="0" w:color="000000"/>
            </w:tcBorders>
            <w:vAlign w:val="center"/>
          </w:tcPr>
          <w:p w14:paraId="24CE56AA" w14:textId="77777777" w:rsidR="00CA137D" w:rsidRPr="00CA137D" w:rsidRDefault="00CA137D" w:rsidP="00351482">
            <w:pPr>
              <w:pStyle w:val="Default"/>
              <w:spacing w:before="60" w:after="60"/>
              <w:jc w:val="center"/>
              <w:rPr>
                <w:rFonts w:ascii="Arial" w:hAnsi="Arial" w:cs="Arial"/>
              </w:rPr>
            </w:pPr>
          </w:p>
        </w:tc>
      </w:tr>
      <w:tr w:rsidR="00CA137D" w:rsidRPr="00CA137D" w14:paraId="7DBC05A9" w14:textId="77777777" w:rsidTr="00351482">
        <w:tc>
          <w:tcPr>
            <w:tcW w:w="598" w:type="dxa"/>
            <w:tcBorders>
              <w:top w:val="single" w:sz="5" w:space="0" w:color="000000"/>
              <w:left w:val="single" w:sz="5" w:space="0" w:color="000000"/>
              <w:bottom w:val="single" w:sz="5" w:space="0" w:color="000000"/>
              <w:right w:val="single" w:sz="5" w:space="0" w:color="000000"/>
            </w:tcBorders>
            <w:vAlign w:val="center"/>
          </w:tcPr>
          <w:p w14:paraId="0CC7C751" w14:textId="77777777" w:rsidR="00CA137D" w:rsidRPr="00CA137D" w:rsidRDefault="00CA137D" w:rsidP="00351482">
            <w:pPr>
              <w:pStyle w:val="Default"/>
              <w:spacing w:before="60" w:after="60"/>
              <w:jc w:val="center"/>
              <w:rPr>
                <w:rFonts w:ascii="Arial" w:hAnsi="Arial" w:cs="Arial"/>
                <w:sz w:val="18"/>
                <w:szCs w:val="18"/>
              </w:rPr>
            </w:pPr>
            <w:r w:rsidRPr="00CA137D">
              <w:rPr>
                <w:rFonts w:ascii="Arial" w:hAnsi="Arial" w:cs="Arial"/>
                <w:b/>
                <w:bCs/>
                <w:sz w:val="18"/>
                <w:szCs w:val="18"/>
              </w:rPr>
              <w:t xml:space="preserve">5. </w:t>
            </w:r>
          </w:p>
        </w:tc>
        <w:tc>
          <w:tcPr>
            <w:tcW w:w="4278" w:type="dxa"/>
            <w:tcBorders>
              <w:top w:val="single" w:sz="5" w:space="0" w:color="000000"/>
              <w:left w:val="single" w:sz="5" w:space="0" w:color="000000"/>
              <w:bottom w:val="single" w:sz="5" w:space="0" w:color="000000"/>
              <w:right w:val="single" w:sz="5" w:space="0" w:color="000000"/>
            </w:tcBorders>
            <w:vAlign w:val="center"/>
          </w:tcPr>
          <w:p w14:paraId="673630E3" w14:textId="77777777" w:rsidR="00CA137D" w:rsidRPr="00CA137D" w:rsidRDefault="00CA137D" w:rsidP="00351482">
            <w:pPr>
              <w:pStyle w:val="Default"/>
              <w:spacing w:before="60" w:after="60"/>
              <w:rPr>
                <w:rFonts w:ascii="Arial" w:hAnsi="Arial" w:cs="Arial"/>
                <w:sz w:val="18"/>
                <w:szCs w:val="18"/>
              </w:rPr>
            </w:pPr>
            <w:r w:rsidRPr="00CA137D">
              <w:rPr>
                <w:rFonts w:ascii="Arial" w:hAnsi="Arial" w:cs="Arial"/>
                <w:b/>
                <w:bCs/>
                <w:sz w:val="18"/>
                <w:szCs w:val="18"/>
              </w:rPr>
              <w:t>Podatek VAT ( zł ) wg stawki 23 %</w:t>
            </w:r>
          </w:p>
        </w:tc>
        <w:tc>
          <w:tcPr>
            <w:tcW w:w="2098" w:type="dxa"/>
            <w:tcBorders>
              <w:top w:val="single" w:sz="6" w:space="0" w:color="000000"/>
              <w:left w:val="single" w:sz="6" w:space="0" w:color="000000"/>
              <w:bottom w:val="single" w:sz="6" w:space="0" w:color="000000"/>
              <w:right w:val="single" w:sz="6" w:space="0" w:color="000000"/>
              <w:tl2br w:val="single" w:sz="4" w:space="0" w:color="auto"/>
              <w:tr2bl w:val="single" w:sz="4" w:space="0" w:color="auto"/>
            </w:tcBorders>
            <w:vAlign w:val="center"/>
          </w:tcPr>
          <w:p w14:paraId="24FE52BA" w14:textId="77777777" w:rsidR="00CA137D" w:rsidRPr="00CA137D" w:rsidRDefault="00CA137D" w:rsidP="00351482">
            <w:pPr>
              <w:pStyle w:val="Default"/>
              <w:spacing w:before="60" w:after="60"/>
              <w:jc w:val="center"/>
              <w:rPr>
                <w:rFonts w:ascii="Arial" w:hAnsi="Arial" w:cs="Arial"/>
              </w:rPr>
            </w:pPr>
          </w:p>
        </w:tc>
        <w:tc>
          <w:tcPr>
            <w:tcW w:w="2098" w:type="dxa"/>
            <w:tcBorders>
              <w:top w:val="single" w:sz="5" w:space="0" w:color="000000"/>
              <w:left w:val="single" w:sz="5" w:space="0" w:color="000000"/>
              <w:bottom w:val="single" w:sz="5" w:space="0" w:color="000000"/>
              <w:right w:val="single" w:sz="5" w:space="0" w:color="000000"/>
            </w:tcBorders>
            <w:vAlign w:val="center"/>
          </w:tcPr>
          <w:p w14:paraId="4BB87061" w14:textId="77777777" w:rsidR="00CA137D" w:rsidRPr="00CA137D" w:rsidRDefault="00CA137D" w:rsidP="00351482">
            <w:pPr>
              <w:pStyle w:val="Default"/>
              <w:spacing w:before="60" w:after="60"/>
              <w:jc w:val="center"/>
              <w:rPr>
                <w:rFonts w:ascii="Arial" w:hAnsi="Arial" w:cs="Arial"/>
              </w:rPr>
            </w:pPr>
          </w:p>
        </w:tc>
      </w:tr>
      <w:tr w:rsidR="00CA137D" w:rsidRPr="00CA137D" w14:paraId="51E59636" w14:textId="77777777" w:rsidTr="00351482">
        <w:tc>
          <w:tcPr>
            <w:tcW w:w="598" w:type="dxa"/>
            <w:tcBorders>
              <w:top w:val="single" w:sz="5" w:space="0" w:color="000000"/>
              <w:left w:val="single" w:sz="5" w:space="0" w:color="000000"/>
              <w:bottom w:val="single" w:sz="5" w:space="0" w:color="000000"/>
              <w:right w:val="single" w:sz="5" w:space="0" w:color="000000"/>
            </w:tcBorders>
            <w:vAlign w:val="center"/>
          </w:tcPr>
          <w:p w14:paraId="31322F17" w14:textId="77777777" w:rsidR="00CA137D" w:rsidRPr="00CA137D" w:rsidRDefault="00CA137D" w:rsidP="00351482">
            <w:pPr>
              <w:pStyle w:val="Default"/>
              <w:spacing w:before="60" w:after="60"/>
              <w:jc w:val="center"/>
              <w:rPr>
                <w:rFonts w:ascii="Arial" w:hAnsi="Arial" w:cs="Arial"/>
                <w:sz w:val="18"/>
                <w:szCs w:val="18"/>
              </w:rPr>
            </w:pPr>
            <w:r w:rsidRPr="00CA137D">
              <w:rPr>
                <w:rFonts w:ascii="Arial" w:hAnsi="Arial" w:cs="Arial"/>
                <w:b/>
                <w:bCs/>
                <w:sz w:val="18"/>
                <w:szCs w:val="18"/>
              </w:rPr>
              <w:t xml:space="preserve">6. </w:t>
            </w:r>
          </w:p>
        </w:tc>
        <w:tc>
          <w:tcPr>
            <w:tcW w:w="4278" w:type="dxa"/>
            <w:tcBorders>
              <w:top w:val="single" w:sz="5" w:space="0" w:color="000000"/>
              <w:left w:val="single" w:sz="5" w:space="0" w:color="000000"/>
              <w:bottom w:val="single" w:sz="5" w:space="0" w:color="000000"/>
              <w:right w:val="single" w:sz="5" w:space="0" w:color="000000"/>
            </w:tcBorders>
            <w:vAlign w:val="center"/>
          </w:tcPr>
          <w:p w14:paraId="6D454139" w14:textId="77777777" w:rsidR="00CA137D" w:rsidRPr="00CA137D" w:rsidRDefault="00CA137D" w:rsidP="00351482">
            <w:pPr>
              <w:pStyle w:val="Default"/>
              <w:spacing w:before="60" w:after="60"/>
              <w:rPr>
                <w:rFonts w:ascii="Arial" w:hAnsi="Arial" w:cs="Arial"/>
                <w:sz w:val="18"/>
                <w:szCs w:val="18"/>
              </w:rPr>
            </w:pPr>
            <w:r w:rsidRPr="00CA137D">
              <w:rPr>
                <w:rFonts w:ascii="Arial" w:hAnsi="Arial" w:cs="Arial"/>
                <w:b/>
                <w:bCs/>
                <w:sz w:val="18"/>
                <w:szCs w:val="18"/>
              </w:rPr>
              <w:t xml:space="preserve">Wartość brutto (zł) </w:t>
            </w:r>
          </w:p>
        </w:tc>
        <w:tc>
          <w:tcPr>
            <w:tcW w:w="2098" w:type="dxa"/>
            <w:tcBorders>
              <w:top w:val="single" w:sz="6" w:space="0" w:color="000000"/>
              <w:left w:val="single" w:sz="6" w:space="0" w:color="000000"/>
              <w:bottom w:val="single" w:sz="6" w:space="0" w:color="000000"/>
              <w:right w:val="single" w:sz="6" w:space="0" w:color="000000"/>
              <w:tl2br w:val="single" w:sz="4" w:space="0" w:color="auto"/>
              <w:tr2bl w:val="single" w:sz="4" w:space="0" w:color="auto"/>
            </w:tcBorders>
            <w:vAlign w:val="center"/>
          </w:tcPr>
          <w:p w14:paraId="14E40692" w14:textId="77777777" w:rsidR="00CA137D" w:rsidRPr="00CA137D" w:rsidRDefault="00CA137D" w:rsidP="00351482">
            <w:pPr>
              <w:pStyle w:val="Default"/>
              <w:spacing w:before="60" w:after="60"/>
              <w:jc w:val="center"/>
              <w:rPr>
                <w:rFonts w:ascii="Arial" w:hAnsi="Arial" w:cs="Arial"/>
              </w:rPr>
            </w:pPr>
          </w:p>
        </w:tc>
        <w:tc>
          <w:tcPr>
            <w:tcW w:w="2098" w:type="dxa"/>
            <w:tcBorders>
              <w:top w:val="single" w:sz="5" w:space="0" w:color="000000"/>
              <w:left w:val="single" w:sz="5" w:space="0" w:color="000000"/>
              <w:bottom w:val="single" w:sz="5" w:space="0" w:color="000000"/>
              <w:right w:val="single" w:sz="5" w:space="0" w:color="000000"/>
            </w:tcBorders>
            <w:vAlign w:val="center"/>
          </w:tcPr>
          <w:p w14:paraId="0ADCC105" w14:textId="77777777" w:rsidR="00CA137D" w:rsidRPr="00CA137D" w:rsidRDefault="00CA137D" w:rsidP="00351482">
            <w:pPr>
              <w:pStyle w:val="Default"/>
              <w:spacing w:before="60" w:after="60"/>
              <w:jc w:val="center"/>
              <w:rPr>
                <w:rFonts w:ascii="Arial" w:hAnsi="Arial" w:cs="Arial"/>
              </w:rPr>
            </w:pPr>
          </w:p>
        </w:tc>
      </w:tr>
    </w:tbl>
    <w:p w14:paraId="6FC074B3" w14:textId="77777777" w:rsidR="00CA137D" w:rsidRPr="00CA137D" w:rsidRDefault="00CA137D" w:rsidP="00CA137D">
      <w:pPr>
        <w:pStyle w:val="CM8"/>
        <w:spacing w:after="0"/>
        <w:rPr>
          <w:i/>
          <w:iCs/>
          <w:sz w:val="18"/>
          <w:szCs w:val="18"/>
        </w:rPr>
      </w:pPr>
    </w:p>
    <w:p w14:paraId="4549E41F" w14:textId="77777777" w:rsidR="00CA137D" w:rsidRPr="00CA137D" w:rsidRDefault="00CA137D" w:rsidP="00CA137D">
      <w:pPr>
        <w:pStyle w:val="CM8"/>
        <w:spacing w:after="0"/>
        <w:rPr>
          <w:i/>
          <w:iCs/>
          <w:sz w:val="18"/>
          <w:szCs w:val="18"/>
        </w:rPr>
      </w:pPr>
      <w:r w:rsidRPr="00CA137D">
        <w:rPr>
          <w:i/>
          <w:iCs/>
          <w:sz w:val="18"/>
          <w:szCs w:val="18"/>
        </w:rPr>
        <w:t>* Niepotrzebne skreślić,</w:t>
      </w:r>
      <w:r w:rsidRPr="00CA137D">
        <w:rPr>
          <w:i/>
          <w:iCs/>
          <w:sz w:val="18"/>
          <w:szCs w:val="18"/>
        </w:rPr>
        <w:tab/>
      </w:r>
      <w:r w:rsidRPr="00CA137D">
        <w:rPr>
          <w:i/>
          <w:iCs/>
          <w:sz w:val="18"/>
          <w:szCs w:val="18"/>
        </w:rPr>
        <w:tab/>
      </w:r>
      <w:r w:rsidRPr="00CA137D">
        <w:rPr>
          <w:i/>
          <w:iCs/>
          <w:sz w:val="18"/>
          <w:szCs w:val="18"/>
        </w:rPr>
        <w:tab/>
      </w:r>
      <w:r w:rsidRPr="00CA137D">
        <w:rPr>
          <w:i/>
          <w:iCs/>
          <w:sz w:val="18"/>
          <w:szCs w:val="18"/>
        </w:rPr>
        <w:tab/>
      </w:r>
      <w:r w:rsidRPr="00CA137D">
        <w:rPr>
          <w:i/>
          <w:iCs/>
          <w:sz w:val="18"/>
          <w:szCs w:val="18"/>
        </w:rPr>
        <w:tab/>
        <w:t>Niewypełnione rubryki proszę przekreślić</w:t>
      </w:r>
    </w:p>
    <w:p w14:paraId="3EC16515" w14:textId="77777777" w:rsidR="00CA137D" w:rsidRPr="00CA137D" w:rsidRDefault="00CA137D" w:rsidP="00CA137D">
      <w:pPr>
        <w:pStyle w:val="Default"/>
        <w:rPr>
          <w:rFonts w:ascii="Arial" w:hAnsi="Arial" w:cs="Arial"/>
          <w:sz w:val="22"/>
          <w:szCs w:val="22"/>
        </w:rPr>
      </w:pPr>
    </w:p>
    <w:p w14:paraId="1C4FBF15" w14:textId="77777777" w:rsidR="00CA137D" w:rsidRPr="00CA137D" w:rsidRDefault="00CA137D" w:rsidP="00CA137D">
      <w:pPr>
        <w:pStyle w:val="CM8"/>
        <w:spacing w:after="120"/>
        <w:rPr>
          <w:sz w:val="22"/>
          <w:szCs w:val="22"/>
        </w:rPr>
      </w:pPr>
      <w:r w:rsidRPr="00CA137D">
        <w:rPr>
          <w:sz w:val="22"/>
          <w:szCs w:val="22"/>
        </w:rPr>
        <w:t xml:space="preserve">Razem wartość dostaw oleju opałowego lekkiego dla </w:t>
      </w:r>
      <w:r w:rsidRPr="00CA137D">
        <w:rPr>
          <w:b/>
          <w:sz w:val="22"/>
          <w:szCs w:val="22"/>
        </w:rPr>
        <w:t xml:space="preserve">TAURON Dystrybucja S.A. Oddział </w:t>
      </w:r>
      <w:r w:rsidRPr="00CA137D">
        <w:rPr>
          <w:b/>
          <w:sz w:val="22"/>
          <w:szCs w:val="22"/>
        </w:rPr>
        <w:br/>
        <w:t>w Jeleniej Górze</w:t>
      </w:r>
    </w:p>
    <w:p w14:paraId="3A62440C" w14:textId="77777777" w:rsidR="00CA137D" w:rsidRPr="00CA137D" w:rsidRDefault="00CA137D" w:rsidP="00CA137D">
      <w:pPr>
        <w:pStyle w:val="Bezodstpw"/>
        <w:spacing w:after="120"/>
        <w:rPr>
          <w:rFonts w:ascii="Arial" w:hAnsi="Arial" w:cs="Arial"/>
        </w:rPr>
      </w:pPr>
      <w:r w:rsidRPr="00CA137D">
        <w:rPr>
          <w:rFonts w:ascii="Arial" w:hAnsi="Arial" w:cs="Arial"/>
        </w:rPr>
        <w:t>Wartość netto: .................................. zł</w:t>
      </w:r>
    </w:p>
    <w:p w14:paraId="66D95BC5" w14:textId="77777777" w:rsidR="00CA137D" w:rsidRPr="00CA137D" w:rsidRDefault="00CA137D" w:rsidP="00CA137D">
      <w:pPr>
        <w:pStyle w:val="Bezodstpw"/>
        <w:spacing w:after="120"/>
        <w:rPr>
          <w:rFonts w:ascii="Arial" w:hAnsi="Arial" w:cs="Arial"/>
        </w:rPr>
      </w:pPr>
      <w:r w:rsidRPr="00CA137D">
        <w:rPr>
          <w:rFonts w:ascii="Arial" w:hAnsi="Arial" w:cs="Arial"/>
        </w:rPr>
        <w:t>Słownie: ......................................................................................................................... złotych</w:t>
      </w:r>
    </w:p>
    <w:p w14:paraId="3BA2857C" w14:textId="77777777" w:rsidR="00CA137D" w:rsidRPr="00CA137D" w:rsidRDefault="00CA137D" w:rsidP="00CA137D">
      <w:pPr>
        <w:pStyle w:val="Bezodstpw"/>
        <w:spacing w:after="120"/>
        <w:rPr>
          <w:rFonts w:ascii="Arial" w:hAnsi="Arial" w:cs="Arial"/>
        </w:rPr>
      </w:pPr>
      <w:r w:rsidRPr="00CA137D">
        <w:rPr>
          <w:rFonts w:ascii="Arial" w:hAnsi="Arial" w:cs="Arial"/>
        </w:rPr>
        <w:t>Wartość brutto: .................................. zł</w:t>
      </w:r>
    </w:p>
    <w:p w14:paraId="64E7B59E" w14:textId="77777777" w:rsidR="00CA137D" w:rsidRPr="00CA137D" w:rsidRDefault="00CA137D" w:rsidP="00CA137D">
      <w:pPr>
        <w:pStyle w:val="Bezodstpw"/>
        <w:spacing w:after="120"/>
        <w:rPr>
          <w:rFonts w:ascii="Arial" w:hAnsi="Arial" w:cs="Arial"/>
        </w:rPr>
      </w:pPr>
      <w:r w:rsidRPr="00CA137D">
        <w:rPr>
          <w:rFonts w:ascii="Arial" w:hAnsi="Arial" w:cs="Arial"/>
        </w:rPr>
        <w:t>Słownie: ......................................................................................................................... złotych</w:t>
      </w:r>
    </w:p>
    <w:p w14:paraId="282F6ADB" w14:textId="77777777" w:rsidR="00CA137D" w:rsidRPr="00CA137D" w:rsidRDefault="00CA137D" w:rsidP="00CA137D">
      <w:pPr>
        <w:pStyle w:val="Bezodstpw"/>
        <w:spacing w:after="120"/>
        <w:rPr>
          <w:rFonts w:ascii="Arial" w:hAnsi="Arial" w:cs="Arial"/>
        </w:rPr>
      </w:pPr>
      <w:r w:rsidRPr="00CA137D">
        <w:rPr>
          <w:rFonts w:ascii="Arial" w:hAnsi="Arial" w:cs="Arial"/>
        </w:rPr>
        <w:t>Podatek VAT wg stawki 23 %: .................................. zł</w:t>
      </w:r>
    </w:p>
    <w:p w14:paraId="3E232215" w14:textId="77777777" w:rsidR="00CA137D" w:rsidRPr="00CA137D" w:rsidRDefault="00CA137D" w:rsidP="00CA137D">
      <w:pPr>
        <w:pStyle w:val="Bezodstpw"/>
        <w:rPr>
          <w:rFonts w:ascii="Arial" w:hAnsi="Arial" w:cs="Arial"/>
        </w:rPr>
      </w:pPr>
    </w:p>
    <w:p w14:paraId="64DF6741" w14:textId="77777777" w:rsidR="00CA137D" w:rsidRPr="00CA137D" w:rsidRDefault="00CA137D" w:rsidP="00CA137D">
      <w:pPr>
        <w:pStyle w:val="Bezodstpw"/>
        <w:rPr>
          <w:rFonts w:ascii="Arial" w:hAnsi="Arial" w:cs="Arial"/>
        </w:rPr>
      </w:pPr>
    </w:p>
    <w:p w14:paraId="49637FF9" w14:textId="77777777" w:rsidR="00CA137D" w:rsidRPr="00CA137D" w:rsidRDefault="00CA137D" w:rsidP="00CA137D">
      <w:pPr>
        <w:pStyle w:val="Bezodstpw"/>
        <w:rPr>
          <w:rFonts w:ascii="Arial" w:hAnsi="Arial" w:cs="Arial"/>
        </w:rPr>
      </w:pPr>
    </w:p>
    <w:p w14:paraId="09316042" w14:textId="77777777" w:rsidR="00CA137D" w:rsidRPr="00CA137D" w:rsidRDefault="00CA137D" w:rsidP="00CA137D">
      <w:pPr>
        <w:pStyle w:val="Bezodstpw"/>
        <w:rPr>
          <w:rFonts w:ascii="Arial" w:hAnsi="Arial" w:cs="Arial"/>
        </w:rPr>
      </w:pPr>
      <w:r w:rsidRPr="00CA137D">
        <w:rPr>
          <w:rFonts w:ascii="Arial" w:hAnsi="Arial" w:cs="Arial"/>
        </w:rPr>
        <w:t>...............................................</w:t>
      </w:r>
      <w:r w:rsidRPr="00CA137D">
        <w:rPr>
          <w:rFonts w:ascii="Arial" w:hAnsi="Arial" w:cs="Arial"/>
        </w:rPr>
        <w:tab/>
      </w:r>
      <w:r w:rsidRPr="00CA137D">
        <w:rPr>
          <w:rFonts w:ascii="Arial" w:hAnsi="Arial" w:cs="Arial"/>
        </w:rPr>
        <w:tab/>
      </w:r>
      <w:r w:rsidRPr="00CA137D">
        <w:rPr>
          <w:rFonts w:ascii="Arial" w:hAnsi="Arial" w:cs="Arial"/>
        </w:rPr>
        <w:tab/>
        <w:t>...................................................................</w:t>
      </w:r>
    </w:p>
    <w:p w14:paraId="46466D90" w14:textId="77777777" w:rsidR="00CA137D" w:rsidRPr="00CA137D" w:rsidRDefault="00CA137D" w:rsidP="00CA137D">
      <w:pPr>
        <w:pStyle w:val="Bezodstpw"/>
        <w:rPr>
          <w:rFonts w:ascii="Arial" w:hAnsi="Arial" w:cs="Arial"/>
          <w:i/>
          <w:sz w:val="20"/>
          <w:szCs w:val="20"/>
        </w:rPr>
      </w:pPr>
      <w:r w:rsidRPr="00CA137D">
        <w:rPr>
          <w:rFonts w:ascii="Arial" w:hAnsi="Arial" w:cs="Arial"/>
          <w:i/>
          <w:sz w:val="20"/>
          <w:szCs w:val="20"/>
        </w:rPr>
        <w:t xml:space="preserve">      ( Miejscowość, data ) </w:t>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t xml:space="preserve">(podpisy osób uprawnionych do </w:t>
      </w:r>
      <w:r w:rsidRPr="00CA137D">
        <w:rPr>
          <w:rFonts w:ascii="Arial" w:hAnsi="Arial" w:cs="Arial"/>
          <w:i/>
          <w:sz w:val="20"/>
          <w:szCs w:val="20"/>
        </w:rPr>
        <w:br/>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r>
      <w:r w:rsidRPr="00CA137D">
        <w:rPr>
          <w:rFonts w:ascii="Arial" w:hAnsi="Arial" w:cs="Arial"/>
          <w:i/>
          <w:sz w:val="20"/>
          <w:szCs w:val="20"/>
        </w:rPr>
        <w:tab/>
        <w:t xml:space="preserve">  reprezentowania Wykonawcy)</w:t>
      </w:r>
    </w:p>
    <w:p w14:paraId="41F6CE97" w14:textId="77777777" w:rsidR="00CA137D" w:rsidRPr="00CA137D" w:rsidRDefault="00CA137D" w:rsidP="00CA137D">
      <w:pPr>
        <w:ind w:firstLine="709"/>
        <w:jc w:val="right"/>
        <w:rPr>
          <w:rFonts w:cs="Arial"/>
          <w:szCs w:val="22"/>
        </w:rPr>
      </w:pPr>
    </w:p>
    <w:p w14:paraId="48A701A4" w14:textId="02AA5D52" w:rsidR="00CA137D" w:rsidRPr="00CA137D" w:rsidRDefault="00CA137D" w:rsidP="00CA137D">
      <w:pPr>
        <w:rPr>
          <w:rFonts w:cs="Arial"/>
          <w:szCs w:val="22"/>
        </w:rPr>
      </w:pPr>
    </w:p>
    <w:p w14:paraId="2CBFEDAB" w14:textId="77777777" w:rsidR="00995BC0" w:rsidRDefault="00995BC0" w:rsidP="00995BC0">
      <w:pPr>
        <w:widowControl w:val="0"/>
        <w:spacing w:before="120" w:after="120"/>
        <w:jc w:val="right"/>
        <w:rPr>
          <w:rFonts w:cs="Arial"/>
          <w:b/>
          <w:szCs w:val="22"/>
        </w:rPr>
      </w:pPr>
      <w:r w:rsidRPr="00D54ABA">
        <w:rPr>
          <w:rFonts w:cs="Arial"/>
          <w:b/>
        </w:rPr>
        <w:t xml:space="preserve">Załącznik nr </w:t>
      </w:r>
      <w:r>
        <w:rPr>
          <w:rFonts w:cs="Arial"/>
          <w:b/>
        </w:rPr>
        <w:t>2</w:t>
      </w:r>
      <w:r w:rsidRPr="00D54ABA">
        <w:rPr>
          <w:rFonts w:cs="Arial"/>
          <w:b/>
        </w:rPr>
        <w:t xml:space="preserve"> do Umowy</w:t>
      </w:r>
    </w:p>
    <w:p w14:paraId="5A0D73CA" w14:textId="77777777" w:rsidR="00995BC0" w:rsidRDefault="00995BC0" w:rsidP="00995BC0">
      <w:pPr>
        <w:widowControl w:val="0"/>
        <w:spacing w:before="120" w:after="120"/>
        <w:jc w:val="both"/>
        <w:rPr>
          <w:rFonts w:cs="Arial"/>
          <w:b/>
          <w:szCs w:val="22"/>
        </w:rPr>
      </w:pPr>
    </w:p>
    <w:tbl>
      <w:tblPr>
        <w:tblW w:w="9018" w:type="dxa"/>
        <w:tblCellMar>
          <w:left w:w="70" w:type="dxa"/>
          <w:right w:w="70" w:type="dxa"/>
        </w:tblCellMar>
        <w:tblLook w:val="04A0" w:firstRow="1" w:lastRow="0" w:firstColumn="1" w:lastColumn="0" w:noHBand="0" w:noVBand="1"/>
      </w:tblPr>
      <w:tblGrid>
        <w:gridCol w:w="1843"/>
        <w:gridCol w:w="1512"/>
        <w:gridCol w:w="3103"/>
        <w:gridCol w:w="2552"/>
        <w:gridCol w:w="8"/>
      </w:tblGrid>
      <w:tr w:rsidR="00995BC0" w:rsidRPr="00D54ABA" w14:paraId="0000F60F" w14:textId="77777777" w:rsidTr="00F73093">
        <w:trPr>
          <w:trHeight w:val="420"/>
        </w:trPr>
        <w:tc>
          <w:tcPr>
            <w:tcW w:w="9018" w:type="dxa"/>
            <w:gridSpan w:val="5"/>
            <w:tcBorders>
              <w:top w:val="nil"/>
              <w:left w:val="nil"/>
              <w:bottom w:val="nil"/>
              <w:right w:val="nil"/>
            </w:tcBorders>
            <w:shd w:val="clear" w:color="auto" w:fill="auto"/>
            <w:noWrap/>
            <w:vAlign w:val="center"/>
            <w:hideMark/>
          </w:tcPr>
          <w:p w14:paraId="511A7B81" w14:textId="77777777" w:rsidR="00995BC0" w:rsidRPr="00D54ABA" w:rsidRDefault="00995BC0" w:rsidP="00F73093">
            <w:pPr>
              <w:jc w:val="center"/>
              <w:rPr>
                <w:rFonts w:cs="Arial"/>
                <w:b/>
                <w:bCs/>
                <w:color w:val="000000"/>
                <w:sz w:val="24"/>
              </w:rPr>
            </w:pPr>
            <w:r w:rsidRPr="00D54ABA">
              <w:rPr>
                <w:rFonts w:cs="Arial"/>
                <w:b/>
                <w:bCs/>
                <w:color w:val="000000"/>
                <w:sz w:val="24"/>
              </w:rPr>
              <w:t>WYKAZ OSÓB UPOWAŻNIONYCH</w:t>
            </w:r>
          </w:p>
        </w:tc>
      </w:tr>
      <w:tr w:rsidR="00995BC0" w:rsidRPr="00D54ABA" w14:paraId="66E0F1AB" w14:textId="77777777" w:rsidTr="00F73093">
        <w:trPr>
          <w:trHeight w:val="990"/>
        </w:trPr>
        <w:tc>
          <w:tcPr>
            <w:tcW w:w="9018" w:type="dxa"/>
            <w:gridSpan w:val="5"/>
            <w:tcBorders>
              <w:top w:val="nil"/>
              <w:left w:val="nil"/>
              <w:bottom w:val="nil"/>
              <w:right w:val="nil"/>
            </w:tcBorders>
            <w:shd w:val="clear" w:color="auto" w:fill="auto"/>
            <w:vAlign w:val="center"/>
            <w:hideMark/>
          </w:tcPr>
          <w:p w14:paraId="3FEC4A08" w14:textId="77777777" w:rsidR="00995BC0" w:rsidRPr="00D54ABA" w:rsidRDefault="00995BC0" w:rsidP="00F73093">
            <w:pPr>
              <w:jc w:val="center"/>
              <w:rPr>
                <w:rFonts w:cs="Arial"/>
                <w:szCs w:val="22"/>
              </w:rPr>
            </w:pPr>
            <w:r w:rsidRPr="00D54ABA">
              <w:rPr>
                <w:rFonts w:cs="Arial"/>
                <w:szCs w:val="22"/>
              </w:rPr>
              <w:t xml:space="preserve">Osoby upoważnione do prowadzenia uzgodnień w zakresie dostaw oleju opałowego realizowanych </w:t>
            </w:r>
            <w:r w:rsidRPr="00D54ABA">
              <w:rPr>
                <w:rFonts w:cs="Arial"/>
                <w:szCs w:val="22"/>
              </w:rPr>
              <w:br/>
              <w:t>w ramach umowy:</w:t>
            </w:r>
          </w:p>
        </w:tc>
      </w:tr>
      <w:tr w:rsidR="00995BC0" w:rsidRPr="00D54ABA" w14:paraId="56FF0DC7" w14:textId="77777777" w:rsidTr="00F73093">
        <w:trPr>
          <w:trHeight w:val="315"/>
        </w:trPr>
        <w:tc>
          <w:tcPr>
            <w:tcW w:w="9018" w:type="dxa"/>
            <w:gridSpan w:val="5"/>
            <w:tcBorders>
              <w:top w:val="nil"/>
              <w:left w:val="nil"/>
              <w:bottom w:val="nil"/>
              <w:right w:val="nil"/>
            </w:tcBorders>
            <w:shd w:val="clear" w:color="auto" w:fill="auto"/>
            <w:noWrap/>
            <w:vAlign w:val="center"/>
            <w:hideMark/>
          </w:tcPr>
          <w:p w14:paraId="5EA40FCD" w14:textId="77777777" w:rsidR="00995BC0" w:rsidRPr="00D54ABA" w:rsidRDefault="00995BC0" w:rsidP="00F73093">
            <w:pPr>
              <w:rPr>
                <w:rFonts w:cs="Arial"/>
                <w:color w:val="000000"/>
                <w:sz w:val="24"/>
              </w:rPr>
            </w:pPr>
            <w:r w:rsidRPr="00D54ABA">
              <w:rPr>
                <w:rFonts w:cs="Arial"/>
                <w:color w:val="000000"/>
                <w:sz w:val="24"/>
              </w:rPr>
              <w:t xml:space="preserve">ze strony </w:t>
            </w:r>
            <w:r>
              <w:rPr>
                <w:rFonts w:cs="Arial"/>
                <w:b/>
                <w:bCs/>
                <w:color w:val="000000"/>
                <w:sz w:val="24"/>
              </w:rPr>
              <w:t>ZAMAWIAJĄCEGO</w:t>
            </w:r>
          </w:p>
        </w:tc>
      </w:tr>
      <w:tr w:rsidR="00995BC0" w:rsidRPr="00D54ABA" w14:paraId="1EC08655" w14:textId="77777777" w:rsidTr="00F73093">
        <w:trPr>
          <w:trHeight w:val="315"/>
        </w:trPr>
        <w:tc>
          <w:tcPr>
            <w:tcW w:w="9018" w:type="dxa"/>
            <w:gridSpan w:val="5"/>
            <w:tcBorders>
              <w:top w:val="nil"/>
              <w:left w:val="nil"/>
              <w:bottom w:val="nil"/>
              <w:right w:val="nil"/>
            </w:tcBorders>
            <w:shd w:val="clear" w:color="auto" w:fill="auto"/>
            <w:noWrap/>
            <w:vAlign w:val="center"/>
            <w:hideMark/>
          </w:tcPr>
          <w:p w14:paraId="11C07120" w14:textId="77777777" w:rsidR="00995BC0" w:rsidRPr="00D54ABA" w:rsidRDefault="00995BC0" w:rsidP="00F73093">
            <w:pPr>
              <w:rPr>
                <w:rFonts w:cs="Arial"/>
                <w:color w:val="000000"/>
                <w:sz w:val="24"/>
              </w:rPr>
            </w:pPr>
          </w:p>
        </w:tc>
      </w:tr>
      <w:tr w:rsidR="00995BC0" w:rsidRPr="00D54ABA" w14:paraId="496AACC8" w14:textId="77777777" w:rsidTr="00F73093">
        <w:trPr>
          <w:gridAfter w:val="1"/>
          <w:wAfter w:w="8" w:type="dxa"/>
          <w:trHeight w:val="6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E3D13" w14:textId="77777777" w:rsidR="00995BC0" w:rsidRPr="00D54ABA" w:rsidRDefault="00995BC0" w:rsidP="00F73093">
            <w:pPr>
              <w:rPr>
                <w:rFonts w:cs="Arial"/>
                <w:b/>
                <w:bCs/>
                <w:color w:val="000000"/>
              </w:rPr>
            </w:pPr>
            <w:r w:rsidRPr="00D54ABA">
              <w:rPr>
                <w:rFonts w:cs="Arial"/>
                <w:b/>
                <w:bCs/>
                <w:color w:val="000000"/>
              </w:rPr>
              <w:t>Imię i Nazwisko</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14:paraId="00A9E5B6" w14:textId="77777777" w:rsidR="00995BC0" w:rsidRPr="00D54ABA" w:rsidRDefault="00995BC0" w:rsidP="00F73093">
            <w:pPr>
              <w:jc w:val="center"/>
              <w:rPr>
                <w:rFonts w:cs="Arial"/>
                <w:b/>
                <w:bCs/>
                <w:color w:val="000000"/>
              </w:rPr>
            </w:pPr>
            <w:r w:rsidRPr="00D54ABA">
              <w:rPr>
                <w:rFonts w:cs="Arial"/>
                <w:b/>
                <w:bCs/>
                <w:color w:val="000000"/>
              </w:rPr>
              <w:t>Telefon</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10DE2880" w14:textId="77777777" w:rsidR="00995BC0" w:rsidRPr="00D54ABA" w:rsidRDefault="00995BC0" w:rsidP="00F73093">
            <w:pPr>
              <w:jc w:val="center"/>
              <w:rPr>
                <w:rFonts w:cs="Arial"/>
                <w:b/>
                <w:bCs/>
                <w:color w:val="000000"/>
              </w:rPr>
            </w:pPr>
            <w:r w:rsidRPr="00D54ABA">
              <w:rPr>
                <w:rFonts w:cs="Arial"/>
                <w:b/>
                <w:bCs/>
                <w:color w:val="000000"/>
              </w:rPr>
              <w:t>e-mail</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35C45E84" w14:textId="77777777" w:rsidR="00995BC0" w:rsidRPr="00D54ABA" w:rsidRDefault="00995BC0" w:rsidP="00F73093">
            <w:pPr>
              <w:jc w:val="center"/>
              <w:rPr>
                <w:rFonts w:cs="Arial"/>
                <w:b/>
                <w:bCs/>
                <w:color w:val="000000"/>
              </w:rPr>
            </w:pPr>
            <w:r w:rsidRPr="00D54ABA">
              <w:rPr>
                <w:rFonts w:cs="Arial"/>
                <w:b/>
                <w:bCs/>
                <w:color w:val="000000"/>
              </w:rPr>
              <w:t>Zakres upoważnienia</w:t>
            </w:r>
          </w:p>
        </w:tc>
      </w:tr>
      <w:tr w:rsidR="00995BC0" w:rsidRPr="00D54ABA" w14:paraId="263933DA" w14:textId="77777777" w:rsidTr="00351482">
        <w:trPr>
          <w:gridAfter w:val="1"/>
          <w:wAfter w:w="8" w:type="dxa"/>
          <w:trHeight w:val="450"/>
        </w:trPr>
        <w:tc>
          <w:tcPr>
            <w:tcW w:w="1843" w:type="dxa"/>
            <w:tcBorders>
              <w:top w:val="nil"/>
              <w:left w:val="single" w:sz="4" w:space="0" w:color="auto"/>
              <w:bottom w:val="single" w:sz="4" w:space="0" w:color="auto"/>
              <w:right w:val="single" w:sz="4" w:space="0" w:color="auto"/>
            </w:tcBorders>
            <w:shd w:val="clear" w:color="auto" w:fill="auto"/>
            <w:vAlign w:val="center"/>
          </w:tcPr>
          <w:p w14:paraId="1C734714" w14:textId="7F62230C" w:rsidR="00995BC0" w:rsidRPr="00D54ABA" w:rsidRDefault="00995BC0" w:rsidP="00F73093">
            <w:pPr>
              <w:rPr>
                <w:rFonts w:cs="Arial"/>
              </w:rPr>
            </w:pPr>
          </w:p>
        </w:tc>
        <w:tc>
          <w:tcPr>
            <w:tcW w:w="1512" w:type="dxa"/>
            <w:tcBorders>
              <w:top w:val="nil"/>
              <w:left w:val="nil"/>
              <w:bottom w:val="single" w:sz="4" w:space="0" w:color="auto"/>
              <w:right w:val="single" w:sz="4" w:space="0" w:color="auto"/>
            </w:tcBorders>
            <w:shd w:val="clear" w:color="auto" w:fill="auto"/>
            <w:vAlign w:val="center"/>
          </w:tcPr>
          <w:p w14:paraId="0D7A9C9D" w14:textId="05B4AD1F" w:rsidR="00995BC0" w:rsidRPr="00D54ABA" w:rsidRDefault="00995BC0" w:rsidP="00F73093">
            <w:pPr>
              <w:jc w:val="center"/>
              <w:rPr>
                <w:rFonts w:cs="Arial"/>
              </w:rPr>
            </w:pPr>
          </w:p>
        </w:tc>
        <w:tc>
          <w:tcPr>
            <w:tcW w:w="3103" w:type="dxa"/>
            <w:tcBorders>
              <w:top w:val="nil"/>
              <w:left w:val="nil"/>
              <w:bottom w:val="single" w:sz="4" w:space="0" w:color="auto"/>
              <w:right w:val="single" w:sz="4" w:space="0" w:color="auto"/>
            </w:tcBorders>
            <w:shd w:val="clear" w:color="auto" w:fill="auto"/>
            <w:noWrap/>
            <w:vAlign w:val="center"/>
          </w:tcPr>
          <w:p w14:paraId="33D6FE6A" w14:textId="37279CBC" w:rsidR="00995BC0" w:rsidRPr="00D54ABA" w:rsidRDefault="00995BC0" w:rsidP="00F73093">
            <w:pPr>
              <w:rPr>
                <w:rFonts w:ascii="Calibri" w:hAnsi="Calibri" w:cs="Calibri"/>
                <w:color w:val="0563C1"/>
                <w:szCs w:val="22"/>
                <w:u w:val="single"/>
              </w:rPr>
            </w:pPr>
          </w:p>
        </w:tc>
        <w:tc>
          <w:tcPr>
            <w:tcW w:w="2552" w:type="dxa"/>
            <w:tcBorders>
              <w:top w:val="nil"/>
              <w:left w:val="nil"/>
              <w:bottom w:val="single" w:sz="4" w:space="0" w:color="auto"/>
              <w:right w:val="single" w:sz="4" w:space="0" w:color="auto"/>
            </w:tcBorders>
            <w:shd w:val="clear" w:color="auto" w:fill="auto"/>
            <w:vAlign w:val="center"/>
            <w:hideMark/>
          </w:tcPr>
          <w:p w14:paraId="59EAF801" w14:textId="77777777" w:rsidR="00995BC0" w:rsidRPr="00D54ABA" w:rsidRDefault="00995BC0" w:rsidP="00F73093">
            <w:pPr>
              <w:rPr>
                <w:rFonts w:cs="Arial"/>
              </w:rPr>
            </w:pPr>
            <w:r w:rsidRPr="00D54ABA">
              <w:rPr>
                <w:rFonts w:cs="Arial"/>
              </w:rPr>
              <w:t>Wystawianie zapotrzebowania</w:t>
            </w:r>
          </w:p>
        </w:tc>
      </w:tr>
      <w:tr w:rsidR="00995BC0" w:rsidRPr="00D54ABA" w14:paraId="0D48D168" w14:textId="77777777" w:rsidTr="00351482">
        <w:trPr>
          <w:gridAfter w:val="1"/>
          <w:wAfter w:w="8" w:type="dxa"/>
          <w:trHeight w:val="450"/>
        </w:trPr>
        <w:tc>
          <w:tcPr>
            <w:tcW w:w="1843" w:type="dxa"/>
            <w:tcBorders>
              <w:top w:val="nil"/>
              <w:left w:val="single" w:sz="4" w:space="0" w:color="auto"/>
              <w:bottom w:val="single" w:sz="4" w:space="0" w:color="auto"/>
              <w:right w:val="single" w:sz="4" w:space="0" w:color="auto"/>
            </w:tcBorders>
            <w:shd w:val="clear" w:color="auto" w:fill="auto"/>
            <w:vAlign w:val="center"/>
          </w:tcPr>
          <w:p w14:paraId="7B8704D7" w14:textId="5E53345D" w:rsidR="00995BC0" w:rsidRPr="00D54ABA" w:rsidRDefault="00995BC0" w:rsidP="00F73093">
            <w:pPr>
              <w:rPr>
                <w:rFonts w:cs="Arial"/>
              </w:rPr>
            </w:pPr>
          </w:p>
        </w:tc>
        <w:tc>
          <w:tcPr>
            <w:tcW w:w="1512" w:type="dxa"/>
            <w:tcBorders>
              <w:top w:val="nil"/>
              <w:left w:val="nil"/>
              <w:bottom w:val="single" w:sz="4" w:space="0" w:color="auto"/>
              <w:right w:val="single" w:sz="4" w:space="0" w:color="auto"/>
            </w:tcBorders>
            <w:shd w:val="clear" w:color="auto" w:fill="auto"/>
            <w:vAlign w:val="center"/>
          </w:tcPr>
          <w:p w14:paraId="05D1935C" w14:textId="37C010D9" w:rsidR="00995BC0" w:rsidRPr="00D54ABA" w:rsidRDefault="00995BC0" w:rsidP="00F73093">
            <w:pPr>
              <w:jc w:val="center"/>
              <w:rPr>
                <w:rFonts w:cs="Arial"/>
              </w:rPr>
            </w:pPr>
          </w:p>
        </w:tc>
        <w:tc>
          <w:tcPr>
            <w:tcW w:w="3103" w:type="dxa"/>
            <w:tcBorders>
              <w:top w:val="nil"/>
              <w:left w:val="nil"/>
              <w:bottom w:val="single" w:sz="4" w:space="0" w:color="auto"/>
              <w:right w:val="single" w:sz="4" w:space="0" w:color="auto"/>
            </w:tcBorders>
            <w:shd w:val="clear" w:color="auto" w:fill="auto"/>
            <w:noWrap/>
            <w:vAlign w:val="center"/>
          </w:tcPr>
          <w:p w14:paraId="540EEF96" w14:textId="72E78AAD" w:rsidR="00995BC0" w:rsidRPr="00D54ABA" w:rsidRDefault="00995BC0" w:rsidP="00F73093">
            <w:pPr>
              <w:rPr>
                <w:rFonts w:ascii="Calibri" w:hAnsi="Calibri" w:cs="Calibri"/>
                <w:color w:val="0563C1"/>
                <w:szCs w:val="22"/>
                <w:u w:val="single"/>
              </w:rPr>
            </w:pPr>
          </w:p>
        </w:tc>
        <w:tc>
          <w:tcPr>
            <w:tcW w:w="2552" w:type="dxa"/>
            <w:tcBorders>
              <w:top w:val="nil"/>
              <w:left w:val="nil"/>
              <w:bottom w:val="single" w:sz="4" w:space="0" w:color="auto"/>
              <w:right w:val="single" w:sz="4" w:space="0" w:color="auto"/>
            </w:tcBorders>
            <w:shd w:val="clear" w:color="auto" w:fill="auto"/>
            <w:vAlign w:val="center"/>
            <w:hideMark/>
          </w:tcPr>
          <w:p w14:paraId="5C0A2C0D" w14:textId="77777777" w:rsidR="00995BC0" w:rsidRPr="00D54ABA" w:rsidRDefault="00995BC0" w:rsidP="00F73093">
            <w:pPr>
              <w:rPr>
                <w:rFonts w:cs="Arial"/>
              </w:rPr>
            </w:pPr>
            <w:r w:rsidRPr="00D54ABA">
              <w:rPr>
                <w:rFonts w:cs="Arial"/>
              </w:rPr>
              <w:t>Potwierdzanie Dokumentów Dostawy</w:t>
            </w:r>
          </w:p>
        </w:tc>
      </w:tr>
      <w:tr w:rsidR="00995BC0" w:rsidRPr="00D54ABA" w14:paraId="5E0A3947" w14:textId="77777777" w:rsidTr="00351482">
        <w:trPr>
          <w:gridAfter w:val="1"/>
          <w:wAfter w:w="8" w:type="dxa"/>
          <w:trHeight w:val="450"/>
        </w:trPr>
        <w:tc>
          <w:tcPr>
            <w:tcW w:w="1843" w:type="dxa"/>
            <w:tcBorders>
              <w:top w:val="nil"/>
              <w:left w:val="single" w:sz="4" w:space="0" w:color="auto"/>
              <w:bottom w:val="single" w:sz="4" w:space="0" w:color="auto"/>
              <w:right w:val="single" w:sz="4" w:space="0" w:color="auto"/>
            </w:tcBorders>
            <w:shd w:val="clear" w:color="auto" w:fill="auto"/>
            <w:vAlign w:val="center"/>
          </w:tcPr>
          <w:p w14:paraId="3D963EB9" w14:textId="2CAF545F" w:rsidR="00995BC0" w:rsidRPr="00D54ABA" w:rsidRDefault="00995BC0" w:rsidP="00F73093">
            <w:pPr>
              <w:rPr>
                <w:rFonts w:cs="Arial"/>
              </w:rPr>
            </w:pPr>
          </w:p>
        </w:tc>
        <w:tc>
          <w:tcPr>
            <w:tcW w:w="1512" w:type="dxa"/>
            <w:tcBorders>
              <w:top w:val="nil"/>
              <w:left w:val="nil"/>
              <w:bottom w:val="single" w:sz="4" w:space="0" w:color="auto"/>
              <w:right w:val="single" w:sz="4" w:space="0" w:color="auto"/>
            </w:tcBorders>
            <w:shd w:val="clear" w:color="auto" w:fill="auto"/>
            <w:vAlign w:val="center"/>
          </w:tcPr>
          <w:p w14:paraId="47F12509" w14:textId="39D49D9D" w:rsidR="00995BC0" w:rsidRPr="00D54ABA" w:rsidRDefault="00995BC0" w:rsidP="00F73093">
            <w:pPr>
              <w:jc w:val="center"/>
              <w:rPr>
                <w:rFonts w:cs="Arial"/>
              </w:rPr>
            </w:pPr>
          </w:p>
        </w:tc>
        <w:tc>
          <w:tcPr>
            <w:tcW w:w="3103" w:type="dxa"/>
            <w:tcBorders>
              <w:top w:val="nil"/>
              <w:left w:val="nil"/>
              <w:bottom w:val="single" w:sz="4" w:space="0" w:color="auto"/>
              <w:right w:val="single" w:sz="4" w:space="0" w:color="auto"/>
            </w:tcBorders>
            <w:shd w:val="clear" w:color="auto" w:fill="auto"/>
            <w:noWrap/>
            <w:vAlign w:val="center"/>
          </w:tcPr>
          <w:p w14:paraId="09269E58" w14:textId="390CC454" w:rsidR="00995BC0" w:rsidRPr="00D54ABA" w:rsidRDefault="00995BC0" w:rsidP="00F73093">
            <w:pPr>
              <w:rPr>
                <w:rFonts w:ascii="Calibri" w:hAnsi="Calibri" w:cs="Calibri"/>
                <w:color w:val="0563C1"/>
                <w:szCs w:val="22"/>
                <w:u w:val="single"/>
              </w:rPr>
            </w:pPr>
          </w:p>
        </w:tc>
        <w:tc>
          <w:tcPr>
            <w:tcW w:w="2552" w:type="dxa"/>
            <w:tcBorders>
              <w:top w:val="nil"/>
              <w:left w:val="nil"/>
              <w:bottom w:val="single" w:sz="4" w:space="0" w:color="auto"/>
              <w:right w:val="single" w:sz="4" w:space="0" w:color="auto"/>
            </w:tcBorders>
            <w:shd w:val="clear" w:color="auto" w:fill="auto"/>
            <w:vAlign w:val="center"/>
            <w:hideMark/>
          </w:tcPr>
          <w:p w14:paraId="299541CE" w14:textId="77777777" w:rsidR="00995BC0" w:rsidRPr="00D54ABA" w:rsidRDefault="00995BC0" w:rsidP="00F73093">
            <w:pPr>
              <w:rPr>
                <w:rFonts w:cs="Arial"/>
              </w:rPr>
            </w:pPr>
            <w:r w:rsidRPr="00D54ABA">
              <w:rPr>
                <w:rFonts w:cs="Arial"/>
              </w:rPr>
              <w:t>Podpisywanie protokołów odbioru</w:t>
            </w:r>
          </w:p>
        </w:tc>
      </w:tr>
      <w:tr w:rsidR="00995BC0" w:rsidRPr="00D54ABA" w14:paraId="7D09449F" w14:textId="77777777" w:rsidTr="00F73093">
        <w:trPr>
          <w:gridAfter w:val="1"/>
          <w:wAfter w:w="8" w:type="dxa"/>
          <w:trHeight w:val="45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49443089" w14:textId="77777777" w:rsidR="00995BC0" w:rsidRPr="00D54ABA" w:rsidRDefault="00995BC0" w:rsidP="00F73093">
            <w:pPr>
              <w:rPr>
                <w:rFonts w:cs="Arial"/>
              </w:rPr>
            </w:pPr>
            <w:r w:rsidRPr="00D54ABA">
              <w:rPr>
                <w:rFonts w:cs="Arial"/>
              </w:rPr>
              <w:t> </w:t>
            </w:r>
          </w:p>
        </w:tc>
        <w:tc>
          <w:tcPr>
            <w:tcW w:w="1512" w:type="dxa"/>
            <w:tcBorders>
              <w:top w:val="nil"/>
              <w:left w:val="nil"/>
              <w:bottom w:val="single" w:sz="4" w:space="0" w:color="auto"/>
              <w:right w:val="single" w:sz="4" w:space="0" w:color="auto"/>
            </w:tcBorders>
            <w:shd w:val="clear" w:color="auto" w:fill="auto"/>
            <w:vAlign w:val="center"/>
            <w:hideMark/>
          </w:tcPr>
          <w:p w14:paraId="5806C625" w14:textId="77777777" w:rsidR="00995BC0" w:rsidRPr="00D54ABA" w:rsidRDefault="00995BC0" w:rsidP="00F73093">
            <w:pPr>
              <w:jc w:val="center"/>
              <w:rPr>
                <w:rFonts w:cs="Arial"/>
              </w:rPr>
            </w:pPr>
            <w:r w:rsidRPr="00D54ABA">
              <w:rPr>
                <w:rFonts w:cs="Arial"/>
              </w:rPr>
              <w:t> </w:t>
            </w:r>
          </w:p>
        </w:tc>
        <w:tc>
          <w:tcPr>
            <w:tcW w:w="3103" w:type="dxa"/>
            <w:tcBorders>
              <w:top w:val="nil"/>
              <w:left w:val="nil"/>
              <w:bottom w:val="single" w:sz="4" w:space="0" w:color="auto"/>
              <w:right w:val="single" w:sz="4" w:space="0" w:color="auto"/>
            </w:tcBorders>
            <w:shd w:val="clear" w:color="auto" w:fill="auto"/>
            <w:noWrap/>
            <w:vAlign w:val="center"/>
            <w:hideMark/>
          </w:tcPr>
          <w:p w14:paraId="16EC5322" w14:textId="77777777" w:rsidR="00995BC0" w:rsidRPr="00D54ABA" w:rsidRDefault="00995BC0" w:rsidP="00F73093">
            <w:pPr>
              <w:rPr>
                <w:rFonts w:ascii="Calibri" w:hAnsi="Calibri" w:cs="Calibri"/>
                <w:color w:val="0563C1"/>
                <w:szCs w:val="22"/>
                <w:u w:val="single"/>
              </w:rPr>
            </w:pPr>
            <w:r w:rsidRPr="00D54ABA">
              <w:rPr>
                <w:rFonts w:ascii="Calibri" w:hAnsi="Calibri" w:cs="Calibri"/>
                <w:color w:val="0563C1"/>
                <w:szCs w:val="22"/>
                <w:u w:val="single"/>
              </w:rPr>
              <w:t> </w:t>
            </w:r>
          </w:p>
        </w:tc>
        <w:tc>
          <w:tcPr>
            <w:tcW w:w="2552" w:type="dxa"/>
            <w:tcBorders>
              <w:top w:val="nil"/>
              <w:left w:val="nil"/>
              <w:bottom w:val="single" w:sz="4" w:space="0" w:color="auto"/>
              <w:right w:val="single" w:sz="4" w:space="0" w:color="auto"/>
            </w:tcBorders>
            <w:shd w:val="clear" w:color="auto" w:fill="auto"/>
            <w:vAlign w:val="center"/>
            <w:hideMark/>
          </w:tcPr>
          <w:p w14:paraId="033E0317" w14:textId="77777777" w:rsidR="00995BC0" w:rsidRPr="00D54ABA" w:rsidRDefault="00995BC0" w:rsidP="00F73093">
            <w:pPr>
              <w:rPr>
                <w:rFonts w:cs="Arial"/>
              </w:rPr>
            </w:pPr>
            <w:r w:rsidRPr="00D54ABA">
              <w:rPr>
                <w:rFonts w:cs="Arial"/>
              </w:rPr>
              <w:t> </w:t>
            </w:r>
          </w:p>
        </w:tc>
      </w:tr>
      <w:tr w:rsidR="00995BC0" w:rsidRPr="00D54ABA" w14:paraId="36B75EFE" w14:textId="77777777" w:rsidTr="00F73093">
        <w:trPr>
          <w:gridAfter w:val="1"/>
          <w:wAfter w:w="8" w:type="dxa"/>
          <w:trHeight w:val="45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679A7B9A" w14:textId="77777777" w:rsidR="00995BC0" w:rsidRPr="00D54ABA" w:rsidRDefault="00995BC0" w:rsidP="00F73093">
            <w:pPr>
              <w:rPr>
                <w:rFonts w:cs="Arial"/>
              </w:rPr>
            </w:pPr>
            <w:r w:rsidRPr="00D54ABA">
              <w:rPr>
                <w:rFonts w:cs="Arial"/>
              </w:rPr>
              <w:t>Agnieszka Onyszczak-Litwin</w:t>
            </w:r>
          </w:p>
        </w:tc>
        <w:tc>
          <w:tcPr>
            <w:tcW w:w="1512" w:type="dxa"/>
            <w:tcBorders>
              <w:top w:val="nil"/>
              <w:left w:val="nil"/>
              <w:bottom w:val="single" w:sz="4" w:space="0" w:color="auto"/>
              <w:right w:val="single" w:sz="4" w:space="0" w:color="auto"/>
            </w:tcBorders>
            <w:shd w:val="clear" w:color="auto" w:fill="auto"/>
            <w:vAlign w:val="center"/>
            <w:hideMark/>
          </w:tcPr>
          <w:p w14:paraId="2C84ACD2" w14:textId="77777777" w:rsidR="00995BC0" w:rsidRPr="00D54ABA" w:rsidRDefault="00995BC0" w:rsidP="00F73093">
            <w:pPr>
              <w:jc w:val="center"/>
              <w:rPr>
                <w:rFonts w:cs="Arial"/>
              </w:rPr>
            </w:pPr>
            <w:r w:rsidRPr="00D54ABA">
              <w:rPr>
                <w:rFonts w:cs="Arial"/>
              </w:rPr>
              <w:t> </w:t>
            </w:r>
            <w:r w:rsidRPr="0056221F">
              <w:rPr>
                <w:rFonts w:cs="Arial"/>
              </w:rPr>
              <w:t>+48 572897397</w:t>
            </w:r>
          </w:p>
        </w:tc>
        <w:tc>
          <w:tcPr>
            <w:tcW w:w="3103" w:type="dxa"/>
            <w:tcBorders>
              <w:top w:val="nil"/>
              <w:left w:val="nil"/>
              <w:bottom w:val="single" w:sz="4" w:space="0" w:color="auto"/>
              <w:right w:val="single" w:sz="4" w:space="0" w:color="auto"/>
            </w:tcBorders>
            <w:shd w:val="clear" w:color="auto" w:fill="auto"/>
            <w:noWrap/>
            <w:vAlign w:val="center"/>
            <w:hideMark/>
          </w:tcPr>
          <w:p w14:paraId="78E6C103" w14:textId="77777777" w:rsidR="00995BC0" w:rsidRPr="00D54ABA" w:rsidRDefault="00995BC0" w:rsidP="00F73093">
            <w:pPr>
              <w:rPr>
                <w:rFonts w:ascii="Calibri" w:hAnsi="Calibri" w:cs="Calibri"/>
                <w:color w:val="0563C1"/>
                <w:szCs w:val="22"/>
                <w:u w:val="single"/>
              </w:rPr>
            </w:pPr>
            <w:r w:rsidRPr="0056221F">
              <w:rPr>
                <w:rFonts w:ascii="Calibri" w:hAnsi="Calibri" w:cs="Calibri"/>
                <w:color w:val="0563C1"/>
                <w:szCs w:val="22"/>
                <w:u w:val="single"/>
              </w:rPr>
              <w:t>agnieszka.onyszczak-litwin@tauron-dystrybucja.pl</w:t>
            </w:r>
          </w:p>
        </w:tc>
        <w:tc>
          <w:tcPr>
            <w:tcW w:w="2552" w:type="dxa"/>
            <w:tcBorders>
              <w:top w:val="nil"/>
              <w:left w:val="nil"/>
              <w:bottom w:val="single" w:sz="4" w:space="0" w:color="auto"/>
              <w:right w:val="single" w:sz="4" w:space="0" w:color="auto"/>
            </w:tcBorders>
            <w:shd w:val="clear" w:color="auto" w:fill="auto"/>
            <w:vAlign w:val="center"/>
            <w:hideMark/>
          </w:tcPr>
          <w:p w14:paraId="4787904B" w14:textId="77777777" w:rsidR="00995BC0" w:rsidRPr="00D54ABA" w:rsidRDefault="00995BC0" w:rsidP="00F73093">
            <w:pPr>
              <w:rPr>
                <w:rFonts w:cs="Arial"/>
              </w:rPr>
            </w:pPr>
            <w:r w:rsidRPr="00D54ABA">
              <w:rPr>
                <w:rFonts w:cs="Arial"/>
              </w:rPr>
              <w:t>Zamykanie zgłoszeń na Platformie PUESC</w:t>
            </w:r>
          </w:p>
        </w:tc>
      </w:tr>
      <w:tr w:rsidR="00995BC0" w:rsidRPr="00D54ABA" w14:paraId="50AA527A" w14:textId="77777777" w:rsidTr="00F73093">
        <w:trPr>
          <w:gridAfter w:val="1"/>
          <w:wAfter w:w="8" w:type="dxa"/>
          <w:trHeight w:val="450"/>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3C416A2" w14:textId="77777777" w:rsidR="00995BC0" w:rsidRPr="00D54ABA" w:rsidRDefault="00995BC0" w:rsidP="00F73093">
            <w:pPr>
              <w:rPr>
                <w:rFonts w:cs="Arial"/>
              </w:rPr>
            </w:pPr>
            <w:r w:rsidRPr="00D54ABA">
              <w:rPr>
                <w:rFonts w:cs="Arial"/>
              </w:rPr>
              <w:t>Agnieszka Kwiatkowska</w:t>
            </w:r>
          </w:p>
        </w:tc>
        <w:tc>
          <w:tcPr>
            <w:tcW w:w="1512" w:type="dxa"/>
            <w:tcBorders>
              <w:top w:val="nil"/>
              <w:left w:val="nil"/>
              <w:bottom w:val="single" w:sz="4" w:space="0" w:color="auto"/>
              <w:right w:val="single" w:sz="4" w:space="0" w:color="auto"/>
            </w:tcBorders>
            <w:shd w:val="clear" w:color="auto" w:fill="auto"/>
            <w:vAlign w:val="center"/>
            <w:hideMark/>
          </w:tcPr>
          <w:p w14:paraId="04A50EF6" w14:textId="77777777" w:rsidR="00995BC0" w:rsidRPr="00D54ABA" w:rsidRDefault="00995BC0" w:rsidP="00F73093">
            <w:pPr>
              <w:jc w:val="center"/>
              <w:rPr>
                <w:rFonts w:cs="Arial"/>
              </w:rPr>
            </w:pPr>
            <w:r w:rsidRPr="00D54ABA">
              <w:rPr>
                <w:rFonts w:cs="Arial"/>
              </w:rPr>
              <w:t>572889676</w:t>
            </w:r>
          </w:p>
        </w:tc>
        <w:tc>
          <w:tcPr>
            <w:tcW w:w="3103" w:type="dxa"/>
            <w:tcBorders>
              <w:top w:val="nil"/>
              <w:left w:val="nil"/>
              <w:bottom w:val="single" w:sz="4" w:space="0" w:color="auto"/>
              <w:right w:val="single" w:sz="4" w:space="0" w:color="auto"/>
            </w:tcBorders>
            <w:shd w:val="clear" w:color="auto" w:fill="auto"/>
            <w:noWrap/>
            <w:vAlign w:val="center"/>
            <w:hideMark/>
          </w:tcPr>
          <w:p w14:paraId="4B3B9921" w14:textId="77777777" w:rsidR="00995BC0" w:rsidRPr="00D54ABA" w:rsidRDefault="00457383" w:rsidP="00F73093">
            <w:pPr>
              <w:rPr>
                <w:rFonts w:ascii="Calibri" w:hAnsi="Calibri" w:cs="Calibri"/>
                <w:color w:val="0563C1"/>
                <w:szCs w:val="22"/>
                <w:u w:val="single"/>
              </w:rPr>
            </w:pPr>
            <w:hyperlink r:id="rId30" w:history="1">
              <w:r w:rsidR="00995BC0" w:rsidRPr="00E90786">
                <w:rPr>
                  <w:rFonts w:ascii="Calibri" w:hAnsi="Calibri" w:cs="Calibri"/>
                  <w:color w:val="0563C1"/>
                  <w:szCs w:val="22"/>
                  <w:u w:val="single"/>
                </w:rPr>
                <w:t>agnieszka.kwiatkowska@tauron-dystrybucja.pl</w:t>
              </w:r>
            </w:hyperlink>
          </w:p>
        </w:tc>
        <w:tc>
          <w:tcPr>
            <w:tcW w:w="2552" w:type="dxa"/>
            <w:tcBorders>
              <w:top w:val="nil"/>
              <w:left w:val="nil"/>
              <w:bottom w:val="single" w:sz="4" w:space="0" w:color="auto"/>
              <w:right w:val="single" w:sz="4" w:space="0" w:color="auto"/>
            </w:tcBorders>
            <w:shd w:val="clear" w:color="auto" w:fill="auto"/>
            <w:vAlign w:val="center"/>
            <w:hideMark/>
          </w:tcPr>
          <w:p w14:paraId="486E75CF" w14:textId="77777777" w:rsidR="00995BC0" w:rsidRPr="00D54ABA" w:rsidRDefault="00995BC0" w:rsidP="00F73093">
            <w:pPr>
              <w:rPr>
                <w:rFonts w:cs="Arial"/>
              </w:rPr>
            </w:pPr>
            <w:r w:rsidRPr="00D54ABA">
              <w:rPr>
                <w:rFonts w:cs="Arial"/>
              </w:rPr>
              <w:t>Nadzór nad realizacją umowy</w:t>
            </w:r>
          </w:p>
        </w:tc>
      </w:tr>
      <w:tr w:rsidR="00995BC0" w:rsidRPr="00D54ABA" w14:paraId="4A1CE832" w14:textId="77777777" w:rsidTr="00F73093">
        <w:trPr>
          <w:gridAfter w:val="1"/>
          <w:wAfter w:w="8" w:type="dxa"/>
          <w:trHeight w:val="300"/>
        </w:trPr>
        <w:tc>
          <w:tcPr>
            <w:tcW w:w="1843" w:type="dxa"/>
            <w:tcBorders>
              <w:top w:val="nil"/>
              <w:left w:val="nil"/>
              <w:bottom w:val="nil"/>
              <w:right w:val="nil"/>
            </w:tcBorders>
            <w:shd w:val="clear" w:color="auto" w:fill="auto"/>
            <w:noWrap/>
            <w:vAlign w:val="center"/>
            <w:hideMark/>
          </w:tcPr>
          <w:p w14:paraId="312AE8B7" w14:textId="77777777" w:rsidR="00995BC0" w:rsidRPr="00D54ABA" w:rsidRDefault="00995BC0" w:rsidP="00F73093">
            <w:pPr>
              <w:rPr>
                <w:rFonts w:cs="Arial"/>
              </w:rPr>
            </w:pPr>
          </w:p>
        </w:tc>
        <w:tc>
          <w:tcPr>
            <w:tcW w:w="1512" w:type="dxa"/>
            <w:tcBorders>
              <w:top w:val="nil"/>
              <w:left w:val="nil"/>
              <w:bottom w:val="nil"/>
              <w:right w:val="nil"/>
            </w:tcBorders>
            <w:shd w:val="clear" w:color="auto" w:fill="auto"/>
            <w:noWrap/>
            <w:vAlign w:val="center"/>
            <w:hideMark/>
          </w:tcPr>
          <w:p w14:paraId="562E7884" w14:textId="77777777" w:rsidR="00995BC0" w:rsidRPr="00D54ABA" w:rsidRDefault="00995BC0" w:rsidP="00F73093">
            <w:pPr>
              <w:rPr>
                <w:rFonts w:ascii="Times New Roman" w:hAnsi="Times New Roman"/>
              </w:rPr>
            </w:pPr>
          </w:p>
        </w:tc>
        <w:tc>
          <w:tcPr>
            <w:tcW w:w="3103" w:type="dxa"/>
            <w:tcBorders>
              <w:top w:val="nil"/>
              <w:left w:val="nil"/>
              <w:bottom w:val="nil"/>
              <w:right w:val="nil"/>
            </w:tcBorders>
            <w:shd w:val="clear" w:color="auto" w:fill="auto"/>
            <w:noWrap/>
            <w:vAlign w:val="center"/>
            <w:hideMark/>
          </w:tcPr>
          <w:p w14:paraId="4FD23718" w14:textId="77777777" w:rsidR="00995BC0" w:rsidRPr="00D54ABA" w:rsidRDefault="00995BC0" w:rsidP="00F73093">
            <w:pPr>
              <w:rPr>
                <w:rFonts w:ascii="Times New Roman" w:hAnsi="Times New Roman"/>
              </w:rPr>
            </w:pPr>
          </w:p>
        </w:tc>
        <w:tc>
          <w:tcPr>
            <w:tcW w:w="2552" w:type="dxa"/>
            <w:tcBorders>
              <w:top w:val="nil"/>
              <w:left w:val="nil"/>
              <w:bottom w:val="nil"/>
              <w:right w:val="nil"/>
            </w:tcBorders>
            <w:shd w:val="clear" w:color="auto" w:fill="auto"/>
            <w:noWrap/>
            <w:vAlign w:val="center"/>
            <w:hideMark/>
          </w:tcPr>
          <w:p w14:paraId="4E987713" w14:textId="77777777" w:rsidR="00995BC0" w:rsidRPr="00D54ABA" w:rsidRDefault="00995BC0" w:rsidP="00F73093">
            <w:pPr>
              <w:rPr>
                <w:rFonts w:ascii="Times New Roman" w:hAnsi="Times New Roman"/>
              </w:rPr>
            </w:pPr>
          </w:p>
        </w:tc>
      </w:tr>
      <w:tr w:rsidR="00995BC0" w:rsidRPr="00D54ABA" w14:paraId="20503ED4" w14:textId="77777777" w:rsidTr="00F73093">
        <w:trPr>
          <w:gridAfter w:val="1"/>
          <w:wAfter w:w="8" w:type="dxa"/>
          <w:trHeight w:val="300"/>
        </w:trPr>
        <w:tc>
          <w:tcPr>
            <w:tcW w:w="1843" w:type="dxa"/>
            <w:tcBorders>
              <w:top w:val="nil"/>
              <w:left w:val="nil"/>
              <w:bottom w:val="nil"/>
              <w:right w:val="nil"/>
            </w:tcBorders>
            <w:shd w:val="clear" w:color="auto" w:fill="auto"/>
            <w:noWrap/>
            <w:vAlign w:val="center"/>
            <w:hideMark/>
          </w:tcPr>
          <w:p w14:paraId="5204AD44" w14:textId="77777777" w:rsidR="00995BC0" w:rsidRPr="00D54ABA" w:rsidRDefault="00995BC0" w:rsidP="00F73093">
            <w:pPr>
              <w:rPr>
                <w:rFonts w:ascii="Times New Roman" w:hAnsi="Times New Roman"/>
              </w:rPr>
            </w:pPr>
          </w:p>
        </w:tc>
        <w:tc>
          <w:tcPr>
            <w:tcW w:w="1512" w:type="dxa"/>
            <w:tcBorders>
              <w:top w:val="nil"/>
              <w:left w:val="nil"/>
              <w:bottom w:val="nil"/>
              <w:right w:val="nil"/>
            </w:tcBorders>
            <w:shd w:val="clear" w:color="auto" w:fill="auto"/>
            <w:noWrap/>
            <w:vAlign w:val="center"/>
            <w:hideMark/>
          </w:tcPr>
          <w:p w14:paraId="1877E126" w14:textId="77777777" w:rsidR="00995BC0" w:rsidRPr="00D54ABA" w:rsidRDefault="00995BC0" w:rsidP="00F73093">
            <w:pPr>
              <w:rPr>
                <w:rFonts w:ascii="Times New Roman" w:hAnsi="Times New Roman"/>
              </w:rPr>
            </w:pPr>
          </w:p>
        </w:tc>
        <w:tc>
          <w:tcPr>
            <w:tcW w:w="3103" w:type="dxa"/>
            <w:tcBorders>
              <w:top w:val="nil"/>
              <w:left w:val="nil"/>
              <w:bottom w:val="nil"/>
              <w:right w:val="nil"/>
            </w:tcBorders>
            <w:shd w:val="clear" w:color="auto" w:fill="auto"/>
            <w:noWrap/>
            <w:vAlign w:val="center"/>
            <w:hideMark/>
          </w:tcPr>
          <w:p w14:paraId="4A05214E" w14:textId="77777777" w:rsidR="00995BC0" w:rsidRPr="00D54ABA" w:rsidRDefault="00995BC0" w:rsidP="00F73093">
            <w:pPr>
              <w:rPr>
                <w:rFonts w:ascii="Times New Roman" w:hAnsi="Times New Roman"/>
              </w:rPr>
            </w:pPr>
          </w:p>
        </w:tc>
        <w:tc>
          <w:tcPr>
            <w:tcW w:w="2552" w:type="dxa"/>
            <w:tcBorders>
              <w:top w:val="nil"/>
              <w:left w:val="nil"/>
              <w:bottom w:val="nil"/>
              <w:right w:val="nil"/>
            </w:tcBorders>
            <w:shd w:val="clear" w:color="auto" w:fill="auto"/>
            <w:noWrap/>
            <w:vAlign w:val="center"/>
            <w:hideMark/>
          </w:tcPr>
          <w:p w14:paraId="41DB9782" w14:textId="77777777" w:rsidR="00995BC0" w:rsidRPr="00D54ABA" w:rsidRDefault="00995BC0" w:rsidP="00F73093">
            <w:pPr>
              <w:rPr>
                <w:rFonts w:ascii="Times New Roman" w:hAnsi="Times New Roman"/>
              </w:rPr>
            </w:pPr>
          </w:p>
        </w:tc>
      </w:tr>
      <w:tr w:rsidR="00995BC0" w:rsidRPr="00D54ABA" w14:paraId="762553AE" w14:textId="77777777" w:rsidTr="00F73093">
        <w:trPr>
          <w:trHeight w:val="315"/>
        </w:trPr>
        <w:tc>
          <w:tcPr>
            <w:tcW w:w="9018" w:type="dxa"/>
            <w:gridSpan w:val="5"/>
            <w:tcBorders>
              <w:top w:val="nil"/>
              <w:left w:val="nil"/>
              <w:bottom w:val="nil"/>
              <w:right w:val="nil"/>
            </w:tcBorders>
            <w:shd w:val="clear" w:color="auto" w:fill="auto"/>
            <w:noWrap/>
            <w:vAlign w:val="center"/>
            <w:hideMark/>
          </w:tcPr>
          <w:p w14:paraId="4187145F" w14:textId="77777777" w:rsidR="00995BC0" w:rsidRPr="00D54ABA" w:rsidRDefault="00995BC0" w:rsidP="00F73093">
            <w:pPr>
              <w:rPr>
                <w:rFonts w:cs="Arial"/>
                <w:color w:val="000000"/>
                <w:sz w:val="24"/>
              </w:rPr>
            </w:pPr>
            <w:r w:rsidRPr="00D54ABA">
              <w:rPr>
                <w:rFonts w:cs="Arial"/>
                <w:color w:val="000000"/>
                <w:sz w:val="24"/>
              </w:rPr>
              <w:t>2.</w:t>
            </w:r>
            <w:r w:rsidRPr="00D54ABA">
              <w:rPr>
                <w:rFonts w:ascii="Times New Roman" w:hAnsi="Times New Roman"/>
                <w:color w:val="000000"/>
                <w:sz w:val="14"/>
                <w:szCs w:val="14"/>
              </w:rPr>
              <w:t xml:space="preserve">    </w:t>
            </w:r>
            <w:r w:rsidRPr="00D54ABA">
              <w:rPr>
                <w:rFonts w:cs="Arial"/>
                <w:color w:val="000000"/>
                <w:sz w:val="24"/>
              </w:rPr>
              <w:t xml:space="preserve">ze strony </w:t>
            </w:r>
            <w:r>
              <w:rPr>
                <w:rFonts w:cs="Arial"/>
                <w:b/>
                <w:bCs/>
                <w:color w:val="000000"/>
                <w:sz w:val="24"/>
              </w:rPr>
              <w:t>WYKONAWCY</w:t>
            </w:r>
          </w:p>
        </w:tc>
      </w:tr>
      <w:tr w:rsidR="00995BC0" w:rsidRPr="00D54ABA" w14:paraId="4735CB52" w14:textId="77777777" w:rsidTr="00F73093">
        <w:trPr>
          <w:gridAfter w:val="1"/>
          <w:wAfter w:w="8" w:type="dxa"/>
          <w:trHeight w:val="300"/>
        </w:trPr>
        <w:tc>
          <w:tcPr>
            <w:tcW w:w="1843" w:type="dxa"/>
            <w:tcBorders>
              <w:top w:val="nil"/>
              <w:left w:val="nil"/>
              <w:bottom w:val="nil"/>
              <w:right w:val="nil"/>
            </w:tcBorders>
            <w:shd w:val="clear" w:color="auto" w:fill="auto"/>
            <w:noWrap/>
            <w:vAlign w:val="center"/>
            <w:hideMark/>
          </w:tcPr>
          <w:p w14:paraId="11082BE1" w14:textId="77777777" w:rsidR="00995BC0" w:rsidRPr="00D54ABA" w:rsidRDefault="00995BC0" w:rsidP="00F73093">
            <w:pPr>
              <w:rPr>
                <w:rFonts w:cs="Arial"/>
                <w:color w:val="000000"/>
                <w:sz w:val="24"/>
              </w:rPr>
            </w:pPr>
          </w:p>
        </w:tc>
        <w:tc>
          <w:tcPr>
            <w:tcW w:w="1512" w:type="dxa"/>
            <w:tcBorders>
              <w:top w:val="nil"/>
              <w:left w:val="nil"/>
              <w:bottom w:val="nil"/>
              <w:right w:val="nil"/>
            </w:tcBorders>
            <w:shd w:val="clear" w:color="auto" w:fill="auto"/>
            <w:noWrap/>
            <w:vAlign w:val="center"/>
            <w:hideMark/>
          </w:tcPr>
          <w:p w14:paraId="01881F59" w14:textId="77777777" w:rsidR="00995BC0" w:rsidRPr="00D54ABA" w:rsidRDefault="00995BC0" w:rsidP="00F73093">
            <w:pPr>
              <w:rPr>
                <w:rFonts w:ascii="Times New Roman" w:hAnsi="Times New Roman"/>
              </w:rPr>
            </w:pPr>
          </w:p>
        </w:tc>
        <w:tc>
          <w:tcPr>
            <w:tcW w:w="3103" w:type="dxa"/>
            <w:tcBorders>
              <w:top w:val="nil"/>
              <w:left w:val="nil"/>
              <w:bottom w:val="nil"/>
              <w:right w:val="nil"/>
            </w:tcBorders>
            <w:shd w:val="clear" w:color="auto" w:fill="auto"/>
            <w:noWrap/>
            <w:vAlign w:val="center"/>
            <w:hideMark/>
          </w:tcPr>
          <w:p w14:paraId="5E274D2E" w14:textId="77777777" w:rsidR="00995BC0" w:rsidRPr="00D54ABA" w:rsidRDefault="00995BC0" w:rsidP="00F73093">
            <w:pPr>
              <w:rPr>
                <w:rFonts w:ascii="Times New Roman" w:hAnsi="Times New Roman"/>
              </w:rPr>
            </w:pPr>
          </w:p>
        </w:tc>
        <w:tc>
          <w:tcPr>
            <w:tcW w:w="2552" w:type="dxa"/>
            <w:tcBorders>
              <w:top w:val="nil"/>
              <w:left w:val="nil"/>
              <w:bottom w:val="nil"/>
              <w:right w:val="nil"/>
            </w:tcBorders>
            <w:shd w:val="clear" w:color="auto" w:fill="auto"/>
            <w:noWrap/>
            <w:vAlign w:val="center"/>
            <w:hideMark/>
          </w:tcPr>
          <w:p w14:paraId="24C8D23A" w14:textId="77777777" w:rsidR="00995BC0" w:rsidRPr="00D54ABA" w:rsidRDefault="00995BC0" w:rsidP="00F73093">
            <w:pPr>
              <w:rPr>
                <w:rFonts w:ascii="Times New Roman" w:hAnsi="Times New Roman"/>
              </w:rPr>
            </w:pPr>
          </w:p>
        </w:tc>
      </w:tr>
      <w:tr w:rsidR="00995BC0" w:rsidRPr="00D54ABA" w14:paraId="6D102293" w14:textId="77777777" w:rsidTr="00F73093">
        <w:trPr>
          <w:gridAfter w:val="1"/>
          <w:wAfter w:w="8" w:type="dxa"/>
          <w:trHeight w:val="600"/>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5D0DE" w14:textId="77777777" w:rsidR="00995BC0" w:rsidRPr="00D54ABA" w:rsidRDefault="00995BC0" w:rsidP="00F73093">
            <w:pPr>
              <w:rPr>
                <w:rFonts w:cs="Arial"/>
                <w:b/>
                <w:bCs/>
                <w:color w:val="000000"/>
              </w:rPr>
            </w:pPr>
            <w:r w:rsidRPr="00D54ABA">
              <w:rPr>
                <w:rFonts w:cs="Arial"/>
                <w:b/>
                <w:bCs/>
                <w:color w:val="000000"/>
              </w:rPr>
              <w:t>Imię i Nazwisko</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14:paraId="40EACAD0" w14:textId="77777777" w:rsidR="00995BC0" w:rsidRPr="00D54ABA" w:rsidRDefault="00995BC0" w:rsidP="00F73093">
            <w:pPr>
              <w:jc w:val="center"/>
              <w:rPr>
                <w:rFonts w:cs="Arial"/>
                <w:b/>
                <w:bCs/>
                <w:color w:val="000000"/>
              </w:rPr>
            </w:pPr>
            <w:r w:rsidRPr="00D54ABA">
              <w:rPr>
                <w:rFonts w:cs="Arial"/>
                <w:b/>
                <w:bCs/>
                <w:color w:val="000000"/>
              </w:rPr>
              <w:t>Telefon</w:t>
            </w:r>
          </w:p>
        </w:tc>
        <w:tc>
          <w:tcPr>
            <w:tcW w:w="3103" w:type="dxa"/>
            <w:tcBorders>
              <w:top w:val="single" w:sz="4" w:space="0" w:color="auto"/>
              <w:left w:val="nil"/>
              <w:bottom w:val="single" w:sz="4" w:space="0" w:color="auto"/>
              <w:right w:val="single" w:sz="4" w:space="0" w:color="auto"/>
            </w:tcBorders>
            <w:shd w:val="clear" w:color="auto" w:fill="auto"/>
            <w:vAlign w:val="center"/>
            <w:hideMark/>
          </w:tcPr>
          <w:p w14:paraId="0A735246" w14:textId="77777777" w:rsidR="00995BC0" w:rsidRPr="00D54ABA" w:rsidRDefault="00995BC0" w:rsidP="00F73093">
            <w:pPr>
              <w:jc w:val="center"/>
              <w:rPr>
                <w:rFonts w:cs="Arial"/>
                <w:b/>
                <w:bCs/>
                <w:color w:val="000000"/>
              </w:rPr>
            </w:pPr>
            <w:r w:rsidRPr="00D54ABA">
              <w:rPr>
                <w:rFonts w:cs="Arial"/>
                <w:b/>
                <w:bCs/>
                <w:color w:val="000000"/>
              </w:rPr>
              <w:t>e-mail</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14:paraId="05281090" w14:textId="77777777" w:rsidR="00995BC0" w:rsidRPr="00D54ABA" w:rsidRDefault="00995BC0" w:rsidP="00F73093">
            <w:pPr>
              <w:jc w:val="center"/>
              <w:rPr>
                <w:rFonts w:cs="Arial"/>
                <w:b/>
                <w:bCs/>
                <w:color w:val="000000"/>
              </w:rPr>
            </w:pPr>
            <w:r w:rsidRPr="00D54ABA">
              <w:rPr>
                <w:rFonts w:cs="Arial"/>
                <w:b/>
                <w:bCs/>
                <w:color w:val="000000"/>
              </w:rPr>
              <w:t>Zakres upoważnienia</w:t>
            </w:r>
          </w:p>
        </w:tc>
      </w:tr>
      <w:tr w:rsidR="00995BC0" w:rsidRPr="00D54ABA" w14:paraId="5C249605" w14:textId="77777777" w:rsidTr="00F73093">
        <w:trPr>
          <w:gridAfter w:val="1"/>
          <w:wAfter w:w="8" w:type="dxa"/>
          <w:trHeight w:val="435"/>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1F0B5F6F" w14:textId="77777777" w:rsidR="00995BC0" w:rsidRPr="00D54ABA" w:rsidRDefault="00995BC0" w:rsidP="00F73093">
            <w:pPr>
              <w:rPr>
                <w:rFonts w:cs="Arial"/>
              </w:rPr>
            </w:pPr>
            <w:r w:rsidRPr="00D54ABA">
              <w:rPr>
                <w:rFonts w:cs="Arial"/>
              </w:rPr>
              <w:t> </w:t>
            </w:r>
          </w:p>
        </w:tc>
        <w:tc>
          <w:tcPr>
            <w:tcW w:w="1512" w:type="dxa"/>
            <w:tcBorders>
              <w:top w:val="nil"/>
              <w:left w:val="nil"/>
              <w:bottom w:val="single" w:sz="4" w:space="0" w:color="auto"/>
              <w:right w:val="single" w:sz="4" w:space="0" w:color="auto"/>
            </w:tcBorders>
            <w:shd w:val="clear" w:color="auto" w:fill="auto"/>
            <w:vAlign w:val="center"/>
            <w:hideMark/>
          </w:tcPr>
          <w:p w14:paraId="1258ECE2" w14:textId="77777777" w:rsidR="00995BC0" w:rsidRPr="00D54ABA" w:rsidRDefault="00995BC0" w:rsidP="00F73093">
            <w:pPr>
              <w:jc w:val="center"/>
              <w:rPr>
                <w:rFonts w:cs="Arial"/>
              </w:rPr>
            </w:pPr>
            <w:r w:rsidRPr="00D54ABA">
              <w:rPr>
                <w:rFonts w:cs="Arial"/>
              </w:rPr>
              <w:t> </w:t>
            </w:r>
          </w:p>
        </w:tc>
        <w:tc>
          <w:tcPr>
            <w:tcW w:w="3103" w:type="dxa"/>
            <w:tcBorders>
              <w:top w:val="nil"/>
              <w:left w:val="nil"/>
              <w:bottom w:val="single" w:sz="4" w:space="0" w:color="auto"/>
              <w:right w:val="single" w:sz="4" w:space="0" w:color="auto"/>
            </w:tcBorders>
            <w:shd w:val="clear" w:color="auto" w:fill="auto"/>
            <w:vAlign w:val="center"/>
            <w:hideMark/>
          </w:tcPr>
          <w:p w14:paraId="78845F7B" w14:textId="77777777" w:rsidR="00995BC0" w:rsidRPr="00D54ABA" w:rsidRDefault="00995BC0" w:rsidP="00F73093">
            <w:pPr>
              <w:rPr>
                <w:rFonts w:cs="Arial"/>
              </w:rPr>
            </w:pPr>
            <w:r w:rsidRPr="00D54ABA">
              <w:rPr>
                <w:rFonts w:cs="Arial"/>
              </w:rPr>
              <w:t> </w:t>
            </w:r>
          </w:p>
        </w:tc>
        <w:tc>
          <w:tcPr>
            <w:tcW w:w="2552" w:type="dxa"/>
            <w:vMerge w:val="restart"/>
            <w:tcBorders>
              <w:top w:val="nil"/>
              <w:left w:val="single" w:sz="4" w:space="0" w:color="auto"/>
              <w:bottom w:val="single" w:sz="4" w:space="0" w:color="auto"/>
              <w:right w:val="single" w:sz="4" w:space="0" w:color="auto"/>
            </w:tcBorders>
            <w:shd w:val="clear" w:color="auto" w:fill="auto"/>
            <w:vAlign w:val="center"/>
            <w:hideMark/>
          </w:tcPr>
          <w:p w14:paraId="094FF988" w14:textId="77777777" w:rsidR="00995BC0" w:rsidRPr="00D54ABA" w:rsidRDefault="00995BC0" w:rsidP="00F73093">
            <w:pPr>
              <w:rPr>
                <w:rFonts w:cs="Arial"/>
                <w:sz w:val="18"/>
                <w:szCs w:val="18"/>
              </w:rPr>
            </w:pPr>
            <w:r w:rsidRPr="00D54ABA">
              <w:rPr>
                <w:rFonts w:cs="Arial"/>
                <w:sz w:val="18"/>
                <w:szCs w:val="18"/>
              </w:rPr>
              <w:t>Zgodnie z Umową na dostawy oleju opałowego lekkiego.</w:t>
            </w:r>
          </w:p>
        </w:tc>
      </w:tr>
      <w:tr w:rsidR="00995BC0" w:rsidRPr="00D54ABA" w14:paraId="6E36625F" w14:textId="77777777" w:rsidTr="00F73093">
        <w:trPr>
          <w:gridAfter w:val="1"/>
          <w:wAfter w:w="8" w:type="dxa"/>
          <w:trHeight w:val="435"/>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029C1FD4" w14:textId="77777777" w:rsidR="00995BC0" w:rsidRPr="00D54ABA" w:rsidRDefault="00995BC0" w:rsidP="00F73093">
            <w:pPr>
              <w:rPr>
                <w:rFonts w:cs="Arial"/>
              </w:rPr>
            </w:pPr>
            <w:r w:rsidRPr="00D54ABA">
              <w:rPr>
                <w:rFonts w:cs="Arial"/>
              </w:rPr>
              <w:t> </w:t>
            </w:r>
          </w:p>
        </w:tc>
        <w:tc>
          <w:tcPr>
            <w:tcW w:w="1512" w:type="dxa"/>
            <w:tcBorders>
              <w:top w:val="nil"/>
              <w:left w:val="nil"/>
              <w:bottom w:val="single" w:sz="4" w:space="0" w:color="auto"/>
              <w:right w:val="single" w:sz="4" w:space="0" w:color="auto"/>
            </w:tcBorders>
            <w:shd w:val="clear" w:color="auto" w:fill="auto"/>
            <w:vAlign w:val="center"/>
            <w:hideMark/>
          </w:tcPr>
          <w:p w14:paraId="3A7DAB9B" w14:textId="77777777" w:rsidR="00995BC0" w:rsidRPr="00D54ABA" w:rsidRDefault="00995BC0" w:rsidP="00F73093">
            <w:pPr>
              <w:jc w:val="center"/>
              <w:rPr>
                <w:rFonts w:cs="Arial"/>
              </w:rPr>
            </w:pPr>
            <w:r w:rsidRPr="00D54ABA">
              <w:rPr>
                <w:rFonts w:cs="Arial"/>
              </w:rPr>
              <w:t> </w:t>
            </w:r>
          </w:p>
        </w:tc>
        <w:tc>
          <w:tcPr>
            <w:tcW w:w="3103" w:type="dxa"/>
            <w:tcBorders>
              <w:top w:val="nil"/>
              <w:left w:val="nil"/>
              <w:bottom w:val="single" w:sz="4" w:space="0" w:color="auto"/>
              <w:right w:val="single" w:sz="4" w:space="0" w:color="auto"/>
            </w:tcBorders>
            <w:shd w:val="clear" w:color="auto" w:fill="auto"/>
            <w:vAlign w:val="center"/>
            <w:hideMark/>
          </w:tcPr>
          <w:p w14:paraId="022D3DDE" w14:textId="77777777" w:rsidR="00995BC0" w:rsidRPr="00D54ABA" w:rsidRDefault="00995BC0" w:rsidP="00F73093">
            <w:pPr>
              <w:rPr>
                <w:rFonts w:cs="Arial"/>
              </w:rPr>
            </w:pPr>
            <w:r w:rsidRPr="00D54ABA">
              <w:rPr>
                <w:rFonts w:cs="Arial"/>
              </w:rPr>
              <w:t> </w:t>
            </w:r>
          </w:p>
        </w:tc>
        <w:tc>
          <w:tcPr>
            <w:tcW w:w="2552" w:type="dxa"/>
            <w:vMerge/>
            <w:tcBorders>
              <w:top w:val="nil"/>
              <w:left w:val="single" w:sz="4" w:space="0" w:color="auto"/>
              <w:bottom w:val="single" w:sz="4" w:space="0" w:color="auto"/>
              <w:right w:val="single" w:sz="4" w:space="0" w:color="auto"/>
            </w:tcBorders>
            <w:vAlign w:val="center"/>
            <w:hideMark/>
          </w:tcPr>
          <w:p w14:paraId="1CAB2EFD" w14:textId="77777777" w:rsidR="00995BC0" w:rsidRPr="00D54ABA" w:rsidRDefault="00995BC0" w:rsidP="00F73093">
            <w:pPr>
              <w:rPr>
                <w:rFonts w:cs="Arial"/>
                <w:sz w:val="18"/>
                <w:szCs w:val="18"/>
              </w:rPr>
            </w:pPr>
          </w:p>
        </w:tc>
      </w:tr>
      <w:tr w:rsidR="00995BC0" w:rsidRPr="00D54ABA" w14:paraId="2140B76F" w14:textId="77777777" w:rsidTr="00F73093">
        <w:trPr>
          <w:gridAfter w:val="1"/>
          <w:wAfter w:w="8" w:type="dxa"/>
          <w:trHeight w:val="435"/>
        </w:trPr>
        <w:tc>
          <w:tcPr>
            <w:tcW w:w="1843" w:type="dxa"/>
            <w:tcBorders>
              <w:top w:val="nil"/>
              <w:left w:val="single" w:sz="4" w:space="0" w:color="auto"/>
              <w:bottom w:val="single" w:sz="4" w:space="0" w:color="auto"/>
              <w:right w:val="single" w:sz="4" w:space="0" w:color="auto"/>
            </w:tcBorders>
            <w:shd w:val="clear" w:color="auto" w:fill="auto"/>
            <w:vAlign w:val="center"/>
            <w:hideMark/>
          </w:tcPr>
          <w:p w14:paraId="3768CBC6" w14:textId="77777777" w:rsidR="00995BC0" w:rsidRPr="00D54ABA" w:rsidRDefault="00995BC0" w:rsidP="00F73093">
            <w:pPr>
              <w:rPr>
                <w:rFonts w:cs="Arial"/>
              </w:rPr>
            </w:pPr>
            <w:r w:rsidRPr="00D54ABA">
              <w:rPr>
                <w:rFonts w:cs="Arial"/>
              </w:rPr>
              <w:t> </w:t>
            </w:r>
          </w:p>
        </w:tc>
        <w:tc>
          <w:tcPr>
            <w:tcW w:w="1512" w:type="dxa"/>
            <w:tcBorders>
              <w:top w:val="nil"/>
              <w:left w:val="nil"/>
              <w:bottom w:val="single" w:sz="4" w:space="0" w:color="auto"/>
              <w:right w:val="single" w:sz="4" w:space="0" w:color="auto"/>
            </w:tcBorders>
            <w:shd w:val="clear" w:color="auto" w:fill="auto"/>
            <w:vAlign w:val="center"/>
            <w:hideMark/>
          </w:tcPr>
          <w:p w14:paraId="4A5E4F1C" w14:textId="77777777" w:rsidR="00995BC0" w:rsidRPr="00D54ABA" w:rsidRDefault="00995BC0" w:rsidP="00F73093">
            <w:pPr>
              <w:jc w:val="center"/>
              <w:rPr>
                <w:rFonts w:cs="Arial"/>
              </w:rPr>
            </w:pPr>
            <w:r w:rsidRPr="00D54ABA">
              <w:rPr>
                <w:rFonts w:cs="Arial"/>
              </w:rPr>
              <w:t> </w:t>
            </w:r>
          </w:p>
        </w:tc>
        <w:tc>
          <w:tcPr>
            <w:tcW w:w="3103" w:type="dxa"/>
            <w:tcBorders>
              <w:top w:val="nil"/>
              <w:left w:val="nil"/>
              <w:bottom w:val="single" w:sz="4" w:space="0" w:color="auto"/>
              <w:right w:val="single" w:sz="4" w:space="0" w:color="auto"/>
            </w:tcBorders>
            <w:shd w:val="clear" w:color="auto" w:fill="auto"/>
            <w:vAlign w:val="center"/>
            <w:hideMark/>
          </w:tcPr>
          <w:p w14:paraId="1F0DB965" w14:textId="77777777" w:rsidR="00995BC0" w:rsidRPr="00D54ABA" w:rsidRDefault="00995BC0" w:rsidP="00F73093">
            <w:pPr>
              <w:rPr>
                <w:rFonts w:cs="Arial"/>
              </w:rPr>
            </w:pPr>
            <w:r w:rsidRPr="00D54ABA">
              <w:rPr>
                <w:rFonts w:cs="Arial"/>
              </w:rPr>
              <w:t> </w:t>
            </w:r>
          </w:p>
        </w:tc>
        <w:tc>
          <w:tcPr>
            <w:tcW w:w="2552" w:type="dxa"/>
            <w:vMerge/>
            <w:tcBorders>
              <w:top w:val="nil"/>
              <w:left w:val="single" w:sz="4" w:space="0" w:color="auto"/>
              <w:bottom w:val="single" w:sz="4" w:space="0" w:color="auto"/>
              <w:right w:val="single" w:sz="4" w:space="0" w:color="auto"/>
            </w:tcBorders>
            <w:vAlign w:val="center"/>
            <w:hideMark/>
          </w:tcPr>
          <w:p w14:paraId="6C8E1175" w14:textId="77777777" w:rsidR="00995BC0" w:rsidRPr="00D54ABA" w:rsidRDefault="00995BC0" w:rsidP="00F73093">
            <w:pPr>
              <w:rPr>
                <w:rFonts w:cs="Arial"/>
                <w:sz w:val="18"/>
                <w:szCs w:val="18"/>
              </w:rPr>
            </w:pPr>
          </w:p>
        </w:tc>
      </w:tr>
    </w:tbl>
    <w:p w14:paraId="4AC9CF9A" w14:textId="77777777" w:rsidR="00995BC0" w:rsidRDefault="00995BC0" w:rsidP="00995BC0">
      <w:pPr>
        <w:widowControl w:val="0"/>
        <w:spacing w:before="120" w:after="120"/>
        <w:jc w:val="both"/>
        <w:rPr>
          <w:rFonts w:cs="Arial"/>
          <w:b/>
          <w:szCs w:val="22"/>
        </w:rPr>
      </w:pPr>
    </w:p>
    <w:p w14:paraId="3B2E1C37" w14:textId="77777777" w:rsidR="00995BC0" w:rsidRDefault="00995BC0" w:rsidP="00995BC0">
      <w:pPr>
        <w:widowControl w:val="0"/>
        <w:spacing w:before="120" w:after="120"/>
        <w:jc w:val="both"/>
        <w:rPr>
          <w:rFonts w:cs="Arial"/>
          <w:b/>
          <w:szCs w:val="22"/>
        </w:rPr>
        <w:sectPr w:rsidR="00995BC0" w:rsidSect="00F73093">
          <w:pgSz w:w="11900" w:h="16840"/>
          <w:pgMar w:top="1380" w:right="1120" w:bottom="1417" w:left="1360" w:header="708" w:footer="708" w:gutter="0"/>
          <w:cols w:space="708"/>
          <w:noEndnote/>
        </w:sectPr>
      </w:pPr>
    </w:p>
    <w:p w14:paraId="72FD3894" w14:textId="77777777" w:rsidR="00995BC0" w:rsidRDefault="00995BC0" w:rsidP="00995BC0">
      <w:pPr>
        <w:widowControl w:val="0"/>
        <w:spacing w:before="120" w:after="120"/>
        <w:jc w:val="right"/>
        <w:rPr>
          <w:rFonts w:cs="Arial"/>
          <w:b/>
          <w:szCs w:val="22"/>
        </w:rPr>
      </w:pPr>
      <w:r w:rsidRPr="00D54ABA">
        <w:rPr>
          <w:rFonts w:cs="Arial"/>
          <w:b/>
        </w:rPr>
        <w:t xml:space="preserve">Załącznik nr </w:t>
      </w:r>
      <w:r>
        <w:rPr>
          <w:rFonts w:cs="Arial"/>
          <w:b/>
        </w:rPr>
        <w:t>3</w:t>
      </w:r>
      <w:r w:rsidRPr="00D54ABA">
        <w:rPr>
          <w:rFonts w:cs="Arial"/>
          <w:b/>
        </w:rPr>
        <w:t xml:space="preserve"> do Umowy</w:t>
      </w:r>
    </w:p>
    <w:p w14:paraId="7770745B" w14:textId="77777777" w:rsidR="00995BC0" w:rsidRDefault="00995BC0" w:rsidP="00995BC0">
      <w:pPr>
        <w:rPr>
          <w:rFonts w:cs="Arial"/>
          <w:szCs w:val="22"/>
        </w:rPr>
      </w:pPr>
    </w:p>
    <w:p w14:paraId="302CCB29" w14:textId="77777777" w:rsidR="00995BC0" w:rsidRPr="00A92617" w:rsidRDefault="00995BC0" w:rsidP="00995BC0">
      <w:pPr>
        <w:pStyle w:val="Nagwek"/>
        <w:jc w:val="right"/>
        <w:rPr>
          <w:rFonts w:cs="Arial"/>
        </w:rPr>
      </w:pPr>
      <w:r>
        <w:rPr>
          <w:rFonts w:cs="Arial"/>
          <w:szCs w:val="22"/>
        </w:rPr>
        <w:tab/>
      </w:r>
      <w:r>
        <w:rPr>
          <w:rFonts w:cs="Arial"/>
        </w:rPr>
        <w:t>.......................................................</w:t>
      </w:r>
    </w:p>
    <w:p w14:paraId="417AA05D" w14:textId="77777777" w:rsidR="00995BC0" w:rsidRPr="00A92617" w:rsidRDefault="00995BC0" w:rsidP="00995BC0">
      <w:pPr>
        <w:ind w:left="5670"/>
        <w:jc w:val="center"/>
        <w:rPr>
          <w:rFonts w:cs="Arial"/>
        </w:rPr>
      </w:pPr>
      <w:r w:rsidRPr="00A92617">
        <w:rPr>
          <w:rFonts w:cs="Arial"/>
        </w:rPr>
        <w:t>(miejscowość, data)</w:t>
      </w:r>
    </w:p>
    <w:p w14:paraId="1866D9AB" w14:textId="77777777" w:rsidR="00995BC0" w:rsidRPr="00977403" w:rsidRDefault="00995BC0" w:rsidP="00995BC0">
      <w:pPr>
        <w:spacing w:after="120"/>
        <w:jc w:val="both"/>
        <w:rPr>
          <w:rFonts w:cs="Arial"/>
        </w:rPr>
      </w:pPr>
    </w:p>
    <w:p w14:paraId="3CB92C58" w14:textId="77777777" w:rsidR="00995BC0" w:rsidRPr="00977403" w:rsidRDefault="00995BC0" w:rsidP="00995BC0">
      <w:pPr>
        <w:spacing w:after="120"/>
        <w:jc w:val="center"/>
        <w:rPr>
          <w:rFonts w:cs="Arial"/>
          <w:b/>
          <w:sz w:val="28"/>
          <w:szCs w:val="28"/>
        </w:rPr>
      </w:pPr>
      <w:r w:rsidRPr="00977403">
        <w:rPr>
          <w:rFonts w:cs="Arial"/>
          <w:b/>
          <w:sz w:val="28"/>
          <w:szCs w:val="28"/>
        </w:rPr>
        <w:t>PROTOKÓŁ ODBIORU</w:t>
      </w:r>
    </w:p>
    <w:p w14:paraId="26E700CA" w14:textId="77777777" w:rsidR="00995BC0" w:rsidRPr="00977403" w:rsidRDefault="00995BC0" w:rsidP="00995BC0">
      <w:pPr>
        <w:spacing w:after="120"/>
        <w:jc w:val="center"/>
        <w:rPr>
          <w:rFonts w:cs="Arial"/>
          <w:sz w:val="28"/>
          <w:szCs w:val="28"/>
        </w:rPr>
      </w:pPr>
      <w:r>
        <w:rPr>
          <w:rFonts w:cs="Arial"/>
          <w:sz w:val="28"/>
          <w:szCs w:val="28"/>
        </w:rPr>
        <w:t>Olej opałowy ...........................................</w:t>
      </w:r>
    </w:p>
    <w:p w14:paraId="0716108A" w14:textId="77777777" w:rsidR="00995BC0" w:rsidRDefault="00995BC0" w:rsidP="00995BC0">
      <w:pPr>
        <w:spacing w:after="60" w:line="360" w:lineRule="auto"/>
        <w:jc w:val="both"/>
        <w:rPr>
          <w:rFonts w:cs="Arial"/>
          <w:sz w:val="24"/>
        </w:rPr>
      </w:pPr>
      <w:r w:rsidRPr="00A92617">
        <w:rPr>
          <w:rFonts w:cs="Arial"/>
          <w:sz w:val="24"/>
        </w:rPr>
        <w:t xml:space="preserve">Dnia </w:t>
      </w:r>
      <w:r>
        <w:rPr>
          <w:rFonts w:cs="Arial"/>
          <w:sz w:val="24"/>
        </w:rPr>
        <w:t>........................ o</w:t>
      </w:r>
      <w:r w:rsidRPr="00A92617">
        <w:rPr>
          <w:rFonts w:cs="Arial"/>
          <w:sz w:val="24"/>
        </w:rPr>
        <w:t xml:space="preserve">debrano dostawę z </w:t>
      </w:r>
      <w:r>
        <w:rPr>
          <w:rFonts w:cs="Arial"/>
          <w:sz w:val="24"/>
        </w:rPr>
        <w:t>.....................................................................</w:t>
      </w:r>
    </w:p>
    <w:p w14:paraId="748538B9" w14:textId="77777777" w:rsidR="00995BC0" w:rsidRDefault="00995BC0" w:rsidP="00995BC0">
      <w:pPr>
        <w:spacing w:after="60" w:line="360" w:lineRule="auto"/>
        <w:jc w:val="both"/>
        <w:rPr>
          <w:rFonts w:cs="Arial"/>
          <w:sz w:val="24"/>
        </w:rPr>
      </w:pPr>
      <w:r w:rsidRPr="00A92617">
        <w:rPr>
          <w:rFonts w:cs="Arial"/>
          <w:sz w:val="24"/>
        </w:rPr>
        <w:t xml:space="preserve">w ilości …………… </w:t>
      </w:r>
      <w:r>
        <w:rPr>
          <w:rFonts w:cs="Arial"/>
          <w:sz w:val="24"/>
        </w:rPr>
        <w:t>m</w:t>
      </w:r>
      <w:r>
        <w:rPr>
          <w:rFonts w:cs="Arial"/>
          <w:sz w:val="24"/>
          <w:vertAlign w:val="superscript"/>
        </w:rPr>
        <w:t>3</w:t>
      </w:r>
      <w:r w:rsidRPr="00A92617">
        <w:rPr>
          <w:rFonts w:cs="Arial"/>
          <w:sz w:val="24"/>
        </w:rPr>
        <w:t xml:space="preserve"> oleju opałowego </w:t>
      </w:r>
      <w:r>
        <w:rPr>
          <w:rFonts w:cs="Arial"/>
          <w:sz w:val="24"/>
        </w:rPr>
        <w:t>.........................................................................</w:t>
      </w:r>
    </w:p>
    <w:p w14:paraId="35DE130F" w14:textId="77777777" w:rsidR="00995BC0" w:rsidRDefault="00995BC0" w:rsidP="00995BC0">
      <w:pPr>
        <w:spacing w:after="60" w:line="360" w:lineRule="auto"/>
        <w:jc w:val="both"/>
        <w:rPr>
          <w:rFonts w:cs="Arial"/>
          <w:sz w:val="24"/>
        </w:rPr>
      </w:pPr>
      <w:r>
        <w:rPr>
          <w:rFonts w:cs="Arial"/>
          <w:sz w:val="24"/>
        </w:rPr>
        <w:t>za dokumentem dostawy znak: .............................................. z dnia ............................</w:t>
      </w:r>
    </w:p>
    <w:p w14:paraId="238DF80C" w14:textId="77777777" w:rsidR="00995BC0" w:rsidRDefault="00995BC0" w:rsidP="00995BC0">
      <w:pPr>
        <w:spacing w:after="60" w:line="360" w:lineRule="auto"/>
        <w:jc w:val="both"/>
        <w:rPr>
          <w:rFonts w:cs="Arial"/>
          <w:sz w:val="24"/>
        </w:rPr>
      </w:pPr>
      <w:r w:rsidRPr="00A92617">
        <w:rPr>
          <w:rFonts w:cs="Arial"/>
          <w:sz w:val="24"/>
        </w:rPr>
        <w:t xml:space="preserve">Dostawa w stanie </w:t>
      </w:r>
      <w:r>
        <w:rPr>
          <w:rFonts w:cs="Arial"/>
          <w:sz w:val="24"/>
        </w:rPr>
        <w:t xml:space="preserve">nienaruszonym </w:t>
      </w:r>
      <w:r>
        <w:rPr>
          <w:rFonts w:cs="Arial"/>
          <w:sz w:val="24"/>
        </w:rPr>
        <w:tab/>
      </w:r>
      <w:r>
        <w:rPr>
          <w:rFonts w:cs="Arial"/>
          <w:sz w:val="24"/>
        </w:rPr>
        <w:tab/>
      </w:r>
      <w:r>
        <w:rPr>
          <w:rFonts w:cs="Arial"/>
          <w:sz w:val="24"/>
        </w:rPr>
        <w:tab/>
      </w:r>
      <w:r>
        <w:rPr>
          <w:rFonts w:cs="Arial"/>
          <w:sz w:val="24"/>
        </w:rPr>
        <w:tab/>
        <w:t>TAK / NIE*</w:t>
      </w:r>
    </w:p>
    <w:p w14:paraId="1871B6C9" w14:textId="77777777" w:rsidR="00995BC0" w:rsidRDefault="00995BC0" w:rsidP="00995BC0">
      <w:pPr>
        <w:spacing w:after="60" w:line="360" w:lineRule="auto"/>
        <w:jc w:val="both"/>
        <w:rPr>
          <w:rFonts w:cs="Arial"/>
          <w:sz w:val="24"/>
        </w:rPr>
      </w:pPr>
      <w:r w:rsidRPr="00A92617">
        <w:rPr>
          <w:rFonts w:cs="Arial"/>
          <w:sz w:val="24"/>
        </w:rPr>
        <w:t>Plomby w stanie nienaruszonym</w:t>
      </w:r>
      <w:r>
        <w:rPr>
          <w:rFonts w:cs="Arial"/>
          <w:sz w:val="24"/>
        </w:rPr>
        <w:t xml:space="preserve"> </w:t>
      </w:r>
      <w:r>
        <w:rPr>
          <w:rFonts w:cs="Arial"/>
          <w:sz w:val="24"/>
        </w:rPr>
        <w:tab/>
      </w:r>
      <w:r>
        <w:rPr>
          <w:rFonts w:cs="Arial"/>
          <w:sz w:val="24"/>
        </w:rPr>
        <w:tab/>
      </w:r>
      <w:r>
        <w:rPr>
          <w:rFonts w:cs="Arial"/>
          <w:sz w:val="24"/>
        </w:rPr>
        <w:tab/>
      </w:r>
      <w:r>
        <w:rPr>
          <w:rFonts w:cs="Arial"/>
          <w:sz w:val="24"/>
        </w:rPr>
        <w:tab/>
      </w:r>
      <w:r>
        <w:rPr>
          <w:rFonts w:cs="Arial"/>
          <w:sz w:val="24"/>
        </w:rPr>
        <w:tab/>
        <w:t>TAK / NIE*</w:t>
      </w:r>
    </w:p>
    <w:p w14:paraId="5D7DE900" w14:textId="77777777" w:rsidR="00995BC0" w:rsidRDefault="00995BC0" w:rsidP="00995BC0">
      <w:pPr>
        <w:spacing w:after="60" w:line="360" w:lineRule="auto"/>
        <w:jc w:val="both"/>
        <w:rPr>
          <w:rFonts w:cs="Arial"/>
          <w:sz w:val="24"/>
        </w:rPr>
      </w:pPr>
      <w:r>
        <w:rPr>
          <w:rFonts w:cs="Arial"/>
          <w:sz w:val="24"/>
        </w:rPr>
        <w:t>Brak uwag do otrzymanej dostawy</w:t>
      </w:r>
      <w:r>
        <w:rPr>
          <w:rFonts w:cs="Arial"/>
          <w:sz w:val="24"/>
        </w:rPr>
        <w:tab/>
      </w:r>
      <w:r>
        <w:rPr>
          <w:rFonts w:cs="Arial"/>
          <w:sz w:val="24"/>
        </w:rPr>
        <w:tab/>
      </w:r>
      <w:r>
        <w:rPr>
          <w:rFonts w:cs="Arial"/>
          <w:sz w:val="24"/>
        </w:rPr>
        <w:tab/>
      </w:r>
      <w:r>
        <w:rPr>
          <w:rFonts w:cs="Arial"/>
          <w:sz w:val="24"/>
        </w:rPr>
        <w:tab/>
        <w:t>TAK / NIE*</w:t>
      </w:r>
    </w:p>
    <w:p w14:paraId="426096BE" w14:textId="77777777" w:rsidR="00995BC0" w:rsidRDefault="00995BC0" w:rsidP="00995BC0">
      <w:pPr>
        <w:spacing w:after="60" w:line="360" w:lineRule="auto"/>
        <w:jc w:val="both"/>
        <w:rPr>
          <w:rFonts w:cs="Arial"/>
          <w:sz w:val="24"/>
        </w:rPr>
      </w:pPr>
      <w:r w:rsidRPr="00A92617">
        <w:rPr>
          <w:rFonts w:cs="Arial"/>
          <w:sz w:val="24"/>
        </w:rPr>
        <w:t>Stan autocystern</w:t>
      </w:r>
      <w:r>
        <w:rPr>
          <w:rFonts w:cs="Arial"/>
          <w:sz w:val="24"/>
        </w:rPr>
        <w:t xml:space="preserve"> po rozładunku bez zastrzeżeń</w:t>
      </w:r>
      <w:r>
        <w:rPr>
          <w:rFonts w:cs="Arial"/>
          <w:sz w:val="24"/>
        </w:rPr>
        <w:tab/>
      </w:r>
      <w:r>
        <w:rPr>
          <w:rFonts w:cs="Arial"/>
          <w:sz w:val="24"/>
        </w:rPr>
        <w:tab/>
        <w:t>TAK / NIE*</w:t>
      </w:r>
    </w:p>
    <w:p w14:paraId="0E83C687" w14:textId="77777777" w:rsidR="00995BC0" w:rsidRDefault="00995BC0" w:rsidP="00995BC0">
      <w:pPr>
        <w:spacing w:after="60" w:line="360" w:lineRule="auto"/>
        <w:jc w:val="both"/>
        <w:rPr>
          <w:rFonts w:cs="Arial"/>
          <w:sz w:val="24"/>
        </w:rPr>
      </w:pPr>
      <w:r>
        <w:rPr>
          <w:rFonts w:cs="Arial"/>
          <w:sz w:val="24"/>
        </w:rPr>
        <w:t>Dokumentacja dostawy kompletna</w:t>
      </w:r>
      <w:r>
        <w:rPr>
          <w:rFonts w:cs="Arial"/>
          <w:sz w:val="24"/>
        </w:rPr>
        <w:tab/>
      </w:r>
      <w:r>
        <w:rPr>
          <w:rFonts w:cs="Arial"/>
          <w:sz w:val="24"/>
        </w:rPr>
        <w:tab/>
      </w:r>
      <w:r>
        <w:rPr>
          <w:rFonts w:cs="Arial"/>
          <w:sz w:val="24"/>
        </w:rPr>
        <w:tab/>
      </w:r>
      <w:r>
        <w:rPr>
          <w:rFonts w:cs="Arial"/>
          <w:sz w:val="24"/>
        </w:rPr>
        <w:tab/>
        <w:t>TAK / NIE*</w:t>
      </w:r>
    </w:p>
    <w:p w14:paraId="7063D1CD" w14:textId="77777777" w:rsidR="00995BC0" w:rsidRDefault="00995BC0" w:rsidP="00995BC0">
      <w:pPr>
        <w:spacing w:after="60" w:line="360" w:lineRule="auto"/>
        <w:jc w:val="both"/>
        <w:rPr>
          <w:rFonts w:cs="Arial"/>
          <w:sz w:val="24"/>
        </w:rPr>
      </w:pPr>
      <w:r>
        <w:rPr>
          <w:rFonts w:cs="Arial"/>
          <w:sz w:val="24"/>
        </w:rPr>
        <w:t>Uwagi: ………………………………………………………………………………………….</w:t>
      </w:r>
    </w:p>
    <w:p w14:paraId="40749E7B" w14:textId="77777777" w:rsidR="00995BC0" w:rsidRDefault="00995BC0" w:rsidP="00995BC0">
      <w:pPr>
        <w:spacing w:after="60" w:line="360" w:lineRule="auto"/>
        <w:jc w:val="both"/>
        <w:rPr>
          <w:rFonts w:cs="Arial"/>
          <w:sz w:val="24"/>
        </w:rPr>
      </w:pPr>
      <w:r>
        <w:rPr>
          <w:rFonts w:cs="Arial"/>
          <w:sz w:val="24"/>
        </w:rPr>
        <w:t>…………………………………………………………………………………………………..</w:t>
      </w:r>
    </w:p>
    <w:p w14:paraId="54F0BC02" w14:textId="77777777" w:rsidR="00995BC0" w:rsidRDefault="00995BC0" w:rsidP="00995BC0">
      <w:pPr>
        <w:spacing w:after="60" w:line="360" w:lineRule="auto"/>
        <w:jc w:val="both"/>
        <w:rPr>
          <w:rFonts w:cs="Arial"/>
          <w:sz w:val="24"/>
        </w:rPr>
      </w:pPr>
      <w:r>
        <w:rPr>
          <w:rFonts w:cs="Arial"/>
          <w:sz w:val="24"/>
        </w:rPr>
        <w:t>…………………………………………………………………………………………………..</w:t>
      </w:r>
    </w:p>
    <w:p w14:paraId="32698513" w14:textId="77777777" w:rsidR="00995BC0" w:rsidRDefault="00995BC0" w:rsidP="00995BC0">
      <w:pPr>
        <w:jc w:val="both"/>
        <w:rPr>
          <w:rFonts w:cs="Arial"/>
          <w:sz w:val="24"/>
        </w:rPr>
      </w:pPr>
      <w:r>
        <w:rPr>
          <w:rFonts w:cs="Arial"/>
          <w:sz w:val="24"/>
        </w:rPr>
        <w:t>Wynik odbioru POZYTYWNY / NEGATYWNY*</w:t>
      </w:r>
    </w:p>
    <w:p w14:paraId="1522F668" w14:textId="77777777" w:rsidR="00995BC0" w:rsidRPr="00A92617" w:rsidRDefault="00995BC0" w:rsidP="00995BC0">
      <w:pPr>
        <w:jc w:val="both"/>
        <w:rPr>
          <w:rFonts w:cs="Arial"/>
          <w:sz w:val="24"/>
        </w:rPr>
      </w:pPr>
    </w:p>
    <w:p w14:paraId="7953B8B6" w14:textId="77777777" w:rsidR="00995BC0" w:rsidRPr="001A1A46" w:rsidRDefault="00995BC0" w:rsidP="00995BC0">
      <w:pPr>
        <w:jc w:val="both"/>
        <w:rPr>
          <w:rFonts w:cs="Arial"/>
          <w:sz w:val="18"/>
          <w:szCs w:val="18"/>
        </w:rPr>
      </w:pPr>
      <w:r w:rsidRPr="001A1A46">
        <w:rPr>
          <w:rFonts w:cs="Arial"/>
          <w:sz w:val="18"/>
          <w:szCs w:val="18"/>
        </w:rPr>
        <w:t>* - niepotrzebne skreślić</w:t>
      </w:r>
    </w:p>
    <w:p w14:paraId="1BE22285" w14:textId="77777777" w:rsidR="00995BC0" w:rsidRPr="00A92617" w:rsidRDefault="00995BC0" w:rsidP="00995BC0">
      <w:pPr>
        <w:jc w:val="both"/>
        <w:rPr>
          <w:rFonts w:cs="Arial"/>
          <w:sz w:val="24"/>
        </w:rPr>
      </w:pPr>
    </w:p>
    <w:p w14:paraId="4D52FA4B" w14:textId="77777777" w:rsidR="00995BC0" w:rsidRPr="00245372" w:rsidRDefault="00995BC0" w:rsidP="00995BC0">
      <w:pPr>
        <w:jc w:val="center"/>
        <w:rPr>
          <w:rFonts w:cs="Arial"/>
          <w:b/>
          <w:sz w:val="24"/>
        </w:rPr>
      </w:pPr>
      <w:r w:rsidRPr="00245372">
        <w:rPr>
          <w:rFonts w:cs="Arial"/>
          <w:b/>
          <w:sz w:val="24"/>
        </w:rPr>
        <w:t>ODBIORCA</w:t>
      </w:r>
      <w:r w:rsidRPr="00245372">
        <w:rPr>
          <w:rFonts w:cs="Arial"/>
          <w:b/>
          <w:sz w:val="24"/>
        </w:rPr>
        <w:tab/>
      </w:r>
      <w:r w:rsidRPr="00245372">
        <w:rPr>
          <w:rFonts w:cs="Arial"/>
          <w:b/>
          <w:sz w:val="24"/>
        </w:rPr>
        <w:tab/>
      </w:r>
      <w:r w:rsidRPr="00245372">
        <w:rPr>
          <w:rFonts w:cs="Arial"/>
          <w:b/>
          <w:sz w:val="24"/>
        </w:rPr>
        <w:tab/>
      </w:r>
      <w:r w:rsidRPr="00245372">
        <w:rPr>
          <w:rFonts w:cs="Arial"/>
          <w:b/>
          <w:sz w:val="24"/>
        </w:rPr>
        <w:tab/>
      </w:r>
      <w:r w:rsidRPr="00245372">
        <w:rPr>
          <w:rFonts w:cs="Arial"/>
          <w:b/>
          <w:sz w:val="24"/>
        </w:rPr>
        <w:tab/>
      </w:r>
      <w:r w:rsidRPr="00245372">
        <w:rPr>
          <w:rFonts w:cs="Arial"/>
          <w:b/>
          <w:sz w:val="24"/>
        </w:rPr>
        <w:tab/>
        <w:t>WYKONAWCA</w:t>
      </w:r>
    </w:p>
    <w:p w14:paraId="0358EF02" w14:textId="77777777" w:rsidR="00995BC0" w:rsidRDefault="00995BC0" w:rsidP="00995BC0">
      <w:pPr>
        <w:jc w:val="both"/>
        <w:rPr>
          <w:rFonts w:cs="Arial"/>
          <w:sz w:val="24"/>
        </w:rPr>
      </w:pPr>
    </w:p>
    <w:p w14:paraId="05D5D873" w14:textId="77777777" w:rsidR="00995BC0" w:rsidRDefault="00995BC0" w:rsidP="00995BC0">
      <w:pPr>
        <w:jc w:val="both"/>
        <w:rPr>
          <w:rFonts w:cs="Arial"/>
          <w:sz w:val="24"/>
        </w:rPr>
      </w:pPr>
    </w:p>
    <w:p w14:paraId="77DD7A82" w14:textId="77777777" w:rsidR="00995BC0" w:rsidRPr="00A92617" w:rsidRDefault="00995BC0" w:rsidP="00995BC0">
      <w:pPr>
        <w:jc w:val="both"/>
        <w:rPr>
          <w:rFonts w:cs="Arial"/>
          <w:sz w:val="24"/>
        </w:rPr>
      </w:pPr>
    </w:p>
    <w:p w14:paraId="06B1B90D" w14:textId="77777777" w:rsidR="00995BC0" w:rsidRPr="00A92617" w:rsidRDefault="00995BC0" w:rsidP="00995BC0">
      <w:pPr>
        <w:jc w:val="center"/>
        <w:rPr>
          <w:rFonts w:cs="Arial"/>
          <w:sz w:val="24"/>
        </w:rPr>
      </w:pPr>
      <w:r>
        <w:rPr>
          <w:rFonts w:cs="Arial"/>
          <w:sz w:val="24"/>
        </w:rPr>
        <w:t>..............................................................            ..............................................................</w:t>
      </w:r>
    </w:p>
    <w:p w14:paraId="6B14E9E2" w14:textId="77777777" w:rsidR="00995BC0" w:rsidRPr="000E0069" w:rsidRDefault="00995BC0" w:rsidP="00995BC0">
      <w:pPr>
        <w:rPr>
          <w:rFonts w:cs="Arial"/>
          <w:i/>
          <w:sz w:val="18"/>
          <w:szCs w:val="18"/>
        </w:rPr>
      </w:pPr>
      <w:r w:rsidRPr="000E0069">
        <w:rPr>
          <w:rFonts w:cs="Arial"/>
          <w:i/>
          <w:sz w:val="18"/>
          <w:szCs w:val="18"/>
        </w:rPr>
        <w:t xml:space="preserve">     (Podpis i pieczątka przedstawiciela Odbiorcy)</w:t>
      </w:r>
      <w:r w:rsidRPr="000E0069">
        <w:rPr>
          <w:rFonts w:cs="Arial"/>
          <w:i/>
          <w:sz w:val="18"/>
          <w:szCs w:val="18"/>
        </w:rPr>
        <w:tab/>
        <w:t xml:space="preserve">               (Podpis i pieczątka przedstawiciela Wykonawcy)</w:t>
      </w:r>
    </w:p>
    <w:p w14:paraId="1C5D6BDB" w14:textId="77777777" w:rsidR="00995BC0" w:rsidRPr="00245372" w:rsidRDefault="00995BC0" w:rsidP="00995BC0">
      <w:pPr>
        <w:jc w:val="both"/>
        <w:rPr>
          <w:rFonts w:cs="Arial"/>
          <w:sz w:val="24"/>
        </w:rPr>
      </w:pPr>
    </w:p>
    <w:p w14:paraId="46FF61A3" w14:textId="77777777" w:rsidR="00995BC0" w:rsidRPr="00245372" w:rsidRDefault="00995BC0" w:rsidP="00995BC0">
      <w:pPr>
        <w:jc w:val="both"/>
        <w:rPr>
          <w:rFonts w:cs="Arial"/>
          <w:sz w:val="24"/>
        </w:rPr>
      </w:pPr>
    </w:p>
    <w:p w14:paraId="4E518314" w14:textId="77777777" w:rsidR="00995BC0" w:rsidRPr="00245372" w:rsidRDefault="00995BC0" w:rsidP="00995BC0">
      <w:pPr>
        <w:jc w:val="both"/>
        <w:rPr>
          <w:rFonts w:cs="Arial"/>
          <w:sz w:val="24"/>
        </w:rPr>
      </w:pPr>
    </w:p>
    <w:p w14:paraId="281E8071" w14:textId="77777777" w:rsidR="00995BC0" w:rsidRPr="00A92617" w:rsidRDefault="00995BC0" w:rsidP="00995BC0">
      <w:pPr>
        <w:rPr>
          <w:rFonts w:cs="Arial"/>
          <w:sz w:val="24"/>
        </w:rPr>
      </w:pPr>
      <w:r>
        <w:rPr>
          <w:rFonts w:cs="Arial"/>
          <w:sz w:val="24"/>
        </w:rPr>
        <w:t>..................................................................</w:t>
      </w:r>
    </w:p>
    <w:p w14:paraId="3532314A" w14:textId="77777777" w:rsidR="00995BC0" w:rsidRPr="000E0069" w:rsidRDefault="00995BC0" w:rsidP="00995BC0">
      <w:pPr>
        <w:rPr>
          <w:rFonts w:cs="Arial"/>
          <w:i/>
          <w:sz w:val="18"/>
          <w:szCs w:val="18"/>
        </w:rPr>
      </w:pPr>
      <w:r w:rsidRPr="000E0069">
        <w:rPr>
          <w:rFonts w:cs="Arial"/>
          <w:i/>
          <w:sz w:val="18"/>
          <w:szCs w:val="18"/>
        </w:rPr>
        <w:t xml:space="preserve">    (Podpis i pieczątka pełnomocnika Wykonawcy)</w:t>
      </w:r>
    </w:p>
    <w:p w14:paraId="6199AD3C" w14:textId="77777777" w:rsidR="00995BC0" w:rsidRDefault="00995BC0" w:rsidP="00995BC0">
      <w:pPr>
        <w:tabs>
          <w:tab w:val="left" w:pos="3356"/>
        </w:tabs>
        <w:rPr>
          <w:rFonts w:cs="Arial"/>
          <w:szCs w:val="22"/>
        </w:rPr>
        <w:sectPr w:rsidR="00995BC0" w:rsidSect="00F73093">
          <w:pgSz w:w="11900" w:h="16840"/>
          <w:pgMar w:top="1380" w:right="1120" w:bottom="1417" w:left="1360" w:header="708" w:footer="708" w:gutter="0"/>
          <w:cols w:space="708"/>
          <w:noEndnote/>
        </w:sectPr>
      </w:pPr>
    </w:p>
    <w:p w14:paraId="5F97D054" w14:textId="77777777" w:rsidR="00995BC0" w:rsidRDefault="00995BC0" w:rsidP="00995BC0">
      <w:pPr>
        <w:tabs>
          <w:tab w:val="left" w:pos="3356"/>
        </w:tabs>
        <w:jc w:val="right"/>
        <w:rPr>
          <w:rFonts w:cs="Arial"/>
          <w:b/>
        </w:rPr>
      </w:pPr>
      <w:r w:rsidRPr="00D54ABA">
        <w:rPr>
          <w:rFonts w:cs="Arial"/>
          <w:b/>
        </w:rPr>
        <w:t xml:space="preserve">Załącznik nr </w:t>
      </w:r>
      <w:r>
        <w:rPr>
          <w:rFonts w:cs="Arial"/>
          <w:b/>
        </w:rPr>
        <w:t>4</w:t>
      </w:r>
      <w:r w:rsidRPr="00D54ABA">
        <w:rPr>
          <w:rFonts w:cs="Arial"/>
          <w:b/>
        </w:rPr>
        <w:t xml:space="preserve"> do Umowy</w:t>
      </w:r>
    </w:p>
    <w:p w14:paraId="5E20182E" w14:textId="77777777" w:rsidR="00995BC0" w:rsidRDefault="00995BC0" w:rsidP="00995BC0">
      <w:pPr>
        <w:tabs>
          <w:tab w:val="left" w:pos="3356"/>
        </w:tabs>
        <w:jc w:val="right"/>
        <w:rPr>
          <w:rFonts w:cs="Arial"/>
          <w:b/>
        </w:rPr>
      </w:pPr>
    </w:p>
    <w:p w14:paraId="104C8B9C" w14:textId="77777777" w:rsidR="00995BC0" w:rsidRPr="00EB72DF" w:rsidRDefault="00995BC0" w:rsidP="00995BC0">
      <w:pPr>
        <w:jc w:val="center"/>
        <w:rPr>
          <w:rFonts w:cs="Arial"/>
          <w:b/>
          <w:sz w:val="28"/>
          <w:szCs w:val="28"/>
        </w:rPr>
      </w:pPr>
      <w:r w:rsidRPr="00253BC9">
        <w:rPr>
          <w:rFonts w:cs="Arial"/>
          <w:b/>
          <w:sz w:val="28"/>
          <w:szCs w:val="28"/>
        </w:rPr>
        <w:t>OŚWIADCZENIE</w:t>
      </w:r>
    </w:p>
    <w:p w14:paraId="63948C8D" w14:textId="77777777" w:rsidR="00995BC0" w:rsidRPr="00B16228" w:rsidRDefault="00995BC0" w:rsidP="00995BC0">
      <w:pPr>
        <w:jc w:val="both"/>
        <w:rPr>
          <w:rFonts w:cs="Arial"/>
        </w:rPr>
      </w:pPr>
    </w:p>
    <w:p w14:paraId="54E0F5DB" w14:textId="77777777" w:rsidR="00995BC0" w:rsidRDefault="00995BC0" w:rsidP="00995BC0">
      <w:pPr>
        <w:spacing w:after="60"/>
        <w:jc w:val="both"/>
        <w:rPr>
          <w:rFonts w:cs="Arial"/>
        </w:rPr>
      </w:pPr>
      <w:r w:rsidRPr="000B4F6D">
        <w:rPr>
          <w:rFonts w:cs="Arial"/>
        </w:rPr>
        <w:t xml:space="preserve">Oświadczam, że nabywany od </w:t>
      </w:r>
      <w:r>
        <w:rPr>
          <w:rFonts w:cs="Arial"/>
        </w:rPr>
        <w:t>..................................................................................................</w:t>
      </w:r>
    </w:p>
    <w:p w14:paraId="5544BD55" w14:textId="77777777" w:rsidR="00995BC0" w:rsidRPr="00DE304B" w:rsidRDefault="00995BC0" w:rsidP="00995BC0">
      <w:pPr>
        <w:spacing w:after="60"/>
        <w:jc w:val="both"/>
        <w:rPr>
          <w:rFonts w:cs="Arial"/>
        </w:rPr>
      </w:pPr>
      <w:r>
        <w:rPr>
          <w:rFonts w:cs="Arial"/>
        </w:rPr>
        <w:t>przez:</w:t>
      </w:r>
    </w:p>
    <w:p w14:paraId="49203980" w14:textId="77777777" w:rsidR="00995BC0" w:rsidRPr="00DE304B" w:rsidRDefault="00995BC0" w:rsidP="00995BC0">
      <w:pPr>
        <w:spacing w:after="60"/>
        <w:rPr>
          <w:rFonts w:cs="Arial"/>
          <w:b/>
        </w:rPr>
      </w:pPr>
      <w:r w:rsidRPr="00DE304B">
        <w:rPr>
          <w:rFonts w:cs="Arial"/>
          <w:b/>
        </w:rPr>
        <w:t xml:space="preserve">Firma: </w:t>
      </w:r>
      <w:r>
        <w:rPr>
          <w:rFonts w:cs="Arial"/>
          <w:b/>
        </w:rPr>
        <w:t>TAURON Dystrybucja S.A. Oddział w Jeleniej Górze</w:t>
      </w:r>
    </w:p>
    <w:p w14:paraId="744AB23F" w14:textId="77777777" w:rsidR="00995BC0" w:rsidRPr="00DE304B" w:rsidRDefault="00995BC0" w:rsidP="00995BC0">
      <w:pPr>
        <w:spacing w:after="60"/>
        <w:rPr>
          <w:rFonts w:cs="Arial"/>
          <w:b/>
        </w:rPr>
      </w:pPr>
      <w:r w:rsidRPr="00DE304B">
        <w:rPr>
          <w:rFonts w:cs="Arial"/>
          <w:b/>
        </w:rPr>
        <w:t xml:space="preserve">Adres: </w:t>
      </w:r>
      <w:r>
        <w:rPr>
          <w:rFonts w:cs="Arial"/>
          <w:b/>
        </w:rPr>
        <w:t>58-500 Jelenia Góra</w:t>
      </w:r>
    </w:p>
    <w:p w14:paraId="70A5176A" w14:textId="77777777" w:rsidR="00995BC0" w:rsidRPr="00DE304B" w:rsidRDefault="00995BC0" w:rsidP="00995BC0">
      <w:pPr>
        <w:spacing w:after="60"/>
        <w:rPr>
          <w:rFonts w:cs="Arial"/>
          <w:b/>
        </w:rPr>
      </w:pPr>
      <w:r>
        <w:rPr>
          <w:rFonts w:cs="Arial"/>
          <w:b/>
        </w:rPr>
        <w:t>ul. Bogusławskiego 32</w:t>
      </w:r>
    </w:p>
    <w:p w14:paraId="08803985" w14:textId="77777777" w:rsidR="00995BC0" w:rsidRPr="00DE304B" w:rsidRDefault="00995BC0" w:rsidP="00995BC0">
      <w:pPr>
        <w:spacing w:after="60"/>
        <w:rPr>
          <w:rFonts w:cs="Arial"/>
          <w:b/>
        </w:rPr>
      </w:pPr>
      <w:r w:rsidRPr="00DE304B">
        <w:rPr>
          <w:rFonts w:cs="Arial"/>
          <w:b/>
        </w:rPr>
        <w:t>NIP</w:t>
      </w:r>
      <w:r>
        <w:rPr>
          <w:rFonts w:cs="Arial"/>
          <w:b/>
        </w:rPr>
        <w:t xml:space="preserve">: </w:t>
      </w:r>
      <w:r w:rsidRPr="00B16228">
        <w:rPr>
          <w:rFonts w:cs="Arial"/>
          <w:b/>
          <w:bCs/>
        </w:rPr>
        <w:t>6110202860</w:t>
      </w:r>
      <w:r>
        <w:rPr>
          <w:rFonts w:cs="Arial"/>
          <w:b/>
        </w:rPr>
        <w:t xml:space="preserve">, REGON: </w:t>
      </w:r>
      <w:r w:rsidRPr="00B16228">
        <w:rPr>
          <w:rFonts w:cs="Arial"/>
          <w:b/>
          <w:bCs/>
        </w:rPr>
        <w:t>23017921600026</w:t>
      </w:r>
    </w:p>
    <w:p w14:paraId="3A2B481B" w14:textId="77777777" w:rsidR="00995BC0" w:rsidRDefault="00995BC0" w:rsidP="00995BC0">
      <w:pPr>
        <w:spacing w:after="120"/>
        <w:rPr>
          <w:rFonts w:cs="Arial"/>
          <w:i/>
          <w:sz w:val="18"/>
          <w:szCs w:val="18"/>
        </w:rPr>
      </w:pPr>
      <w:r w:rsidRPr="00EB72DF">
        <w:rPr>
          <w:rFonts w:cs="Arial"/>
          <w:i/>
          <w:sz w:val="18"/>
          <w:szCs w:val="18"/>
        </w:rPr>
        <w:t>(nazwa firmy z adresem siedziby lub zamieszkania, NIP lub REGON)</w:t>
      </w:r>
    </w:p>
    <w:p w14:paraId="297A14C4" w14:textId="77777777" w:rsidR="00995BC0" w:rsidRPr="00EB72DF" w:rsidRDefault="00995BC0" w:rsidP="00995BC0">
      <w:pPr>
        <w:spacing w:before="120"/>
        <w:outlineLvl w:val="0"/>
        <w:rPr>
          <w:rFonts w:cs="Arial"/>
          <w:b/>
        </w:rPr>
      </w:pPr>
      <w:r w:rsidRPr="000B4F6D">
        <w:rPr>
          <w:rFonts w:cs="Arial"/>
          <w:b/>
        </w:rPr>
        <w:t xml:space="preserve">Olej napędowy grzewczy marki </w:t>
      </w:r>
      <w:r>
        <w:rPr>
          <w:rFonts w:cs="Arial"/>
          <w:b/>
        </w:rPr>
        <w:t>..............................................................................................</w:t>
      </w:r>
    </w:p>
    <w:p w14:paraId="4B7B7EB1" w14:textId="77777777" w:rsidR="00995BC0" w:rsidRPr="00EB72DF" w:rsidRDefault="00995BC0" w:rsidP="00995BC0">
      <w:pPr>
        <w:rPr>
          <w:rFonts w:cs="Arial"/>
          <w:i/>
          <w:sz w:val="18"/>
          <w:szCs w:val="18"/>
        </w:rPr>
      </w:pP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i/>
          <w:sz w:val="18"/>
          <w:szCs w:val="18"/>
        </w:rPr>
        <w:tab/>
      </w:r>
      <w:r w:rsidRPr="00EB72DF">
        <w:rPr>
          <w:rFonts w:cs="Arial"/>
          <w:i/>
          <w:sz w:val="18"/>
          <w:szCs w:val="18"/>
        </w:rPr>
        <w:t>(</w:t>
      </w:r>
      <w:r>
        <w:rPr>
          <w:rFonts w:cs="Arial"/>
          <w:i/>
          <w:sz w:val="18"/>
          <w:szCs w:val="18"/>
        </w:rPr>
        <w:t xml:space="preserve"> </w:t>
      </w:r>
      <w:r w:rsidRPr="00EB72DF">
        <w:rPr>
          <w:rFonts w:cs="Arial"/>
          <w:i/>
          <w:sz w:val="18"/>
          <w:szCs w:val="18"/>
        </w:rPr>
        <w:t>rodzaj wyrobów</w:t>
      </w:r>
      <w:r>
        <w:rPr>
          <w:rFonts w:cs="Arial"/>
          <w:i/>
          <w:sz w:val="18"/>
          <w:szCs w:val="18"/>
        </w:rPr>
        <w:t xml:space="preserve"> </w:t>
      </w:r>
      <w:r w:rsidRPr="00EB72DF">
        <w:rPr>
          <w:rFonts w:cs="Arial"/>
          <w:i/>
          <w:sz w:val="18"/>
          <w:szCs w:val="18"/>
        </w:rPr>
        <w:t>)</w:t>
      </w:r>
    </w:p>
    <w:p w14:paraId="5BB81DD2" w14:textId="77777777" w:rsidR="00995BC0" w:rsidRPr="00DE304B" w:rsidRDefault="00995BC0" w:rsidP="00995BC0">
      <w:pPr>
        <w:numPr>
          <w:ilvl w:val="0"/>
          <w:numId w:val="71"/>
        </w:numPr>
        <w:tabs>
          <w:tab w:val="clear" w:pos="1620"/>
        </w:tabs>
        <w:spacing w:after="60"/>
        <w:ind w:left="357" w:hanging="357"/>
        <w:jc w:val="both"/>
        <w:rPr>
          <w:rFonts w:cs="Arial"/>
        </w:rPr>
      </w:pPr>
      <w:r w:rsidRPr="00DE304B">
        <w:rPr>
          <w:rFonts w:cs="Arial"/>
        </w:rPr>
        <w:t>będzie przeznaczony do celów opałowych (*)</w:t>
      </w:r>
    </w:p>
    <w:p w14:paraId="415CF31B" w14:textId="77777777" w:rsidR="00995BC0" w:rsidRPr="00DE304B" w:rsidRDefault="00995BC0" w:rsidP="00995BC0">
      <w:pPr>
        <w:numPr>
          <w:ilvl w:val="0"/>
          <w:numId w:val="71"/>
        </w:numPr>
        <w:tabs>
          <w:tab w:val="clear" w:pos="1620"/>
        </w:tabs>
        <w:spacing w:after="60"/>
        <w:ind w:left="357" w:hanging="357"/>
        <w:rPr>
          <w:rFonts w:cs="Arial"/>
        </w:rPr>
      </w:pPr>
      <w:r w:rsidRPr="00DE304B">
        <w:rPr>
          <w:rFonts w:cs="Arial"/>
          <w:strike/>
        </w:rPr>
        <w:t>będzie sprzedany z przeznaczeniem do celów opałowych</w:t>
      </w:r>
      <w:r w:rsidRPr="00DE304B">
        <w:rPr>
          <w:rFonts w:cs="Arial"/>
        </w:rPr>
        <w:t xml:space="preserve"> (*)</w:t>
      </w:r>
    </w:p>
    <w:p w14:paraId="25E72947" w14:textId="77777777" w:rsidR="00995BC0" w:rsidRPr="00DE304B" w:rsidRDefault="00995BC0" w:rsidP="00995BC0">
      <w:pPr>
        <w:numPr>
          <w:ilvl w:val="0"/>
          <w:numId w:val="71"/>
        </w:numPr>
        <w:tabs>
          <w:tab w:val="clear" w:pos="1620"/>
        </w:tabs>
        <w:spacing w:after="60"/>
        <w:ind w:left="357" w:hanging="357"/>
        <w:rPr>
          <w:rFonts w:cs="Arial"/>
        </w:rPr>
      </w:pPr>
      <w:r w:rsidRPr="00DE304B">
        <w:rPr>
          <w:rFonts w:cs="Arial"/>
          <w:strike/>
        </w:rPr>
        <w:t>będzie przeznaczony częściowo do celów opałowych a częściowo będzie sprzedany z przeznaczeniem do celów opałowych</w:t>
      </w:r>
      <w:r w:rsidRPr="00DE304B">
        <w:rPr>
          <w:rFonts w:cs="Arial"/>
        </w:rPr>
        <w:t xml:space="preserve"> (*)</w:t>
      </w:r>
    </w:p>
    <w:p w14:paraId="302753CC" w14:textId="77777777" w:rsidR="00995BC0" w:rsidRPr="00B16228" w:rsidRDefault="00995BC0" w:rsidP="00995BC0">
      <w:pPr>
        <w:spacing w:after="120"/>
        <w:rPr>
          <w:rFonts w:cs="Arial"/>
          <w:i/>
          <w:sz w:val="18"/>
          <w:szCs w:val="18"/>
        </w:rPr>
      </w:pPr>
      <w:r w:rsidRPr="00EB72DF">
        <w:rPr>
          <w:rFonts w:cs="Arial"/>
          <w:i/>
          <w:sz w:val="18"/>
          <w:szCs w:val="18"/>
        </w:rPr>
        <w:t>(* odpowiednio skreślić)</w:t>
      </w:r>
    </w:p>
    <w:p w14:paraId="6FC68C21" w14:textId="77777777" w:rsidR="00995BC0" w:rsidRPr="00DE304B" w:rsidRDefault="00995BC0" w:rsidP="00995BC0">
      <w:pPr>
        <w:spacing w:after="120"/>
        <w:jc w:val="both"/>
        <w:rPr>
          <w:rFonts w:cs="Arial"/>
        </w:rPr>
      </w:pPr>
      <w:r w:rsidRPr="00DE304B">
        <w:rPr>
          <w:rFonts w:cs="Arial"/>
        </w:rPr>
        <w:t>uprawniających do zastoso</w:t>
      </w:r>
      <w:r>
        <w:rPr>
          <w:rFonts w:cs="Arial"/>
        </w:rPr>
        <w:t>wania obniżonych stawek akcyzy.</w:t>
      </w:r>
    </w:p>
    <w:tbl>
      <w:tblPr>
        <w:tblW w:w="9072" w:type="dxa"/>
        <w:tblCellMar>
          <w:left w:w="70" w:type="dxa"/>
          <w:right w:w="70" w:type="dxa"/>
        </w:tblCellMar>
        <w:tblLook w:val="04A0" w:firstRow="1" w:lastRow="0" w:firstColumn="1" w:lastColumn="0" w:noHBand="0" w:noVBand="1"/>
      </w:tblPr>
      <w:tblGrid>
        <w:gridCol w:w="623"/>
        <w:gridCol w:w="2404"/>
        <w:gridCol w:w="1799"/>
        <w:gridCol w:w="2429"/>
        <w:gridCol w:w="1817"/>
      </w:tblGrid>
      <w:tr w:rsidR="00995BC0" w:rsidRPr="008A765B" w14:paraId="301F3B3D" w14:textId="77777777" w:rsidTr="00F73093">
        <w:trPr>
          <w:trHeight w:val="480"/>
        </w:trPr>
        <w:tc>
          <w:tcPr>
            <w:tcW w:w="623" w:type="dxa"/>
            <w:tcBorders>
              <w:top w:val="single" w:sz="4" w:space="0" w:color="auto"/>
              <w:left w:val="single" w:sz="4" w:space="0" w:color="auto"/>
              <w:bottom w:val="single" w:sz="4" w:space="0" w:color="auto"/>
              <w:right w:val="single" w:sz="4" w:space="0" w:color="auto"/>
            </w:tcBorders>
            <w:vAlign w:val="center"/>
            <w:hideMark/>
          </w:tcPr>
          <w:p w14:paraId="2EFAB1B8" w14:textId="77777777" w:rsidR="00995BC0" w:rsidRPr="008A765B" w:rsidRDefault="00995BC0" w:rsidP="00F73093">
            <w:pPr>
              <w:jc w:val="center"/>
              <w:rPr>
                <w:rFonts w:cs="Arial"/>
                <w:color w:val="000000"/>
              </w:rPr>
            </w:pPr>
            <w:r w:rsidRPr="008A765B">
              <w:rPr>
                <w:rFonts w:cs="Arial"/>
                <w:color w:val="000000"/>
              </w:rPr>
              <w:t>Lp.</w:t>
            </w:r>
          </w:p>
        </w:tc>
        <w:tc>
          <w:tcPr>
            <w:tcW w:w="2404" w:type="dxa"/>
            <w:tcBorders>
              <w:top w:val="single" w:sz="4" w:space="0" w:color="auto"/>
              <w:left w:val="nil"/>
              <w:bottom w:val="single" w:sz="4" w:space="0" w:color="auto"/>
              <w:right w:val="single" w:sz="4" w:space="0" w:color="auto"/>
            </w:tcBorders>
            <w:vAlign w:val="center"/>
            <w:hideMark/>
          </w:tcPr>
          <w:p w14:paraId="6280B0B1" w14:textId="77777777" w:rsidR="00995BC0" w:rsidRPr="008A765B" w:rsidRDefault="00995BC0" w:rsidP="00F73093">
            <w:pPr>
              <w:jc w:val="center"/>
              <w:rPr>
                <w:rFonts w:cs="Arial"/>
                <w:color w:val="000000"/>
              </w:rPr>
            </w:pPr>
            <w:r w:rsidRPr="008A765B">
              <w:rPr>
                <w:rFonts w:cs="Arial"/>
                <w:color w:val="000000"/>
              </w:rPr>
              <w:t>Miejsce (adres) gdzie znajdują się urządzenia grzewcze</w:t>
            </w:r>
          </w:p>
        </w:tc>
        <w:tc>
          <w:tcPr>
            <w:tcW w:w="1799" w:type="dxa"/>
            <w:tcBorders>
              <w:top w:val="single" w:sz="4" w:space="0" w:color="auto"/>
              <w:left w:val="nil"/>
              <w:bottom w:val="single" w:sz="4" w:space="0" w:color="auto"/>
              <w:right w:val="single" w:sz="4" w:space="0" w:color="auto"/>
            </w:tcBorders>
            <w:vAlign w:val="center"/>
            <w:hideMark/>
          </w:tcPr>
          <w:p w14:paraId="7E074FC3" w14:textId="77777777" w:rsidR="00995BC0" w:rsidRPr="008A765B" w:rsidRDefault="00995BC0" w:rsidP="00F73093">
            <w:pPr>
              <w:jc w:val="center"/>
              <w:rPr>
                <w:rFonts w:cs="Arial"/>
                <w:color w:val="000000"/>
              </w:rPr>
            </w:pPr>
            <w:r w:rsidRPr="008A765B">
              <w:rPr>
                <w:rFonts w:cs="Arial"/>
                <w:color w:val="000000"/>
              </w:rPr>
              <w:t xml:space="preserve">Rodzaj </w:t>
            </w:r>
            <w:r w:rsidRPr="008A765B">
              <w:rPr>
                <w:rFonts w:cs="Arial"/>
                <w:color w:val="000000"/>
              </w:rPr>
              <w:br/>
              <w:t>urządzenia</w:t>
            </w:r>
          </w:p>
        </w:tc>
        <w:tc>
          <w:tcPr>
            <w:tcW w:w="2429" w:type="dxa"/>
            <w:tcBorders>
              <w:top w:val="single" w:sz="4" w:space="0" w:color="auto"/>
              <w:left w:val="nil"/>
              <w:bottom w:val="single" w:sz="4" w:space="0" w:color="auto"/>
              <w:right w:val="single" w:sz="4" w:space="0" w:color="auto"/>
            </w:tcBorders>
            <w:vAlign w:val="center"/>
            <w:hideMark/>
          </w:tcPr>
          <w:p w14:paraId="798BE765" w14:textId="77777777" w:rsidR="00995BC0" w:rsidRPr="008A765B" w:rsidRDefault="00995BC0" w:rsidP="00F73093">
            <w:pPr>
              <w:rPr>
                <w:rFonts w:cs="Arial"/>
                <w:color w:val="000000"/>
              </w:rPr>
            </w:pPr>
            <w:r w:rsidRPr="008A765B">
              <w:rPr>
                <w:rFonts w:cs="Arial"/>
                <w:color w:val="000000"/>
              </w:rPr>
              <w:t xml:space="preserve">Typ </w:t>
            </w:r>
            <w:r w:rsidRPr="008A765B">
              <w:rPr>
                <w:rFonts w:cs="Arial"/>
                <w:color w:val="000000"/>
              </w:rPr>
              <w:br/>
              <w:t>urządzenia</w:t>
            </w:r>
          </w:p>
        </w:tc>
        <w:tc>
          <w:tcPr>
            <w:tcW w:w="1817" w:type="dxa"/>
            <w:tcBorders>
              <w:top w:val="single" w:sz="4" w:space="0" w:color="auto"/>
              <w:left w:val="nil"/>
              <w:bottom w:val="single" w:sz="4" w:space="0" w:color="auto"/>
              <w:right w:val="single" w:sz="4" w:space="0" w:color="auto"/>
            </w:tcBorders>
            <w:vAlign w:val="center"/>
          </w:tcPr>
          <w:p w14:paraId="0738FBC4" w14:textId="77777777" w:rsidR="00995BC0" w:rsidRPr="008A765B" w:rsidRDefault="00995BC0" w:rsidP="00F73093">
            <w:pPr>
              <w:jc w:val="center"/>
              <w:rPr>
                <w:rFonts w:cs="Arial"/>
                <w:color w:val="000000"/>
              </w:rPr>
            </w:pPr>
            <w:r w:rsidRPr="008A765B">
              <w:rPr>
                <w:rFonts w:cs="Arial"/>
                <w:color w:val="000000"/>
              </w:rPr>
              <w:t xml:space="preserve">Liczba posiadanych </w:t>
            </w:r>
            <w:r w:rsidRPr="008A765B">
              <w:rPr>
                <w:rFonts w:cs="Arial"/>
                <w:color w:val="000000"/>
              </w:rPr>
              <w:br/>
              <w:t>urządzeń grzewczych</w:t>
            </w:r>
          </w:p>
        </w:tc>
      </w:tr>
      <w:tr w:rsidR="00995BC0" w:rsidRPr="008A765B" w14:paraId="32AB44F5" w14:textId="77777777" w:rsidTr="00F730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20"/>
        </w:trPr>
        <w:tc>
          <w:tcPr>
            <w:tcW w:w="623" w:type="dxa"/>
            <w:vAlign w:val="center"/>
          </w:tcPr>
          <w:p w14:paraId="39304D01" w14:textId="77777777" w:rsidR="00995BC0" w:rsidRPr="008A765B" w:rsidRDefault="00995BC0" w:rsidP="00F73093">
            <w:pPr>
              <w:widowControl w:val="0"/>
              <w:autoSpaceDE w:val="0"/>
              <w:autoSpaceDN w:val="0"/>
              <w:adjustRightInd w:val="0"/>
              <w:jc w:val="center"/>
              <w:rPr>
                <w:rFonts w:cs="Arial"/>
                <w:bCs/>
              </w:rPr>
            </w:pPr>
            <w:r w:rsidRPr="008A765B">
              <w:rPr>
                <w:rFonts w:cs="Arial"/>
                <w:bCs/>
              </w:rPr>
              <w:t>1.</w:t>
            </w:r>
          </w:p>
        </w:tc>
        <w:tc>
          <w:tcPr>
            <w:tcW w:w="2404" w:type="dxa"/>
            <w:vAlign w:val="center"/>
          </w:tcPr>
          <w:p w14:paraId="0D0701E6" w14:textId="77777777" w:rsidR="00995BC0" w:rsidRPr="008A765B" w:rsidRDefault="00995BC0" w:rsidP="00F73093">
            <w:pPr>
              <w:widowControl w:val="0"/>
              <w:autoSpaceDE w:val="0"/>
              <w:autoSpaceDN w:val="0"/>
              <w:adjustRightInd w:val="0"/>
              <w:rPr>
                <w:rFonts w:cs="Arial"/>
                <w:bCs/>
              </w:rPr>
            </w:pPr>
            <w:r w:rsidRPr="008A765B">
              <w:rPr>
                <w:rFonts w:cs="Arial"/>
                <w:b/>
                <w:bCs/>
              </w:rPr>
              <w:t>Tauron Dystrybucja</w:t>
            </w:r>
            <w:r w:rsidRPr="008A765B">
              <w:rPr>
                <w:rFonts w:cs="Arial"/>
                <w:b/>
                <w:bCs/>
              </w:rPr>
              <w:br/>
            </w:r>
            <w:r w:rsidRPr="00E80238">
              <w:rPr>
                <w:rFonts w:cs="Arial"/>
                <w:b/>
                <w:bCs/>
              </w:rPr>
              <w:t>59-700 Bolesławiec</w:t>
            </w:r>
            <w:r w:rsidRPr="00E80238">
              <w:rPr>
                <w:rFonts w:cs="Arial"/>
                <w:b/>
                <w:bCs/>
              </w:rPr>
              <w:br/>
              <w:t>Matejki 25</w:t>
            </w:r>
          </w:p>
        </w:tc>
        <w:tc>
          <w:tcPr>
            <w:tcW w:w="1799" w:type="dxa"/>
            <w:vAlign w:val="center"/>
          </w:tcPr>
          <w:p w14:paraId="60E0828F" w14:textId="77777777" w:rsidR="00995BC0" w:rsidRPr="008A765B" w:rsidRDefault="00995BC0" w:rsidP="00F73093">
            <w:pPr>
              <w:widowControl w:val="0"/>
              <w:autoSpaceDE w:val="0"/>
              <w:autoSpaceDN w:val="0"/>
              <w:adjustRightInd w:val="0"/>
              <w:jc w:val="center"/>
              <w:rPr>
                <w:rFonts w:cs="Arial"/>
                <w:iCs/>
              </w:rPr>
            </w:pPr>
            <w:r w:rsidRPr="008A765B">
              <w:rPr>
                <w:rFonts w:cs="Arial"/>
                <w:iCs/>
              </w:rPr>
              <w:t>Kocioł CO</w:t>
            </w:r>
          </w:p>
        </w:tc>
        <w:tc>
          <w:tcPr>
            <w:tcW w:w="2429" w:type="dxa"/>
            <w:vAlign w:val="center"/>
          </w:tcPr>
          <w:p w14:paraId="1FFD9605" w14:textId="77777777" w:rsidR="00995BC0" w:rsidRPr="008A765B" w:rsidRDefault="00995BC0" w:rsidP="00F73093">
            <w:pPr>
              <w:widowControl w:val="0"/>
              <w:autoSpaceDE w:val="0"/>
              <w:autoSpaceDN w:val="0"/>
              <w:adjustRightInd w:val="0"/>
              <w:rPr>
                <w:rFonts w:cs="Arial"/>
                <w:bCs/>
              </w:rPr>
            </w:pPr>
            <w:r w:rsidRPr="008A765B">
              <w:rPr>
                <w:rFonts w:cs="Arial"/>
                <w:bCs/>
              </w:rPr>
              <w:t>Viessmann</w:t>
            </w:r>
            <w:r>
              <w:rPr>
                <w:rFonts w:cs="Arial"/>
                <w:bCs/>
              </w:rPr>
              <w:t xml:space="preserve"> </w:t>
            </w:r>
            <w:r w:rsidRPr="008A765B">
              <w:rPr>
                <w:rFonts w:cs="Arial"/>
                <w:bCs/>
              </w:rPr>
              <w:t>/</w:t>
            </w:r>
            <w:r>
              <w:rPr>
                <w:rFonts w:cs="Arial"/>
                <w:bCs/>
              </w:rPr>
              <w:t xml:space="preserve"> </w:t>
            </w:r>
            <w:r w:rsidRPr="008A765B">
              <w:rPr>
                <w:rFonts w:cs="Arial"/>
                <w:bCs/>
              </w:rPr>
              <w:t>Paromat Simplex PS046</w:t>
            </w:r>
          </w:p>
        </w:tc>
        <w:tc>
          <w:tcPr>
            <w:tcW w:w="1817" w:type="dxa"/>
            <w:vAlign w:val="center"/>
          </w:tcPr>
          <w:p w14:paraId="5E711123" w14:textId="77777777" w:rsidR="00995BC0" w:rsidRPr="008A765B" w:rsidRDefault="00995BC0" w:rsidP="00F73093">
            <w:pPr>
              <w:widowControl w:val="0"/>
              <w:autoSpaceDE w:val="0"/>
              <w:autoSpaceDN w:val="0"/>
              <w:adjustRightInd w:val="0"/>
              <w:jc w:val="center"/>
              <w:rPr>
                <w:rFonts w:cs="Arial"/>
                <w:bCs/>
              </w:rPr>
            </w:pPr>
            <w:r w:rsidRPr="008A765B">
              <w:rPr>
                <w:rFonts w:cs="Arial"/>
                <w:bCs/>
              </w:rPr>
              <w:t>1</w:t>
            </w:r>
          </w:p>
        </w:tc>
      </w:tr>
    </w:tbl>
    <w:p w14:paraId="6F812B4A" w14:textId="77777777" w:rsidR="00995BC0" w:rsidRDefault="00995BC0" w:rsidP="00995BC0">
      <w:pPr>
        <w:jc w:val="both"/>
        <w:rPr>
          <w:rFonts w:cs="Arial"/>
        </w:rPr>
      </w:pPr>
    </w:p>
    <w:p w14:paraId="4966B03E" w14:textId="77777777" w:rsidR="00995BC0" w:rsidRPr="00816C75" w:rsidRDefault="00995BC0" w:rsidP="00995BC0">
      <w:pPr>
        <w:jc w:val="both"/>
        <w:rPr>
          <w:rFonts w:cs="Arial"/>
        </w:rPr>
      </w:pPr>
    </w:p>
    <w:p w14:paraId="038405D5" w14:textId="77777777" w:rsidR="00995BC0" w:rsidRPr="004A68FD" w:rsidRDefault="00995BC0" w:rsidP="00995BC0">
      <w:pPr>
        <w:rPr>
          <w:rFonts w:cs="Arial"/>
          <w:b/>
        </w:rPr>
      </w:pPr>
      <w:r w:rsidRPr="004A68FD">
        <w:rPr>
          <w:rFonts w:cs="Arial"/>
          <w:b/>
        </w:rPr>
        <w:t>………………………………………………………………….</w:t>
      </w:r>
      <w:r>
        <w:rPr>
          <w:rFonts w:cs="Arial"/>
          <w:b/>
        </w:rPr>
        <w:t>......</w:t>
      </w:r>
    </w:p>
    <w:p w14:paraId="7AE05E8B" w14:textId="77777777" w:rsidR="00995BC0" w:rsidRPr="00B870D3" w:rsidRDefault="00995BC0" w:rsidP="00995BC0">
      <w:pPr>
        <w:rPr>
          <w:rFonts w:cs="Arial"/>
          <w:sz w:val="18"/>
          <w:szCs w:val="18"/>
        </w:rPr>
      </w:pPr>
      <w:r>
        <w:rPr>
          <w:rFonts w:cs="Arial"/>
          <w:i/>
          <w:sz w:val="18"/>
          <w:szCs w:val="18"/>
        </w:rPr>
        <w:t xml:space="preserve">  </w:t>
      </w:r>
      <w:r w:rsidRPr="00B870D3">
        <w:rPr>
          <w:rFonts w:cs="Arial"/>
          <w:i/>
          <w:sz w:val="18"/>
          <w:szCs w:val="18"/>
        </w:rPr>
        <w:t>(</w:t>
      </w:r>
      <w:r>
        <w:rPr>
          <w:rFonts w:cs="Arial"/>
          <w:i/>
          <w:sz w:val="18"/>
          <w:szCs w:val="18"/>
        </w:rPr>
        <w:t xml:space="preserve"> </w:t>
      </w:r>
      <w:r w:rsidRPr="00B870D3">
        <w:rPr>
          <w:rFonts w:cs="Arial"/>
          <w:i/>
          <w:sz w:val="18"/>
          <w:szCs w:val="18"/>
        </w:rPr>
        <w:t>jeżeli wyroby są przeznaczone do odsprzedaży wpisać „nie dotyczy”</w:t>
      </w:r>
      <w:r>
        <w:rPr>
          <w:rFonts w:cs="Arial"/>
          <w:i/>
          <w:sz w:val="18"/>
          <w:szCs w:val="18"/>
        </w:rPr>
        <w:t xml:space="preserve"> </w:t>
      </w:r>
      <w:r w:rsidRPr="00B870D3">
        <w:rPr>
          <w:rFonts w:cs="Arial"/>
          <w:i/>
          <w:sz w:val="18"/>
          <w:szCs w:val="18"/>
        </w:rPr>
        <w:t>)</w:t>
      </w:r>
    </w:p>
    <w:p w14:paraId="0C97F41C" w14:textId="77777777" w:rsidR="00995BC0" w:rsidRDefault="00995BC0" w:rsidP="00995BC0">
      <w:pPr>
        <w:jc w:val="both"/>
        <w:rPr>
          <w:rFonts w:cs="Arial"/>
        </w:rPr>
      </w:pPr>
    </w:p>
    <w:p w14:paraId="3C7C8228" w14:textId="77777777" w:rsidR="00995BC0" w:rsidRDefault="00995BC0" w:rsidP="00995BC0">
      <w:pPr>
        <w:jc w:val="both"/>
        <w:rPr>
          <w:rFonts w:cs="Arial"/>
        </w:rPr>
      </w:pPr>
    </w:p>
    <w:p w14:paraId="0F9A03EA" w14:textId="77777777" w:rsidR="00995BC0" w:rsidRDefault="00995BC0" w:rsidP="00995BC0">
      <w:pPr>
        <w:rPr>
          <w:rFonts w:cs="Arial"/>
        </w:rPr>
      </w:pPr>
      <w:r w:rsidRPr="004A68FD">
        <w:rPr>
          <w:rFonts w:cs="Arial"/>
        </w:rPr>
        <w:t xml:space="preserve">ilość nabywanych wyrobów w litrach w temp. dostawy: </w:t>
      </w:r>
      <w:r>
        <w:rPr>
          <w:rFonts w:cs="Arial"/>
        </w:rPr>
        <w:t>........................................</w:t>
      </w:r>
    </w:p>
    <w:p w14:paraId="2294D125" w14:textId="77777777" w:rsidR="00995BC0" w:rsidRPr="004A68FD" w:rsidRDefault="00995BC0" w:rsidP="00995BC0">
      <w:pPr>
        <w:rPr>
          <w:rFonts w:cs="Arial"/>
        </w:rPr>
      </w:pPr>
    </w:p>
    <w:p w14:paraId="42284791" w14:textId="77777777" w:rsidR="00995BC0" w:rsidRDefault="00995BC0" w:rsidP="00995BC0">
      <w:pPr>
        <w:rPr>
          <w:rFonts w:cs="Arial"/>
        </w:rPr>
      </w:pPr>
      <w:r w:rsidRPr="004A68FD">
        <w:rPr>
          <w:rFonts w:cs="Arial"/>
        </w:rPr>
        <w:t>ilość nabywanych wyrobów w litrach w temp. 15</w:t>
      </w:r>
      <w:r>
        <w:rPr>
          <w:rFonts w:cs="Arial"/>
        </w:rPr>
        <w:t>°</w:t>
      </w:r>
      <w:r w:rsidRPr="004A68FD">
        <w:rPr>
          <w:rFonts w:cs="Arial"/>
        </w:rPr>
        <w:t xml:space="preserve">C: </w:t>
      </w:r>
      <w:r>
        <w:rPr>
          <w:rFonts w:cs="Arial"/>
        </w:rPr>
        <w:t>..............................................</w:t>
      </w:r>
    </w:p>
    <w:p w14:paraId="1E4E5853" w14:textId="77777777" w:rsidR="00995BC0" w:rsidRDefault="00995BC0" w:rsidP="00995BC0">
      <w:pPr>
        <w:rPr>
          <w:rFonts w:cs="Arial"/>
        </w:rPr>
      </w:pPr>
    </w:p>
    <w:p w14:paraId="3E9F290A" w14:textId="77777777" w:rsidR="00995BC0" w:rsidRDefault="00995BC0" w:rsidP="00995BC0">
      <w:pPr>
        <w:rPr>
          <w:rFonts w:cs="Arial"/>
        </w:rPr>
      </w:pPr>
    </w:p>
    <w:p w14:paraId="7AF64A02" w14:textId="77777777" w:rsidR="00995BC0" w:rsidRPr="000B4F6D" w:rsidRDefault="00995BC0" w:rsidP="00995BC0">
      <w:pPr>
        <w:rPr>
          <w:rFonts w:cs="Arial"/>
        </w:rPr>
      </w:pPr>
    </w:p>
    <w:p w14:paraId="558225B6" w14:textId="77777777" w:rsidR="00995BC0" w:rsidRPr="008A765B" w:rsidRDefault="00995BC0" w:rsidP="00995BC0">
      <w:pPr>
        <w:jc w:val="center"/>
        <w:rPr>
          <w:rFonts w:cs="Arial"/>
          <w:b/>
        </w:rPr>
      </w:pPr>
      <w:r>
        <w:rPr>
          <w:rFonts w:cs="Arial"/>
          <w:b/>
        </w:rPr>
        <w:t>..........................................................</w:t>
      </w:r>
      <w:r w:rsidRPr="008A765B">
        <w:rPr>
          <w:rFonts w:cs="Arial"/>
          <w:b/>
        </w:rPr>
        <w:tab/>
      </w:r>
      <w:r w:rsidRPr="008A765B">
        <w:rPr>
          <w:rFonts w:cs="Arial"/>
          <w:b/>
        </w:rPr>
        <w:tab/>
        <w:t>.............………………………………………</w:t>
      </w:r>
    </w:p>
    <w:p w14:paraId="7CEDA209" w14:textId="77777777" w:rsidR="00995BC0" w:rsidRPr="008A765B" w:rsidRDefault="00995BC0" w:rsidP="00995BC0">
      <w:pPr>
        <w:jc w:val="center"/>
        <w:rPr>
          <w:rFonts w:cs="Arial"/>
          <w:i/>
        </w:rPr>
      </w:pPr>
      <w:r w:rsidRPr="008A765B">
        <w:rPr>
          <w:rFonts w:cs="Arial"/>
          <w:i/>
        </w:rPr>
        <w:t>(Data i miejsce złożenia oświadczenia)</w:t>
      </w:r>
      <w:r w:rsidRPr="008A765B">
        <w:rPr>
          <w:rFonts w:cs="Arial"/>
          <w:i/>
        </w:rPr>
        <w:tab/>
      </w:r>
      <w:r w:rsidRPr="008A765B">
        <w:rPr>
          <w:rFonts w:cs="Arial"/>
          <w:i/>
        </w:rPr>
        <w:tab/>
      </w:r>
      <w:r w:rsidRPr="008A765B">
        <w:rPr>
          <w:rFonts w:cs="Arial"/>
          <w:i/>
        </w:rPr>
        <w:tab/>
        <w:t>(Czytelny podpis składającego oświadczenie)</w:t>
      </w:r>
    </w:p>
    <w:p w14:paraId="436E3B31" w14:textId="77777777" w:rsidR="00995BC0" w:rsidRDefault="00995BC0" w:rsidP="00995BC0">
      <w:pPr>
        <w:tabs>
          <w:tab w:val="left" w:pos="3356"/>
        </w:tabs>
        <w:jc w:val="right"/>
        <w:rPr>
          <w:rFonts w:cs="Arial"/>
          <w:szCs w:val="22"/>
        </w:rPr>
        <w:sectPr w:rsidR="00995BC0" w:rsidSect="00F73093">
          <w:pgSz w:w="11900" w:h="16840"/>
          <w:pgMar w:top="1380" w:right="1120" w:bottom="1417" w:left="1360" w:header="708" w:footer="708" w:gutter="0"/>
          <w:cols w:space="708"/>
          <w:noEndnote/>
        </w:sectPr>
      </w:pPr>
    </w:p>
    <w:p w14:paraId="76E18D75" w14:textId="77777777" w:rsidR="00995BC0" w:rsidRDefault="00995BC0" w:rsidP="00995BC0">
      <w:pPr>
        <w:tabs>
          <w:tab w:val="left" w:pos="3356"/>
        </w:tabs>
        <w:jc w:val="right"/>
        <w:rPr>
          <w:rFonts w:cs="Arial"/>
          <w:b/>
        </w:rPr>
      </w:pPr>
      <w:r w:rsidRPr="00D54ABA">
        <w:rPr>
          <w:rFonts w:cs="Arial"/>
          <w:b/>
        </w:rPr>
        <w:t xml:space="preserve">Załącznik nr </w:t>
      </w:r>
      <w:r>
        <w:rPr>
          <w:rFonts w:cs="Arial"/>
          <w:b/>
        </w:rPr>
        <w:t>5</w:t>
      </w:r>
      <w:r w:rsidRPr="00D54ABA">
        <w:rPr>
          <w:rFonts w:cs="Arial"/>
          <w:b/>
        </w:rPr>
        <w:t xml:space="preserve"> do Umowy</w:t>
      </w:r>
    </w:p>
    <w:p w14:paraId="45FCA65B" w14:textId="77777777" w:rsidR="00995BC0" w:rsidRDefault="00995BC0" w:rsidP="00995BC0">
      <w:pPr>
        <w:tabs>
          <w:tab w:val="left" w:pos="3356"/>
        </w:tabs>
        <w:jc w:val="right"/>
        <w:rPr>
          <w:rFonts w:cs="Arial"/>
          <w:szCs w:val="22"/>
        </w:rPr>
      </w:pPr>
    </w:p>
    <w:p w14:paraId="0886DDC9" w14:textId="77777777" w:rsidR="00995BC0" w:rsidRPr="00103311" w:rsidRDefault="00995BC0" w:rsidP="00995BC0">
      <w:pPr>
        <w:pStyle w:val="Nagwek1"/>
        <w:spacing w:before="0" w:after="0"/>
        <w:jc w:val="center"/>
        <w:rPr>
          <w:b w:val="0"/>
          <w:szCs w:val="22"/>
        </w:rPr>
      </w:pPr>
      <w:r w:rsidRPr="00103311">
        <w:rPr>
          <w:szCs w:val="22"/>
        </w:rPr>
        <w:t>Szczegółowy opis przedmiotu Zamówienia</w:t>
      </w:r>
    </w:p>
    <w:p w14:paraId="38F70AA3" w14:textId="77777777" w:rsidR="00995BC0" w:rsidRPr="009B56A6" w:rsidRDefault="00995BC0" w:rsidP="00995BC0">
      <w:pPr>
        <w:rPr>
          <w:rFonts w:cs="Arial"/>
        </w:rPr>
      </w:pPr>
    </w:p>
    <w:p w14:paraId="785FE5E7" w14:textId="77777777" w:rsidR="00995BC0" w:rsidRPr="00702FA6" w:rsidRDefault="00995BC0" w:rsidP="00995BC0">
      <w:pPr>
        <w:pStyle w:val="Nagwek1"/>
        <w:spacing w:before="0"/>
        <w:jc w:val="both"/>
        <w:rPr>
          <w:b w:val="0"/>
          <w:szCs w:val="22"/>
        </w:rPr>
      </w:pPr>
      <w:r w:rsidRPr="00702FA6">
        <w:rPr>
          <w:b w:val="0"/>
          <w:szCs w:val="22"/>
        </w:rPr>
        <w:t>Szczegółowy opis przedmiotu zamówienie określono w projekcie umowy oraz w załącznikach do umowy tj.:</w:t>
      </w:r>
    </w:p>
    <w:p w14:paraId="1203D531" w14:textId="77777777" w:rsidR="00995BC0" w:rsidRPr="00702FA6" w:rsidRDefault="00995BC0" w:rsidP="00F73093">
      <w:pPr>
        <w:spacing w:after="120" w:line="259" w:lineRule="auto"/>
        <w:jc w:val="both"/>
        <w:rPr>
          <w:rFonts w:cs="Arial"/>
          <w:szCs w:val="22"/>
        </w:rPr>
      </w:pPr>
      <w:r w:rsidRPr="00702FA6">
        <w:rPr>
          <w:rFonts w:cs="Arial"/>
          <w:szCs w:val="22"/>
        </w:rPr>
        <w:t>Olej opałowy lekki zużywa kotłownia TAURON Dystrybucja S.A. Oddział w Jeleniej Górze zlokalizowana w Bolesławcu przy ul. J. Matejki 25. Łączna planowana ilość zamawianego oleju opałowego lekkiego w okresie 24 miesięcy od daty podpisania umowy wynosi 82 m³.</w:t>
      </w:r>
    </w:p>
    <w:p w14:paraId="38167F75" w14:textId="77777777" w:rsidR="00995BC0" w:rsidRDefault="00995BC0" w:rsidP="00995BC0">
      <w:pPr>
        <w:spacing w:after="120" w:line="259" w:lineRule="auto"/>
        <w:jc w:val="both"/>
        <w:rPr>
          <w:rFonts w:cs="Arial"/>
        </w:rPr>
      </w:pPr>
      <w:r w:rsidRPr="00702FA6">
        <w:rPr>
          <w:rFonts w:cs="Arial"/>
          <w:szCs w:val="22"/>
        </w:rPr>
        <w:t>Olej opałowy lekki powinien się charakteryzować parametrami jakościowymi określonymi w poniższej tabeli.</w:t>
      </w:r>
    </w:p>
    <w:p w14:paraId="5224905B" w14:textId="77777777" w:rsidR="00995BC0" w:rsidRDefault="00995BC0" w:rsidP="00995BC0">
      <w:pPr>
        <w:spacing w:after="120" w:line="259" w:lineRule="auto"/>
        <w:jc w:val="both"/>
        <w:rPr>
          <w:rFonts w:cs="Arial"/>
        </w:rPr>
      </w:pPr>
      <w:r>
        <w:rPr>
          <w:rFonts w:cs="Arial"/>
          <w:b/>
        </w:rPr>
        <w:t>Tabela</w:t>
      </w:r>
    </w:p>
    <w:p w14:paraId="5FC2DFA1" w14:textId="77777777" w:rsidR="00995BC0" w:rsidRPr="007013FA" w:rsidRDefault="00995BC0" w:rsidP="00995BC0">
      <w:pPr>
        <w:spacing w:after="120" w:line="259" w:lineRule="auto"/>
        <w:jc w:val="center"/>
        <w:rPr>
          <w:rFonts w:cs="Arial"/>
        </w:rPr>
      </w:pPr>
      <w:r w:rsidRPr="007013FA">
        <w:rPr>
          <w:rFonts w:cs="Arial"/>
          <w:noProof/>
        </w:rPr>
        <w:drawing>
          <wp:inline distT="0" distB="0" distL="0" distR="0" wp14:anchorId="44C3286F" wp14:editId="0DF2FCAC">
            <wp:extent cx="5760720" cy="4742203"/>
            <wp:effectExtent l="0" t="0" r="0" b="127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4742203"/>
                    </a:xfrm>
                    <a:prstGeom prst="rect">
                      <a:avLst/>
                    </a:prstGeom>
                    <a:noFill/>
                    <a:ln>
                      <a:noFill/>
                    </a:ln>
                  </pic:spPr>
                </pic:pic>
              </a:graphicData>
            </a:graphic>
          </wp:inline>
        </w:drawing>
      </w:r>
    </w:p>
    <w:p w14:paraId="520A04E5" w14:textId="77777777" w:rsidR="00995BC0" w:rsidRDefault="00995BC0" w:rsidP="00995BC0">
      <w:pPr>
        <w:spacing w:after="120" w:line="259" w:lineRule="auto"/>
        <w:jc w:val="both"/>
        <w:rPr>
          <w:rFonts w:cs="Arial"/>
        </w:rPr>
      </w:pPr>
    </w:p>
    <w:p w14:paraId="656AA420" w14:textId="77777777" w:rsidR="00995BC0" w:rsidRDefault="00995BC0" w:rsidP="00995BC0">
      <w:pPr>
        <w:spacing w:after="120" w:line="259" w:lineRule="auto"/>
        <w:jc w:val="both"/>
        <w:rPr>
          <w:rFonts w:cs="Arial"/>
        </w:rPr>
      </w:pPr>
    </w:p>
    <w:p w14:paraId="47273EC9" w14:textId="77777777" w:rsidR="00995BC0" w:rsidRDefault="00995BC0" w:rsidP="00995BC0">
      <w:pPr>
        <w:rPr>
          <w:rFonts w:cs="Arial"/>
        </w:rPr>
      </w:pPr>
      <w:r>
        <w:rPr>
          <w:rFonts w:cs="Arial"/>
        </w:rPr>
        <w:br w:type="page"/>
      </w:r>
    </w:p>
    <w:p w14:paraId="47A072B8" w14:textId="77777777" w:rsidR="00995BC0" w:rsidRDefault="00995BC0" w:rsidP="00995BC0">
      <w:pPr>
        <w:spacing w:after="120"/>
        <w:jc w:val="both"/>
        <w:rPr>
          <w:rFonts w:cs="Arial"/>
        </w:rPr>
      </w:pPr>
      <w:r w:rsidRPr="000F27D1">
        <w:rPr>
          <w:rFonts w:cs="Arial"/>
        </w:rPr>
        <w:t xml:space="preserve">Zapotrzebowanie </w:t>
      </w:r>
      <w:r>
        <w:rPr>
          <w:rFonts w:cs="Arial"/>
        </w:rPr>
        <w:t xml:space="preserve">(harmonogram) </w:t>
      </w:r>
      <w:r w:rsidRPr="000F27D1">
        <w:rPr>
          <w:rFonts w:cs="Arial"/>
        </w:rPr>
        <w:t xml:space="preserve">na olej opałowy lekki na lata 2024 </w:t>
      </w:r>
      <w:r>
        <w:rPr>
          <w:rFonts w:cs="Arial"/>
        </w:rPr>
        <w:t>–</w:t>
      </w:r>
      <w:r w:rsidRPr="000F27D1">
        <w:rPr>
          <w:rFonts w:cs="Arial"/>
        </w:rPr>
        <w:t xml:space="preserve"> 2025</w:t>
      </w:r>
    </w:p>
    <w:tbl>
      <w:tblPr>
        <w:tblW w:w="4840" w:type="dxa"/>
        <w:tblCellMar>
          <w:left w:w="70" w:type="dxa"/>
          <w:right w:w="70" w:type="dxa"/>
        </w:tblCellMar>
        <w:tblLook w:val="04A0" w:firstRow="1" w:lastRow="0" w:firstColumn="1" w:lastColumn="0" w:noHBand="0" w:noVBand="1"/>
      </w:tblPr>
      <w:tblGrid>
        <w:gridCol w:w="750"/>
        <w:gridCol w:w="1650"/>
        <w:gridCol w:w="2440"/>
      </w:tblGrid>
      <w:tr w:rsidR="00995BC0" w:rsidRPr="000F27D1" w14:paraId="6874D51F" w14:textId="77777777" w:rsidTr="00F73093">
        <w:trPr>
          <w:trHeight w:val="510"/>
        </w:trPr>
        <w:tc>
          <w:tcPr>
            <w:tcW w:w="2400" w:type="dxa"/>
            <w:gridSpan w:val="2"/>
            <w:tcBorders>
              <w:top w:val="single" w:sz="4" w:space="0" w:color="auto"/>
              <w:left w:val="single" w:sz="4" w:space="0" w:color="auto"/>
              <w:bottom w:val="single" w:sz="4" w:space="0" w:color="auto"/>
              <w:right w:val="single" w:sz="4" w:space="0" w:color="000000"/>
            </w:tcBorders>
            <w:shd w:val="clear" w:color="000000" w:fill="FCD5B4"/>
            <w:noWrap/>
            <w:vAlign w:val="center"/>
            <w:hideMark/>
          </w:tcPr>
          <w:p w14:paraId="715DE48B" w14:textId="77777777" w:rsidR="00995BC0" w:rsidRPr="000F27D1" w:rsidRDefault="00995BC0" w:rsidP="00F73093">
            <w:pPr>
              <w:jc w:val="center"/>
              <w:rPr>
                <w:rFonts w:cs="Arial"/>
                <w:b/>
                <w:bCs/>
              </w:rPr>
            </w:pPr>
            <w:r w:rsidRPr="000F27D1">
              <w:rPr>
                <w:rFonts w:cs="Arial"/>
                <w:b/>
                <w:bCs/>
              </w:rPr>
              <w:t>Termin dostawy</w:t>
            </w:r>
          </w:p>
        </w:tc>
        <w:tc>
          <w:tcPr>
            <w:tcW w:w="2440" w:type="dxa"/>
            <w:tcBorders>
              <w:top w:val="single" w:sz="4" w:space="0" w:color="auto"/>
              <w:left w:val="nil"/>
              <w:bottom w:val="single" w:sz="4" w:space="0" w:color="auto"/>
              <w:right w:val="single" w:sz="4" w:space="0" w:color="auto"/>
            </w:tcBorders>
            <w:shd w:val="clear" w:color="000000" w:fill="FCD5B4"/>
            <w:vAlign w:val="center"/>
            <w:hideMark/>
          </w:tcPr>
          <w:p w14:paraId="3A159152" w14:textId="77777777" w:rsidR="00995BC0" w:rsidRPr="000F27D1" w:rsidRDefault="00995BC0" w:rsidP="00F73093">
            <w:pPr>
              <w:jc w:val="center"/>
              <w:rPr>
                <w:rFonts w:cs="Arial"/>
                <w:b/>
                <w:bCs/>
              </w:rPr>
            </w:pPr>
            <w:r>
              <w:rPr>
                <w:rFonts w:cs="Arial"/>
                <w:b/>
                <w:bCs/>
              </w:rPr>
              <w:t xml:space="preserve">Miejsce dostawy: </w:t>
            </w:r>
            <w:r w:rsidRPr="000F27D1">
              <w:rPr>
                <w:rFonts w:cs="Arial"/>
                <w:b/>
                <w:bCs/>
              </w:rPr>
              <w:t>Kotłownia Bolesławiec</w:t>
            </w:r>
            <w:r w:rsidRPr="000F27D1">
              <w:rPr>
                <w:rFonts w:cs="Arial"/>
                <w:b/>
                <w:bCs/>
              </w:rPr>
              <w:br/>
              <w:t>ul. Matejki 25</w:t>
            </w:r>
          </w:p>
        </w:tc>
      </w:tr>
      <w:tr w:rsidR="00995BC0" w:rsidRPr="000F27D1" w14:paraId="71F5E347" w14:textId="77777777" w:rsidTr="00F73093">
        <w:trPr>
          <w:trHeight w:val="540"/>
        </w:trPr>
        <w:tc>
          <w:tcPr>
            <w:tcW w:w="750" w:type="dxa"/>
            <w:tcBorders>
              <w:top w:val="nil"/>
              <w:left w:val="single" w:sz="4" w:space="0" w:color="auto"/>
              <w:bottom w:val="single" w:sz="4" w:space="0" w:color="auto"/>
              <w:right w:val="single" w:sz="4" w:space="0" w:color="auto"/>
            </w:tcBorders>
            <w:shd w:val="clear" w:color="000000" w:fill="FCD5B4"/>
            <w:noWrap/>
            <w:vAlign w:val="center"/>
            <w:hideMark/>
          </w:tcPr>
          <w:p w14:paraId="6520FA66" w14:textId="77777777" w:rsidR="00995BC0" w:rsidRPr="000F27D1" w:rsidRDefault="00995BC0" w:rsidP="00F73093">
            <w:pPr>
              <w:jc w:val="center"/>
              <w:rPr>
                <w:rFonts w:cs="Arial"/>
                <w:b/>
                <w:bCs/>
              </w:rPr>
            </w:pPr>
            <w:r w:rsidRPr="000F27D1">
              <w:rPr>
                <w:rFonts w:cs="Arial"/>
                <w:b/>
                <w:bCs/>
              </w:rPr>
              <w:t>Rok</w:t>
            </w:r>
          </w:p>
        </w:tc>
        <w:tc>
          <w:tcPr>
            <w:tcW w:w="1650" w:type="dxa"/>
            <w:tcBorders>
              <w:top w:val="nil"/>
              <w:left w:val="nil"/>
              <w:bottom w:val="single" w:sz="4" w:space="0" w:color="auto"/>
              <w:right w:val="single" w:sz="4" w:space="0" w:color="auto"/>
            </w:tcBorders>
            <w:shd w:val="clear" w:color="000000" w:fill="FCD5B4"/>
            <w:noWrap/>
            <w:vAlign w:val="center"/>
            <w:hideMark/>
          </w:tcPr>
          <w:p w14:paraId="3D3309B9" w14:textId="77777777" w:rsidR="00995BC0" w:rsidRPr="000F27D1" w:rsidRDefault="00995BC0" w:rsidP="00F73093">
            <w:pPr>
              <w:jc w:val="center"/>
              <w:rPr>
                <w:rFonts w:cs="Arial"/>
                <w:b/>
                <w:bCs/>
              </w:rPr>
            </w:pPr>
            <w:r w:rsidRPr="000F27D1">
              <w:rPr>
                <w:rFonts w:cs="Arial"/>
                <w:b/>
                <w:bCs/>
              </w:rPr>
              <w:t>Miesiąc</w:t>
            </w:r>
          </w:p>
        </w:tc>
        <w:tc>
          <w:tcPr>
            <w:tcW w:w="2440" w:type="dxa"/>
            <w:tcBorders>
              <w:top w:val="nil"/>
              <w:left w:val="nil"/>
              <w:bottom w:val="single" w:sz="4" w:space="0" w:color="auto"/>
              <w:right w:val="single" w:sz="4" w:space="0" w:color="auto"/>
            </w:tcBorders>
            <w:shd w:val="clear" w:color="000000" w:fill="FCD5B4"/>
            <w:vAlign w:val="center"/>
            <w:hideMark/>
          </w:tcPr>
          <w:p w14:paraId="6A08E2E9" w14:textId="77777777" w:rsidR="00995BC0" w:rsidRPr="000F27D1" w:rsidRDefault="00995BC0" w:rsidP="00F73093">
            <w:pPr>
              <w:jc w:val="center"/>
              <w:rPr>
                <w:rFonts w:cs="Arial"/>
                <w:b/>
                <w:bCs/>
              </w:rPr>
            </w:pPr>
            <w:r w:rsidRPr="000F27D1">
              <w:rPr>
                <w:rFonts w:cs="Arial"/>
                <w:b/>
                <w:bCs/>
              </w:rPr>
              <w:t xml:space="preserve">Wielkość </w:t>
            </w:r>
            <w:r w:rsidRPr="000F27D1">
              <w:rPr>
                <w:rFonts w:cs="Arial"/>
                <w:b/>
                <w:bCs/>
              </w:rPr>
              <w:br/>
              <w:t>zapotrzebowania (m</w:t>
            </w:r>
            <w:r w:rsidRPr="000F27D1">
              <w:rPr>
                <w:rFonts w:cs="Arial"/>
                <w:b/>
                <w:bCs/>
                <w:vertAlign w:val="superscript"/>
              </w:rPr>
              <w:t>3</w:t>
            </w:r>
            <w:r w:rsidRPr="000F27D1">
              <w:rPr>
                <w:rFonts w:cs="Arial"/>
                <w:b/>
                <w:bCs/>
              </w:rPr>
              <w:t>)</w:t>
            </w:r>
          </w:p>
        </w:tc>
      </w:tr>
      <w:tr w:rsidR="00995BC0" w:rsidRPr="000F27D1" w14:paraId="48D58CCB" w14:textId="77777777" w:rsidTr="00F73093">
        <w:trPr>
          <w:trHeight w:val="300"/>
        </w:trPr>
        <w:tc>
          <w:tcPr>
            <w:tcW w:w="7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1D0472" w14:textId="77777777" w:rsidR="00995BC0" w:rsidRPr="000F27D1" w:rsidRDefault="00995BC0" w:rsidP="00F73093">
            <w:pPr>
              <w:jc w:val="center"/>
              <w:rPr>
                <w:rFonts w:cs="Arial"/>
                <w:b/>
                <w:bCs/>
              </w:rPr>
            </w:pPr>
            <w:r w:rsidRPr="000F27D1">
              <w:rPr>
                <w:rFonts w:cs="Arial"/>
                <w:b/>
                <w:bCs/>
              </w:rPr>
              <w:t>2024</w:t>
            </w:r>
          </w:p>
        </w:tc>
        <w:tc>
          <w:tcPr>
            <w:tcW w:w="1650" w:type="dxa"/>
            <w:tcBorders>
              <w:top w:val="nil"/>
              <w:left w:val="nil"/>
              <w:bottom w:val="single" w:sz="4" w:space="0" w:color="auto"/>
              <w:right w:val="single" w:sz="4" w:space="0" w:color="auto"/>
            </w:tcBorders>
            <w:shd w:val="clear" w:color="auto" w:fill="auto"/>
            <w:noWrap/>
            <w:vAlign w:val="center"/>
            <w:hideMark/>
          </w:tcPr>
          <w:p w14:paraId="51404163" w14:textId="77777777" w:rsidR="00995BC0" w:rsidRPr="000F27D1" w:rsidRDefault="00995BC0" w:rsidP="00F73093">
            <w:pPr>
              <w:rPr>
                <w:rFonts w:cs="Arial"/>
              </w:rPr>
            </w:pPr>
            <w:r w:rsidRPr="000F27D1">
              <w:rPr>
                <w:rFonts w:cs="Arial"/>
              </w:rPr>
              <w:t>styczeń</w:t>
            </w:r>
          </w:p>
        </w:tc>
        <w:tc>
          <w:tcPr>
            <w:tcW w:w="2440" w:type="dxa"/>
            <w:tcBorders>
              <w:top w:val="nil"/>
              <w:left w:val="nil"/>
              <w:bottom w:val="single" w:sz="4" w:space="0" w:color="auto"/>
              <w:right w:val="single" w:sz="4" w:space="0" w:color="auto"/>
            </w:tcBorders>
            <w:shd w:val="clear" w:color="auto" w:fill="auto"/>
            <w:noWrap/>
            <w:vAlign w:val="center"/>
            <w:hideMark/>
          </w:tcPr>
          <w:p w14:paraId="291940BE" w14:textId="77777777" w:rsidR="00995BC0" w:rsidRPr="000F27D1" w:rsidRDefault="00995BC0" w:rsidP="00F73093">
            <w:pPr>
              <w:jc w:val="center"/>
              <w:rPr>
                <w:rFonts w:cs="Arial"/>
              </w:rPr>
            </w:pPr>
            <w:r w:rsidRPr="000F27D1">
              <w:rPr>
                <w:rFonts w:cs="Arial"/>
              </w:rPr>
              <w:t>6,000</w:t>
            </w:r>
          </w:p>
        </w:tc>
      </w:tr>
      <w:tr w:rsidR="00995BC0" w:rsidRPr="000F27D1" w14:paraId="6E03FB3C" w14:textId="77777777" w:rsidTr="00F73093">
        <w:trPr>
          <w:trHeight w:val="300"/>
        </w:trPr>
        <w:tc>
          <w:tcPr>
            <w:tcW w:w="750" w:type="dxa"/>
            <w:vMerge/>
            <w:tcBorders>
              <w:top w:val="nil"/>
              <w:left w:val="single" w:sz="4" w:space="0" w:color="auto"/>
              <w:bottom w:val="single" w:sz="4" w:space="0" w:color="000000"/>
              <w:right w:val="single" w:sz="4" w:space="0" w:color="auto"/>
            </w:tcBorders>
            <w:vAlign w:val="center"/>
            <w:hideMark/>
          </w:tcPr>
          <w:p w14:paraId="4387246F"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328D8440" w14:textId="77777777" w:rsidR="00995BC0" w:rsidRPr="000F27D1" w:rsidRDefault="00995BC0" w:rsidP="00F73093">
            <w:pPr>
              <w:rPr>
                <w:rFonts w:cs="Arial"/>
              </w:rPr>
            </w:pPr>
            <w:r w:rsidRPr="000F27D1">
              <w:rPr>
                <w:rFonts w:cs="Arial"/>
              </w:rPr>
              <w:t>luty</w:t>
            </w:r>
          </w:p>
        </w:tc>
        <w:tc>
          <w:tcPr>
            <w:tcW w:w="2440" w:type="dxa"/>
            <w:tcBorders>
              <w:top w:val="nil"/>
              <w:left w:val="nil"/>
              <w:bottom w:val="single" w:sz="4" w:space="0" w:color="auto"/>
              <w:right w:val="single" w:sz="4" w:space="0" w:color="auto"/>
            </w:tcBorders>
            <w:shd w:val="clear" w:color="auto" w:fill="auto"/>
            <w:noWrap/>
            <w:vAlign w:val="center"/>
            <w:hideMark/>
          </w:tcPr>
          <w:p w14:paraId="7A17617D" w14:textId="77777777" w:rsidR="00995BC0" w:rsidRPr="000F27D1" w:rsidRDefault="00995BC0" w:rsidP="00F73093">
            <w:pPr>
              <w:jc w:val="center"/>
              <w:rPr>
                <w:rFonts w:cs="Arial"/>
              </w:rPr>
            </w:pPr>
            <w:r>
              <w:rPr>
                <w:rFonts w:cs="Arial"/>
              </w:rPr>
              <w:t>7</w:t>
            </w:r>
            <w:r w:rsidRPr="000F27D1">
              <w:rPr>
                <w:rFonts w:cs="Arial"/>
              </w:rPr>
              <w:t>,000</w:t>
            </w:r>
          </w:p>
        </w:tc>
      </w:tr>
      <w:tr w:rsidR="00995BC0" w:rsidRPr="000F27D1" w14:paraId="0195EE17"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29CA0C55"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4747E322" w14:textId="77777777" w:rsidR="00995BC0" w:rsidRPr="000F27D1" w:rsidRDefault="00995BC0" w:rsidP="00F73093">
            <w:pPr>
              <w:rPr>
                <w:rFonts w:cs="Arial"/>
              </w:rPr>
            </w:pPr>
            <w:r w:rsidRPr="000F27D1">
              <w:rPr>
                <w:rFonts w:cs="Arial"/>
              </w:rPr>
              <w:t>marzec</w:t>
            </w:r>
          </w:p>
        </w:tc>
        <w:tc>
          <w:tcPr>
            <w:tcW w:w="2440" w:type="dxa"/>
            <w:tcBorders>
              <w:top w:val="nil"/>
              <w:left w:val="nil"/>
              <w:bottom w:val="single" w:sz="4" w:space="0" w:color="auto"/>
              <w:right w:val="single" w:sz="4" w:space="0" w:color="auto"/>
            </w:tcBorders>
            <w:shd w:val="clear" w:color="auto" w:fill="auto"/>
            <w:noWrap/>
            <w:vAlign w:val="center"/>
            <w:hideMark/>
          </w:tcPr>
          <w:p w14:paraId="2BE1696B" w14:textId="77777777" w:rsidR="00995BC0" w:rsidRPr="000F27D1" w:rsidRDefault="00995BC0" w:rsidP="00F73093">
            <w:pPr>
              <w:jc w:val="center"/>
              <w:rPr>
                <w:rFonts w:cs="Arial"/>
              </w:rPr>
            </w:pPr>
            <w:r w:rsidRPr="000F27D1">
              <w:rPr>
                <w:rFonts w:cs="Arial"/>
              </w:rPr>
              <w:t>5,000</w:t>
            </w:r>
          </w:p>
        </w:tc>
      </w:tr>
      <w:tr w:rsidR="00995BC0" w:rsidRPr="000F27D1" w14:paraId="5188A80A"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6FDB8F04"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550A822A" w14:textId="77777777" w:rsidR="00995BC0" w:rsidRPr="000F27D1" w:rsidRDefault="00995BC0" w:rsidP="00F73093">
            <w:pPr>
              <w:rPr>
                <w:rFonts w:cs="Arial"/>
              </w:rPr>
            </w:pPr>
            <w:r w:rsidRPr="000F27D1">
              <w:rPr>
                <w:rFonts w:cs="Arial"/>
              </w:rPr>
              <w:t>kwiecień</w:t>
            </w:r>
          </w:p>
        </w:tc>
        <w:tc>
          <w:tcPr>
            <w:tcW w:w="2440" w:type="dxa"/>
            <w:tcBorders>
              <w:top w:val="nil"/>
              <w:left w:val="nil"/>
              <w:bottom w:val="single" w:sz="4" w:space="0" w:color="auto"/>
              <w:right w:val="single" w:sz="4" w:space="0" w:color="auto"/>
            </w:tcBorders>
            <w:shd w:val="clear" w:color="auto" w:fill="auto"/>
            <w:noWrap/>
            <w:vAlign w:val="center"/>
            <w:hideMark/>
          </w:tcPr>
          <w:p w14:paraId="0F30786D" w14:textId="77777777" w:rsidR="00995BC0" w:rsidRPr="000F27D1" w:rsidRDefault="00995BC0" w:rsidP="00F73093">
            <w:pPr>
              <w:jc w:val="center"/>
              <w:rPr>
                <w:rFonts w:cs="Arial"/>
              </w:rPr>
            </w:pPr>
            <w:r w:rsidRPr="000F27D1">
              <w:rPr>
                <w:rFonts w:cs="Arial"/>
              </w:rPr>
              <w:t>5,000</w:t>
            </w:r>
          </w:p>
        </w:tc>
      </w:tr>
      <w:tr w:rsidR="00995BC0" w:rsidRPr="000F27D1" w14:paraId="05FCC888"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02A37B8D"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54C7839F" w14:textId="77777777" w:rsidR="00995BC0" w:rsidRPr="000F27D1" w:rsidRDefault="00995BC0" w:rsidP="00F73093">
            <w:pPr>
              <w:rPr>
                <w:rFonts w:cs="Arial"/>
              </w:rPr>
            </w:pPr>
            <w:r w:rsidRPr="000F27D1">
              <w:rPr>
                <w:rFonts w:cs="Arial"/>
              </w:rPr>
              <w:t>maj</w:t>
            </w:r>
          </w:p>
        </w:tc>
        <w:tc>
          <w:tcPr>
            <w:tcW w:w="2440" w:type="dxa"/>
            <w:tcBorders>
              <w:top w:val="nil"/>
              <w:left w:val="nil"/>
              <w:bottom w:val="single" w:sz="4" w:space="0" w:color="auto"/>
              <w:right w:val="single" w:sz="4" w:space="0" w:color="auto"/>
            </w:tcBorders>
            <w:shd w:val="clear" w:color="auto" w:fill="auto"/>
            <w:noWrap/>
            <w:vAlign w:val="center"/>
            <w:hideMark/>
          </w:tcPr>
          <w:p w14:paraId="05115BD6" w14:textId="77777777" w:rsidR="00995BC0" w:rsidRPr="000F27D1" w:rsidRDefault="00995BC0" w:rsidP="00F73093">
            <w:pPr>
              <w:jc w:val="center"/>
              <w:rPr>
                <w:rFonts w:cs="Arial"/>
              </w:rPr>
            </w:pPr>
            <w:r w:rsidRPr="000F27D1">
              <w:rPr>
                <w:rFonts w:cs="Arial"/>
              </w:rPr>
              <w:t>0,000</w:t>
            </w:r>
          </w:p>
        </w:tc>
      </w:tr>
      <w:tr w:rsidR="00995BC0" w:rsidRPr="000F27D1" w14:paraId="161CDADB"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4DA5CE31"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6CE3FDE6" w14:textId="77777777" w:rsidR="00995BC0" w:rsidRPr="000F27D1" w:rsidRDefault="00995BC0" w:rsidP="00F73093">
            <w:pPr>
              <w:rPr>
                <w:rFonts w:cs="Arial"/>
              </w:rPr>
            </w:pPr>
            <w:r w:rsidRPr="000F27D1">
              <w:rPr>
                <w:rFonts w:cs="Arial"/>
              </w:rPr>
              <w:t>czerwiec</w:t>
            </w:r>
          </w:p>
        </w:tc>
        <w:tc>
          <w:tcPr>
            <w:tcW w:w="2440" w:type="dxa"/>
            <w:tcBorders>
              <w:top w:val="nil"/>
              <w:left w:val="nil"/>
              <w:bottom w:val="single" w:sz="4" w:space="0" w:color="auto"/>
              <w:right w:val="single" w:sz="4" w:space="0" w:color="auto"/>
            </w:tcBorders>
            <w:shd w:val="clear" w:color="auto" w:fill="auto"/>
            <w:noWrap/>
            <w:vAlign w:val="center"/>
            <w:hideMark/>
          </w:tcPr>
          <w:p w14:paraId="01904111" w14:textId="77777777" w:rsidR="00995BC0" w:rsidRPr="000F27D1" w:rsidRDefault="00995BC0" w:rsidP="00F73093">
            <w:pPr>
              <w:jc w:val="center"/>
              <w:rPr>
                <w:rFonts w:cs="Arial"/>
              </w:rPr>
            </w:pPr>
            <w:r w:rsidRPr="000F27D1">
              <w:rPr>
                <w:rFonts w:cs="Arial"/>
              </w:rPr>
              <w:t>0,000</w:t>
            </w:r>
          </w:p>
        </w:tc>
      </w:tr>
      <w:tr w:rsidR="00995BC0" w:rsidRPr="000F27D1" w14:paraId="5B344134"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6C04C771"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0E643520" w14:textId="77777777" w:rsidR="00995BC0" w:rsidRPr="000F27D1" w:rsidRDefault="00995BC0" w:rsidP="00F73093">
            <w:pPr>
              <w:rPr>
                <w:rFonts w:cs="Arial"/>
              </w:rPr>
            </w:pPr>
            <w:r w:rsidRPr="000F27D1">
              <w:rPr>
                <w:rFonts w:cs="Arial"/>
              </w:rPr>
              <w:t>lipiec</w:t>
            </w:r>
          </w:p>
        </w:tc>
        <w:tc>
          <w:tcPr>
            <w:tcW w:w="2440" w:type="dxa"/>
            <w:tcBorders>
              <w:top w:val="nil"/>
              <w:left w:val="nil"/>
              <w:bottom w:val="single" w:sz="4" w:space="0" w:color="auto"/>
              <w:right w:val="single" w:sz="4" w:space="0" w:color="auto"/>
            </w:tcBorders>
            <w:shd w:val="clear" w:color="auto" w:fill="auto"/>
            <w:noWrap/>
            <w:vAlign w:val="center"/>
            <w:hideMark/>
          </w:tcPr>
          <w:p w14:paraId="3556BA42" w14:textId="77777777" w:rsidR="00995BC0" w:rsidRPr="000F27D1" w:rsidRDefault="00995BC0" w:rsidP="00F73093">
            <w:pPr>
              <w:jc w:val="center"/>
              <w:rPr>
                <w:rFonts w:cs="Arial"/>
              </w:rPr>
            </w:pPr>
            <w:r w:rsidRPr="000F27D1">
              <w:rPr>
                <w:rFonts w:cs="Arial"/>
              </w:rPr>
              <w:t>0,000</w:t>
            </w:r>
          </w:p>
        </w:tc>
      </w:tr>
      <w:tr w:rsidR="00995BC0" w:rsidRPr="000F27D1" w14:paraId="1048421E"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7EB64FD0"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3320DC4B" w14:textId="77777777" w:rsidR="00995BC0" w:rsidRPr="000F27D1" w:rsidRDefault="00995BC0" w:rsidP="00F73093">
            <w:pPr>
              <w:rPr>
                <w:rFonts w:cs="Arial"/>
              </w:rPr>
            </w:pPr>
            <w:r w:rsidRPr="000F27D1">
              <w:rPr>
                <w:rFonts w:cs="Arial"/>
              </w:rPr>
              <w:t>sierpień</w:t>
            </w:r>
          </w:p>
        </w:tc>
        <w:tc>
          <w:tcPr>
            <w:tcW w:w="2440" w:type="dxa"/>
            <w:tcBorders>
              <w:top w:val="nil"/>
              <w:left w:val="nil"/>
              <w:bottom w:val="single" w:sz="4" w:space="0" w:color="auto"/>
              <w:right w:val="single" w:sz="4" w:space="0" w:color="auto"/>
            </w:tcBorders>
            <w:shd w:val="clear" w:color="auto" w:fill="auto"/>
            <w:noWrap/>
            <w:vAlign w:val="center"/>
            <w:hideMark/>
          </w:tcPr>
          <w:p w14:paraId="0EAFFB4C" w14:textId="77777777" w:rsidR="00995BC0" w:rsidRPr="000F27D1" w:rsidRDefault="00995BC0" w:rsidP="00F73093">
            <w:pPr>
              <w:jc w:val="center"/>
              <w:rPr>
                <w:rFonts w:cs="Arial"/>
              </w:rPr>
            </w:pPr>
            <w:r w:rsidRPr="000F27D1">
              <w:rPr>
                <w:rFonts w:cs="Arial"/>
              </w:rPr>
              <w:t>0,000</w:t>
            </w:r>
          </w:p>
        </w:tc>
      </w:tr>
      <w:tr w:rsidR="00995BC0" w:rsidRPr="000F27D1" w14:paraId="7DFBCA19"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3F1D3285"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5E27E5F1" w14:textId="77777777" w:rsidR="00995BC0" w:rsidRPr="000F27D1" w:rsidRDefault="00995BC0" w:rsidP="00F73093">
            <w:pPr>
              <w:rPr>
                <w:rFonts w:cs="Arial"/>
              </w:rPr>
            </w:pPr>
            <w:r w:rsidRPr="000F27D1">
              <w:rPr>
                <w:rFonts w:cs="Arial"/>
              </w:rPr>
              <w:t>wrzesień</w:t>
            </w:r>
          </w:p>
        </w:tc>
        <w:tc>
          <w:tcPr>
            <w:tcW w:w="2440" w:type="dxa"/>
            <w:tcBorders>
              <w:top w:val="nil"/>
              <w:left w:val="nil"/>
              <w:bottom w:val="single" w:sz="4" w:space="0" w:color="auto"/>
              <w:right w:val="single" w:sz="4" w:space="0" w:color="auto"/>
            </w:tcBorders>
            <w:shd w:val="clear" w:color="auto" w:fill="auto"/>
            <w:noWrap/>
            <w:vAlign w:val="center"/>
            <w:hideMark/>
          </w:tcPr>
          <w:p w14:paraId="3BAD2F49" w14:textId="77777777" w:rsidR="00995BC0" w:rsidRPr="000F27D1" w:rsidRDefault="00995BC0" w:rsidP="00F73093">
            <w:pPr>
              <w:jc w:val="center"/>
              <w:rPr>
                <w:rFonts w:cs="Arial"/>
              </w:rPr>
            </w:pPr>
            <w:r w:rsidRPr="000F27D1">
              <w:rPr>
                <w:rFonts w:cs="Arial"/>
              </w:rPr>
              <w:t>0,000</w:t>
            </w:r>
          </w:p>
        </w:tc>
      </w:tr>
      <w:tr w:rsidR="00995BC0" w:rsidRPr="000F27D1" w14:paraId="11523EDF"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3F852555"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71F5F848" w14:textId="77777777" w:rsidR="00995BC0" w:rsidRPr="000F27D1" w:rsidRDefault="00995BC0" w:rsidP="00F73093">
            <w:pPr>
              <w:rPr>
                <w:rFonts w:cs="Arial"/>
              </w:rPr>
            </w:pPr>
            <w:r w:rsidRPr="000F27D1">
              <w:rPr>
                <w:rFonts w:cs="Arial"/>
              </w:rPr>
              <w:t>październik</w:t>
            </w:r>
          </w:p>
        </w:tc>
        <w:tc>
          <w:tcPr>
            <w:tcW w:w="2440" w:type="dxa"/>
            <w:tcBorders>
              <w:top w:val="nil"/>
              <w:left w:val="nil"/>
              <w:bottom w:val="single" w:sz="4" w:space="0" w:color="auto"/>
              <w:right w:val="single" w:sz="4" w:space="0" w:color="auto"/>
            </w:tcBorders>
            <w:shd w:val="clear" w:color="auto" w:fill="auto"/>
            <w:noWrap/>
            <w:vAlign w:val="center"/>
            <w:hideMark/>
          </w:tcPr>
          <w:p w14:paraId="0442CA29" w14:textId="77777777" w:rsidR="00995BC0" w:rsidRPr="000F27D1" w:rsidRDefault="00995BC0" w:rsidP="00F73093">
            <w:pPr>
              <w:jc w:val="center"/>
              <w:rPr>
                <w:rFonts w:cs="Arial"/>
              </w:rPr>
            </w:pPr>
            <w:r w:rsidRPr="000F27D1">
              <w:rPr>
                <w:rFonts w:cs="Arial"/>
              </w:rPr>
              <w:t>5,000</w:t>
            </w:r>
          </w:p>
        </w:tc>
      </w:tr>
      <w:tr w:rsidR="00995BC0" w:rsidRPr="000F27D1" w14:paraId="4B04A965"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1B42986D"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64DE55E7" w14:textId="77777777" w:rsidR="00995BC0" w:rsidRPr="000F27D1" w:rsidRDefault="00995BC0" w:rsidP="00F73093">
            <w:pPr>
              <w:rPr>
                <w:rFonts w:cs="Arial"/>
              </w:rPr>
            </w:pPr>
            <w:r w:rsidRPr="000F27D1">
              <w:rPr>
                <w:rFonts w:cs="Arial"/>
              </w:rPr>
              <w:t>listopad</w:t>
            </w:r>
          </w:p>
        </w:tc>
        <w:tc>
          <w:tcPr>
            <w:tcW w:w="2440" w:type="dxa"/>
            <w:tcBorders>
              <w:top w:val="nil"/>
              <w:left w:val="nil"/>
              <w:bottom w:val="single" w:sz="4" w:space="0" w:color="auto"/>
              <w:right w:val="single" w:sz="4" w:space="0" w:color="auto"/>
            </w:tcBorders>
            <w:shd w:val="clear" w:color="auto" w:fill="auto"/>
            <w:noWrap/>
            <w:vAlign w:val="center"/>
            <w:hideMark/>
          </w:tcPr>
          <w:p w14:paraId="4092639F" w14:textId="77777777" w:rsidR="00995BC0" w:rsidRPr="000F27D1" w:rsidRDefault="00995BC0" w:rsidP="00F73093">
            <w:pPr>
              <w:jc w:val="center"/>
              <w:rPr>
                <w:rFonts w:cs="Arial"/>
              </w:rPr>
            </w:pPr>
            <w:r w:rsidRPr="000F27D1">
              <w:rPr>
                <w:rFonts w:cs="Arial"/>
              </w:rPr>
              <w:t>6,000</w:t>
            </w:r>
          </w:p>
        </w:tc>
      </w:tr>
      <w:tr w:rsidR="00995BC0" w:rsidRPr="000F27D1" w14:paraId="35CE7E0B"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0CE37158"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0C7FF4CB" w14:textId="77777777" w:rsidR="00995BC0" w:rsidRPr="000F27D1" w:rsidRDefault="00995BC0" w:rsidP="00F73093">
            <w:pPr>
              <w:rPr>
                <w:rFonts w:cs="Arial"/>
              </w:rPr>
            </w:pPr>
            <w:r w:rsidRPr="000F27D1">
              <w:rPr>
                <w:rFonts w:cs="Arial"/>
              </w:rPr>
              <w:t>grudzień</w:t>
            </w:r>
          </w:p>
        </w:tc>
        <w:tc>
          <w:tcPr>
            <w:tcW w:w="2440" w:type="dxa"/>
            <w:tcBorders>
              <w:top w:val="nil"/>
              <w:left w:val="nil"/>
              <w:bottom w:val="single" w:sz="4" w:space="0" w:color="auto"/>
              <w:right w:val="single" w:sz="4" w:space="0" w:color="auto"/>
            </w:tcBorders>
            <w:shd w:val="clear" w:color="auto" w:fill="auto"/>
            <w:noWrap/>
            <w:vAlign w:val="center"/>
            <w:hideMark/>
          </w:tcPr>
          <w:p w14:paraId="23DECF96" w14:textId="77777777" w:rsidR="00995BC0" w:rsidRPr="000F27D1" w:rsidRDefault="00995BC0" w:rsidP="00F73093">
            <w:pPr>
              <w:jc w:val="center"/>
              <w:rPr>
                <w:rFonts w:cs="Arial"/>
              </w:rPr>
            </w:pPr>
            <w:r>
              <w:rPr>
                <w:rFonts w:cs="Arial"/>
              </w:rPr>
              <w:t>7</w:t>
            </w:r>
            <w:r w:rsidRPr="000F27D1">
              <w:rPr>
                <w:rFonts w:cs="Arial"/>
              </w:rPr>
              <w:t>,000</w:t>
            </w:r>
          </w:p>
        </w:tc>
      </w:tr>
      <w:tr w:rsidR="00995BC0" w:rsidRPr="000F27D1" w14:paraId="7D9BAC55" w14:textId="77777777" w:rsidTr="00F73093">
        <w:trPr>
          <w:trHeight w:val="285"/>
        </w:trPr>
        <w:tc>
          <w:tcPr>
            <w:tcW w:w="7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C62996" w14:textId="77777777" w:rsidR="00995BC0" w:rsidRPr="000F27D1" w:rsidRDefault="00995BC0" w:rsidP="00F73093">
            <w:pPr>
              <w:jc w:val="center"/>
              <w:rPr>
                <w:rFonts w:cs="Arial"/>
                <w:b/>
                <w:bCs/>
              </w:rPr>
            </w:pPr>
            <w:r w:rsidRPr="000F27D1">
              <w:rPr>
                <w:rFonts w:cs="Arial"/>
                <w:b/>
                <w:bCs/>
              </w:rPr>
              <w:t>2025</w:t>
            </w:r>
          </w:p>
        </w:tc>
        <w:tc>
          <w:tcPr>
            <w:tcW w:w="1650" w:type="dxa"/>
            <w:tcBorders>
              <w:top w:val="nil"/>
              <w:left w:val="nil"/>
              <w:bottom w:val="single" w:sz="4" w:space="0" w:color="auto"/>
              <w:right w:val="single" w:sz="4" w:space="0" w:color="auto"/>
            </w:tcBorders>
            <w:shd w:val="clear" w:color="auto" w:fill="auto"/>
            <w:noWrap/>
            <w:vAlign w:val="center"/>
            <w:hideMark/>
          </w:tcPr>
          <w:p w14:paraId="4636452B" w14:textId="77777777" w:rsidR="00995BC0" w:rsidRPr="000F27D1" w:rsidRDefault="00995BC0" w:rsidP="00F73093">
            <w:pPr>
              <w:rPr>
                <w:rFonts w:cs="Arial"/>
              </w:rPr>
            </w:pPr>
            <w:r w:rsidRPr="000F27D1">
              <w:rPr>
                <w:rFonts w:cs="Arial"/>
              </w:rPr>
              <w:t>styczeń</w:t>
            </w:r>
          </w:p>
        </w:tc>
        <w:tc>
          <w:tcPr>
            <w:tcW w:w="2440" w:type="dxa"/>
            <w:tcBorders>
              <w:top w:val="nil"/>
              <w:left w:val="nil"/>
              <w:bottom w:val="single" w:sz="4" w:space="0" w:color="auto"/>
              <w:right w:val="single" w:sz="4" w:space="0" w:color="auto"/>
            </w:tcBorders>
            <w:shd w:val="clear" w:color="auto" w:fill="auto"/>
            <w:noWrap/>
            <w:vAlign w:val="center"/>
            <w:hideMark/>
          </w:tcPr>
          <w:p w14:paraId="2B086F1E" w14:textId="77777777" w:rsidR="00995BC0" w:rsidRPr="000F27D1" w:rsidRDefault="00995BC0" w:rsidP="00F73093">
            <w:pPr>
              <w:jc w:val="center"/>
              <w:rPr>
                <w:rFonts w:cs="Arial"/>
              </w:rPr>
            </w:pPr>
            <w:r w:rsidRPr="000F27D1">
              <w:rPr>
                <w:rFonts w:cs="Arial"/>
              </w:rPr>
              <w:t>6,000</w:t>
            </w:r>
          </w:p>
        </w:tc>
      </w:tr>
      <w:tr w:rsidR="00995BC0" w:rsidRPr="000F27D1" w14:paraId="6E381DBB"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582F424C"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280F3C8C" w14:textId="77777777" w:rsidR="00995BC0" w:rsidRPr="000F27D1" w:rsidRDefault="00995BC0" w:rsidP="00F73093">
            <w:pPr>
              <w:rPr>
                <w:rFonts w:cs="Arial"/>
              </w:rPr>
            </w:pPr>
            <w:r w:rsidRPr="000F27D1">
              <w:rPr>
                <w:rFonts w:cs="Arial"/>
              </w:rPr>
              <w:t>luty</w:t>
            </w:r>
          </w:p>
        </w:tc>
        <w:tc>
          <w:tcPr>
            <w:tcW w:w="2440" w:type="dxa"/>
            <w:tcBorders>
              <w:top w:val="nil"/>
              <w:left w:val="nil"/>
              <w:bottom w:val="single" w:sz="4" w:space="0" w:color="auto"/>
              <w:right w:val="single" w:sz="4" w:space="0" w:color="auto"/>
            </w:tcBorders>
            <w:shd w:val="clear" w:color="auto" w:fill="auto"/>
            <w:noWrap/>
            <w:vAlign w:val="center"/>
            <w:hideMark/>
          </w:tcPr>
          <w:p w14:paraId="6B927FA7" w14:textId="77777777" w:rsidR="00995BC0" w:rsidRPr="000F27D1" w:rsidRDefault="00995BC0" w:rsidP="00F73093">
            <w:pPr>
              <w:jc w:val="center"/>
              <w:rPr>
                <w:rFonts w:cs="Arial"/>
              </w:rPr>
            </w:pPr>
            <w:r>
              <w:rPr>
                <w:rFonts w:cs="Arial"/>
              </w:rPr>
              <w:t>7</w:t>
            </w:r>
            <w:r w:rsidRPr="000F27D1">
              <w:rPr>
                <w:rFonts w:cs="Arial"/>
              </w:rPr>
              <w:t>,000</w:t>
            </w:r>
          </w:p>
        </w:tc>
      </w:tr>
      <w:tr w:rsidR="00995BC0" w:rsidRPr="000F27D1" w14:paraId="083486F2"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79D976B5"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26ABEDA0" w14:textId="77777777" w:rsidR="00995BC0" w:rsidRPr="000F27D1" w:rsidRDefault="00995BC0" w:rsidP="00F73093">
            <w:pPr>
              <w:rPr>
                <w:rFonts w:cs="Arial"/>
              </w:rPr>
            </w:pPr>
            <w:r w:rsidRPr="000F27D1">
              <w:rPr>
                <w:rFonts w:cs="Arial"/>
              </w:rPr>
              <w:t>marzec</w:t>
            </w:r>
          </w:p>
        </w:tc>
        <w:tc>
          <w:tcPr>
            <w:tcW w:w="2440" w:type="dxa"/>
            <w:tcBorders>
              <w:top w:val="nil"/>
              <w:left w:val="nil"/>
              <w:bottom w:val="single" w:sz="4" w:space="0" w:color="auto"/>
              <w:right w:val="single" w:sz="4" w:space="0" w:color="auto"/>
            </w:tcBorders>
            <w:shd w:val="clear" w:color="auto" w:fill="auto"/>
            <w:noWrap/>
            <w:vAlign w:val="center"/>
            <w:hideMark/>
          </w:tcPr>
          <w:p w14:paraId="2CC7CDF2" w14:textId="77777777" w:rsidR="00995BC0" w:rsidRPr="000F27D1" w:rsidRDefault="00995BC0" w:rsidP="00F73093">
            <w:pPr>
              <w:jc w:val="center"/>
              <w:rPr>
                <w:rFonts w:cs="Arial"/>
              </w:rPr>
            </w:pPr>
            <w:r w:rsidRPr="000F27D1">
              <w:rPr>
                <w:rFonts w:cs="Arial"/>
              </w:rPr>
              <w:t>5,000</w:t>
            </w:r>
          </w:p>
        </w:tc>
      </w:tr>
      <w:tr w:rsidR="00995BC0" w:rsidRPr="000F27D1" w14:paraId="55F9867B"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6229B712"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7561207A" w14:textId="77777777" w:rsidR="00995BC0" w:rsidRPr="000F27D1" w:rsidRDefault="00995BC0" w:rsidP="00F73093">
            <w:pPr>
              <w:rPr>
                <w:rFonts w:cs="Arial"/>
              </w:rPr>
            </w:pPr>
            <w:r w:rsidRPr="000F27D1">
              <w:rPr>
                <w:rFonts w:cs="Arial"/>
              </w:rPr>
              <w:t>kwiecień</w:t>
            </w:r>
          </w:p>
        </w:tc>
        <w:tc>
          <w:tcPr>
            <w:tcW w:w="2440" w:type="dxa"/>
            <w:tcBorders>
              <w:top w:val="nil"/>
              <w:left w:val="nil"/>
              <w:bottom w:val="single" w:sz="4" w:space="0" w:color="auto"/>
              <w:right w:val="single" w:sz="4" w:space="0" w:color="auto"/>
            </w:tcBorders>
            <w:shd w:val="clear" w:color="auto" w:fill="auto"/>
            <w:noWrap/>
            <w:vAlign w:val="center"/>
            <w:hideMark/>
          </w:tcPr>
          <w:p w14:paraId="2A27DA96" w14:textId="77777777" w:rsidR="00995BC0" w:rsidRPr="000F27D1" w:rsidRDefault="00995BC0" w:rsidP="00F73093">
            <w:pPr>
              <w:jc w:val="center"/>
              <w:rPr>
                <w:rFonts w:cs="Arial"/>
              </w:rPr>
            </w:pPr>
            <w:r w:rsidRPr="000F27D1">
              <w:rPr>
                <w:rFonts w:cs="Arial"/>
              </w:rPr>
              <w:t>5,000</w:t>
            </w:r>
          </w:p>
        </w:tc>
      </w:tr>
      <w:tr w:rsidR="00995BC0" w:rsidRPr="000F27D1" w14:paraId="3078DBD5"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60A8FC4A"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4DE39A65" w14:textId="77777777" w:rsidR="00995BC0" w:rsidRPr="000F27D1" w:rsidRDefault="00995BC0" w:rsidP="00F73093">
            <w:pPr>
              <w:rPr>
                <w:rFonts w:cs="Arial"/>
              </w:rPr>
            </w:pPr>
            <w:r w:rsidRPr="000F27D1">
              <w:rPr>
                <w:rFonts w:cs="Arial"/>
              </w:rPr>
              <w:t>maj</w:t>
            </w:r>
          </w:p>
        </w:tc>
        <w:tc>
          <w:tcPr>
            <w:tcW w:w="2440" w:type="dxa"/>
            <w:tcBorders>
              <w:top w:val="nil"/>
              <w:left w:val="nil"/>
              <w:bottom w:val="single" w:sz="4" w:space="0" w:color="auto"/>
              <w:right w:val="single" w:sz="4" w:space="0" w:color="auto"/>
            </w:tcBorders>
            <w:shd w:val="clear" w:color="auto" w:fill="auto"/>
            <w:noWrap/>
            <w:vAlign w:val="center"/>
            <w:hideMark/>
          </w:tcPr>
          <w:p w14:paraId="2FA6E3AB" w14:textId="77777777" w:rsidR="00995BC0" w:rsidRPr="000F27D1" w:rsidRDefault="00995BC0" w:rsidP="00F73093">
            <w:pPr>
              <w:jc w:val="center"/>
              <w:rPr>
                <w:rFonts w:cs="Arial"/>
              </w:rPr>
            </w:pPr>
            <w:r w:rsidRPr="000F27D1">
              <w:rPr>
                <w:rFonts w:cs="Arial"/>
              </w:rPr>
              <w:t>0,000</w:t>
            </w:r>
          </w:p>
        </w:tc>
      </w:tr>
      <w:tr w:rsidR="00995BC0" w:rsidRPr="000F27D1" w14:paraId="3896C37A"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27964383"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4AA8B6DB" w14:textId="77777777" w:rsidR="00995BC0" w:rsidRPr="000F27D1" w:rsidRDefault="00995BC0" w:rsidP="00F73093">
            <w:pPr>
              <w:rPr>
                <w:rFonts w:cs="Arial"/>
              </w:rPr>
            </w:pPr>
            <w:r w:rsidRPr="000F27D1">
              <w:rPr>
                <w:rFonts w:cs="Arial"/>
              </w:rPr>
              <w:t>czerwiec</w:t>
            </w:r>
          </w:p>
        </w:tc>
        <w:tc>
          <w:tcPr>
            <w:tcW w:w="2440" w:type="dxa"/>
            <w:tcBorders>
              <w:top w:val="nil"/>
              <w:left w:val="nil"/>
              <w:bottom w:val="single" w:sz="4" w:space="0" w:color="auto"/>
              <w:right w:val="single" w:sz="4" w:space="0" w:color="auto"/>
            </w:tcBorders>
            <w:shd w:val="clear" w:color="auto" w:fill="auto"/>
            <w:noWrap/>
            <w:vAlign w:val="center"/>
            <w:hideMark/>
          </w:tcPr>
          <w:p w14:paraId="457BC73A" w14:textId="77777777" w:rsidR="00995BC0" w:rsidRPr="000F27D1" w:rsidRDefault="00995BC0" w:rsidP="00F73093">
            <w:pPr>
              <w:jc w:val="center"/>
              <w:rPr>
                <w:rFonts w:cs="Arial"/>
              </w:rPr>
            </w:pPr>
            <w:r w:rsidRPr="000F27D1">
              <w:rPr>
                <w:rFonts w:cs="Arial"/>
              </w:rPr>
              <w:t>0,000</w:t>
            </w:r>
          </w:p>
        </w:tc>
      </w:tr>
      <w:tr w:rsidR="00995BC0" w:rsidRPr="000F27D1" w14:paraId="2E9ABC26"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0AD5FD22"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4E5CC4B6" w14:textId="77777777" w:rsidR="00995BC0" w:rsidRPr="000F27D1" w:rsidRDefault="00995BC0" w:rsidP="00F73093">
            <w:pPr>
              <w:rPr>
                <w:rFonts w:cs="Arial"/>
              </w:rPr>
            </w:pPr>
            <w:r w:rsidRPr="000F27D1">
              <w:rPr>
                <w:rFonts w:cs="Arial"/>
              </w:rPr>
              <w:t>lipiec</w:t>
            </w:r>
          </w:p>
        </w:tc>
        <w:tc>
          <w:tcPr>
            <w:tcW w:w="2440" w:type="dxa"/>
            <w:tcBorders>
              <w:top w:val="nil"/>
              <w:left w:val="nil"/>
              <w:bottom w:val="single" w:sz="4" w:space="0" w:color="auto"/>
              <w:right w:val="single" w:sz="4" w:space="0" w:color="auto"/>
            </w:tcBorders>
            <w:shd w:val="clear" w:color="auto" w:fill="auto"/>
            <w:noWrap/>
            <w:vAlign w:val="center"/>
            <w:hideMark/>
          </w:tcPr>
          <w:p w14:paraId="57F35F45" w14:textId="77777777" w:rsidR="00995BC0" w:rsidRPr="000F27D1" w:rsidRDefault="00995BC0" w:rsidP="00F73093">
            <w:pPr>
              <w:jc w:val="center"/>
              <w:rPr>
                <w:rFonts w:cs="Arial"/>
              </w:rPr>
            </w:pPr>
            <w:r w:rsidRPr="000F27D1">
              <w:rPr>
                <w:rFonts w:cs="Arial"/>
              </w:rPr>
              <w:t>0,000</w:t>
            </w:r>
          </w:p>
        </w:tc>
      </w:tr>
      <w:tr w:rsidR="00995BC0" w:rsidRPr="000F27D1" w14:paraId="75201D28"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0130CEBB"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48779601" w14:textId="77777777" w:rsidR="00995BC0" w:rsidRPr="000F27D1" w:rsidRDefault="00995BC0" w:rsidP="00F73093">
            <w:pPr>
              <w:rPr>
                <w:rFonts w:cs="Arial"/>
              </w:rPr>
            </w:pPr>
            <w:r w:rsidRPr="000F27D1">
              <w:rPr>
                <w:rFonts w:cs="Arial"/>
              </w:rPr>
              <w:t>sierpień</w:t>
            </w:r>
          </w:p>
        </w:tc>
        <w:tc>
          <w:tcPr>
            <w:tcW w:w="2440" w:type="dxa"/>
            <w:tcBorders>
              <w:top w:val="nil"/>
              <w:left w:val="nil"/>
              <w:bottom w:val="single" w:sz="4" w:space="0" w:color="auto"/>
              <w:right w:val="single" w:sz="4" w:space="0" w:color="auto"/>
            </w:tcBorders>
            <w:shd w:val="clear" w:color="auto" w:fill="auto"/>
            <w:noWrap/>
            <w:vAlign w:val="center"/>
            <w:hideMark/>
          </w:tcPr>
          <w:p w14:paraId="2EC27570" w14:textId="77777777" w:rsidR="00995BC0" w:rsidRPr="000F27D1" w:rsidRDefault="00995BC0" w:rsidP="00F73093">
            <w:pPr>
              <w:jc w:val="center"/>
              <w:rPr>
                <w:rFonts w:cs="Arial"/>
              </w:rPr>
            </w:pPr>
            <w:r w:rsidRPr="000F27D1">
              <w:rPr>
                <w:rFonts w:cs="Arial"/>
              </w:rPr>
              <w:t>0,000</w:t>
            </w:r>
          </w:p>
        </w:tc>
      </w:tr>
      <w:tr w:rsidR="00995BC0" w:rsidRPr="000F27D1" w14:paraId="451E684F"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6C0B6EB5"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0DA2F43E" w14:textId="77777777" w:rsidR="00995BC0" w:rsidRPr="000F27D1" w:rsidRDefault="00995BC0" w:rsidP="00F73093">
            <w:pPr>
              <w:rPr>
                <w:rFonts w:cs="Arial"/>
              </w:rPr>
            </w:pPr>
            <w:r w:rsidRPr="000F27D1">
              <w:rPr>
                <w:rFonts w:cs="Arial"/>
              </w:rPr>
              <w:t>wrzesień</w:t>
            </w:r>
          </w:p>
        </w:tc>
        <w:tc>
          <w:tcPr>
            <w:tcW w:w="2440" w:type="dxa"/>
            <w:tcBorders>
              <w:top w:val="nil"/>
              <w:left w:val="nil"/>
              <w:bottom w:val="single" w:sz="4" w:space="0" w:color="auto"/>
              <w:right w:val="single" w:sz="4" w:space="0" w:color="auto"/>
            </w:tcBorders>
            <w:shd w:val="clear" w:color="auto" w:fill="auto"/>
            <w:noWrap/>
            <w:vAlign w:val="center"/>
            <w:hideMark/>
          </w:tcPr>
          <w:p w14:paraId="3F80A3F3" w14:textId="77777777" w:rsidR="00995BC0" w:rsidRPr="000F27D1" w:rsidRDefault="00995BC0" w:rsidP="00F73093">
            <w:pPr>
              <w:jc w:val="center"/>
              <w:rPr>
                <w:rFonts w:cs="Arial"/>
              </w:rPr>
            </w:pPr>
            <w:r w:rsidRPr="000F27D1">
              <w:rPr>
                <w:rFonts w:cs="Arial"/>
              </w:rPr>
              <w:t>0,000</w:t>
            </w:r>
          </w:p>
        </w:tc>
      </w:tr>
      <w:tr w:rsidR="00995BC0" w:rsidRPr="000F27D1" w14:paraId="14CCBAA6"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3A948008"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6E008ADF" w14:textId="77777777" w:rsidR="00995BC0" w:rsidRPr="000F27D1" w:rsidRDefault="00995BC0" w:rsidP="00F73093">
            <w:pPr>
              <w:rPr>
                <w:rFonts w:cs="Arial"/>
              </w:rPr>
            </w:pPr>
            <w:r w:rsidRPr="000F27D1">
              <w:rPr>
                <w:rFonts w:cs="Arial"/>
              </w:rPr>
              <w:t>październik</w:t>
            </w:r>
          </w:p>
        </w:tc>
        <w:tc>
          <w:tcPr>
            <w:tcW w:w="2440" w:type="dxa"/>
            <w:tcBorders>
              <w:top w:val="nil"/>
              <w:left w:val="nil"/>
              <w:bottom w:val="single" w:sz="4" w:space="0" w:color="auto"/>
              <w:right w:val="single" w:sz="4" w:space="0" w:color="auto"/>
            </w:tcBorders>
            <w:shd w:val="clear" w:color="auto" w:fill="auto"/>
            <w:noWrap/>
            <w:vAlign w:val="center"/>
            <w:hideMark/>
          </w:tcPr>
          <w:p w14:paraId="25DC704B" w14:textId="77777777" w:rsidR="00995BC0" w:rsidRPr="000F27D1" w:rsidRDefault="00995BC0" w:rsidP="00F73093">
            <w:pPr>
              <w:jc w:val="center"/>
              <w:rPr>
                <w:rFonts w:cs="Arial"/>
              </w:rPr>
            </w:pPr>
            <w:r w:rsidRPr="000F27D1">
              <w:rPr>
                <w:rFonts w:cs="Arial"/>
              </w:rPr>
              <w:t>5,000</w:t>
            </w:r>
          </w:p>
        </w:tc>
      </w:tr>
      <w:tr w:rsidR="00995BC0" w:rsidRPr="000F27D1" w14:paraId="31110A68"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0D213E23"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4F59714C" w14:textId="77777777" w:rsidR="00995BC0" w:rsidRPr="000F27D1" w:rsidRDefault="00995BC0" w:rsidP="00F73093">
            <w:pPr>
              <w:rPr>
                <w:rFonts w:cs="Arial"/>
              </w:rPr>
            </w:pPr>
            <w:r w:rsidRPr="000F27D1">
              <w:rPr>
                <w:rFonts w:cs="Arial"/>
              </w:rPr>
              <w:t>listopad</w:t>
            </w:r>
          </w:p>
        </w:tc>
        <w:tc>
          <w:tcPr>
            <w:tcW w:w="2440" w:type="dxa"/>
            <w:tcBorders>
              <w:top w:val="nil"/>
              <w:left w:val="nil"/>
              <w:bottom w:val="single" w:sz="4" w:space="0" w:color="auto"/>
              <w:right w:val="single" w:sz="4" w:space="0" w:color="auto"/>
            </w:tcBorders>
            <w:shd w:val="clear" w:color="auto" w:fill="auto"/>
            <w:noWrap/>
            <w:vAlign w:val="center"/>
            <w:hideMark/>
          </w:tcPr>
          <w:p w14:paraId="355C4D5F" w14:textId="77777777" w:rsidR="00995BC0" w:rsidRPr="000F27D1" w:rsidRDefault="00995BC0" w:rsidP="00F73093">
            <w:pPr>
              <w:jc w:val="center"/>
              <w:rPr>
                <w:rFonts w:cs="Arial"/>
              </w:rPr>
            </w:pPr>
            <w:r w:rsidRPr="000F27D1">
              <w:rPr>
                <w:rFonts w:cs="Arial"/>
              </w:rPr>
              <w:t>6,000</w:t>
            </w:r>
          </w:p>
        </w:tc>
      </w:tr>
      <w:tr w:rsidR="00995BC0" w:rsidRPr="000F27D1" w14:paraId="5F3A66B1" w14:textId="77777777" w:rsidTr="00F73093">
        <w:trPr>
          <w:trHeight w:val="285"/>
        </w:trPr>
        <w:tc>
          <w:tcPr>
            <w:tcW w:w="750" w:type="dxa"/>
            <w:vMerge/>
            <w:tcBorders>
              <w:top w:val="nil"/>
              <w:left w:val="single" w:sz="4" w:space="0" w:color="auto"/>
              <w:bottom w:val="single" w:sz="4" w:space="0" w:color="000000"/>
              <w:right w:val="single" w:sz="4" w:space="0" w:color="auto"/>
            </w:tcBorders>
            <w:vAlign w:val="center"/>
            <w:hideMark/>
          </w:tcPr>
          <w:p w14:paraId="75C909E6" w14:textId="77777777" w:rsidR="00995BC0" w:rsidRPr="000F27D1" w:rsidRDefault="00995BC0" w:rsidP="00F73093">
            <w:pPr>
              <w:rPr>
                <w:rFonts w:cs="Arial"/>
                <w:b/>
                <w:bCs/>
              </w:rPr>
            </w:pPr>
          </w:p>
        </w:tc>
        <w:tc>
          <w:tcPr>
            <w:tcW w:w="1650" w:type="dxa"/>
            <w:tcBorders>
              <w:top w:val="nil"/>
              <w:left w:val="nil"/>
              <w:bottom w:val="single" w:sz="4" w:space="0" w:color="auto"/>
              <w:right w:val="single" w:sz="4" w:space="0" w:color="auto"/>
            </w:tcBorders>
            <w:shd w:val="clear" w:color="auto" w:fill="auto"/>
            <w:noWrap/>
            <w:vAlign w:val="center"/>
            <w:hideMark/>
          </w:tcPr>
          <w:p w14:paraId="3C8DBFC1" w14:textId="77777777" w:rsidR="00995BC0" w:rsidRPr="000F27D1" w:rsidRDefault="00995BC0" w:rsidP="00F73093">
            <w:pPr>
              <w:rPr>
                <w:rFonts w:cs="Arial"/>
              </w:rPr>
            </w:pPr>
            <w:r w:rsidRPr="000F27D1">
              <w:rPr>
                <w:rFonts w:cs="Arial"/>
              </w:rPr>
              <w:t>grudzień</w:t>
            </w:r>
          </w:p>
        </w:tc>
        <w:tc>
          <w:tcPr>
            <w:tcW w:w="2440" w:type="dxa"/>
            <w:tcBorders>
              <w:top w:val="nil"/>
              <w:left w:val="nil"/>
              <w:bottom w:val="single" w:sz="4" w:space="0" w:color="auto"/>
              <w:right w:val="single" w:sz="4" w:space="0" w:color="auto"/>
            </w:tcBorders>
            <w:shd w:val="clear" w:color="auto" w:fill="auto"/>
            <w:noWrap/>
            <w:vAlign w:val="center"/>
            <w:hideMark/>
          </w:tcPr>
          <w:p w14:paraId="25022B0D" w14:textId="77777777" w:rsidR="00995BC0" w:rsidRPr="000F27D1" w:rsidRDefault="00995BC0" w:rsidP="00F73093">
            <w:pPr>
              <w:jc w:val="center"/>
              <w:rPr>
                <w:rFonts w:cs="Arial"/>
              </w:rPr>
            </w:pPr>
            <w:r>
              <w:rPr>
                <w:rFonts w:cs="Arial"/>
              </w:rPr>
              <w:t>7</w:t>
            </w:r>
            <w:r w:rsidRPr="000F27D1">
              <w:rPr>
                <w:rFonts w:cs="Arial"/>
              </w:rPr>
              <w:t>,000</w:t>
            </w:r>
          </w:p>
        </w:tc>
      </w:tr>
      <w:tr w:rsidR="00995BC0" w:rsidRPr="000F27D1" w14:paraId="67A9783B" w14:textId="77777777" w:rsidTr="00F73093">
        <w:trPr>
          <w:trHeight w:val="300"/>
        </w:trPr>
        <w:tc>
          <w:tcPr>
            <w:tcW w:w="24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26D64" w14:textId="77777777" w:rsidR="00995BC0" w:rsidRPr="000F27D1" w:rsidRDefault="00995BC0" w:rsidP="00F73093">
            <w:pPr>
              <w:jc w:val="center"/>
              <w:rPr>
                <w:rFonts w:cs="Arial"/>
                <w:b/>
                <w:bCs/>
              </w:rPr>
            </w:pPr>
            <w:r w:rsidRPr="000F27D1">
              <w:rPr>
                <w:rFonts w:cs="Arial"/>
                <w:b/>
                <w:bCs/>
              </w:rPr>
              <w:t>Razem</w:t>
            </w:r>
          </w:p>
        </w:tc>
        <w:tc>
          <w:tcPr>
            <w:tcW w:w="2440" w:type="dxa"/>
            <w:tcBorders>
              <w:top w:val="nil"/>
              <w:left w:val="nil"/>
              <w:bottom w:val="single" w:sz="4" w:space="0" w:color="auto"/>
              <w:right w:val="single" w:sz="4" w:space="0" w:color="auto"/>
            </w:tcBorders>
            <w:shd w:val="clear" w:color="auto" w:fill="auto"/>
            <w:noWrap/>
            <w:vAlign w:val="center"/>
            <w:hideMark/>
          </w:tcPr>
          <w:p w14:paraId="4CAB6E0B" w14:textId="77777777" w:rsidR="00995BC0" w:rsidRPr="000F27D1" w:rsidRDefault="00995BC0" w:rsidP="00F73093">
            <w:pPr>
              <w:jc w:val="center"/>
              <w:rPr>
                <w:rFonts w:cs="Arial"/>
                <w:b/>
                <w:bCs/>
              </w:rPr>
            </w:pPr>
            <w:r>
              <w:rPr>
                <w:rFonts w:cs="Arial"/>
                <w:b/>
                <w:bCs/>
              </w:rPr>
              <w:t>82</w:t>
            </w:r>
            <w:r w:rsidRPr="000F27D1">
              <w:rPr>
                <w:rFonts w:cs="Arial"/>
                <w:b/>
                <w:bCs/>
              </w:rPr>
              <w:t>,000</w:t>
            </w:r>
          </w:p>
        </w:tc>
      </w:tr>
    </w:tbl>
    <w:p w14:paraId="6B766046" w14:textId="77777777" w:rsidR="00995BC0" w:rsidRPr="000F27D1" w:rsidRDefault="00995BC0" w:rsidP="00995BC0">
      <w:pPr>
        <w:spacing w:line="259" w:lineRule="auto"/>
        <w:jc w:val="both"/>
        <w:rPr>
          <w:rFonts w:cs="Arial"/>
        </w:rPr>
      </w:pPr>
      <w:r w:rsidRPr="000F27D1">
        <w:rPr>
          <w:rFonts w:cs="Arial"/>
          <w:b/>
        </w:rPr>
        <w:t>Uwagi</w:t>
      </w:r>
      <w:r w:rsidRPr="000F27D1">
        <w:rPr>
          <w:rFonts w:cs="Arial"/>
        </w:rPr>
        <w:t>:</w:t>
      </w:r>
    </w:p>
    <w:p w14:paraId="37584C66" w14:textId="77777777" w:rsidR="00995BC0" w:rsidRPr="000F27D1" w:rsidRDefault="00995BC0" w:rsidP="00995BC0">
      <w:pPr>
        <w:pStyle w:val="Akapitzlist"/>
        <w:numPr>
          <w:ilvl w:val="0"/>
          <w:numId w:val="72"/>
        </w:numPr>
        <w:spacing w:line="259" w:lineRule="auto"/>
        <w:ind w:left="357" w:hanging="357"/>
        <w:rPr>
          <w:rFonts w:cs="Arial"/>
          <w:sz w:val="20"/>
          <w:szCs w:val="20"/>
        </w:rPr>
      </w:pPr>
      <w:r w:rsidRPr="000F27D1">
        <w:rPr>
          <w:rFonts w:cs="Arial"/>
          <w:sz w:val="20"/>
          <w:szCs w:val="20"/>
        </w:rPr>
        <w:t>Kotły centralnego ogrzewania: Viessman, Paromat simplex PSO46 - 1 szt.</w:t>
      </w:r>
    </w:p>
    <w:p w14:paraId="5177BF58" w14:textId="77777777" w:rsidR="00995BC0" w:rsidRPr="000F27D1" w:rsidRDefault="00995BC0" w:rsidP="00995BC0">
      <w:pPr>
        <w:pStyle w:val="Akapitzlist"/>
        <w:numPr>
          <w:ilvl w:val="0"/>
          <w:numId w:val="72"/>
        </w:numPr>
        <w:spacing w:line="259" w:lineRule="auto"/>
        <w:ind w:left="357" w:hanging="357"/>
        <w:rPr>
          <w:rFonts w:cs="Arial"/>
          <w:sz w:val="20"/>
          <w:szCs w:val="20"/>
        </w:rPr>
      </w:pPr>
      <w:r w:rsidRPr="000F27D1">
        <w:rPr>
          <w:rFonts w:cs="Arial"/>
          <w:sz w:val="20"/>
          <w:szCs w:val="20"/>
        </w:rPr>
        <w:t>Paliwo: olej opałowy lekki o wartości opałowej nie niższej niż 41.500 kJ/kg i zawartości siarki do 0,3%</w:t>
      </w:r>
    </w:p>
    <w:p w14:paraId="79F46816" w14:textId="77777777" w:rsidR="00995BC0" w:rsidRPr="009B56A6" w:rsidRDefault="00995BC0" w:rsidP="00995BC0">
      <w:pPr>
        <w:pStyle w:val="Akapitzlist"/>
        <w:numPr>
          <w:ilvl w:val="0"/>
          <w:numId w:val="72"/>
        </w:numPr>
        <w:spacing w:line="259" w:lineRule="auto"/>
        <w:ind w:left="357" w:hanging="357"/>
        <w:rPr>
          <w:rFonts w:cs="Arial"/>
          <w:sz w:val="20"/>
          <w:szCs w:val="20"/>
        </w:rPr>
      </w:pPr>
      <w:r w:rsidRPr="000F27D1">
        <w:rPr>
          <w:rFonts w:cs="Arial"/>
          <w:sz w:val="20"/>
          <w:szCs w:val="20"/>
        </w:rPr>
        <w:t>Minimum logistyczne: 5 m</w:t>
      </w:r>
      <w:r w:rsidRPr="000F27D1">
        <w:rPr>
          <w:rFonts w:cs="Arial"/>
          <w:sz w:val="20"/>
          <w:szCs w:val="20"/>
          <w:vertAlign w:val="superscript"/>
        </w:rPr>
        <w:t>3</w:t>
      </w:r>
    </w:p>
    <w:tbl>
      <w:tblPr>
        <w:tblW w:w="4100" w:type="dxa"/>
        <w:tblCellMar>
          <w:left w:w="70" w:type="dxa"/>
          <w:right w:w="70" w:type="dxa"/>
        </w:tblCellMar>
        <w:tblLook w:val="04A0" w:firstRow="1" w:lastRow="0" w:firstColumn="1" w:lastColumn="0" w:noHBand="0" w:noVBand="1"/>
      </w:tblPr>
      <w:tblGrid>
        <w:gridCol w:w="1528"/>
        <w:gridCol w:w="2572"/>
      </w:tblGrid>
      <w:tr w:rsidR="00995BC0" w:rsidRPr="000F27D1" w14:paraId="212FBF5E" w14:textId="77777777" w:rsidTr="00F73093">
        <w:trPr>
          <w:trHeight w:val="255"/>
        </w:trPr>
        <w:tc>
          <w:tcPr>
            <w:tcW w:w="4100" w:type="dxa"/>
            <w:gridSpan w:val="2"/>
            <w:tcBorders>
              <w:top w:val="nil"/>
              <w:left w:val="nil"/>
              <w:bottom w:val="nil"/>
              <w:right w:val="nil"/>
            </w:tcBorders>
            <w:shd w:val="clear" w:color="auto" w:fill="auto"/>
            <w:noWrap/>
            <w:vAlign w:val="center"/>
            <w:hideMark/>
          </w:tcPr>
          <w:p w14:paraId="3049FB05" w14:textId="77777777" w:rsidR="00995BC0" w:rsidRPr="000F27D1" w:rsidRDefault="00995BC0" w:rsidP="00F73093">
            <w:pPr>
              <w:spacing w:before="60" w:after="60"/>
              <w:jc w:val="center"/>
              <w:rPr>
                <w:rFonts w:cs="Arial"/>
                <w:b/>
                <w:bCs/>
              </w:rPr>
            </w:pPr>
            <w:r w:rsidRPr="000F27D1">
              <w:rPr>
                <w:rFonts w:cs="Arial"/>
                <w:b/>
                <w:bCs/>
              </w:rPr>
              <w:t>Współrzędne lokalizacyjne kotłowni</w:t>
            </w:r>
          </w:p>
        </w:tc>
      </w:tr>
      <w:tr w:rsidR="00995BC0" w:rsidRPr="000F27D1" w14:paraId="7A608DBC" w14:textId="77777777" w:rsidTr="00F73093">
        <w:trPr>
          <w:trHeight w:val="255"/>
        </w:trPr>
        <w:tc>
          <w:tcPr>
            <w:tcW w:w="1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D36BD" w14:textId="77777777" w:rsidR="00995BC0" w:rsidRPr="000F27D1" w:rsidRDefault="00995BC0" w:rsidP="00F73093">
            <w:pPr>
              <w:spacing w:before="60" w:after="60"/>
              <w:jc w:val="center"/>
              <w:rPr>
                <w:rFonts w:cs="Arial"/>
                <w:b/>
                <w:bCs/>
              </w:rPr>
            </w:pPr>
            <w:r w:rsidRPr="000F27D1">
              <w:rPr>
                <w:rFonts w:cs="Arial"/>
                <w:b/>
                <w:bCs/>
              </w:rPr>
              <w:t>Google</w:t>
            </w:r>
          </w:p>
        </w:tc>
        <w:tc>
          <w:tcPr>
            <w:tcW w:w="2572" w:type="dxa"/>
            <w:tcBorders>
              <w:top w:val="single" w:sz="4" w:space="0" w:color="auto"/>
              <w:left w:val="nil"/>
              <w:bottom w:val="single" w:sz="4" w:space="0" w:color="auto"/>
              <w:right w:val="single" w:sz="4" w:space="0" w:color="auto"/>
            </w:tcBorders>
            <w:shd w:val="clear" w:color="auto" w:fill="auto"/>
            <w:noWrap/>
            <w:vAlign w:val="center"/>
            <w:hideMark/>
          </w:tcPr>
          <w:p w14:paraId="3EB9D657" w14:textId="77777777" w:rsidR="00995BC0" w:rsidRPr="000F27D1" w:rsidRDefault="00995BC0" w:rsidP="00F73093">
            <w:pPr>
              <w:spacing w:before="60" w:after="60"/>
              <w:jc w:val="center"/>
              <w:rPr>
                <w:rFonts w:cs="Arial"/>
                <w:b/>
                <w:bCs/>
              </w:rPr>
            </w:pPr>
            <w:r w:rsidRPr="000F27D1">
              <w:rPr>
                <w:rFonts w:cs="Arial"/>
                <w:b/>
                <w:bCs/>
              </w:rPr>
              <w:t>GPS</w:t>
            </w:r>
          </w:p>
        </w:tc>
      </w:tr>
      <w:tr w:rsidR="00995BC0" w:rsidRPr="000F27D1" w14:paraId="3DC3ED5F" w14:textId="77777777" w:rsidTr="00F73093">
        <w:trPr>
          <w:trHeight w:val="255"/>
        </w:trPr>
        <w:tc>
          <w:tcPr>
            <w:tcW w:w="1528" w:type="dxa"/>
            <w:tcBorders>
              <w:top w:val="nil"/>
              <w:left w:val="single" w:sz="4" w:space="0" w:color="auto"/>
              <w:bottom w:val="single" w:sz="4" w:space="0" w:color="auto"/>
              <w:right w:val="single" w:sz="4" w:space="0" w:color="auto"/>
            </w:tcBorders>
            <w:shd w:val="clear" w:color="auto" w:fill="auto"/>
            <w:noWrap/>
            <w:vAlign w:val="center"/>
            <w:hideMark/>
          </w:tcPr>
          <w:p w14:paraId="652A6619" w14:textId="77777777" w:rsidR="00995BC0" w:rsidRPr="000F27D1" w:rsidRDefault="00995BC0" w:rsidP="00F73093">
            <w:pPr>
              <w:spacing w:before="60" w:after="60"/>
              <w:jc w:val="center"/>
              <w:rPr>
                <w:rFonts w:cs="Arial"/>
              </w:rPr>
            </w:pPr>
            <w:r w:rsidRPr="000F27D1">
              <w:rPr>
                <w:rFonts w:cs="Arial"/>
              </w:rPr>
              <w:t>51.248016</w:t>
            </w:r>
          </w:p>
        </w:tc>
        <w:tc>
          <w:tcPr>
            <w:tcW w:w="2572" w:type="dxa"/>
            <w:tcBorders>
              <w:top w:val="nil"/>
              <w:left w:val="nil"/>
              <w:bottom w:val="single" w:sz="4" w:space="0" w:color="auto"/>
              <w:right w:val="single" w:sz="4" w:space="0" w:color="auto"/>
            </w:tcBorders>
            <w:shd w:val="clear" w:color="auto" w:fill="auto"/>
            <w:noWrap/>
            <w:vAlign w:val="center"/>
            <w:hideMark/>
          </w:tcPr>
          <w:p w14:paraId="269BB037" w14:textId="77777777" w:rsidR="00995BC0" w:rsidRPr="000F27D1" w:rsidRDefault="00995BC0" w:rsidP="00F73093">
            <w:pPr>
              <w:spacing w:before="60" w:after="60"/>
              <w:jc w:val="center"/>
              <w:rPr>
                <w:rFonts w:cs="Arial"/>
              </w:rPr>
            </w:pPr>
            <w:r w:rsidRPr="000F27D1">
              <w:rPr>
                <w:rFonts w:cs="Arial"/>
              </w:rPr>
              <w:t>N51° 14' 52.8576"</w:t>
            </w:r>
          </w:p>
        </w:tc>
      </w:tr>
      <w:tr w:rsidR="00995BC0" w:rsidRPr="000F27D1" w14:paraId="6EF8DB1F" w14:textId="77777777" w:rsidTr="00F73093">
        <w:trPr>
          <w:trHeight w:val="255"/>
        </w:trPr>
        <w:tc>
          <w:tcPr>
            <w:tcW w:w="1528" w:type="dxa"/>
            <w:tcBorders>
              <w:top w:val="nil"/>
              <w:left w:val="single" w:sz="4" w:space="0" w:color="auto"/>
              <w:bottom w:val="single" w:sz="4" w:space="0" w:color="auto"/>
              <w:right w:val="single" w:sz="4" w:space="0" w:color="auto"/>
            </w:tcBorders>
            <w:shd w:val="clear" w:color="auto" w:fill="auto"/>
            <w:noWrap/>
            <w:vAlign w:val="center"/>
            <w:hideMark/>
          </w:tcPr>
          <w:p w14:paraId="2076229D" w14:textId="77777777" w:rsidR="00995BC0" w:rsidRPr="000F27D1" w:rsidRDefault="00995BC0" w:rsidP="00F73093">
            <w:pPr>
              <w:spacing w:before="60" w:after="60"/>
              <w:jc w:val="center"/>
              <w:rPr>
                <w:rFonts w:cs="Arial"/>
              </w:rPr>
            </w:pPr>
            <w:r w:rsidRPr="000F27D1">
              <w:rPr>
                <w:rFonts w:cs="Arial"/>
              </w:rPr>
              <w:t>15.561586</w:t>
            </w:r>
          </w:p>
        </w:tc>
        <w:tc>
          <w:tcPr>
            <w:tcW w:w="2572" w:type="dxa"/>
            <w:tcBorders>
              <w:top w:val="nil"/>
              <w:left w:val="nil"/>
              <w:bottom w:val="single" w:sz="4" w:space="0" w:color="auto"/>
              <w:right w:val="single" w:sz="4" w:space="0" w:color="auto"/>
            </w:tcBorders>
            <w:shd w:val="clear" w:color="auto" w:fill="auto"/>
            <w:noWrap/>
            <w:vAlign w:val="center"/>
            <w:hideMark/>
          </w:tcPr>
          <w:p w14:paraId="6F1AB75A" w14:textId="77777777" w:rsidR="00995BC0" w:rsidRPr="000F27D1" w:rsidRDefault="00995BC0" w:rsidP="00F73093">
            <w:pPr>
              <w:spacing w:before="60" w:after="60"/>
              <w:jc w:val="center"/>
              <w:rPr>
                <w:rFonts w:cs="Arial"/>
              </w:rPr>
            </w:pPr>
            <w:r w:rsidRPr="000F27D1">
              <w:rPr>
                <w:rFonts w:cs="Arial"/>
              </w:rPr>
              <w:t>E15° 33' 41.7096"</w:t>
            </w:r>
          </w:p>
        </w:tc>
      </w:tr>
    </w:tbl>
    <w:p w14:paraId="36BF1A97" w14:textId="77777777" w:rsidR="00F94197" w:rsidRDefault="00F94197" w:rsidP="00995BC0">
      <w:pPr>
        <w:tabs>
          <w:tab w:val="left" w:pos="3356"/>
        </w:tabs>
        <w:jc w:val="both"/>
        <w:rPr>
          <w:rFonts w:cs="Arial"/>
        </w:rPr>
      </w:pPr>
    </w:p>
    <w:p w14:paraId="173D5F6F" w14:textId="31885F00" w:rsidR="00C95C1F" w:rsidRPr="00C95C1F" w:rsidRDefault="00995BC0" w:rsidP="00F94197">
      <w:pPr>
        <w:tabs>
          <w:tab w:val="left" w:pos="3356"/>
        </w:tabs>
        <w:jc w:val="both"/>
      </w:pPr>
      <w:r>
        <w:rPr>
          <w:rFonts w:cs="Arial"/>
        </w:rPr>
        <w:t>Przedstawiony powyżej harmonogram określa orientacyjne i prognozowane zapotrzebowanie na olej opałowy. Rzeczywiste ilości i terminy dostaw będą wynikały z bieżących warunków pogodowych</w:t>
      </w:r>
      <w:r w:rsidR="00F94197">
        <w:rPr>
          <w:rFonts w:cs="Arial"/>
        </w:rPr>
        <w:t>.</w:t>
      </w:r>
    </w:p>
    <w:sectPr w:rsidR="00C95C1F" w:rsidRPr="00C95C1F" w:rsidSect="00F73093">
      <w:headerReference w:type="even" r:id="rId32"/>
      <w:headerReference w:type="default" r:id="rId33"/>
      <w:footerReference w:type="even" r:id="rId34"/>
      <w:footerReference w:type="default" r:id="rId35"/>
      <w:headerReference w:type="first" r:id="rId36"/>
      <w:footerReference w:type="first" r:id="rId37"/>
      <w:pgSz w:w="12240" w:h="15840"/>
      <w:pgMar w:top="1134" w:right="1325" w:bottom="1701" w:left="1418" w:header="708" w:footer="708" w:gutter="0"/>
      <w:cols w:space="708"/>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E20B" w16cex:dateUtc="2023-02-16T16:10:00Z"/>
  <w16cex:commentExtensible w16cex:durableId="27A62B47" w16cex:dateUtc="2023-02-26T18:02:00Z"/>
  <w16cex:commentExtensible w16cex:durableId="2798FDD5" w16cex:dateUtc="2023-02-16T18:09:00Z"/>
  <w16cex:commentExtensible w16cex:durableId="27A36B8F" w16cex:dateUtc="2023-02-24T15:59:00Z"/>
  <w16cex:commentExtensible w16cex:durableId="27A35086" w16cex:dateUtc="2023-02-24T14:04:00Z"/>
  <w16cex:commentExtensible w16cex:durableId="2798E268" w16cex:dateUtc="2023-02-16T16:12:00Z"/>
  <w16cex:commentExtensible w16cex:durableId="27A35142" w16cex:dateUtc="2023-02-24T14:07:00Z"/>
  <w16cex:commentExtensible w16cex:durableId="27A35592" w16cex:dateUtc="2023-02-24T14:26:00Z"/>
  <w16cex:commentExtensible w16cex:durableId="2798E0E2" w16cex:dateUtc="2023-02-16T16:05:00Z"/>
  <w16cex:commentExtensible w16cex:durableId="27A355D2" w16cex:dateUtc="2023-02-24T14:27:00Z"/>
  <w16cex:commentExtensible w16cex:durableId="27A34F03" w16cex:dateUtc="2023-02-24T13:58:00Z"/>
  <w16cex:commentExtensible w16cex:durableId="2798EFB2" w16cex:dateUtc="2023-02-16T17: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D42276" w16cid:durableId="2798DB44"/>
  <w16cid:commentId w16cid:paraId="59F0CA2C" w16cid:durableId="27A34ECB"/>
  <w16cid:commentId w16cid:paraId="1FCED0B8" w16cid:durableId="2798DB45"/>
  <w16cid:commentId w16cid:paraId="2F8F73B3" w16cid:durableId="2798E20B"/>
  <w16cid:commentId w16cid:paraId="724C06AA" w16cid:durableId="27A62B47"/>
  <w16cid:commentId w16cid:paraId="59F8369F" w16cid:durableId="2798FDD5"/>
  <w16cid:commentId w16cid:paraId="36201308" w16cid:durableId="27A36B8F"/>
  <w16cid:commentId w16cid:paraId="26E7FEAE" w16cid:durableId="27A34ECF"/>
  <w16cid:commentId w16cid:paraId="27D12C92" w16cid:durableId="27A35086"/>
  <w16cid:commentId w16cid:paraId="2A108BEB" w16cid:durableId="2798E268"/>
  <w16cid:commentId w16cid:paraId="0B2F9E94" w16cid:durableId="27A34ED1"/>
  <w16cid:commentId w16cid:paraId="6C42DCFD" w16cid:durableId="27A35142"/>
  <w16cid:commentId w16cid:paraId="4CAB2EF4" w16cid:durableId="27A35592"/>
  <w16cid:commentId w16cid:paraId="6CCC916A" w16cid:durableId="2798E0E2"/>
  <w16cid:commentId w16cid:paraId="16273AF3" w16cid:durableId="27A34ED3"/>
  <w16cid:commentId w16cid:paraId="03A610F9" w16cid:durableId="27A355D2"/>
  <w16cid:commentId w16cid:paraId="7F60DDD6" w16cid:durableId="27A34F03"/>
  <w16cid:commentId w16cid:paraId="278CB518" w16cid:durableId="2798DB47"/>
  <w16cid:commentId w16cid:paraId="485C1E36" w16cid:durableId="2798EF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48617" w14:textId="77777777" w:rsidR="00351482" w:rsidRDefault="00351482">
      <w:r>
        <w:separator/>
      </w:r>
    </w:p>
  </w:endnote>
  <w:endnote w:type="continuationSeparator" w:id="0">
    <w:p w14:paraId="22833264" w14:textId="77777777" w:rsidR="00351482" w:rsidRDefault="00351482">
      <w:r>
        <w:continuationSeparator/>
      </w:r>
    </w:p>
  </w:endnote>
  <w:endnote w:type="continuationNotice" w:id="1">
    <w:p w14:paraId="575F149F" w14:textId="77777777" w:rsidR="00351482" w:rsidRDefault="003514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2" w14:textId="77777777" w:rsidR="00351482" w:rsidRDefault="0035148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351482" w:rsidRDefault="0035148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4" w14:textId="5426C7AB" w:rsidR="00351482" w:rsidRPr="00554764" w:rsidRDefault="00351482"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457383">
      <w:rPr>
        <w:rStyle w:val="Numerstrony"/>
        <w:rFonts w:cs="Arial"/>
        <w:i/>
        <w:noProof/>
        <w:sz w:val="16"/>
        <w:szCs w:val="16"/>
      </w:rPr>
      <w:t>1</w:t>
    </w:r>
    <w:r w:rsidRPr="00554764">
      <w:rPr>
        <w:rStyle w:val="Numerstrony"/>
        <w:rFonts w:cs="Arial"/>
        <w:i/>
        <w:sz w:val="16"/>
        <w:szCs w:val="16"/>
      </w:rPr>
      <w:fldChar w:fldCharType="end"/>
    </w:r>
  </w:p>
  <w:p w14:paraId="5F8E2BE5" w14:textId="7373C3B1" w:rsidR="00351482" w:rsidRDefault="00351482" w:rsidP="000C7A3F">
    <w:pPr>
      <w:pStyle w:val="Nagwek"/>
      <w:jc w:val="both"/>
      <w:rPr>
        <w:rFonts w:ascii="Verdana" w:hAnsi="Verdana"/>
        <w:b/>
        <w:color w:val="999999"/>
        <w:sz w:val="16"/>
        <w:szCs w:val="16"/>
        <w:u w:val="single"/>
      </w:rPr>
    </w:pPr>
    <w:r w:rsidRPr="007C35B5">
      <w:rPr>
        <w:b/>
        <w:szCs w:val="22"/>
        <w:lang w:eastAsia="en-US"/>
      </w:rPr>
      <w:t xml:space="preserve">Nr referencyjny: </w:t>
    </w:r>
    <w:r w:rsidRPr="0058187D">
      <w:rPr>
        <w:rFonts w:cs="Arial"/>
        <w:b/>
        <w:szCs w:val="22"/>
      </w:rPr>
      <w:t>PNP/TD-OJG/</w:t>
    </w:r>
    <w:r w:rsidRPr="00D15A09">
      <w:rPr>
        <w:rFonts w:cs="Arial"/>
        <w:color w:val="707173"/>
      </w:rPr>
      <w:t xml:space="preserve"> </w:t>
    </w:r>
    <w:r>
      <w:rPr>
        <w:rFonts w:cs="Arial"/>
        <w:color w:val="707173"/>
      </w:rPr>
      <w:t>09659</w:t>
    </w:r>
    <w:r w:rsidRPr="0058187D">
      <w:rPr>
        <w:rFonts w:cs="Arial"/>
        <w:b/>
        <w:szCs w:val="22"/>
      </w:rPr>
      <w:t>/2023</w:t>
    </w:r>
    <w:r>
      <w:rPr>
        <w:rFonts w:cs="Arial"/>
        <w:b/>
        <w:szCs w:val="22"/>
      </w:rPr>
      <w:t xml:space="preserve">           100/2023</w:t>
    </w:r>
  </w:p>
  <w:p w14:paraId="5F8E2BE6" w14:textId="77777777" w:rsidR="00351482" w:rsidRDefault="00351482"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7" w14:textId="77777777" w:rsidR="00351482" w:rsidRPr="004C5CD6" w:rsidRDefault="00351482"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351482" w:rsidRDefault="0035148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F4732" w14:textId="73DA84A8" w:rsidR="00351482" w:rsidRPr="00554764" w:rsidRDefault="00351482" w:rsidP="00B03C57">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457383">
      <w:rPr>
        <w:rStyle w:val="Numerstrony"/>
        <w:rFonts w:cs="Arial"/>
        <w:i/>
        <w:noProof/>
        <w:sz w:val="16"/>
        <w:szCs w:val="16"/>
      </w:rPr>
      <w:t>2</w:t>
    </w:r>
    <w:r w:rsidRPr="00554764">
      <w:rPr>
        <w:rStyle w:val="Numerstrony"/>
        <w:rFonts w:cs="Arial"/>
        <w:i/>
        <w:sz w:val="16"/>
        <w:szCs w:val="16"/>
      </w:rPr>
      <w:fldChar w:fldCharType="end"/>
    </w:r>
  </w:p>
  <w:p w14:paraId="3CACF31B" w14:textId="257CE57E" w:rsidR="00351482" w:rsidRPr="00F94197" w:rsidRDefault="00457383" w:rsidP="00F94197">
    <w:pPr>
      <w:pStyle w:val="Stopka"/>
    </w:pPr>
    <w:sdt>
      <w:sdtPr>
        <w:id w:val="-1482690380"/>
        <w:docPartObj>
          <w:docPartGallery w:val="Page Numbers (Bottom of Page)"/>
          <w:docPartUnique/>
        </w:docPartObj>
      </w:sdtPr>
      <w:sdtEndPr/>
      <w:sdtContent>
        <w:r w:rsidR="00351482" w:rsidRPr="0058187D">
          <w:rPr>
            <w:b/>
            <w:szCs w:val="22"/>
            <w:lang w:eastAsia="en-US"/>
          </w:rPr>
          <w:t xml:space="preserve">Nr referencyjny: </w:t>
        </w:r>
        <w:r w:rsidR="00351482" w:rsidRPr="0058187D">
          <w:rPr>
            <w:rFonts w:cs="Arial"/>
            <w:b/>
            <w:szCs w:val="22"/>
          </w:rPr>
          <w:t>PNP/TD-OJG/</w:t>
        </w:r>
        <w:r w:rsidR="00351482" w:rsidRPr="00D15A09">
          <w:rPr>
            <w:rFonts w:cs="Arial"/>
            <w:color w:val="707173"/>
          </w:rPr>
          <w:t xml:space="preserve"> </w:t>
        </w:r>
        <w:r w:rsidR="00351482">
          <w:rPr>
            <w:rFonts w:cs="Arial"/>
            <w:color w:val="707173"/>
          </w:rPr>
          <w:t>09659</w:t>
        </w:r>
        <w:r w:rsidR="00351482" w:rsidRPr="0058187D">
          <w:rPr>
            <w:rFonts w:cs="Arial"/>
            <w:b/>
            <w:szCs w:val="22"/>
          </w:rPr>
          <w:t>/2023</w:t>
        </w:r>
        <w:r w:rsidR="00351482">
          <w:rPr>
            <w:rFonts w:cs="Arial"/>
            <w:b/>
            <w:szCs w:val="22"/>
          </w:rPr>
          <w:t xml:space="preserve">           100/2023</w:t>
        </w:r>
      </w:sdtContent>
    </w:sdt>
    <w:r w:rsidR="00351482">
      <w:rPr>
        <w:rFonts w:cs="Arial"/>
        <w:b/>
        <w:szCs w:val="22"/>
      </w:rPr>
      <w:tab/>
    </w:r>
  </w:p>
  <w:p w14:paraId="51F7236E" w14:textId="77777777" w:rsidR="00351482" w:rsidRPr="00FE0D79" w:rsidRDefault="00351482" w:rsidP="00F73093">
    <w:pPr>
      <w:tabs>
        <w:tab w:val="center" w:pos="4536"/>
        <w:tab w:val="right" w:pos="9072"/>
      </w:tabs>
      <w:jc w:val="center"/>
      <w:rPr>
        <w:rFonts w:ascii="Times New Roman" w:hAnsi="Times New Roman"/>
        <w:sz w:val="24"/>
        <w:lang w:eastAsia="x-none"/>
      </w:rPr>
    </w:pPr>
    <w:r>
      <w:rPr>
        <w:rFonts w:ascii="Times New Roman" w:hAnsi="Times New Roman" w:cs="Arial"/>
        <w:bCs/>
        <w:sz w:val="18"/>
        <w:szCs w:val="18"/>
        <w:lang w:eastAsia="x-none"/>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285284"/>
      <w:docPartObj>
        <w:docPartGallery w:val="Page Numbers (Bottom of Page)"/>
        <w:docPartUnique/>
      </w:docPartObj>
    </w:sdtPr>
    <w:sdtEndPr/>
    <w:sdtContent>
      <w:p w14:paraId="3DD37A16" w14:textId="681736FA" w:rsidR="00351482" w:rsidRDefault="00351482">
        <w:pPr>
          <w:pStyle w:val="Stopka"/>
          <w:jc w:val="right"/>
        </w:pPr>
        <w:r>
          <w:fldChar w:fldCharType="begin"/>
        </w:r>
        <w:r>
          <w:instrText>PAGE   \* MERGEFORMAT</w:instrText>
        </w:r>
        <w:r>
          <w:fldChar w:fldCharType="separate"/>
        </w:r>
        <w:r w:rsidR="00457383">
          <w:rPr>
            <w:noProof/>
          </w:rPr>
          <w:t>3</w:t>
        </w:r>
        <w:r>
          <w:fldChar w:fldCharType="end"/>
        </w:r>
      </w:p>
    </w:sdtContent>
  </w:sdt>
  <w:sdt>
    <w:sdtPr>
      <w:id w:val="-164713244"/>
      <w:docPartObj>
        <w:docPartGallery w:val="Page Numbers (Bottom of Page)"/>
        <w:docPartUnique/>
      </w:docPartObj>
    </w:sdtPr>
    <w:sdtEndPr/>
    <w:sdtContent>
      <w:p w14:paraId="74FF853E" w14:textId="77777777" w:rsidR="00351482" w:rsidRDefault="00351482" w:rsidP="00F73093">
        <w:pPr>
          <w:pStyle w:val="Stopka"/>
        </w:pPr>
        <w:r w:rsidRPr="0058187D">
          <w:rPr>
            <w:b/>
            <w:szCs w:val="22"/>
            <w:lang w:eastAsia="en-US"/>
          </w:rPr>
          <w:t xml:space="preserve">Nr referencyjny: </w:t>
        </w:r>
        <w:r w:rsidRPr="0058187D">
          <w:rPr>
            <w:rFonts w:cs="Arial"/>
            <w:b/>
            <w:szCs w:val="22"/>
          </w:rPr>
          <w:t>PNP/TD-OJG/</w:t>
        </w:r>
        <w:r w:rsidRPr="00D15A09">
          <w:rPr>
            <w:rFonts w:cs="Arial"/>
            <w:color w:val="707173"/>
          </w:rPr>
          <w:t xml:space="preserve"> </w:t>
        </w:r>
        <w:r>
          <w:rPr>
            <w:rFonts w:cs="Arial"/>
            <w:color w:val="707173"/>
          </w:rPr>
          <w:t>09659</w:t>
        </w:r>
        <w:r w:rsidRPr="0058187D">
          <w:rPr>
            <w:rFonts w:cs="Arial"/>
            <w:b/>
            <w:szCs w:val="22"/>
          </w:rPr>
          <w:t>/2023</w:t>
        </w:r>
        <w:r>
          <w:rPr>
            <w:rFonts w:cs="Arial"/>
            <w:b/>
            <w:szCs w:val="22"/>
          </w:rPr>
          <w:t xml:space="preserve">           100/2023</w:t>
        </w:r>
      </w:p>
    </w:sdtContent>
  </w:sdt>
  <w:p w14:paraId="09A780E8" w14:textId="1E78B965" w:rsidR="00351482" w:rsidRDefault="00351482" w:rsidP="00F73093">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2F175" w14:textId="77777777" w:rsidR="00351482" w:rsidRDefault="0035148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E45F0" w14:textId="39BA8817" w:rsidR="00351482" w:rsidRPr="00554764" w:rsidRDefault="00351482" w:rsidP="00B03C57">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457383">
      <w:rPr>
        <w:rStyle w:val="Numerstrony"/>
        <w:rFonts w:cs="Arial"/>
        <w:i/>
        <w:noProof/>
        <w:sz w:val="16"/>
        <w:szCs w:val="16"/>
      </w:rPr>
      <w:t>26</w:t>
    </w:r>
    <w:r w:rsidRPr="00554764">
      <w:rPr>
        <w:rStyle w:val="Numerstrony"/>
        <w:rFonts w:cs="Arial"/>
        <w:i/>
        <w:sz w:val="16"/>
        <w:szCs w:val="16"/>
      </w:rPr>
      <w:fldChar w:fldCharType="end"/>
    </w:r>
  </w:p>
  <w:p w14:paraId="75E54709" w14:textId="108DA261" w:rsidR="00351482" w:rsidRDefault="00351482" w:rsidP="00F94197">
    <w:pPr>
      <w:pStyle w:val="Stopka"/>
    </w:pPr>
    <w:r>
      <w:rPr>
        <w:rFonts w:cs="Arial"/>
        <w:bCs/>
        <w:sz w:val="18"/>
        <w:szCs w:val="18"/>
        <w:lang w:eastAsia="x-none"/>
      </w:rPr>
      <w:t xml:space="preserve">  </w:t>
    </w:r>
    <w:sdt>
      <w:sdtPr>
        <w:id w:val="-1745098423"/>
        <w:docPartObj>
          <w:docPartGallery w:val="Page Numbers (Bottom of Page)"/>
          <w:docPartUnique/>
        </w:docPartObj>
      </w:sdtPr>
      <w:sdtEndPr/>
      <w:sdtContent>
        <w:r w:rsidRPr="0058187D">
          <w:rPr>
            <w:b/>
            <w:szCs w:val="22"/>
            <w:lang w:eastAsia="en-US"/>
          </w:rPr>
          <w:t xml:space="preserve">Nr referencyjny: </w:t>
        </w:r>
        <w:r w:rsidRPr="0058187D">
          <w:rPr>
            <w:rFonts w:cs="Arial"/>
            <w:b/>
            <w:szCs w:val="22"/>
          </w:rPr>
          <w:t>PNP/TD-OJG/</w:t>
        </w:r>
        <w:r w:rsidRPr="00D15A09">
          <w:rPr>
            <w:rFonts w:cs="Arial"/>
            <w:color w:val="707173"/>
          </w:rPr>
          <w:t xml:space="preserve"> </w:t>
        </w:r>
        <w:r>
          <w:rPr>
            <w:rFonts w:cs="Arial"/>
            <w:color w:val="707173"/>
          </w:rPr>
          <w:t>09659</w:t>
        </w:r>
        <w:r w:rsidRPr="0058187D">
          <w:rPr>
            <w:rFonts w:cs="Arial"/>
            <w:b/>
            <w:szCs w:val="22"/>
          </w:rPr>
          <w:t>/2023</w:t>
        </w:r>
        <w:r>
          <w:rPr>
            <w:rFonts w:cs="Arial"/>
            <w:b/>
            <w:szCs w:val="22"/>
          </w:rPr>
          <w:t xml:space="preserve">           100/2023</w:t>
        </w:r>
      </w:sdtContent>
    </w:sdt>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79B23" w14:textId="77777777" w:rsidR="00351482" w:rsidRDefault="003514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90AFC8" w14:textId="77777777" w:rsidR="00351482" w:rsidRDefault="00351482">
      <w:r>
        <w:separator/>
      </w:r>
    </w:p>
  </w:footnote>
  <w:footnote w:type="continuationSeparator" w:id="0">
    <w:p w14:paraId="2F558BE7" w14:textId="77777777" w:rsidR="00351482" w:rsidRDefault="00351482">
      <w:r>
        <w:continuationSeparator/>
      </w:r>
    </w:p>
  </w:footnote>
  <w:footnote w:type="continuationNotice" w:id="1">
    <w:p w14:paraId="09EA4F8C" w14:textId="77777777" w:rsidR="00351482" w:rsidRDefault="0035148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E470D" w14:textId="77777777" w:rsidR="00457383" w:rsidRDefault="004573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471C7" w14:textId="77777777" w:rsidR="00457383" w:rsidRDefault="00457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F0B6D" w14:textId="77777777" w:rsidR="00457383" w:rsidRDefault="0045738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A76CA" w14:textId="77777777" w:rsidR="00351482" w:rsidRDefault="00351482" w:rsidP="00F73093">
    <w:pPr>
      <w:pStyle w:val="Nagwek"/>
      <w:tabs>
        <w:tab w:val="clear" w:pos="4536"/>
        <w:tab w:val="clear" w:pos="9072"/>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6EEED" w14:textId="77777777" w:rsidR="00351482" w:rsidRPr="00B10FEC" w:rsidRDefault="00351482" w:rsidP="00F73093">
    <w:pPr>
      <w:pStyle w:val="Nagwek"/>
      <w:jc w:val="right"/>
      <w:rPr>
        <w:rFonts w:cs="Arial"/>
      </w:rPr>
    </w:pPr>
    <w:r w:rsidRPr="00F91F9D">
      <w:rPr>
        <w:rFonts w:cs="Arial"/>
      </w:rPr>
      <w:t xml:space="preserve">Załącznik nr </w:t>
    </w:r>
    <w:r>
      <w:rPr>
        <w:rFonts w:cs="Arial"/>
      </w:rPr>
      <w:t>7</w:t>
    </w:r>
    <w:r w:rsidRPr="00F91F9D">
      <w:rPr>
        <w:rFonts w:cs="Arial"/>
      </w:rPr>
      <w:t xml:space="preserve"> do umowy nr ………/………./……</w:t>
    </w:r>
    <w:r>
      <w:rPr>
        <w:rFonts w:cs="Arial"/>
      </w:rPr>
      <w:t xml:space="preserve"> </w:t>
    </w:r>
  </w:p>
  <w:p w14:paraId="5BF8D788" w14:textId="77777777" w:rsidR="00351482" w:rsidRDefault="0035148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EFF10" w14:textId="77777777" w:rsidR="00351482" w:rsidRPr="0071499D" w:rsidRDefault="00351482" w:rsidP="00F73093">
    <w:pPr>
      <w:pStyle w:val="Nagwek"/>
      <w:jc w:val="right"/>
      <w:rPr>
        <w:rFonts w:cs="Aria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248A9" w14:textId="77777777" w:rsidR="00351482" w:rsidRDefault="0035148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F11D6" w14:textId="77777777" w:rsidR="00351482" w:rsidRDefault="00351482">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5F600" w14:textId="77777777" w:rsidR="00351482" w:rsidRDefault="003514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5"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08AC5BFF"/>
    <w:multiLevelType w:val="hybridMultilevel"/>
    <w:tmpl w:val="983A7254"/>
    <w:lvl w:ilvl="0" w:tplc="A3DA75B4">
      <w:start w:val="1"/>
      <w:numFmt w:val="decimal"/>
      <w:lvlText w:val="%1."/>
      <w:lvlJc w:val="left"/>
      <w:pPr>
        <w:ind w:left="360" w:hanging="360"/>
      </w:pPr>
      <w:rPr>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B13AD8"/>
    <w:multiLevelType w:val="hybridMultilevel"/>
    <w:tmpl w:val="20081BA2"/>
    <w:lvl w:ilvl="0" w:tplc="C608C6F6">
      <w:start w:val="1"/>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9" w15:restartNumberingAfterBreak="0">
    <w:nsid w:val="0D133FFF"/>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1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2" w15:restartNumberingAfterBreak="0">
    <w:nsid w:val="115226D4"/>
    <w:multiLevelType w:val="hybridMultilevel"/>
    <w:tmpl w:val="81A652FE"/>
    <w:lvl w:ilvl="0" w:tplc="04150017">
      <w:start w:val="1"/>
      <w:numFmt w:val="lowerLetter"/>
      <w:lvlText w:val="%1)"/>
      <w:lvlJc w:val="left"/>
      <w:pPr>
        <w:ind w:left="1514" w:hanging="360"/>
      </w:p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3"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5994CD6"/>
    <w:multiLevelType w:val="hybridMultilevel"/>
    <w:tmpl w:val="C4B02020"/>
    <w:lvl w:ilvl="0" w:tplc="326228BA">
      <w:start w:val="1"/>
      <w:numFmt w:val="decimal"/>
      <w:lvlText w:val="%1."/>
      <w:lvlJc w:val="left"/>
      <w:pPr>
        <w:ind w:left="739"/>
      </w:pPr>
      <w:rPr>
        <w:rFonts w:ascii="Arial" w:hAnsi="Arial" w:cs="Arial" w:hint="default"/>
        <w:b w:val="0"/>
        <w:i w:val="0"/>
        <w:strike w:val="0"/>
        <w:dstrike w:val="0"/>
        <w:color w:val="000000"/>
        <w:sz w:val="22"/>
        <w:szCs w:val="22"/>
        <w:u w:val="none" w:color="000000"/>
        <w:bdr w:val="none" w:sz="0" w:space="0" w:color="auto"/>
        <w:shd w:val="clear" w:color="auto" w:fill="auto"/>
        <w:vertAlign w:val="baseline"/>
      </w:rPr>
    </w:lvl>
    <w:lvl w:ilvl="1" w:tplc="C6CC1F5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718CC1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CAFF9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7A0F0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1F8D45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5278D2">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4A994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3ADD6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9DE7EDC"/>
    <w:multiLevelType w:val="hybridMultilevel"/>
    <w:tmpl w:val="D96A7A78"/>
    <w:lvl w:ilvl="0" w:tplc="CE24C6E8">
      <w:start w:val="1"/>
      <w:numFmt w:val="decimal"/>
      <w:lvlText w:val="%1."/>
      <w:lvlJc w:val="left"/>
      <w:pPr>
        <w:ind w:left="720"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B332785"/>
    <w:multiLevelType w:val="hybridMultilevel"/>
    <w:tmpl w:val="97CE1FDE"/>
    <w:lvl w:ilvl="0" w:tplc="26366662">
      <w:start w:val="1"/>
      <w:numFmt w:val="bullet"/>
      <w:pStyle w:val="Normalnyzwyrnieniem"/>
      <w:lvlText w:val=""/>
      <w:lvlJc w:val="left"/>
      <w:pPr>
        <w:ind w:left="1684" w:hanging="360"/>
      </w:pPr>
      <w:rPr>
        <w:rFonts w:ascii="Symbol" w:hAnsi="Symbol" w:hint="default"/>
        <w:b w:val="0"/>
        <w:i w:val="0"/>
        <w:color w:val="auto"/>
        <w:sz w:val="22"/>
      </w:rPr>
    </w:lvl>
    <w:lvl w:ilvl="1" w:tplc="931ACD88">
      <w:start w:val="1"/>
      <w:numFmt w:val="lowerLetter"/>
      <w:lvlText w:val="%2)"/>
      <w:lvlJc w:val="left"/>
      <w:pPr>
        <w:ind w:left="2404" w:hanging="360"/>
      </w:pPr>
      <w:rPr>
        <w:rFonts w:ascii="Arial" w:hAnsi="Arial" w:hint="default"/>
        <w:b w:val="0"/>
        <w:i w:val="0"/>
        <w:sz w:val="22"/>
      </w:rPr>
    </w:lvl>
    <w:lvl w:ilvl="2" w:tplc="D48C8AC8">
      <w:start w:val="1"/>
      <w:numFmt w:val="decimal"/>
      <w:lvlText w:val="%3)"/>
      <w:lvlJc w:val="left"/>
      <w:pPr>
        <w:ind w:left="3919" w:hanging="975"/>
      </w:pPr>
      <w:rPr>
        <w:rFonts w:hint="default"/>
      </w:rPr>
    </w:lvl>
    <w:lvl w:ilvl="3" w:tplc="0415000F" w:tentative="1">
      <w:start w:val="1"/>
      <w:numFmt w:val="decimal"/>
      <w:lvlText w:val="%4."/>
      <w:lvlJc w:val="left"/>
      <w:pPr>
        <w:ind w:left="3844" w:hanging="360"/>
      </w:pPr>
    </w:lvl>
    <w:lvl w:ilvl="4" w:tplc="04150019" w:tentative="1">
      <w:start w:val="1"/>
      <w:numFmt w:val="lowerLetter"/>
      <w:lvlText w:val="%5."/>
      <w:lvlJc w:val="left"/>
      <w:pPr>
        <w:ind w:left="4564" w:hanging="360"/>
      </w:pPr>
    </w:lvl>
    <w:lvl w:ilvl="5" w:tplc="0415001B" w:tentative="1">
      <w:start w:val="1"/>
      <w:numFmt w:val="lowerRoman"/>
      <w:lvlText w:val="%6."/>
      <w:lvlJc w:val="right"/>
      <w:pPr>
        <w:ind w:left="5284" w:hanging="180"/>
      </w:pPr>
    </w:lvl>
    <w:lvl w:ilvl="6" w:tplc="0415000F" w:tentative="1">
      <w:start w:val="1"/>
      <w:numFmt w:val="decimal"/>
      <w:lvlText w:val="%7."/>
      <w:lvlJc w:val="left"/>
      <w:pPr>
        <w:ind w:left="6004" w:hanging="360"/>
      </w:pPr>
    </w:lvl>
    <w:lvl w:ilvl="7" w:tplc="04150019" w:tentative="1">
      <w:start w:val="1"/>
      <w:numFmt w:val="lowerLetter"/>
      <w:lvlText w:val="%8."/>
      <w:lvlJc w:val="left"/>
      <w:pPr>
        <w:ind w:left="6724" w:hanging="360"/>
      </w:pPr>
    </w:lvl>
    <w:lvl w:ilvl="8" w:tplc="0415001B" w:tentative="1">
      <w:start w:val="1"/>
      <w:numFmt w:val="lowerRoman"/>
      <w:lvlText w:val="%9."/>
      <w:lvlJc w:val="right"/>
      <w:pPr>
        <w:ind w:left="7444" w:hanging="180"/>
      </w:pPr>
    </w:lvl>
  </w:abstractNum>
  <w:abstractNum w:abstractNumId="17"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21015A33"/>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235C3870"/>
    <w:multiLevelType w:val="hybridMultilevel"/>
    <w:tmpl w:val="D0BA02AA"/>
    <w:lvl w:ilvl="0" w:tplc="0415000F">
      <w:start w:val="1"/>
      <w:numFmt w:val="decimal"/>
      <w:lvlText w:val="%1."/>
      <w:lvlJc w:val="left"/>
      <w:pPr>
        <w:ind w:left="360" w:hanging="360"/>
      </w:pPr>
      <w:rPr>
        <w:rFonts w:hint="default"/>
        <w:b w:val="0"/>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2B2143"/>
    <w:multiLevelType w:val="hybridMultilevel"/>
    <w:tmpl w:val="FFDEA86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9170207"/>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9C40B4D"/>
    <w:multiLevelType w:val="hybridMultilevel"/>
    <w:tmpl w:val="FF504C10"/>
    <w:styleLink w:val="11111111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BB86D47"/>
    <w:multiLevelType w:val="hybridMultilevel"/>
    <w:tmpl w:val="D6F40026"/>
    <w:lvl w:ilvl="0" w:tplc="DF426A1A">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49270B"/>
    <w:multiLevelType w:val="multilevel"/>
    <w:tmpl w:val="13D67F5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2DB07E1C"/>
    <w:multiLevelType w:val="hybridMultilevel"/>
    <w:tmpl w:val="FF8AEA16"/>
    <w:lvl w:ilvl="0" w:tplc="D3ECB616">
      <w:start w:val="1"/>
      <w:numFmt w:val="decimal"/>
      <w:lvlText w:val="%1)"/>
      <w:lvlJc w:val="left"/>
      <w:pPr>
        <w:ind w:left="720" w:hanging="360"/>
      </w:pPr>
      <w:rPr>
        <w:rFonts w:ascii="Arial" w:hAnsi="Arial"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35" w15:restartNumberingAfterBreak="0">
    <w:nsid w:val="3679746A"/>
    <w:multiLevelType w:val="hybridMultilevel"/>
    <w:tmpl w:val="91FA8B8C"/>
    <w:styleLink w:val="11111111"/>
    <w:lvl w:ilvl="0" w:tplc="10643F8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C83BCD"/>
    <w:multiLevelType w:val="multilevel"/>
    <w:tmpl w:val="F7A076B0"/>
    <w:lvl w:ilvl="0">
      <w:start w:val="1"/>
      <w:numFmt w:val="decimal"/>
      <w:lvlText w:val="%1."/>
      <w:lvlJc w:val="left"/>
      <w:pPr>
        <w:tabs>
          <w:tab w:val="num" w:pos="1069"/>
        </w:tabs>
        <w:ind w:left="1069"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3F914DBA"/>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3FD10079"/>
    <w:multiLevelType w:val="hybridMultilevel"/>
    <w:tmpl w:val="09D81A78"/>
    <w:lvl w:ilvl="0" w:tplc="20F2367E">
      <w:start w:val="1"/>
      <w:numFmt w:val="decimal"/>
      <w:lvlText w:val="%1)"/>
      <w:lvlJc w:val="left"/>
      <w:pPr>
        <w:ind w:left="720" w:hanging="360"/>
      </w:pPr>
      <w:rPr>
        <w:rFonts w:ascii="Arial" w:hAnsi="Arial" w:hint="default"/>
        <w:b w:val="0"/>
        <w:i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1"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42" w15:restartNumberingAfterBreak="0">
    <w:nsid w:val="41092B99"/>
    <w:multiLevelType w:val="hybridMultilevel"/>
    <w:tmpl w:val="692C44DA"/>
    <w:lvl w:ilvl="0" w:tplc="4B906282">
      <w:start w:val="1"/>
      <w:numFmt w:val="decimal"/>
      <w:lvlText w:val="%1)"/>
      <w:lvlJc w:val="left"/>
      <w:pPr>
        <w:ind w:left="720" w:hanging="360"/>
      </w:pPr>
      <w:rPr>
        <w:rFonts w:ascii="Arial" w:hAnsi="Arial" w:hint="default"/>
        <w:b w:val="0"/>
        <w:i w:val="0"/>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57C7388"/>
    <w:multiLevelType w:val="hybridMultilevel"/>
    <w:tmpl w:val="EBC0EBBA"/>
    <w:lvl w:ilvl="0" w:tplc="C56A04E0">
      <w:start w:val="1"/>
      <w:numFmt w:val="decimal"/>
      <w:lvlText w:val="%1."/>
      <w:lvlJc w:val="left"/>
      <w:pPr>
        <w:tabs>
          <w:tab w:val="num" w:pos="360"/>
        </w:tabs>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48E65F33"/>
    <w:multiLevelType w:val="hybridMultilevel"/>
    <w:tmpl w:val="EBC0EBBA"/>
    <w:lvl w:ilvl="0" w:tplc="C56A04E0">
      <w:start w:val="1"/>
      <w:numFmt w:val="decimal"/>
      <w:lvlText w:val="%1."/>
      <w:lvlJc w:val="left"/>
      <w:pPr>
        <w:tabs>
          <w:tab w:val="num" w:pos="360"/>
        </w:tabs>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C145CE8"/>
    <w:multiLevelType w:val="hybridMultilevel"/>
    <w:tmpl w:val="CF184B82"/>
    <w:lvl w:ilvl="0" w:tplc="1318C874">
      <w:start w:val="1"/>
      <w:numFmt w:val="lowerLetter"/>
      <w:lvlText w:val="%1)"/>
      <w:lvlJc w:val="left"/>
      <w:pPr>
        <w:ind w:left="1211" w:hanging="360"/>
      </w:pPr>
      <w:rPr>
        <w:rFonts w:ascii="Arial" w:hAnsi="Arial" w:cs="Arial" w:hint="default"/>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E4B4E3E"/>
    <w:multiLevelType w:val="multilevel"/>
    <w:tmpl w:val="375ACFD6"/>
    <w:lvl w:ilvl="0">
      <w:start w:val="1"/>
      <w:numFmt w:val="decimal"/>
      <w:pStyle w:val="AODocTxtL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pStyle w:val="AOHead2"/>
      <w:lvlText w:val="(%3)"/>
      <w:lvlJc w:val="left"/>
      <w:pPr>
        <w:tabs>
          <w:tab w:val="num" w:pos="1430"/>
        </w:tabs>
        <w:ind w:left="1430" w:hanging="720"/>
      </w:pPr>
      <w:rPr>
        <w:spacing w:val="0"/>
      </w:rPr>
    </w:lvl>
    <w:lvl w:ilvl="3">
      <w:start w:val="1"/>
      <w:numFmt w:val="lowerRoman"/>
      <w:pStyle w:val="AOHead3"/>
      <w:lvlText w:val="(%4)"/>
      <w:lvlJc w:val="left"/>
      <w:pPr>
        <w:tabs>
          <w:tab w:val="num" w:pos="2160"/>
        </w:tabs>
        <w:ind w:left="2160" w:hanging="720"/>
      </w:pPr>
      <w:rPr>
        <w:spacing w:val="0"/>
      </w:rPr>
    </w:lvl>
    <w:lvl w:ilvl="4">
      <w:start w:val="1"/>
      <w:numFmt w:val="upperLetter"/>
      <w:pStyle w:val="AOHead4"/>
      <w:lvlText w:val="(%5)"/>
      <w:lvlJc w:val="left"/>
      <w:pPr>
        <w:tabs>
          <w:tab w:val="num" w:pos="2880"/>
        </w:tabs>
        <w:ind w:left="2880" w:hanging="720"/>
      </w:pPr>
      <w:rPr>
        <w:spacing w:val="0"/>
      </w:rPr>
    </w:lvl>
    <w:lvl w:ilvl="5">
      <w:start w:val="1"/>
      <w:numFmt w:val="upperRoman"/>
      <w:pStyle w:val="AOHead5"/>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50" w15:restartNumberingAfterBreak="0">
    <w:nsid w:val="4F750893"/>
    <w:multiLevelType w:val="hybridMultilevel"/>
    <w:tmpl w:val="1486B55C"/>
    <w:lvl w:ilvl="0" w:tplc="2868921A">
      <w:start w:val="1"/>
      <w:numFmt w:val="lowerLetter"/>
      <w:lvlText w:val="%1)"/>
      <w:lvlJc w:val="left"/>
      <w:pPr>
        <w:ind w:left="1068" w:hanging="360"/>
      </w:pPr>
      <w:rPr>
        <w:rFonts w:ascii="Arial" w:hAnsi="Arial" w:cs="Arial" w:hint="default"/>
        <w:i w:val="0"/>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2" w15:restartNumberingAfterBreak="0">
    <w:nsid w:val="54F17128"/>
    <w:multiLevelType w:val="hybridMultilevel"/>
    <w:tmpl w:val="93F6ADC8"/>
    <w:lvl w:ilvl="0" w:tplc="3EEC3942">
      <w:start w:val="1"/>
      <w:numFmt w:val="decimal"/>
      <w:lvlText w:val="%1."/>
      <w:lvlJc w:val="left"/>
      <w:pPr>
        <w:ind w:left="360" w:hanging="360"/>
      </w:pPr>
      <w:rPr>
        <w:b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55321E4F"/>
    <w:multiLevelType w:val="multilevel"/>
    <w:tmpl w:val="9EF0D088"/>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4"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BE66359"/>
    <w:multiLevelType w:val="hybridMultilevel"/>
    <w:tmpl w:val="4A16C5D6"/>
    <w:lvl w:ilvl="0" w:tplc="497A356A">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8"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9" w15:restartNumberingAfterBreak="0">
    <w:nsid w:val="629C4CCE"/>
    <w:multiLevelType w:val="hybridMultilevel"/>
    <w:tmpl w:val="796ECBF4"/>
    <w:lvl w:ilvl="0" w:tplc="AEB28ED8">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60"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69C3E8B"/>
    <w:multiLevelType w:val="multilevel"/>
    <w:tmpl w:val="2242B832"/>
    <w:lvl w:ilvl="0">
      <w:start w:val="1"/>
      <w:numFmt w:val="decimal"/>
      <w:lvlText w:val="%1."/>
      <w:lvlJc w:val="left"/>
      <w:pPr>
        <w:tabs>
          <w:tab w:val="num" w:pos="720"/>
        </w:tabs>
        <w:ind w:left="720" w:hanging="360"/>
      </w:pPr>
      <w:rPr>
        <w:rFonts w:hint="default"/>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2"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B2C4671"/>
    <w:multiLevelType w:val="hybridMultilevel"/>
    <w:tmpl w:val="FC422C90"/>
    <w:lvl w:ilvl="0" w:tplc="1A127362">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5"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6"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68" w15:restartNumberingAfterBreak="0">
    <w:nsid w:val="76CA7428"/>
    <w:multiLevelType w:val="hybridMultilevel"/>
    <w:tmpl w:val="7A92CE0C"/>
    <w:styleLink w:val="111111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7635E60"/>
    <w:multiLevelType w:val="hybridMultilevel"/>
    <w:tmpl w:val="1E203960"/>
    <w:lvl w:ilvl="0" w:tplc="62827384">
      <w:start w:val="1"/>
      <w:numFmt w:val="decimal"/>
      <w:lvlText w:val="%1)"/>
      <w:lvlJc w:val="left"/>
      <w:pPr>
        <w:tabs>
          <w:tab w:val="num" w:pos="786"/>
        </w:tabs>
        <w:ind w:left="786" w:hanging="360"/>
      </w:pPr>
      <w:rPr>
        <w:rFonts w:ascii="Arial" w:hAnsi="Arial" w:cs="Arial" w:hint="default"/>
        <w:b w:val="0"/>
        <w:i w:val="0"/>
        <w:strike w:val="0"/>
        <w:sz w:val="22"/>
        <w:szCs w:val="22"/>
      </w:rPr>
    </w:lvl>
    <w:lvl w:ilvl="1" w:tplc="04150019">
      <w:start w:val="1"/>
      <w:numFmt w:val="lowerLetter"/>
      <w:lvlText w:val="%2."/>
      <w:lvlJc w:val="left"/>
      <w:pPr>
        <w:ind w:left="786" w:hanging="360"/>
      </w:pPr>
    </w:lvl>
    <w:lvl w:ilvl="2" w:tplc="0415001B" w:tentative="1">
      <w:start w:val="1"/>
      <w:numFmt w:val="lowerRoman"/>
      <w:lvlText w:val="%3."/>
      <w:lvlJc w:val="right"/>
      <w:pPr>
        <w:ind w:left="1506" w:hanging="180"/>
      </w:pPr>
    </w:lvl>
    <w:lvl w:ilvl="3" w:tplc="0415000F" w:tentative="1">
      <w:start w:val="1"/>
      <w:numFmt w:val="decimal"/>
      <w:lvlText w:val="%4."/>
      <w:lvlJc w:val="left"/>
      <w:pPr>
        <w:ind w:left="2226" w:hanging="360"/>
      </w:pPr>
    </w:lvl>
    <w:lvl w:ilvl="4" w:tplc="04150019" w:tentative="1">
      <w:start w:val="1"/>
      <w:numFmt w:val="lowerLetter"/>
      <w:lvlText w:val="%5."/>
      <w:lvlJc w:val="left"/>
      <w:pPr>
        <w:ind w:left="2946" w:hanging="360"/>
      </w:pPr>
    </w:lvl>
    <w:lvl w:ilvl="5" w:tplc="0415001B" w:tentative="1">
      <w:start w:val="1"/>
      <w:numFmt w:val="lowerRoman"/>
      <w:lvlText w:val="%6."/>
      <w:lvlJc w:val="right"/>
      <w:pPr>
        <w:ind w:left="3666" w:hanging="180"/>
      </w:pPr>
    </w:lvl>
    <w:lvl w:ilvl="6" w:tplc="0415000F" w:tentative="1">
      <w:start w:val="1"/>
      <w:numFmt w:val="decimal"/>
      <w:lvlText w:val="%7."/>
      <w:lvlJc w:val="left"/>
      <w:pPr>
        <w:ind w:left="4386" w:hanging="360"/>
      </w:pPr>
    </w:lvl>
    <w:lvl w:ilvl="7" w:tplc="04150019" w:tentative="1">
      <w:start w:val="1"/>
      <w:numFmt w:val="lowerLetter"/>
      <w:lvlText w:val="%8."/>
      <w:lvlJc w:val="left"/>
      <w:pPr>
        <w:ind w:left="5106" w:hanging="360"/>
      </w:pPr>
    </w:lvl>
    <w:lvl w:ilvl="8" w:tplc="0415001B" w:tentative="1">
      <w:start w:val="1"/>
      <w:numFmt w:val="lowerRoman"/>
      <w:lvlText w:val="%9."/>
      <w:lvlJc w:val="right"/>
      <w:pPr>
        <w:ind w:left="5826" w:hanging="180"/>
      </w:pPr>
    </w:lvl>
  </w:abstractNum>
  <w:abstractNum w:abstractNumId="70" w15:restartNumberingAfterBreak="0">
    <w:nsid w:val="7A706F7B"/>
    <w:multiLevelType w:val="hybridMultilevel"/>
    <w:tmpl w:val="A3604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AB0028B"/>
    <w:multiLevelType w:val="hybridMultilevel"/>
    <w:tmpl w:val="63C02050"/>
    <w:lvl w:ilvl="0" w:tplc="B65099E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95A177A">
      <w:start w:val="1"/>
      <w:numFmt w:val="bullet"/>
      <w:lvlText w:val=""/>
      <w:lvlJc w:val="left"/>
      <w:pPr>
        <w:ind w:left="1418"/>
      </w:pPr>
      <w:rPr>
        <w:rFonts w:ascii="Symbol" w:hAnsi="Symbol" w:hint="default"/>
        <w:b w:val="0"/>
        <w:i w:val="0"/>
        <w:strike w:val="0"/>
        <w:dstrike w:val="0"/>
        <w:color w:val="auto"/>
        <w:sz w:val="22"/>
        <w:szCs w:val="22"/>
        <w:u w:val="none" w:color="000000"/>
        <w:bdr w:val="none" w:sz="0" w:space="0" w:color="auto"/>
        <w:shd w:val="clear" w:color="auto" w:fill="auto"/>
        <w:vertAlign w:val="baseline"/>
      </w:rPr>
    </w:lvl>
    <w:lvl w:ilvl="2" w:tplc="D7A8E6D6">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B1AABEC">
      <w:start w:val="1"/>
      <w:numFmt w:val="bullet"/>
      <w:lvlText w:val="•"/>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8027D8C">
      <w:start w:val="1"/>
      <w:numFmt w:val="bullet"/>
      <w:lvlText w:val="o"/>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CE9FBA">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EAAABD6">
      <w:start w:val="1"/>
      <w:numFmt w:val="bullet"/>
      <w:lvlText w:val="•"/>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DDA9A5C">
      <w:start w:val="1"/>
      <w:numFmt w:val="bullet"/>
      <w:lvlText w:val="o"/>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B682BC6">
      <w:start w:val="1"/>
      <w:numFmt w:val="bullet"/>
      <w:lvlText w:val="▪"/>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C7F73C0"/>
    <w:multiLevelType w:val="hybridMultilevel"/>
    <w:tmpl w:val="8C7E6680"/>
    <w:lvl w:ilvl="0" w:tplc="A446B628">
      <w:start w:val="1"/>
      <w:numFmt w:val="lowerLetter"/>
      <w:lvlText w:val="%1)"/>
      <w:lvlJc w:val="left"/>
      <w:pPr>
        <w:ind w:left="862" w:hanging="360"/>
      </w:pPr>
      <w:rPr>
        <w:rFonts w:hint="default"/>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3"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7"/>
  </w:num>
  <w:num w:numId="2">
    <w:abstractNumId w:val="11"/>
  </w:num>
  <w:num w:numId="3">
    <w:abstractNumId w:val="22"/>
  </w:num>
  <w:num w:numId="4">
    <w:abstractNumId w:val="56"/>
  </w:num>
  <w:num w:numId="5">
    <w:abstractNumId w:val="31"/>
  </w:num>
  <w:num w:numId="6">
    <w:abstractNumId w:val="40"/>
  </w:num>
  <w:num w:numId="7">
    <w:abstractNumId w:val="5"/>
  </w:num>
  <w:num w:numId="8">
    <w:abstractNumId w:val="44"/>
  </w:num>
  <w:num w:numId="9">
    <w:abstractNumId w:val="57"/>
  </w:num>
  <w:num w:numId="10">
    <w:abstractNumId w:val="34"/>
  </w:num>
  <w:num w:numId="11">
    <w:abstractNumId w:val="64"/>
  </w:num>
  <w:num w:numId="12">
    <w:abstractNumId w:val="51"/>
  </w:num>
  <w:num w:numId="13">
    <w:abstractNumId w:val="60"/>
  </w:num>
  <w:num w:numId="14">
    <w:abstractNumId w:val="48"/>
  </w:num>
  <w:num w:numId="15">
    <w:abstractNumId w:val="65"/>
  </w:num>
  <w:num w:numId="16">
    <w:abstractNumId w:val="19"/>
  </w:num>
  <w:num w:numId="17">
    <w:abstractNumId w:val="72"/>
  </w:num>
  <w:num w:numId="18">
    <w:abstractNumId w:val="33"/>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68"/>
  </w:num>
  <w:num w:numId="22">
    <w:abstractNumId w:val="27"/>
  </w:num>
  <w:num w:numId="23">
    <w:abstractNumId w:val="3"/>
  </w:num>
  <w:num w:numId="24">
    <w:abstractNumId w:val="49"/>
  </w:num>
  <w:num w:numId="25">
    <w:abstractNumId w:val="2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66"/>
  </w:num>
  <w:num w:numId="29">
    <w:abstractNumId w:val="62"/>
  </w:num>
  <w:num w:numId="30">
    <w:abstractNumId w:val="46"/>
  </w:num>
  <w:num w:numId="31">
    <w:abstractNumId w:val="25"/>
  </w:num>
  <w:num w:numId="32">
    <w:abstractNumId w:val="7"/>
  </w:num>
  <w:num w:numId="33">
    <w:abstractNumId w:val="20"/>
  </w:num>
  <w:num w:numId="34">
    <w:abstractNumId w:val="73"/>
  </w:num>
  <w:num w:numId="35">
    <w:abstractNumId w:val="54"/>
  </w:num>
  <w:num w:numId="36">
    <w:abstractNumId w:val="67"/>
  </w:num>
  <w:num w:numId="37">
    <w:abstractNumId w:val="61"/>
  </w:num>
  <w:num w:numId="38">
    <w:abstractNumId w:val="37"/>
  </w:num>
  <w:num w:numId="39">
    <w:abstractNumId w:val="1"/>
  </w:num>
  <w:num w:numId="40">
    <w:abstractNumId w:val="0"/>
    <w:lvlOverride w:ilvl="0">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6"/>
  </w:num>
  <w:num w:numId="46">
    <w:abstractNumId w:val="41"/>
  </w:num>
  <w:num w:numId="47">
    <w:abstractNumId w:val="38"/>
  </w:num>
  <w:num w:numId="48">
    <w:abstractNumId w:val="4"/>
  </w:num>
  <w:num w:numId="49">
    <w:abstractNumId w:val="16"/>
  </w:num>
  <w:num w:numId="50">
    <w:abstractNumId w:val="63"/>
  </w:num>
  <w:num w:numId="51">
    <w:abstractNumId w:val="35"/>
  </w:num>
  <w:num w:numId="52">
    <w:abstractNumId w:val="20"/>
    <w:lvlOverride w:ilvl="0">
      <w:lvl w:ilvl="0" w:tplc="0415000F">
        <w:start w:val="1"/>
        <w:numFmt w:val="decimal"/>
        <w:lvlText w:val="%1."/>
        <w:lvlJc w:val="left"/>
        <w:pPr>
          <w:ind w:left="360" w:hanging="360"/>
        </w:pPr>
        <w:rPr>
          <w:rFonts w:hint="default"/>
          <w:i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53">
    <w:abstractNumId w:val="6"/>
  </w:num>
  <w:num w:numId="54">
    <w:abstractNumId w:val="53"/>
  </w:num>
  <w:num w:numId="55">
    <w:abstractNumId w:val="69"/>
  </w:num>
  <w:num w:numId="56">
    <w:abstractNumId w:val="8"/>
  </w:num>
  <w:num w:numId="57">
    <w:abstractNumId w:val="45"/>
  </w:num>
  <w:num w:numId="58">
    <w:abstractNumId w:val="15"/>
  </w:num>
  <w:num w:numId="59">
    <w:abstractNumId w:val="12"/>
  </w:num>
  <w:num w:numId="60">
    <w:abstractNumId w:val="29"/>
  </w:num>
  <w:num w:numId="61">
    <w:abstractNumId w:val="24"/>
  </w:num>
  <w:num w:numId="62">
    <w:abstractNumId w:val="43"/>
  </w:num>
  <w:num w:numId="63">
    <w:abstractNumId w:val="14"/>
  </w:num>
  <w:num w:numId="64">
    <w:abstractNumId w:val="71"/>
  </w:num>
  <w:num w:numId="65">
    <w:abstractNumId w:val="55"/>
  </w:num>
  <w:num w:numId="66">
    <w:abstractNumId w:val="9"/>
  </w:num>
  <w:num w:numId="67">
    <w:abstractNumId w:val="18"/>
  </w:num>
  <w:num w:numId="6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9"/>
  </w:num>
  <w:num w:numId="70">
    <w:abstractNumId w:val="42"/>
  </w:num>
  <w:num w:numId="71">
    <w:abstractNumId w:val="59"/>
  </w:num>
  <w:num w:numId="72">
    <w:abstractNumId w:val="32"/>
  </w:num>
  <w:num w:numId="73">
    <w:abstractNumId w:val="30"/>
  </w:num>
  <w:num w:numId="74">
    <w:abstractNumId w:val="47"/>
  </w:num>
  <w:num w:numId="75">
    <w:abstractNumId w:val="50"/>
  </w:num>
  <w:num w:numId="76">
    <w:abstractNumId w:val="7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3E"/>
    <w:rsid w:val="00000231"/>
    <w:rsid w:val="0000068B"/>
    <w:rsid w:val="0000079A"/>
    <w:rsid w:val="000011C6"/>
    <w:rsid w:val="00006874"/>
    <w:rsid w:val="0000750D"/>
    <w:rsid w:val="000078BA"/>
    <w:rsid w:val="00010015"/>
    <w:rsid w:val="00012A4E"/>
    <w:rsid w:val="00012D12"/>
    <w:rsid w:val="000136AF"/>
    <w:rsid w:val="000154C7"/>
    <w:rsid w:val="00015C19"/>
    <w:rsid w:val="00015D44"/>
    <w:rsid w:val="0001626D"/>
    <w:rsid w:val="000204C4"/>
    <w:rsid w:val="000207BE"/>
    <w:rsid w:val="000209C4"/>
    <w:rsid w:val="000211B9"/>
    <w:rsid w:val="000224A3"/>
    <w:rsid w:val="0002417B"/>
    <w:rsid w:val="000246C4"/>
    <w:rsid w:val="00024A8B"/>
    <w:rsid w:val="00026DAF"/>
    <w:rsid w:val="00027C18"/>
    <w:rsid w:val="00027FE0"/>
    <w:rsid w:val="00032EA4"/>
    <w:rsid w:val="00033127"/>
    <w:rsid w:val="0003453F"/>
    <w:rsid w:val="00034885"/>
    <w:rsid w:val="00037854"/>
    <w:rsid w:val="0004035B"/>
    <w:rsid w:val="00040A88"/>
    <w:rsid w:val="00042641"/>
    <w:rsid w:val="000426F7"/>
    <w:rsid w:val="00042B13"/>
    <w:rsid w:val="00044337"/>
    <w:rsid w:val="00044DCB"/>
    <w:rsid w:val="00045460"/>
    <w:rsid w:val="00045F12"/>
    <w:rsid w:val="00046021"/>
    <w:rsid w:val="00046901"/>
    <w:rsid w:val="000502CD"/>
    <w:rsid w:val="0005128A"/>
    <w:rsid w:val="0005260C"/>
    <w:rsid w:val="0005322B"/>
    <w:rsid w:val="000546B1"/>
    <w:rsid w:val="00054E22"/>
    <w:rsid w:val="00056041"/>
    <w:rsid w:val="000609C6"/>
    <w:rsid w:val="00061109"/>
    <w:rsid w:val="000624BE"/>
    <w:rsid w:val="00063124"/>
    <w:rsid w:val="0006395C"/>
    <w:rsid w:val="00063A46"/>
    <w:rsid w:val="000644F6"/>
    <w:rsid w:val="00067586"/>
    <w:rsid w:val="00071B56"/>
    <w:rsid w:val="00073EE1"/>
    <w:rsid w:val="00075FA5"/>
    <w:rsid w:val="00076F01"/>
    <w:rsid w:val="00077996"/>
    <w:rsid w:val="00081B78"/>
    <w:rsid w:val="00082CF9"/>
    <w:rsid w:val="00083EAC"/>
    <w:rsid w:val="00090643"/>
    <w:rsid w:val="000907A9"/>
    <w:rsid w:val="00090DF2"/>
    <w:rsid w:val="00090FD8"/>
    <w:rsid w:val="00092847"/>
    <w:rsid w:val="00092F12"/>
    <w:rsid w:val="000941E7"/>
    <w:rsid w:val="00094A4D"/>
    <w:rsid w:val="00095D97"/>
    <w:rsid w:val="000A0B09"/>
    <w:rsid w:val="000A233F"/>
    <w:rsid w:val="000A2E2D"/>
    <w:rsid w:val="000A3521"/>
    <w:rsid w:val="000A371B"/>
    <w:rsid w:val="000A3BC3"/>
    <w:rsid w:val="000A4F29"/>
    <w:rsid w:val="000A5BE8"/>
    <w:rsid w:val="000A6A0A"/>
    <w:rsid w:val="000B2BA7"/>
    <w:rsid w:val="000B588A"/>
    <w:rsid w:val="000B5ECE"/>
    <w:rsid w:val="000B5F26"/>
    <w:rsid w:val="000B7B98"/>
    <w:rsid w:val="000C1B2C"/>
    <w:rsid w:val="000C2265"/>
    <w:rsid w:val="000C35DD"/>
    <w:rsid w:val="000C3CB0"/>
    <w:rsid w:val="000C6801"/>
    <w:rsid w:val="000C6C69"/>
    <w:rsid w:val="000C7A3F"/>
    <w:rsid w:val="000C7D30"/>
    <w:rsid w:val="000D036B"/>
    <w:rsid w:val="000D3441"/>
    <w:rsid w:val="000D3D9B"/>
    <w:rsid w:val="000D42FC"/>
    <w:rsid w:val="000D568F"/>
    <w:rsid w:val="000E1248"/>
    <w:rsid w:val="000E44C0"/>
    <w:rsid w:val="000E4AE1"/>
    <w:rsid w:val="000E5BBD"/>
    <w:rsid w:val="000E797E"/>
    <w:rsid w:val="000F0A2C"/>
    <w:rsid w:val="000F0E86"/>
    <w:rsid w:val="000F34AA"/>
    <w:rsid w:val="000F4636"/>
    <w:rsid w:val="000F5EEC"/>
    <w:rsid w:val="000F687C"/>
    <w:rsid w:val="000F7EBD"/>
    <w:rsid w:val="001001B9"/>
    <w:rsid w:val="0010484E"/>
    <w:rsid w:val="00104F5F"/>
    <w:rsid w:val="001051AB"/>
    <w:rsid w:val="001071C3"/>
    <w:rsid w:val="00107CEC"/>
    <w:rsid w:val="001107F2"/>
    <w:rsid w:val="00110842"/>
    <w:rsid w:val="00110942"/>
    <w:rsid w:val="0011260B"/>
    <w:rsid w:val="00112B80"/>
    <w:rsid w:val="00113391"/>
    <w:rsid w:val="001146D6"/>
    <w:rsid w:val="001148E2"/>
    <w:rsid w:val="001150BA"/>
    <w:rsid w:val="00115B5C"/>
    <w:rsid w:val="001160A6"/>
    <w:rsid w:val="0011790D"/>
    <w:rsid w:val="0012088F"/>
    <w:rsid w:val="00120C9B"/>
    <w:rsid w:val="00122DF1"/>
    <w:rsid w:val="00124908"/>
    <w:rsid w:val="00127051"/>
    <w:rsid w:val="001276D3"/>
    <w:rsid w:val="00127B18"/>
    <w:rsid w:val="00127EA2"/>
    <w:rsid w:val="00131670"/>
    <w:rsid w:val="00131793"/>
    <w:rsid w:val="00131E55"/>
    <w:rsid w:val="00132219"/>
    <w:rsid w:val="00133AAE"/>
    <w:rsid w:val="0013564F"/>
    <w:rsid w:val="00135979"/>
    <w:rsid w:val="0013698A"/>
    <w:rsid w:val="001373A1"/>
    <w:rsid w:val="0014012B"/>
    <w:rsid w:val="0014178D"/>
    <w:rsid w:val="0014383E"/>
    <w:rsid w:val="001440EB"/>
    <w:rsid w:val="0014420D"/>
    <w:rsid w:val="00144D2E"/>
    <w:rsid w:val="00145A83"/>
    <w:rsid w:val="001462B3"/>
    <w:rsid w:val="001475B5"/>
    <w:rsid w:val="00147AD0"/>
    <w:rsid w:val="00153DA1"/>
    <w:rsid w:val="001551D6"/>
    <w:rsid w:val="00155425"/>
    <w:rsid w:val="001570E4"/>
    <w:rsid w:val="00160E1F"/>
    <w:rsid w:val="0016320F"/>
    <w:rsid w:val="00163307"/>
    <w:rsid w:val="001634FD"/>
    <w:rsid w:val="00163802"/>
    <w:rsid w:val="00163806"/>
    <w:rsid w:val="00163D22"/>
    <w:rsid w:val="0016562E"/>
    <w:rsid w:val="00166681"/>
    <w:rsid w:val="0017163B"/>
    <w:rsid w:val="001723DD"/>
    <w:rsid w:val="00172815"/>
    <w:rsid w:val="0017314A"/>
    <w:rsid w:val="001731F1"/>
    <w:rsid w:val="00173768"/>
    <w:rsid w:val="00173C7F"/>
    <w:rsid w:val="00175936"/>
    <w:rsid w:val="00176B51"/>
    <w:rsid w:val="00177078"/>
    <w:rsid w:val="00180E04"/>
    <w:rsid w:val="00180E15"/>
    <w:rsid w:val="00182108"/>
    <w:rsid w:val="00182969"/>
    <w:rsid w:val="00183195"/>
    <w:rsid w:val="00184799"/>
    <w:rsid w:val="00185E61"/>
    <w:rsid w:val="001866CE"/>
    <w:rsid w:val="00186854"/>
    <w:rsid w:val="001905DF"/>
    <w:rsid w:val="001917C1"/>
    <w:rsid w:val="00192358"/>
    <w:rsid w:val="00192B98"/>
    <w:rsid w:val="00192E6C"/>
    <w:rsid w:val="00193853"/>
    <w:rsid w:val="00195A8B"/>
    <w:rsid w:val="00195EE7"/>
    <w:rsid w:val="00196D3A"/>
    <w:rsid w:val="001A1DF0"/>
    <w:rsid w:val="001A2F4D"/>
    <w:rsid w:val="001A3CA8"/>
    <w:rsid w:val="001A4310"/>
    <w:rsid w:val="001A4A2C"/>
    <w:rsid w:val="001A6992"/>
    <w:rsid w:val="001B0036"/>
    <w:rsid w:val="001B02FA"/>
    <w:rsid w:val="001B2D9B"/>
    <w:rsid w:val="001B33BA"/>
    <w:rsid w:val="001B4058"/>
    <w:rsid w:val="001B4277"/>
    <w:rsid w:val="001B52D0"/>
    <w:rsid w:val="001B5323"/>
    <w:rsid w:val="001B54D9"/>
    <w:rsid w:val="001C01D8"/>
    <w:rsid w:val="001C0624"/>
    <w:rsid w:val="001C2146"/>
    <w:rsid w:val="001C2472"/>
    <w:rsid w:val="001C40BE"/>
    <w:rsid w:val="001C44D2"/>
    <w:rsid w:val="001C573C"/>
    <w:rsid w:val="001D09DD"/>
    <w:rsid w:val="001D0EE6"/>
    <w:rsid w:val="001D56F8"/>
    <w:rsid w:val="001D6BA7"/>
    <w:rsid w:val="001D7EB2"/>
    <w:rsid w:val="001E0BA7"/>
    <w:rsid w:val="001E0D45"/>
    <w:rsid w:val="001E0E18"/>
    <w:rsid w:val="001E1A03"/>
    <w:rsid w:val="001E2215"/>
    <w:rsid w:val="001E406D"/>
    <w:rsid w:val="001E4CBD"/>
    <w:rsid w:val="001E7AFD"/>
    <w:rsid w:val="001E7F79"/>
    <w:rsid w:val="001F20CB"/>
    <w:rsid w:val="001F50D3"/>
    <w:rsid w:val="001F5C86"/>
    <w:rsid w:val="001F6418"/>
    <w:rsid w:val="001F7983"/>
    <w:rsid w:val="002014B1"/>
    <w:rsid w:val="00202A91"/>
    <w:rsid w:val="00202BB4"/>
    <w:rsid w:val="0020430B"/>
    <w:rsid w:val="00204C49"/>
    <w:rsid w:val="002067B9"/>
    <w:rsid w:val="00206BC1"/>
    <w:rsid w:val="002117A0"/>
    <w:rsid w:val="002132AD"/>
    <w:rsid w:val="00213BD5"/>
    <w:rsid w:val="00215AC7"/>
    <w:rsid w:val="002160C7"/>
    <w:rsid w:val="00216953"/>
    <w:rsid w:val="00216CF9"/>
    <w:rsid w:val="002178D1"/>
    <w:rsid w:val="002212BF"/>
    <w:rsid w:val="00221DEC"/>
    <w:rsid w:val="00221FD6"/>
    <w:rsid w:val="002223BD"/>
    <w:rsid w:val="002223E6"/>
    <w:rsid w:val="0022398E"/>
    <w:rsid w:val="002244BC"/>
    <w:rsid w:val="00224AD0"/>
    <w:rsid w:val="002250D5"/>
    <w:rsid w:val="002305CB"/>
    <w:rsid w:val="00236A1F"/>
    <w:rsid w:val="002375E8"/>
    <w:rsid w:val="002401F0"/>
    <w:rsid w:val="0024028B"/>
    <w:rsid w:val="0024069E"/>
    <w:rsid w:val="0024249A"/>
    <w:rsid w:val="00242C3E"/>
    <w:rsid w:val="002448BF"/>
    <w:rsid w:val="00245B81"/>
    <w:rsid w:val="00245F83"/>
    <w:rsid w:val="00247876"/>
    <w:rsid w:val="00247FF1"/>
    <w:rsid w:val="00250B1A"/>
    <w:rsid w:val="00251C99"/>
    <w:rsid w:val="00251F1C"/>
    <w:rsid w:val="00253C63"/>
    <w:rsid w:val="002566CC"/>
    <w:rsid w:val="002567CB"/>
    <w:rsid w:val="002605AD"/>
    <w:rsid w:val="00265AEA"/>
    <w:rsid w:val="0026777D"/>
    <w:rsid w:val="00267EE8"/>
    <w:rsid w:val="002712F3"/>
    <w:rsid w:val="00272A44"/>
    <w:rsid w:val="00273325"/>
    <w:rsid w:val="002736B0"/>
    <w:rsid w:val="002742D8"/>
    <w:rsid w:val="00274C19"/>
    <w:rsid w:val="00275400"/>
    <w:rsid w:val="002807C2"/>
    <w:rsid w:val="0028083F"/>
    <w:rsid w:val="00283613"/>
    <w:rsid w:val="00283872"/>
    <w:rsid w:val="002838F2"/>
    <w:rsid w:val="002845BB"/>
    <w:rsid w:val="002849E7"/>
    <w:rsid w:val="00285270"/>
    <w:rsid w:val="00285C49"/>
    <w:rsid w:val="002879DD"/>
    <w:rsid w:val="00290602"/>
    <w:rsid w:val="002908E2"/>
    <w:rsid w:val="0029545F"/>
    <w:rsid w:val="00295C0E"/>
    <w:rsid w:val="00295DFF"/>
    <w:rsid w:val="00297676"/>
    <w:rsid w:val="002979DE"/>
    <w:rsid w:val="002A20C6"/>
    <w:rsid w:val="002A2A20"/>
    <w:rsid w:val="002A46E7"/>
    <w:rsid w:val="002A5DA1"/>
    <w:rsid w:val="002A5E1E"/>
    <w:rsid w:val="002A60E9"/>
    <w:rsid w:val="002A701C"/>
    <w:rsid w:val="002B21AC"/>
    <w:rsid w:val="002B2AC0"/>
    <w:rsid w:val="002B3DC3"/>
    <w:rsid w:val="002B7758"/>
    <w:rsid w:val="002C0302"/>
    <w:rsid w:val="002C043F"/>
    <w:rsid w:val="002C0934"/>
    <w:rsid w:val="002C0BB6"/>
    <w:rsid w:val="002C116E"/>
    <w:rsid w:val="002C141F"/>
    <w:rsid w:val="002C20F6"/>
    <w:rsid w:val="002C20FD"/>
    <w:rsid w:val="002C30C5"/>
    <w:rsid w:val="002C522A"/>
    <w:rsid w:val="002C5291"/>
    <w:rsid w:val="002C544E"/>
    <w:rsid w:val="002C5702"/>
    <w:rsid w:val="002C7E23"/>
    <w:rsid w:val="002D0787"/>
    <w:rsid w:val="002D1354"/>
    <w:rsid w:val="002E0A2A"/>
    <w:rsid w:val="002E0A4E"/>
    <w:rsid w:val="002E1D35"/>
    <w:rsid w:val="002E20F9"/>
    <w:rsid w:val="002E2441"/>
    <w:rsid w:val="002E2835"/>
    <w:rsid w:val="002E48B3"/>
    <w:rsid w:val="002E5F91"/>
    <w:rsid w:val="002E61FB"/>
    <w:rsid w:val="002E6293"/>
    <w:rsid w:val="002E7A30"/>
    <w:rsid w:val="002F12F5"/>
    <w:rsid w:val="002F1682"/>
    <w:rsid w:val="002F2F7C"/>
    <w:rsid w:val="002F340D"/>
    <w:rsid w:val="002F53A8"/>
    <w:rsid w:val="00300EB6"/>
    <w:rsid w:val="00301468"/>
    <w:rsid w:val="00301559"/>
    <w:rsid w:val="003020BA"/>
    <w:rsid w:val="00302A75"/>
    <w:rsid w:val="003033AF"/>
    <w:rsid w:val="003070A0"/>
    <w:rsid w:val="0030778C"/>
    <w:rsid w:val="003103E5"/>
    <w:rsid w:val="00311921"/>
    <w:rsid w:val="00312DAE"/>
    <w:rsid w:val="0031315B"/>
    <w:rsid w:val="00313C18"/>
    <w:rsid w:val="003147EB"/>
    <w:rsid w:val="003159C6"/>
    <w:rsid w:val="00316853"/>
    <w:rsid w:val="003175A1"/>
    <w:rsid w:val="00317E21"/>
    <w:rsid w:val="003212FB"/>
    <w:rsid w:val="003219E3"/>
    <w:rsid w:val="003219F5"/>
    <w:rsid w:val="00324256"/>
    <w:rsid w:val="00324F47"/>
    <w:rsid w:val="00326380"/>
    <w:rsid w:val="003265A4"/>
    <w:rsid w:val="00326BC4"/>
    <w:rsid w:val="00327225"/>
    <w:rsid w:val="0033051B"/>
    <w:rsid w:val="003312A5"/>
    <w:rsid w:val="003347A9"/>
    <w:rsid w:val="00334E2D"/>
    <w:rsid w:val="00334FBD"/>
    <w:rsid w:val="003352EF"/>
    <w:rsid w:val="00335D1A"/>
    <w:rsid w:val="00336485"/>
    <w:rsid w:val="00337468"/>
    <w:rsid w:val="00341DE6"/>
    <w:rsid w:val="00351482"/>
    <w:rsid w:val="00351653"/>
    <w:rsid w:val="00351EB2"/>
    <w:rsid w:val="003532CA"/>
    <w:rsid w:val="003535E2"/>
    <w:rsid w:val="00354022"/>
    <w:rsid w:val="00354E18"/>
    <w:rsid w:val="00355BA1"/>
    <w:rsid w:val="0035765F"/>
    <w:rsid w:val="00357C41"/>
    <w:rsid w:val="00366CB9"/>
    <w:rsid w:val="00366CFB"/>
    <w:rsid w:val="003672AF"/>
    <w:rsid w:val="0037024C"/>
    <w:rsid w:val="003707B1"/>
    <w:rsid w:val="00372147"/>
    <w:rsid w:val="003744D5"/>
    <w:rsid w:val="003746F6"/>
    <w:rsid w:val="00375732"/>
    <w:rsid w:val="0037585A"/>
    <w:rsid w:val="00380A6D"/>
    <w:rsid w:val="00381F38"/>
    <w:rsid w:val="00384075"/>
    <w:rsid w:val="00384405"/>
    <w:rsid w:val="00384AF5"/>
    <w:rsid w:val="00386075"/>
    <w:rsid w:val="00386996"/>
    <w:rsid w:val="00387DEA"/>
    <w:rsid w:val="003916DF"/>
    <w:rsid w:val="00391770"/>
    <w:rsid w:val="003918E7"/>
    <w:rsid w:val="00393CF8"/>
    <w:rsid w:val="00393FEB"/>
    <w:rsid w:val="00395275"/>
    <w:rsid w:val="003957C4"/>
    <w:rsid w:val="00397F86"/>
    <w:rsid w:val="003A08B7"/>
    <w:rsid w:val="003A120B"/>
    <w:rsid w:val="003A2956"/>
    <w:rsid w:val="003A2ED5"/>
    <w:rsid w:val="003A3C17"/>
    <w:rsid w:val="003A5ABC"/>
    <w:rsid w:val="003B15F7"/>
    <w:rsid w:val="003B28AE"/>
    <w:rsid w:val="003B2A0D"/>
    <w:rsid w:val="003B3451"/>
    <w:rsid w:val="003B4177"/>
    <w:rsid w:val="003B561D"/>
    <w:rsid w:val="003B5CA3"/>
    <w:rsid w:val="003B66EA"/>
    <w:rsid w:val="003B7D01"/>
    <w:rsid w:val="003C0B04"/>
    <w:rsid w:val="003C1DC3"/>
    <w:rsid w:val="003C7E7E"/>
    <w:rsid w:val="003D1A41"/>
    <w:rsid w:val="003D25D8"/>
    <w:rsid w:val="003D2A22"/>
    <w:rsid w:val="003D2E7A"/>
    <w:rsid w:val="003D32E3"/>
    <w:rsid w:val="003D48E3"/>
    <w:rsid w:val="003D4A7D"/>
    <w:rsid w:val="003D6119"/>
    <w:rsid w:val="003D70FC"/>
    <w:rsid w:val="003D73D3"/>
    <w:rsid w:val="003E008A"/>
    <w:rsid w:val="003E0434"/>
    <w:rsid w:val="003E0577"/>
    <w:rsid w:val="003E180F"/>
    <w:rsid w:val="003E25C2"/>
    <w:rsid w:val="003E2FA3"/>
    <w:rsid w:val="003E4D85"/>
    <w:rsid w:val="003E6226"/>
    <w:rsid w:val="003E7376"/>
    <w:rsid w:val="003E7A9A"/>
    <w:rsid w:val="003F03C6"/>
    <w:rsid w:val="003F123F"/>
    <w:rsid w:val="003F26D7"/>
    <w:rsid w:val="003F3CBA"/>
    <w:rsid w:val="003F4863"/>
    <w:rsid w:val="003F48BA"/>
    <w:rsid w:val="003F54CC"/>
    <w:rsid w:val="003F558D"/>
    <w:rsid w:val="003F5AC0"/>
    <w:rsid w:val="003F5D18"/>
    <w:rsid w:val="003F5D33"/>
    <w:rsid w:val="003F5DAD"/>
    <w:rsid w:val="003F7F4F"/>
    <w:rsid w:val="004012DF"/>
    <w:rsid w:val="0040188B"/>
    <w:rsid w:val="0040222B"/>
    <w:rsid w:val="00402435"/>
    <w:rsid w:val="0040344A"/>
    <w:rsid w:val="00403525"/>
    <w:rsid w:val="00404960"/>
    <w:rsid w:val="00410EF6"/>
    <w:rsid w:val="004119D0"/>
    <w:rsid w:val="004146B0"/>
    <w:rsid w:val="00415655"/>
    <w:rsid w:val="00415E30"/>
    <w:rsid w:val="00416290"/>
    <w:rsid w:val="00416D31"/>
    <w:rsid w:val="00417183"/>
    <w:rsid w:val="004215DD"/>
    <w:rsid w:val="00422548"/>
    <w:rsid w:val="004248D3"/>
    <w:rsid w:val="0042504F"/>
    <w:rsid w:val="00425230"/>
    <w:rsid w:val="0042590E"/>
    <w:rsid w:val="00425BE0"/>
    <w:rsid w:val="0042666F"/>
    <w:rsid w:val="00427A6C"/>
    <w:rsid w:val="004306CF"/>
    <w:rsid w:val="00430EF8"/>
    <w:rsid w:val="00431A88"/>
    <w:rsid w:val="0043690A"/>
    <w:rsid w:val="00437308"/>
    <w:rsid w:val="004410B7"/>
    <w:rsid w:val="00442007"/>
    <w:rsid w:val="004428F4"/>
    <w:rsid w:val="00443F0B"/>
    <w:rsid w:val="00445934"/>
    <w:rsid w:val="004462C4"/>
    <w:rsid w:val="004464B8"/>
    <w:rsid w:val="004503C9"/>
    <w:rsid w:val="004508F7"/>
    <w:rsid w:val="00450FE0"/>
    <w:rsid w:val="00451700"/>
    <w:rsid w:val="00451774"/>
    <w:rsid w:val="004522F5"/>
    <w:rsid w:val="00452C44"/>
    <w:rsid w:val="004533B3"/>
    <w:rsid w:val="00457383"/>
    <w:rsid w:val="00457452"/>
    <w:rsid w:val="00457FE3"/>
    <w:rsid w:val="00462C2F"/>
    <w:rsid w:val="00463D6A"/>
    <w:rsid w:val="004646DD"/>
    <w:rsid w:val="00465789"/>
    <w:rsid w:val="00466A92"/>
    <w:rsid w:val="00470796"/>
    <w:rsid w:val="004711EC"/>
    <w:rsid w:val="0047496B"/>
    <w:rsid w:val="00474E18"/>
    <w:rsid w:val="00474F25"/>
    <w:rsid w:val="00476C09"/>
    <w:rsid w:val="004823C8"/>
    <w:rsid w:val="00485A8A"/>
    <w:rsid w:val="00486955"/>
    <w:rsid w:val="00487E28"/>
    <w:rsid w:val="00491DBA"/>
    <w:rsid w:val="00491F8A"/>
    <w:rsid w:val="0049494B"/>
    <w:rsid w:val="00496AEB"/>
    <w:rsid w:val="00496E5F"/>
    <w:rsid w:val="00497EA3"/>
    <w:rsid w:val="004A000F"/>
    <w:rsid w:val="004A052F"/>
    <w:rsid w:val="004A085A"/>
    <w:rsid w:val="004A1D3C"/>
    <w:rsid w:val="004A3DF3"/>
    <w:rsid w:val="004A4665"/>
    <w:rsid w:val="004A6CB6"/>
    <w:rsid w:val="004B10EA"/>
    <w:rsid w:val="004B2C37"/>
    <w:rsid w:val="004B2F41"/>
    <w:rsid w:val="004B4284"/>
    <w:rsid w:val="004B6F76"/>
    <w:rsid w:val="004C0C79"/>
    <w:rsid w:val="004C26DD"/>
    <w:rsid w:val="004C3454"/>
    <w:rsid w:val="004C5CD6"/>
    <w:rsid w:val="004C5EF4"/>
    <w:rsid w:val="004D03A4"/>
    <w:rsid w:val="004D0C60"/>
    <w:rsid w:val="004D1C8F"/>
    <w:rsid w:val="004D23CC"/>
    <w:rsid w:val="004D26A5"/>
    <w:rsid w:val="004D4A26"/>
    <w:rsid w:val="004D5184"/>
    <w:rsid w:val="004D5353"/>
    <w:rsid w:val="004D5388"/>
    <w:rsid w:val="004D7D2E"/>
    <w:rsid w:val="004E0B73"/>
    <w:rsid w:val="004E1335"/>
    <w:rsid w:val="004E340F"/>
    <w:rsid w:val="004E42E5"/>
    <w:rsid w:val="004E49FD"/>
    <w:rsid w:val="004E5541"/>
    <w:rsid w:val="004E5E35"/>
    <w:rsid w:val="004E6104"/>
    <w:rsid w:val="004F064D"/>
    <w:rsid w:val="004F19D5"/>
    <w:rsid w:val="004F1A63"/>
    <w:rsid w:val="004F4E68"/>
    <w:rsid w:val="004F52D1"/>
    <w:rsid w:val="004F5D4F"/>
    <w:rsid w:val="00503C70"/>
    <w:rsid w:val="005043F3"/>
    <w:rsid w:val="00504C13"/>
    <w:rsid w:val="005075F0"/>
    <w:rsid w:val="00510896"/>
    <w:rsid w:val="005120F6"/>
    <w:rsid w:val="00512E76"/>
    <w:rsid w:val="00515F44"/>
    <w:rsid w:val="00516900"/>
    <w:rsid w:val="00516F3B"/>
    <w:rsid w:val="0052019A"/>
    <w:rsid w:val="00520A8F"/>
    <w:rsid w:val="00521691"/>
    <w:rsid w:val="005237CB"/>
    <w:rsid w:val="00523FBE"/>
    <w:rsid w:val="005262AE"/>
    <w:rsid w:val="00530620"/>
    <w:rsid w:val="00531D1F"/>
    <w:rsid w:val="00532F21"/>
    <w:rsid w:val="005333C9"/>
    <w:rsid w:val="00533AED"/>
    <w:rsid w:val="00533E2C"/>
    <w:rsid w:val="0053572B"/>
    <w:rsid w:val="00537859"/>
    <w:rsid w:val="0054095A"/>
    <w:rsid w:val="00541631"/>
    <w:rsid w:val="00541EAA"/>
    <w:rsid w:val="0054408D"/>
    <w:rsid w:val="005440B1"/>
    <w:rsid w:val="00546513"/>
    <w:rsid w:val="005514CB"/>
    <w:rsid w:val="00553496"/>
    <w:rsid w:val="00554764"/>
    <w:rsid w:val="005566C4"/>
    <w:rsid w:val="0055727C"/>
    <w:rsid w:val="00557B41"/>
    <w:rsid w:val="00562B96"/>
    <w:rsid w:val="00562EDE"/>
    <w:rsid w:val="0056352F"/>
    <w:rsid w:val="00563675"/>
    <w:rsid w:val="00563F84"/>
    <w:rsid w:val="0056549A"/>
    <w:rsid w:val="00565872"/>
    <w:rsid w:val="00565F55"/>
    <w:rsid w:val="0056608F"/>
    <w:rsid w:val="005665E5"/>
    <w:rsid w:val="00575090"/>
    <w:rsid w:val="0058111A"/>
    <w:rsid w:val="005815A9"/>
    <w:rsid w:val="00582478"/>
    <w:rsid w:val="0058457D"/>
    <w:rsid w:val="00585C69"/>
    <w:rsid w:val="005867CC"/>
    <w:rsid w:val="005867D8"/>
    <w:rsid w:val="0059190A"/>
    <w:rsid w:val="005921E5"/>
    <w:rsid w:val="00592434"/>
    <w:rsid w:val="00593BD2"/>
    <w:rsid w:val="0059691B"/>
    <w:rsid w:val="00597ACE"/>
    <w:rsid w:val="005A0981"/>
    <w:rsid w:val="005A0E8C"/>
    <w:rsid w:val="005A11CE"/>
    <w:rsid w:val="005A2A98"/>
    <w:rsid w:val="005A3473"/>
    <w:rsid w:val="005A3654"/>
    <w:rsid w:val="005A45DD"/>
    <w:rsid w:val="005A4F45"/>
    <w:rsid w:val="005A5259"/>
    <w:rsid w:val="005A6805"/>
    <w:rsid w:val="005A6ED3"/>
    <w:rsid w:val="005B0256"/>
    <w:rsid w:val="005B3533"/>
    <w:rsid w:val="005B3DC3"/>
    <w:rsid w:val="005B5CE6"/>
    <w:rsid w:val="005B7297"/>
    <w:rsid w:val="005B76B4"/>
    <w:rsid w:val="005B7F17"/>
    <w:rsid w:val="005C0C1A"/>
    <w:rsid w:val="005C198C"/>
    <w:rsid w:val="005C2346"/>
    <w:rsid w:val="005C3169"/>
    <w:rsid w:val="005C4C76"/>
    <w:rsid w:val="005C7953"/>
    <w:rsid w:val="005D1CC9"/>
    <w:rsid w:val="005D26D0"/>
    <w:rsid w:val="005D2CC5"/>
    <w:rsid w:val="005D394A"/>
    <w:rsid w:val="005D574D"/>
    <w:rsid w:val="005E131D"/>
    <w:rsid w:val="005E3875"/>
    <w:rsid w:val="005E3AE6"/>
    <w:rsid w:val="005E62C3"/>
    <w:rsid w:val="005E671D"/>
    <w:rsid w:val="005E7A52"/>
    <w:rsid w:val="005F0FE5"/>
    <w:rsid w:val="005F1D52"/>
    <w:rsid w:val="005F2BD6"/>
    <w:rsid w:val="005F3A44"/>
    <w:rsid w:val="005F41C9"/>
    <w:rsid w:val="005F5328"/>
    <w:rsid w:val="005F5D72"/>
    <w:rsid w:val="005F6DE5"/>
    <w:rsid w:val="005F742C"/>
    <w:rsid w:val="005F7DE2"/>
    <w:rsid w:val="006001E2"/>
    <w:rsid w:val="006006B8"/>
    <w:rsid w:val="00600CC7"/>
    <w:rsid w:val="00601372"/>
    <w:rsid w:val="0060195B"/>
    <w:rsid w:val="00602419"/>
    <w:rsid w:val="0060404E"/>
    <w:rsid w:val="0060593A"/>
    <w:rsid w:val="00605D30"/>
    <w:rsid w:val="00606CAA"/>
    <w:rsid w:val="00606EF9"/>
    <w:rsid w:val="0060788A"/>
    <w:rsid w:val="0060799B"/>
    <w:rsid w:val="00610ED9"/>
    <w:rsid w:val="00611AF6"/>
    <w:rsid w:val="00611B63"/>
    <w:rsid w:val="0061202B"/>
    <w:rsid w:val="006128C1"/>
    <w:rsid w:val="006141BB"/>
    <w:rsid w:val="00614227"/>
    <w:rsid w:val="0061477D"/>
    <w:rsid w:val="0061564C"/>
    <w:rsid w:val="00616266"/>
    <w:rsid w:val="006179D7"/>
    <w:rsid w:val="0062040C"/>
    <w:rsid w:val="00621EAD"/>
    <w:rsid w:val="006253C6"/>
    <w:rsid w:val="00625599"/>
    <w:rsid w:val="006259D5"/>
    <w:rsid w:val="00627A29"/>
    <w:rsid w:val="00627FBE"/>
    <w:rsid w:val="00632DBB"/>
    <w:rsid w:val="00633392"/>
    <w:rsid w:val="006370F7"/>
    <w:rsid w:val="00637444"/>
    <w:rsid w:val="00641D72"/>
    <w:rsid w:val="00642E03"/>
    <w:rsid w:val="00642FB7"/>
    <w:rsid w:val="006437EE"/>
    <w:rsid w:val="00644957"/>
    <w:rsid w:val="006453F9"/>
    <w:rsid w:val="00645578"/>
    <w:rsid w:val="00646323"/>
    <w:rsid w:val="00647BC8"/>
    <w:rsid w:val="0065088C"/>
    <w:rsid w:val="006571DC"/>
    <w:rsid w:val="006609EF"/>
    <w:rsid w:val="006642C9"/>
    <w:rsid w:val="00670084"/>
    <w:rsid w:val="00670791"/>
    <w:rsid w:val="0067107E"/>
    <w:rsid w:val="00671F38"/>
    <w:rsid w:val="006739FF"/>
    <w:rsid w:val="006761D1"/>
    <w:rsid w:val="0068099A"/>
    <w:rsid w:val="00681C30"/>
    <w:rsid w:val="00682BBD"/>
    <w:rsid w:val="0068491F"/>
    <w:rsid w:val="0068577F"/>
    <w:rsid w:val="006910E3"/>
    <w:rsid w:val="00691F78"/>
    <w:rsid w:val="006925D0"/>
    <w:rsid w:val="00693AA3"/>
    <w:rsid w:val="006944A9"/>
    <w:rsid w:val="00694531"/>
    <w:rsid w:val="00694F50"/>
    <w:rsid w:val="006A19D7"/>
    <w:rsid w:val="006A29C3"/>
    <w:rsid w:val="006A3D29"/>
    <w:rsid w:val="006A4F57"/>
    <w:rsid w:val="006A5AAD"/>
    <w:rsid w:val="006A5C45"/>
    <w:rsid w:val="006A66FF"/>
    <w:rsid w:val="006A78BD"/>
    <w:rsid w:val="006A79EB"/>
    <w:rsid w:val="006B0641"/>
    <w:rsid w:val="006B1D24"/>
    <w:rsid w:val="006B23B4"/>
    <w:rsid w:val="006B3DFC"/>
    <w:rsid w:val="006C0366"/>
    <w:rsid w:val="006C0E59"/>
    <w:rsid w:val="006C2F36"/>
    <w:rsid w:val="006D03CC"/>
    <w:rsid w:val="006D127C"/>
    <w:rsid w:val="006D2176"/>
    <w:rsid w:val="006D2F20"/>
    <w:rsid w:val="006D3A06"/>
    <w:rsid w:val="006D3D9B"/>
    <w:rsid w:val="006D52A8"/>
    <w:rsid w:val="006D5705"/>
    <w:rsid w:val="006D73D8"/>
    <w:rsid w:val="006D7F3D"/>
    <w:rsid w:val="006E18A6"/>
    <w:rsid w:val="006E1C98"/>
    <w:rsid w:val="006E45B2"/>
    <w:rsid w:val="006E6FC0"/>
    <w:rsid w:val="006E768C"/>
    <w:rsid w:val="006E7708"/>
    <w:rsid w:val="006E7AF7"/>
    <w:rsid w:val="006F13FC"/>
    <w:rsid w:val="006F14D8"/>
    <w:rsid w:val="006F3BE3"/>
    <w:rsid w:val="006F4968"/>
    <w:rsid w:val="006F7731"/>
    <w:rsid w:val="007018EA"/>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69F"/>
    <w:rsid w:val="00707797"/>
    <w:rsid w:val="0071130C"/>
    <w:rsid w:val="00711CB7"/>
    <w:rsid w:val="00713B4C"/>
    <w:rsid w:val="00713EF1"/>
    <w:rsid w:val="0071552D"/>
    <w:rsid w:val="0071736E"/>
    <w:rsid w:val="00720283"/>
    <w:rsid w:val="007208C5"/>
    <w:rsid w:val="0072095D"/>
    <w:rsid w:val="007215B9"/>
    <w:rsid w:val="0072160E"/>
    <w:rsid w:val="00721B94"/>
    <w:rsid w:val="00721C45"/>
    <w:rsid w:val="00721F31"/>
    <w:rsid w:val="00725B5F"/>
    <w:rsid w:val="00727DB6"/>
    <w:rsid w:val="00730761"/>
    <w:rsid w:val="007312DD"/>
    <w:rsid w:val="007360DB"/>
    <w:rsid w:val="007411BC"/>
    <w:rsid w:val="00741D56"/>
    <w:rsid w:val="007424BC"/>
    <w:rsid w:val="00742964"/>
    <w:rsid w:val="00742E15"/>
    <w:rsid w:val="0074319A"/>
    <w:rsid w:val="00744336"/>
    <w:rsid w:val="00745B61"/>
    <w:rsid w:val="00746CFE"/>
    <w:rsid w:val="0075588F"/>
    <w:rsid w:val="007558D1"/>
    <w:rsid w:val="00756DF9"/>
    <w:rsid w:val="007576BE"/>
    <w:rsid w:val="0076025C"/>
    <w:rsid w:val="00760BE5"/>
    <w:rsid w:val="00760FD2"/>
    <w:rsid w:val="0076179F"/>
    <w:rsid w:val="00762F82"/>
    <w:rsid w:val="0076341D"/>
    <w:rsid w:val="00763C8F"/>
    <w:rsid w:val="00764F41"/>
    <w:rsid w:val="00765336"/>
    <w:rsid w:val="00766028"/>
    <w:rsid w:val="007669D4"/>
    <w:rsid w:val="007673C3"/>
    <w:rsid w:val="00767E97"/>
    <w:rsid w:val="00771AB6"/>
    <w:rsid w:val="00780243"/>
    <w:rsid w:val="00780E38"/>
    <w:rsid w:val="007826DD"/>
    <w:rsid w:val="007830C9"/>
    <w:rsid w:val="0078418D"/>
    <w:rsid w:val="00786559"/>
    <w:rsid w:val="007868B9"/>
    <w:rsid w:val="00792E76"/>
    <w:rsid w:val="007952EA"/>
    <w:rsid w:val="007A10CE"/>
    <w:rsid w:val="007A15DC"/>
    <w:rsid w:val="007A36CF"/>
    <w:rsid w:val="007A37BB"/>
    <w:rsid w:val="007A54FC"/>
    <w:rsid w:val="007A694C"/>
    <w:rsid w:val="007B0919"/>
    <w:rsid w:val="007B12D2"/>
    <w:rsid w:val="007B19FD"/>
    <w:rsid w:val="007B1C52"/>
    <w:rsid w:val="007B2F8C"/>
    <w:rsid w:val="007B521D"/>
    <w:rsid w:val="007B55BA"/>
    <w:rsid w:val="007B5B92"/>
    <w:rsid w:val="007B7682"/>
    <w:rsid w:val="007B7730"/>
    <w:rsid w:val="007B7B38"/>
    <w:rsid w:val="007C099D"/>
    <w:rsid w:val="007C305D"/>
    <w:rsid w:val="007C32D2"/>
    <w:rsid w:val="007C35B5"/>
    <w:rsid w:val="007C4163"/>
    <w:rsid w:val="007C5540"/>
    <w:rsid w:val="007D0500"/>
    <w:rsid w:val="007D074D"/>
    <w:rsid w:val="007D33C1"/>
    <w:rsid w:val="007D6ADF"/>
    <w:rsid w:val="007D6E25"/>
    <w:rsid w:val="007E1BF6"/>
    <w:rsid w:val="007E3215"/>
    <w:rsid w:val="007E45CD"/>
    <w:rsid w:val="007E6A41"/>
    <w:rsid w:val="007E7ECC"/>
    <w:rsid w:val="007F0721"/>
    <w:rsid w:val="007F3B4E"/>
    <w:rsid w:val="007F4522"/>
    <w:rsid w:val="007F539B"/>
    <w:rsid w:val="007F686A"/>
    <w:rsid w:val="00800735"/>
    <w:rsid w:val="008014D3"/>
    <w:rsid w:val="008026AF"/>
    <w:rsid w:val="0080729A"/>
    <w:rsid w:val="008106C7"/>
    <w:rsid w:val="00810E5A"/>
    <w:rsid w:val="00812BA7"/>
    <w:rsid w:val="00812E1E"/>
    <w:rsid w:val="00814BEC"/>
    <w:rsid w:val="00816C06"/>
    <w:rsid w:val="00816D29"/>
    <w:rsid w:val="00816EC4"/>
    <w:rsid w:val="00817315"/>
    <w:rsid w:val="00817D42"/>
    <w:rsid w:val="00821E24"/>
    <w:rsid w:val="008222C9"/>
    <w:rsid w:val="0082335D"/>
    <w:rsid w:val="0082335E"/>
    <w:rsid w:val="00823C9D"/>
    <w:rsid w:val="00823DB7"/>
    <w:rsid w:val="0082700B"/>
    <w:rsid w:val="00830B9B"/>
    <w:rsid w:val="00831976"/>
    <w:rsid w:val="008330FF"/>
    <w:rsid w:val="0083456B"/>
    <w:rsid w:val="00834B95"/>
    <w:rsid w:val="00835050"/>
    <w:rsid w:val="00835EBA"/>
    <w:rsid w:val="00840026"/>
    <w:rsid w:val="00840615"/>
    <w:rsid w:val="00842704"/>
    <w:rsid w:val="00842B34"/>
    <w:rsid w:val="00843EFA"/>
    <w:rsid w:val="00844159"/>
    <w:rsid w:val="00846567"/>
    <w:rsid w:val="008473D5"/>
    <w:rsid w:val="00850F7F"/>
    <w:rsid w:val="0085197B"/>
    <w:rsid w:val="008526B3"/>
    <w:rsid w:val="00852D77"/>
    <w:rsid w:val="008532E4"/>
    <w:rsid w:val="0085422B"/>
    <w:rsid w:val="0085461A"/>
    <w:rsid w:val="00855BBA"/>
    <w:rsid w:val="00855DFB"/>
    <w:rsid w:val="00856E88"/>
    <w:rsid w:val="008572C6"/>
    <w:rsid w:val="008604F4"/>
    <w:rsid w:val="00861949"/>
    <w:rsid w:val="00862A17"/>
    <w:rsid w:val="00862CB8"/>
    <w:rsid w:val="00863256"/>
    <w:rsid w:val="0086396B"/>
    <w:rsid w:val="00863A92"/>
    <w:rsid w:val="00865FE3"/>
    <w:rsid w:val="00866311"/>
    <w:rsid w:val="008679F3"/>
    <w:rsid w:val="00870551"/>
    <w:rsid w:val="008731C4"/>
    <w:rsid w:val="00873BAB"/>
    <w:rsid w:val="008746BC"/>
    <w:rsid w:val="008763BE"/>
    <w:rsid w:val="0087684B"/>
    <w:rsid w:val="008769D8"/>
    <w:rsid w:val="00876D53"/>
    <w:rsid w:val="00876EB0"/>
    <w:rsid w:val="0088081B"/>
    <w:rsid w:val="00880B02"/>
    <w:rsid w:val="00881690"/>
    <w:rsid w:val="00882D93"/>
    <w:rsid w:val="0088351A"/>
    <w:rsid w:val="00883843"/>
    <w:rsid w:val="00883DD0"/>
    <w:rsid w:val="00883E5E"/>
    <w:rsid w:val="00885C84"/>
    <w:rsid w:val="0088615D"/>
    <w:rsid w:val="00887E5E"/>
    <w:rsid w:val="00890A88"/>
    <w:rsid w:val="0089308F"/>
    <w:rsid w:val="00893F25"/>
    <w:rsid w:val="008940C2"/>
    <w:rsid w:val="008948FF"/>
    <w:rsid w:val="00895F9A"/>
    <w:rsid w:val="00897710"/>
    <w:rsid w:val="008A1B9E"/>
    <w:rsid w:val="008A3138"/>
    <w:rsid w:val="008A3752"/>
    <w:rsid w:val="008A3CBE"/>
    <w:rsid w:val="008A4E8D"/>
    <w:rsid w:val="008A75E5"/>
    <w:rsid w:val="008A7F31"/>
    <w:rsid w:val="008B05B0"/>
    <w:rsid w:val="008B5C9F"/>
    <w:rsid w:val="008B67EE"/>
    <w:rsid w:val="008B7E63"/>
    <w:rsid w:val="008C4975"/>
    <w:rsid w:val="008C6046"/>
    <w:rsid w:val="008C7425"/>
    <w:rsid w:val="008C76D0"/>
    <w:rsid w:val="008C7FC3"/>
    <w:rsid w:val="008D017C"/>
    <w:rsid w:val="008D184F"/>
    <w:rsid w:val="008D35F6"/>
    <w:rsid w:val="008D36B0"/>
    <w:rsid w:val="008D3981"/>
    <w:rsid w:val="008D63A8"/>
    <w:rsid w:val="008D7347"/>
    <w:rsid w:val="008E1853"/>
    <w:rsid w:val="008E1BAC"/>
    <w:rsid w:val="008E2AFA"/>
    <w:rsid w:val="008E2DDB"/>
    <w:rsid w:val="008E5F26"/>
    <w:rsid w:val="008F0BDE"/>
    <w:rsid w:val="008F118B"/>
    <w:rsid w:val="008F2D9A"/>
    <w:rsid w:val="008F38CF"/>
    <w:rsid w:val="008F4919"/>
    <w:rsid w:val="008F4BB9"/>
    <w:rsid w:val="008F4D4B"/>
    <w:rsid w:val="008F4E92"/>
    <w:rsid w:val="008F4ED4"/>
    <w:rsid w:val="008F5CBB"/>
    <w:rsid w:val="008F62D3"/>
    <w:rsid w:val="008F6A88"/>
    <w:rsid w:val="009004DC"/>
    <w:rsid w:val="009021CD"/>
    <w:rsid w:val="00903C16"/>
    <w:rsid w:val="00903FFD"/>
    <w:rsid w:val="009058A0"/>
    <w:rsid w:val="00906223"/>
    <w:rsid w:val="00906449"/>
    <w:rsid w:val="009074D0"/>
    <w:rsid w:val="00910EA2"/>
    <w:rsid w:val="009112FD"/>
    <w:rsid w:val="0091326E"/>
    <w:rsid w:val="0091438D"/>
    <w:rsid w:val="00917C96"/>
    <w:rsid w:val="00921899"/>
    <w:rsid w:val="009229B4"/>
    <w:rsid w:val="009233BD"/>
    <w:rsid w:val="00923682"/>
    <w:rsid w:val="00923FD0"/>
    <w:rsid w:val="00924B14"/>
    <w:rsid w:val="00924E90"/>
    <w:rsid w:val="0092517B"/>
    <w:rsid w:val="00926676"/>
    <w:rsid w:val="00926904"/>
    <w:rsid w:val="00931E45"/>
    <w:rsid w:val="00932EA6"/>
    <w:rsid w:val="009346CF"/>
    <w:rsid w:val="00936DC9"/>
    <w:rsid w:val="00937280"/>
    <w:rsid w:val="00941903"/>
    <w:rsid w:val="00941B56"/>
    <w:rsid w:val="00942592"/>
    <w:rsid w:val="00943A7B"/>
    <w:rsid w:val="00944192"/>
    <w:rsid w:val="00951CB9"/>
    <w:rsid w:val="009532D2"/>
    <w:rsid w:val="009560FD"/>
    <w:rsid w:val="00957060"/>
    <w:rsid w:val="00957207"/>
    <w:rsid w:val="0095757A"/>
    <w:rsid w:val="009577B2"/>
    <w:rsid w:val="00960045"/>
    <w:rsid w:val="00960210"/>
    <w:rsid w:val="00960F2B"/>
    <w:rsid w:val="00961228"/>
    <w:rsid w:val="009632D8"/>
    <w:rsid w:val="009639E1"/>
    <w:rsid w:val="00966731"/>
    <w:rsid w:val="009673D9"/>
    <w:rsid w:val="00967B90"/>
    <w:rsid w:val="00970D2D"/>
    <w:rsid w:val="009744E3"/>
    <w:rsid w:val="0097591D"/>
    <w:rsid w:val="009803DD"/>
    <w:rsid w:val="00983982"/>
    <w:rsid w:val="00984493"/>
    <w:rsid w:val="0098643A"/>
    <w:rsid w:val="00990A80"/>
    <w:rsid w:val="00990F77"/>
    <w:rsid w:val="00991026"/>
    <w:rsid w:val="00991557"/>
    <w:rsid w:val="009916FF"/>
    <w:rsid w:val="0099296E"/>
    <w:rsid w:val="00992F4F"/>
    <w:rsid w:val="00993EEE"/>
    <w:rsid w:val="00994991"/>
    <w:rsid w:val="00994BEF"/>
    <w:rsid w:val="00995BC0"/>
    <w:rsid w:val="009963D9"/>
    <w:rsid w:val="00996A56"/>
    <w:rsid w:val="009A11EF"/>
    <w:rsid w:val="009A17D9"/>
    <w:rsid w:val="009A1BFB"/>
    <w:rsid w:val="009A1EA0"/>
    <w:rsid w:val="009A2460"/>
    <w:rsid w:val="009A46B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B739D"/>
    <w:rsid w:val="009C097D"/>
    <w:rsid w:val="009C0ABC"/>
    <w:rsid w:val="009C1224"/>
    <w:rsid w:val="009C150B"/>
    <w:rsid w:val="009C1F93"/>
    <w:rsid w:val="009C2D77"/>
    <w:rsid w:val="009C32B1"/>
    <w:rsid w:val="009C46C2"/>
    <w:rsid w:val="009C54C0"/>
    <w:rsid w:val="009C671D"/>
    <w:rsid w:val="009C7529"/>
    <w:rsid w:val="009D3C52"/>
    <w:rsid w:val="009D44C7"/>
    <w:rsid w:val="009D4A69"/>
    <w:rsid w:val="009D50EB"/>
    <w:rsid w:val="009E0133"/>
    <w:rsid w:val="009E0792"/>
    <w:rsid w:val="009E0807"/>
    <w:rsid w:val="009E13CA"/>
    <w:rsid w:val="009E15AE"/>
    <w:rsid w:val="009E22D8"/>
    <w:rsid w:val="009E3A3B"/>
    <w:rsid w:val="009E61E1"/>
    <w:rsid w:val="009F0036"/>
    <w:rsid w:val="009F138C"/>
    <w:rsid w:val="009F1945"/>
    <w:rsid w:val="009F4A6D"/>
    <w:rsid w:val="009F4E91"/>
    <w:rsid w:val="009F5315"/>
    <w:rsid w:val="009F6E9F"/>
    <w:rsid w:val="00A00E4A"/>
    <w:rsid w:val="00A01CF0"/>
    <w:rsid w:val="00A0254D"/>
    <w:rsid w:val="00A03F00"/>
    <w:rsid w:val="00A0532B"/>
    <w:rsid w:val="00A05719"/>
    <w:rsid w:val="00A06A22"/>
    <w:rsid w:val="00A10FA1"/>
    <w:rsid w:val="00A113C2"/>
    <w:rsid w:val="00A11E20"/>
    <w:rsid w:val="00A12882"/>
    <w:rsid w:val="00A12A96"/>
    <w:rsid w:val="00A12AF5"/>
    <w:rsid w:val="00A1459F"/>
    <w:rsid w:val="00A15CB0"/>
    <w:rsid w:val="00A16523"/>
    <w:rsid w:val="00A20523"/>
    <w:rsid w:val="00A2134C"/>
    <w:rsid w:val="00A21900"/>
    <w:rsid w:val="00A2193C"/>
    <w:rsid w:val="00A222E4"/>
    <w:rsid w:val="00A2405A"/>
    <w:rsid w:val="00A26CAB"/>
    <w:rsid w:val="00A27A4E"/>
    <w:rsid w:val="00A27C53"/>
    <w:rsid w:val="00A304EC"/>
    <w:rsid w:val="00A30B15"/>
    <w:rsid w:val="00A32877"/>
    <w:rsid w:val="00A34FAD"/>
    <w:rsid w:val="00A371D1"/>
    <w:rsid w:val="00A40AB2"/>
    <w:rsid w:val="00A418A9"/>
    <w:rsid w:val="00A43376"/>
    <w:rsid w:val="00A4627C"/>
    <w:rsid w:val="00A51214"/>
    <w:rsid w:val="00A519E0"/>
    <w:rsid w:val="00A52B05"/>
    <w:rsid w:val="00A52B85"/>
    <w:rsid w:val="00A53379"/>
    <w:rsid w:val="00A53A29"/>
    <w:rsid w:val="00A542D6"/>
    <w:rsid w:val="00A5442D"/>
    <w:rsid w:val="00A55573"/>
    <w:rsid w:val="00A55F93"/>
    <w:rsid w:val="00A57788"/>
    <w:rsid w:val="00A60B35"/>
    <w:rsid w:val="00A60FBA"/>
    <w:rsid w:val="00A63104"/>
    <w:rsid w:val="00A637A8"/>
    <w:rsid w:val="00A64D82"/>
    <w:rsid w:val="00A7172C"/>
    <w:rsid w:val="00A74163"/>
    <w:rsid w:val="00A75DCE"/>
    <w:rsid w:val="00A75F85"/>
    <w:rsid w:val="00A775B9"/>
    <w:rsid w:val="00A80B59"/>
    <w:rsid w:val="00A81D95"/>
    <w:rsid w:val="00A835C2"/>
    <w:rsid w:val="00A84282"/>
    <w:rsid w:val="00A84E3E"/>
    <w:rsid w:val="00A85008"/>
    <w:rsid w:val="00A9090F"/>
    <w:rsid w:val="00A913D1"/>
    <w:rsid w:val="00A914F8"/>
    <w:rsid w:val="00A92A55"/>
    <w:rsid w:val="00A93935"/>
    <w:rsid w:val="00A944A3"/>
    <w:rsid w:val="00A95618"/>
    <w:rsid w:val="00A9642B"/>
    <w:rsid w:val="00A9680C"/>
    <w:rsid w:val="00AA0875"/>
    <w:rsid w:val="00AA1AE5"/>
    <w:rsid w:val="00AA251D"/>
    <w:rsid w:val="00AA319B"/>
    <w:rsid w:val="00AA32DD"/>
    <w:rsid w:val="00AA4245"/>
    <w:rsid w:val="00AA49A1"/>
    <w:rsid w:val="00AA5C2E"/>
    <w:rsid w:val="00AA5DCB"/>
    <w:rsid w:val="00AA68B6"/>
    <w:rsid w:val="00AB114B"/>
    <w:rsid w:val="00AB3120"/>
    <w:rsid w:val="00AB4938"/>
    <w:rsid w:val="00AB7D22"/>
    <w:rsid w:val="00AC0B80"/>
    <w:rsid w:val="00AC2AF9"/>
    <w:rsid w:val="00AC4380"/>
    <w:rsid w:val="00AC4E55"/>
    <w:rsid w:val="00AC5C10"/>
    <w:rsid w:val="00AC6430"/>
    <w:rsid w:val="00AC7B3E"/>
    <w:rsid w:val="00AD01C4"/>
    <w:rsid w:val="00AD0BFE"/>
    <w:rsid w:val="00AD11B2"/>
    <w:rsid w:val="00AD142D"/>
    <w:rsid w:val="00AD16B7"/>
    <w:rsid w:val="00AD1C2D"/>
    <w:rsid w:val="00AD22F9"/>
    <w:rsid w:val="00AD2B07"/>
    <w:rsid w:val="00AD4751"/>
    <w:rsid w:val="00AD4E4E"/>
    <w:rsid w:val="00AD5613"/>
    <w:rsid w:val="00AE0511"/>
    <w:rsid w:val="00AE2330"/>
    <w:rsid w:val="00AE6659"/>
    <w:rsid w:val="00AE68B7"/>
    <w:rsid w:val="00AE6F08"/>
    <w:rsid w:val="00AF09BF"/>
    <w:rsid w:val="00AF12FB"/>
    <w:rsid w:val="00AF2278"/>
    <w:rsid w:val="00AF40AC"/>
    <w:rsid w:val="00AF5CC2"/>
    <w:rsid w:val="00AF600A"/>
    <w:rsid w:val="00AF7F54"/>
    <w:rsid w:val="00B0078E"/>
    <w:rsid w:val="00B00B47"/>
    <w:rsid w:val="00B01AB2"/>
    <w:rsid w:val="00B03C57"/>
    <w:rsid w:val="00B03FC0"/>
    <w:rsid w:val="00B04178"/>
    <w:rsid w:val="00B06EDB"/>
    <w:rsid w:val="00B07DA7"/>
    <w:rsid w:val="00B12DFD"/>
    <w:rsid w:val="00B135FE"/>
    <w:rsid w:val="00B158E0"/>
    <w:rsid w:val="00B15BC0"/>
    <w:rsid w:val="00B15FCE"/>
    <w:rsid w:val="00B16540"/>
    <w:rsid w:val="00B202BC"/>
    <w:rsid w:val="00B20598"/>
    <w:rsid w:val="00B24C21"/>
    <w:rsid w:val="00B30EAA"/>
    <w:rsid w:val="00B35663"/>
    <w:rsid w:val="00B35A8F"/>
    <w:rsid w:val="00B35CB1"/>
    <w:rsid w:val="00B40EC8"/>
    <w:rsid w:val="00B421CC"/>
    <w:rsid w:val="00B463CD"/>
    <w:rsid w:val="00B50343"/>
    <w:rsid w:val="00B50C83"/>
    <w:rsid w:val="00B55412"/>
    <w:rsid w:val="00B55E2E"/>
    <w:rsid w:val="00B571A4"/>
    <w:rsid w:val="00B57A93"/>
    <w:rsid w:val="00B57AF3"/>
    <w:rsid w:val="00B57DCF"/>
    <w:rsid w:val="00B60D2E"/>
    <w:rsid w:val="00B60DEF"/>
    <w:rsid w:val="00B61B87"/>
    <w:rsid w:val="00B63B3D"/>
    <w:rsid w:val="00B66BA5"/>
    <w:rsid w:val="00B678FB"/>
    <w:rsid w:val="00B709FD"/>
    <w:rsid w:val="00B7310A"/>
    <w:rsid w:val="00B7389D"/>
    <w:rsid w:val="00B740F1"/>
    <w:rsid w:val="00B74336"/>
    <w:rsid w:val="00B74C0B"/>
    <w:rsid w:val="00B74FBD"/>
    <w:rsid w:val="00B75648"/>
    <w:rsid w:val="00B75E4D"/>
    <w:rsid w:val="00B766CB"/>
    <w:rsid w:val="00B769FA"/>
    <w:rsid w:val="00B82040"/>
    <w:rsid w:val="00B82248"/>
    <w:rsid w:val="00B82EFA"/>
    <w:rsid w:val="00B836BD"/>
    <w:rsid w:val="00B83DB4"/>
    <w:rsid w:val="00B855B8"/>
    <w:rsid w:val="00B91523"/>
    <w:rsid w:val="00B9202D"/>
    <w:rsid w:val="00B9496F"/>
    <w:rsid w:val="00B958C5"/>
    <w:rsid w:val="00B95DB0"/>
    <w:rsid w:val="00B97A7D"/>
    <w:rsid w:val="00BA047D"/>
    <w:rsid w:val="00BA14FD"/>
    <w:rsid w:val="00BA190A"/>
    <w:rsid w:val="00BA30C3"/>
    <w:rsid w:val="00BA71FF"/>
    <w:rsid w:val="00BB1762"/>
    <w:rsid w:val="00BB2681"/>
    <w:rsid w:val="00BB4108"/>
    <w:rsid w:val="00BB4B53"/>
    <w:rsid w:val="00BB66C9"/>
    <w:rsid w:val="00BB7849"/>
    <w:rsid w:val="00BC0436"/>
    <w:rsid w:val="00BC22FE"/>
    <w:rsid w:val="00BC629C"/>
    <w:rsid w:val="00BD0706"/>
    <w:rsid w:val="00BD0AC4"/>
    <w:rsid w:val="00BD2952"/>
    <w:rsid w:val="00BD2B43"/>
    <w:rsid w:val="00BD460A"/>
    <w:rsid w:val="00BD5333"/>
    <w:rsid w:val="00BD7399"/>
    <w:rsid w:val="00BE03EA"/>
    <w:rsid w:val="00BE13C4"/>
    <w:rsid w:val="00BE4E61"/>
    <w:rsid w:val="00BE5CB1"/>
    <w:rsid w:val="00BE70B3"/>
    <w:rsid w:val="00BE75AB"/>
    <w:rsid w:val="00BE7C32"/>
    <w:rsid w:val="00BF1A72"/>
    <w:rsid w:val="00BF35CB"/>
    <w:rsid w:val="00BF41B3"/>
    <w:rsid w:val="00BF53C5"/>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602"/>
    <w:rsid w:val="00C1574F"/>
    <w:rsid w:val="00C16DFF"/>
    <w:rsid w:val="00C20E65"/>
    <w:rsid w:val="00C222C3"/>
    <w:rsid w:val="00C22A0D"/>
    <w:rsid w:val="00C22E99"/>
    <w:rsid w:val="00C230ED"/>
    <w:rsid w:val="00C23165"/>
    <w:rsid w:val="00C24ADF"/>
    <w:rsid w:val="00C250E0"/>
    <w:rsid w:val="00C26128"/>
    <w:rsid w:val="00C26C73"/>
    <w:rsid w:val="00C2746B"/>
    <w:rsid w:val="00C32311"/>
    <w:rsid w:val="00C32F27"/>
    <w:rsid w:val="00C339DF"/>
    <w:rsid w:val="00C34AD2"/>
    <w:rsid w:val="00C35EC4"/>
    <w:rsid w:val="00C37EB5"/>
    <w:rsid w:val="00C415EC"/>
    <w:rsid w:val="00C4289F"/>
    <w:rsid w:val="00C43846"/>
    <w:rsid w:val="00C45976"/>
    <w:rsid w:val="00C47739"/>
    <w:rsid w:val="00C5365D"/>
    <w:rsid w:val="00C546E0"/>
    <w:rsid w:val="00C56680"/>
    <w:rsid w:val="00C56C89"/>
    <w:rsid w:val="00C6040C"/>
    <w:rsid w:val="00C611B7"/>
    <w:rsid w:val="00C61DDE"/>
    <w:rsid w:val="00C62B83"/>
    <w:rsid w:val="00C66EE3"/>
    <w:rsid w:val="00C710DA"/>
    <w:rsid w:val="00C736C6"/>
    <w:rsid w:val="00C74590"/>
    <w:rsid w:val="00C7520D"/>
    <w:rsid w:val="00C76635"/>
    <w:rsid w:val="00C775B3"/>
    <w:rsid w:val="00C80216"/>
    <w:rsid w:val="00C8370E"/>
    <w:rsid w:val="00C83747"/>
    <w:rsid w:val="00C83A98"/>
    <w:rsid w:val="00C8472B"/>
    <w:rsid w:val="00C85427"/>
    <w:rsid w:val="00C87308"/>
    <w:rsid w:val="00C87BB9"/>
    <w:rsid w:val="00C909E7"/>
    <w:rsid w:val="00C91FD9"/>
    <w:rsid w:val="00C93D0D"/>
    <w:rsid w:val="00C95534"/>
    <w:rsid w:val="00C95C1F"/>
    <w:rsid w:val="00C95E3E"/>
    <w:rsid w:val="00C96565"/>
    <w:rsid w:val="00C96CFE"/>
    <w:rsid w:val="00C9777D"/>
    <w:rsid w:val="00C977F0"/>
    <w:rsid w:val="00CA137D"/>
    <w:rsid w:val="00CA2078"/>
    <w:rsid w:val="00CA52AF"/>
    <w:rsid w:val="00CA568D"/>
    <w:rsid w:val="00CA5B9D"/>
    <w:rsid w:val="00CA5C03"/>
    <w:rsid w:val="00CA65AD"/>
    <w:rsid w:val="00CA67F3"/>
    <w:rsid w:val="00CB185C"/>
    <w:rsid w:val="00CB220B"/>
    <w:rsid w:val="00CB372C"/>
    <w:rsid w:val="00CB453B"/>
    <w:rsid w:val="00CB511A"/>
    <w:rsid w:val="00CB53CD"/>
    <w:rsid w:val="00CB5608"/>
    <w:rsid w:val="00CB5EB5"/>
    <w:rsid w:val="00CB65F8"/>
    <w:rsid w:val="00CB7697"/>
    <w:rsid w:val="00CD0D59"/>
    <w:rsid w:val="00CD15AC"/>
    <w:rsid w:val="00CD37BF"/>
    <w:rsid w:val="00CD3FEA"/>
    <w:rsid w:val="00CD40D2"/>
    <w:rsid w:val="00CD4E1E"/>
    <w:rsid w:val="00CD5B2C"/>
    <w:rsid w:val="00CD6238"/>
    <w:rsid w:val="00CD6D97"/>
    <w:rsid w:val="00CD79E5"/>
    <w:rsid w:val="00CE02CD"/>
    <w:rsid w:val="00CE2444"/>
    <w:rsid w:val="00CE681F"/>
    <w:rsid w:val="00CE6B60"/>
    <w:rsid w:val="00CE6E69"/>
    <w:rsid w:val="00CF0DB4"/>
    <w:rsid w:val="00CF0F72"/>
    <w:rsid w:val="00CF137A"/>
    <w:rsid w:val="00CF2819"/>
    <w:rsid w:val="00CF2A97"/>
    <w:rsid w:val="00CF31F9"/>
    <w:rsid w:val="00CF490E"/>
    <w:rsid w:val="00D037D6"/>
    <w:rsid w:val="00D03F1A"/>
    <w:rsid w:val="00D04A11"/>
    <w:rsid w:val="00D1120D"/>
    <w:rsid w:val="00D131B6"/>
    <w:rsid w:val="00D136EC"/>
    <w:rsid w:val="00D140B2"/>
    <w:rsid w:val="00D14A83"/>
    <w:rsid w:val="00D163C8"/>
    <w:rsid w:val="00D17FB5"/>
    <w:rsid w:val="00D2081C"/>
    <w:rsid w:val="00D21FB6"/>
    <w:rsid w:val="00D239F4"/>
    <w:rsid w:val="00D24B8B"/>
    <w:rsid w:val="00D306C9"/>
    <w:rsid w:val="00D30FD7"/>
    <w:rsid w:val="00D31BF8"/>
    <w:rsid w:val="00D33B0A"/>
    <w:rsid w:val="00D33D90"/>
    <w:rsid w:val="00D37291"/>
    <w:rsid w:val="00D40AD9"/>
    <w:rsid w:val="00D40CCE"/>
    <w:rsid w:val="00D414C8"/>
    <w:rsid w:val="00D424A9"/>
    <w:rsid w:val="00D447BE"/>
    <w:rsid w:val="00D44A37"/>
    <w:rsid w:val="00D44D71"/>
    <w:rsid w:val="00D46FDB"/>
    <w:rsid w:val="00D47488"/>
    <w:rsid w:val="00D50788"/>
    <w:rsid w:val="00D507D3"/>
    <w:rsid w:val="00D514AD"/>
    <w:rsid w:val="00D5254B"/>
    <w:rsid w:val="00D53571"/>
    <w:rsid w:val="00D53ABC"/>
    <w:rsid w:val="00D549AA"/>
    <w:rsid w:val="00D55353"/>
    <w:rsid w:val="00D5590C"/>
    <w:rsid w:val="00D56291"/>
    <w:rsid w:val="00D5639B"/>
    <w:rsid w:val="00D5681C"/>
    <w:rsid w:val="00D56A17"/>
    <w:rsid w:val="00D61A64"/>
    <w:rsid w:val="00D61ABA"/>
    <w:rsid w:val="00D61D8B"/>
    <w:rsid w:val="00D62AD2"/>
    <w:rsid w:val="00D62D26"/>
    <w:rsid w:val="00D6389D"/>
    <w:rsid w:val="00D63C27"/>
    <w:rsid w:val="00D64D48"/>
    <w:rsid w:val="00D64ED0"/>
    <w:rsid w:val="00D65ADE"/>
    <w:rsid w:val="00D67A79"/>
    <w:rsid w:val="00D67EE7"/>
    <w:rsid w:val="00D70EEA"/>
    <w:rsid w:val="00D70FA7"/>
    <w:rsid w:val="00D7289D"/>
    <w:rsid w:val="00D72EAC"/>
    <w:rsid w:val="00D7321E"/>
    <w:rsid w:val="00D7330B"/>
    <w:rsid w:val="00D757BC"/>
    <w:rsid w:val="00D766A4"/>
    <w:rsid w:val="00D827B8"/>
    <w:rsid w:val="00D8378F"/>
    <w:rsid w:val="00D85097"/>
    <w:rsid w:val="00D85B25"/>
    <w:rsid w:val="00D85B73"/>
    <w:rsid w:val="00D85DB9"/>
    <w:rsid w:val="00D879D1"/>
    <w:rsid w:val="00D91611"/>
    <w:rsid w:val="00D92784"/>
    <w:rsid w:val="00D933C3"/>
    <w:rsid w:val="00D96BBF"/>
    <w:rsid w:val="00DA0BA2"/>
    <w:rsid w:val="00DA12E9"/>
    <w:rsid w:val="00DA32F3"/>
    <w:rsid w:val="00DA4285"/>
    <w:rsid w:val="00DA4463"/>
    <w:rsid w:val="00DA65DF"/>
    <w:rsid w:val="00DA65E7"/>
    <w:rsid w:val="00DB0966"/>
    <w:rsid w:val="00DB3D04"/>
    <w:rsid w:val="00DC10C8"/>
    <w:rsid w:val="00DC2638"/>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C12"/>
    <w:rsid w:val="00DD7F5B"/>
    <w:rsid w:val="00DE0A4B"/>
    <w:rsid w:val="00DE0C66"/>
    <w:rsid w:val="00DE11F5"/>
    <w:rsid w:val="00DE12E8"/>
    <w:rsid w:val="00DE1EC9"/>
    <w:rsid w:val="00DE2A82"/>
    <w:rsid w:val="00DE351D"/>
    <w:rsid w:val="00DE372E"/>
    <w:rsid w:val="00DE5CA6"/>
    <w:rsid w:val="00DE608A"/>
    <w:rsid w:val="00DE6460"/>
    <w:rsid w:val="00DF0509"/>
    <w:rsid w:val="00DF13F6"/>
    <w:rsid w:val="00DF1CFA"/>
    <w:rsid w:val="00DF28B1"/>
    <w:rsid w:val="00DF3430"/>
    <w:rsid w:val="00DF7472"/>
    <w:rsid w:val="00DF7B66"/>
    <w:rsid w:val="00DF7CB8"/>
    <w:rsid w:val="00E0047E"/>
    <w:rsid w:val="00E00937"/>
    <w:rsid w:val="00E01DF9"/>
    <w:rsid w:val="00E02059"/>
    <w:rsid w:val="00E02F50"/>
    <w:rsid w:val="00E0342A"/>
    <w:rsid w:val="00E11145"/>
    <w:rsid w:val="00E11316"/>
    <w:rsid w:val="00E123B1"/>
    <w:rsid w:val="00E12E35"/>
    <w:rsid w:val="00E13750"/>
    <w:rsid w:val="00E151C4"/>
    <w:rsid w:val="00E15512"/>
    <w:rsid w:val="00E16615"/>
    <w:rsid w:val="00E169B9"/>
    <w:rsid w:val="00E17147"/>
    <w:rsid w:val="00E207F3"/>
    <w:rsid w:val="00E20B00"/>
    <w:rsid w:val="00E24640"/>
    <w:rsid w:val="00E24CF7"/>
    <w:rsid w:val="00E2609F"/>
    <w:rsid w:val="00E2661B"/>
    <w:rsid w:val="00E302FB"/>
    <w:rsid w:val="00E30D5B"/>
    <w:rsid w:val="00E327E0"/>
    <w:rsid w:val="00E34098"/>
    <w:rsid w:val="00E343B0"/>
    <w:rsid w:val="00E355EB"/>
    <w:rsid w:val="00E35660"/>
    <w:rsid w:val="00E37BE2"/>
    <w:rsid w:val="00E37D22"/>
    <w:rsid w:val="00E42D3E"/>
    <w:rsid w:val="00E4324F"/>
    <w:rsid w:val="00E45665"/>
    <w:rsid w:val="00E4569B"/>
    <w:rsid w:val="00E50BDD"/>
    <w:rsid w:val="00E52024"/>
    <w:rsid w:val="00E524FE"/>
    <w:rsid w:val="00E570D5"/>
    <w:rsid w:val="00E57854"/>
    <w:rsid w:val="00E60E1A"/>
    <w:rsid w:val="00E6206E"/>
    <w:rsid w:val="00E6293D"/>
    <w:rsid w:val="00E700D7"/>
    <w:rsid w:val="00E725FC"/>
    <w:rsid w:val="00E72CE0"/>
    <w:rsid w:val="00E73E9B"/>
    <w:rsid w:val="00E767D6"/>
    <w:rsid w:val="00E77357"/>
    <w:rsid w:val="00E77DC7"/>
    <w:rsid w:val="00E77F03"/>
    <w:rsid w:val="00E81589"/>
    <w:rsid w:val="00E83CA2"/>
    <w:rsid w:val="00E84AD5"/>
    <w:rsid w:val="00E85A8E"/>
    <w:rsid w:val="00E87510"/>
    <w:rsid w:val="00E90CEE"/>
    <w:rsid w:val="00E92410"/>
    <w:rsid w:val="00E924CE"/>
    <w:rsid w:val="00E924D7"/>
    <w:rsid w:val="00E93096"/>
    <w:rsid w:val="00EA051A"/>
    <w:rsid w:val="00EA0E7C"/>
    <w:rsid w:val="00EA15F5"/>
    <w:rsid w:val="00EA16D5"/>
    <w:rsid w:val="00EA1C00"/>
    <w:rsid w:val="00EA2DCA"/>
    <w:rsid w:val="00EA3849"/>
    <w:rsid w:val="00EA38CD"/>
    <w:rsid w:val="00EA5473"/>
    <w:rsid w:val="00EA7103"/>
    <w:rsid w:val="00EA7A27"/>
    <w:rsid w:val="00EA7C17"/>
    <w:rsid w:val="00EB2328"/>
    <w:rsid w:val="00EB3563"/>
    <w:rsid w:val="00EB3984"/>
    <w:rsid w:val="00EB444A"/>
    <w:rsid w:val="00EB4539"/>
    <w:rsid w:val="00EB53C8"/>
    <w:rsid w:val="00EB6E06"/>
    <w:rsid w:val="00EC0AC7"/>
    <w:rsid w:val="00EC1AEC"/>
    <w:rsid w:val="00EC3217"/>
    <w:rsid w:val="00EC3522"/>
    <w:rsid w:val="00EC3540"/>
    <w:rsid w:val="00EC36BC"/>
    <w:rsid w:val="00EC5689"/>
    <w:rsid w:val="00EC5728"/>
    <w:rsid w:val="00EC5D3F"/>
    <w:rsid w:val="00ED04CF"/>
    <w:rsid w:val="00ED1E77"/>
    <w:rsid w:val="00ED2134"/>
    <w:rsid w:val="00ED2D95"/>
    <w:rsid w:val="00ED69D0"/>
    <w:rsid w:val="00EE1186"/>
    <w:rsid w:val="00EE4743"/>
    <w:rsid w:val="00EE6826"/>
    <w:rsid w:val="00EF01B0"/>
    <w:rsid w:val="00EF3D86"/>
    <w:rsid w:val="00EF7111"/>
    <w:rsid w:val="00EF770B"/>
    <w:rsid w:val="00F022AD"/>
    <w:rsid w:val="00F031BB"/>
    <w:rsid w:val="00F03C35"/>
    <w:rsid w:val="00F0674D"/>
    <w:rsid w:val="00F12EBC"/>
    <w:rsid w:val="00F13F03"/>
    <w:rsid w:val="00F14510"/>
    <w:rsid w:val="00F16F33"/>
    <w:rsid w:val="00F2112C"/>
    <w:rsid w:val="00F2299E"/>
    <w:rsid w:val="00F22A3A"/>
    <w:rsid w:val="00F24256"/>
    <w:rsid w:val="00F27A77"/>
    <w:rsid w:val="00F30162"/>
    <w:rsid w:val="00F30586"/>
    <w:rsid w:val="00F31AED"/>
    <w:rsid w:val="00F31BA8"/>
    <w:rsid w:val="00F330A0"/>
    <w:rsid w:val="00F333D6"/>
    <w:rsid w:val="00F3423A"/>
    <w:rsid w:val="00F354A3"/>
    <w:rsid w:val="00F35E53"/>
    <w:rsid w:val="00F36DD1"/>
    <w:rsid w:val="00F37446"/>
    <w:rsid w:val="00F43C55"/>
    <w:rsid w:val="00F4491B"/>
    <w:rsid w:val="00F45B56"/>
    <w:rsid w:val="00F46B26"/>
    <w:rsid w:val="00F47507"/>
    <w:rsid w:val="00F47AC9"/>
    <w:rsid w:val="00F47CDF"/>
    <w:rsid w:val="00F504E6"/>
    <w:rsid w:val="00F50F45"/>
    <w:rsid w:val="00F52D01"/>
    <w:rsid w:val="00F535C0"/>
    <w:rsid w:val="00F54074"/>
    <w:rsid w:val="00F54383"/>
    <w:rsid w:val="00F543E2"/>
    <w:rsid w:val="00F54A22"/>
    <w:rsid w:val="00F55C43"/>
    <w:rsid w:val="00F579E6"/>
    <w:rsid w:val="00F57B2F"/>
    <w:rsid w:val="00F62634"/>
    <w:rsid w:val="00F62E38"/>
    <w:rsid w:val="00F64AA5"/>
    <w:rsid w:val="00F64EE2"/>
    <w:rsid w:val="00F67742"/>
    <w:rsid w:val="00F67E5C"/>
    <w:rsid w:val="00F709EB"/>
    <w:rsid w:val="00F7142B"/>
    <w:rsid w:val="00F72CD9"/>
    <w:rsid w:val="00F73093"/>
    <w:rsid w:val="00F731AD"/>
    <w:rsid w:val="00F74247"/>
    <w:rsid w:val="00F745AF"/>
    <w:rsid w:val="00F752A7"/>
    <w:rsid w:val="00F778BB"/>
    <w:rsid w:val="00F8240C"/>
    <w:rsid w:val="00F836C5"/>
    <w:rsid w:val="00F846CF"/>
    <w:rsid w:val="00F861B1"/>
    <w:rsid w:val="00F922D7"/>
    <w:rsid w:val="00F94197"/>
    <w:rsid w:val="00F9485B"/>
    <w:rsid w:val="00F962D2"/>
    <w:rsid w:val="00F96664"/>
    <w:rsid w:val="00FA0041"/>
    <w:rsid w:val="00FA154E"/>
    <w:rsid w:val="00FA1C6C"/>
    <w:rsid w:val="00FA6D9C"/>
    <w:rsid w:val="00FB014B"/>
    <w:rsid w:val="00FB0622"/>
    <w:rsid w:val="00FB06A4"/>
    <w:rsid w:val="00FB14AD"/>
    <w:rsid w:val="00FB1AEF"/>
    <w:rsid w:val="00FB22A0"/>
    <w:rsid w:val="00FB3B53"/>
    <w:rsid w:val="00FB5C0E"/>
    <w:rsid w:val="00FB627D"/>
    <w:rsid w:val="00FC057C"/>
    <w:rsid w:val="00FC0658"/>
    <w:rsid w:val="00FC127E"/>
    <w:rsid w:val="00FC3E97"/>
    <w:rsid w:val="00FC4942"/>
    <w:rsid w:val="00FC6275"/>
    <w:rsid w:val="00FC66F3"/>
    <w:rsid w:val="00FC7908"/>
    <w:rsid w:val="00FD1A3F"/>
    <w:rsid w:val="00FD2965"/>
    <w:rsid w:val="00FD4132"/>
    <w:rsid w:val="00FD5AF4"/>
    <w:rsid w:val="00FD7A39"/>
    <w:rsid w:val="00FE0B99"/>
    <w:rsid w:val="00FE0CB6"/>
    <w:rsid w:val="00FE2788"/>
    <w:rsid w:val="00FE3C1A"/>
    <w:rsid w:val="00FE3C6C"/>
    <w:rsid w:val="00FE45C0"/>
    <w:rsid w:val="00FE4DC8"/>
    <w:rsid w:val="00FE5D9D"/>
    <w:rsid w:val="00FE5EE5"/>
    <w:rsid w:val="00FE63FA"/>
    <w:rsid w:val="00FE7ED5"/>
    <w:rsid w:val="00FF1919"/>
    <w:rsid w:val="00FF1DD2"/>
    <w:rsid w:val="00FF1F7A"/>
    <w:rsid w:val="00FF2275"/>
    <w:rsid w:val="00FF23E7"/>
    <w:rsid w:val="00FF2545"/>
    <w:rsid w:val="00FF3692"/>
    <w:rsid w:val="00FF399E"/>
    <w:rsid w:val="00FF446B"/>
    <w:rsid w:val="00FF45DB"/>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C2472"/>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link w:val="Nagwek2Znak1"/>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qFormat/>
    <w:rsid w:val="00077996"/>
    <w:pPr>
      <w:spacing w:before="240" w:after="60"/>
      <w:outlineLvl w:val="6"/>
    </w:pPr>
  </w:style>
  <w:style w:type="paragraph" w:styleId="Nagwek8">
    <w:name w:val="heading 8"/>
    <w:basedOn w:val="Normalny"/>
    <w:next w:val="Normalny"/>
    <w:link w:val="Nagwek8Znak"/>
    <w:uiPriority w:val="99"/>
    <w:semiHidden/>
    <w:unhideWhenUsed/>
    <w:qFormat/>
    <w:rsid w:val="003D70FC"/>
    <w:pPr>
      <w:keepNext/>
      <w:outlineLvl w:val="7"/>
    </w:pPr>
    <w:rPr>
      <w:rFonts w:ascii="Times New Roman" w:hAnsi="Times New Roman"/>
      <w:b/>
      <w:sz w:val="28"/>
      <w:szCs w:val="28"/>
    </w:rPr>
  </w:style>
  <w:style w:type="paragraph" w:styleId="Nagwek9">
    <w:name w:val="heading 9"/>
    <w:basedOn w:val="Normalny"/>
    <w:next w:val="Normalny"/>
    <w:link w:val="Nagwek9Znak"/>
    <w:uiPriority w:val="99"/>
    <w:semiHidden/>
    <w:unhideWhenUsed/>
    <w:qFormat/>
    <w:rsid w:val="003D70FC"/>
    <w:pPr>
      <w:keepNext/>
      <w:spacing w:line="312" w:lineRule="auto"/>
      <w:jc w:val="center"/>
      <w:outlineLvl w:val="8"/>
    </w:pPr>
    <w:rPr>
      <w:rFonts w:ascii="Times New Roman" w:hAnsi="Times New Roman"/>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rsid w:val="006944A9"/>
    <w:pPr>
      <w:shd w:val="clear" w:color="auto" w:fill="000080"/>
    </w:pPr>
    <w:rPr>
      <w:rFonts w:ascii="Tahoma" w:hAnsi="Tahoma" w:cs="Tahoma"/>
    </w:rPr>
  </w:style>
  <w:style w:type="paragraph" w:styleId="Spistreci1">
    <w:name w:val="toc 1"/>
    <w:aliases w:val="sp1"/>
    <w:basedOn w:val="Normalny"/>
    <w:next w:val="Normalny"/>
    <w:autoRedefine/>
    <w:uiPriority w:val="39"/>
    <w:rsid w:val="00045F12"/>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045F12"/>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6944A9"/>
    <w:pPr>
      <w:autoSpaceDE w:val="0"/>
      <w:autoSpaceDN w:val="0"/>
      <w:adjustRightInd w:val="0"/>
      <w:spacing w:before="60" w:after="60"/>
      <w:ind w:left="180"/>
      <w:jc w:val="both"/>
    </w:pPr>
    <w:rPr>
      <w:rFonts w:cs="Arial"/>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Lista - poziom 1,Tabela - naglowek,SM-nagłówek2,CP-UC,Normalny2,Normalny3,Tytuł_procedury,1_literowka,Literowanie,Punktowanie,Nag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Lista - poziom 1 Znak,Tabela - naglowek Znak,SM-nagłówek2 Znak,CP-UC Znak"/>
    <w:link w:val="Akapitzlist"/>
    <w:uiPriority w:val="34"/>
    <w:qFormat/>
    <w:rsid w:val="008679F3"/>
    <w:rPr>
      <w:sz w:val="24"/>
      <w:szCs w:val="24"/>
    </w:rPr>
  </w:style>
  <w:style w:type="paragraph" w:customStyle="1" w:styleId="AK1">
    <w:name w:val="AK1"/>
    <w:basedOn w:val="Normalny"/>
    <w:qFormat/>
    <w:rsid w:val="009532D2"/>
    <w:pPr>
      <w:numPr>
        <w:numId w:val="14"/>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4"/>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4"/>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99"/>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TekstdymkaZnak">
    <w:name w:val="Tekst dymka Znak"/>
    <w:link w:val="Tekstdymka"/>
    <w:uiPriority w:val="99"/>
    <w:locked/>
    <w:rsid w:val="00FE3C1A"/>
    <w:rPr>
      <w:rFonts w:ascii="Tahoma" w:hAnsi="Tahoma" w:cs="Tahoma"/>
      <w:sz w:val="16"/>
      <w:szCs w:val="16"/>
    </w:rPr>
  </w:style>
  <w:style w:type="character" w:customStyle="1" w:styleId="NagwekZnak">
    <w:name w:val="Nagłówek Znak"/>
    <w:link w:val="Nagwek"/>
    <w:uiPriority w:val="99"/>
    <w:locked/>
    <w:rsid w:val="00FE3C1A"/>
    <w:rPr>
      <w:rFonts w:ascii="Arial" w:hAnsi="Arial"/>
      <w:sz w:val="22"/>
      <w:szCs w:val="24"/>
    </w:rPr>
  </w:style>
  <w:style w:type="numbering" w:customStyle="1" w:styleId="WWNum10">
    <w:name w:val="WWNum10"/>
    <w:basedOn w:val="Bezlisty"/>
    <w:rsid w:val="00FE3C1A"/>
    <w:pPr>
      <w:numPr>
        <w:numId w:val="18"/>
      </w:numPr>
    </w:pPr>
  </w:style>
  <w:style w:type="paragraph" w:customStyle="1" w:styleId="Level2">
    <w:name w:val="Level 2"/>
    <w:rsid w:val="00FE3C1A"/>
    <w:pPr>
      <w:pBdr>
        <w:top w:val="nil"/>
        <w:left w:val="nil"/>
        <w:bottom w:val="nil"/>
        <w:right w:val="nil"/>
        <w:between w:val="nil"/>
        <w:bar w:val="nil"/>
      </w:pBdr>
      <w:suppressAutoHyphens/>
      <w:spacing w:after="140" w:line="288" w:lineRule="auto"/>
      <w:jc w:val="both"/>
    </w:pPr>
    <w:rPr>
      <w:rFonts w:ascii="Arial" w:eastAsia="Arial Unicode MS" w:hAnsi="Arial Unicode MS" w:cs="Arial Unicode MS"/>
      <w:color w:val="000000"/>
      <w:kern w:val="1"/>
      <w:u w:color="000000"/>
      <w:bdr w:val="nil"/>
      <w:lang w:val="sv-SE"/>
    </w:rPr>
  </w:style>
  <w:style w:type="character" w:customStyle="1" w:styleId="normaltextrun">
    <w:name w:val="normaltextrun"/>
    <w:basedOn w:val="Domylnaczcionkaakapitu"/>
    <w:rsid w:val="00FE3C1A"/>
  </w:style>
  <w:style w:type="character" w:customStyle="1" w:styleId="eop">
    <w:name w:val="eop"/>
    <w:basedOn w:val="Domylnaczcionkaakapitu"/>
    <w:rsid w:val="00FE3C1A"/>
  </w:style>
  <w:style w:type="paragraph" w:styleId="Bezodstpw">
    <w:name w:val="No Spacing"/>
    <w:uiPriority w:val="1"/>
    <w:qFormat/>
    <w:rsid w:val="00FE3C1A"/>
    <w:pPr>
      <w:suppressAutoHyphens/>
    </w:pPr>
    <w:rPr>
      <w:rFonts w:ascii="Calibri" w:eastAsia="Calibri" w:hAnsi="Calibri" w:cs="Calibri"/>
      <w:sz w:val="22"/>
      <w:szCs w:val="22"/>
      <w:lang w:eastAsia="zh-CN"/>
    </w:rPr>
  </w:style>
  <w:style w:type="character" w:styleId="Tekstzastpczy">
    <w:name w:val="Placeholder Text"/>
    <w:basedOn w:val="Domylnaczcionkaakapitu"/>
    <w:uiPriority w:val="99"/>
    <w:semiHidden/>
    <w:rsid w:val="00FE3C1A"/>
    <w:rPr>
      <w:color w:val="808080"/>
    </w:rPr>
  </w:style>
  <w:style w:type="character" w:customStyle="1" w:styleId="Nagwek8Znak">
    <w:name w:val="Nagłówek 8 Znak"/>
    <w:basedOn w:val="Domylnaczcionkaakapitu"/>
    <w:link w:val="Nagwek8"/>
    <w:uiPriority w:val="99"/>
    <w:semiHidden/>
    <w:rsid w:val="003D70FC"/>
    <w:rPr>
      <w:b/>
      <w:sz w:val="28"/>
      <w:szCs w:val="28"/>
    </w:rPr>
  </w:style>
  <w:style w:type="character" w:customStyle="1" w:styleId="Nagwek9Znak">
    <w:name w:val="Nagłówek 9 Znak"/>
    <w:basedOn w:val="Domylnaczcionkaakapitu"/>
    <w:link w:val="Nagwek9"/>
    <w:uiPriority w:val="99"/>
    <w:semiHidden/>
    <w:rsid w:val="003D70FC"/>
    <w:rPr>
      <w:b/>
      <w:bCs/>
    </w:rPr>
  </w:style>
  <w:style w:type="numbering" w:customStyle="1" w:styleId="Styl1517">
    <w:name w:val="Styl1517"/>
    <w:rsid w:val="003D70FC"/>
    <w:pPr>
      <w:numPr>
        <w:numId w:val="23"/>
      </w:numPr>
    </w:pPr>
  </w:style>
  <w:style w:type="numbering" w:customStyle="1" w:styleId="Styl15211">
    <w:name w:val="Styl15211"/>
    <w:rsid w:val="003D70FC"/>
  </w:style>
  <w:style w:type="numbering" w:customStyle="1" w:styleId="11111117">
    <w:name w:val="1 / 1.1 / 1.1.117"/>
    <w:basedOn w:val="Bezlisty"/>
    <w:next w:val="111111"/>
    <w:rsid w:val="003D70FC"/>
  </w:style>
  <w:style w:type="numbering" w:styleId="111111">
    <w:name w:val="Outline List 2"/>
    <w:basedOn w:val="Bezlisty"/>
    <w:uiPriority w:val="99"/>
    <w:semiHidden/>
    <w:unhideWhenUsed/>
    <w:rsid w:val="003D70FC"/>
    <w:pPr>
      <w:numPr>
        <w:numId w:val="44"/>
      </w:numPr>
    </w:pPr>
  </w:style>
  <w:style w:type="paragraph" w:styleId="Tekstprzypisukocowego">
    <w:name w:val="endnote text"/>
    <w:basedOn w:val="Normalny"/>
    <w:link w:val="TekstprzypisukocowegoZnak"/>
    <w:rsid w:val="003D70FC"/>
    <w:rPr>
      <w:sz w:val="20"/>
      <w:szCs w:val="20"/>
    </w:rPr>
  </w:style>
  <w:style w:type="character" w:customStyle="1" w:styleId="TekstprzypisukocowegoZnak">
    <w:name w:val="Tekst przypisu końcowego Znak"/>
    <w:basedOn w:val="Domylnaczcionkaakapitu"/>
    <w:link w:val="Tekstprzypisukocowego"/>
    <w:rsid w:val="003D70FC"/>
    <w:rPr>
      <w:rFonts w:ascii="Arial" w:hAnsi="Arial"/>
    </w:rPr>
  </w:style>
  <w:style w:type="character" w:customStyle="1" w:styleId="Teksttreci">
    <w:name w:val="Tekst treści_"/>
    <w:link w:val="Teksttreci1"/>
    <w:uiPriority w:val="99"/>
    <w:rsid w:val="003D70FC"/>
    <w:rPr>
      <w:rFonts w:cs="Arial"/>
      <w:sz w:val="17"/>
      <w:szCs w:val="17"/>
      <w:shd w:val="clear" w:color="auto" w:fill="FFFFFF"/>
    </w:rPr>
  </w:style>
  <w:style w:type="paragraph" w:customStyle="1" w:styleId="Teksttreci1">
    <w:name w:val="Tekst treści1"/>
    <w:basedOn w:val="Normalny"/>
    <w:link w:val="Teksttreci"/>
    <w:uiPriority w:val="99"/>
    <w:rsid w:val="003D70FC"/>
    <w:pPr>
      <w:widowControl w:val="0"/>
      <w:shd w:val="clear" w:color="auto" w:fill="FFFFFF"/>
      <w:spacing w:line="298" w:lineRule="exact"/>
      <w:ind w:hanging="660"/>
    </w:pPr>
    <w:rPr>
      <w:rFonts w:ascii="Times New Roman" w:hAnsi="Times New Roman" w:cs="Arial"/>
      <w:sz w:val="17"/>
      <w:szCs w:val="17"/>
    </w:rPr>
  </w:style>
  <w:style w:type="paragraph" w:customStyle="1" w:styleId="Listanumerowana1">
    <w:name w:val="Lista numerowana1"/>
    <w:basedOn w:val="Normalny"/>
    <w:rsid w:val="003D70FC"/>
    <w:pPr>
      <w:tabs>
        <w:tab w:val="num" w:pos="720"/>
      </w:tabs>
      <w:suppressAutoHyphens/>
      <w:spacing w:before="120" w:after="240"/>
      <w:jc w:val="both"/>
    </w:pPr>
    <w:rPr>
      <w:rFonts w:ascii="Times New Roman" w:hAnsi="Times New Roman"/>
      <w:sz w:val="24"/>
      <w:lang w:eastAsia="ar-SA"/>
    </w:rPr>
  </w:style>
  <w:style w:type="paragraph" w:customStyle="1" w:styleId="Prambule">
    <w:name w:val="Préambule"/>
    <w:basedOn w:val="Normalny"/>
    <w:rsid w:val="003D70FC"/>
    <w:pPr>
      <w:keepLines/>
      <w:tabs>
        <w:tab w:val="num" w:pos="709"/>
        <w:tab w:val="num" w:pos="1440"/>
      </w:tabs>
      <w:spacing w:before="120" w:after="120"/>
      <w:ind w:left="709" w:hanging="709"/>
      <w:jc w:val="both"/>
    </w:pPr>
    <w:rPr>
      <w:szCs w:val="20"/>
    </w:rPr>
  </w:style>
  <w:style w:type="paragraph" w:customStyle="1" w:styleId="tyt">
    <w:name w:val="tyt"/>
    <w:basedOn w:val="Normalny"/>
    <w:rsid w:val="003D70FC"/>
    <w:pPr>
      <w:keepNext/>
      <w:autoSpaceDN w:val="0"/>
      <w:spacing w:before="60" w:after="60"/>
      <w:jc w:val="center"/>
    </w:pPr>
    <w:rPr>
      <w:b/>
      <w:sz w:val="20"/>
      <w:szCs w:val="20"/>
    </w:rPr>
  </w:style>
  <w:style w:type="paragraph" w:customStyle="1" w:styleId="AODocTxtL1">
    <w:name w:val="AODocTxtL1"/>
    <w:basedOn w:val="Normalny"/>
    <w:rsid w:val="003D70FC"/>
    <w:pPr>
      <w:numPr>
        <w:numId w:val="24"/>
      </w:numPr>
      <w:tabs>
        <w:tab w:val="clear" w:pos="720"/>
      </w:tabs>
      <w:spacing w:before="240" w:line="260" w:lineRule="atLeast"/>
      <w:ind w:left="0" w:firstLine="0"/>
      <w:jc w:val="both"/>
    </w:pPr>
    <w:rPr>
      <w:rFonts w:eastAsia="SimSun"/>
      <w:szCs w:val="22"/>
      <w:lang w:eastAsia="en-US"/>
    </w:rPr>
  </w:style>
  <w:style w:type="paragraph" w:customStyle="1" w:styleId="AOHead1">
    <w:name w:val="AOHead1"/>
    <w:basedOn w:val="Normalny"/>
    <w:next w:val="AODocTxtL1"/>
    <w:rsid w:val="003D70FC"/>
    <w:pPr>
      <w:keepNext/>
      <w:numPr>
        <w:ilvl w:val="1"/>
        <w:numId w:val="24"/>
      </w:numPr>
      <w:tabs>
        <w:tab w:val="clear" w:pos="1004"/>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rsid w:val="003D70FC"/>
    <w:pPr>
      <w:keepNext/>
      <w:numPr>
        <w:ilvl w:val="2"/>
        <w:numId w:val="24"/>
      </w:numPr>
      <w:tabs>
        <w:tab w:val="clear" w:pos="1430"/>
        <w:tab w:val="num" w:pos="1004"/>
      </w:tabs>
      <w:spacing w:before="240" w:line="260" w:lineRule="atLeast"/>
      <w:ind w:left="1004"/>
      <w:jc w:val="both"/>
      <w:outlineLvl w:val="1"/>
    </w:pPr>
    <w:rPr>
      <w:rFonts w:eastAsia="SimSun"/>
      <w:b/>
      <w:szCs w:val="22"/>
      <w:lang w:eastAsia="en-US"/>
    </w:rPr>
  </w:style>
  <w:style w:type="paragraph" w:customStyle="1" w:styleId="AOHead3">
    <w:name w:val="AOHead3"/>
    <w:basedOn w:val="Normalny"/>
    <w:next w:val="Normalny"/>
    <w:rsid w:val="003D70FC"/>
    <w:pPr>
      <w:numPr>
        <w:ilvl w:val="3"/>
        <w:numId w:val="24"/>
      </w:numPr>
      <w:tabs>
        <w:tab w:val="clear" w:pos="2160"/>
        <w:tab w:val="num" w:pos="1430"/>
      </w:tabs>
      <w:spacing w:before="240" w:line="260" w:lineRule="atLeast"/>
      <w:ind w:left="1430"/>
      <w:jc w:val="both"/>
      <w:outlineLvl w:val="2"/>
    </w:pPr>
    <w:rPr>
      <w:rFonts w:eastAsia="SimSun"/>
      <w:szCs w:val="22"/>
      <w:lang w:eastAsia="en-US"/>
    </w:rPr>
  </w:style>
  <w:style w:type="paragraph" w:customStyle="1" w:styleId="AOHead4">
    <w:name w:val="AOHead4"/>
    <w:basedOn w:val="Normalny"/>
    <w:next w:val="Normalny"/>
    <w:rsid w:val="003D70FC"/>
    <w:pPr>
      <w:numPr>
        <w:ilvl w:val="4"/>
        <w:numId w:val="24"/>
      </w:numPr>
      <w:tabs>
        <w:tab w:val="clear" w:pos="2880"/>
        <w:tab w:val="num" w:pos="2160"/>
      </w:tabs>
      <w:spacing w:before="240" w:line="260" w:lineRule="atLeast"/>
      <w:ind w:left="2160"/>
      <w:jc w:val="both"/>
      <w:outlineLvl w:val="3"/>
    </w:pPr>
    <w:rPr>
      <w:rFonts w:eastAsia="SimSun"/>
      <w:szCs w:val="22"/>
      <w:lang w:eastAsia="en-US"/>
    </w:rPr>
  </w:style>
  <w:style w:type="paragraph" w:customStyle="1" w:styleId="AOHead5">
    <w:name w:val="AOHead5"/>
    <w:basedOn w:val="Normalny"/>
    <w:next w:val="Normalny"/>
    <w:rsid w:val="003D70FC"/>
    <w:pPr>
      <w:numPr>
        <w:ilvl w:val="5"/>
        <w:numId w:val="24"/>
      </w:numPr>
      <w:tabs>
        <w:tab w:val="clear" w:pos="3600"/>
        <w:tab w:val="num" w:pos="2880"/>
      </w:tabs>
      <w:spacing w:before="240" w:line="260" w:lineRule="atLeast"/>
      <w:ind w:left="2880"/>
      <w:jc w:val="both"/>
      <w:outlineLvl w:val="4"/>
    </w:pPr>
    <w:rPr>
      <w:rFonts w:eastAsia="SimSun"/>
      <w:szCs w:val="22"/>
      <w:lang w:eastAsia="en-US"/>
    </w:rPr>
  </w:style>
  <w:style w:type="paragraph" w:customStyle="1" w:styleId="AOHead6">
    <w:name w:val="AOHead6"/>
    <w:basedOn w:val="Normalny"/>
    <w:next w:val="Normalny"/>
    <w:rsid w:val="003D70FC"/>
    <w:pPr>
      <w:tabs>
        <w:tab w:val="num" w:pos="4320"/>
      </w:tabs>
      <w:spacing w:before="240" w:line="260" w:lineRule="atLeast"/>
      <w:ind w:left="4320" w:hanging="180"/>
      <w:jc w:val="both"/>
      <w:outlineLvl w:val="5"/>
    </w:pPr>
    <w:rPr>
      <w:rFonts w:eastAsia="SimSun"/>
      <w:szCs w:val="22"/>
      <w:lang w:eastAsia="en-US"/>
    </w:rPr>
  </w:style>
  <w:style w:type="paragraph" w:customStyle="1" w:styleId="AOAltHead2">
    <w:name w:val="AOAltHead2"/>
    <w:basedOn w:val="AOHead2"/>
    <w:next w:val="AODocTxtL1"/>
    <w:link w:val="AOAltHead2Char"/>
    <w:rsid w:val="003D70FC"/>
    <w:pPr>
      <w:keepNext w:val="0"/>
    </w:pPr>
    <w:rPr>
      <w:b w:val="0"/>
      <w:lang w:val="x-none"/>
    </w:rPr>
  </w:style>
  <w:style w:type="character" w:customStyle="1" w:styleId="AOAltHead2Char">
    <w:name w:val="AOAltHead2 Char"/>
    <w:link w:val="AOAltHead2"/>
    <w:rsid w:val="003D70FC"/>
    <w:rPr>
      <w:rFonts w:ascii="Arial" w:eastAsia="SimSun" w:hAnsi="Arial"/>
      <w:sz w:val="22"/>
      <w:szCs w:val="22"/>
      <w:lang w:val="x-none" w:eastAsia="en-US"/>
    </w:rPr>
  </w:style>
  <w:style w:type="character" w:styleId="Odwoanieprzypisukocowego">
    <w:name w:val="endnote reference"/>
    <w:rsid w:val="003D70FC"/>
    <w:rPr>
      <w:vertAlign w:val="superscript"/>
    </w:rPr>
  </w:style>
  <w:style w:type="character" w:styleId="Numerwiersza">
    <w:name w:val="line number"/>
    <w:rsid w:val="003D70FC"/>
  </w:style>
  <w:style w:type="paragraph" w:customStyle="1" w:styleId="msonormal0">
    <w:name w:val="msonormal"/>
    <w:basedOn w:val="Normalny"/>
    <w:rsid w:val="003D70FC"/>
    <w:pPr>
      <w:spacing w:before="100" w:beforeAutospacing="1" w:after="100" w:afterAutospacing="1"/>
    </w:pPr>
    <w:rPr>
      <w:rFonts w:ascii="Times New Roman" w:hAnsi="Times New Roman"/>
      <w:sz w:val="24"/>
    </w:rPr>
  </w:style>
  <w:style w:type="paragraph" w:customStyle="1" w:styleId="font5">
    <w:name w:val="font5"/>
    <w:basedOn w:val="Normalny"/>
    <w:uiPriority w:val="99"/>
    <w:rsid w:val="003D70FC"/>
    <w:pPr>
      <w:spacing w:before="100" w:beforeAutospacing="1" w:after="100" w:afterAutospacing="1"/>
    </w:pPr>
    <w:rPr>
      <w:rFonts w:cs="Arial"/>
      <w:color w:val="000000"/>
      <w:sz w:val="18"/>
      <w:szCs w:val="18"/>
    </w:rPr>
  </w:style>
  <w:style w:type="paragraph" w:customStyle="1" w:styleId="font6">
    <w:name w:val="font6"/>
    <w:basedOn w:val="Normalny"/>
    <w:uiPriority w:val="99"/>
    <w:rsid w:val="003D70FC"/>
    <w:pPr>
      <w:spacing w:before="100" w:beforeAutospacing="1" w:after="100" w:afterAutospacing="1"/>
    </w:pPr>
    <w:rPr>
      <w:rFonts w:cs="Arial"/>
      <w:color w:val="000000"/>
      <w:sz w:val="18"/>
      <w:szCs w:val="18"/>
    </w:rPr>
  </w:style>
  <w:style w:type="paragraph" w:customStyle="1" w:styleId="xl65">
    <w:name w:val="xl65"/>
    <w:basedOn w:val="Normalny"/>
    <w:rsid w:val="003D70FC"/>
    <w:pPr>
      <w:spacing w:before="100" w:beforeAutospacing="1" w:after="100" w:afterAutospacing="1"/>
      <w:textAlignment w:val="center"/>
    </w:pPr>
    <w:rPr>
      <w:rFonts w:cs="Arial"/>
      <w:sz w:val="18"/>
      <w:szCs w:val="18"/>
    </w:rPr>
  </w:style>
  <w:style w:type="paragraph" w:customStyle="1" w:styleId="xl66">
    <w:name w:val="xl66"/>
    <w:basedOn w:val="Normalny"/>
    <w:rsid w:val="003D70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color w:val="000000"/>
      <w:sz w:val="18"/>
      <w:szCs w:val="18"/>
    </w:rPr>
  </w:style>
  <w:style w:type="paragraph" w:customStyle="1" w:styleId="xl67">
    <w:name w:val="xl67"/>
    <w:basedOn w:val="Normalny"/>
    <w:rsid w:val="003D70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68">
    <w:name w:val="xl68"/>
    <w:basedOn w:val="Normalny"/>
    <w:rsid w:val="003D70F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cs="Arial"/>
      <w:sz w:val="18"/>
      <w:szCs w:val="18"/>
    </w:rPr>
  </w:style>
  <w:style w:type="paragraph" w:customStyle="1" w:styleId="xl69">
    <w:name w:val="xl69"/>
    <w:basedOn w:val="Normalny"/>
    <w:rsid w:val="003D70FC"/>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cs="Arial"/>
      <w:sz w:val="18"/>
      <w:szCs w:val="18"/>
    </w:rPr>
  </w:style>
  <w:style w:type="paragraph" w:customStyle="1" w:styleId="xl70">
    <w:name w:val="xl70"/>
    <w:basedOn w:val="Normalny"/>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8"/>
      <w:szCs w:val="18"/>
    </w:rPr>
  </w:style>
  <w:style w:type="paragraph" w:customStyle="1" w:styleId="xl71">
    <w:name w:val="xl71"/>
    <w:basedOn w:val="Normalny"/>
    <w:rsid w:val="003D70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rFonts w:cs="Arial"/>
      <w:color w:val="000000"/>
      <w:sz w:val="18"/>
      <w:szCs w:val="18"/>
    </w:rPr>
  </w:style>
  <w:style w:type="paragraph" w:customStyle="1" w:styleId="xl72">
    <w:name w:val="xl72"/>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color w:val="000000"/>
      <w:sz w:val="18"/>
      <w:szCs w:val="18"/>
    </w:rPr>
  </w:style>
  <w:style w:type="paragraph" w:customStyle="1" w:styleId="xl73">
    <w:name w:val="xl73"/>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color w:val="000000"/>
      <w:sz w:val="18"/>
      <w:szCs w:val="18"/>
    </w:rPr>
  </w:style>
  <w:style w:type="paragraph" w:customStyle="1" w:styleId="xl74">
    <w:name w:val="xl74"/>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8"/>
      <w:szCs w:val="18"/>
    </w:rPr>
  </w:style>
  <w:style w:type="paragraph" w:customStyle="1" w:styleId="xl75">
    <w:name w:val="xl75"/>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color w:val="000000"/>
      <w:sz w:val="18"/>
      <w:szCs w:val="18"/>
    </w:rPr>
  </w:style>
  <w:style w:type="paragraph" w:customStyle="1" w:styleId="xl76">
    <w:name w:val="xl76"/>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color w:val="000000"/>
      <w:sz w:val="18"/>
      <w:szCs w:val="18"/>
    </w:rPr>
  </w:style>
  <w:style w:type="paragraph" w:customStyle="1" w:styleId="xl77">
    <w:name w:val="xl77"/>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color w:val="000000"/>
      <w:sz w:val="18"/>
      <w:szCs w:val="18"/>
    </w:rPr>
  </w:style>
  <w:style w:type="paragraph" w:customStyle="1" w:styleId="xl78">
    <w:name w:val="xl78"/>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sz w:val="18"/>
      <w:szCs w:val="18"/>
    </w:rPr>
  </w:style>
  <w:style w:type="paragraph" w:customStyle="1" w:styleId="xl79">
    <w:name w:val="xl79"/>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8"/>
      <w:szCs w:val="18"/>
    </w:rPr>
  </w:style>
  <w:style w:type="paragraph" w:customStyle="1" w:styleId="xl80">
    <w:name w:val="xl80"/>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8"/>
      <w:szCs w:val="18"/>
    </w:rPr>
  </w:style>
  <w:style w:type="paragraph" w:customStyle="1" w:styleId="xl81">
    <w:name w:val="xl81"/>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cs="Arial"/>
      <w:sz w:val="18"/>
      <w:szCs w:val="18"/>
    </w:rPr>
  </w:style>
  <w:style w:type="character" w:customStyle="1" w:styleId="Nagwek4Znak">
    <w:name w:val="Nagłówek 4 Znak"/>
    <w:link w:val="Nagwek4"/>
    <w:rsid w:val="003D70FC"/>
    <w:rPr>
      <w:rFonts w:ascii="Arial" w:hAnsi="Arial" w:cs="Arial"/>
      <w:b/>
      <w:bCs/>
      <w:sz w:val="16"/>
      <w:szCs w:val="16"/>
    </w:rPr>
  </w:style>
  <w:style w:type="character" w:customStyle="1" w:styleId="Nagwek5Znak">
    <w:name w:val="Nagłówek 5 Znak"/>
    <w:link w:val="Nagwek5"/>
    <w:rsid w:val="003D70FC"/>
    <w:rPr>
      <w:rFonts w:ascii="Arial" w:hAnsi="Arial" w:cs="Arial"/>
      <w:b/>
      <w:bCs/>
      <w:sz w:val="18"/>
      <w:szCs w:val="18"/>
    </w:rPr>
  </w:style>
  <w:style w:type="character" w:customStyle="1" w:styleId="Nagwek7Znak">
    <w:name w:val="Nagłówek 7 Znak"/>
    <w:link w:val="Nagwek7"/>
    <w:rsid w:val="003D70FC"/>
    <w:rPr>
      <w:rFonts w:ascii="Arial" w:hAnsi="Arial"/>
      <w:sz w:val="22"/>
      <w:szCs w:val="24"/>
    </w:rPr>
  </w:style>
  <w:style w:type="character" w:customStyle="1" w:styleId="MapadokumentuZnak">
    <w:name w:val="Mapa dokumentu Znak"/>
    <w:link w:val="Mapadokumentu"/>
    <w:rsid w:val="003D70FC"/>
    <w:rPr>
      <w:rFonts w:ascii="Tahoma" w:hAnsi="Tahoma" w:cs="Tahoma"/>
      <w:sz w:val="22"/>
      <w:szCs w:val="24"/>
      <w:shd w:val="clear" w:color="auto" w:fill="000080"/>
    </w:rPr>
  </w:style>
  <w:style w:type="character" w:customStyle="1" w:styleId="Tekstpodstawowywcity2Znak">
    <w:name w:val="Tekst podstawowy wcięty 2 Znak"/>
    <w:link w:val="Tekstpodstawowywcity2"/>
    <w:rsid w:val="003D70FC"/>
    <w:rPr>
      <w:rFonts w:ascii="Arial" w:hAnsi="Arial"/>
      <w:sz w:val="22"/>
      <w:szCs w:val="24"/>
    </w:rPr>
  </w:style>
  <w:style w:type="paragraph" w:customStyle="1" w:styleId="Gwnytekstnagwka">
    <w:name w:val="Główny tekst nagłówka"/>
    <w:basedOn w:val="Tekstpodstawowy"/>
    <w:next w:val="Tekstpodstawowy"/>
    <w:rsid w:val="003D70FC"/>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3D70FC"/>
    <w:pPr>
      <w:numPr>
        <w:numId w:val="25"/>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rsid w:val="003D70FC"/>
    <w:pPr>
      <w:tabs>
        <w:tab w:val="num" w:pos="360"/>
      </w:tabs>
      <w:suppressAutoHyphens/>
      <w:ind w:left="-283"/>
    </w:pPr>
    <w:rPr>
      <w:rFonts w:ascii="Times New Roman" w:hAnsi="Times New Roman"/>
      <w:sz w:val="24"/>
      <w:lang w:eastAsia="ar-SA"/>
    </w:rPr>
  </w:style>
  <w:style w:type="character" w:customStyle="1" w:styleId="oznaczenie">
    <w:name w:val="oznaczenie"/>
    <w:rsid w:val="003D70FC"/>
  </w:style>
  <w:style w:type="paragraph" w:customStyle="1" w:styleId="Tekstblokowy1">
    <w:name w:val="Tekst blokowy1"/>
    <w:basedOn w:val="Normalny"/>
    <w:rsid w:val="003D70FC"/>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rsid w:val="003D70FC"/>
    <w:pPr>
      <w:numPr>
        <w:numId w:val="26"/>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3D70FC"/>
    <w:pPr>
      <w:suppressAutoHyphens/>
      <w:spacing w:before="100"/>
      <w:ind w:left="426"/>
      <w:jc w:val="both"/>
    </w:pPr>
    <w:rPr>
      <w:b w:val="0"/>
      <w:i w:val="0"/>
      <w:sz w:val="22"/>
      <w:szCs w:val="22"/>
      <w:lang w:eastAsia="ar-SA"/>
    </w:rPr>
  </w:style>
  <w:style w:type="character" w:customStyle="1" w:styleId="Znakiprzypiswdolnych">
    <w:name w:val="Znaki przypisów dolnych"/>
    <w:rsid w:val="003D70FC"/>
    <w:rPr>
      <w:vertAlign w:val="superscript"/>
    </w:rPr>
  </w:style>
  <w:style w:type="paragraph" w:customStyle="1" w:styleId="Tekstpodstawowy21">
    <w:name w:val="Tekst podstawowy 21"/>
    <w:basedOn w:val="Normalny"/>
    <w:rsid w:val="003D70FC"/>
    <w:pPr>
      <w:suppressAutoHyphens/>
      <w:spacing w:after="120" w:line="480" w:lineRule="auto"/>
    </w:pPr>
    <w:rPr>
      <w:rFonts w:ascii="Times New Roman" w:hAnsi="Times New Roman"/>
      <w:sz w:val="24"/>
      <w:lang w:eastAsia="ar-SA"/>
    </w:rPr>
  </w:style>
  <w:style w:type="paragraph" w:customStyle="1" w:styleId="Tekstpodstawowywcity31">
    <w:name w:val="Tekst podstawowy wcięty 31"/>
    <w:basedOn w:val="Normalny"/>
    <w:rsid w:val="003D70FC"/>
    <w:pPr>
      <w:suppressAutoHyphens/>
      <w:autoSpaceDE w:val="0"/>
      <w:spacing w:before="60" w:after="60"/>
      <w:ind w:left="180"/>
      <w:jc w:val="both"/>
    </w:pPr>
    <w:rPr>
      <w:rFonts w:cs="Arial"/>
      <w:szCs w:val="22"/>
      <w:lang w:eastAsia="ar-SA"/>
    </w:rPr>
  </w:style>
  <w:style w:type="paragraph" w:customStyle="1" w:styleId="WW-NormalnyWeb">
    <w:name w:val="WW-Normalny (Web)"/>
    <w:basedOn w:val="Normalny"/>
    <w:rsid w:val="003D70FC"/>
    <w:pPr>
      <w:suppressAutoHyphens/>
      <w:spacing w:before="280" w:after="119"/>
    </w:pPr>
    <w:rPr>
      <w:rFonts w:ascii="Arial Unicode MS" w:eastAsia="Arial Unicode MS" w:hAnsi="Arial Unicode MS" w:cs="Arial Unicode MS"/>
      <w:sz w:val="24"/>
      <w:lang w:eastAsia="ar-SA"/>
    </w:rPr>
  </w:style>
  <w:style w:type="paragraph" w:customStyle="1" w:styleId="Punktumowy">
    <w:name w:val="Punkt umowy"/>
    <w:basedOn w:val="Normalny"/>
    <w:rsid w:val="003D70FC"/>
    <w:pPr>
      <w:spacing w:line="360" w:lineRule="auto"/>
      <w:jc w:val="both"/>
    </w:pPr>
    <w:rPr>
      <w:szCs w:val="20"/>
      <w:lang w:eastAsia="zh-CN"/>
    </w:rPr>
  </w:style>
  <w:style w:type="paragraph" w:customStyle="1" w:styleId="NUMEROWANIEPUNKTWWUSTPACH">
    <w:name w:val="NUMEROWANIE PUNKTÓW W USTĘPACH"/>
    <w:basedOn w:val="Tekstpodstawowy"/>
    <w:link w:val="NUMEROWANIEPUNKTWWUSTPACHZnak"/>
    <w:qFormat/>
    <w:rsid w:val="003D70FC"/>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3D70FC"/>
    <w:rPr>
      <w:rFonts w:ascii="Arial" w:hAnsi="Arial"/>
      <w:sz w:val="22"/>
      <w:szCs w:val="22"/>
    </w:rPr>
  </w:style>
  <w:style w:type="numbering" w:customStyle="1" w:styleId="Bezlisty1">
    <w:name w:val="Bez listy1"/>
    <w:next w:val="Bezlisty"/>
    <w:uiPriority w:val="99"/>
    <w:semiHidden/>
    <w:unhideWhenUsed/>
    <w:rsid w:val="003D70FC"/>
  </w:style>
  <w:style w:type="table" w:customStyle="1" w:styleId="Tabela-Siatka1">
    <w:name w:val="Tabela - Siatka1"/>
    <w:basedOn w:val="Standardowy"/>
    <w:next w:val="Tabela-Siatka"/>
    <w:uiPriority w:val="59"/>
    <w:rsid w:val="003D7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3D70FC"/>
    <w:rPr>
      <w:rFonts w:ascii="Arial" w:hAnsi="Arial" w:cs="Arial"/>
      <w:b/>
      <w:bCs/>
      <w:sz w:val="26"/>
      <w:szCs w:val="26"/>
    </w:rPr>
  </w:style>
  <w:style w:type="numbering" w:customStyle="1" w:styleId="Bezlisty11">
    <w:name w:val="Bez listy11"/>
    <w:next w:val="Bezlisty"/>
    <w:uiPriority w:val="99"/>
    <w:semiHidden/>
    <w:unhideWhenUsed/>
    <w:rsid w:val="003D70FC"/>
  </w:style>
  <w:style w:type="character" w:customStyle="1" w:styleId="f">
    <w:name w:val="f"/>
    <w:rsid w:val="003D70FC"/>
  </w:style>
  <w:style w:type="paragraph" w:customStyle="1" w:styleId="font7">
    <w:name w:val="font7"/>
    <w:basedOn w:val="Normalny"/>
    <w:uiPriority w:val="99"/>
    <w:rsid w:val="003D70FC"/>
    <w:pPr>
      <w:spacing w:before="100" w:beforeAutospacing="1" w:after="100" w:afterAutospacing="1"/>
    </w:pPr>
    <w:rPr>
      <w:rFonts w:ascii="Calibri" w:hAnsi="Calibri" w:cs="Calibri"/>
      <w:szCs w:val="22"/>
    </w:rPr>
  </w:style>
  <w:style w:type="paragraph" w:customStyle="1" w:styleId="font0">
    <w:name w:val="font0"/>
    <w:basedOn w:val="Normalny"/>
    <w:rsid w:val="003D70FC"/>
    <w:pPr>
      <w:spacing w:before="100" w:beforeAutospacing="1" w:after="100" w:afterAutospacing="1"/>
    </w:pPr>
    <w:rPr>
      <w:rFonts w:ascii="Calibri" w:hAnsi="Calibri" w:cs="Calibri"/>
      <w:color w:val="000000"/>
      <w:szCs w:val="22"/>
    </w:rPr>
  </w:style>
  <w:style w:type="paragraph" w:customStyle="1" w:styleId="font8">
    <w:name w:val="font8"/>
    <w:basedOn w:val="Normalny"/>
    <w:rsid w:val="003D70FC"/>
    <w:pPr>
      <w:spacing w:before="100" w:beforeAutospacing="1" w:after="100" w:afterAutospacing="1"/>
    </w:pPr>
    <w:rPr>
      <w:rFonts w:ascii="Calibri" w:hAnsi="Calibri" w:cs="Calibri"/>
      <w:szCs w:val="22"/>
    </w:rPr>
  </w:style>
  <w:style w:type="paragraph" w:customStyle="1" w:styleId="font9">
    <w:name w:val="font9"/>
    <w:basedOn w:val="Normalny"/>
    <w:rsid w:val="003D70FC"/>
    <w:pPr>
      <w:spacing w:before="100" w:beforeAutospacing="1" w:after="100" w:afterAutospacing="1"/>
    </w:pPr>
    <w:rPr>
      <w:rFonts w:ascii="Calibri" w:hAnsi="Calibri" w:cs="Calibri"/>
      <w:sz w:val="18"/>
      <w:szCs w:val="18"/>
    </w:rPr>
  </w:style>
  <w:style w:type="paragraph" w:customStyle="1" w:styleId="font10">
    <w:name w:val="font10"/>
    <w:basedOn w:val="Normalny"/>
    <w:rsid w:val="003D70FC"/>
    <w:pPr>
      <w:spacing w:before="100" w:beforeAutospacing="1" w:after="100" w:afterAutospacing="1"/>
    </w:pPr>
    <w:rPr>
      <w:rFonts w:ascii="Calibri" w:hAnsi="Calibri" w:cs="Calibri"/>
      <w:sz w:val="18"/>
      <w:szCs w:val="18"/>
    </w:rPr>
  </w:style>
  <w:style w:type="paragraph" w:customStyle="1" w:styleId="font11">
    <w:name w:val="font11"/>
    <w:basedOn w:val="Normalny"/>
    <w:rsid w:val="003D70FC"/>
    <w:pPr>
      <w:spacing w:before="100" w:beforeAutospacing="1" w:after="100" w:afterAutospacing="1"/>
    </w:pPr>
    <w:rPr>
      <w:rFonts w:ascii="Calibri" w:hAnsi="Calibri" w:cs="Calibri"/>
      <w:sz w:val="18"/>
      <w:szCs w:val="18"/>
    </w:rPr>
  </w:style>
  <w:style w:type="paragraph" w:customStyle="1" w:styleId="font12">
    <w:name w:val="font12"/>
    <w:basedOn w:val="Normalny"/>
    <w:rsid w:val="003D70FC"/>
    <w:pPr>
      <w:spacing w:before="100" w:beforeAutospacing="1" w:after="100" w:afterAutospacing="1"/>
    </w:pPr>
    <w:rPr>
      <w:rFonts w:cs="Arial"/>
      <w:sz w:val="18"/>
      <w:szCs w:val="18"/>
    </w:rPr>
  </w:style>
  <w:style w:type="paragraph" w:customStyle="1" w:styleId="font13">
    <w:name w:val="font13"/>
    <w:basedOn w:val="Normalny"/>
    <w:rsid w:val="003D70FC"/>
    <w:pPr>
      <w:spacing w:before="100" w:beforeAutospacing="1" w:after="100" w:afterAutospacing="1"/>
    </w:pPr>
    <w:rPr>
      <w:rFonts w:ascii="Calibri" w:hAnsi="Calibri" w:cs="Calibri"/>
      <w:sz w:val="20"/>
      <w:szCs w:val="20"/>
    </w:rPr>
  </w:style>
  <w:style w:type="paragraph" w:customStyle="1" w:styleId="font14">
    <w:name w:val="font14"/>
    <w:basedOn w:val="Normalny"/>
    <w:rsid w:val="003D70FC"/>
    <w:pPr>
      <w:spacing w:before="100" w:beforeAutospacing="1" w:after="100" w:afterAutospacing="1"/>
    </w:pPr>
    <w:rPr>
      <w:rFonts w:ascii="Calibri" w:hAnsi="Calibri" w:cs="Calibri"/>
      <w:sz w:val="20"/>
      <w:szCs w:val="20"/>
    </w:rPr>
  </w:style>
  <w:style w:type="paragraph" w:customStyle="1" w:styleId="xl64">
    <w:name w:val="xl64"/>
    <w:basedOn w:val="Normalny"/>
    <w:uiPriority w:val="99"/>
    <w:rsid w:val="003D70FC"/>
    <w:pPr>
      <w:spacing w:before="100" w:beforeAutospacing="1" w:after="100" w:afterAutospacing="1"/>
      <w:jc w:val="center"/>
      <w:textAlignment w:val="center"/>
    </w:pPr>
    <w:rPr>
      <w:rFonts w:ascii="Times New Roman" w:hAnsi="Times New Roman"/>
      <w:sz w:val="24"/>
    </w:rPr>
  </w:style>
  <w:style w:type="paragraph" w:customStyle="1" w:styleId="xl82">
    <w:name w:val="xl82"/>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3">
    <w:name w:val="xl83"/>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rPr>
  </w:style>
  <w:style w:type="paragraph" w:customStyle="1" w:styleId="xl84">
    <w:name w:val="xl84"/>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85">
    <w:name w:val="xl85"/>
    <w:basedOn w:val="Normalny"/>
    <w:uiPriority w:val="99"/>
    <w:rsid w:val="003D70FC"/>
    <w:pPr>
      <w:pBdr>
        <w:top w:val="single" w:sz="4" w:space="0" w:color="auto"/>
        <w:left w:val="single" w:sz="4" w:space="0" w:color="auto"/>
        <w:bottom w:val="single" w:sz="4" w:space="0" w:color="auto"/>
        <w:right w:val="single" w:sz="4" w:space="0" w:color="auto"/>
      </w:pBdr>
      <w:shd w:val="clear" w:color="000000" w:fill="F8F8F8"/>
      <w:spacing w:before="100" w:beforeAutospacing="1" w:after="100" w:afterAutospacing="1"/>
      <w:textAlignment w:val="center"/>
    </w:pPr>
    <w:rPr>
      <w:rFonts w:cs="Arial"/>
      <w:sz w:val="20"/>
      <w:szCs w:val="20"/>
    </w:rPr>
  </w:style>
  <w:style w:type="paragraph" w:customStyle="1" w:styleId="xl86">
    <w:name w:val="xl86"/>
    <w:basedOn w:val="Normalny"/>
    <w:uiPriority w:val="99"/>
    <w:rsid w:val="003D70FC"/>
    <w:pPr>
      <w:pBdr>
        <w:top w:val="single" w:sz="4" w:space="0" w:color="auto"/>
        <w:left w:val="single" w:sz="4" w:space="7" w:color="auto"/>
        <w:bottom w:val="single" w:sz="4" w:space="0" w:color="auto"/>
        <w:right w:val="single" w:sz="4" w:space="0" w:color="auto"/>
      </w:pBdr>
      <w:shd w:val="clear" w:color="000000" w:fill="F8F8F8"/>
      <w:spacing w:before="100" w:beforeAutospacing="1" w:after="100" w:afterAutospacing="1"/>
      <w:ind w:firstLineChars="100" w:firstLine="100"/>
      <w:textAlignment w:val="center"/>
    </w:pPr>
    <w:rPr>
      <w:rFonts w:cs="Arial"/>
      <w:sz w:val="20"/>
      <w:szCs w:val="20"/>
    </w:rPr>
  </w:style>
  <w:style w:type="paragraph" w:customStyle="1" w:styleId="xl87">
    <w:name w:val="xl87"/>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rPr>
  </w:style>
  <w:style w:type="paragraph" w:customStyle="1" w:styleId="xl88">
    <w:name w:val="xl88"/>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18"/>
      <w:szCs w:val="18"/>
    </w:rPr>
  </w:style>
  <w:style w:type="paragraph" w:customStyle="1" w:styleId="xl90">
    <w:name w:val="xl90"/>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91">
    <w:name w:val="xl9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18"/>
      <w:szCs w:val="18"/>
    </w:rPr>
  </w:style>
  <w:style w:type="paragraph" w:customStyle="1" w:styleId="xl92">
    <w:name w:val="xl92"/>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93">
    <w:name w:val="xl93"/>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sz w:val="24"/>
    </w:rPr>
  </w:style>
  <w:style w:type="paragraph" w:customStyle="1" w:styleId="xl94">
    <w:name w:val="xl94"/>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0"/>
      <w:szCs w:val="20"/>
    </w:rPr>
  </w:style>
  <w:style w:type="paragraph" w:customStyle="1" w:styleId="xl95">
    <w:name w:val="xl95"/>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8"/>
      <w:szCs w:val="28"/>
    </w:rPr>
  </w:style>
  <w:style w:type="paragraph" w:customStyle="1" w:styleId="xl96">
    <w:name w:val="xl96"/>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0"/>
      <w:szCs w:val="20"/>
    </w:rPr>
  </w:style>
  <w:style w:type="paragraph" w:customStyle="1" w:styleId="xl97">
    <w:name w:val="xl97"/>
    <w:basedOn w:val="Normalny"/>
    <w:uiPriority w:val="99"/>
    <w:rsid w:val="003D70FC"/>
    <w:pPr>
      <w:pBdr>
        <w:top w:val="single" w:sz="4" w:space="0" w:color="auto"/>
        <w:left w:val="single" w:sz="4" w:space="0" w:color="auto"/>
        <w:bottom w:val="single" w:sz="4" w:space="0" w:color="auto"/>
        <w:right w:val="single" w:sz="4" w:space="0" w:color="auto"/>
      </w:pBdr>
      <w:shd w:val="clear" w:color="000000" w:fill="F8F8F8"/>
      <w:spacing w:before="100" w:beforeAutospacing="1" w:after="100" w:afterAutospacing="1"/>
      <w:jc w:val="center"/>
      <w:textAlignment w:val="center"/>
    </w:pPr>
    <w:rPr>
      <w:rFonts w:cs="Arial"/>
      <w:b/>
      <w:bCs/>
      <w:sz w:val="24"/>
    </w:rPr>
  </w:style>
  <w:style w:type="paragraph" w:customStyle="1" w:styleId="xl98">
    <w:name w:val="xl98"/>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99">
    <w:name w:val="xl99"/>
    <w:basedOn w:val="Normalny"/>
    <w:uiPriority w:val="99"/>
    <w:rsid w:val="003D70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20"/>
      <w:szCs w:val="20"/>
    </w:rPr>
  </w:style>
  <w:style w:type="paragraph" w:customStyle="1" w:styleId="xl100">
    <w:name w:val="xl100"/>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1">
    <w:name w:val="xl10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character" w:customStyle="1" w:styleId="textblack1">
    <w:name w:val="textblack1"/>
    <w:rsid w:val="003D70FC"/>
    <w:rPr>
      <w:rFonts w:ascii="Verdana" w:hAnsi="Verdana" w:hint="default"/>
      <w:b/>
      <w:bCs/>
      <w:color w:val="000000"/>
      <w:spacing w:val="0"/>
      <w:sz w:val="17"/>
      <w:szCs w:val="17"/>
    </w:rPr>
  </w:style>
  <w:style w:type="paragraph" w:customStyle="1" w:styleId="123">
    <w:name w:val="123..."/>
    <w:basedOn w:val="Normalny"/>
    <w:qFormat/>
    <w:rsid w:val="003D70FC"/>
    <w:pPr>
      <w:numPr>
        <w:numId w:val="35"/>
      </w:numPr>
      <w:spacing w:line="276" w:lineRule="auto"/>
      <w:jc w:val="both"/>
    </w:pPr>
    <w:rPr>
      <w:szCs w:val="20"/>
    </w:rPr>
  </w:style>
  <w:style w:type="paragraph" w:customStyle="1" w:styleId="Mylnik">
    <w:name w:val="Myślnik"/>
    <w:basedOn w:val="Normalny"/>
    <w:qFormat/>
    <w:rsid w:val="003D70FC"/>
    <w:pPr>
      <w:numPr>
        <w:numId w:val="36"/>
      </w:numPr>
      <w:jc w:val="both"/>
    </w:pPr>
    <w:rPr>
      <w:szCs w:val="20"/>
    </w:rPr>
  </w:style>
  <w:style w:type="paragraph" w:customStyle="1" w:styleId="a">
    <w:name w:val="a)"/>
    <w:aliases w:val="b),c),..."/>
    <w:basedOn w:val="Mylnik"/>
    <w:qFormat/>
    <w:rsid w:val="003D70FC"/>
    <w:pPr>
      <w:numPr>
        <w:numId w:val="0"/>
      </w:numPr>
    </w:pPr>
    <w:rPr>
      <w:rFonts w:eastAsia="Calibri"/>
    </w:rPr>
  </w:style>
  <w:style w:type="character" w:customStyle="1" w:styleId="Nagwek6Znak">
    <w:name w:val="Nagłówek 6 Znak"/>
    <w:link w:val="Nagwek6"/>
    <w:rsid w:val="003D70FC"/>
    <w:rPr>
      <w:rFonts w:ascii="Arial" w:hAnsi="Arial" w:cs="Arial"/>
      <w:b/>
      <w:bCs/>
      <w:szCs w:val="24"/>
    </w:rPr>
  </w:style>
  <w:style w:type="character" w:customStyle="1" w:styleId="Tekstpodstawowy2Znak">
    <w:name w:val="Tekst podstawowy 2 Znak"/>
    <w:link w:val="Tekstpodstawowy2"/>
    <w:uiPriority w:val="99"/>
    <w:rsid w:val="003D70FC"/>
    <w:rPr>
      <w:rFonts w:ascii="Arial" w:hAnsi="Arial"/>
      <w:sz w:val="22"/>
      <w:szCs w:val="24"/>
    </w:rPr>
  </w:style>
  <w:style w:type="character" w:customStyle="1" w:styleId="Tekstpodstawowywcity3Znak">
    <w:name w:val="Tekst podstawowy wcięty 3 Znak"/>
    <w:link w:val="Tekstpodstawowywcity3"/>
    <w:rsid w:val="003D70FC"/>
    <w:rPr>
      <w:rFonts w:ascii="Arial" w:hAnsi="Arial" w:cs="Arial"/>
      <w:sz w:val="22"/>
      <w:szCs w:val="22"/>
    </w:rPr>
  </w:style>
  <w:style w:type="paragraph" w:customStyle="1" w:styleId="xl63">
    <w:name w:val="xl63"/>
    <w:basedOn w:val="Normalny"/>
    <w:uiPriority w:val="99"/>
    <w:rsid w:val="003D70FC"/>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cs="Arial"/>
      <w:color w:val="000000"/>
      <w:sz w:val="24"/>
    </w:rPr>
  </w:style>
  <w:style w:type="character" w:customStyle="1" w:styleId="apple-converted-space">
    <w:name w:val="apple-converted-space"/>
    <w:basedOn w:val="Domylnaczcionkaakapitu"/>
    <w:rsid w:val="003D70FC"/>
  </w:style>
  <w:style w:type="character" w:customStyle="1" w:styleId="Nagwek2Znak1">
    <w:name w:val="Nagłówek 2 Znak1"/>
    <w:aliases w:val="Nagłówek 2 Znak Znak"/>
    <w:link w:val="Nagwek2"/>
    <w:locked/>
    <w:rsid w:val="003D70FC"/>
    <w:rPr>
      <w:rFonts w:ascii="Arial" w:hAnsi="Arial" w:cs="Arial"/>
      <w:b/>
      <w:bCs/>
      <w:i/>
      <w:iCs/>
      <w:sz w:val="28"/>
      <w:szCs w:val="28"/>
    </w:rPr>
  </w:style>
  <w:style w:type="paragraph" w:styleId="Listapunktowana">
    <w:name w:val="List Bullet"/>
    <w:basedOn w:val="Normalny"/>
    <w:autoRedefine/>
    <w:uiPriority w:val="99"/>
    <w:semiHidden/>
    <w:unhideWhenUsed/>
    <w:rsid w:val="003D70FC"/>
    <w:pPr>
      <w:numPr>
        <w:numId w:val="39"/>
      </w:numPr>
    </w:pPr>
    <w:rPr>
      <w:rFonts w:ascii="Times New Roman" w:hAnsi="Times New Roman"/>
      <w:sz w:val="24"/>
    </w:rPr>
  </w:style>
  <w:style w:type="paragraph" w:styleId="Adresnakopercie">
    <w:name w:val="envelope address"/>
    <w:basedOn w:val="Normalny"/>
    <w:uiPriority w:val="99"/>
    <w:semiHidden/>
    <w:unhideWhenUsed/>
    <w:rsid w:val="003D70FC"/>
    <w:pPr>
      <w:framePr w:w="7920" w:h="1980" w:hSpace="141" w:wrap="auto" w:hAnchor="page" w:xAlign="center" w:yAlign="bottom"/>
      <w:ind w:left="2880"/>
    </w:pPr>
    <w:rPr>
      <w:rFonts w:ascii="Times New Roman" w:hAnsi="Times New Roman"/>
      <w:sz w:val="24"/>
      <w:szCs w:val="20"/>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3D70FC"/>
    <w:rPr>
      <w:rFonts w:ascii="Arial" w:hAnsi="Arial" w:cs="Arial"/>
      <w:b/>
      <w:bCs/>
      <w:kern w:val="32"/>
      <w:sz w:val="22"/>
      <w:szCs w:val="32"/>
    </w:rPr>
  </w:style>
  <w:style w:type="paragraph" w:styleId="HTML-wstpniesformatowany">
    <w:name w:val="HTML Preformatted"/>
    <w:basedOn w:val="Normalny"/>
    <w:link w:val="HTML-wstpniesformatowanyZnak"/>
    <w:uiPriority w:val="99"/>
    <w:semiHidden/>
    <w:unhideWhenUsed/>
    <w:rsid w:val="003D70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D70FC"/>
    <w:rPr>
      <w:rFonts w:ascii="Courier New" w:hAnsi="Courier New" w:cs="Courier New"/>
    </w:rPr>
  </w:style>
  <w:style w:type="character" w:customStyle="1" w:styleId="NormalnyWebZnak">
    <w:name w:val="Normalny (Web) Znak"/>
    <w:link w:val="NormalnyWeb"/>
    <w:uiPriority w:val="99"/>
    <w:locked/>
    <w:rsid w:val="003D70FC"/>
    <w:rPr>
      <w:rFonts w:ascii="Arial" w:hAnsi="Arial"/>
    </w:rPr>
  </w:style>
  <w:style w:type="paragraph" w:styleId="Spistreci4">
    <w:name w:val="toc 4"/>
    <w:basedOn w:val="Normalny"/>
    <w:next w:val="Normalny"/>
    <w:autoRedefine/>
    <w:uiPriority w:val="39"/>
    <w:semiHidden/>
    <w:unhideWhenUsed/>
    <w:rsid w:val="003D70FC"/>
    <w:pPr>
      <w:spacing w:after="100" w:line="276" w:lineRule="auto"/>
      <w:ind w:left="660"/>
    </w:pPr>
    <w:rPr>
      <w:rFonts w:ascii="Calibri" w:hAnsi="Calibri"/>
      <w:szCs w:val="22"/>
    </w:rPr>
  </w:style>
  <w:style w:type="paragraph" w:styleId="Spistreci5">
    <w:name w:val="toc 5"/>
    <w:basedOn w:val="Normalny"/>
    <w:next w:val="Normalny"/>
    <w:autoRedefine/>
    <w:uiPriority w:val="39"/>
    <w:semiHidden/>
    <w:unhideWhenUsed/>
    <w:rsid w:val="003D70FC"/>
    <w:pPr>
      <w:spacing w:after="100" w:line="276" w:lineRule="auto"/>
      <w:ind w:left="880"/>
    </w:pPr>
    <w:rPr>
      <w:rFonts w:ascii="Calibri" w:hAnsi="Calibri"/>
      <w:szCs w:val="22"/>
    </w:rPr>
  </w:style>
  <w:style w:type="paragraph" w:styleId="Spistreci6">
    <w:name w:val="toc 6"/>
    <w:basedOn w:val="Normalny"/>
    <w:next w:val="Normalny"/>
    <w:autoRedefine/>
    <w:uiPriority w:val="39"/>
    <w:semiHidden/>
    <w:unhideWhenUsed/>
    <w:rsid w:val="003D70FC"/>
    <w:pPr>
      <w:spacing w:after="100" w:line="276" w:lineRule="auto"/>
      <w:ind w:left="1100"/>
    </w:pPr>
    <w:rPr>
      <w:rFonts w:ascii="Calibri" w:hAnsi="Calibri"/>
      <w:szCs w:val="22"/>
    </w:rPr>
  </w:style>
  <w:style w:type="paragraph" w:styleId="Spistreci7">
    <w:name w:val="toc 7"/>
    <w:basedOn w:val="Normalny"/>
    <w:next w:val="Normalny"/>
    <w:autoRedefine/>
    <w:uiPriority w:val="39"/>
    <w:semiHidden/>
    <w:unhideWhenUsed/>
    <w:rsid w:val="003D70FC"/>
    <w:pPr>
      <w:spacing w:after="100" w:line="276" w:lineRule="auto"/>
      <w:ind w:left="1320"/>
    </w:pPr>
    <w:rPr>
      <w:rFonts w:ascii="Calibri" w:hAnsi="Calibri"/>
      <w:szCs w:val="22"/>
    </w:rPr>
  </w:style>
  <w:style w:type="paragraph" w:styleId="Spistreci8">
    <w:name w:val="toc 8"/>
    <w:basedOn w:val="Normalny"/>
    <w:next w:val="Normalny"/>
    <w:autoRedefine/>
    <w:uiPriority w:val="39"/>
    <w:semiHidden/>
    <w:unhideWhenUsed/>
    <w:rsid w:val="003D70FC"/>
    <w:pPr>
      <w:spacing w:after="100" w:line="276" w:lineRule="auto"/>
      <w:ind w:left="1540"/>
    </w:pPr>
    <w:rPr>
      <w:rFonts w:ascii="Calibri" w:hAnsi="Calibri"/>
      <w:szCs w:val="22"/>
    </w:rPr>
  </w:style>
  <w:style w:type="paragraph" w:styleId="Spistreci9">
    <w:name w:val="toc 9"/>
    <w:basedOn w:val="Normalny"/>
    <w:next w:val="Normalny"/>
    <w:autoRedefine/>
    <w:uiPriority w:val="39"/>
    <w:semiHidden/>
    <w:unhideWhenUsed/>
    <w:rsid w:val="003D70FC"/>
    <w:pPr>
      <w:spacing w:after="100" w:line="276" w:lineRule="auto"/>
      <w:ind w:left="1760"/>
    </w:pPr>
    <w:rPr>
      <w:rFonts w:ascii="Calibri" w:hAnsi="Calibri"/>
      <w:szCs w:val="22"/>
    </w:rPr>
  </w:style>
  <w:style w:type="paragraph" w:styleId="Legenda">
    <w:name w:val="caption"/>
    <w:basedOn w:val="Normalny"/>
    <w:next w:val="Normalny"/>
    <w:uiPriority w:val="99"/>
    <w:semiHidden/>
    <w:unhideWhenUsed/>
    <w:qFormat/>
    <w:rsid w:val="003D70FC"/>
    <w:pPr>
      <w:jc w:val="right"/>
    </w:pPr>
    <w:rPr>
      <w:rFonts w:ascii="Times New Roman" w:hAnsi="Times New Roman"/>
      <w:b/>
      <w:bCs/>
      <w:sz w:val="24"/>
    </w:rPr>
  </w:style>
  <w:style w:type="paragraph" w:styleId="Nagwekwykazurde">
    <w:name w:val="toa heading"/>
    <w:basedOn w:val="Normalny"/>
    <w:next w:val="Normalny"/>
    <w:uiPriority w:val="99"/>
    <w:semiHidden/>
    <w:unhideWhenUsed/>
    <w:rsid w:val="003D70FC"/>
    <w:pPr>
      <w:spacing w:before="120"/>
      <w:jc w:val="both"/>
    </w:pPr>
    <w:rPr>
      <w:rFonts w:cs="Arial"/>
      <w:b/>
      <w:bCs/>
      <w:spacing w:val="-5"/>
      <w:sz w:val="24"/>
      <w:lang w:eastAsia="en-US"/>
    </w:rPr>
  </w:style>
  <w:style w:type="paragraph" w:styleId="Lista">
    <w:name w:val="List"/>
    <w:basedOn w:val="Normalny"/>
    <w:unhideWhenUsed/>
    <w:rsid w:val="003D70FC"/>
    <w:pPr>
      <w:ind w:left="283" w:hanging="283"/>
    </w:pPr>
    <w:rPr>
      <w:rFonts w:ascii="Times New Roman" w:hAnsi="Times New Roman"/>
      <w:sz w:val="20"/>
      <w:szCs w:val="20"/>
    </w:rPr>
  </w:style>
  <w:style w:type="paragraph" w:styleId="Listanumerowana">
    <w:name w:val="List Number"/>
    <w:basedOn w:val="Normalny"/>
    <w:uiPriority w:val="99"/>
    <w:unhideWhenUsed/>
    <w:rsid w:val="003D70FC"/>
    <w:pPr>
      <w:numPr>
        <w:numId w:val="40"/>
      </w:numPr>
      <w:contextualSpacing/>
    </w:pPr>
    <w:rPr>
      <w:rFonts w:ascii="Times New Roman" w:hAnsi="Times New Roman"/>
      <w:sz w:val="24"/>
    </w:rPr>
  </w:style>
  <w:style w:type="paragraph" w:styleId="Lista2">
    <w:name w:val="List 2"/>
    <w:basedOn w:val="Normalny"/>
    <w:uiPriority w:val="99"/>
    <w:semiHidden/>
    <w:unhideWhenUsed/>
    <w:rsid w:val="003D70FC"/>
    <w:pPr>
      <w:ind w:left="566" w:hanging="283"/>
    </w:pPr>
    <w:rPr>
      <w:rFonts w:ascii="Times New Roman" w:hAnsi="Times New Roman"/>
      <w:sz w:val="24"/>
    </w:rPr>
  </w:style>
  <w:style w:type="paragraph" w:styleId="Lista3">
    <w:name w:val="List 3"/>
    <w:basedOn w:val="Normalny"/>
    <w:uiPriority w:val="99"/>
    <w:semiHidden/>
    <w:unhideWhenUsed/>
    <w:rsid w:val="003D70FC"/>
    <w:pPr>
      <w:ind w:left="849" w:hanging="283"/>
    </w:pPr>
    <w:rPr>
      <w:rFonts w:ascii="Times New Roman" w:hAnsi="Times New Roman"/>
      <w:sz w:val="24"/>
    </w:rPr>
  </w:style>
  <w:style w:type="paragraph" w:styleId="Tytu">
    <w:name w:val="Title"/>
    <w:basedOn w:val="Normalny"/>
    <w:link w:val="TytuZnak"/>
    <w:uiPriority w:val="99"/>
    <w:qFormat/>
    <w:rsid w:val="003D70FC"/>
    <w:pPr>
      <w:jc w:val="center"/>
    </w:pPr>
    <w:rPr>
      <w:b/>
      <w:sz w:val="28"/>
      <w:szCs w:val="20"/>
    </w:rPr>
  </w:style>
  <w:style w:type="character" w:customStyle="1" w:styleId="TytuZnak">
    <w:name w:val="Tytuł Znak"/>
    <w:basedOn w:val="Domylnaczcionkaakapitu"/>
    <w:link w:val="Tytu"/>
    <w:uiPriority w:val="99"/>
    <w:rsid w:val="003D70FC"/>
    <w:rPr>
      <w:rFonts w:ascii="Arial" w:hAnsi="Arial"/>
      <w:b/>
      <w:sz w:val="28"/>
    </w:rPr>
  </w:style>
  <w:style w:type="character" w:customStyle="1" w:styleId="TekstpodstawowyZnak1">
    <w:name w:val="Tekst podstawowy Znak1"/>
    <w:aliases w:val="body text Znak1,UNI-Tekst w tabeli Znak1"/>
    <w:basedOn w:val="Domylnaczcionkaakapitu"/>
    <w:uiPriority w:val="99"/>
    <w:semiHidden/>
    <w:rsid w:val="003D70FC"/>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3D70FC"/>
    <w:pPr>
      <w:suppressAutoHyphens/>
      <w:ind w:left="284" w:right="-851"/>
      <w:jc w:val="center"/>
    </w:pPr>
    <w:rPr>
      <w:b/>
      <w:bCs/>
      <w:sz w:val="24"/>
      <w:szCs w:val="20"/>
      <w:lang w:val="x-none" w:eastAsia="ar-SA"/>
    </w:rPr>
  </w:style>
  <w:style w:type="character" w:customStyle="1" w:styleId="PodtytuZnak">
    <w:name w:val="Podtytuł Znak"/>
    <w:basedOn w:val="Domylnaczcionkaakapitu"/>
    <w:link w:val="Podtytu"/>
    <w:uiPriority w:val="99"/>
    <w:rsid w:val="003D70FC"/>
    <w:rPr>
      <w:rFonts w:ascii="Arial" w:hAnsi="Arial"/>
      <w:b/>
      <w:bCs/>
      <w:sz w:val="24"/>
      <w:lang w:val="x-none" w:eastAsia="ar-SA"/>
    </w:rPr>
  </w:style>
  <w:style w:type="paragraph" w:styleId="Tekstblokowy">
    <w:name w:val="Block Text"/>
    <w:basedOn w:val="Normalny"/>
    <w:uiPriority w:val="99"/>
    <w:semiHidden/>
    <w:unhideWhenUsed/>
    <w:rsid w:val="003D70FC"/>
    <w:pPr>
      <w:ind w:left="-180" w:right="-468"/>
    </w:pPr>
    <w:rPr>
      <w:rFonts w:cs="Arial"/>
      <w:b/>
      <w:bCs/>
    </w:rPr>
  </w:style>
  <w:style w:type="paragraph" w:styleId="Zwykytekst">
    <w:name w:val="Plain Text"/>
    <w:basedOn w:val="Normalny"/>
    <w:link w:val="ZwykytekstZnak"/>
    <w:uiPriority w:val="99"/>
    <w:unhideWhenUsed/>
    <w:rsid w:val="003D70FC"/>
    <w:rPr>
      <w:rFonts w:ascii="Calibri" w:eastAsia="Calibri" w:hAnsi="Calibri"/>
      <w:szCs w:val="21"/>
      <w:lang w:eastAsia="en-US"/>
    </w:rPr>
  </w:style>
  <w:style w:type="character" w:customStyle="1" w:styleId="ZwykytekstZnak">
    <w:name w:val="Zwykły tekst Znak"/>
    <w:basedOn w:val="Domylnaczcionkaakapitu"/>
    <w:link w:val="Zwykytekst"/>
    <w:uiPriority w:val="99"/>
    <w:rsid w:val="003D70FC"/>
    <w:rPr>
      <w:rFonts w:ascii="Calibri" w:eastAsia="Calibri" w:hAnsi="Calibri"/>
      <w:sz w:val="22"/>
      <w:szCs w:val="21"/>
      <w:lang w:eastAsia="en-US"/>
    </w:rPr>
  </w:style>
  <w:style w:type="paragraph" w:styleId="Nagwekspisutreci">
    <w:name w:val="TOC Heading"/>
    <w:basedOn w:val="Nagwek1"/>
    <w:next w:val="Normalny"/>
    <w:uiPriority w:val="39"/>
    <w:semiHidden/>
    <w:unhideWhenUsed/>
    <w:qFormat/>
    <w:rsid w:val="003D70FC"/>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xl25">
    <w:name w:val="xl25"/>
    <w:basedOn w:val="Normalny"/>
    <w:uiPriority w:val="99"/>
    <w:rsid w:val="003D70FC"/>
    <w:pPr>
      <w:spacing w:before="100" w:beforeAutospacing="1" w:after="100" w:afterAutospacing="1"/>
      <w:jc w:val="center"/>
    </w:pPr>
    <w:rPr>
      <w:rFonts w:ascii="Arial Unicode MS" w:eastAsia="Arial Unicode MS" w:hAnsi="Arial Unicode MS" w:cs="Arial Unicode MS"/>
      <w:sz w:val="24"/>
    </w:rPr>
  </w:style>
  <w:style w:type="paragraph" w:customStyle="1" w:styleId="ust">
    <w:name w:val="ust"/>
    <w:uiPriority w:val="99"/>
    <w:rsid w:val="003D70FC"/>
    <w:pPr>
      <w:spacing w:before="60" w:after="60"/>
      <w:ind w:left="426" w:hanging="284"/>
      <w:jc w:val="both"/>
    </w:pPr>
    <w:rPr>
      <w:sz w:val="24"/>
      <w:szCs w:val="24"/>
    </w:rPr>
  </w:style>
  <w:style w:type="paragraph" w:customStyle="1" w:styleId="pkt">
    <w:name w:val="pkt"/>
    <w:basedOn w:val="Normalny"/>
    <w:uiPriority w:val="99"/>
    <w:rsid w:val="003D70FC"/>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3D70FC"/>
    <w:pPr>
      <w:keepLines/>
      <w:spacing w:line="220" w:lineRule="atLeast"/>
      <w:ind w:left="360" w:hanging="360"/>
      <w:jc w:val="both"/>
    </w:pPr>
    <w:rPr>
      <w:rFonts w:cs="Arial"/>
      <w:spacing w:val="-5"/>
      <w:sz w:val="20"/>
      <w:szCs w:val="20"/>
      <w:lang w:eastAsia="en-US"/>
    </w:rPr>
  </w:style>
  <w:style w:type="paragraph" w:customStyle="1" w:styleId="Tekstpodstawowy31">
    <w:name w:val="Tekst podstawowy 31"/>
    <w:basedOn w:val="Normalny"/>
    <w:uiPriority w:val="99"/>
    <w:rsid w:val="003D70FC"/>
    <w:rPr>
      <w:rFonts w:ascii="Times New Roman" w:hAnsi="Times New Roman"/>
      <w:b/>
      <w:sz w:val="24"/>
      <w:szCs w:val="20"/>
    </w:rPr>
  </w:style>
  <w:style w:type="character" w:customStyle="1" w:styleId="ListParagraphChar">
    <w:name w:val="List Paragraph Char"/>
    <w:link w:val="Akapitzlist1"/>
    <w:locked/>
    <w:rsid w:val="003D70FC"/>
    <w:rPr>
      <w:rFonts w:ascii="Calibri" w:hAnsi="Calibri" w:cs="Calibri"/>
    </w:rPr>
  </w:style>
  <w:style w:type="paragraph" w:customStyle="1" w:styleId="Akapitzlist1">
    <w:name w:val="Akapit z listą1"/>
    <w:basedOn w:val="Normalny"/>
    <w:link w:val="ListParagraphChar"/>
    <w:rsid w:val="003D70FC"/>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3D70FC"/>
    <w:pPr>
      <w:snapToGrid w:val="0"/>
      <w:spacing w:before="100" w:after="100"/>
      <w:ind w:left="360" w:right="360"/>
    </w:pPr>
    <w:rPr>
      <w:rFonts w:ascii="Times New Roman" w:hAnsi="Times New Roman"/>
      <w:sz w:val="24"/>
      <w:szCs w:val="20"/>
    </w:rPr>
  </w:style>
  <w:style w:type="paragraph" w:customStyle="1" w:styleId="Style1">
    <w:name w:val="Style1"/>
    <w:uiPriority w:val="99"/>
    <w:rsid w:val="003D70FC"/>
    <w:pPr>
      <w:autoSpaceDE w:val="0"/>
      <w:autoSpaceDN w:val="0"/>
    </w:pPr>
    <w:rPr>
      <w:rFonts w:ascii="Arial" w:hAnsi="Arial" w:cs="Arial"/>
      <w:lang w:val="en-US" w:eastAsia="en-US"/>
    </w:rPr>
  </w:style>
  <w:style w:type="paragraph" w:customStyle="1" w:styleId="Script">
    <w:name w:val="Script"/>
    <w:uiPriority w:val="99"/>
    <w:rsid w:val="003D70FC"/>
    <w:pPr>
      <w:widowControl w:val="0"/>
      <w:autoSpaceDE w:val="0"/>
      <w:autoSpaceDN w:val="0"/>
    </w:pPr>
    <w:rPr>
      <w:rFonts w:ascii="Courier New" w:hAnsi="Courier New" w:cs="Courier New"/>
      <w:lang w:val="en-US" w:eastAsia="en-US"/>
    </w:rPr>
  </w:style>
  <w:style w:type="paragraph" w:customStyle="1" w:styleId="msolistparagraph0">
    <w:name w:val="msolistparagraph"/>
    <w:basedOn w:val="Normalny"/>
    <w:uiPriority w:val="99"/>
    <w:rsid w:val="003D70FC"/>
    <w:pPr>
      <w:ind w:left="720"/>
    </w:pPr>
    <w:rPr>
      <w:rFonts w:ascii="Calibri" w:eastAsia="Calibri" w:hAnsi="Calibri"/>
      <w:szCs w:val="22"/>
      <w:lang w:eastAsia="en-US"/>
    </w:rPr>
  </w:style>
  <w:style w:type="character" w:customStyle="1" w:styleId="Styl1Znak">
    <w:name w:val="Styl1 Znak"/>
    <w:link w:val="Styl1"/>
    <w:locked/>
    <w:rsid w:val="003D70FC"/>
    <w:rPr>
      <w:rFonts w:ascii="Arial" w:hAnsi="Arial" w:cs="Arial"/>
      <w:b/>
    </w:rPr>
  </w:style>
  <w:style w:type="paragraph" w:customStyle="1" w:styleId="Styl1">
    <w:name w:val="Styl1"/>
    <w:basedOn w:val="Akapitzlist1"/>
    <w:link w:val="Styl1Znak"/>
    <w:qFormat/>
    <w:rsid w:val="003D70FC"/>
    <w:pPr>
      <w:numPr>
        <w:numId w:val="41"/>
      </w:numPr>
      <w:spacing w:after="0" w:line="360" w:lineRule="auto"/>
      <w:ind w:left="0" w:hanging="284"/>
      <w:jc w:val="both"/>
    </w:pPr>
    <w:rPr>
      <w:rFonts w:ascii="Arial" w:hAnsi="Arial" w:cs="Arial"/>
      <w:b/>
    </w:rPr>
  </w:style>
  <w:style w:type="paragraph" w:customStyle="1" w:styleId="WW-Nagwekwykazurde">
    <w:name w:val="WW-Nagłówek wykazu źródeł"/>
    <w:basedOn w:val="Normalny"/>
    <w:next w:val="Normalny"/>
    <w:uiPriority w:val="99"/>
    <w:rsid w:val="003D70FC"/>
    <w:pPr>
      <w:tabs>
        <w:tab w:val="left" w:pos="9000"/>
        <w:tab w:val="right" w:pos="9360"/>
      </w:tabs>
      <w:suppressAutoHyphens/>
      <w:jc w:val="both"/>
    </w:pPr>
    <w:rPr>
      <w:rFonts w:ascii="Times New Roman" w:hAnsi="Times New Roman"/>
      <w:sz w:val="24"/>
      <w:szCs w:val="20"/>
      <w:lang w:val="en-US" w:eastAsia="ar-SA"/>
    </w:rPr>
  </w:style>
  <w:style w:type="character" w:customStyle="1" w:styleId="Styl2Znak">
    <w:name w:val="Styl2 Znak"/>
    <w:link w:val="Styl2"/>
    <w:locked/>
    <w:rsid w:val="003D70FC"/>
    <w:rPr>
      <w:b/>
      <w:sz w:val="28"/>
      <w:szCs w:val="28"/>
    </w:rPr>
  </w:style>
  <w:style w:type="paragraph" w:customStyle="1" w:styleId="Styl2">
    <w:name w:val="Styl2"/>
    <w:basedOn w:val="Styl1"/>
    <w:link w:val="Styl2Znak"/>
    <w:qFormat/>
    <w:rsid w:val="003D70FC"/>
    <w:pPr>
      <w:numPr>
        <w:numId w:val="0"/>
      </w:numPr>
      <w:tabs>
        <w:tab w:val="num" w:pos="360"/>
        <w:tab w:val="left" w:pos="426"/>
      </w:tabs>
      <w:spacing w:line="240" w:lineRule="auto"/>
      <w:ind w:left="426" w:hanging="426"/>
      <w:contextualSpacing w:val="0"/>
      <w:jc w:val="left"/>
    </w:pPr>
    <w:rPr>
      <w:rFonts w:ascii="Times New Roman" w:hAnsi="Times New Roman" w:cs="Times New Roman"/>
      <w:sz w:val="28"/>
      <w:szCs w:val="28"/>
    </w:rPr>
  </w:style>
  <w:style w:type="character" w:customStyle="1" w:styleId="Styl3Znak">
    <w:name w:val="Styl3 Znak"/>
    <w:basedOn w:val="Styl1Znak"/>
    <w:link w:val="Styl3"/>
    <w:locked/>
    <w:rsid w:val="003D70FC"/>
    <w:rPr>
      <w:rFonts w:ascii="Arial" w:hAnsi="Arial" w:cs="Arial"/>
      <w:b w:val="0"/>
      <w:sz w:val="24"/>
    </w:rPr>
  </w:style>
  <w:style w:type="paragraph" w:customStyle="1" w:styleId="Styl3">
    <w:name w:val="Styl3"/>
    <w:basedOn w:val="Normalny"/>
    <w:link w:val="Styl3Znak"/>
    <w:qFormat/>
    <w:rsid w:val="003D70FC"/>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3D70FC"/>
    <w:pPr>
      <w:tabs>
        <w:tab w:val="num" w:pos="360"/>
      </w:tabs>
      <w:ind w:left="539" w:hanging="539"/>
    </w:pPr>
    <w:rPr>
      <w:rFonts w:cs="Arial"/>
      <w:b w:val="0"/>
      <w:sz w:val="20"/>
      <w:szCs w:val="20"/>
    </w:rPr>
  </w:style>
  <w:style w:type="paragraph" w:customStyle="1" w:styleId="Styl11">
    <w:name w:val="Styl 1.1."/>
    <w:uiPriority w:val="99"/>
    <w:rsid w:val="003D70FC"/>
    <w:pPr>
      <w:spacing w:before="120" w:after="120"/>
      <w:ind w:left="720"/>
      <w:jc w:val="both"/>
    </w:pPr>
    <w:rPr>
      <w:rFonts w:ascii="Arial Narrow" w:hAnsi="Arial Narrow"/>
      <w:sz w:val="26"/>
      <w:szCs w:val="26"/>
    </w:rPr>
  </w:style>
  <w:style w:type="paragraph" w:customStyle="1" w:styleId="Styl">
    <w:name w:val="Styl"/>
    <w:uiPriority w:val="99"/>
    <w:rsid w:val="003D70FC"/>
    <w:pPr>
      <w:widowControl w:val="0"/>
      <w:autoSpaceDE w:val="0"/>
      <w:autoSpaceDN w:val="0"/>
      <w:adjustRightInd w:val="0"/>
    </w:pPr>
    <w:rPr>
      <w:rFonts w:ascii="Arial" w:hAnsi="Arial" w:cs="Arial"/>
      <w:sz w:val="24"/>
      <w:szCs w:val="24"/>
    </w:rPr>
  </w:style>
  <w:style w:type="paragraph" w:customStyle="1" w:styleId="Styl111">
    <w:name w:val="Styl 1.1.1."/>
    <w:uiPriority w:val="99"/>
    <w:rsid w:val="003D70FC"/>
    <w:pPr>
      <w:ind w:left="1077"/>
      <w:jc w:val="both"/>
    </w:pPr>
    <w:rPr>
      <w:rFonts w:ascii="Arial Narrow" w:hAnsi="Arial Narrow"/>
      <w:sz w:val="26"/>
      <w:szCs w:val="26"/>
    </w:rPr>
  </w:style>
  <w:style w:type="paragraph" w:customStyle="1" w:styleId="Styl110">
    <w:name w:val="Styl  1.1._"/>
    <w:uiPriority w:val="99"/>
    <w:rsid w:val="003D70FC"/>
    <w:rPr>
      <w:rFonts w:ascii="Arial Narrow" w:hAnsi="Arial Narrow"/>
      <w:sz w:val="26"/>
      <w:szCs w:val="26"/>
    </w:rPr>
  </w:style>
  <w:style w:type="paragraph" w:customStyle="1" w:styleId="xl102">
    <w:name w:val="xl102"/>
    <w:basedOn w:val="Normalny"/>
    <w:uiPriority w:val="99"/>
    <w:rsid w:val="003D70FC"/>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3D70FC"/>
    <w:pPr>
      <w:spacing w:before="100" w:beforeAutospacing="1" w:after="100" w:afterAutospacing="1"/>
      <w:jc w:val="center"/>
    </w:pPr>
    <w:rPr>
      <w:rFonts w:cs="Arial"/>
      <w:sz w:val="20"/>
      <w:szCs w:val="20"/>
    </w:rPr>
  </w:style>
  <w:style w:type="paragraph" w:customStyle="1" w:styleId="xl104">
    <w:name w:val="xl104"/>
    <w:basedOn w:val="Normalny"/>
    <w:uiPriority w:val="99"/>
    <w:rsid w:val="003D70FC"/>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3D70FC"/>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3D70FC"/>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3D70FC"/>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3D70FC"/>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3D70FC"/>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3D70FC"/>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3D70FC"/>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3D70FC"/>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3D70FC"/>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3D70FC"/>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3D70FC"/>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3D70FC"/>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7">
    <w:name w:val="xl117"/>
    <w:basedOn w:val="Normalny"/>
    <w:uiPriority w:val="99"/>
    <w:rsid w:val="003D70FC"/>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3D70FC"/>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3D70FC"/>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3D70FC"/>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3D70FC"/>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3D70FC"/>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3D70FC"/>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3D70FC"/>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3D70FC"/>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3D70FC"/>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3D70FC"/>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3D70FC"/>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3D70FC"/>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3D70FC"/>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3D70FC"/>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3D70FC"/>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3D70FC"/>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3D70FC"/>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3D70FC"/>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5">
    <w:name w:val="xl165"/>
    <w:basedOn w:val="Normalny"/>
    <w:uiPriority w:val="99"/>
    <w:rsid w:val="003D70FC"/>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3D70FC"/>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3D70FC"/>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3D70F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3D70F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3D70F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3D70F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3D70F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3D70F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3D70F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3D70F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3D70FC"/>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3D70FC"/>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3D70FC"/>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3D70FC"/>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3D70FC"/>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3D70FC"/>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3D70F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3D70F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3D70F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3D70FC"/>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3D70FC"/>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3D70FC"/>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3D70F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3D70FC"/>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3D70FC"/>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3D70FC"/>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3D70FC"/>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3D70FC"/>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3D70FC"/>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3D70FC"/>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3D70FC"/>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3D70FC"/>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3D70FC"/>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3D70FC"/>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3D70FC"/>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3D70FC"/>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3D70FC"/>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3D70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Znak1">
    <w:name w:val="Znak1"/>
    <w:basedOn w:val="Normalny"/>
    <w:uiPriority w:val="99"/>
    <w:rsid w:val="003D70FC"/>
    <w:pPr>
      <w:spacing w:line="360" w:lineRule="auto"/>
      <w:jc w:val="both"/>
    </w:pPr>
    <w:rPr>
      <w:rFonts w:ascii="Verdana" w:hAnsi="Verdana"/>
      <w:sz w:val="20"/>
      <w:szCs w:val="20"/>
    </w:rPr>
  </w:style>
  <w:style w:type="paragraph" w:customStyle="1" w:styleId="CharZnakZnakZnakZnakZnakZnakZnakZnakZnakZnakZnakZnakZnakZnak1">
    <w:name w:val="Char Znak Znak Znak Znak Znak Znak Znak Znak Znak Znak Znak Znak Znak Znak1"/>
    <w:basedOn w:val="Normalny"/>
    <w:rsid w:val="003D70FC"/>
    <w:pPr>
      <w:spacing w:after="160" w:line="240" w:lineRule="exact"/>
    </w:pPr>
    <w:rPr>
      <w:rFonts w:ascii="Verdana" w:hAnsi="Verdana"/>
      <w:sz w:val="20"/>
      <w:szCs w:val="20"/>
      <w:lang w:val="en-US" w:eastAsia="en-US"/>
    </w:rPr>
  </w:style>
  <w:style w:type="paragraph" w:customStyle="1" w:styleId="Akapitzlist2">
    <w:name w:val="Akapit z listą2"/>
    <w:basedOn w:val="Normalny"/>
    <w:uiPriority w:val="99"/>
    <w:rsid w:val="003D70FC"/>
    <w:pPr>
      <w:ind w:left="720"/>
      <w:contextualSpacing/>
    </w:pPr>
    <w:rPr>
      <w:rFonts w:ascii="Times New Roman" w:eastAsia="Calibri" w:hAnsi="Times New Roman"/>
      <w:sz w:val="24"/>
    </w:rPr>
  </w:style>
  <w:style w:type="character" w:customStyle="1" w:styleId="TytuWytyczneodbioroweZnak">
    <w:name w:val="Tytuł Wytyczne odbiorowe Znak"/>
    <w:link w:val="TytuWytyczneodbiorowe"/>
    <w:uiPriority w:val="99"/>
    <w:locked/>
    <w:rsid w:val="003D70FC"/>
    <w:rPr>
      <w:rFonts w:ascii="Arial" w:hAnsi="Arial"/>
      <w:b/>
      <w:bCs/>
      <w:sz w:val="28"/>
      <w:szCs w:val="24"/>
      <w:lang w:val="x-none" w:eastAsia="x-none"/>
    </w:rPr>
  </w:style>
  <w:style w:type="paragraph" w:customStyle="1" w:styleId="TytuWytyczneodbiorowe">
    <w:name w:val="Tytuł Wytyczne odbiorowe"/>
    <w:basedOn w:val="Nagwek7"/>
    <w:link w:val="TytuWytyczneodbioroweZnak"/>
    <w:uiPriority w:val="99"/>
    <w:qFormat/>
    <w:rsid w:val="003D70FC"/>
    <w:pPr>
      <w:keepNext/>
      <w:numPr>
        <w:numId w:val="42"/>
      </w:numPr>
      <w:spacing w:before="0" w:after="0"/>
    </w:pPr>
    <w:rPr>
      <w:b/>
      <w:bCs/>
      <w:sz w:val="28"/>
      <w:lang w:val="x-none" w:eastAsia="x-none"/>
    </w:rPr>
  </w:style>
  <w:style w:type="character" w:customStyle="1" w:styleId="PodtytuWytyczneodbioroweZnak">
    <w:name w:val="Podtytuł Wytyczne odbiorowe Znak"/>
    <w:link w:val="PodtytuWytyczneodbiorowe"/>
    <w:uiPriority w:val="99"/>
    <w:locked/>
    <w:rsid w:val="003D70FC"/>
    <w:rPr>
      <w:rFonts w:ascii="Arial" w:hAnsi="Arial"/>
      <w:b/>
      <w:sz w:val="24"/>
      <w:szCs w:val="24"/>
      <w:lang w:val="x-none" w:eastAsia="x-none"/>
    </w:rPr>
  </w:style>
  <w:style w:type="paragraph" w:customStyle="1" w:styleId="PodtytuWytyczneodbiorowe">
    <w:name w:val="Podtytuł Wytyczne odbiorowe"/>
    <w:basedOn w:val="Akapitzlist"/>
    <w:link w:val="PodtytuWytyczneodbioroweZnak"/>
    <w:uiPriority w:val="99"/>
    <w:qFormat/>
    <w:rsid w:val="003D70FC"/>
    <w:pPr>
      <w:numPr>
        <w:ilvl w:val="1"/>
        <w:numId w:val="43"/>
      </w:numPr>
      <w:jc w:val="both"/>
    </w:pPr>
    <w:rPr>
      <w:b/>
      <w:sz w:val="24"/>
      <w:lang w:val="x-none" w:eastAsia="x-none"/>
    </w:rPr>
  </w:style>
  <w:style w:type="paragraph" w:customStyle="1" w:styleId="Tekstdymka1">
    <w:name w:val="Tekst dymka1"/>
    <w:basedOn w:val="Normalny"/>
    <w:uiPriority w:val="99"/>
    <w:semiHidden/>
    <w:rsid w:val="003D70FC"/>
    <w:rPr>
      <w:rFonts w:ascii="Tahoma" w:hAnsi="Tahoma" w:cs="Tahoma"/>
      <w:sz w:val="16"/>
      <w:szCs w:val="16"/>
    </w:rPr>
  </w:style>
  <w:style w:type="character" w:customStyle="1" w:styleId="BodyTextIndentChar">
    <w:name w:val="Body Text Indent Char"/>
    <w:link w:val="Tekstpodstawowywcity1"/>
    <w:locked/>
    <w:rsid w:val="003D70FC"/>
    <w:rPr>
      <w:sz w:val="24"/>
      <w:szCs w:val="24"/>
    </w:rPr>
  </w:style>
  <w:style w:type="paragraph" w:customStyle="1" w:styleId="Tekstpodstawowywcity1">
    <w:name w:val="Tekst podstawowy wcięty1"/>
    <w:basedOn w:val="Normalny"/>
    <w:link w:val="BodyTextIndentChar"/>
    <w:rsid w:val="003D70FC"/>
    <w:pPr>
      <w:spacing w:after="120"/>
      <w:ind w:left="283"/>
    </w:pPr>
    <w:rPr>
      <w:rFonts w:ascii="Times New Roman" w:hAnsi="Times New Roman"/>
      <w:sz w:val="24"/>
    </w:rPr>
  </w:style>
  <w:style w:type="paragraph" w:customStyle="1" w:styleId="Bezformatowania">
    <w:name w:val="Bez formatowania"/>
    <w:rsid w:val="003D70FC"/>
    <w:pPr>
      <w:suppressAutoHyphens/>
    </w:pPr>
    <w:rPr>
      <w:rFonts w:ascii="Helvetica" w:eastAsia="ヒラギノ角ゴ Pro W3" w:hAnsi="Helvetica" w:cs="Helvetica"/>
      <w:color w:val="000000"/>
      <w:sz w:val="24"/>
      <w:lang w:eastAsia="zh-CN"/>
    </w:rPr>
  </w:style>
  <w:style w:type="paragraph" w:customStyle="1" w:styleId="xl29">
    <w:name w:val="xl29"/>
    <w:basedOn w:val="Normalny"/>
    <w:uiPriority w:val="99"/>
    <w:rsid w:val="003D70F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hAnsi="Arial Narrow"/>
      <w:sz w:val="12"/>
      <w:szCs w:val="12"/>
    </w:rPr>
  </w:style>
  <w:style w:type="paragraph" w:customStyle="1" w:styleId="ZnakZnakZnak">
    <w:name w:val="Znak Znak Znak"/>
    <w:basedOn w:val="Normalny"/>
    <w:uiPriority w:val="99"/>
    <w:rsid w:val="003D70FC"/>
    <w:pPr>
      <w:spacing w:after="160" w:line="240" w:lineRule="exact"/>
    </w:pPr>
    <w:rPr>
      <w:rFonts w:ascii="Verdana" w:hAnsi="Verdana"/>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3D70FC"/>
    <w:pPr>
      <w:spacing w:after="160" w:line="240" w:lineRule="exact"/>
    </w:pPr>
    <w:rPr>
      <w:rFonts w:ascii="Verdana" w:hAnsi="Verdana"/>
      <w:sz w:val="20"/>
      <w:szCs w:val="20"/>
      <w:lang w:val="en-US" w:eastAsia="en-US"/>
    </w:rPr>
  </w:style>
  <w:style w:type="character" w:customStyle="1" w:styleId="tekst">
    <w:name w:val="tekst"/>
    <w:basedOn w:val="Domylnaczcionkaakapitu"/>
    <w:rsid w:val="003D70FC"/>
  </w:style>
  <w:style w:type="character" w:customStyle="1" w:styleId="nagwek2znakznakznak0">
    <w:name w:val="nagwek2znakznakznak"/>
    <w:rsid w:val="003D70FC"/>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3D70FC"/>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semiHidden/>
    <w:rsid w:val="003D70FC"/>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3D70FC"/>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semiHidden/>
    <w:rsid w:val="003D70FC"/>
    <w:rPr>
      <w:rFonts w:ascii="Arial" w:hAnsi="Arial" w:cs="Arial"/>
      <w:vanish/>
      <w:sz w:val="16"/>
      <w:szCs w:val="16"/>
    </w:rPr>
  </w:style>
  <w:style w:type="character" w:customStyle="1" w:styleId="biggertext">
    <w:name w:val="biggertext"/>
    <w:basedOn w:val="Domylnaczcionkaakapitu"/>
    <w:rsid w:val="003D70FC"/>
  </w:style>
  <w:style w:type="character" w:customStyle="1" w:styleId="BodyText2Char">
    <w:name w:val="Body Text 2 Char"/>
    <w:locked/>
    <w:rsid w:val="003D70FC"/>
    <w:rPr>
      <w:rFonts w:ascii="Times New Roman" w:hAnsi="Times New Roman" w:cs="Times New Roman" w:hint="default"/>
      <w:sz w:val="24"/>
      <w:szCs w:val="24"/>
    </w:rPr>
  </w:style>
  <w:style w:type="character" w:customStyle="1" w:styleId="Heading1Char">
    <w:name w:val="Heading 1 Char"/>
    <w:locked/>
    <w:rsid w:val="003D70FC"/>
    <w:rPr>
      <w:rFonts w:ascii="Cambria" w:hAnsi="Cambria" w:hint="default"/>
      <w:b/>
      <w:bCs w:val="0"/>
      <w:color w:val="365F91"/>
      <w:sz w:val="28"/>
    </w:rPr>
  </w:style>
  <w:style w:type="character" w:customStyle="1" w:styleId="TeksttreciPogrubienie">
    <w:name w:val="Tekst treści + Pogrubienie"/>
    <w:rsid w:val="003D70FC"/>
    <w:rPr>
      <w:rFonts w:ascii="Arial" w:eastAsia="Arial" w:hAnsi="Arial" w:cs="Arial" w:hint="default"/>
      <w:b/>
      <w:bCs/>
      <w:i w:val="0"/>
      <w:iCs w:val="0"/>
      <w:smallCaps w:val="0"/>
      <w:strike w:val="0"/>
      <w:dstrike w:val="0"/>
      <w:spacing w:val="0"/>
      <w:sz w:val="21"/>
      <w:szCs w:val="21"/>
      <w:u w:val="none"/>
      <w:effect w:val="none"/>
    </w:rPr>
  </w:style>
  <w:style w:type="character" w:customStyle="1" w:styleId="ZnakZnak20">
    <w:name w:val="Znak Znak20"/>
    <w:rsid w:val="003D70FC"/>
    <w:rPr>
      <w:rFonts w:ascii="Arial" w:hAnsi="Arial" w:cs="Arial" w:hint="default"/>
      <w:b/>
      <w:bCs/>
      <w:sz w:val="28"/>
      <w:szCs w:val="24"/>
    </w:rPr>
  </w:style>
  <w:style w:type="character" w:customStyle="1" w:styleId="ZnakZnak19">
    <w:name w:val="Znak Znak19"/>
    <w:rsid w:val="003D70FC"/>
    <w:rPr>
      <w:rFonts w:ascii="Arial" w:hAnsi="Arial" w:cs="Arial" w:hint="default"/>
      <w:b/>
      <w:bCs/>
      <w:sz w:val="16"/>
      <w:szCs w:val="16"/>
    </w:rPr>
  </w:style>
  <w:style w:type="character" w:customStyle="1" w:styleId="ZnakZnak18">
    <w:name w:val="Znak Znak18"/>
    <w:rsid w:val="003D70FC"/>
    <w:rPr>
      <w:b/>
      <w:bCs/>
      <w:i/>
      <w:iCs/>
      <w:sz w:val="26"/>
      <w:szCs w:val="26"/>
    </w:rPr>
  </w:style>
  <w:style w:type="character" w:customStyle="1" w:styleId="ZnakZnak15">
    <w:name w:val="Znak Znak15"/>
    <w:rsid w:val="003D70FC"/>
    <w:rPr>
      <w:b/>
      <w:bCs/>
      <w:sz w:val="24"/>
      <w:szCs w:val="24"/>
    </w:rPr>
  </w:style>
  <w:style w:type="character" w:customStyle="1" w:styleId="bodytextZnakZnak">
    <w:name w:val="body text Znak Znak"/>
    <w:rsid w:val="003D70FC"/>
    <w:rPr>
      <w:rFonts w:ascii="Arial" w:hAnsi="Arial" w:cs="Arial" w:hint="default"/>
      <w:sz w:val="24"/>
      <w:szCs w:val="24"/>
    </w:rPr>
  </w:style>
  <w:style w:type="character" w:customStyle="1" w:styleId="jfrymus">
    <w:name w:val="jfrymus"/>
    <w:basedOn w:val="Domylnaczcionkaakapitu"/>
    <w:semiHidden/>
    <w:rsid w:val="003D70FC"/>
  </w:style>
  <w:style w:type="character" w:customStyle="1" w:styleId="alb">
    <w:name w:val="a_lb"/>
    <w:basedOn w:val="Domylnaczcionkaakapitu"/>
    <w:rsid w:val="003D70FC"/>
  </w:style>
  <w:style w:type="character" w:customStyle="1" w:styleId="alb-s">
    <w:name w:val="a_lb-s"/>
    <w:basedOn w:val="Domylnaczcionkaakapitu"/>
    <w:rsid w:val="003D70FC"/>
  </w:style>
  <w:style w:type="paragraph" w:customStyle="1" w:styleId="StylNagwek114ptCzarnyDolewej">
    <w:name w:val="Styl Nagłówek 1 + 14 pt Czarny Do lewej"/>
    <w:basedOn w:val="Nagwek1"/>
    <w:autoRedefine/>
    <w:rsid w:val="003D70FC"/>
    <w:pPr>
      <w:spacing w:before="100" w:beforeAutospacing="1" w:after="0" w:line="360" w:lineRule="auto"/>
      <w:contextualSpacing/>
      <w:jc w:val="right"/>
    </w:pPr>
    <w:rPr>
      <w:rFonts w:ascii="Calibri" w:hAnsi="Calibri" w:cs="Calibri"/>
      <w:color w:val="000000"/>
      <w:kern w:val="0"/>
      <w:sz w:val="24"/>
      <w:szCs w:val="24"/>
      <w:lang w:eastAsia="en-US"/>
    </w:rPr>
  </w:style>
  <w:style w:type="numbering" w:customStyle="1" w:styleId="1111112121">
    <w:name w:val="1 / 1.1 / 1.1.12121"/>
    <w:rsid w:val="003D70FC"/>
    <w:pPr>
      <w:numPr>
        <w:numId w:val="45"/>
      </w:numPr>
    </w:pPr>
  </w:style>
  <w:style w:type="numbering" w:customStyle="1" w:styleId="Styl1521">
    <w:name w:val="Styl1521"/>
    <w:rsid w:val="003D70FC"/>
    <w:pPr>
      <w:numPr>
        <w:numId w:val="46"/>
      </w:numPr>
    </w:pPr>
  </w:style>
  <w:style w:type="character" w:customStyle="1" w:styleId="Teksttreci7">
    <w:name w:val="Tekst treści7"/>
    <w:basedOn w:val="Teksttreci"/>
    <w:uiPriority w:val="99"/>
    <w:rsid w:val="003D70FC"/>
    <w:rPr>
      <w:rFonts w:ascii="Arial" w:hAnsi="Arial" w:cs="Arial"/>
      <w:sz w:val="17"/>
      <w:szCs w:val="17"/>
      <w:shd w:val="clear" w:color="auto" w:fill="FFFFFF"/>
    </w:rPr>
  </w:style>
  <w:style w:type="table" w:customStyle="1" w:styleId="Tabela-Siatka2">
    <w:name w:val="Tabela - Siatka2"/>
    <w:basedOn w:val="Standardowy"/>
    <w:next w:val="Tabela-Siatka"/>
    <w:uiPriority w:val="39"/>
    <w:rsid w:val="003D70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111"/>
    <w:basedOn w:val="Normalny"/>
    <w:link w:val="111Znak"/>
    <w:qFormat/>
    <w:rsid w:val="003D70FC"/>
    <w:pPr>
      <w:numPr>
        <w:numId w:val="48"/>
      </w:numPr>
    </w:pPr>
    <w:rPr>
      <w:rFonts w:cs="Arial"/>
      <w:b/>
      <w:sz w:val="24"/>
    </w:rPr>
  </w:style>
  <w:style w:type="character" w:customStyle="1" w:styleId="111Znak">
    <w:name w:val="111 Znak"/>
    <w:link w:val="111"/>
    <w:rsid w:val="003D70FC"/>
    <w:rPr>
      <w:rFonts w:ascii="Arial" w:hAnsi="Arial" w:cs="Arial"/>
      <w:b/>
      <w:sz w:val="24"/>
      <w:szCs w:val="24"/>
    </w:rPr>
  </w:style>
  <w:style w:type="numbering" w:customStyle="1" w:styleId="1111111">
    <w:name w:val="1 / 1.1 / 1.1.11"/>
    <w:basedOn w:val="Bezlisty"/>
    <w:next w:val="111111"/>
    <w:locked/>
    <w:rsid w:val="003D70FC"/>
  </w:style>
  <w:style w:type="paragraph" w:customStyle="1" w:styleId="CharZnakZnakZnakZnakZnakZnak">
    <w:name w:val="Char Znak Znak Znak Znak Znak Znak"/>
    <w:basedOn w:val="Normalny"/>
    <w:rsid w:val="003D70FC"/>
    <w:pPr>
      <w:spacing w:after="160" w:line="240" w:lineRule="exact"/>
    </w:pPr>
    <w:rPr>
      <w:rFonts w:ascii="Verdana" w:hAnsi="Verdana"/>
      <w:sz w:val="20"/>
      <w:szCs w:val="20"/>
      <w:lang w:val="en-US" w:eastAsia="en-US"/>
    </w:rPr>
  </w:style>
  <w:style w:type="character" w:customStyle="1" w:styleId="msoins0">
    <w:name w:val="msoins"/>
    <w:basedOn w:val="Domylnaczcionkaakapitu"/>
    <w:rsid w:val="003D70FC"/>
  </w:style>
  <w:style w:type="paragraph" w:customStyle="1" w:styleId="CharZnakZnakZnakZnakZnakZnakZnakZnakZnakZnakZnakZnakZnakZnak">
    <w:name w:val="Char Znak Znak Znak Znak Znak Znak Znak Znak Znak Znak Znak Znak Znak Znak"/>
    <w:basedOn w:val="Normalny"/>
    <w:rsid w:val="003D70FC"/>
    <w:pPr>
      <w:spacing w:after="160" w:line="240" w:lineRule="exact"/>
    </w:pPr>
    <w:rPr>
      <w:rFonts w:ascii="Verdana" w:hAnsi="Verdana"/>
      <w:sz w:val="20"/>
      <w:szCs w:val="20"/>
      <w:lang w:val="en-US" w:eastAsia="en-US"/>
    </w:rPr>
  </w:style>
  <w:style w:type="paragraph" w:customStyle="1" w:styleId="ZnakZnakZnakZnakZnakZnakZnakZnakZnakZnakZnakZnak">
    <w:name w:val="Znak Znak Znak Znak Znak Znak Znak Znak Znak Znak Znak Znak"/>
    <w:basedOn w:val="Normalny"/>
    <w:rsid w:val="003D70FC"/>
    <w:pPr>
      <w:spacing w:after="160" w:line="240" w:lineRule="exact"/>
    </w:pPr>
    <w:rPr>
      <w:rFonts w:ascii="Verdana" w:hAnsi="Verdana"/>
      <w:sz w:val="20"/>
      <w:szCs w:val="20"/>
      <w:lang w:val="en-US" w:eastAsia="en-US"/>
    </w:rPr>
  </w:style>
  <w:style w:type="paragraph" w:styleId="Tekstpodstawowyzwciciem2">
    <w:name w:val="Body Text First Indent 2"/>
    <w:basedOn w:val="Tekstpodstawowywcity"/>
    <w:link w:val="Tekstpodstawowyzwciciem2Znak"/>
    <w:uiPriority w:val="99"/>
    <w:unhideWhenUsed/>
    <w:rsid w:val="003D70FC"/>
    <w:pPr>
      <w:ind w:firstLine="210"/>
    </w:pPr>
    <w:rPr>
      <w:rFonts w:ascii="Times New Roman" w:hAnsi="Times New Roman"/>
      <w:sz w:val="20"/>
      <w:szCs w:val="20"/>
    </w:rPr>
  </w:style>
  <w:style w:type="character" w:customStyle="1" w:styleId="Tekstpodstawowyzwciciem2Znak">
    <w:name w:val="Tekst podstawowy z wcięciem 2 Znak"/>
    <w:basedOn w:val="TekstpodstawowywcityZnak"/>
    <w:link w:val="Tekstpodstawowyzwciciem2"/>
    <w:uiPriority w:val="99"/>
    <w:rsid w:val="003D70FC"/>
    <w:rPr>
      <w:rFonts w:ascii="Arial" w:hAnsi="Arial"/>
      <w:sz w:val="22"/>
      <w:szCs w:val="24"/>
    </w:rPr>
  </w:style>
  <w:style w:type="paragraph" w:customStyle="1" w:styleId="CharZnakZnakZnakZnakZnakZnakZnakZnakZnakZnakZnakZnakZnakZnak1ZnakZnakZnakZnakZnakZnakZnakZnakZnakZnakZnakZnak">
    <w:name w:val="Char Znak Znak Znak Znak Znak Znak Znak Znak Znak Znak Znak Znak Znak Znak1 Znak Znak Znak Znak Znak Znak Znak Znak Znak Znak Znak Znak"/>
    <w:basedOn w:val="Normalny"/>
    <w:rsid w:val="003D70FC"/>
    <w:pPr>
      <w:spacing w:after="160" w:line="240" w:lineRule="exact"/>
    </w:pPr>
    <w:rPr>
      <w:rFonts w:ascii="Verdana" w:hAnsi="Verdana"/>
      <w:sz w:val="20"/>
      <w:szCs w:val="20"/>
      <w:lang w:val="en-US" w:eastAsia="en-US"/>
    </w:rPr>
  </w:style>
  <w:style w:type="paragraph" w:customStyle="1" w:styleId="ZnakZnak2">
    <w:name w:val="Znak Znak2"/>
    <w:basedOn w:val="Normalny"/>
    <w:rsid w:val="003D70FC"/>
    <w:pPr>
      <w:spacing w:line="360" w:lineRule="auto"/>
      <w:jc w:val="both"/>
    </w:pPr>
    <w:rPr>
      <w:rFonts w:ascii="Verdana" w:hAnsi="Verdana"/>
      <w:sz w:val="20"/>
      <w:szCs w:val="20"/>
    </w:rPr>
  </w:style>
  <w:style w:type="paragraph" w:customStyle="1" w:styleId="styl0">
    <w:name w:val="styl0"/>
    <w:basedOn w:val="Normalny"/>
    <w:rsid w:val="003D70FC"/>
    <w:pPr>
      <w:tabs>
        <w:tab w:val="center" w:pos="4536"/>
        <w:tab w:val="right" w:pos="9072"/>
      </w:tabs>
      <w:jc w:val="both"/>
    </w:pPr>
    <w:rPr>
      <w:rFonts w:ascii="Times New Roman" w:hAnsi="Times New Roman"/>
      <w:sz w:val="24"/>
      <w:szCs w:val="20"/>
    </w:rPr>
  </w:style>
  <w:style w:type="character" w:customStyle="1" w:styleId="Nagwek40">
    <w:name w:val="Nagłówek #4_"/>
    <w:link w:val="Nagwek41"/>
    <w:uiPriority w:val="99"/>
    <w:rsid w:val="003D70FC"/>
    <w:rPr>
      <w:rFonts w:ascii="Arial" w:hAnsi="Arial" w:cs="Arial"/>
      <w:b/>
      <w:bCs/>
      <w:sz w:val="18"/>
      <w:szCs w:val="18"/>
      <w:shd w:val="clear" w:color="auto" w:fill="FFFFFF"/>
    </w:rPr>
  </w:style>
  <w:style w:type="character" w:customStyle="1" w:styleId="Teksttreci2">
    <w:name w:val="Tekst treści (2)_"/>
    <w:link w:val="Teksttreci20"/>
    <w:uiPriority w:val="99"/>
    <w:rsid w:val="003D70FC"/>
    <w:rPr>
      <w:rFonts w:ascii="Arial" w:hAnsi="Arial" w:cs="Arial"/>
      <w:i/>
      <w:iCs/>
      <w:sz w:val="16"/>
      <w:szCs w:val="16"/>
      <w:shd w:val="clear" w:color="auto" w:fill="FFFFFF"/>
    </w:rPr>
  </w:style>
  <w:style w:type="character" w:customStyle="1" w:styleId="Teksttreci8pt">
    <w:name w:val="Tekst treści + 8 pt"/>
    <w:aliases w:val="Kursywa20"/>
    <w:uiPriority w:val="99"/>
    <w:rsid w:val="003D70FC"/>
    <w:rPr>
      <w:rFonts w:ascii="Arial" w:hAnsi="Arial" w:cs="Arial"/>
      <w:i/>
      <w:iCs/>
      <w:sz w:val="16"/>
      <w:szCs w:val="16"/>
      <w:u w:val="none"/>
    </w:rPr>
  </w:style>
  <w:style w:type="character" w:customStyle="1" w:styleId="Teksttreci0">
    <w:name w:val="Tekst treści"/>
    <w:uiPriority w:val="99"/>
    <w:rsid w:val="003D70FC"/>
    <w:rPr>
      <w:rFonts w:ascii="Arial" w:hAnsi="Arial" w:cs="Arial"/>
      <w:sz w:val="18"/>
      <w:szCs w:val="18"/>
      <w:u w:val="single"/>
    </w:rPr>
  </w:style>
  <w:style w:type="character" w:customStyle="1" w:styleId="Teksttreci13">
    <w:name w:val="Tekst treści13"/>
    <w:uiPriority w:val="99"/>
    <w:rsid w:val="003D70FC"/>
  </w:style>
  <w:style w:type="character" w:customStyle="1" w:styleId="Teksttreci8pt13">
    <w:name w:val="Tekst treści + 8 pt13"/>
    <w:aliases w:val="Kursywa19"/>
    <w:uiPriority w:val="99"/>
    <w:rsid w:val="003D70FC"/>
    <w:rPr>
      <w:rFonts w:ascii="Arial" w:hAnsi="Arial" w:cs="Arial"/>
      <w:i/>
      <w:iCs/>
      <w:sz w:val="16"/>
      <w:szCs w:val="16"/>
      <w:u w:val="none"/>
    </w:rPr>
  </w:style>
  <w:style w:type="character" w:customStyle="1" w:styleId="TeksttreciKursywa">
    <w:name w:val="Tekst treści + Kursywa"/>
    <w:uiPriority w:val="99"/>
    <w:rsid w:val="003D70FC"/>
    <w:rPr>
      <w:rFonts w:ascii="Arial" w:hAnsi="Arial" w:cs="Arial"/>
      <w:i/>
      <w:iCs/>
      <w:sz w:val="18"/>
      <w:szCs w:val="18"/>
      <w:u w:val="none"/>
    </w:rPr>
  </w:style>
  <w:style w:type="character" w:customStyle="1" w:styleId="TeksttreciKursywa5">
    <w:name w:val="Tekst treści + Kursywa5"/>
    <w:uiPriority w:val="99"/>
    <w:rsid w:val="003D70FC"/>
    <w:rPr>
      <w:rFonts w:ascii="Arial" w:hAnsi="Arial" w:cs="Arial"/>
      <w:i/>
      <w:iCs/>
      <w:sz w:val="18"/>
      <w:szCs w:val="18"/>
      <w:u w:val="none"/>
    </w:rPr>
  </w:style>
  <w:style w:type="character" w:customStyle="1" w:styleId="Teksttreci12">
    <w:name w:val="Tekst treści12"/>
    <w:uiPriority w:val="99"/>
    <w:rsid w:val="003D70FC"/>
  </w:style>
  <w:style w:type="character" w:customStyle="1" w:styleId="Teksttreci8pt12">
    <w:name w:val="Tekst treści + 8 pt12"/>
    <w:aliases w:val="Kursywa18"/>
    <w:uiPriority w:val="99"/>
    <w:rsid w:val="003D70FC"/>
    <w:rPr>
      <w:rFonts w:ascii="Arial" w:hAnsi="Arial" w:cs="Arial"/>
      <w:i/>
      <w:iCs/>
      <w:sz w:val="16"/>
      <w:szCs w:val="16"/>
      <w:u w:val="none"/>
    </w:rPr>
  </w:style>
  <w:style w:type="character" w:customStyle="1" w:styleId="Teksttreci11">
    <w:name w:val="Tekst treści11"/>
    <w:uiPriority w:val="99"/>
    <w:rsid w:val="003D70FC"/>
  </w:style>
  <w:style w:type="character" w:customStyle="1" w:styleId="TeksttreciKursywa4">
    <w:name w:val="Tekst treści + Kursywa4"/>
    <w:uiPriority w:val="99"/>
    <w:rsid w:val="003D70FC"/>
    <w:rPr>
      <w:rFonts w:ascii="Arial" w:hAnsi="Arial" w:cs="Arial"/>
      <w:i/>
      <w:iCs/>
      <w:sz w:val="18"/>
      <w:szCs w:val="18"/>
      <w:u w:val="none"/>
    </w:rPr>
  </w:style>
  <w:style w:type="character" w:customStyle="1" w:styleId="Teksttreci10">
    <w:name w:val="Tekst treści10"/>
    <w:uiPriority w:val="99"/>
    <w:rsid w:val="003D70FC"/>
  </w:style>
  <w:style w:type="character" w:customStyle="1" w:styleId="Teksttreci8pt11">
    <w:name w:val="Tekst treści + 8 pt11"/>
    <w:aliases w:val="Kursywa17"/>
    <w:uiPriority w:val="99"/>
    <w:rsid w:val="003D70FC"/>
    <w:rPr>
      <w:rFonts w:ascii="Arial" w:hAnsi="Arial" w:cs="Arial"/>
      <w:i/>
      <w:iCs/>
      <w:sz w:val="16"/>
      <w:szCs w:val="16"/>
      <w:u w:val="none"/>
    </w:rPr>
  </w:style>
  <w:style w:type="character" w:customStyle="1" w:styleId="Nagwek42">
    <w:name w:val="Nagłówek #4 (2)_"/>
    <w:link w:val="Nagwek421"/>
    <w:uiPriority w:val="99"/>
    <w:rsid w:val="003D70FC"/>
    <w:rPr>
      <w:rFonts w:ascii="Arial" w:hAnsi="Arial" w:cs="Arial"/>
      <w:b/>
      <w:bCs/>
      <w:i/>
      <w:iCs/>
      <w:sz w:val="18"/>
      <w:szCs w:val="18"/>
      <w:shd w:val="clear" w:color="auto" w:fill="FFFFFF"/>
    </w:rPr>
  </w:style>
  <w:style w:type="character" w:customStyle="1" w:styleId="Nagwek420">
    <w:name w:val="Nagłówek #4 (2)"/>
    <w:uiPriority w:val="99"/>
    <w:rsid w:val="003D70FC"/>
    <w:rPr>
      <w:rFonts w:ascii="Arial" w:hAnsi="Arial" w:cs="Arial"/>
      <w:b/>
      <w:bCs/>
      <w:i/>
      <w:iCs/>
      <w:sz w:val="18"/>
      <w:szCs w:val="18"/>
      <w:u w:val="single"/>
    </w:rPr>
  </w:style>
  <w:style w:type="paragraph" w:customStyle="1" w:styleId="Teksttreci20">
    <w:name w:val="Tekst treści (2)"/>
    <w:basedOn w:val="Normalny"/>
    <w:link w:val="Teksttreci2"/>
    <w:uiPriority w:val="99"/>
    <w:rsid w:val="003D70FC"/>
    <w:pPr>
      <w:widowControl w:val="0"/>
      <w:shd w:val="clear" w:color="auto" w:fill="FFFFFF"/>
      <w:spacing w:line="322" w:lineRule="exact"/>
      <w:ind w:hanging="440"/>
      <w:jc w:val="both"/>
    </w:pPr>
    <w:rPr>
      <w:rFonts w:cs="Arial"/>
      <w:i/>
      <w:iCs/>
      <w:sz w:val="16"/>
      <w:szCs w:val="16"/>
    </w:rPr>
  </w:style>
  <w:style w:type="paragraph" w:customStyle="1" w:styleId="Nagwek41">
    <w:name w:val="Nagłówek #41"/>
    <w:basedOn w:val="Normalny"/>
    <w:link w:val="Nagwek40"/>
    <w:uiPriority w:val="99"/>
    <w:rsid w:val="003D70FC"/>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3D70FC"/>
    <w:pPr>
      <w:widowControl w:val="0"/>
      <w:shd w:val="clear" w:color="auto" w:fill="FFFFFF"/>
      <w:spacing w:before="60" w:after="60" w:line="226" w:lineRule="exact"/>
      <w:ind w:hanging="400"/>
      <w:jc w:val="both"/>
      <w:outlineLvl w:val="3"/>
    </w:pPr>
    <w:rPr>
      <w:rFonts w:cs="Arial"/>
      <w:b/>
      <w:bCs/>
      <w:i/>
      <w:iCs/>
      <w:sz w:val="18"/>
      <w:szCs w:val="18"/>
    </w:rPr>
  </w:style>
  <w:style w:type="numbering" w:customStyle="1" w:styleId="111111112">
    <w:name w:val="1 / 1.1 / 1.1.1112"/>
    <w:basedOn w:val="Bezlisty"/>
    <w:next w:val="111111"/>
    <w:locked/>
    <w:rsid w:val="003D70FC"/>
    <w:pPr>
      <w:numPr>
        <w:numId w:val="22"/>
      </w:numPr>
    </w:pPr>
  </w:style>
  <w:style w:type="numbering" w:customStyle="1" w:styleId="11111172">
    <w:name w:val="1 / 1.1 / 1.1.172"/>
    <w:basedOn w:val="Bezlisty"/>
    <w:next w:val="111111"/>
    <w:rsid w:val="003D70FC"/>
    <w:pPr>
      <w:numPr>
        <w:numId w:val="21"/>
      </w:numPr>
    </w:pPr>
  </w:style>
  <w:style w:type="paragraph" w:customStyle="1" w:styleId="footnotedescription">
    <w:name w:val="footnote description"/>
    <w:next w:val="Normalny"/>
    <w:link w:val="footnotedescriptionChar"/>
    <w:hidden/>
    <w:rsid w:val="003D70FC"/>
    <w:pPr>
      <w:spacing w:line="259" w:lineRule="auto"/>
      <w:ind w:left="709" w:hanging="142"/>
      <w:jc w:val="both"/>
    </w:pPr>
    <w:rPr>
      <w:rFonts w:ascii="Arial" w:eastAsia="Arial" w:hAnsi="Arial" w:cs="Arial"/>
      <w:color w:val="000000"/>
      <w:szCs w:val="22"/>
    </w:rPr>
  </w:style>
  <w:style w:type="character" w:customStyle="1" w:styleId="footnotedescriptionChar">
    <w:name w:val="footnote description Char"/>
    <w:link w:val="footnotedescription"/>
    <w:rsid w:val="003D70FC"/>
    <w:rPr>
      <w:rFonts w:ascii="Arial" w:eastAsia="Arial" w:hAnsi="Arial" w:cs="Arial"/>
      <w:color w:val="000000"/>
      <w:szCs w:val="22"/>
    </w:rPr>
  </w:style>
  <w:style w:type="character" w:customStyle="1" w:styleId="footnotemark">
    <w:name w:val="footnote mark"/>
    <w:hidden/>
    <w:rsid w:val="003D70FC"/>
    <w:rPr>
      <w:rFonts w:ascii="Arial" w:eastAsia="Arial" w:hAnsi="Arial" w:cs="Arial"/>
      <w:color w:val="000000"/>
      <w:sz w:val="20"/>
      <w:vertAlign w:val="superscript"/>
    </w:rPr>
  </w:style>
  <w:style w:type="paragraph" w:customStyle="1" w:styleId="Numerowanie0">
    <w:name w:val="Numerowanie0"/>
    <w:basedOn w:val="Normalny"/>
    <w:rsid w:val="003D70FC"/>
    <w:pPr>
      <w:ind w:left="794"/>
      <w:jc w:val="both"/>
    </w:pPr>
    <w:rPr>
      <w:rFonts w:ascii="Times New Roman" w:hAnsi="Times New Roman"/>
      <w:sz w:val="24"/>
    </w:rPr>
  </w:style>
  <w:style w:type="character" w:customStyle="1" w:styleId="BodyTextChar">
    <w:name w:val="Body Text Char"/>
    <w:aliases w:val="body text Char,UNI-Tekst w tabeli Char"/>
    <w:locked/>
    <w:rsid w:val="003D70FC"/>
    <w:rPr>
      <w:rFonts w:cs="Times New Roman"/>
      <w:sz w:val="24"/>
      <w:szCs w:val="24"/>
    </w:rPr>
  </w:style>
  <w:style w:type="numbering" w:customStyle="1" w:styleId="Bezlisty2">
    <w:name w:val="Bez listy2"/>
    <w:next w:val="Bezlisty"/>
    <w:uiPriority w:val="99"/>
    <w:semiHidden/>
    <w:rsid w:val="003D70FC"/>
  </w:style>
  <w:style w:type="table" w:customStyle="1" w:styleId="Tabela-Siatka30">
    <w:name w:val="Tabela - Siatka30"/>
    <w:basedOn w:val="Standardowy"/>
    <w:next w:val="Tabela-Siatka"/>
    <w:rsid w:val="003D70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3D70FC"/>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1">
    <w:name w:val="Tabela - Siatka331"/>
    <w:basedOn w:val="Standardowy"/>
    <w:next w:val="Tabela-Siatka"/>
    <w:uiPriority w:val="59"/>
    <w:rsid w:val="003D70FC"/>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2">
    <w:name w:val="Tabela - Siatka332"/>
    <w:basedOn w:val="Standardowy"/>
    <w:next w:val="Tabela-Siatka"/>
    <w:uiPriority w:val="59"/>
    <w:rsid w:val="003D70FC"/>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
    <w:name w:val="Quote"/>
    <w:aliases w:val="Podpis pod ..."/>
    <w:basedOn w:val="Normalny"/>
    <w:next w:val="Normalny"/>
    <w:link w:val="CytatZnak"/>
    <w:uiPriority w:val="29"/>
    <w:qFormat/>
    <w:rsid w:val="003D70FC"/>
    <w:pPr>
      <w:spacing w:before="60" w:after="60"/>
      <w:jc w:val="center"/>
    </w:pPr>
    <w:rPr>
      <w:rFonts w:eastAsiaTheme="minorEastAsia" w:cstheme="minorBidi"/>
      <w:i/>
      <w:iCs/>
      <w:sz w:val="16"/>
      <w:szCs w:val="20"/>
      <w:lang w:eastAsia="en-US" w:bidi="en-US"/>
    </w:rPr>
  </w:style>
  <w:style w:type="character" w:customStyle="1" w:styleId="CytatZnak">
    <w:name w:val="Cytat Znak"/>
    <w:aliases w:val="Podpis pod ... Znak"/>
    <w:basedOn w:val="Domylnaczcionkaakapitu"/>
    <w:link w:val="Cytat"/>
    <w:uiPriority w:val="29"/>
    <w:rsid w:val="003D70FC"/>
    <w:rPr>
      <w:rFonts w:ascii="Arial" w:eastAsiaTheme="minorEastAsia" w:hAnsi="Arial" w:cstheme="minorBidi"/>
      <w:i/>
      <w:iCs/>
      <w:sz w:val="16"/>
      <w:lang w:eastAsia="en-US" w:bidi="en-US"/>
    </w:rPr>
  </w:style>
  <w:style w:type="table" w:customStyle="1" w:styleId="TableGrid">
    <w:name w:val="TableGrid"/>
    <w:rsid w:val="003D70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ela-wewntrzny">
    <w:name w:val="Tabela - wewnętrzny"/>
    <w:basedOn w:val="Bezodstpw"/>
    <w:link w:val="Tabela-wewntrznyZnak"/>
    <w:qFormat/>
    <w:rsid w:val="003D70FC"/>
    <w:pPr>
      <w:suppressAutoHyphens w:val="0"/>
      <w:jc w:val="both"/>
    </w:pPr>
    <w:rPr>
      <w:rFonts w:ascii="Arial" w:eastAsiaTheme="minorEastAsia" w:hAnsi="Arial" w:cstheme="minorBidi"/>
      <w:szCs w:val="20"/>
      <w:lang w:eastAsia="en-US" w:bidi="en-US"/>
    </w:rPr>
  </w:style>
  <w:style w:type="character" w:customStyle="1" w:styleId="Tabela-wewntrznyZnak">
    <w:name w:val="Tabela - wewnętrzny Znak"/>
    <w:basedOn w:val="Domylnaczcionkaakapitu"/>
    <w:link w:val="Tabela-wewntrzny"/>
    <w:rsid w:val="003D70FC"/>
    <w:rPr>
      <w:rFonts w:ascii="Arial" w:eastAsiaTheme="minorEastAsia" w:hAnsi="Arial" w:cstheme="minorBidi"/>
      <w:sz w:val="22"/>
      <w:lang w:eastAsia="en-US" w:bidi="en-US"/>
    </w:rPr>
  </w:style>
  <w:style w:type="paragraph" w:customStyle="1" w:styleId="Normalnyzwyrnieniem">
    <w:name w:val="Normalny z wyróżnieniem"/>
    <w:basedOn w:val="Normalny"/>
    <w:link w:val="NormalnyzwyrnieniemZnak"/>
    <w:qFormat/>
    <w:rsid w:val="003D70FC"/>
    <w:pPr>
      <w:numPr>
        <w:numId w:val="49"/>
      </w:numPr>
      <w:spacing w:after="200" w:line="276" w:lineRule="auto"/>
    </w:pPr>
    <w:rPr>
      <w:rFonts w:asciiTheme="minorHAnsi" w:eastAsiaTheme="minorHAnsi" w:hAnsiTheme="minorHAnsi" w:cstheme="minorBidi"/>
      <w:szCs w:val="22"/>
      <w:lang w:eastAsia="en-US"/>
    </w:rPr>
  </w:style>
  <w:style w:type="character" w:customStyle="1" w:styleId="NormalnyzwyrnieniemZnak">
    <w:name w:val="Normalny z wyróżnieniem Znak"/>
    <w:basedOn w:val="Domylnaczcionkaakapitu"/>
    <w:link w:val="Normalnyzwyrnieniem"/>
    <w:rsid w:val="003D70FC"/>
    <w:rPr>
      <w:rFonts w:asciiTheme="minorHAnsi" w:eastAsiaTheme="minorHAnsi" w:hAnsiTheme="minorHAnsi" w:cstheme="minorBidi"/>
      <w:sz w:val="22"/>
      <w:szCs w:val="22"/>
      <w:lang w:eastAsia="en-US"/>
    </w:rPr>
  </w:style>
  <w:style w:type="paragraph" w:customStyle="1" w:styleId="Nagwek3-Wyrnienie">
    <w:name w:val="Nagłówek 3 - Wyróżnienie"/>
    <w:basedOn w:val="Nagwek3"/>
    <w:link w:val="Nagwek3-WyrnienieZnak"/>
    <w:qFormat/>
    <w:rsid w:val="003D70FC"/>
    <w:pPr>
      <w:keepNext w:val="0"/>
      <w:autoSpaceDE w:val="0"/>
      <w:autoSpaceDN w:val="0"/>
      <w:adjustRightInd w:val="0"/>
      <w:spacing w:before="60"/>
      <w:ind w:left="720"/>
    </w:pPr>
    <w:rPr>
      <w:rFonts w:eastAsiaTheme="minorEastAsia" w:cstheme="majorBidi"/>
      <w:bCs w:val="0"/>
      <w:i/>
      <w:color w:val="243F60" w:themeColor="accent1" w:themeShade="7F"/>
      <w:u w:val="single"/>
      <w:lang w:eastAsia="en-US" w:bidi="en-US"/>
    </w:rPr>
  </w:style>
  <w:style w:type="character" w:customStyle="1" w:styleId="Nagwek3-WyrnienieZnak">
    <w:name w:val="Nagłówek 3 - Wyróżnienie Znak"/>
    <w:basedOn w:val="Nagwek3Znak"/>
    <w:link w:val="Nagwek3-Wyrnienie"/>
    <w:rsid w:val="003D70FC"/>
    <w:rPr>
      <w:rFonts w:ascii="Arial" w:eastAsiaTheme="minorEastAsia" w:hAnsi="Arial" w:cstheme="majorBidi"/>
      <w:b/>
      <w:bCs w:val="0"/>
      <w:i/>
      <w:color w:val="243F60" w:themeColor="accent1" w:themeShade="7F"/>
      <w:sz w:val="26"/>
      <w:szCs w:val="26"/>
      <w:u w:val="single"/>
      <w:lang w:eastAsia="en-US" w:bidi="en-US"/>
    </w:rPr>
  </w:style>
  <w:style w:type="character" w:customStyle="1" w:styleId="col1">
    <w:name w:val="col1"/>
    <w:basedOn w:val="Domylnaczcionkaakapitu"/>
    <w:rsid w:val="003D70FC"/>
  </w:style>
  <w:style w:type="numbering" w:customStyle="1" w:styleId="11111111">
    <w:name w:val="1 / 1.1 / 1.1.111"/>
    <w:basedOn w:val="Bezlisty"/>
    <w:next w:val="111111"/>
    <w:locked/>
    <w:rsid w:val="00CA65AD"/>
    <w:pPr>
      <w:numPr>
        <w:numId w:val="51"/>
      </w:numPr>
    </w:pPr>
  </w:style>
  <w:style w:type="numbering" w:customStyle="1" w:styleId="WWNum10211">
    <w:name w:val="WWNum10211"/>
    <w:rsid w:val="00CA65AD"/>
  </w:style>
  <w:style w:type="character" w:customStyle="1" w:styleId="DefaultZnak">
    <w:name w:val="Default Znak"/>
    <w:basedOn w:val="Domylnaczcionkaakapitu"/>
    <w:link w:val="Default"/>
    <w:locked/>
    <w:rsid w:val="00CA65AD"/>
    <w:rPr>
      <w:rFonts w:ascii="TimesNewRoman" w:hAnsi="TimesNewRoman" w:cs="TimesNewRoman"/>
    </w:rPr>
  </w:style>
  <w:style w:type="numbering" w:customStyle="1" w:styleId="111111111">
    <w:name w:val="1 / 1.1 / 1.1.1111"/>
    <w:basedOn w:val="Bezlisty"/>
    <w:next w:val="111111"/>
    <w:locked/>
    <w:rsid w:val="00CA65AD"/>
  </w:style>
  <w:style w:type="character" w:customStyle="1" w:styleId="fontcolorthemedarkalt">
    <w:name w:val="fontcolorthemedarkalt"/>
    <w:basedOn w:val="Domylnaczcionkaakapitu"/>
    <w:rsid w:val="00CA65AD"/>
  </w:style>
  <w:style w:type="paragraph" w:customStyle="1" w:styleId="CM3">
    <w:name w:val="CM3"/>
    <w:basedOn w:val="Default"/>
    <w:next w:val="Default"/>
    <w:uiPriority w:val="99"/>
    <w:rsid w:val="00995BC0"/>
    <w:pPr>
      <w:widowControl w:val="0"/>
      <w:spacing w:after="253"/>
    </w:pPr>
    <w:rPr>
      <w:rFonts w:ascii="Arial" w:eastAsiaTheme="minorEastAsia" w:hAnsi="Arial" w:cs="Arial"/>
      <w:sz w:val="24"/>
      <w:szCs w:val="24"/>
    </w:rPr>
  </w:style>
  <w:style w:type="paragraph" w:customStyle="1" w:styleId="CM7">
    <w:name w:val="CM7"/>
    <w:basedOn w:val="Default"/>
    <w:next w:val="Default"/>
    <w:uiPriority w:val="99"/>
    <w:rsid w:val="00CA137D"/>
    <w:pPr>
      <w:widowControl w:val="0"/>
      <w:spacing w:after="250"/>
    </w:pPr>
    <w:rPr>
      <w:rFonts w:ascii="Arial" w:eastAsiaTheme="minorEastAsia" w:hAnsi="Arial" w:cs="Arial"/>
      <w:sz w:val="24"/>
      <w:szCs w:val="24"/>
    </w:rPr>
  </w:style>
  <w:style w:type="paragraph" w:customStyle="1" w:styleId="CM8">
    <w:name w:val="CM8"/>
    <w:basedOn w:val="Default"/>
    <w:next w:val="Default"/>
    <w:uiPriority w:val="99"/>
    <w:rsid w:val="00CA137D"/>
    <w:pPr>
      <w:widowControl w:val="0"/>
      <w:spacing w:after="240"/>
    </w:pPr>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008947175">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10583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5.xml"/><Relationship Id="rId39" Type="http://schemas.openxmlformats.org/officeDocument/2006/relationships/theme" Target="theme/theme1.xml"/><Relationship Id="rId21" Type="http://schemas.openxmlformats.org/officeDocument/2006/relationships/hyperlink" Target="https://isap.sejm.gov.pl/isap.nsf/DocDetails.xsp?id=WDU20190001781" TargetMode="External"/><Relationship Id="rId34" Type="http://schemas.openxmlformats.org/officeDocument/2006/relationships/footer" Target="footer6.xml"/><Relationship Id="rId68" Type="http://schemas.microsoft.com/office/2018/08/relationships/commentsExtensible" Target="commentsExtensi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isap.sejm.gov.pl/isap.nsf/DocDetails.xsp?id=WDU20220002554"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tauron-dystrybucja.pl" TargetMode="External"/><Relationship Id="rId32" Type="http://schemas.openxmlformats.org/officeDocument/2006/relationships/header" Target="header7.xml"/><Relationship Id="rId37"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tauron-dystrybucja.pl" TargetMode="External"/><Relationship Id="rId28" Type="http://schemas.openxmlformats.org/officeDocument/2006/relationships/image" Target="media/image1.emf"/><Relationship Id="rId36"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yperlink" Target="mailto:tok.cuwr.obsluga.faktur@tauron-dystrybucja.pl" TargetMode="External"/><Relationship Id="rId31"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tauron-dystrybucja.pl/rodo" TargetMode="External"/><Relationship Id="rId27" Type="http://schemas.openxmlformats.org/officeDocument/2006/relationships/header" Target="header5.xml"/><Relationship Id="rId30" Type="http://schemas.openxmlformats.org/officeDocument/2006/relationships/hyperlink" Target="mailto:agnieszka.kwiatkowska@tauron-dystrybucja.pl" TargetMode="External"/><Relationship Id="rId35" Type="http://schemas.openxmlformats.org/officeDocument/2006/relationships/footer" Target="footer7.xml"/><Relationship Id="rId69" Type="http://schemas.microsoft.com/office/2016/09/relationships/commentsIds" Target="commentsIds.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4.xml><?xml version="1.0" encoding="utf-8"?>
<ds:datastoreItem xmlns:ds="http://schemas.openxmlformats.org/officeDocument/2006/customXml" ds:itemID="{862738E5-6876-4F2C-833F-CDDFF524F965}">
  <ds:schemaRefs>
    <ds:schemaRef ds:uri="http://schemas.openxmlformats.org/officeDocument/2006/bibliography"/>
  </ds:schemaRefs>
</ds:datastoreItem>
</file>

<file path=customXml/itemProps5.xml><?xml version="1.0" encoding="utf-8"?>
<ds:datastoreItem xmlns:ds="http://schemas.openxmlformats.org/officeDocument/2006/customXml" ds:itemID="{32392753-B5F9-4D72-AAF2-5C8B6FD21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26</Pages>
  <Words>8547</Words>
  <Characters>58260</Characters>
  <Application>Microsoft Office Word</Application>
  <DocSecurity>0</DocSecurity>
  <Lines>485</Lines>
  <Paragraphs>133</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66674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cp:lastModifiedBy>
  <cp:revision>124</cp:revision>
  <cp:lastPrinted>2019-12-18T08:07:00Z</cp:lastPrinted>
  <dcterms:created xsi:type="dcterms:W3CDTF">2023-05-12T11:23:00Z</dcterms:created>
  <dcterms:modified xsi:type="dcterms:W3CDTF">2023-12-28T06:34:00Z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