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4B21F" w14:textId="77777777" w:rsidR="00F27924" w:rsidRDefault="00F27924" w:rsidP="009E1312">
      <w:pPr>
        <w:jc w:val="center"/>
        <w:rPr>
          <w:rFonts w:ascii="Arial" w:hAnsi="Arial" w:cs="Arial"/>
        </w:rPr>
      </w:pPr>
    </w:p>
    <w:p w14:paraId="7D317D27" w14:textId="77777777" w:rsidR="00F27924" w:rsidRDefault="00F27924" w:rsidP="009E1312">
      <w:pPr>
        <w:jc w:val="center"/>
        <w:rPr>
          <w:rFonts w:ascii="Arial" w:hAnsi="Arial" w:cs="Arial"/>
        </w:rPr>
      </w:pPr>
    </w:p>
    <w:p w14:paraId="0A29F643" w14:textId="55D23B15" w:rsidR="009E1312" w:rsidRPr="009E1312" w:rsidRDefault="009E1312" w:rsidP="009E1312">
      <w:pPr>
        <w:jc w:val="center"/>
        <w:rPr>
          <w:rFonts w:ascii="Arial" w:hAnsi="Arial" w:cs="Arial"/>
          <w:sz w:val="20"/>
          <w:szCs w:val="20"/>
        </w:rPr>
      </w:pPr>
      <w:r w:rsidRPr="0027075E">
        <w:rPr>
          <w:rFonts w:ascii="Arial" w:hAnsi="Arial" w:cs="Arial"/>
          <w:b/>
          <w:bCs/>
          <w:sz w:val="20"/>
          <w:szCs w:val="20"/>
        </w:rPr>
        <w:t>ZASADY D</w:t>
      </w:r>
      <w:r w:rsidRPr="009E1312">
        <w:rPr>
          <w:rFonts w:ascii="Arial" w:hAnsi="Arial" w:cs="Arial"/>
          <w:b/>
          <w:bCs/>
          <w:sz w:val="20"/>
          <w:szCs w:val="20"/>
        </w:rPr>
        <w:t>OTYCZĄCE POZYSKIWANIA TYTUŁÓW PRAWNYCH</w:t>
      </w:r>
    </w:p>
    <w:p w14:paraId="06D927A8" w14:textId="773D85E7" w:rsidR="009E1312" w:rsidRPr="0027075E" w:rsidRDefault="009E1312" w:rsidP="001D639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75E">
        <w:rPr>
          <w:rFonts w:ascii="Arial" w:hAnsi="Arial" w:cs="Arial"/>
          <w:sz w:val="20"/>
          <w:szCs w:val="20"/>
        </w:rPr>
        <w:t xml:space="preserve">Wykonawca zobowiązany jest do ustanowienia na rzecz TAURON Dystrybucja SA prawa służebności </w:t>
      </w:r>
      <w:proofErr w:type="spellStart"/>
      <w:r w:rsidRPr="0027075E">
        <w:rPr>
          <w:rFonts w:ascii="Arial" w:hAnsi="Arial" w:cs="Arial"/>
          <w:sz w:val="20"/>
          <w:szCs w:val="20"/>
        </w:rPr>
        <w:t>przesyłu</w:t>
      </w:r>
      <w:proofErr w:type="spellEnd"/>
      <w:r w:rsidRPr="0027075E">
        <w:rPr>
          <w:rFonts w:ascii="Arial" w:hAnsi="Arial" w:cs="Arial"/>
          <w:sz w:val="20"/>
          <w:szCs w:val="20"/>
        </w:rPr>
        <w:t xml:space="preserve"> dla projektowanych linii kablowych WN, a w związku z tym: </w:t>
      </w:r>
    </w:p>
    <w:p w14:paraId="53D31E2A" w14:textId="2E854C8D" w:rsidR="009E1312" w:rsidRPr="0027075E" w:rsidRDefault="009E1312" w:rsidP="001D6398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75E">
        <w:rPr>
          <w:rFonts w:ascii="Arial" w:hAnsi="Arial" w:cs="Arial"/>
          <w:sz w:val="20"/>
          <w:szCs w:val="20"/>
        </w:rPr>
        <w:t xml:space="preserve">uzyskania na rzecz Zamawiającego tytułów prawnych uprawniających do korzystania </w:t>
      </w:r>
      <w:r w:rsidR="0027075E">
        <w:rPr>
          <w:rFonts w:ascii="Arial" w:hAnsi="Arial" w:cs="Arial"/>
          <w:sz w:val="20"/>
          <w:szCs w:val="20"/>
        </w:rPr>
        <w:br/>
      </w:r>
      <w:r w:rsidRPr="0027075E">
        <w:rPr>
          <w:rFonts w:ascii="Arial" w:hAnsi="Arial" w:cs="Arial"/>
          <w:sz w:val="20"/>
          <w:szCs w:val="20"/>
        </w:rPr>
        <w:t xml:space="preserve">z wszystkich nieruchomości na których usytuowane będą planowane urządzenia energetyczne (służebność </w:t>
      </w:r>
      <w:proofErr w:type="spellStart"/>
      <w:r w:rsidRPr="0027075E">
        <w:rPr>
          <w:rFonts w:ascii="Arial" w:hAnsi="Arial" w:cs="Arial"/>
          <w:sz w:val="20"/>
          <w:szCs w:val="20"/>
        </w:rPr>
        <w:t>przesyłu</w:t>
      </w:r>
      <w:proofErr w:type="spellEnd"/>
      <w:r w:rsidRPr="0027075E">
        <w:rPr>
          <w:rFonts w:ascii="Arial" w:hAnsi="Arial" w:cs="Arial"/>
          <w:sz w:val="20"/>
          <w:szCs w:val="20"/>
        </w:rPr>
        <w:t xml:space="preserve">), </w:t>
      </w:r>
    </w:p>
    <w:p w14:paraId="65390BB2" w14:textId="74CDF52B" w:rsidR="009E1312" w:rsidRPr="0027075E" w:rsidRDefault="009E1312" w:rsidP="001D6398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75E">
        <w:rPr>
          <w:rFonts w:ascii="Arial" w:hAnsi="Arial" w:cs="Arial"/>
          <w:sz w:val="20"/>
          <w:szCs w:val="20"/>
        </w:rPr>
        <w:t xml:space="preserve">regulacji stanu prawnego istniejących urządzeń w obrębie działki na której planowana jest inwestycja, również tych, które nie są objęte niniejszą inwestycją, w przypadku oczekiwań właścicieli nieruchomości (służebność </w:t>
      </w:r>
      <w:proofErr w:type="spellStart"/>
      <w:r w:rsidRPr="0027075E">
        <w:rPr>
          <w:rFonts w:ascii="Arial" w:hAnsi="Arial" w:cs="Arial"/>
          <w:sz w:val="20"/>
          <w:szCs w:val="20"/>
        </w:rPr>
        <w:t>przesyłu</w:t>
      </w:r>
      <w:proofErr w:type="spellEnd"/>
      <w:r w:rsidRPr="0027075E">
        <w:rPr>
          <w:rFonts w:ascii="Arial" w:hAnsi="Arial" w:cs="Arial"/>
          <w:sz w:val="20"/>
          <w:szCs w:val="20"/>
        </w:rPr>
        <w:t xml:space="preserve">), </w:t>
      </w:r>
    </w:p>
    <w:p w14:paraId="58828EB8" w14:textId="4AD67EDC" w:rsidR="009E1312" w:rsidRPr="0027075E" w:rsidRDefault="009E1312" w:rsidP="001D6398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75E">
        <w:rPr>
          <w:rFonts w:ascii="Arial" w:hAnsi="Arial" w:cs="Arial"/>
          <w:sz w:val="20"/>
          <w:szCs w:val="20"/>
        </w:rPr>
        <w:t xml:space="preserve">sporządzenia stosownych dokumentów oraz doprowadzenia do założenia księgi wieczystej, </w:t>
      </w:r>
      <w:r w:rsidR="0027075E">
        <w:rPr>
          <w:rFonts w:ascii="Arial" w:hAnsi="Arial" w:cs="Arial"/>
          <w:sz w:val="20"/>
          <w:szCs w:val="20"/>
        </w:rPr>
        <w:br/>
      </w:r>
      <w:r w:rsidRPr="0027075E">
        <w:rPr>
          <w:rFonts w:ascii="Arial" w:hAnsi="Arial" w:cs="Arial"/>
          <w:sz w:val="20"/>
          <w:szCs w:val="20"/>
        </w:rPr>
        <w:t xml:space="preserve">w przypadku jej braku, </w:t>
      </w:r>
    </w:p>
    <w:p w14:paraId="23AA07A1" w14:textId="3702DDDD" w:rsidR="009E1312" w:rsidRPr="0027075E" w:rsidRDefault="009E1312" w:rsidP="001D6398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75E">
        <w:rPr>
          <w:rFonts w:ascii="Arial" w:hAnsi="Arial" w:cs="Arial"/>
          <w:sz w:val="20"/>
          <w:szCs w:val="20"/>
        </w:rPr>
        <w:t xml:space="preserve">doprowadzenia do zawarcia aktów notarialnych umów służebności </w:t>
      </w:r>
      <w:proofErr w:type="spellStart"/>
      <w:r w:rsidRPr="0027075E">
        <w:rPr>
          <w:rFonts w:ascii="Arial" w:hAnsi="Arial" w:cs="Arial"/>
          <w:sz w:val="20"/>
          <w:szCs w:val="20"/>
        </w:rPr>
        <w:t>przesyłu</w:t>
      </w:r>
      <w:proofErr w:type="spellEnd"/>
      <w:r w:rsidRPr="0027075E">
        <w:rPr>
          <w:rFonts w:ascii="Arial" w:hAnsi="Arial" w:cs="Arial"/>
          <w:sz w:val="20"/>
          <w:szCs w:val="20"/>
        </w:rPr>
        <w:t xml:space="preserve"> w tym: wyboru notariusza, ustalenia w porozumieniu z Zamawiającym terminu i miejsca zawarcia, dostarczenia wszelkich dokumentów celem skutecznego dokonania powyższych czynności, pokrycia kosztów z tym związanych, </w:t>
      </w:r>
    </w:p>
    <w:p w14:paraId="4CF37CB6" w14:textId="169AEE81" w:rsidR="009E1312" w:rsidRPr="0027075E" w:rsidRDefault="009E1312" w:rsidP="001D6398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75E">
        <w:rPr>
          <w:rFonts w:ascii="Arial" w:hAnsi="Arial" w:cs="Arial"/>
          <w:sz w:val="20"/>
          <w:szCs w:val="20"/>
        </w:rPr>
        <w:t xml:space="preserve">wykonania własnym kosztem i staraniem szacunkowych operatów określających wysokość wynagrodzenia z tytułu ustanowienia służebności </w:t>
      </w:r>
      <w:proofErr w:type="spellStart"/>
      <w:r w:rsidRPr="0027075E">
        <w:rPr>
          <w:rFonts w:ascii="Arial" w:hAnsi="Arial" w:cs="Arial"/>
          <w:sz w:val="20"/>
          <w:szCs w:val="20"/>
        </w:rPr>
        <w:t>przesyłu</w:t>
      </w:r>
      <w:proofErr w:type="spellEnd"/>
      <w:r w:rsidRPr="0027075E">
        <w:rPr>
          <w:rFonts w:ascii="Arial" w:hAnsi="Arial" w:cs="Arial"/>
          <w:sz w:val="20"/>
          <w:szCs w:val="20"/>
        </w:rPr>
        <w:t xml:space="preserve">, zgodnie z wytycznymi określonymi w dokumencie: „Wytyczne dotyczące określania powierzchni służebności </w:t>
      </w:r>
      <w:proofErr w:type="spellStart"/>
      <w:r w:rsidRPr="0027075E">
        <w:rPr>
          <w:rFonts w:ascii="Arial" w:hAnsi="Arial" w:cs="Arial"/>
          <w:sz w:val="20"/>
          <w:szCs w:val="20"/>
        </w:rPr>
        <w:t>przesyłu</w:t>
      </w:r>
      <w:proofErr w:type="spellEnd"/>
      <w:r w:rsidRPr="0027075E">
        <w:rPr>
          <w:rFonts w:ascii="Arial" w:hAnsi="Arial" w:cs="Arial"/>
          <w:sz w:val="20"/>
          <w:szCs w:val="20"/>
        </w:rPr>
        <w:t xml:space="preserve"> niezbędnej do właściwego korzystania z urządzeń TAURON Dystrybucja S.A.”</w:t>
      </w:r>
      <w:r w:rsidR="001C4681">
        <w:rPr>
          <w:rFonts w:ascii="Arial" w:hAnsi="Arial" w:cs="Arial"/>
          <w:sz w:val="20"/>
          <w:szCs w:val="20"/>
        </w:rPr>
        <w:t xml:space="preserve"> -</w:t>
      </w:r>
      <w:r w:rsidRPr="0027075E">
        <w:rPr>
          <w:rFonts w:ascii="Arial" w:hAnsi="Arial" w:cs="Arial"/>
          <w:sz w:val="20"/>
          <w:szCs w:val="20"/>
        </w:rPr>
        <w:t xml:space="preserve"> przedmiotowe opracowani</w:t>
      </w:r>
      <w:r w:rsidR="001C4681">
        <w:rPr>
          <w:rFonts w:ascii="Arial" w:hAnsi="Arial" w:cs="Arial"/>
          <w:sz w:val="20"/>
          <w:szCs w:val="20"/>
        </w:rPr>
        <w:t>a</w:t>
      </w:r>
      <w:r w:rsidRPr="0027075E">
        <w:rPr>
          <w:rFonts w:ascii="Arial" w:hAnsi="Arial" w:cs="Arial"/>
          <w:sz w:val="20"/>
          <w:szCs w:val="20"/>
        </w:rPr>
        <w:t xml:space="preserve"> wymaga</w:t>
      </w:r>
      <w:r w:rsidR="001C4681">
        <w:rPr>
          <w:rFonts w:ascii="Arial" w:hAnsi="Arial" w:cs="Arial"/>
          <w:sz w:val="20"/>
          <w:szCs w:val="20"/>
        </w:rPr>
        <w:t>ją</w:t>
      </w:r>
      <w:r w:rsidRPr="0027075E">
        <w:rPr>
          <w:rFonts w:ascii="Arial" w:hAnsi="Arial" w:cs="Arial"/>
          <w:sz w:val="20"/>
          <w:szCs w:val="20"/>
        </w:rPr>
        <w:t xml:space="preserve"> każdorazowo akceptacji Zamawiającego, </w:t>
      </w:r>
    </w:p>
    <w:p w14:paraId="34042810" w14:textId="6B0278DE" w:rsidR="009E1312" w:rsidRPr="0027075E" w:rsidRDefault="009E1312" w:rsidP="001D6398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75E">
        <w:rPr>
          <w:rFonts w:ascii="Arial" w:hAnsi="Arial" w:cs="Arial"/>
          <w:sz w:val="20"/>
          <w:szCs w:val="20"/>
        </w:rPr>
        <w:t>przeprowadzenie negocjacji z właścicielami nieruchomości gruntowych do kwoty</w:t>
      </w:r>
      <w:r w:rsidR="001C4681">
        <w:rPr>
          <w:rFonts w:ascii="Arial" w:hAnsi="Arial" w:cs="Arial"/>
          <w:sz w:val="20"/>
          <w:szCs w:val="20"/>
        </w:rPr>
        <w:t xml:space="preserve"> </w:t>
      </w:r>
      <w:r w:rsidRPr="0027075E">
        <w:rPr>
          <w:rFonts w:ascii="Arial" w:hAnsi="Arial" w:cs="Arial"/>
          <w:sz w:val="20"/>
          <w:szCs w:val="20"/>
        </w:rPr>
        <w:t xml:space="preserve">wynagrodzenia zaakceptowanego przez Zamawiającego wynikającego z operatu szacunkowego w przypadku służebności </w:t>
      </w:r>
      <w:proofErr w:type="spellStart"/>
      <w:r w:rsidRPr="0027075E">
        <w:rPr>
          <w:rFonts w:ascii="Arial" w:hAnsi="Arial" w:cs="Arial"/>
          <w:sz w:val="20"/>
          <w:szCs w:val="20"/>
        </w:rPr>
        <w:t>przesyłu</w:t>
      </w:r>
      <w:proofErr w:type="spellEnd"/>
      <w:r w:rsidRPr="0027075E">
        <w:rPr>
          <w:rFonts w:ascii="Arial" w:hAnsi="Arial" w:cs="Arial"/>
          <w:sz w:val="20"/>
          <w:szCs w:val="20"/>
        </w:rPr>
        <w:t xml:space="preserve">, </w:t>
      </w:r>
    </w:p>
    <w:p w14:paraId="1E81AE67" w14:textId="0BA8DE69" w:rsidR="009E1312" w:rsidRPr="0027075E" w:rsidRDefault="009E1312" w:rsidP="001D6398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75E">
        <w:rPr>
          <w:rFonts w:ascii="Arial" w:hAnsi="Arial" w:cs="Arial"/>
          <w:sz w:val="20"/>
          <w:szCs w:val="20"/>
        </w:rPr>
        <w:t xml:space="preserve">przeprowadzenie wizji lokalnej w terenie z udziałem właściciela nieruchomości, </w:t>
      </w:r>
    </w:p>
    <w:p w14:paraId="700C6EEC" w14:textId="36C2D3E7" w:rsidR="009E1312" w:rsidRPr="0027075E" w:rsidRDefault="009E1312" w:rsidP="001D6398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75E">
        <w:rPr>
          <w:rFonts w:ascii="Arial" w:hAnsi="Arial" w:cs="Arial"/>
          <w:sz w:val="20"/>
          <w:szCs w:val="20"/>
        </w:rPr>
        <w:t xml:space="preserve">przygotowanie wszelkich dokumentów wraz z wnioskiem o ustanowienie służebności </w:t>
      </w:r>
      <w:proofErr w:type="spellStart"/>
      <w:r w:rsidRPr="0027075E">
        <w:rPr>
          <w:rFonts w:ascii="Arial" w:hAnsi="Arial" w:cs="Arial"/>
          <w:sz w:val="20"/>
          <w:szCs w:val="20"/>
        </w:rPr>
        <w:t>przesyłu</w:t>
      </w:r>
      <w:proofErr w:type="spellEnd"/>
      <w:r w:rsidRPr="0027075E">
        <w:rPr>
          <w:rFonts w:ascii="Arial" w:hAnsi="Arial" w:cs="Arial"/>
          <w:sz w:val="20"/>
          <w:szCs w:val="20"/>
        </w:rPr>
        <w:t xml:space="preserve"> do właściwego sądu wraz z reprezentacją Zamawiającego w postępowaniu, </w:t>
      </w:r>
    </w:p>
    <w:p w14:paraId="5DE00587" w14:textId="709DC08D" w:rsidR="009E1312" w:rsidRPr="0027075E" w:rsidRDefault="009E1312" w:rsidP="00C16F40">
      <w:pPr>
        <w:pStyle w:val="Akapitzlist"/>
        <w:numPr>
          <w:ilvl w:val="1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27075E">
        <w:rPr>
          <w:rFonts w:ascii="Arial" w:hAnsi="Arial" w:cs="Arial"/>
          <w:sz w:val="20"/>
          <w:szCs w:val="20"/>
        </w:rPr>
        <w:t xml:space="preserve">aktualizacji porozumień z właścicielami nieruchomości w przypadku rozbieżności powstałych na etapie opracowywania mapy do celów projektowych oraz dokonania wszelkich innych czynności przewidzianych przepisami prawa w przypadku niezgodności granic i danych ewidencyjnych, </w:t>
      </w:r>
    </w:p>
    <w:p w14:paraId="7640FBAF" w14:textId="77777777" w:rsidR="009E1312" w:rsidRPr="009E1312" w:rsidRDefault="009E1312" w:rsidP="00C16F4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DA9AFA" w14:textId="48740D59" w:rsidR="006870E6" w:rsidRPr="0027075E" w:rsidRDefault="009E1312" w:rsidP="001D639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75E">
        <w:rPr>
          <w:rFonts w:ascii="Arial" w:hAnsi="Arial" w:cs="Arial"/>
          <w:sz w:val="20"/>
          <w:szCs w:val="20"/>
        </w:rPr>
        <w:t xml:space="preserve">Wyjątkiem od wymagań wskazanych w pkt 1 jest pozyskanie tytułu prawnego na podstawie innych dokumentów, np. </w:t>
      </w:r>
      <w:r w:rsidR="00C16F40" w:rsidRPr="0027075E">
        <w:rPr>
          <w:rFonts w:ascii="Arial" w:hAnsi="Arial" w:cs="Arial"/>
          <w:sz w:val="20"/>
          <w:szCs w:val="20"/>
        </w:rPr>
        <w:t xml:space="preserve">decyzja, </w:t>
      </w:r>
      <w:r w:rsidRPr="0027075E">
        <w:rPr>
          <w:rFonts w:ascii="Arial" w:hAnsi="Arial" w:cs="Arial"/>
          <w:sz w:val="20"/>
          <w:szCs w:val="20"/>
        </w:rPr>
        <w:t xml:space="preserve">umowa na wejście w teren i pozostawienie urządzeń elektroenergetycznych wymaganych przez przepisy prawa lub stosowanych przez właścicieli nieruchomości, w szczególności Skarb Państwa, Jednostki Samorządu Terytorialnego, przy czym te ostatnie muszą być każdorazowo uzgodnione z Zamawiającym. </w:t>
      </w:r>
    </w:p>
    <w:p w14:paraId="72B80F2A" w14:textId="77777777" w:rsidR="0067724D" w:rsidRPr="0027075E" w:rsidRDefault="009E1312" w:rsidP="001D6398">
      <w:pPr>
        <w:pStyle w:val="Akapitzlist"/>
        <w:numPr>
          <w:ilvl w:val="0"/>
          <w:numId w:val="2"/>
        </w:numPr>
        <w:spacing w:before="24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7075E">
        <w:rPr>
          <w:rFonts w:ascii="Arial" w:hAnsi="Arial" w:cs="Arial"/>
          <w:sz w:val="20"/>
          <w:szCs w:val="20"/>
        </w:rPr>
        <w:t xml:space="preserve">Wykonawca winien cyklicznie raportować postęp prac na warunkach określonych </w:t>
      </w:r>
      <w:r w:rsidR="0067724D" w:rsidRPr="0027075E">
        <w:rPr>
          <w:rFonts w:ascii="Arial" w:hAnsi="Arial" w:cs="Arial"/>
          <w:sz w:val="20"/>
          <w:szCs w:val="20"/>
        </w:rPr>
        <w:br/>
      </w:r>
      <w:r w:rsidRPr="0027075E">
        <w:rPr>
          <w:rFonts w:ascii="Arial" w:hAnsi="Arial" w:cs="Arial"/>
          <w:sz w:val="20"/>
          <w:szCs w:val="20"/>
        </w:rPr>
        <w:t xml:space="preserve">w umowie. Wzór raportu uzgodniony będzie z Zamawiającym po podpisaniu umowy. </w:t>
      </w:r>
    </w:p>
    <w:p w14:paraId="749C46AE" w14:textId="77777777" w:rsidR="0067724D" w:rsidRPr="0027075E" w:rsidRDefault="009E1312" w:rsidP="001D6398">
      <w:pPr>
        <w:pStyle w:val="Akapitzlist"/>
        <w:numPr>
          <w:ilvl w:val="0"/>
          <w:numId w:val="2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7075E">
        <w:rPr>
          <w:rFonts w:ascii="Arial" w:hAnsi="Arial" w:cs="Arial"/>
          <w:sz w:val="20"/>
          <w:szCs w:val="20"/>
        </w:rPr>
        <w:t xml:space="preserve">Powierzchnie służebności </w:t>
      </w:r>
      <w:proofErr w:type="spellStart"/>
      <w:r w:rsidRPr="0027075E">
        <w:rPr>
          <w:rFonts w:ascii="Arial" w:hAnsi="Arial" w:cs="Arial"/>
          <w:sz w:val="20"/>
          <w:szCs w:val="20"/>
        </w:rPr>
        <w:t>przesyłu</w:t>
      </w:r>
      <w:proofErr w:type="spellEnd"/>
      <w:r w:rsidRPr="0027075E">
        <w:rPr>
          <w:rFonts w:ascii="Arial" w:hAnsi="Arial" w:cs="Arial"/>
          <w:sz w:val="20"/>
          <w:szCs w:val="20"/>
        </w:rPr>
        <w:t xml:space="preserve"> na poszczególnych nieruchomościach gruntowych należy określić zgodnie z wymaganiami Załącznika do Zarządzenia nr 54 /2017 „Wytyczne dotyczące określania powierzchni służebności </w:t>
      </w:r>
      <w:proofErr w:type="spellStart"/>
      <w:r w:rsidRPr="0027075E">
        <w:rPr>
          <w:rFonts w:ascii="Arial" w:hAnsi="Arial" w:cs="Arial"/>
          <w:sz w:val="20"/>
          <w:szCs w:val="20"/>
        </w:rPr>
        <w:t>przesyłu</w:t>
      </w:r>
      <w:proofErr w:type="spellEnd"/>
      <w:r w:rsidRPr="0027075E">
        <w:rPr>
          <w:rFonts w:ascii="Arial" w:hAnsi="Arial" w:cs="Arial"/>
          <w:sz w:val="20"/>
          <w:szCs w:val="20"/>
        </w:rPr>
        <w:t xml:space="preserve"> niezbędnej do właściwego korzystania </w:t>
      </w:r>
      <w:r w:rsidR="00F15672" w:rsidRPr="0027075E">
        <w:rPr>
          <w:rFonts w:ascii="Arial" w:hAnsi="Arial" w:cs="Arial"/>
          <w:sz w:val="20"/>
          <w:szCs w:val="20"/>
        </w:rPr>
        <w:br/>
      </w:r>
      <w:r w:rsidRPr="0027075E">
        <w:rPr>
          <w:rFonts w:ascii="Arial" w:hAnsi="Arial" w:cs="Arial"/>
          <w:sz w:val="20"/>
          <w:szCs w:val="20"/>
        </w:rPr>
        <w:t xml:space="preserve">z urządzeń TAURON Dystrybucja SA” wersja druga. Kraków październik 2017r. </w:t>
      </w:r>
    </w:p>
    <w:p w14:paraId="6A872D4E" w14:textId="2A508084" w:rsidR="00714A69" w:rsidRPr="0027075E" w:rsidRDefault="00714A69" w:rsidP="001D6398">
      <w:pPr>
        <w:pStyle w:val="Akapitzlist"/>
        <w:numPr>
          <w:ilvl w:val="0"/>
          <w:numId w:val="2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7075E">
        <w:rPr>
          <w:rFonts w:ascii="Arial" w:hAnsi="Arial" w:cs="Arial"/>
          <w:sz w:val="20"/>
          <w:szCs w:val="20"/>
        </w:rPr>
        <w:t xml:space="preserve">Płatność za wszystkie czynności związane z pozyskiwaniem tytułów prawnych takie jak: wynagrodzenia za ustanowione ograniczone prawa rzeczowe, opłaty za akt notarialny </w:t>
      </w:r>
      <w:r w:rsidR="0067724D" w:rsidRPr="0027075E">
        <w:rPr>
          <w:rFonts w:ascii="Arial" w:hAnsi="Arial" w:cs="Arial"/>
          <w:sz w:val="20"/>
          <w:szCs w:val="20"/>
        </w:rPr>
        <w:br/>
      </w:r>
      <w:r w:rsidRPr="0027075E">
        <w:rPr>
          <w:rFonts w:ascii="Arial" w:hAnsi="Arial" w:cs="Arial"/>
          <w:sz w:val="20"/>
          <w:szCs w:val="20"/>
        </w:rPr>
        <w:t xml:space="preserve">i inne, zostaną dokonane po odbiorze końcowym zadania i po uzyskaniu kompletu tytułów prawnych, jednorazowo na podstawie wystawionej przez Wykonawcę faktury (datę oddania kompletu tytułów prawnych Zamawiającemu uznaje się za dzień pozyskania służebności na rzecz TAURON Dystrybucja S.A.). </w:t>
      </w:r>
    </w:p>
    <w:p w14:paraId="73F1E873" w14:textId="77777777" w:rsidR="00D5467C" w:rsidRDefault="00D5467C" w:rsidP="00AE7CDB">
      <w:pPr>
        <w:ind w:left="708" w:firstLine="708"/>
        <w:jc w:val="both"/>
      </w:pPr>
    </w:p>
    <w:p w14:paraId="53071B9D" w14:textId="24C440FB" w:rsidR="00FE2A79" w:rsidRDefault="00FE2A79" w:rsidP="00D5467C">
      <w:pPr>
        <w:spacing w:after="0" w:line="240" w:lineRule="auto"/>
        <w:ind w:firstLine="708"/>
        <w:jc w:val="both"/>
      </w:pPr>
    </w:p>
    <w:sectPr w:rsidR="00FE2A79" w:rsidSect="00C93522">
      <w:headerReference w:type="default" r:id="rId7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BFA11" w14:textId="77777777" w:rsidR="004D6C28" w:rsidRDefault="004D6C28" w:rsidP="00F27924">
      <w:pPr>
        <w:spacing w:after="0" w:line="240" w:lineRule="auto"/>
      </w:pPr>
      <w:r>
        <w:separator/>
      </w:r>
    </w:p>
  </w:endnote>
  <w:endnote w:type="continuationSeparator" w:id="0">
    <w:p w14:paraId="0D6C16EE" w14:textId="77777777" w:rsidR="004D6C28" w:rsidRDefault="004D6C28" w:rsidP="00F27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00B13" w14:textId="77777777" w:rsidR="004D6C28" w:rsidRDefault="004D6C28" w:rsidP="00F27924">
      <w:pPr>
        <w:spacing w:after="0" w:line="240" w:lineRule="auto"/>
      </w:pPr>
      <w:r>
        <w:separator/>
      </w:r>
    </w:p>
  </w:footnote>
  <w:footnote w:type="continuationSeparator" w:id="0">
    <w:p w14:paraId="150E5B77" w14:textId="77777777" w:rsidR="004D6C28" w:rsidRDefault="004D6C28" w:rsidP="00F279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131D9" w14:textId="4D9E4C77" w:rsidR="00F27924" w:rsidRDefault="00F27924" w:rsidP="00F27924">
    <w:pPr>
      <w:pStyle w:val="Nagwek"/>
      <w:jc w:val="right"/>
    </w:pPr>
    <w:r>
      <w:t>Załącznik do SOPZ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5B04C1"/>
    <w:multiLevelType w:val="hybridMultilevel"/>
    <w:tmpl w:val="FAEE0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8367E8"/>
    <w:multiLevelType w:val="multilevel"/>
    <w:tmpl w:val="86D89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33003411">
    <w:abstractNumId w:val="0"/>
  </w:num>
  <w:num w:numId="2" w16cid:durableId="1881823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216"/>
    <w:rsid w:val="0000229C"/>
    <w:rsid w:val="00162DF2"/>
    <w:rsid w:val="001C4681"/>
    <w:rsid w:val="001D6398"/>
    <w:rsid w:val="0027075E"/>
    <w:rsid w:val="00316819"/>
    <w:rsid w:val="0049725E"/>
    <w:rsid w:val="004D6C28"/>
    <w:rsid w:val="005C151D"/>
    <w:rsid w:val="0067724D"/>
    <w:rsid w:val="006870E6"/>
    <w:rsid w:val="00714A69"/>
    <w:rsid w:val="00781EF5"/>
    <w:rsid w:val="008C2A27"/>
    <w:rsid w:val="009E1312"/>
    <w:rsid w:val="00AE7CDB"/>
    <w:rsid w:val="00BA7216"/>
    <w:rsid w:val="00C16F40"/>
    <w:rsid w:val="00C93522"/>
    <w:rsid w:val="00CE39D8"/>
    <w:rsid w:val="00D5467C"/>
    <w:rsid w:val="00F15672"/>
    <w:rsid w:val="00F27924"/>
    <w:rsid w:val="00F70289"/>
    <w:rsid w:val="00F74DB3"/>
    <w:rsid w:val="00FE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7584E"/>
  <w15:chartTrackingRefBased/>
  <w15:docId w15:val="{D70B005F-AA7C-44A2-B355-FAC5D60D6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72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72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721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A72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721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A72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A72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72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72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721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72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A721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A7216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7216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A72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A72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72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A72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A72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72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72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A72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A72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A721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A72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A7216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A721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A7216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A7216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27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7924"/>
  </w:style>
  <w:style w:type="paragraph" w:styleId="Stopka">
    <w:name w:val="footer"/>
    <w:basedOn w:val="Normalny"/>
    <w:link w:val="StopkaZnak"/>
    <w:uiPriority w:val="99"/>
    <w:unhideWhenUsed/>
    <w:rsid w:val="00F27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7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499</Words>
  <Characters>2996</Characters>
  <Application>Microsoft Office Word</Application>
  <DocSecurity>0</DocSecurity>
  <Lines>24</Lines>
  <Paragraphs>6</Paragraphs>
  <ScaleCrop>false</ScaleCrop>
  <Company> 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Kurpas Paweł (TD OBD)</dc:creator>
  <cp:keywords/>
  <dc:description/>
  <cp:lastModifiedBy>Rabiega Przemysław (TD CEN)</cp:lastModifiedBy>
  <cp:revision>22</cp:revision>
  <dcterms:created xsi:type="dcterms:W3CDTF">2024-10-23T05:54:00Z</dcterms:created>
  <dcterms:modified xsi:type="dcterms:W3CDTF">2024-11-04T07:50:00Z</dcterms:modified>
</cp:coreProperties>
</file>