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igs" ContentType="application/vnd.openxmlformats-package.digital-signature-origin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3B78E4" w14:textId="55D7799E" w:rsidR="004E203E" w:rsidRPr="003D201F" w:rsidRDefault="00BE4C13" w:rsidP="00B932C8">
      <w:pPr>
        <w:pStyle w:val="Standard"/>
        <w:spacing w:line="276" w:lineRule="auto"/>
        <w:ind w:left="567"/>
        <w:jc w:val="right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Załącznik nr 2 do Zaproszenia</w:t>
      </w:r>
      <w:r w:rsidR="00740881" w:rsidRPr="003D201F">
        <w:rPr>
          <w:rFonts w:ascii="Arial" w:hAnsi="Arial" w:cs="Arial"/>
          <w:b/>
          <w:sz w:val="22"/>
          <w:szCs w:val="22"/>
        </w:rPr>
        <w:br/>
        <w:t>Opis Przedmiotu Zamówienia (OPZ)</w:t>
      </w:r>
    </w:p>
    <w:p w14:paraId="1299A669" w14:textId="77777777" w:rsidR="004E203E" w:rsidRPr="003D201F" w:rsidRDefault="004E203E" w:rsidP="00B932C8">
      <w:pPr>
        <w:pStyle w:val="Standard"/>
        <w:spacing w:line="276" w:lineRule="auto"/>
        <w:jc w:val="right"/>
        <w:rPr>
          <w:rFonts w:ascii="Arial" w:hAnsi="Arial" w:cs="Arial"/>
          <w:b/>
          <w:sz w:val="22"/>
          <w:szCs w:val="22"/>
        </w:rPr>
      </w:pPr>
    </w:p>
    <w:p w14:paraId="2B91CCFB" w14:textId="77777777" w:rsidR="004E203E" w:rsidRPr="003D201F" w:rsidRDefault="00740881" w:rsidP="00B932C8">
      <w:pPr>
        <w:pStyle w:val="Standard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Opis Przedmiotu Zamówienia</w:t>
      </w:r>
    </w:p>
    <w:p w14:paraId="137193ED" w14:textId="792900C7" w:rsidR="004E203E" w:rsidRPr="003D201F" w:rsidRDefault="00740881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b/>
          <w:sz w:val="22"/>
          <w:szCs w:val="22"/>
        </w:rPr>
        <w:t>„</w:t>
      </w:r>
      <w:r w:rsidR="00BE4C13">
        <w:rPr>
          <w:rFonts w:ascii="Arial" w:hAnsi="Arial" w:cs="Arial"/>
          <w:b/>
          <w:sz w:val="22"/>
          <w:szCs w:val="22"/>
        </w:rPr>
        <w:t>Remont łazienki w budynku D w przyziemiu oraz dostosowanie pomieszczenia po bufecie na potrzeby biurowe budynek A</w:t>
      </w:r>
      <w:r w:rsidR="008749C2">
        <w:rPr>
          <w:rFonts w:ascii="Arial" w:hAnsi="Arial" w:cs="Arial"/>
          <w:b/>
          <w:sz w:val="22"/>
          <w:szCs w:val="22"/>
        </w:rPr>
        <w:t xml:space="preserve"> -  Centrala</w:t>
      </w:r>
      <w:r w:rsidR="00BE4C13">
        <w:rPr>
          <w:rFonts w:ascii="Arial" w:hAnsi="Arial" w:cs="Arial"/>
          <w:b/>
          <w:sz w:val="22"/>
          <w:szCs w:val="22"/>
        </w:rPr>
        <w:t xml:space="preserve"> TD/OBD</w:t>
      </w:r>
      <w:r w:rsidR="008749C2">
        <w:rPr>
          <w:rFonts w:ascii="Arial" w:hAnsi="Arial" w:cs="Arial"/>
          <w:b/>
          <w:sz w:val="22"/>
          <w:szCs w:val="22"/>
        </w:rPr>
        <w:t xml:space="preserve"> Będzin</w:t>
      </w:r>
      <w:r w:rsidR="003C6837">
        <w:rPr>
          <w:rFonts w:ascii="Arial" w:hAnsi="Arial" w:cs="Arial"/>
          <w:b/>
          <w:sz w:val="22"/>
          <w:szCs w:val="22"/>
        </w:rPr>
        <w:t xml:space="preserve"> – Ed.2</w:t>
      </w:r>
      <w:r w:rsidRPr="003D201F">
        <w:rPr>
          <w:rFonts w:ascii="Arial" w:hAnsi="Arial" w:cs="Arial"/>
          <w:b/>
          <w:sz w:val="22"/>
          <w:szCs w:val="22"/>
        </w:rPr>
        <w:t>”</w:t>
      </w:r>
    </w:p>
    <w:p w14:paraId="07449D4E" w14:textId="77777777" w:rsidR="004E203E" w:rsidRPr="003D201F" w:rsidRDefault="004E203E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</w:p>
    <w:p w14:paraId="5DB9734B" w14:textId="64478561" w:rsidR="009640D9" w:rsidRDefault="00740881" w:rsidP="005608F2">
      <w:pPr>
        <w:pStyle w:val="Textbody"/>
        <w:numPr>
          <w:ilvl w:val="0"/>
          <w:numId w:val="50"/>
        </w:numPr>
        <w:pBdr>
          <w:bottom w:val="single" w:sz="4" w:space="1" w:color="000001"/>
        </w:pBdr>
        <w:spacing w:after="0" w:line="276" w:lineRule="auto"/>
        <w:ind w:left="284" w:hanging="284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Przedmiot zamówienia</w:t>
      </w:r>
    </w:p>
    <w:p w14:paraId="6E536145" w14:textId="4CED0225" w:rsidR="004E203E" w:rsidRPr="005608F2" w:rsidRDefault="009640D9" w:rsidP="005608F2">
      <w:pPr>
        <w:pStyle w:val="Textbody"/>
        <w:spacing w:after="0" w:line="276" w:lineRule="auto"/>
        <w:jc w:val="both"/>
        <w:rPr>
          <w:rFonts w:ascii="Arial" w:hAnsi="Arial" w:cs="Arial"/>
          <w:bCs/>
          <w:sz w:val="22"/>
          <w:szCs w:val="22"/>
        </w:rPr>
      </w:pPr>
      <w:r w:rsidRPr="005608F2">
        <w:rPr>
          <w:rFonts w:ascii="Arial" w:hAnsi="Arial" w:cs="Arial"/>
          <w:bCs/>
          <w:sz w:val="22"/>
          <w:szCs w:val="22"/>
        </w:rPr>
        <w:t>Przedmiotem zamówienia są prace remontow</w:t>
      </w:r>
      <w:r>
        <w:rPr>
          <w:rFonts w:ascii="Arial" w:hAnsi="Arial" w:cs="Arial"/>
          <w:bCs/>
          <w:sz w:val="22"/>
          <w:szCs w:val="22"/>
        </w:rPr>
        <w:t>o</w:t>
      </w:r>
      <w:r w:rsidRPr="005608F2">
        <w:rPr>
          <w:rFonts w:ascii="Arial" w:hAnsi="Arial" w:cs="Arial"/>
          <w:bCs/>
          <w:sz w:val="22"/>
          <w:szCs w:val="22"/>
        </w:rPr>
        <w:t>-budowlane polegające na modernizacji pomieszczeń</w:t>
      </w:r>
      <w:r w:rsidR="0083211A">
        <w:rPr>
          <w:rFonts w:ascii="Arial" w:hAnsi="Arial" w:cs="Arial"/>
          <w:bCs/>
          <w:sz w:val="22"/>
          <w:szCs w:val="22"/>
        </w:rPr>
        <w:t>.</w:t>
      </w:r>
      <w:bookmarkStart w:id="0" w:name="_Hlk161050425"/>
    </w:p>
    <w:bookmarkEnd w:id="0"/>
    <w:p w14:paraId="757ED905" w14:textId="2EF0CDC9" w:rsidR="004E203E" w:rsidRPr="003D201F" w:rsidRDefault="004E203E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</w:p>
    <w:p w14:paraId="1E589C70" w14:textId="267435DE" w:rsidR="004E203E" w:rsidRPr="003D201F" w:rsidRDefault="00740881" w:rsidP="005608F2">
      <w:pPr>
        <w:pStyle w:val="Standard"/>
        <w:spacing w:line="276" w:lineRule="auto"/>
        <w:ind w:left="708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Lokalizacja budynku/obiekt</w:t>
      </w:r>
      <w:r w:rsidR="00206193" w:rsidRPr="003D201F">
        <w:rPr>
          <w:rFonts w:ascii="Arial" w:hAnsi="Arial" w:cs="Arial"/>
          <w:b/>
          <w:sz w:val="22"/>
          <w:szCs w:val="22"/>
        </w:rPr>
        <w:t>u</w:t>
      </w:r>
      <w:r w:rsidRPr="003D201F">
        <w:rPr>
          <w:rFonts w:ascii="Arial" w:hAnsi="Arial" w:cs="Arial"/>
          <w:b/>
          <w:sz w:val="22"/>
          <w:szCs w:val="22"/>
        </w:rPr>
        <w:t>:</w:t>
      </w:r>
    </w:p>
    <w:p w14:paraId="487645D6" w14:textId="21609332" w:rsidR="004E203E" w:rsidRPr="003D201F" w:rsidRDefault="004611C9" w:rsidP="005608F2">
      <w:pPr>
        <w:pStyle w:val="Standard"/>
        <w:spacing w:line="276" w:lineRule="auto"/>
        <w:ind w:left="141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Będzin, ul. Małobądzka 141</w:t>
      </w:r>
      <w:r w:rsidR="009640D9">
        <w:rPr>
          <w:rFonts w:ascii="Arial" w:hAnsi="Arial" w:cs="Arial"/>
          <w:sz w:val="22"/>
          <w:szCs w:val="22"/>
        </w:rPr>
        <w:t xml:space="preserve"> (</w:t>
      </w:r>
      <w:r w:rsidR="0083211A">
        <w:rPr>
          <w:rFonts w:ascii="Arial" w:hAnsi="Arial" w:cs="Arial"/>
          <w:sz w:val="22"/>
          <w:szCs w:val="22"/>
        </w:rPr>
        <w:t>o</w:t>
      </w:r>
      <w:r w:rsidR="009640D9">
        <w:rPr>
          <w:rFonts w:ascii="Arial" w:hAnsi="Arial" w:cs="Arial"/>
          <w:sz w:val="22"/>
          <w:szCs w:val="22"/>
        </w:rPr>
        <w:t>biekt należący do TAURON Dystrybucja S.A.)</w:t>
      </w:r>
    </w:p>
    <w:p w14:paraId="7C61F1B7" w14:textId="77777777" w:rsidR="004E203E" w:rsidRPr="003D201F" w:rsidRDefault="00740881" w:rsidP="005608F2">
      <w:pPr>
        <w:pStyle w:val="Standard"/>
        <w:spacing w:line="276" w:lineRule="auto"/>
        <w:ind w:left="708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 xml:space="preserve">Termin/harmonogram wykonania robót: </w:t>
      </w:r>
    </w:p>
    <w:p w14:paraId="5482E48D" w14:textId="6371FD03" w:rsidR="004E203E" w:rsidRPr="003D201F" w:rsidRDefault="00740881" w:rsidP="005608F2">
      <w:pPr>
        <w:pStyle w:val="Standard"/>
        <w:spacing w:line="276" w:lineRule="auto"/>
        <w:ind w:left="1416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Przedmiot zamówienia należy zrealizować w terminie </w:t>
      </w:r>
      <w:r w:rsidR="00AB4DAB">
        <w:rPr>
          <w:rFonts w:ascii="Arial" w:hAnsi="Arial" w:cs="Arial"/>
          <w:b/>
          <w:sz w:val="22"/>
          <w:szCs w:val="22"/>
        </w:rPr>
        <w:t>15.12.</w:t>
      </w:r>
      <w:r w:rsidR="0026317A">
        <w:rPr>
          <w:rFonts w:ascii="Arial" w:hAnsi="Arial" w:cs="Arial"/>
          <w:b/>
          <w:sz w:val="22"/>
          <w:szCs w:val="22"/>
        </w:rPr>
        <w:t>2024</w:t>
      </w:r>
    </w:p>
    <w:p w14:paraId="3C86E4CB" w14:textId="0A1881E2" w:rsidR="004E203E" w:rsidRPr="003D201F" w:rsidRDefault="004C574B" w:rsidP="005608F2">
      <w:pPr>
        <w:pStyle w:val="Standard"/>
        <w:spacing w:line="276" w:lineRule="auto"/>
        <w:ind w:left="1416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Podpisanie umowy</w:t>
      </w:r>
      <w:r w:rsidR="00A51359" w:rsidRPr="003D201F">
        <w:rPr>
          <w:rFonts w:ascii="Arial" w:hAnsi="Arial" w:cs="Arial"/>
          <w:sz w:val="22"/>
          <w:szCs w:val="22"/>
        </w:rPr>
        <w:t>:</w:t>
      </w:r>
      <w:r w:rsidR="0026317A">
        <w:rPr>
          <w:rFonts w:ascii="Arial" w:hAnsi="Arial" w:cs="Arial"/>
          <w:sz w:val="22"/>
          <w:szCs w:val="22"/>
        </w:rPr>
        <w:t xml:space="preserve">  </w:t>
      </w:r>
      <w:r w:rsidR="00AB4DAB">
        <w:rPr>
          <w:rFonts w:ascii="Arial" w:hAnsi="Arial" w:cs="Arial"/>
          <w:sz w:val="22"/>
          <w:szCs w:val="22"/>
        </w:rPr>
        <w:t>październik</w:t>
      </w:r>
      <w:r w:rsidR="00D24071">
        <w:rPr>
          <w:rFonts w:ascii="Arial" w:hAnsi="Arial" w:cs="Arial"/>
          <w:sz w:val="22"/>
          <w:szCs w:val="22"/>
        </w:rPr>
        <w:t xml:space="preserve"> </w:t>
      </w:r>
      <w:r w:rsidR="0026317A">
        <w:rPr>
          <w:rFonts w:ascii="Arial" w:hAnsi="Arial" w:cs="Arial"/>
          <w:sz w:val="22"/>
          <w:szCs w:val="22"/>
        </w:rPr>
        <w:t>2024</w:t>
      </w:r>
    </w:p>
    <w:p w14:paraId="1C8081FE" w14:textId="28C81973" w:rsidR="009E00CC" w:rsidRPr="003D201F" w:rsidRDefault="009E00CC" w:rsidP="00B932C8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E0ECD78" w14:textId="77777777" w:rsidR="004E203E" w:rsidRPr="003D201F" w:rsidRDefault="004E203E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</w:p>
    <w:p w14:paraId="78ED674E" w14:textId="77777777" w:rsidR="004E203E" w:rsidRPr="003D201F" w:rsidRDefault="00740881" w:rsidP="00B932C8">
      <w:pPr>
        <w:pStyle w:val="Textbody"/>
        <w:pBdr>
          <w:bottom w:val="single" w:sz="4" w:space="1" w:color="000001"/>
        </w:pBdr>
        <w:spacing w:after="0" w:line="276" w:lineRule="auto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2. Gwarancja</w:t>
      </w:r>
    </w:p>
    <w:p w14:paraId="46A11F0F" w14:textId="77777777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b/>
          <w:sz w:val="22"/>
          <w:szCs w:val="22"/>
        </w:rPr>
      </w:pPr>
    </w:p>
    <w:p w14:paraId="2E3168E1" w14:textId="4D36E845" w:rsidR="004E203E" w:rsidRPr="003D201F" w:rsidRDefault="00740881" w:rsidP="00B932C8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Wyko</w:t>
      </w:r>
      <w:r w:rsidR="004611C9">
        <w:rPr>
          <w:rFonts w:ascii="Arial" w:hAnsi="Arial" w:cs="Arial"/>
          <w:sz w:val="22"/>
          <w:szCs w:val="22"/>
        </w:rPr>
        <w:t>nawca winien udzielić minimum 36</w:t>
      </w:r>
      <w:r w:rsidRPr="003D201F">
        <w:rPr>
          <w:rFonts w:ascii="Arial" w:hAnsi="Arial" w:cs="Arial"/>
          <w:sz w:val="22"/>
          <w:szCs w:val="22"/>
        </w:rPr>
        <w:t>-cio miesięcznej gwarancji na wszystkie wykonane prace oraz</w:t>
      </w:r>
      <w:r w:rsidRPr="003D201F">
        <w:rPr>
          <w:rFonts w:ascii="Arial" w:hAnsi="Arial" w:cs="Arial"/>
          <w:i/>
          <w:iCs/>
          <w:sz w:val="22"/>
          <w:szCs w:val="22"/>
        </w:rPr>
        <w:t xml:space="preserve"> </w:t>
      </w:r>
      <w:r w:rsidRPr="003D201F">
        <w:rPr>
          <w:rFonts w:ascii="Arial" w:hAnsi="Arial" w:cs="Arial"/>
          <w:sz w:val="22"/>
          <w:szCs w:val="22"/>
        </w:rPr>
        <w:t>na materiały</w:t>
      </w:r>
      <w:r w:rsidRPr="003D201F">
        <w:rPr>
          <w:rFonts w:ascii="Arial" w:hAnsi="Arial" w:cs="Arial"/>
          <w:i/>
          <w:iCs/>
          <w:sz w:val="22"/>
          <w:szCs w:val="22"/>
        </w:rPr>
        <w:t>.</w:t>
      </w:r>
    </w:p>
    <w:p w14:paraId="38913ED4" w14:textId="77777777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14:paraId="3724229C" w14:textId="77777777" w:rsidR="004E203E" w:rsidRPr="003D201F" w:rsidRDefault="00740881" w:rsidP="00B932C8">
      <w:pPr>
        <w:pStyle w:val="Textbody"/>
        <w:pBdr>
          <w:bottom w:val="single" w:sz="4" w:space="1" w:color="000001"/>
        </w:pBdr>
        <w:spacing w:after="0" w:line="276" w:lineRule="auto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3. Kwalifikacje</w:t>
      </w:r>
      <w:r w:rsidR="002D0D15" w:rsidRPr="003D201F">
        <w:rPr>
          <w:rFonts w:ascii="Arial" w:hAnsi="Arial" w:cs="Arial"/>
          <w:b/>
          <w:sz w:val="22"/>
          <w:szCs w:val="22"/>
        </w:rPr>
        <w:t xml:space="preserve"> - wymagania</w:t>
      </w:r>
    </w:p>
    <w:p w14:paraId="2E580BC8" w14:textId="77777777" w:rsidR="00B932C8" w:rsidRDefault="00B932C8" w:rsidP="00B932C8">
      <w:pPr>
        <w:pStyle w:val="Akapitzlist"/>
        <w:spacing w:line="276" w:lineRule="auto"/>
        <w:ind w:left="709"/>
        <w:rPr>
          <w:rFonts w:ascii="Arial" w:hAnsi="Arial" w:cs="Arial"/>
          <w:sz w:val="22"/>
          <w:szCs w:val="22"/>
        </w:rPr>
      </w:pPr>
    </w:p>
    <w:p w14:paraId="0D002BAC" w14:textId="470A84AC" w:rsidR="00FE6429" w:rsidRPr="00FE6429" w:rsidRDefault="00D24071" w:rsidP="005608F2">
      <w:pPr>
        <w:pStyle w:val="Textbody"/>
        <w:spacing w:after="0" w:line="276" w:lineRule="auto"/>
        <w:jc w:val="both"/>
      </w:pPr>
      <w:r w:rsidRPr="00841447">
        <w:rPr>
          <w:rFonts w:ascii="Arial" w:hAnsi="Arial" w:cs="Arial"/>
          <w:sz w:val="22"/>
          <w:szCs w:val="22"/>
        </w:rPr>
        <w:t>Wykonawca zobowiązany jest dysponować zespołem osób w ilości niezbędnej dla prawidłowego wykonania przedmiotu zamówienia, posiadającym uprawnienia wymagane przepisami p</w:t>
      </w:r>
      <w:r>
        <w:rPr>
          <w:rFonts w:ascii="Arial" w:hAnsi="Arial" w:cs="Arial"/>
          <w:sz w:val="22"/>
          <w:szCs w:val="22"/>
        </w:rPr>
        <w:t xml:space="preserve">rawa, </w:t>
      </w:r>
      <w:r w:rsidR="00FE6429" w:rsidRPr="009E00CC">
        <w:rPr>
          <w:rFonts w:ascii="Arial" w:hAnsi="Arial" w:cs="Arial"/>
          <w:sz w:val="22"/>
          <w:szCs w:val="22"/>
        </w:rPr>
        <w:t>w tym</w:t>
      </w:r>
      <w:r w:rsidR="0083211A">
        <w:rPr>
          <w:rFonts w:ascii="Arial" w:hAnsi="Arial" w:cs="Arial"/>
          <w:sz w:val="22"/>
          <w:szCs w:val="22"/>
        </w:rPr>
        <w:t>:</w:t>
      </w:r>
      <w:r w:rsidR="00FE6429" w:rsidRPr="009E00CC">
        <w:rPr>
          <w:rFonts w:ascii="Arial" w:hAnsi="Arial" w:cs="Arial"/>
          <w:sz w:val="22"/>
          <w:szCs w:val="22"/>
        </w:rPr>
        <w:t xml:space="preserve"> </w:t>
      </w:r>
    </w:p>
    <w:p w14:paraId="6C4EF585" w14:textId="3AD5AAE8" w:rsidR="00D24071" w:rsidRPr="005608F2" w:rsidRDefault="00D24071" w:rsidP="00D24071">
      <w:pPr>
        <w:pStyle w:val="Akapitzlist"/>
        <w:numPr>
          <w:ilvl w:val="0"/>
          <w:numId w:val="15"/>
        </w:numPr>
        <w:spacing w:line="276" w:lineRule="auto"/>
        <w:ind w:left="709"/>
        <w:jc w:val="both"/>
      </w:pPr>
      <w:r w:rsidRPr="00841447">
        <w:rPr>
          <w:rFonts w:ascii="Arial" w:eastAsia="Arial" w:hAnsi="Arial" w:cs="Arial"/>
          <w:sz w:val="22"/>
          <w:szCs w:val="22"/>
        </w:rPr>
        <w:t>osób z aktualnie ważnymi uprawnieniami do obsługi sprzętu i maszyn niezbędnych do wykonania zadania</w:t>
      </w:r>
      <w:r>
        <w:rPr>
          <w:rFonts w:ascii="Arial" w:eastAsia="Arial" w:hAnsi="Arial" w:cs="Arial"/>
          <w:sz w:val="22"/>
          <w:szCs w:val="22"/>
        </w:rPr>
        <w:t>.</w:t>
      </w:r>
    </w:p>
    <w:p w14:paraId="543EDDA8" w14:textId="3D1E10D6" w:rsidR="0083211A" w:rsidRPr="00B932C8" w:rsidRDefault="0083211A" w:rsidP="00D24071">
      <w:pPr>
        <w:pStyle w:val="Akapitzlist"/>
        <w:numPr>
          <w:ilvl w:val="0"/>
          <w:numId w:val="15"/>
        </w:numPr>
        <w:spacing w:line="276" w:lineRule="auto"/>
        <w:ind w:left="709"/>
        <w:jc w:val="both"/>
      </w:pPr>
      <w:r w:rsidRPr="009E00CC">
        <w:rPr>
          <w:rFonts w:ascii="Arial" w:hAnsi="Arial" w:cs="Arial"/>
          <w:sz w:val="22"/>
          <w:szCs w:val="22"/>
        </w:rPr>
        <w:t>co najmniej 1 osobą ze świadectwem kwalifikacyjnym „E” lub „D” uprawniającymi do wykonywania prac w zakresie instalacji sieci, instalacji i urządzeń elektr</w:t>
      </w:r>
      <w:r>
        <w:rPr>
          <w:rFonts w:ascii="Arial" w:hAnsi="Arial" w:cs="Arial"/>
          <w:sz w:val="22"/>
          <w:szCs w:val="22"/>
        </w:rPr>
        <w:t>ycznych i elektroenergetycznych (do 1kV) (na potwierdzenie powyższego Wykonawca powinien załączyć do oferty kopię świadectwa kwalifikacyjnego tej osoby)</w:t>
      </w:r>
    </w:p>
    <w:p w14:paraId="0DC05312" w14:textId="72E97641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14:paraId="263F9363" w14:textId="77777777" w:rsidR="004E203E" w:rsidRPr="003D201F" w:rsidRDefault="00740881" w:rsidP="005C27F8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Wytyczne dla Wykonawcy</w:t>
      </w:r>
    </w:p>
    <w:p w14:paraId="21E04D12" w14:textId="77777777" w:rsidR="004E203E" w:rsidRPr="003D201F" w:rsidRDefault="002D0D15" w:rsidP="002D0D15">
      <w:pPr>
        <w:pStyle w:val="anagl2"/>
        <w:numPr>
          <w:ilvl w:val="0"/>
          <w:numId w:val="0"/>
        </w:numPr>
        <w:rPr>
          <w:sz w:val="22"/>
          <w:szCs w:val="22"/>
        </w:rPr>
      </w:pPr>
      <w:r w:rsidRPr="003D201F">
        <w:rPr>
          <w:sz w:val="22"/>
          <w:szCs w:val="22"/>
        </w:rPr>
        <w:t xml:space="preserve">Przedmiot zamówienia obejmuje </w:t>
      </w:r>
      <w:r w:rsidR="00740881" w:rsidRPr="003D201F">
        <w:rPr>
          <w:sz w:val="22"/>
          <w:szCs w:val="22"/>
        </w:rPr>
        <w:t>następujący zakres prac</w:t>
      </w:r>
      <w:r w:rsidRPr="003D201F">
        <w:rPr>
          <w:sz w:val="22"/>
          <w:szCs w:val="22"/>
        </w:rPr>
        <w:t xml:space="preserve"> do wykonania</w:t>
      </w:r>
      <w:r w:rsidR="00740881" w:rsidRPr="003D201F">
        <w:rPr>
          <w:sz w:val="22"/>
          <w:szCs w:val="22"/>
        </w:rPr>
        <w:t>:</w:t>
      </w:r>
    </w:p>
    <w:p w14:paraId="2450BE78" w14:textId="33CCA640" w:rsidR="004C5499" w:rsidRPr="003D201F" w:rsidRDefault="004C5499">
      <w:pPr>
        <w:suppressAutoHyphens w:val="0"/>
        <w:rPr>
          <w:rFonts w:ascii="Arial" w:eastAsia="Times New Roman" w:hAnsi="Arial" w:cs="Arial"/>
          <w:b/>
          <w:sz w:val="22"/>
          <w:szCs w:val="22"/>
          <w:lang w:eastAsia="pl-PL"/>
        </w:rPr>
      </w:pPr>
    </w:p>
    <w:p w14:paraId="2A689270" w14:textId="0B87471C" w:rsidR="004E203E" w:rsidRPr="00B86E5B" w:rsidRDefault="00AE3F8C" w:rsidP="005C27F8">
      <w:pPr>
        <w:pStyle w:val="anagl2"/>
        <w:numPr>
          <w:ilvl w:val="1"/>
          <w:numId w:val="35"/>
        </w:numPr>
        <w:rPr>
          <w:i/>
          <w:sz w:val="22"/>
          <w:szCs w:val="22"/>
        </w:rPr>
      </w:pPr>
      <w:r>
        <w:rPr>
          <w:i/>
          <w:sz w:val="22"/>
          <w:szCs w:val="22"/>
        </w:rPr>
        <w:t>Modernizacja sanitariatów w budynku D w przyziemiu</w:t>
      </w:r>
    </w:p>
    <w:p w14:paraId="73D27B07" w14:textId="1FCBAE4E" w:rsidR="00255CAE" w:rsidRDefault="00255CAE" w:rsidP="00255CAE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wizualizacji wraz z projektem </w:t>
      </w:r>
    </w:p>
    <w:p w14:paraId="036B64FF" w14:textId="13B3CD2A" w:rsidR="00255CAE" w:rsidRPr="00255CAE" w:rsidRDefault="00A441EC" w:rsidP="00255CAE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Prace </w:t>
      </w:r>
      <w:r w:rsidR="00AE3F8C">
        <w:rPr>
          <w:rFonts w:ascii="Arial" w:hAnsi="Arial" w:cs="Arial"/>
          <w:sz w:val="22"/>
          <w:szCs w:val="22"/>
        </w:rPr>
        <w:t xml:space="preserve">przygotowawcze i </w:t>
      </w:r>
      <w:r>
        <w:rPr>
          <w:rFonts w:ascii="Arial" w:hAnsi="Arial" w:cs="Arial"/>
          <w:sz w:val="22"/>
          <w:szCs w:val="22"/>
        </w:rPr>
        <w:t>rozbiórkowe</w:t>
      </w:r>
    </w:p>
    <w:p w14:paraId="3FE80679" w14:textId="02C04215" w:rsidR="00F227A9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folią drzwi i okien</w:t>
      </w:r>
    </w:p>
    <w:p w14:paraId="4FCC732F" w14:textId="45670797" w:rsidR="00A441EC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EE646E">
        <w:rPr>
          <w:rFonts w:ascii="Arial" w:hAnsi="Arial" w:cs="Arial"/>
          <w:sz w:val="22"/>
          <w:szCs w:val="22"/>
        </w:rPr>
        <w:t xml:space="preserve">ozebranie </w:t>
      </w:r>
      <w:r w:rsidR="008749C2">
        <w:rPr>
          <w:rFonts w:ascii="Arial" w:hAnsi="Arial" w:cs="Arial"/>
          <w:sz w:val="22"/>
          <w:szCs w:val="22"/>
        </w:rPr>
        <w:t>o</w:t>
      </w:r>
      <w:r w:rsidR="00AE3F8C">
        <w:rPr>
          <w:rFonts w:ascii="Arial" w:hAnsi="Arial" w:cs="Arial"/>
          <w:sz w:val="22"/>
          <w:szCs w:val="22"/>
        </w:rPr>
        <w:t>kładziny ściennej z płytek</w:t>
      </w:r>
    </w:p>
    <w:p w14:paraId="75A9E4C7" w14:textId="1A4CA6C3" w:rsidR="00EE646E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EE646E">
        <w:rPr>
          <w:rFonts w:ascii="Arial" w:hAnsi="Arial" w:cs="Arial"/>
          <w:sz w:val="22"/>
          <w:szCs w:val="22"/>
        </w:rPr>
        <w:t>ozeb</w:t>
      </w:r>
      <w:r w:rsidR="00AE3F8C">
        <w:rPr>
          <w:rFonts w:ascii="Arial" w:hAnsi="Arial" w:cs="Arial"/>
          <w:sz w:val="22"/>
          <w:szCs w:val="22"/>
        </w:rPr>
        <w:t>ranie posadzki z płytek</w:t>
      </w:r>
    </w:p>
    <w:p w14:paraId="2E1D1177" w14:textId="38C6F1ED" w:rsidR="00A441EC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AE3F8C">
        <w:rPr>
          <w:rFonts w:ascii="Arial" w:hAnsi="Arial" w:cs="Arial"/>
          <w:sz w:val="22"/>
          <w:szCs w:val="22"/>
        </w:rPr>
        <w:t>emontaż drzwi</w:t>
      </w:r>
    </w:p>
    <w:p w14:paraId="33BB3798" w14:textId="68055094" w:rsidR="0038358C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Z</w:t>
      </w:r>
      <w:r w:rsidR="00AE3F8C">
        <w:rPr>
          <w:rFonts w:ascii="Arial" w:hAnsi="Arial" w:cs="Arial"/>
          <w:sz w:val="22"/>
          <w:szCs w:val="22"/>
        </w:rPr>
        <w:t>erwanie posadzki cementowej</w:t>
      </w:r>
    </w:p>
    <w:p w14:paraId="28649E1A" w14:textId="1264E19C" w:rsidR="008A0FCD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E47F2D">
        <w:rPr>
          <w:rFonts w:ascii="Arial" w:hAnsi="Arial" w:cs="Arial"/>
          <w:sz w:val="22"/>
          <w:szCs w:val="22"/>
        </w:rPr>
        <w:t xml:space="preserve">ykucie otworów w ścianach po instalację </w:t>
      </w:r>
      <w:r w:rsidR="00E47F2D" w:rsidRPr="002163E0">
        <w:rPr>
          <w:rFonts w:ascii="Arial" w:hAnsi="Arial" w:cs="Arial"/>
          <w:sz w:val="22"/>
          <w:szCs w:val="22"/>
        </w:rPr>
        <w:t>wodną i kanalizacyjną</w:t>
      </w:r>
    </w:p>
    <w:p w14:paraId="44E54807" w14:textId="304E33E6" w:rsidR="000167DD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0167DD">
        <w:rPr>
          <w:rFonts w:ascii="Arial" w:hAnsi="Arial" w:cs="Arial"/>
          <w:sz w:val="22"/>
          <w:szCs w:val="22"/>
        </w:rPr>
        <w:t>ywiezienie gruzu</w:t>
      </w:r>
    </w:p>
    <w:p w14:paraId="4329C1D7" w14:textId="77777777" w:rsidR="00B42631" w:rsidRDefault="00B42631" w:rsidP="00B42631">
      <w:pPr>
        <w:pStyle w:val="Bezodstpw"/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</w:p>
    <w:p w14:paraId="552D3341" w14:textId="71511B41" w:rsidR="000167DD" w:rsidRDefault="000167DD" w:rsidP="005C27F8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montażowe</w:t>
      </w:r>
      <w:r w:rsidR="00E47F2D">
        <w:rPr>
          <w:rFonts w:ascii="Arial" w:hAnsi="Arial" w:cs="Arial"/>
          <w:sz w:val="22"/>
          <w:szCs w:val="22"/>
        </w:rPr>
        <w:t xml:space="preserve"> oraz wykonawcze</w:t>
      </w:r>
    </w:p>
    <w:p w14:paraId="605BE76E" w14:textId="2C091425" w:rsidR="003605B5" w:rsidRDefault="00E47F2D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warstwy wyrównawczej pod posadzki</w:t>
      </w:r>
    </w:p>
    <w:p w14:paraId="5A3F28C8" w14:textId="576B5FB4" w:rsidR="003605B5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Uzupełnienie ubytków w ścianach</w:t>
      </w:r>
    </w:p>
    <w:p w14:paraId="798C0E4C" w14:textId="6D20FEF2" w:rsidR="00DC39BB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sufitu podwieszanego z płyt g-k na ruszcie metalowym jednowarstwowym</w:t>
      </w:r>
    </w:p>
    <w:p w14:paraId="17FE5489" w14:textId="70E7A5D9" w:rsidR="009B2360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ościeżnic stalowych</w:t>
      </w:r>
      <w:r w:rsidR="005A7DE9">
        <w:rPr>
          <w:rFonts w:ascii="Arial" w:hAnsi="Arial" w:cs="Arial"/>
          <w:sz w:val="22"/>
          <w:szCs w:val="22"/>
        </w:rPr>
        <w:t xml:space="preserve"> z malowaniem</w:t>
      </w:r>
    </w:p>
    <w:p w14:paraId="1085B3AB" w14:textId="00E8624F" w:rsidR="00440DC2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Malowanie ścian powyż</w:t>
      </w:r>
      <w:r w:rsidR="00FB4F43">
        <w:rPr>
          <w:rFonts w:ascii="Arial" w:hAnsi="Arial" w:cs="Arial"/>
          <w:sz w:val="22"/>
          <w:szCs w:val="22"/>
        </w:rPr>
        <w:t>ej linii płytek</w:t>
      </w:r>
    </w:p>
    <w:p w14:paraId="6E102406" w14:textId="33B39E34" w:rsidR="00FB4F43" w:rsidRDefault="00FB4F43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ścian i podłogi pod ułożenie płytek</w:t>
      </w:r>
    </w:p>
    <w:p w14:paraId="6EAA74D7" w14:textId="629199A1" w:rsidR="004A25DF" w:rsidRDefault="00FB4F43" w:rsidP="004A25DF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hydroizolacji w miejscach „mokrych”</w:t>
      </w:r>
    </w:p>
    <w:p w14:paraId="2B4AF2FD" w14:textId="72DC3A54" w:rsidR="004A25DF" w:rsidRPr="004A25DF" w:rsidRDefault="00FB4F43" w:rsidP="004A25DF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Wyłożenie ścian płytkami</w:t>
      </w:r>
    </w:p>
    <w:p w14:paraId="73FC2687" w14:textId="2BD9AB54" w:rsidR="004937A0" w:rsidRDefault="005A7DE9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posadzki z płytek </w:t>
      </w:r>
    </w:p>
    <w:p w14:paraId="77A4744F" w14:textId="5542FF43" w:rsidR="004A25DF" w:rsidRDefault="005A7DE9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Dostawa i montaż skrzydeł drzwiowych </w:t>
      </w:r>
    </w:p>
    <w:p w14:paraId="71161CC6" w14:textId="7CC8E3A9" w:rsidR="004A25DF" w:rsidRDefault="005A7DE9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Wklejenie luster</w:t>
      </w:r>
    </w:p>
    <w:p w14:paraId="41D2C534" w14:textId="2F13A947" w:rsidR="00BB16F3" w:rsidRDefault="00BB16F3" w:rsidP="00BB16F3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zwią</w:t>
      </w:r>
      <w:r w:rsidR="002163E0">
        <w:rPr>
          <w:rFonts w:ascii="Arial" w:hAnsi="Arial" w:cs="Arial"/>
          <w:sz w:val="22"/>
          <w:szCs w:val="22"/>
        </w:rPr>
        <w:t xml:space="preserve">zane z demontażem/montażem </w:t>
      </w:r>
      <w:r>
        <w:rPr>
          <w:rFonts w:ascii="Arial" w:hAnsi="Arial" w:cs="Arial"/>
          <w:sz w:val="22"/>
          <w:szCs w:val="22"/>
        </w:rPr>
        <w:t>urządzeń elektrycznych</w:t>
      </w:r>
      <w:r w:rsidR="002163E0">
        <w:rPr>
          <w:rFonts w:ascii="Arial" w:hAnsi="Arial" w:cs="Arial"/>
          <w:sz w:val="22"/>
          <w:szCs w:val="22"/>
        </w:rPr>
        <w:t>, C.O., C.W.U. oraz infrastruktury</w:t>
      </w:r>
    </w:p>
    <w:p w14:paraId="0E2C41BB" w14:textId="62C522E3" w:rsidR="002163E0" w:rsidRDefault="002163E0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</w:t>
      </w:r>
      <w:r w:rsidR="0064222C">
        <w:rPr>
          <w:rFonts w:ascii="Arial" w:hAnsi="Arial" w:cs="Arial"/>
          <w:sz w:val="22"/>
          <w:szCs w:val="22"/>
        </w:rPr>
        <w:t>umywalki wraz z baterią, ustępu, urządzeń do podgrzewania wody, grzejnika członowego</w:t>
      </w:r>
    </w:p>
    <w:p w14:paraId="2E21577B" w14:textId="1BCD8C74" w:rsidR="002163E0" w:rsidRDefault="0064222C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Przerobienie instalacji wod-kan</w:t>
      </w:r>
      <w:r w:rsidR="008749C2">
        <w:rPr>
          <w:rFonts w:ascii="Arial" w:hAnsi="Arial" w:cs="Arial"/>
          <w:sz w:val="22"/>
          <w:szCs w:val="22"/>
        </w:rPr>
        <w:t xml:space="preserve"> wraz z odpływem liniowym</w:t>
      </w:r>
    </w:p>
    <w:p w14:paraId="6893D018" w14:textId="48905343" w:rsidR="0064222C" w:rsidRDefault="0064222C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Przeróbki elektryczne i montaż osprzętu puszek </w:t>
      </w:r>
      <w:r w:rsidR="00636F32">
        <w:rPr>
          <w:rFonts w:ascii="Arial" w:hAnsi="Arial" w:cs="Arial"/>
          <w:sz w:val="22"/>
          <w:szCs w:val="22"/>
        </w:rPr>
        <w:t xml:space="preserve">i </w:t>
      </w:r>
      <w:r>
        <w:rPr>
          <w:rFonts w:ascii="Arial" w:hAnsi="Arial" w:cs="Arial"/>
          <w:sz w:val="22"/>
          <w:szCs w:val="22"/>
        </w:rPr>
        <w:t>gniazd</w:t>
      </w:r>
    </w:p>
    <w:p w14:paraId="79B955A4" w14:textId="42450337" w:rsidR="0064222C" w:rsidRDefault="00D22F2B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</w:t>
      </w:r>
      <w:r w:rsidR="0064222C">
        <w:rPr>
          <w:rFonts w:ascii="Arial" w:hAnsi="Arial" w:cs="Arial"/>
          <w:sz w:val="22"/>
          <w:szCs w:val="22"/>
        </w:rPr>
        <w:t>ontaż stelaża podtynkowego wraz osprzętem</w:t>
      </w:r>
      <w:r w:rsidR="00720630">
        <w:rPr>
          <w:rFonts w:ascii="Arial" w:hAnsi="Arial" w:cs="Arial"/>
          <w:sz w:val="22"/>
          <w:szCs w:val="22"/>
        </w:rPr>
        <w:t xml:space="preserve"> typu Geberit</w:t>
      </w:r>
    </w:p>
    <w:p w14:paraId="23BA9978" w14:textId="11FC6F74" w:rsidR="00720630" w:rsidRDefault="00D22F2B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</w:t>
      </w:r>
      <w:r w:rsidR="00720630">
        <w:rPr>
          <w:rFonts w:ascii="Arial" w:hAnsi="Arial" w:cs="Arial"/>
          <w:sz w:val="22"/>
          <w:szCs w:val="22"/>
        </w:rPr>
        <w:t xml:space="preserve">ontaż umywalki wraz z baterią, baterii natryskowej, </w:t>
      </w:r>
      <w:r w:rsidR="00490E35">
        <w:rPr>
          <w:rFonts w:ascii="Arial" w:hAnsi="Arial" w:cs="Arial"/>
          <w:sz w:val="22"/>
          <w:szCs w:val="22"/>
        </w:rPr>
        <w:t xml:space="preserve">pod umywalkowego pojemnościowego </w:t>
      </w:r>
      <w:r w:rsidR="00720630">
        <w:rPr>
          <w:rFonts w:ascii="Arial" w:hAnsi="Arial" w:cs="Arial"/>
          <w:sz w:val="22"/>
          <w:szCs w:val="22"/>
        </w:rPr>
        <w:t xml:space="preserve">urządzenia do podgrzewania wody </w:t>
      </w:r>
      <w:r w:rsidR="002B4178">
        <w:rPr>
          <w:rFonts w:ascii="Arial" w:hAnsi="Arial" w:cs="Arial"/>
          <w:sz w:val="22"/>
          <w:szCs w:val="22"/>
        </w:rPr>
        <w:t>np.</w:t>
      </w:r>
      <w:r w:rsidR="00490E35">
        <w:rPr>
          <w:rFonts w:ascii="Arial" w:hAnsi="Arial" w:cs="Arial"/>
          <w:sz w:val="22"/>
          <w:szCs w:val="22"/>
        </w:rPr>
        <w:t xml:space="preserve"> Viessmann Vitotherm ES4.A5</w:t>
      </w:r>
      <w:r w:rsidR="002B4178">
        <w:rPr>
          <w:rFonts w:ascii="Arial" w:hAnsi="Arial" w:cs="Arial"/>
          <w:sz w:val="22"/>
          <w:szCs w:val="22"/>
        </w:rPr>
        <w:t xml:space="preserve"> </w:t>
      </w:r>
      <w:r w:rsidR="00720630">
        <w:rPr>
          <w:rFonts w:ascii="Arial" w:hAnsi="Arial" w:cs="Arial"/>
          <w:sz w:val="22"/>
          <w:szCs w:val="22"/>
        </w:rPr>
        <w:t>oraz grzejnika jednopłytowego</w:t>
      </w:r>
    </w:p>
    <w:p w14:paraId="6B1B8C93" w14:textId="2149BA48" w:rsidR="00720630" w:rsidRDefault="00720630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4 szt</w:t>
      </w:r>
      <w:r w:rsidR="002B4178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opraw oświetleniowych hermetycznych</w:t>
      </w:r>
    </w:p>
    <w:p w14:paraId="712B94AE" w14:textId="14CE51BC" w:rsidR="002B4178" w:rsidRDefault="002B4178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</w:t>
      </w:r>
      <w:r w:rsidR="00EE3330">
        <w:rPr>
          <w:rFonts w:ascii="Arial" w:hAnsi="Arial" w:cs="Arial"/>
          <w:sz w:val="22"/>
          <w:szCs w:val="22"/>
        </w:rPr>
        <w:t>wentylacji i odpowietrzenia</w:t>
      </w:r>
    </w:p>
    <w:p w14:paraId="4518527C" w14:textId="77777777" w:rsidR="00EE3330" w:rsidRDefault="00EE3330" w:rsidP="00EE333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badania instalacji elektrycznej wraz z wypisaniem protokołu</w:t>
      </w:r>
    </w:p>
    <w:p w14:paraId="7FFB52BD" w14:textId="77777777" w:rsidR="00EE3330" w:rsidRDefault="00EE3330" w:rsidP="00EE3330">
      <w:pPr>
        <w:pStyle w:val="Bezodstpw"/>
        <w:tabs>
          <w:tab w:val="left" w:pos="-6946"/>
        </w:tabs>
        <w:spacing w:line="360" w:lineRule="auto"/>
        <w:ind w:left="1483"/>
        <w:jc w:val="both"/>
        <w:rPr>
          <w:rFonts w:ascii="Arial" w:hAnsi="Arial" w:cs="Arial"/>
          <w:sz w:val="22"/>
          <w:szCs w:val="22"/>
        </w:rPr>
      </w:pPr>
    </w:p>
    <w:p w14:paraId="2FFEE493" w14:textId="344516BC" w:rsidR="00490E35" w:rsidRDefault="00490E35" w:rsidP="00490E35">
      <w:pPr>
        <w:pStyle w:val="anagl2"/>
        <w:numPr>
          <w:ilvl w:val="1"/>
          <w:numId w:val="35"/>
        </w:numPr>
        <w:rPr>
          <w:sz w:val="22"/>
          <w:szCs w:val="22"/>
        </w:rPr>
      </w:pPr>
      <w:r>
        <w:rPr>
          <w:sz w:val="22"/>
          <w:szCs w:val="22"/>
        </w:rPr>
        <w:t xml:space="preserve">Dostosowanie pomieszczenia po bufecie na potrzeby biurowe w budynku A </w:t>
      </w:r>
    </w:p>
    <w:p w14:paraId="5985FDA7" w14:textId="48A8F302" w:rsidR="00490E35" w:rsidRDefault="00FF67F5" w:rsidP="00490E35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przygotowawcze i rozbiórkowe</w:t>
      </w:r>
    </w:p>
    <w:p w14:paraId="2EDD94BA" w14:textId="6DB2ECD3" w:rsidR="000341EB" w:rsidRDefault="000341EB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folią okien i drzwi</w:t>
      </w:r>
    </w:p>
    <w:p w14:paraId="147F8103" w14:textId="68200145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Rozebranie istniejącej okładziny z płytek – ściany</w:t>
      </w:r>
    </w:p>
    <w:p w14:paraId="64292266" w14:textId="3765AF29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Zamurowanie istniejącego otworu w ścianie </w:t>
      </w:r>
    </w:p>
    <w:p w14:paraId="52FD96D4" w14:textId="74D13B3F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Wykucie otworu drzwiowego</w:t>
      </w:r>
    </w:p>
    <w:p w14:paraId="37EFB31A" w14:textId="353CA727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Wywiezienie gruzu</w:t>
      </w:r>
    </w:p>
    <w:p w14:paraId="72E54254" w14:textId="02505239" w:rsidR="00FF67F5" w:rsidRDefault="00F0011A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obudowy rozdzielnicy nN, istniejącej instalacji elektrycznej, opraw oświetleniowych, </w:t>
      </w:r>
    </w:p>
    <w:p w14:paraId="5E6F06D5" w14:textId="1665F8D8" w:rsidR="00F0011A" w:rsidRDefault="00F0011A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Demontaż zewnętrznej i wewnętrznej jednostki klimatyzatora</w:t>
      </w:r>
    </w:p>
    <w:p w14:paraId="61082E10" w14:textId="01E5FB2D" w:rsidR="000341EB" w:rsidRDefault="000341EB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okapu, mebli zabudowy grzejnika wraz z grzejnikiem oraz żaluzji okiennych </w:t>
      </w:r>
    </w:p>
    <w:p w14:paraId="78BE8701" w14:textId="77777777" w:rsidR="00F227A9" w:rsidRDefault="00F227A9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Wykucie parapetu</w:t>
      </w:r>
    </w:p>
    <w:p w14:paraId="7D460B19" w14:textId="18C1D2E0" w:rsidR="00F0011A" w:rsidRDefault="000341EB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Uzupełnienie tynków wewnętrznych</w:t>
      </w:r>
    </w:p>
    <w:p w14:paraId="5EC38B1A" w14:textId="429473BF" w:rsidR="00F227A9" w:rsidRDefault="00F227A9" w:rsidP="00F227A9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montażowe oraz wykonawcze</w:t>
      </w:r>
    </w:p>
    <w:p w14:paraId="5429423F" w14:textId="633555A5" w:rsidR="00F227A9" w:rsidRDefault="00F227A9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gładzi gipsowych na ścianach i suficie</w:t>
      </w:r>
    </w:p>
    <w:p w14:paraId="14A6E990" w14:textId="1DFF198D" w:rsidR="00F227A9" w:rsidRDefault="000C71FD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podłoża i malowanie dwukrotne farbami emulsyjnymi</w:t>
      </w:r>
    </w:p>
    <w:p w14:paraId="5E83EAD2" w14:textId="3496B902" w:rsidR="000C71FD" w:rsidRDefault="000C71FD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montaż drzwi</w:t>
      </w:r>
      <w:r w:rsidR="00636F32">
        <w:rPr>
          <w:rFonts w:ascii="Arial" w:hAnsi="Arial" w:cs="Arial"/>
          <w:sz w:val="22"/>
          <w:szCs w:val="22"/>
        </w:rPr>
        <w:t xml:space="preserve"> wewnątrz lokalowych (standard zgodny z istniejącymi w innych pomieszczeniach)</w:t>
      </w:r>
    </w:p>
    <w:p w14:paraId="24EEF107" w14:textId="28993CF4" w:rsidR="000C71FD" w:rsidRDefault="00D22F2B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montaż parapetu</w:t>
      </w:r>
      <w:r w:rsidR="000C71FD">
        <w:rPr>
          <w:rFonts w:ascii="Arial" w:hAnsi="Arial" w:cs="Arial"/>
          <w:sz w:val="22"/>
          <w:szCs w:val="22"/>
        </w:rPr>
        <w:t xml:space="preserve"> z konglomeratu gr 3cm</w:t>
      </w:r>
    </w:p>
    <w:p w14:paraId="3151BB18" w14:textId="127FF812" w:rsidR="000C71FD" w:rsidRDefault="000C71FD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Ułożenie folii oraz podkładu pod panele oraz wykonanie posadzki z paneli podłogowych</w:t>
      </w:r>
      <w:r w:rsidR="00D22F2B">
        <w:rPr>
          <w:rFonts w:ascii="Arial" w:hAnsi="Arial" w:cs="Arial"/>
          <w:sz w:val="22"/>
          <w:szCs w:val="22"/>
        </w:rPr>
        <w:t xml:space="preserve"> klasy AC5</w:t>
      </w:r>
      <w:r>
        <w:rPr>
          <w:rFonts w:ascii="Arial" w:hAnsi="Arial" w:cs="Arial"/>
          <w:sz w:val="22"/>
          <w:szCs w:val="22"/>
        </w:rPr>
        <w:t xml:space="preserve"> wraz z listwami przyściennymi z drewna</w:t>
      </w:r>
      <w:r w:rsidR="00D22F2B">
        <w:rPr>
          <w:rFonts w:ascii="Arial" w:hAnsi="Arial" w:cs="Arial"/>
          <w:sz w:val="22"/>
          <w:szCs w:val="22"/>
        </w:rPr>
        <w:t xml:space="preserve"> – z materiałem</w:t>
      </w:r>
    </w:p>
    <w:p w14:paraId="66D479EA" w14:textId="79F7CEC5" w:rsidR="001A01C7" w:rsidRDefault="001A01C7" w:rsidP="001A01C7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związane z ponownym montażem urządzeń elektrycznych, C.O.</w:t>
      </w:r>
    </w:p>
    <w:p w14:paraId="32C44AC3" w14:textId="464A1476" w:rsidR="001A01C7" w:rsidRDefault="001A01C7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Przerobienie instalacji C.O.</w:t>
      </w:r>
    </w:p>
    <w:p w14:paraId="2E163177" w14:textId="6FA3B79F" w:rsidR="001A01C7" w:rsidRDefault="001A01C7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Modernizacja instalacji elektrycznej</w:t>
      </w:r>
    </w:p>
    <w:p w14:paraId="76C8345D" w14:textId="56C419A6" w:rsidR="001A01C7" w:rsidRDefault="001A01C7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montaż grzejnika stalowego jednopłytowego</w:t>
      </w:r>
    </w:p>
    <w:p w14:paraId="3C18E147" w14:textId="2811802B" w:rsidR="001A01C7" w:rsidRDefault="00EA5E5D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Dostawa i </w:t>
      </w:r>
      <w:r w:rsidR="00D22F2B">
        <w:rPr>
          <w:rFonts w:ascii="Arial" w:hAnsi="Arial" w:cs="Arial"/>
          <w:sz w:val="22"/>
          <w:szCs w:val="22"/>
        </w:rPr>
        <w:t>montaż opraw oświetleniowych na</w:t>
      </w:r>
      <w:r>
        <w:rPr>
          <w:rFonts w:ascii="Arial" w:hAnsi="Arial" w:cs="Arial"/>
          <w:sz w:val="22"/>
          <w:szCs w:val="22"/>
        </w:rPr>
        <w:t>tynkowych led 40W – 2 szt</w:t>
      </w:r>
    </w:p>
    <w:p w14:paraId="7A466342" w14:textId="6E246D55" w:rsidR="00EA5E5D" w:rsidRDefault="00EA5E5D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Modernizacja instalacji wentylacji grawitacyjnej,</w:t>
      </w:r>
    </w:p>
    <w:p w14:paraId="0683569C" w14:textId="1E3469F3" w:rsidR="00EA5E5D" w:rsidRDefault="00EA5E5D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Dostawa i montaż klimatyzatora. </w:t>
      </w:r>
      <w:r w:rsidR="001506FC">
        <w:rPr>
          <w:rFonts w:ascii="Arial" w:hAnsi="Arial" w:cs="Arial"/>
          <w:sz w:val="22"/>
          <w:szCs w:val="22"/>
        </w:rPr>
        <w:t>Jednostka</w:t>
      </w:r>
      <w:r>
        <w:rPr>
          <w:rFonts w:ascii="Arial" w:hAnsi="Arial" w:cs="Arial"/>
          <w:sz w:val="22"/>
          <w:szCs w:val="22"/>
        </w:rPr>
        <w:t xml:space="preserve"> wewnętrzna i </w:t>
      </w:r>
      <w:r w:rsidR="001506FC">
        <w:rPr>
          <w:rFonts w:ascii="Arial" w:hAnsi="Arial" w:cs="Arial"/>
          <w:sz w:val="22"/>
          <w:szCs w:val="22"/>
        </w:rPr>
        <w:t>zewnętrzna</w:t>
      </w:r>
      <w:r>
        <w:rPr>
          <w:rFonts w:ascii="Arial" w:hAnsi="Arial" w:cs="Arial"/>
          <w:sz w:val="22"/>
          <w:szCs w:val="22"/>
        </w:rPr>
        <w:t xml:space="preserve"> GREE 3,5 kW. Wkucie </w:t>
      </w:r>
      <w:r w:rsidR="001506FC">
        <w:rPr>
          <w:rFonts w:ascii="Arial" w:hAnsi="Arial" w:cs="Arial"/>
          <w:sz w:val="22"/>
          <w:szCs w:val="22"/>
        </w:rPr>
        <w:t>orurowania i okablowania, uzupełnienie czynnika i uruchomienie</w:t>
      </w:r>
    </w:p>
    <w:p w14:paraId="5BD160DF" w14:textId="3EAA5676" w:rsidR="001506FC" w:rsidRDefault="00EE3330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Montaż </w:t>
      </w:r>
      <w:r w:rsidR="00D22F2B">
        <w:rPr>
          <w:rFonts w:ascii="Arial" w:hAnsi="Arial" w:cs="Arial"/>
          <w:sz w:val="22"/>
          <w:szCs w:val="22"/>
        </w:rPr>
        <w:t>łączników</w:t>
      </w:r>
      <w:r>
        <w:rPr>
          <w:rFonts w:ascii="Arial" w:hAnsi="Arial" w:cs="Arial"/>
          <w:sz w:val="22"/>
          <w:szCs w:val="22"/>
        </w:rPr>
        <w:t>, gniazd wtyczkowych i opraw oświetleniowych</w:t>
      </w:r>
    </w:p>
    <w:p w14:paraId="649D6FB2" w14:textId="69667136" w:rsidR="00EE3330" w:rsidRDefault="00EE3330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badania instalacji elektrycznej wraz z wypisaniem protokołu</w:t>
      </w:r>
    </w:p>
    <w:p w14:paraId="537AA4BC" w14:textId="77777777" w:rsidR="00F227A9" w:rsidRDefault="00F227A9" w:rsidP="00F227A9">
      <w:pPr>
        <w:pStyle w:val="Bezodstpw"/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</w:p>
    <w:p w14:paraId="7BDB28FE" w14:textId="77777777" w:rsidR="00280F6A" w:rsidRDefault="00280F6A" w:rsidP="005A1B7D">
      <w:pPr>
        <w:pStyle w:val="Bezodstpw"/>
        <w:tabs>
          <w:tab w:val="left" w:pos="-6946"/>
        </w:tabs>
        <w:spacing w:line="360" w:lineRule="auto"/>
        <w:ind w:left="567"/>
        <w:jc w:val="both"/>
        <w:rPr>
          <w:rFonts w:ascii="Arial" w:hAnsi="Arial" w:cs="Arial"/>
          <w:sz w:val="22"/>
          <w:szCs w:val="22"/>
        </w:rPr>
      </w:pPr>
    </w:p>
    <w:p w14:paraId="4CDEE422" w14:textId="1198E89F" w:rsidR="009D3415" w:rsidRDefault="009919A0" w:rsidP="00C36C52">
      <w:pPr>
        <w:pStyle w:val="Bezodstpw"/>
        <w:tabs>
          <w:tab w:val="left" w:pos="-6946"/>
        </w:tabs>
        <w:spacing w:line="360" w:lineRule="auto"/>
        <w:ind w:left="56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.</w:t>
      </w:r>
    </w:p>
    <w:p w14:paraId="36F51B60" w14:textId="77777777" w:rsidR="004E203E" w:rsidRPr="003D201F" w:rsidRDefault="00740881" w:rsidP="005C27F8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Dodatkowe wymagania dla Wykonawcy:</w:t>
      </w:r>
    </w:p>
    <w:p w14:paraId="7FE44837" w14:textId="599F68E7" w:rsidR="00B42631" w:rsidRDefault="00B42631" w:rsidP="00B42631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Wszystkie wymiary podane w przedmiarze przed przystąpieniem do prac budowlanych Wykonawca zobowiązany jest zweryfikować na remontowanym obiekcie.</w:t>
      </w:r>
    </w:p>
    <w:p w14:paraId="79751EB5" w14:textId="62188E6D" w:rsidR="00FD7F47" w:rsidRDefault="0083211A" w:rsidP="00FD7F47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Wizja lokalna jest obligatoryjna.</w:t>
      </w:r>
      <w:r w:rsidR="006874F1" w:rsidRPr="006874F1">
        <w:rPr>
          <w:rFonts w:ascii="Arial" w:hAnsi="Arial" w:cs="Arial"/>
          <w:sz w:val="22"/>
          <w:szCs w:val="22"/>
        </w:rPr>
        <w:t xml:space="preserve"> Podczas wizji lokalnej każdy Wykonawca będzie mógł uzyskać informacje niezbędne do przygotowania oferty, jak również wytyczne dotyczące sposobu realizacji  prac remontowo-budowlanych</w:t>
      </w:r>
      <w:r w:rsidR="00760836" w:rsidRPr="006874F1">
        <w:rPr>
          <w:rFonts w:ascii="Arial" w:hAnsi="Arial" w:cs="Arial"/>
          <w:sz w:val="22"/>
          <w:szCs w:val="22"/>
        </w:rPr>
        <w:t xml:space="preserve"> </w:t>
      </w:r>
    </w:p>
    <w:p w14:paraId="1EF3E8E5" w14:textId="00342B1A" w:rsidR="00FD7F47" w:rsidRPr="00FD7F47" w:rsidRDefault="00FD7F47" w:rsidP="00FD7F47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FD7F47">
        <w:rPr>
          <w:rFonts w:ascii="Arial" w:eastAsia="Arial" w:hAnsi="Arial" w:cs="Arial"/>
          <w:bCs/>
          <w:sz w:val="22"/>
          <w:szCs w:val="22"/>
        </w:rPr>
        <w:lastRenderedPageBreak/>
        <w:t xml:space="preserve">Wykonawca powinien wykazać się doświadczeniem w wykonaniu przynajmniej </w:t>
      </w:r>
      <w:r w:rsidRPr="00FD7F47">
        <w:rPr>
          <w:rFonts w:ascii="Arial" w:eastAsia="Arial" w:hAnsi="Arial" w:cs="Arial"/>
          <w:b/>
          <w:sz w:val="22"/>
          <w:szCs w:val="22"/>
        </w:rPr>
        <w:t>dwóch robót</w:t>
      </w:r>
      <w:r w:rsidRPr="00FD7F47">
        <w:rPr>
          <w:rFonts w:ascii="Arial" w:eastAsia="Arial" w:hAnsi="Arial" w:cs="Arial"/>
          <w:bCs/>
          <w:sz w:val="22"/>
          <w:szCs w:val="22"/>
        </w:rPr>
        <w:t xml:space="preserve"> podobnych do przedmiotu Zamówienia (tj. mających w swym zakresie prace związane z wykona</w:t>
      </w:r>
      <w:r>
        <w:rPr>
          <w:rFonts w:ascii="Arial" w:eastAsia="Arial" w:hAnsi="Arial" w:cs="Arial"/>
          <w:bCs/>
          <w:sz w:val="22"/>
          <w:szCs w:val="22"/>
        </w:rPr>
        <w:t>niem prac ogólnobudowlanych i wykończeniowych</w:t>
      </w:r>
      <w:r w:rsidRPr="00FD7F47">
        <w:rPr>
          <w:rFonts w:ascii="Arial" w:eastAsia="Arial" w:hAnsi="Arial" w:cs="Arial"/>
          <w:bCs/>
          <w:sz w:val="22"/>
          <w:szCs w:val="22"/>
        </w:rPr>
        <w:t xml:space="preserve">) w okresie ostatnich pięciu lat, a jeżeli okres prowadzenia działalności jest krótszy - w tym okresie, na kwotę nie mniejszą niż </w:t>
      </w:r>
      <w:r w:rsidR="009640D9">
        <w:rPr>
          <w:rFonts w:ascii="Arial" w:eastAsia="Arial" w:hAnsi="Arial" w:cs="Arial"/>
          <w:bCs/>
          <w:sz w:val="22"/>
          <w:szCs w:val="22"/>
        </w:rPr>
        <w:t>30</w:t>
      </w:r>
      <w:r w:rsidRPr="00FD7F47">
        <w:rPr>
          <w:rFonts w:ascii="Arial" w:eastAsia="Arial" w:hAnsi="Arial" w:cs="Arial"/>
          <w:bCs/>
          <w:sz w:val="22"/>
          <w:szCs w:val="22"/>
        </w:rPr>
        <w:t xml:space="preserve"> 000,00 zł (każda z robót) netto z podaniem ich wartości wraz z dowodami, że roboty te zostały wykonane należycie. Dowodami określającymi, czy roboty zostały wykonane lub są wykonywane należycie, są referencje bądź inne dokumenty sporządzone przez podmiot, na rzecz którego roboty zostały wykonane, a w przypadku świadczeń powtarzających się lub ciągłych są wykonywane, a jeżeli wykonawca z przyczyn niezależnych od niego nie jest w stanie uzyskać tych dokumentów – oświadczenie Wykonawcy. W przypadku robót nadal wykonywanych referencje bądź inne dokumenty potwierdzające ich należyte wykonywanie powinny być wystawione w okresie ostatnich 3 miesięcy. Wykonawca nie jest zobowiązany do przedłożenia dokumentów dowodowych (referencji bądź innych dokumentów potwierdzających), które dotyczyłyby zamówień wykonanych na rzecz Zamawiającego</w:t>
      </w:r>
    </w:p>
    <w:p w14:paraId="0DA192DF" w14:textId="2F3F4517" w:rsidR="00792DC1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Materiały niezbędne do realizacji przedmiotu zamówienia dostarcza Wykonawca.</w:t>
      </w:r>
    </w:p>
    <w:p w14:paraId="576FF211" w14:textId="3C4C86B7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Materiały pochodzące z demontażu nie mogą być wykorzystane przez W</w:t>
      </w:r>
      <w:r w:rsidR="00FE5E35">
        <w:rPr>
          <w:rFonts w:ascii="Arial" w:hAnsi="Arial" w:cs="Arial"/>
          <w:sz w:val="22"/>
          <w:szCs w:val="22"/>
        </w:rPr>
        <w:t xml:space="preserve">ykonawcę  do ponownego montażu. </w:t>
      </w:r>
    </w:p>
    <w:p w14:paraId="167A770C" w14:textId="77777777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Użyte do wykonania przedmiotu zamówienia materiały, aparaty, urządzenia </w:t>
      </w:r>
      <w:r w:rsidRPr="003D201F">
        <w:rPr>
          <w:rFonts w:ascii="Arial" w:hAnsi="Arial" w:cs="Arial"/>
          <w:sz w:val="22"/>
          <w:szCs w:val="22"/>
        </w:rPr>
        <w:br/>
        <w:t>i wyroby zamienne muszą być fabrycznie nowe, wolne od wad, muszą posiadać próby fabryczne, odpowiednie parametry jakościowe i wytrzymałościowe oraz certyfikaty na znak bezpieczeństwa, certyfikaty zgodności z dokumentami normatywnymi lub deklaracje zgodności z aktualnymi badaniami – w zakresie wymaganym odrębnymi przepisami szczególnymi, w tym Prawa Budowlanego tj. ogólnie           dokumentu uprawniającego do wprowadzenia do obrotu i stosowania w budownictwie.</w:t>
      </w:r>
    </w:p>
    <w:p w14:paraId="7335BB95" w14:textId="2C9076DB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Do wszystkich wprowadzonych (zabudowanych) materiałów, aparatów, urządzeń i wyrobów Wykonawca</w:t>
      </w:r>
      <w:r w:rsidR="002D0D15" w:rsidRPr="003D201F">
        <w:rPr>
          <w:rFonts w:ascii="Arial" w:hAnsi="Arial" w:cs="Arial"/>
          <w:sz w:val="22"/>
          <w:szCs w:val="22"/>
        </w:rPr>
        <w:t xml:space="preserve"> na wezwanie </w:t>
      </w:r>
      <w:r w:rsidR="00B54A7B" w:rsidRPr="003D201F">
        <w:rPr>
          <w:rFonts w:ascii="Arial" w:hAnsi="Arial" w:cs="Arial"/>
          <w:sz w:val="22"/>
          <w:szCs w:val="22"/>
        </w:rPr>
        <w:t>Zamawiającego</w:t>
      </w:r>
      <w:r w:rsidRPr="003D201F">
        <w:rPr>
          <w:rFonts w:ascii="Arial" w:hAnsi="Arial" w:cs="Arial"/>
          <w:sz w:val="22"/>
          <w:szCs w:val="22"/>
        </w:rPr>
        <w:t xml:space="preserve"> zobowiązany jest dostarczyć deklaracje właściwości użytkowych, karty katalogowe, DTR, instrukcje, atesty lub certyfikaty.</w:t>
      </w:r>
    </w:p>
    <w:p w14:paraId="6F6A341E" w14:textId="635FBCF5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Wykonawca ma możliwość zastosowania materiałów i urządzeń równoważnych pod warunkiem spełnienia przez nie niezbędnych wymagań technicznych, zapewniających osiągnięcie zakładanych parametrów i funkcjonalności. Za typ równoważny uważa się materiał lub urządzenie nie gorsze niż opisane w SWZ </w:t>
      </w:r>
      <w:r w:rsidRPr="003D201F">
        <w:rPr>
          <w:rFonts w:ascii="Arial" w:hAnsi="Arial" w:cs="Arial"/>
          <w:sz w:val="22"/>
          <w:szCs w:val="22"/>
        </w:rPr>
        <w:br/>
        <w:t xml:space="preserve">i tym samym równoważne w zakresie zastosowania. Ciężar udowodnienia równoważności spoczywa na Wykonawcy poprzez wskazanie właściwych norm, atestów </w:t>
      </w:r>
      <w:r w:rsidRPr="003D201F">
        <w:rPr>
          <w:rFonts w:ascii="Arial" w:hAnsi="Arial" w:cs="Arial"/>
          <w:sz w:val="22"/>
          <w:szCs w:val="22"/>
        </w:rPr>
        <w:lastRenderedPageBreak/>
        <w:t>i funkcjonalności. Dowód powinien być przeprowadzony w postaci certyfikatu wystawionego przez jednostkę atestacyjną upoważnioną do przeprowadzania badań oceny wyrobów.</w:t>
      </w:r>
    </w:p>
    <w:p w14:paraId="585E5FCE" w14:textId="3C50BA9A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Szczegółowe posta</w:t>
      </w:r>
      <w:r w:rsidR="00F416B7">
        <w:rPr>
          <w:rFonts w:ascii="Arial" w:hAnsi="Arial" w:cs="Arial"/>
          <w:sz w:val="22"/>
          <w:szCs w:val="22"/>
        </w:rPr>
        <w:t>nowienia umowne zawiera projekt</w:t>
      </w:r>
      <w:r w:rsidRPr="003D201F">
        <w:rPr>
          <w:rFonts w:ascii="Arial" w:hAnsi="Arial" w:cs="Arial"/>
          <w:sz w:val="22"/>
          <w:szCs w:val="22"/>
        </w:rPr>
        <w:t xml:space="preserve"> Umowy.</w:t>
      </w:r>
    </w:p>
    <w:p w14:paraId="378E33E2" w14:textId="66F520D8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Oferta obejmować musi wszystkie koszty związane z przygotowaniem oferty </w:t>
      </w:r>
      <w:r w:rsidRPr="003D201F">
        <w:rPr>
          <w:rFonts w:ascii="Arial" w:hAnsi="Arial" w:cs="Arial"/>
          <w:sz w:val="22"/>
          <w:szCs w:val="22"/>
        </w:rPr>
        <w:br/>
        <w:t xml:space="preserve">i realizacją przedmiotu postępowania </w:t>
      </w:r>
      <w:r w:rsidR="00223CCE">
        <w:rPr>
          <w:rFonts w:ascii="Arial" w:hAnsi="Arial" w:cs="Arial"/>
          <w:sz w:val="22"/>
          <w:szCs w:val="22"/>
        </w:rPr>
        <w:t>zakupowego</w:t>
      </w:r>
      <w:r w:rsidRPr="003D201F">
        <w:rPr>
          <w:rFonts w:ascii="Arial" w:hAnsi="Arial" w:cs="Arial"/>
          <w:sz w:val="22"/>
          <w:szCs w:val="22"/>
        </w:rPr>
        <w:t>.</w:t>
      </w:r>
    </w:p>
    <w:p w14:paraId="65693AF8" w14:textId="64F9DBC1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Wymagane dokumenty do odbioru technicznego w przypadku realizacji zgodnie  </w:t>
      </w:r>
      <w:r w:rsidRPr="003D201F">
        <w:rPr>
          <w:rFonts w:ascii="Arial" w:hAnsi="Arial" w:cs="Arial"/>
          <w:sz w:val="22"/>
          <w:szCs w:val="22"/>
        </w:rPr>
        <w:br/>
        <w:t xml:space="preserve">z </w:t>
      </w:r>
      <w:r w:rsidR="00223CCE">
        <w:rPr>
          <w:rFonts w:ascii="Arial" w:hAnsi="Arial" w:cs="Arial"/>
          <w:sz w:val="22"/>
          <w:szCs w:val="22"/>
        </w:rPr>
        <w:t>przepisami</w:t>
      </w:r>
      <w:r w:rsidR="00223CCE" w:rsidRPr="003D201F">
        <w:rPr>
          <w:rFonts w:ascii="Arial" w:hAnsi="Arial" w:cs="Arial"/>
          <w:sz w:val="22"/>
          <w:szCs w:val="22"/>
        </w:rPr>
        <w:t xml:space="preserve"> </w:t>
      </w:r>
      <w:r w:rsidRPr="003D201F">
        <w:rPr>
          <w:rFonts w:ascii="Arial" w:hAnsi="Arial" w:cs="Arial"/>
          <w:sz w:val="22"/>
          <w:szCs w:val="22"/>
        </w:rPr>
        <w:t>prawa budowlanego.</w:t>
      </w:r>
    </w:p>
    <w:p w14:paraId="11081C15" w14:textId="69CF3BAC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208" w:hanging="357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Zamawiający wymaga aby Wykonawca zagospodarował powstałe odpady podczas realizacji przedmiotu zamówienia zgodnie z obowiązującymi przepisami. Koszty związane z wywozem odpadów i ich utylizacja pokrywa Wykonawca </w:t>
      </w:r>
      <w:r w:rsidRPr="003D201F">
        <w:rPr>
          <w:rFonts w:ascii="Arial" w:hAnsi="Arial" w:cs="Arial"/>
          <w:sz w:val="22"/>
          <w:szCs w:val="22"/>
        </w:rPr>
        <w:br/>
        <w:t>w ramach wynagrodzenia. Wykonawca na wezwanie Zamawiającego przedstawi stosowne protokoły i dokumenty potwierdzające zagospodarowanie powstałych odpadów zgodnie z obowiązującymi przepisami.</w:t>
      </w:r>
    </w:p>
    <w:p w14:paraId="012DDC93" w14:textId="6DC9A5F8" w:rsidR="00B54A7B" w:rsidRDefault="00B54A7B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28B3B2DC" w14:textId="047C6266" w:rsidR="00FE69A7" w:rsidRDefault="00FE69A7" w:rsidP="00241269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E60301">
        <w:rPr>
          <w:rFonts w:ascii="Arial" w:hAnsi="Arial" w:cs="Arial"/>
          <w:b/>
          <w:color w:val="000000"/>
          <w:sz w:val="22"/>
          <w:szCs w:val="22"/>
        </w:rPr>
        <w:t>Dokumentacja zdjęciowa:</w:t>
      </w:r>
      <w:r w:rsidR="00740881" w:rsidRPr="00E60301">
        <w:rPr>
          <w:rFonts w:ascii="Arial" w:hAnsi="Arial" w:cs="Arial"/>
          <w:b/>
          <w:sz w:val="22"/>
          <w:szCs w:val="22"/>
        </w:rPr>
        <w:t xml:space="preserve"> </w:t>
      </w:r>
    </w:p>
    <w:p w14:paraId="64880921" w14:textId="77777777" w:rsidR="00551AD7" w:rsidRPr="00551AD7" w:rsidRDefault="00551AD7" w:rsidP="00551AD7">
      <w:pPr>
        <w:pStyle w:val="anagl2"/>
        <w:numPr>
          <w:ilvl w:val="1"/>
          <w:numId w:val="35"/>
        </w:numPr>
        <w:ind w:left="851"/>
        <w:rPr>
          <w:sz w:val="22"/>
          <w:szCs w:val="22"/>
        </w:rPr>
      </w:pPr>
      <w:r w:rsidRPr="00551AD7">
        <w:rPr>
          <w:sz w:val="22"/>
          <w:szCs w:val="22"/>
        </w:rPr>
        <w:t>Modernizacja sanitariatów w budynku D w przyziemiu</w:t>
      </w:r>
    </w:p>
    <w:p w14:paraId="758626E6" w14:textId="77777777" w:rsidR="00551AD7" w:rsidRDefault="00551AD7" w:rsidP="00551AD7">
      <w:pPr>
        <w:pStyle w:val="anagl2"/>
        <w:numPr>
          <w:ilvl w:val="0"/>
          <w:numId w:val="0"/>
        </w:numPr>
        <w:ind w:left="993"/>
        <w:rPr>
          <w:b w:val="0"/>
          <w:sz w:val="22"/>
          <w:szCs w:val="22"/>
        </w:rPr>
      </w:pPr>
    </w:p>
    <w:p w14:paraId="651D44F0" w14:textId="77777777" w:rsidR="00551AD7" w:rsidRDefault="00551AD7" w:rsidP="00620A3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</w:p>
    <w:p w14:paraId="7A2438A2" w14:textId="782601BA" w:rsidR="00BF07BA" w:rsidRDefault="00BF07BA" w:rsidP="00620A3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5EC752AA" wp14:editId="12A15053">
            <wp:extent cx="2658110" cy="1975485"/>
            <wp:effectExtent l="0" t="0" r="8890" b="571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97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20A3F">
        <w:rPr>
          <w:rFonts w:ascii="Arial" w:hAnsi="Arial" w:cs="Arial"/>
          <w:b/>
          <w:sz w:val="22"/>
          <w:szCs w:val="22"/>
        </w:rPr>
        <w:t xml:space="preserve"> </w:t>
      </w:r>
      <w:r>
        <w:rPr>
          <w:noProof/>
          <w:lang w:eastAsia="pl-PL" w:bidi="ar-SA"/>
        </w:rPr>
        <w:drawing>
          <wp:inline distT="0" distB="0" distL="0" distR="0" wp14:anchorId="3F105CE2" wp14:editId="0F648ADB">
            <wp:extent cx="3034240" cy="1960245"/>
            <wp:effectExtent l="0" t="0" r="0" b="190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714" cy="19747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A5CEC4" w14:textId="53836613" w:rsidR="00620A3F" w:rsidRDefault="00620A3F" w:rsidP="00620A3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06CEE7C1" wp14:editId="174C858C">
            <wp:extent cx="2777248" cy="3732530"/>
            <wp:effectExtent l="0" t="0" r="4445" b="127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534" cy="37436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2"/>
          <w:szCs w:val="22"/>
        </w:rPr>
        <w:t xml:space="preserve">     </w:t>
      </w:r>
      <w:r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3BE6D6A2" wp14:editId="58449747">
            <wp:extent cx="2743200" cy="3723648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736" cy="3728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F2D909" w14:textId="145870A3" w:rsidR="00C80541" w:rsidRDefault="00620A3F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5C094453" wp14:editId="1BC93C12">
            <wp:extent cx="3493135" cy="470662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135" cy="470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E5E67F" w14:textId="217A9EAF" w:rsidR="00577BEC" w:rsidRDefault="00577BEC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78266CD2" w14:textId="77777777" w:rsidR="00577BEC" w:rsidRDefault="00577BEC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0ADB5759" w14:textId="66ECC7AE" w:rsidR="00577BEC" w:rsidRDefault="00577BEC" w:rsidP="00577BEC">
      <w:pPr>
        <w:pStyle w:val="anagl2"/>
        <w:numPr>
          <w:ilvl w:val="1"/>
          <w:numId w:val="35"/>
        </w:numPr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Dostosowanie pomieszczenia po bufecie na potrzeby biurowe w budynku A </w:t>
      </w:r>
    </w:p>
    <w:p w14:paraId="24B54085" w14:textId="3FCADC09" w:rsidR="00577BEC" w:rsidRDefault="00577BEC" w:rsidP="00577BEC">
      <w:pPr>
        <w:pStyle w:val="anagl2"/>
        <w:numPr>
          <w:ilvl w:val="0"/>
          <w:numId w:val="0"/>
        </w:numPr>
        <w:ind w:left="567"/>
        <w:rPr>
          <w:sz w:val="22"/>
          <w:szCs w:val="22"/>
        </w:rPr>
      </w:pPr>
    </w:p>
    <w:p w14:paraId="646819C9" w14:textId="4D7F6DDA" w:rsidR="00577BEC" w:rsidRDefault="00577BEC" w:rsidP="00577BEC">
      <w:pPr>
        <w:pStyle w:val="anagl2"/>
        <w:numPr>
          <w:ilvl w:val="0"/>
          <w:numId w:val="0"/>
        </w:numPr>
        <w:ind w:left="567" w:hanging="567"/>
        <w:rPr>
          <w:sz w:val="22"/>
          <w:szCs w:val="22"/>
        </w:rPr>
      </w:pPr>
      <w:r>
        <w:rPr>
          <w:noProof/>
          <w:lang w:bidi="ar-SA"/>
        </w:rPr>
        <w:drawing>
          <wp:inline distT="0" distB="0" distL="0" distR="0" wp14:anchorId="54136AB2" wp14:editId="5A43BA8A">
            <wp:extent cx="2828925" cy="2121211"/>
            <wp:effectExtent l="0" t="0" r="0" b="0"/>
            <wp:docPr id="466177940" name="Obraz 1" descr="Obraz zawierający w pomieszczeniu, ściana, Szafki, zlew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177940" name="Obraz 1" descr="Obraz zawierający w pomieszczeniu, ściana, Szafki, zlew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509" cy="2159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  <w:szCs w:val="22"/>
        </w:rPr>
        <w:t xml:space="preserve">  </w:t>
      </w:r>
      <w:r>
        <w:rPr>
          <w:noProof/>
          <w:sz w:val="22"/>
          <w:szCs w:val="22"/>
          <w:lang w:bidi="ar-SA"/>
        </w:rPr>
        <w:drawing>
          <wp:inline distT="0" distB="0" distL="0" distR="0" wp14:anchorId="1C68A17D" wp14:editId="55D7C82D">
            <wp:extent cx="2826953" cy="2122087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953" cy="2122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40D27D" w14:textId="78DB2153" w:rsidR="00551AD7" w:rsidRDefault="00577BEC" w:rsidP="00577BEC">
      <w:pPr>
        <w:pStyle w:val="anagl2"/>
        <w:numPr>
          <w:ilvl w:val="0"/>
          <w:numId w:val="0"/>
        </w:numPr>
        <w:ind w:left="567" w:hanging="567"/>
        <w:rPr>
          <w:b w:val="0"/>
          <w:sz w:val="22"/>
          <w:szCs w:val="22"/>
        </w:rPr>
      </w:pP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7345CBD4" wp14:editId="7D083681">
            <wp:extent cx="2800350" cy="2102114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189" cy="2131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 w:val="0"/>
          <w:sz w:val="22"/>
          <w:szCs w:val="22"/>
        </w:rPr>
        <w:t xml:space="preserve"> </w:t>
      </w:r>
      <w:r w:rsidR="00A07373">
        <w:rPr>
          <w:b w:val="0"/>
          <w:sz w:val="22"/>
          <w:szCs w:val="22"/>
        </w:rPr>
        <w:t xml:space="preserve">  </w:t>
      </w:r>
      <w:r>
        <w:rPr>
          <w:b w:val="0"/>
          <w:sz w:val="22"/>
          <w:szCs w:val="22"/>
        </w:rPr>
        <w:t xml:space="preserve"> </w:t>
      </w: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41622971" wp14:editId="50D01D9A">
            <wp:extent cx="2791538" cy="2095500"/>
            <wp:effectExtent l="0" t="0" r="889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248" cy="2102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9A6F62" w14:textId="50E79CCD" w:rsidR="00A07373" w:rsidRDefault="00A07373" w:rsidP="00577BEC">
      <w:pPr>
        <w:pStyle w:val="anagl2"/>
        <w:numPr>
          <w:ilvl w:val="0"/>
          <w:numId w:val="0"/>
        </w:numPr>
        <w:ind w:left="567" w:hanging="567"/>
        <w:rPr>
          <w:b w:val="0"/>
          <w:sz w:val="22"/>
          <w:szCs w:val="22"/>
        </w:rPr>
      </w:pP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64ACBCA2" wp14:editId="38EEE541">
            <wp:extent cx="2819400" cy="2116415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711" cy="212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 w:val="0"/>
          <w:sz w:val="22"/>
          <w:szCs w:val="22"/>
        </w:rPr>
        <w:t xml:space="preserve">    </w:t>
      </w: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7C69E8F9" wp14:editId="0A70A60E">
            <wp:extent cx="2759710" cy="3676371"/>
            <wp:effectExtent l="0" t="0" r="2540" b="63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640" cy="3686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E1C3EF" w14:textId="77777777" w:rsidR="00A07373" w:rsidRDefault="00A07373" w:rsidP="00577BEC">
      <w:pPr>
        <w:pStyle w:val="anagl2"/>
        <w:numPr>
          <w:ilvl w:val="0"/>
          <w:numId w:val="0"/>
        </w:numPr>
        <w:ind w:left="567" w:hanging="567"/>
        <w:rPr>
          <w:b w:val="0"/>
          <w:sz w:val="22"/>
          <w:szCs w:val="22"/>
        </w:rPr>
      </w:pPr>
    </w:p>
    <w:p w14:paraId="3B095D7F" w14:textId="10B9B518" w:rsidR="00620A3F" w:rsidRDefault="00620A3F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3F6514D6" w14:textId="77777777" w:rsidR="00620A3F" w:rsidRPr="003D201F" w:rsidRDefault="00620A3F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753896FB" w14:textId="22A17A89" w:rsidR="00FE69A7" w:rsidRPr="003D201F" w:rsidRDefault="00FE69A7" w:rsidP="005C27F8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Załączniki do OPZ</w:t>
      </w:r>
    </w:p>
    <w:p w14:paraId="0EB9A4D1" w14:textId="08A37DF2" w:rsidR="00855380" w:rsidRDefault="00314F1B" w:rsidP="005C27F8">
      <w:pPr>
        <w:pStyle w:val="anagl2"/>
        <w:numPr>
          <w:ilvl w:val="0"/>
          <w:numId w:val="37"/>
        </w:numPr>
        <w:tabs>
          <w:tab w:val="clear" w:pos="0"/>
          <w:tab w:val="left" w:pos="3828"/>
        </w:tabs>
        <w:ind w:left="993" w:hanging="633"/>
        <w:rPr>
          <w:b w:val="0"/>
          <w:bCs/>
          <w:sz w:val="22"/>
          <w:szCs w:val="22"/>
        </w:rPr>
      </w:pPr>
      <w:r w:rsidRPr="008F0371">
        <w:rPr>
          <w:sz w:val="22"/>
          <w:szCs w:val="22"/>
        </w:rPr>
        <w:t>Załącznik nr 1 do OPZ</w:t>
      </w:r>
      <w:r>
        <w:rPr>
          <w:b w:val="0"/>
          <w:sz w:val="22"/>
          <w:szCs w:val="22"/>
        </w:rPr>
        <w:t xml:space="preserve"> </w:t>
      </w:r>
      <w:r w:rsidR="007950B6">
        <w:rPr>
          <w:b w:val="0"/>
          <w:sz w:val="22"/>
          <w:szCs w:val="22"/>
        </w:rPr>
        <w:t>–</w:t>
      </w:r>
      <w:r>
        <w:rPr>
          <w:b w:val="0"/>
          <w:sz w:val="22"/>
          <w:szCs w:val="22"/>
        </w:rPr>
        <w:t xml:space="preserve"> </w:t>
      </w:r>
      <w:r w:rsidR="00413E11">
        <w:rPr>
          <w:b w:val="0"/>
          <w:bCs/>
          <w:sz w:val="22"/>
          <w:szCs w:val="22"/>
        </w:rPr>
        <w:t>Przedmiar robót Remont sanitariatów bud D</w:t>
      </w:r>
    </w:p>
    <w:p w14:paraId="03235351" w14:textId="06774B4E" w:rsidR="00413E11" w:rsidRDefault="00413E11" w:rsidP="005C27F8">
      <w:pPr>
        <w:pStyle w:val="anagl2"/>
        <w:numPr>
          <w:ilvl w:val="0"/>
          <w:numId w:val="37"/>
        </w:numPr>
        <w:tabs>
          <w:tab w:val="clear" w:pos="0"/>
          <w:tab w:val="left" w:pos="3828"/>
        </w:tabs>
        <w:ind w:left="993" w:hanging="633"/>
        <w:rPr>
          <w:b w:val="0"/>
          <w:bCs/>
          <w:sz w:val="22"/>
          <w:szCs w:val="22"/>
        </w:rPr>
      </w:pPr>
      <w:r>
        <w:rPr>
          <w:sz w:val="22"/>
          <w:szCs w:val="22"/>
        </w:rPr>
        <w:t xml:space="preserve">Załącznik nr 2 do OPZ </w:t>
      </w:r>
      <w:r>
        <w:rPr>
          <w:b w:val="0"/>
          <w:sz w:val="22"/>
          <w:szCs w:val="22"/>
        </w:rPr>
        <w:t>– Przedmiar robót Dostosowanie pomieszczenia po bufecie bud A</w:t>
      </w:r>
    </w:p>
    <w:p w14:paraId="1C2CE565" w14:textId="1B8B4C4F" w:rsidR="000A72CF" w:rsidRPr="003D201F" w:rsidRDefault="00000000" w:rsidP="000A72CF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right"/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pict w14:anchorId="49FB23A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iersz podpisu pakietu Microsoft Office..." style="width:192pt;height:96pt">
            <v:imagedata r:id="rId19" o:title=""/>
            <o:lock v:ext="edit" ungrouping="t" rotation="t" cropping="t" verticies="t" text="t" grouping="t"/>
            <o:signatureline v:ext="edit" id="{F169538A-A471-466B-A596-240744620335}" provid="{00000000-0000-0000-0000-000000000000}" o:suggestedsigner2="Przygotował" issignatureline="t"/>
          </v:shape>
        </w:pict>
      </w:r>
    </w:p>
    <w:sectPr w:rsidR="000A72CF" w:rsidRPr="003D201F" w:rsidSect="002A34D2">
      <w:footerReference w:type="default" r:id="rId20"/>
      <w:pgSz w:w="11906" w:h="16838"/>
      <w:pgMar w:top="1135" w:right="1417" w:bottom="993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131928" w14:textId="77777777" w:rsidR="003012C2" w:rsidRDefault="003012C2">
      <w:r>
        <w:separator/>
      </w:r>
    </w:p>
  </w:endnote>
  <w:endnote w:type="continuationSeparator" w:id="0">
    <w:p w14:paraId="4C2D6F9B" w14:textId="77777777" w:rsidR="003012C2" w:rsidRDefault="003012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Theme="majorHAnsi" w:eastAsiaTheme="majorEastAsia" w:hAnsiTheme="majorHAnsi" w:cstheme="majorBidi"/>
        <w:sz w:val="28"/>
        <w:szCs w:val="28"/>
      </w:rPr>
      <w:id w:val="-405302231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43F0C7F" w14:textId="07DC2D03" w:rsidR="00314F1B" w:rsidRPr="00314F1B" w:rsidRDefault="00314F1B">
        <w:pPr>
          <w:pStyle w:val="Stopka"/>
          <w:jc w:val="right"/>
          <w:rPr>
            <w:rFonts w:ascii="Arial" w:eastAsiaTheme="majorEastAsia" w:hAnsi="Arial" w:cs="Arial"/>
            <w:sz w:val="20"/>
            <w:szCs w:val="20"/>
          </w:rPr>
        </w:pPr>
        <w:r w:rsidRPr="00314F1B">
          <w:rPr>
            <w:rFonts w:ascii="Arial" w:eastAsiaTheme="majorEastAsia" w:hAnsi="Arial" w:cs="Arial"/>
            <w:sz w:val="20"/>
            <w:szCs w:val="20"/>
          </w:rPr>
          <w:t xml:space="preserve">str. </w: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begin"/>
        </w:r>
        <w:r w:rsidRPr="00314F1B">
          <w:rPr>
            <w:rFonts w:ascii="Arial" w:hAnsi="Arial" w:cs="Arial"/>
            <w:sz w:val="20"/>
            <w:szCs w:val="20"/>
          </w:rPr>
          <w:instrText>PAGE    \* MERGEFORMAT</w:instrTex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separate"/>
        </w:r>
        <w:r w:rsidR="005608F2" w:rsidRPr="005608F2">
          <w:rPr>
            <w:rFonts w:ascii="Arial" w:eastAsiaTheme="majorEastAsia" w:hAnsi="Arial" w:cs="Arial"/>
            <w:noProof/>
            <w:sz w:val="20"/>
            <w:szCs w:val="20"/>
          </w:rPr>
          <w:t>5</w:t>
        </w:r>
        <w:r w:rsidRPr="00314F1B">
          <w:rPr>
            <w:rFonts w:ascii="Arial" w:eastAsiaTheme="majorEastAsia" w:hAnsi="Arial" w:cs="Arial"/>
            <w:sz w:val="20"/>
            <w:szCs w:val="20"/>
          </w:rPr>
          <w:fldChar w:fldCharType="end"/>
        </w:r>
      </w:p>
    </w:sdtContent>
  </w:sdt>
  <w:p w14:paraId="5C4BC44D" w14:textId="77777777" w:rsidR="00314F1B" w:rsidRDefault="00314F1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14634E2" w14:textId="77777777" w:rsidR="003012C2" w:rsidRDefault="003012C2">
      <w:r>
        <w:rPr>
          <w:color w:val="000000"/>
        </w:rPr>
        <w:separator/>
      </w:r>
    </w:p>
  </w:footnote>
  <w:footnote w:type="continuationSeparator" w:id="0">
    <w:p w14:paraId="6D266394" w14:textId="77777777" w:rsidR="003012C2" w:rsidRDefault="003012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E3332"/>
    <w:multiLevelType w:val="multilevel"/>
    <w:tmpl w:val="899C8A6A"/>
    <w:styleLink w:val="WWNum12"/>
    <w:lvl w:ilvl="0">
      <w:numFmt w:val="bullet"/>
      <w:lvlText w:val=""/>
      <w:lvlJc w:val="left"/>
      <w:pPr>
        <w:ind w:left="178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1" w15:restartNumberingAfterBreak="0">
    <w:nsid w:val="00BF48B1"/>
    <w:multiLevelType w:val="multilevel"/>
    <w:tmpl w:val="C6E2648E"/>
    <w:styleLink w:val="WWOutlineListStyle1"/>
    <w:lvl w:ilvl="0">
      <w:start w:val="1"/>
      <w:numFmt w:val="none"/>
      <w:lvlText w:val=""/>
      <w:lvlJc w:val="left"/>
    </w:lvl>
    <w:lvl w:ilvl="1">
      <w:start w:val="1"/>
      <w:numFmt w:val="decimal"/>
      <w:pStyle w:val="anagl2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" w15:restartNumberingAfterBreak="0">
    <w:nsid w:val="03045908"/>
    <w:multiLevelType w:val="multilevel"/>
    <w:tmpl w:val="96CA4032"/>
    <w:styleLink w:val="WWNum28"/>
    <w:lvl w:ilvl="0">
      <w:start w:val="1"/>
      <w:numFmt w:val="decimal"/>
      <w:lvlText w:val="%1)"/>
      <w:lvlJc w:val="left"/>
      <w:pPr>
        <w:ind w:left="957" w:hanging="390"/>
      </w:pPr>
    </w:lvl>
    <w:lvl w:ilvl="1">
      <w:start w:val="1"/>
      <w:numFmt w:val="decimal"/>
      <w:lvlText w:val="%1.%2."/>
      <w:lvlJc w:val="left"/>
      <w:pPr>
        <w:ind w:left="1647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2007" w:hanging="720"/>
      </w:pPr>
    </w:lvl>
    <w:lvl w:ilvl="3">
      <w:start w:val="1"/>
      <w:numFmt w:val="decimal"/>
      <w:lvlText w:val="%1.%2.%3.%4."/>
      <w:lvlJc w:val="left"/>
      <w:pPr>
        <w:ind w:left="2727" w:hanging="1080"/>
      </w:pPr>
    </w:lvl>
    <w:lvl w:ilvl="4">
      <w:start w:val="1"/>
      <w:numFmt w:val="decimal"/>
      <w:lvlText w:val="%1.%2.%3.%4.%5."/>
      <w:lvlJc w:val="left"/>
      <w:pPr>
        <w:ind w:left="3087" w:hanging="1080"/>
      </w:pPr>
    </w:lvl>
    <w:lvl w:ilvl="5">
      <w:start w:val="1"/>
      <w:numFmt w:val="decimal"/>
      <w:lvlText w:val="%1.%2.%3.%4.%5.%6."/>
      <w:lvlJc w:val="left"/>
      <w:pPr>
        <w:ind w:left="3807" w:hanging="1440"/>
      </w:pPr>
    </w:lvl>
    <w:lvl w:ilvl="6">
      <w:start w:val="1"/>
      <w:numFmt w:val="decimal"/>
      <w:lvlText w:val="%1.%2.%3.%4.%5.%6.%7."/>
      <w:lvlJc w:val="left"/>
      <w:pPr>
        <w:ind w:left="4167" w:hanging="1440"/>
      </w:pPr>
    </w:lvl>
    <w:lvl w:ilvl="7">
      <w:start w:val="1"/>
      <w:numFmt w:val="decimal"/>
      <w:lvlText w:val="%1.%2.%3.%4.%5.%6.%7.%8."/>
      <w:lvlJc w:val="left"/>
      <w:pPr>
        <w:ind w:left="4887" w:hanging="1800"/>
      </w:pPr>
    </w:lvl>
    <w:lvl w:ilvl="8">
      <w:start w:val="1"/>
      <w:numFmt w:val="decimal"/>
      <w:lvlText w:val="%1.%2.%3.%4.%5.%6.%7.%8.%9."/>
      <w:lvlJc w:val="left"/>
      <w:pPr>
        <w:ind w:left="5607" w:hanging="2160"/>
      </w:pPr>
    </w:lvl>
  </w:abstractNum>
  <w:abstractNum w:abstractNumId="3" w15:restartNumberingAfterBreak="0">
    <w:nsid w:val="06D12A47"/>
    <w:multiLevelType w:val="multilevel"/>
    <w:tmpl w:val="566A8EDA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71018CA"/>
    <w:multiLevelType w:val="multilevel"/>
    <w:tmpl w:val="6284D59C"/>
    <w:styleLink w:val="WWNum25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8BA00B2"/>
    <w:multiLevelType w:val="hybridMultilevel"/>
    <w:tmpl w:val="9B00D4D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0CAE1A5D"/>
    <w:multiLevelType w:val="multilevel"/>
    <w:tmpl w:val="28ACA192"/>
    <w:styleLink w:val="WWNum2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7" w15:restartNumberingAfterBreak="0">
    <w:nsid w:val="0EAD3E75"/>
    <w:multiLevelType w:val="multilevel"/>
    <w:tmpl w:val="C0D89F3C"/>
    <w:styleLink w:val="WWNum9"/>
    <w:lvl w:ilvl="0">
      <w:numFmt w:val="bullet"/>
      <w:lvlText w:val=""/>
      <w:lvlJc w:val="left"/>
      <w:pPr>
        <w:ind w:left="185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7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9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01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73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5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7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9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614" w:hanging="360"/>
      </w:pPr>
      <w:rPr>
        <w:rFonts w:ascii="Wingdings" w:hAnsi="Wingdings"/>
      </w:rPr>
    </w:lvl>
  </w:abstractNum>
  <w:abstractNum w:abstractNumId="8" w15:restartNumberingAfterBreak="0">
    <w:nsid w:val="1084447E"/>
    <w:multiLevelType w:val="multilevel"/>
    <w:tmpl w:val="B922BC20"/>
    <w:styleLink w:val="WWNum31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9" w15:restartNumberingAfterBreak="0">
    <w:nsid w:val="10B0601D"/>
    <w:multiLevelType w:val="hybridMultilevel"/>
    <w:tmpl w:val="141CB44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110C20C2"/>
    <w:multiLevelType w:val="multilevel"/>
    <w:tmpl w:val="F8C8941A"/>
    <w:styleLink w:val="WWNum2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14DB4B8F"/>
    <w:multiLevelType w:val="multilevel"/>
    <w:tmpl w:val="F86A7D1C"/>
    <w:styleLink w:val="WWOutlineListStyle"/>
    <w:lvl w:ilvl="0">
      <w:start w:val="1"/>
      <w:numFmt w:val="none"/>
      <w:lvlText w:val="%1"/>
      <w:lvlJc w:val="left"/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2" w15:restartNumberingAfterBreak="0">
    <w:nsid w:val="1E9D3794"/>
    <w:multiLevelType w:val="multilevel"/>
    <w:tmpl w:val="AF584172"/>
    <w:styleLink w:val="WWNum2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1F430B79"/>
    <w:multiLevelType w:val="hybridMultilevel"/>
    <w:tmpl w:val="ABAEB7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D070C5"/>
    <w:multiLevelType w:val="multilevel"/>
    <w:tmpl w:val="1D4C649E"/>
    <w:styleLink w:val="Outline"/>
    <w:lvl w:ilvl="0">
      <w:start w:val="1"/>
      <w:numFmt w:val="none"/>
      <w:lvlText w:val="%1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5" w15:restartNumberingAfterBreak="0">
    <w:nsid w:val="25B838B9"/>
    <w:multiLevelType w:val="multilevel"/>
    <w:tmpl w:val="7AD481A8"/>
    <w:styleLink w:val="WWNum17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A054170"/>
    <w:multiLevelType w:val="multilevel"/>
    <w:tmpl w:val="6DF0320E"/>
    <w:styleLink w:val="WWNum7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7" w15:restartNumberingAfterBreak="0">
    <w:nsid w:val="2A8D210B"/>
    <w:multiLevelType w:val="multilevel"/>
    <w:tmpl w:val="98A0D29A"/>
    <w:styleLink w:val="WWNum10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18" w15:restartNumberingAfterBreak="0">
    <w:nsid w:val="2CE74E7E"/>
    <w:multiLevelType w:val="multilevel"/>
    <w:tmpl w:val="FFD2E584"/>
    <w:styleLink w:val="WWNum26"/>
    <w:lvl w:ilvl="0">
      <w:start w:val="1"/>
      <w:numFmt w:val="decimal"/>
      <w:lvlText w:val="%1)"/>
      <w:lvlJc w:val="left"/>
      <w:pPr>
        <w:ind w:left="1098" w:hanging="390"/>
      </w:pPr>
    </w:lvl>
    <w:lvl w:ilvl="1">
      <w:start w:val="1"/>
      <w:numFmt w:val="decimal"/>
      <w:lvlText w:val="%1.%2."/>
      <w:lvlJc w:val="left"/>
      <w:pPr>
        <w:ind w:left="108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9" w15:restartNumberingAfterBreak="0">
    <w:nsid w:val="355D678C"/>
    <w:multiLevelType w:val="multilevel"/>
    <w:tmpl w:val="863668F2"/>
    <w:styleLink w:val="WWNum5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20" w15:restartNumberingAfterBreak="0">
    <w:nsid w:val="38957822"/>
    <w:multiLevelType w:val="multilevel"/>
    <w:tmpl w:val="F6B65E3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21" w15:restartNumberingAfterBreak="0">
    <w:nsid w:val="3DFE7EFD"/>
    <w:multiLevelType w:val="multilevel"/>
    <w:tmpl w:val="F89AD10E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3F4C0504"/>
    <w:multiLevelType w:val="multilevel"/>
    <w:tmpl w:val="0E58CCF0"/>
    <w:styleLink w:val="WWNum1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3" w15:restartNumberingAfterBreak="0">
    <w:nsid w:val="4293475F"/>
    <w:multiLevelType w:val="multilevel"/>
    <w:tmpl w:val="B52AC54C"/>
    <w:styleLink w:val="WWNum13"/>
    <w:lvl w:ilvl="0"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4" w15:restartNumberingAfterBreak="0">
    <w:nsid w:val="44FA7FD8"/>
    <w:multiLevelType w:val="multilevel"/>
    <w:tmpl w:val="BD5E4CAC"/>
    <w:styleLink w:val="WWNum1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7E15753"/>
    <w:multiLevelType w:val="multilevel"/>
    <w:tmpl w:val="B9741806"/>
    <w:styleLink w:val="WWNum2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49D24D81"/>
    <w:multiLevelType w:val="multilevel"/>
    <w:tmpl w:val="3CFC0B28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4A9F00F1"/>
    <w:multiLevelType w:val="multilevel"/>
    <w:tmpl w:val="9410D052"/>
    <w:styleLink w:val="WWNum1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8" w15:restartNumberingAfterBreak="0">
    <w:nsid w:val="4AD91D0C"/>
    <w:multiLevelType w:val="hybridMultilevel"/>
    <w:tmpl w:val="2AECF28E"/>
    <w:lvl w:ilvl="0" w:tplc="04150001">
      <w:start w:val="1"/>
      <w:numFmt w:val="bullet"/>
      <w:lvlText w:val=""/>
      <w:lvlJc w:val="left"/>
      <w:pPr>
        <w:ind w:left="25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29" w15:restartNumberingAfterBreak="0">
    <w:nsid w:val="4BC34700"/>
    <w:multiLevelType w:val="multilevel"/>
    <w:tmpl w:val="FA8EBC42"/>
    <w:styleLink w:val="WWNum1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0" w15:restartNumberingAfterBreak="0">
    <w:nsid w:val="4FD3117E"/>
    <w:multiLevelType w:val="multilevel"/>
    <w:tmpl w:val="603079EE"/>
    <w:styleLink w:val="WWNum27"/>
    <w:lvl w:ilvl="0">
      <w:numFmt w:val="bullet"/>
      <w:lvlText w:val=""/>
      <w:lvlJc w:val="left"/>
      <w:pPr>
        <w:ind w:left="107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9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1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3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5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7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9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1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30" w:hanging="360"/>
      </w:pPr>
      <w:rPr>
        <w:rFonts w:ascii="Wingdings" w:hAnsi="Wingdings"/>
      </w:rPr>
    </w:lvl>
  </w:abstractNum>
  <w:abstractNum w:abstractNumId="31" w15:restartNumberingAfterBreak="0">
    <w:nsid w:val="54EA6D15"/>
    <w:multiLevelType w:val="hybridMultilevel"/>
    <w:tmpl w:val="067E6BC2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2" w15:restartNumberingAfterBreak="0">
    <w:nsid w:val="55735F8F"/>
    <w:multiLevelType w:val="hybridMultilevel"/>
    <w:tmpl w:val="7CB474F4"/>
    <w:lvl w:ilvl="0" w:tplc="04150001">
      <w:start w:val="1"/>
      <w:numFmt w:val="bullet"/>
      <w:lvlText w:val=""/>
      <w:lvlJc w:val="left"/>
      <w:pPr>
        <w:ind w:left="22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80" w:hanging="360"/>
      </w:pPr>
      <w:rPr>
        <w:rFonts w:ascii="Wingdings" w:hAnsi="Wingdings" w:hint="default"/>
      </w:rPr>
    </w:lvl>
  </w:abstractNum>
  <w:abstractNum w:abstractNumId="33" w15:restartNumberingAfterBreak="0">
    <w:nsid w:val="56634D90"/>
    <w:multiLevelType w:val="multilevel"/>
    <w:tmpl w:val="858489E2"/>
    <w:styleLink w:val="WWNum16"/>
    <w:lvl w:ilvl="0">
      <w:numFmt w:val="bullet"/>
      <w:lvlText w:val=""/>
      <w:lvlJc w:val="left"/>
      <w:pPr>
        <w:ind w:left="1068" w:hanging="360"/>
      </w:pPr>
      <w:rPr>
        <w:rFonts w:ascii="Symbol" w:hAnsi="Symbo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34" w15:restartNumberingAfterBreak="0">
    <w:nsid w:val="5A386EB6"/>
    <w:multiLevelType w:val="multilevel"/>
    <w:tmpl w:val="38DE0FF8"/>
    <w:styleLink w:val="WWNum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5" w15:restartNumberingAfterBreak="0">
    <w:nsid w:val="5C114F59"/>
    <w:multiLevelType w:val="multilevel"/>
    <w:tmpl w:val="90C667A8"/>
    <w:styleLink w:val="WWNum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6" w15:restartNumberingAfterBreak="0">
    <w:nsid w:val="5F3D6285"/>
    <w:multiLevelType w:val="multilevel"/>
    <w:tmpl w:val="95266A12"/>
    <w:styleLink w:val="WW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0A433EF"/>
    <w:multiLevelType w:val="hybridMultilevel"/>
    <w:tmpl w:val="05943FB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8" w15:restartNumberingAfterBreak="0">
    <w:nsid w:val="622D36AE"/>
    <w:multiLevelType w:val="hybridMultilevel"/>
    <w:tmpl w:val="249CBA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63E17D4"/>
    <w:multiLevelType w:val="hybridMultilevel"/>
    <w:tmpl w:val="AC2245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7F03495"/>
    <w:multiLevelType w:val="hybridMultilevel"/>
    <w:tmpl w:val="06CE7FAA"/>
    <w:lvl w:ilvl="0" w:tplc="04150001">
      <w:start w:val="1"/>
      <w:numFmt w:val="bullet"/>
      <w:lvlText w:val=""/>
      <w:lvlJc w:val="left"/>
      <w:pPr>
        <w:ind w:left="25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41" w15:restartNumberingAfterBreak="0">
    <w:nsid w:val="68F6660D"/>
    <w:multiLevelType w:val="multilevel"/>
    <w:tmpl w:val="88BE5DE2"/>
    <w:styleLink w:val="WWNum2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2" w15:restartNumberingAfterBreak="0">
    <w:nsid w:val="6B8D5FE3"/>
    <w:multiLevelType w:val="multilevel"/>
    <w:tmpl w:val="A674416C"/>
    <w:styleLink w:val="WWNum30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43" w15:restartNumberingAfterBreak="0">
    <w:nsid w:val="6DA47E39"/>
    <w:multiLevelType w:val="multilevel"/>
    <w:tmpl w:val="23BC4A58"/>
    <w:styleLink w:val="WWNum4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44" w15:restartNumberingAfterBreak="0">
    <w:nsid w:val="6E795717"/>
    <w:multiLevelType w:val="multilevel"/>
    <w:tmpl w:val="AF9A26DA"/>
    <w:styleLink w:val="WWNum2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5" w15:restartNumberingAfterBreak="0">
    <w:nsid w:val="70C32902"/>
    <w:multiLevelType w:val="multilevel"/>
    <w:tmpl w:val="EFA64AC0"/>
    <w:styleLink w:val="WWNum11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num w:numId="1" w16cid:durableId="821701483">
    <w:abstractNumId w:val="1"/>
  </w:num>
  <w:num w:numId="2" w16cid:durableId="850876059">
    <w:abstractNumId w:val="11"/>
  </w:num>
  <w:num w:numId="3" w16cid:durableId="822544354">
    <w:abstractNumId w:val="14"/>
  </w:num>
  <w:num w:numId="4" w16cid:durableId="908732061">
    <w:abstractNumId w:val="24"/>
  </w:num>
  <w:num w:numId="5" w16cid:durableId="257448753">
    <w:abstractNumId w:val="34"/>
  </w:num>
  <w:num w:numId="6" w16cid:durableId="524438712">
    <w:abstractNumId w:val="3"/>
  </w:num>
  <w:num w:numId="7" w16cid:durableId="1158157887">
    <w:abstractNumId w:val="43"/>
  </w:num>
  <w:num w:numId="8" w16cid:durableId="1182471572">
    <w:abstractNumId w:val="19"/>
  </w:num>
  <w:num w:numId="9" w16cid:durableId="1104836784">
    <w:abstractNumId w:val="26"/>
  </w:num>
  <w:num w:numId="10" w16cid:durableId="584843995">
    <w:abstractNumId w:val="16"/>
  </w:num>
  <w:num w:numId="11" w16cid:durableId="1256403423">
    <w:abstractNumId w:val="35"/>
  </w:num>
  <w:num w:numId="12" w16cid:durableId="114838677">
    <w:abstractNumId w:val="7"/>
  </w:num>
  <w:num w:numId="13" w16cid:durableId="1125389226">
    <w:abstractNumId w:val="17"/>
  </w:num>
  <w:num w:numId="14" w16cid:durableId="105851803">
    <w:abstractNumId w:val="45"/>
  </w:num>
  <w:num w:numId="15" w16cid:durableId="1078602582">
    <w:abstractNumId w:val="0"/>
  </w:num>
  <w:num w:numId="16" w16cid:durableId="1908882824">
    <w:abstractNumId w:val="23"/>
  </w:num>
  <w:num w:numId="17" w16cid:durableId="1482507133">
    <w:abstractNumId w:val="29"/>
  </w:num>
  <w:num w:numId="18" w16cid:durableId="85612309">
    <w:abstractNumId w:val="36"/>
  </w:num>
  <w:num w:numId="19" w16cid:durableId="265501702">
    <w:abstractNumId w:val="33"/>
  </w:num>
  <w:num w:numId="20" w16cid:durableId="1890261249">
    <w:abstractNumId w:val="15"/>
  </w:num>
  <w:num w:numId="21" w16cid:durableId="1376661075">
    <w:abstractNumId w:val="27"/>
  </w:num>
  <w:num w:numId="22" w16cid:durableId="1802306750">
    <w:abstractNumId w:val="22"/>
  </w:num>
  <w:num w:numId="23" w16cid:durableId="1208907524">
    <w:abstractNumId w:val="25"/>
  </w:num>
  <w:num w:numId="24" w16cid:durableId="1421560977">
    <w:abstractNumId w:val="44"/>
  </w:num>
  <w:num w:numId="25" w16cid:durableId="628819571">
    <w:abstractNumId w:val="41"/>
  </w:num>
  <w:num w:numId="26" w16cid:durableId="1250313287">
    <w:abstractNumId w:val="12"/>
  </w:num>
  <w:num w:numId="27" w16cid:durableId="1643270846">
    <w:abstractNumId w:val="10"/>
  </w:num>
  <w:num w:numId="28" w16cid:durableId="1959873714">
    <w:abstractNumId w:val="4"/>
  </w:num>
  <w:num w:numId="29" w16cid:durableId="1810516763">
    <w:abstractNumId w:val="18"/>
  </w:num>
  <w:num w:numId="30" w16cid:durableId="505097900">
    <w:abstractNumId w:val="30"/>
  </w:num>
  <w:num w:numId="31" w16cid:durableId="429005975">
    <w:abstractNumId w:val="2"/>
  </w:num>
  <w:num w:numId="32" w16cid:durableId="2141221457">
    <w:abstractNumId w:val="6"/>
  </w:num>
  <w:num w:numId="33" w16cid:durableId="313143067">
    <w:abstractNumId w:val="42"/>
  </w:num>
  <w:num w:numId="34" w16cid:durableId="2051027762">
    <w:abstractNumId w:val="8"/>
  </w:num>
  <w:num w:numId="35" w16cid:durableId="780615568">
    <w:abstractNumId w:val="16"/>
  </w:num>
  <w:num w:numId="36" w16cid:durableId="263617861">
    <w:abstractNumId w:val="21"/>
  </w:num>
  <w:num w:numId="37" w16cid:durableId="1762945468">
    <w:abstractNumId w:val="13"/>
  </w:num>
  <w:num w:numId="38" w16cid:durableId="569268363">
    <w:abstractNumId w:val="32"/>
  </w:num>
  <w:num w:numId="39" w16cid:durableId="1845389447">
    <w:abstractNumId w:val="5"/>
  </w:num>
  <w:num w:numId="40" w16cid:durableId="1420980648">
    <w:abstractNumId w:val="28"/>
  </w:num>
  <w:num w:numId="41" w16cid:durableId="153031964">
    <w:abstractNumId w:val="31"/>
  </w:num>
  <w:num w:numId="42" w16cid:durableId="1617297710">
    <w:abstractNumId w:val="9"/>
  </w:num>
  <w:num w:numId="43" w16cid:durableId="758409708">
    <w:abstractNumId w:val="40"/>
  </w:num>
  <w:num w:numId="44" w16cid:durableId="881743507">
    <w:abstractNumId w:val="37"/>
  </w:num>
  <w:num w:numId="45" w16cid:durableId="1489902263">
    <w:abstractNumId w:val="1"/>
  </w:num>
  <w:num w:numId="46" w16cid:durableId="1731414595">
    <w:abstractNumId w:val="20"/>
  </w:num>
  <w:num w:numId="47" w16cid:durableId="1221163103">
    <w:abstractNumId w:val="1"/>
  </w:num>
  <w:num w:numId="48" w16cid:durableId="1275987135">
    <w:abstractNumId w:val="1"/>
  </w:num>
  <w:num w:numId="49" w16cid:durableId="1378092684">
    <w:abstractNumId w:val="38"/>
  </w:num>
  <w:num w:numId="50" w16cid:durableId="995105945">
    <w:abstractNumId w:val="39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03E"/>
    <w:rsid w:val="00012549"/>
    <w:rsid w:val="000167DD"/>
    <w:rsid w:val="00022F1E"/>
    <w:rsid w:val="000341EB"/>
    <w:rsid w:val="0004155B"/>
    <w:rsid w:val="000475CC"/>
    <w:rsid w:val="0006081A"/>
    <w:rsid w:val="0006680A"/>
    <w:rsid w:val="0007333C"/>
    <w:rsid w:val="00095273"/>
    <w:rsid w:val="000978D3"/>
    <w:rsid w:val="000A72CF"/>
    <w:rsid w:val="000C106B"/>
    <w:rsid w:val="000C71FD"/>
    <w:rsid w:val="000E41C5"/>
    <w:rsid w:val="000E5BA6"/>
    <w:rsid w:val="00143ED8"/>
    <w:rsid w:val="001446CA"/>
    <w:rsid w:val="001500B2"/>
    <w:rsid w:val="001506FC"/>
    <w:rsid w:val="00191CD5"/>
    <w:rsid w:val="00193714"/>
    <w:rsid w:val="001A01C7"/>
    <w:rsid w:val="001A0A29"/>
    <w:rsid w:val="001A4B70"/>
    <w:rsid w:val="001A6FD6"/>
    <w:rsid w:val="001D63CE"/>
    <w:rsid w:val="001E0527"/>
    <w:rsid w:val="00203F39"/>
    <w:rsid w:val="00206193"/>
    <w:rsid w:val="002120DE"/>
    <w:rsid w:val="002163E0"/>
    <w:rsid w:val="00223C93"/>
    <w:rsid w:val="00223CCE"/>
    <w:rsid w:val="00230713"/>
    <w:rsid w:val="00252A19"/>
    <w:rsid w:val="00255CAE"/>
    <w:rsid w:val="0026317A"/>
    <w:rsid w:val="002642E4"/>
    <w:rsid w:val="00280F6A"/>
    <w:rsid w:val="0028735A"/>
    <w:rsid w:val="00295D0C"/>
    <w:rsid w:val="002A34D2"/>
    <w:rsid w:val="002B4178"/>
    <w:rsid w:val="002C69CA"/>
    <w:rsid w:val="002D0D15"/>
    <w:rsid w:val="003012C2"/>
    <w:rsid w:val="00314F1B"/>
    <w:rsid w:val="003202F0"/>
    <w:rsid w:val="0032755F"/>
    <w:rsid w:val="0033675B"/>
    <w:rsid w:val="003441AA"/>
    <w:rsid w:val="00351CE1"/>
    <w:rsid w:val="003605B5"/>
    <w:rsid w:val="00361F0A"/>
    <w:rsid w:val="0036250A"/>
    <w:rsid w:val="00363A87"/>
    <w:rsid w:val="00374DCA"/>
    <w:rsid w:val="0038358C"/>
    <w:rsid w:val="00386CF9"/>
    <w:rsid w:val="00394886"/>
    <w:rsid w:val="0039722C"/>
    <w:rsid w:val="003B2BAB"/>
    <w:rsid w:val="003C0208"/>
    <w:rsid w:val="003C0D3B"/>
    <w:rsid w:val="003C6837"/>
    <w:rsid w:val="003D201F"/>
    <w:rsid w:val="003D5171"/>
    <w:rsid w:val="0041088A"/>
    <w:rsid w:val="00413E11"/>
    <w:rsid w:val="00431D42"/>
    <w:rsid w:val="00440DC2"/>
    <w:rsid w:val="00451495"/>
    <w:rsid w:val="0045389D"/>
    <w:rsid w:val="004611C9"/>
    <w:rsid w:val="00476CFA"/>
    <w:rsid w:val="00490E35"/>
    <w:rsid w:val="004937A0"/>
    <w:rsid w:val="004945ED"/>
    <w:rsid w:val="004A25DF"/>
    <w:rsid w:val="004A3E83"/>
    <w:rsid w:val="004A43E7"/>
    <w:rsid w:val="004A4BAB"/>
    <w:rsid w:val="004B4305"/>
    <w:rsid w:val="004C0F3A"/>
    <w:rsid w:val="004C5499"/>
    <w:rsid w:val="004C574B"/>
    <w:rsid w:val="004C7752"/>
    <w:rsid w:val="004D17F6"/>
    <w:rsid w:val="004E203E"/>
    <w:rsid w:val="004E4FF6"/>
    <w:rsid w:val="004E5D5D"/>
    <w:rsid w:val="004E7226"/>
    <w:rsid w:val="004E73D1"/>
    <w:rsid w:val="004F09F8"/>
    <w:rsid w:val="004F2C50"/>
    <w:rsid w:val="0050178E"/>
    <w:rsid w:val="00523F15"/>
    <w:rsid w:val="0052611D"/>
    <w:rsid w:val="0054046A"/>
    <w:rsid w:val="00551AD7"/>
    <w:rsid w:val="005608F2"/>
    <w:rsid w:val="00564959"/>
    <w:rsid w:val="00577BEC"/>
    <w:rsid w:val="00580D8F"/>
    <w:rsid w:val="0059236E"/>
    <w:rsid w:val="00592DAC"/>
    <w:rsid w:val="005A1B7D"/>
    <w:rsid w:val="005A3795"/>
    <w:rsid w:val="005A647E"/>
    <w:rsid w:val="005A7DE9"/>
    <w:rsid w:val="005B51C5"/>
    <w:rsid w:val="005C27F8"/>
    <w:rsid w:val="005C497A"/>
    <w:rsid w:val="005D0ED3"/>
    <w:rsid w:val="005F27D0"/>
    <w:rsid w:val="005F3508"/>
    <w:rsid w:val="006156CD"/>
    <w:rsid w:val="00620A3F"/>
    <w:rsid w:val="00624C6F"/>
    <w:rsid w:val="0063172B"/>
    <w:rsid w:val="00634103"/>
    <w:rsid w:val="0063574F"/>
    <w:rsid w:val="00636F32"/>
    <w:rsid w:val="0064222C"/>
    <w:rsid w:val="0066334D"/>
    <w:rsid w:val="006874F1"/>
    <w:rsid w:val="006B1161"/>
    <w:rsid w:val="006C46C0"/>
    <w:rsid w:val="006E612E"/>
    <w:rsid w:val="006F3852"/>
    <w:rsid w:val="006F5363"/>
    <w:rsid w:val="007142A7"/>
    <w:rsid w:val="0071706B"/>
    <w:rsid w:val="00720630"/>
    <w:rsid w:val="007279C9"/>
    <w:rsid w:val="00727B69"/>
    <w:rsid w:val="00740881"/>
    <w:rsid w:val="00760836"/>
    <w:rsid w:val="0076192E"/>
    <w:rsid w:val="00782361"/>
    <w:rsid w:val="0078603F"/>
    <w:rsid w:val="00792DC1"/>
    <w:rsid w:val="007950B6"/>
    <w:rsid w:val="007A4319"/>
    <w:rsid w:val="007A6F76"/>
    <w:rsid w:val="007B44A6"/>
    <w:rsid w:val="007C45FE"/>
    <w:rsid w:val="007E3885"/>
    <w:rsid w:val="007E622B"/>
    <w:rsid w:val="007F65AA"/>
    <w:rsid w:val="0080268A"/>
    <w:rsid w:val="008151D7"/>
    <w:rsid w:val="00815BCD"/>
    <w:rsid w:val="0083211A"/>
    <w:rsid w:val="00841447"/>
    <w:rsid w:val="00847852"/>
    <w:rsid w:val="00854918"/>
    <w:rsid w:val="00855380"/>
    <w:rsid w:val="00860618"/>
    <w:rsid w:val="00864400"/>
    <w:rsid w:val="008749C2"/>
    <w:rsid w:val="00885CC5"/>
    <w:rsid w:val="008873A5"/>
    <w:rsid w:val="008A0FCD"/>
    <w:rsid w:val="008A3E44"/>
    <w:rsid w:val="008A7151"/>
    <w:rsid w:val="008B793A"/>
    <w:rsid w:val="008E4457"/>
    <w:rsid w:val="008F0371"/>
    <w:rsid w:val="008F4852"/>
    <w:rsid w:val="00902A84"/>
    <w:rsid w:val="00905046"/>
    <w:rsid w:val="00943E7A"/>
    <w:rsid w:val="00950E24"/>
    <w:rsid w:val="00961EA2"/>
    <w:rsid w:val="009640D9"/>
    <w:rsid w:val="00965325"/>
    <w:rsid w:val="00966B09"/>
    <w:rsid w:val="00974FF5"/>
    <w:rsid w:val="009919A0"/>
    <w:rsid w:val="009978B9"/>
    <w:rsid w:val="009B2360"/>
    <w:rsid w:val="009D3415"/>
    <w:rsid w:val="009D484E"/>
    <w:rsid w:val="009D652A"/>
    <w:rsid w:val="009E00CC"/>
    <w:rsid w:val="009E1B3B"/>
    <w:rsid w:val="009E1D44"/>
    <w:rsid w:val="009F200C"/>
    <w:rsid w:val="009F5D83"/>
    <w:rsid w:val="00A00179"/>
    <w:rsid w:val="00A066CD"/>
    <w:rsid w:val="00A068A9"/>
    <w:rsid w:val="00A07373"/>
    <w:rsid w:val="00A0744E"/>
    <w:rsid w:val="00A14BFF"/>
    <w:rsid w:val="00A25D8A"/>
    <w:rsid w:val="00A33E58"/>
    <w:rsid w:val="00A41030"/>
    <w:rsid w:val="00A441EC"/>
    <w:rsid w:val="00A5021F"/>
    <w:rsid w:val="00A51359"/>
    <w:rsid w:val="00A70AD3"/>
    <w:rsid w:val="00A93A3C"/>
    <w:rsid w:val="00AA1B9C"/>
    <w:rsid w:val="00AB199F"/>
    <w:rsid w:val="00AB4DAB"/>
    <w:rsid w:val="00AC0C56"/>
    <w:rsid w:val="00AC40B9"/>
    <w:rsid w:val="00AE3F8C"/>
    <w:rsid w:val="00AE44A1"/>
    <w:rsid w:val="00AE4946"/>
    <w:rsid w:val="00B15178"/>
    <w:rsid w:val="00B15A3A"/>
    <w:rsid w:val="00B40723"/>
    <w:rsid w:val="00B42631"/>
    <w:rsid w:val="00B45056"/>
    <w:rsid w:val="00B50B83"/>
    <w:rsid w:val="00B54A7B"/>
    <w:rsid w:val="00B70C7B"/>
    <w:rsid w:val="00B86E5B"/>
    <w:rsid w:val="00B932C8"/>
    <w:rsid w:val="00BA12DB"/>
    <w:rsid w:val="00BB16F3"/>
    <w:rsid w:val="00BB24BB"/>
    <w:rsid w:val="00BB3DBF"/>
    <w:rsid w:val="00BC3CC9"/>
    <w:rsid w:val="00BE1EFB"/>
    <w:rsid w:val="00BE4C13"/>
    <w:rsid w:val="00BF07BA"/>
    <w:rsid w:val="00BF112A"/>
    <w:rsid w:val="00BF1A36"/>
    <w:rsid w:val="00C013B6"/>
    <w:rsid w:val="00C02515"/>
    <w:rsid w:val="00C11DE1"/>
    <w:rsid w:val="00C35915"/>
    <w:rsid w:val="00C36C52"/>
    <w:rsid w:val="00C80541"/>
    <w:rsid w:val="00C81751"/>
    <w:rsid w:val="00C81886"/>
    <w:rsid w:val="00C91AB1"/>
    <w:rsid w:val="00CB0654"/>
    <w:rsid w:val="00CB6244"/>
    <w:rsid w:val="00CC3E19"/>
    <w:rsid w:val="00CC3FBF"/>
    <w:rsid w:val="00CE26E2"/>
    <w:rsid w:val="00D016E7"/>
    <w:rsid w:val="00D049AA"/>
    <w:rsid w:val="00D22F2B"/>
    <w:rsid w:val="00D24071"/>
    <w:rsid w:val="00D323EC"/>
    <w:rsid w:val="00D507B5"/>
    <w:rsid w:val="00D50ACB"/>
    <w:rsid w:val="00D57467"/>
    <w:rsid w:val="00D67D1D"/>
    <w:rsid w:val="00D7072F"/>
    <w:rsid w:val="00D813C8"/>
    <w:rsid w:val="00D91521"/>
    <w:rsid w:val="00DB58B9"/>
    <w:rsid w:val="00DC39BB"/>
    <w:rsid w:val="00E026B4"/>
    <w:rsid w:val="00E2457B"/>
    <w:rsid w:val="00E365BB"/>
    <w:rsid w:val="00E46D78"/>
    <w:rsid w:val="00E46E51"/>
    <w:rsid w:val="00E47F2D"/>
    <w:rsid w:val="00E60301"/>
    <w:rsid w:val="00EA5E5D"/>
    <w:rsid w:val="00EB13E6"/>
    <w:rsid w:val="00EB5E7B"/>
    <w:rsid w:val="00EC5CD3"/>
    <w:rsid w:val="00EE3330"/>
    <w:rsid w:val="00EE646E"/>
    <w:rsid w:val="00F0011A"/>
    <w:rsid w:val="00F10C0C"/>
    <w:rsid w:val="00F16328"/>
    <w:rsid w:val="00F227A9"/>
    <w:rsid w:val="00F254A9"/>
    <w:rsid w:val="00F30851"/>
    <w:rsid w:val="00F36135"/>
    <w:rsid w:val="00F416B7"/>
    <w:rsid w:val="00F62DE8"/>
    <w:rsid w:val="00F70706"/>
    <w:rsid w:val="00F75453"/>
    <w:rsid w:val="00F9072C"/>
    <w:rsid w:val="00FA5104"/>
    <w:rsid w:val="00FA69BD"/>
    <w:rsid w:val="00FB4F43"/>
    <w:rsid w:val="00FD7F47"/>
    <w:rsid w:val="00FE5E35"/>
    <w:rsid w:val="00FE6429"/>
    <w:rsid w:val="00FE69A7"/>
    <w:rsid w:val="00FF6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029FD2"/>
  <w15:docId w15:val="{809F6B87-61BD-4C31-B8C2-AD14175B2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1">
    <w:name w:val="WW_OutlineListStyle_1"/>
    <w:basedOn w:val="Bezlisty"/>
    <w:pPr>
      <w:numPr>
        <w:numId w:val="1"/>
      </w:numPr>
    </w:pPr>
  </w:style>
  <w:style w:type="paragraph" w:customStyle="1" w:styleId="anagl2">
    <w:name w:val="a_nagl2"/>
    <w:pPr>
      <w:widowControl/>
      <w:numPr>
        <w:ilvl w:val="1"/>
        <w:numId w:val="1"/>
      </w:numPr>
      <w:tabs>
        <w:tab w:val="left" w:pos="0"/>
      </w:tabs>
      <w:suppressAutoHyphens/>
      <w:spacing w:line="360" w:lineRule="auto"/>
      <w:jc w:val="both"/>
      <w:outlineLvl w:val="1"/>
    </w:pPr>
    <w:rPr>
      <w:rFonts w:ascii="Arial" w:eastAsia="Times New Roman" w:hAnsi="Arial" w:cs="Arial"/>
      <w:b/>
      <w:lang w:eastAsia="pl-PL"/>
    </w:rPr>
  </w:style>
  <w:style w:type="character" w:customStyle="1" w:styleId="czeinternetowe">
    <w:name w:val="Łącze internetowe"/>
    <w:basedOn w:val="Domylnaczcionkaakapitu"/>
    <w:rPr>
      <w:color w:val="0000FF"/>
      <w:u w:val="single"/>
    </w:rPr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  <w:lang w:eastAsia="pl-PL"/>
    </w:rPr>
  </w:style>
  <w:style w:type="paragraph" w:styleId="Nagwek">
    <w:name w:val="header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kapitzlist">
    <w:name w:val="List Paragraph"/>
    <w:basedOn w:val="Standard"/>
    <w:uiPriority w:val="34"/>
    <w:qFormat/>
    <w:pPr>
      <w:ind w:left="708"/>
    </w:p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Poprawka">
    <w:name w:val="Revision"/>
    <w:pPr>
      <w:widowControl/>
      <w:suppressAutoHyphens/>
    </w:pPr>
    <w:rPr>
      <w:rFonts w:eastAsia="Times New Roman" w:cs="Times New Roman"/>
      <w:lang w:eastAsia="pl-PL"/>
    </w:rPr>
  </w:style>
  <w:style w:type="paragraph" w:styleId="Bezodstpw">
    <w:name w:val="No Spacing"/>
    <w:pPr>
      <w:widowControl/>
      <w:suppressAutoHyphens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rPr>
      <w:i/>
      <w:iCs/>
    </w:rPr>
  </w:style>
  <w:style w:type="character" w:customStyle="1" w:styleId="Internetlink">
    <w:name w:val="Internet link"/>
    <w:basedOn w:val="Domylnaczcionkaakapitu"/>
    <w:rPr>
      <w:color w:val="0000FF"/>
      <w:u w:val="single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ListLabel1">
    <w:name w:val="ListLabel 1"/>
    <w:rPr>
      <w:b w:val="0"/>
      <w:color w:val="000000"/>
    </w:rPr>
  </w:style>
  <w:style w:type="character" w:customStyle="1" w:styleId="ListLabel2">
    <w:name w:val="ListLabel 2"/>
    <w:rPr>
      <w:sz w:val="22"/>
      <w:szCs w:val="22"/>
    </w:rPr>
  </w:style>
  <w:style w:type="character" w:customStyle="1" w:styleId="ListLabel3">
    <w:name w:val="ListLabel 3"/>
    <w:rPr>
      <w:b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eastAsia="Times New Roman" w:cs="Arial"/>
      <w:b w:val="0"/>
      <w:i w:val="0"/>
      <w:color w:val="00000A"/>
      <w:sz w:val="22"/>
      <w:szCs w:val="22"/>
    </w:rPr>
  </w:style>
  <w:style w:type="character" w:customStyle="1" w:styleId="ListLabel6">
    <w:name w:val="ListLabel 6"/>
    <w:rPr>
      <w:b w:val="0"/>
      <w:i w:val="0"/>
      <w:color w:val="00000A"/>
      <w:sz w:val="22"/>
      <w:szCs w:val="22"/>
    </w:rPr>
  </w:style>
  <w:style w:type="numbering" w:customStyle="1" w:styleId="WWOutlineListStyle">
    <w:name w:val="WW_OutlineListStyle"/>
    <w:basedOn w:val="Bezlisty"/>
    <w:pPr>
      <w:numPr>
        <w:numId w:val="2"/>
      </w:numPr>
    </w:pPr>
  </w:style>
  <w:style w:type="numbering" w:customStyle="1" w:styleId="Outline">
    <w:name w:val="Outline"/>
    <w:basedOn w:val="Bezlisty"/>
    <w:pPr>
      <w:numPr>
        <w:numId w:val="3"/>
      </w:numPr>
    </w:pPr>
  </w:style>
  <w:style w:type="numbering" w:customStyle="1" w:styleId="WWNum1">
    <w:name w:val="WWNum1"/>
    <w:basedOn w:val="Bezlisty"/>
    <w:pPr>
      <w:numPr>
        <w:numId w:val="4"/>
      </w:numPr>
    </w:pPr>
  </w:style>
  <w:style w:type="numbering" w:customStyle="1" w:styleId="WWNum2">
    <w:name w:val="WWNum2"/>
    <w:basedOn w:val="Bezlisty"/>
    <w:pPr>
      <w:numPr>
        <w:numId w:val="5"/>
      </w:numPr>
    </w:pPr>
  </w:style>
  <w:style w:type="numbering" w:customStyle="1" w:styleId="WWNum3">
    <w:name w:val="WWNum3"/>
    <w:basedOn w:val="Bezlisty"/>
    <w:pPr>
      <w:numPr>
        <w:numId w:val="6"/>
      </w:numPr>
    </w:pPr>
  </w:style>
  <w:style w:type="numbering" w:customStyle="1" w:styleId="WWNum4">
    <w:name w:val="WWNum4"/>
    <w:basedOn w:val="Bezlisty"/>
    <w:pPr>
      <w:numPr>
        <w:numId w:val="7"/>
      </w:numPr>
    </w:pPr>
  </w:style>
  <w:style w:type="numbering" w:customStyle="1" w:styleId="WWNum5">
    <w:name w:val="WWNum5"/>
    <w:basedOn w:val="Bezlisty"/>
    <w:pPr>
      <w:numPr>
        <w:numId w:val="8"/>
      </w:numPr>
    </w:pPr>
  </w:style>
  <w:style w:type="numbering" w:customStyle="1" w:styleId="WWNum6">
    <w:name w:val="WWNum6"/>
    <w:basedOn w:val="Bezlisty"/>
    <w:pPr>
      <w:numPr>
        <w:numId w:val="9"/>
      </w:numPr>
    </w:pPr>
  </w:style>
  <w:style w:type="numbering" w:customStyle="1" w:styleId="WWNum7">
    <w:name w:val="WWNum7"/>
    <w:basedOn w:val="Bezlisty"/>
    <w:pPr>
      <w:numPr>
        <w:numId w:val="10"/>
      </w:numPr>
    </w:pPr>
  </w:style>
  <w:style w:type="numbering" w:customStyle="1" w:styleId="WWNum8">
    <w:name w:val="WWNum8"/>
    <w:basedOn w:val="Bezlisty"/>
    <w:pPr>
      <w:numPr>
        <w:numId w:val="11"/>
      </w:numPr>
    </w:pPr>
  </w:style>
  <w:style w:type="numbering" w:customStyle="1" w:styleId="WWNum9">
    <w:name w:val="WWNum9"/>
    <w:basedOn w:val="Bezlisty"/>
    <w:pPr>
      <w:numPr>
        <w:numId w:val="12"/>
      </w:numPr>
    </w:pPr>
  </w:style>
  <w:style w:type="numbering" w:customStyle="1" w:styleId="WWNum10">
    <w:name w:val="WWNum10"/>
    <w:basedOn w:val="Bezlisty"/>
    <w:pPr>
      <w:numPr>
        <w:numId w:val="13"/>
      </w:numPr>
    </w:pPr>
  </w:style>
  <w:style w:type="numbering" w:customStyle="1" w:styleId="WWNum11">
    <w:name w:val="WWNum11"/>
    <w:basedOn w:val="Bezlisty"/>
    <w:pPr>
      <w:numPr>
        <w:numId w:val="14"/>
      </w:numPr>
    </w:pPr>
  </w:style>
  <w:style w:type="numbering" w:customStyle="1" w:styleId="WWNum12">
    <w:name w:val="WWNum12"/>
    <w:basedOn w:val="Bezlisty"/>
    <w:pPr>
      <w:numPr>
        <w:numId w:val="15"/>
      </w:numPr>
    </w:pPr>
  </w:style>
  <w:style w:type="numbering" w:customStyle="1" w:styleId="WWNum13">
    <w:name w:val="WWNum13"/>
    <w:basedOn w:val="Bezlisty"/>
    <w:pPr>
      <w:numPr>
        <w:numId w:val="16"/>
      </w:numPr>
    </w:pPr>
  </w:style>
  <w:style w:type="numbering" w:customStyle="1" w:styleId="WWNum14">
    <w:name w:val="WWNum14"/>
    <w:basedOn w:val="Bezlisty"/>
    <w:pPr>
      <w:numPr>
        <w:numId w:val="17"/>
      </w:numPr>
    </w:pPr>
  </w:style>
  <w:style w:type="numbering" w:customStyle="1" w:styleId="WWNum15">
    <w:name w:val="WWNum15"/>
    <w:basedOn w:val="Bezlisty"/>
    <w:pPr>
      <w:numPr>
        <w:numId w:val="18"/>
      </w:numPr>
    </w:pPr>
  </w:style>
  <w:style w:type="numbering" w:customStyle="1" w:styleId="WWNum16">
    <w:name w:val="WWNum16"/>
    <w:basedOn w:val="Bezlisty"/>
    <w:pPr>
      <w:numPr>
        <w:numId w:val="19"/>
      </w:numPr>
    </w:pPr>
  </w:style>
  <w:style w:type="numbering" w:customStyle="1" w:styleId="WWNum17">
    <w:name w:val="WWNum17"/>
    <w:basedOn w:val="Bezlisty"/>
    <w:pPr>
      <w:numPr>
        <w:numId w:val="20"/>
      </w:numPr>
    </w:pPr>
  </w:style>
  <w:style w:type="numbering" w:customStyle="1" w:styleId="WWNum18">
    <w:name w:val="WWNum18"/>
    <w:basedOn w:val="Bezlisty"/>
    <w:pPr>
      <w:numPr>
        <w:numId w:val="21"/>
      </w:numPr>
    </w:pPr>
  </w:style>
  <w:style w:type="numbering" w:customStyle="1" w:styleId="WWNum19">
    <w:name w:val="WWNum19"/>
    <w:basedOn w:val="Bezlisty"/>
    <w:pPr>
      <w:numPr>
        <w:numId w:val="22"/>
      </w:numPr>
    </w:pPr>
  </w:style>
  <w:style w:type="numbering" w:customStyle="1" w:styleId="WWNum20">
    <w:name w:val="WWNum20"/>
    <w:basedOn w:val="Bezlisty"/>
    <w:pPr>
      <w:numPr>
        <w:numId w:val="23"/>
      </w:numPr>
    </w:pPr>
  </w:style>
  <w:style w:type="numbering" w:customStyle="1" w:styleId="WWNum21">
    <w:name w:val="WWNum21"/>
    <w:basedOn w:val="Bezlisty"/>
    <w:pPr>
      <w:numPr>
        <w:numId w:val="24"/>
      </w:numPr>
    </w:pPr>
  </w:style>
  <w:style w:type="numbering" w:customStyle="1" w:styleId="WWNum22">
    <w:name w:val="WWNum22"/>
    <w:basedOn w:val="Bezlisty"/>
    <w:pPr>
      <w:numPr>
        <w:numId w:val="25"/>
      </w:numPr>
    </w:pPr>
  </w:style>
  <w:style w:type="numbering" w:customStyle="1" w:styleId="WWNum23">
    <w:name w:val="WWNum23"/>
    <w:basedOn w:val="Bezlisty"/>
    <w:pPr>
      <w:numPr>
        <w:numId w:val="26"/>
      </w:numPr>
    </w:pPr>
  </w:style>
  <w:style w:type="numbering" w:customStyle="1" w:styleId="WWNum24">
    <w:name w:val="WWNum24"/>
    <w:basedOn w:val="Bezlisty"/>
    <w:pPr>
      <w:numPr>
        <w:numId w:val="27"/>
      </w:numPr>
    </w:pPr>
  </w:style>
  <w:style w:type="numbering" w:customStyle="1" w:styleId="WWNum25">
    <w:name w:val="WWNum25"/>
    <w:basedOn w:val="Bezlisty"/>
    <w:pPr>
      <w:numPr>
        <w:numId w:val="28"/>
      </w:numPr>
    </w:pPr>
  </w:style>
  <w:style w:type="numbering" w:customStyle="1" w:styleId="WWNum26">
    <w:name w:val="WWNum26"/>
    <w:basedOn w:val="Bezlisty"/>
    <w:pPr>
      <w:numPr>
        <w:numId w:val="29"/>
      </w:numPr>
    </w:pPr>
  </w:style>
  <w:style w:type="numbering" w:customStyle="1" w:styleId="WWNum27">
    <w:name w:val="WWNum27"/>
    <w:basedOn w:val="Bezlisty"/>
    <w:pPr>
      <w:numPr>
        <w:numId w:val="30"/>
      </w:numPr>
    </w:pPr>
  </w:style>
  <w:style w:type="numbering" w:customStyle="1" w:styleId="WWNum28">
    <w:name w:val="WWNum28"/>
    <w:basedOn w:val="Bezlisty"/>
    <w:pPr>
      <w:numPr>
        <w:numId w:val="31"/>
      </w:numPr>
    </w:pPr>
  </w:style>
  <w:style w:type="numbering" w:customStyle="1" w:styleId="WWNum29">
    <w:name w:val="WWNum29"/>
    <w:basedOn w:val="Bezlisty"/>
    <w:pPr>
      <w:numPr>
        <w:numId w:val="32"/>
      </w:numPr>
    </w:pPr>
  </w:style>
  <w:style w:type="numbering" w:customStyle="1" w:styleId="WWNum30">
    <w:name w:val="WWNum30"/>
    <w:basedOn w:val="Bezlisty"/>
    <w:pPr>
      <w:numPr>
        <w:numId w:val="33"/>
      </w:numPr>
    </w:pPr>
  </w:style>
  <w:style w:type="numbering" w:customStyle="1" w:styleId="WWNum31">
    <w:name w:val="WWNum31"/>
    <w:basedOn w:val="Bezlisty"/>
    <w:pPr>
      <w:numPr>
        <w:numId w:val="34"/>
      </w:numPr>
    </w:pPr>
  </w:style>
  <w:style w:type="paragraph" w:styleId="Stopka">
    <w:name w:val="footer"/>
    <w:basedOn w:val="Normalny"/>
    <w:link w:val="StopkaZnak"/>
    <w:uiPriority w:val="99"/>
    <w:unhideWhenUsed/>
    <w:rsid w:val="00314F1B"/>
    <w:pPr>
      <w:tabs>
        <w:tab w:val="center" w:pos="4536"/>
        <w:tab w:val="right" w:pos="9072"/>
      </w:tabs>
    </w:pPr>
    <w:rPr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314F1B"/>
    <w:rPr>
      <w:szCs w:val="21"/>
    </w:rPr>
  </w:style>
  <w:style w:type="character" w:styleId="Hipercze">
    <w:name w:val="Hyperlink"/>
    <w:basedOn w:val="Domylnaczcionkaakapitu"/>
    <w:uiPriority w:val="99"/>
    <w:unhideWhenUsed/>
    <w:rsid w:val="00760836"/>
    <w:rPr>
      <w:color w:val="0563C1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611C9"/>
    <w:rPr>
      <w:sz w:val="20"/>
      <w:szCs w:val="18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611C9"/>
    <w:rPr>
      <w:sz w:val="20"/>
      <w:szCs w:val="18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611C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653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1sd6q+NOUWdT6cEPa05oWtI/ktqnWuBgv9s0ArkFGxw=</DigestValue>
    </Reference>
    <Reference Type="http://www.w3.org/2000/09/xmldsig#Object" URI="#idOfficeObject">
      <DigestMethod Algorithm="http://www.w3.org/2001/04/xmlenc#sha256"/>
      <DigestValue>YAqEW6436RryhUmx7oC0t1J6Q6tjvJIBvVS19a965bM=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yKuKEqdy6Ql5GNo/z7HDkPl9aBIDf+eKx1eLgcXVOcQ=</DigestValue>
    </Reference>
    <Reference Type="http://www.w3.org/2000/09/xmldsig#Object" URI="#idValidSigLnImg">
      <DigestMethod Algorithm="http://www.w3.org/2001/04/xmlenc#sha256"/>
      <DigestValue>uKoa9XLBtAGk/6sNc9X6Ff0ZFVFYULd6hzHKd8x+mZM=</DigestValue>
    </Reference>
    <Reference Type="http://www.w3.org/2000/09/xmldsig#Object" URI="#idInvalidSigLnImg">
      <DigestMethod Algorithm="http://www.w3.org/2001/04/xmlenc#sha256"/>
      <DigestValue>puXVBhxzX9JruIA3JQMe8/MK2uKLPwNqx6VBkOoU2v8=</DigestValue>
    </Reference>
  </SignedInfo>
  <SignatureValue>ELUImZhUr5L4EJdNP4Ck7ddHekgD7jcFTsB0HuX5yBOpH2OhvXZfSMl5FUEFzUP8O1/7kL1RLqtt
bBJZXxLvaZtx9+jj033rsgtngiYq9zp5TfsTjcEBKmLyJ+ZMY71xgIZah8ewqNDHn0LHd5CD2rSI
72hY0KOF2g5CZC3VRkCzSkc9rcFStt77qRDdPzDP+5GXL7WidPOC7DEe4cQDDApptOl2IbgM+syS
xJgeqXylLxkpMEoYudWwX2SkLgpJutpaM4F9MXc6hXJcfbvUtvw0fQ+tU8vcXbicuW+Qg+GcXl+7
q5/nigA5es1R0fSMdTQu9QBvnsaykLw9+O2nmQ==</SignatureValue>
  <KeyInfo>
    <X509Data>
      <X509Certificate>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1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20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19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22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3"/>
          </Transform>
          <Transform Algorithm="http://www.w3.org/TR/2001/REC-xml-c14n-20010315"/>
        </Transforms>
        <DigestMethod Algorithm="http://www.w3.org/2001/04/xmlenc#sha256"/>
        <DigestValue>1tO/4rZonwLui30jGHZT8vDLcgEupx0ZtNNgWYkEubU=</DigestValue>
      </Reference>
      <Reference URI="/word/document.xml?ContentType=application/vnd.openxmlformats-officedocument.wordprocessingml.document.main+xml">
        <DigestMethod Algorithm="http://www.w3.org/2001/04/xmlenc#sha256"/>
        <DigestValue>4flrLmnis/MyG4c3vohg3sedmTQMZvAC/YfvFkV85DM=</DigestValue>
      </Reference>
      <Reference URI="/word/endnotes.xml?ContentType=application/vnd.openxmlformats-officedocument.wordprocessingml.endnotes+xml">
        <DigestMethod Algorithm="http://www.w3.org/2001/04/xmlenc#sha256"/>
        <DigestValue>1aL3Tct70Ba5WHPfEyg3pM+mri1frLF114Lh2LmISJU=</DigestValue>
      </Reference>
      <Reference URI="/word/fontTable.xml?ContentType=application/vnd.openxmlformats-officedocument.wordprocessingml.fontTable+xml">
        <DigestMethod Algorithm="http://www.w3.org/2001/04/xmlenc#sha256"/>
        <DigestValue>hMMk9SVqrA8IZAaf1YXA91uJP3nG0q8z70Zd2AI+AtU=</DigestValue>
      </Reference>
      <Reference URI="/word/footer1.xml?ContentType=application/vnd.openxmlformats-officedocument.wordprocessingml.footer+xml">
        <DigestMethod Algorithm="http://www.w3.org/2001/04/xmlenc#sha256"/>
        <DigestValue>NynEldKtzZ3kYnyeu1acdxtfcFHgTgRZ/stBq6bOXWk=</DigestValue>
      </Reference>
      <Reference URI="/word/footnotes.xml?ContentType=application/vnd.openxmlformats-officedocument.wordprocessingml.footnotes+xml">
        <DigestMethod Algorithm="http://www.w3.org/2001/04/xmlenc#sha256"/>
        <DigestValue>a3en/EWSzKmgzUSkT47gf726acdzqG/9HqGv2W+cHQM=</DigestValue>
      </Reference>
      <Reference URI="/word/media/image1.png?ContentType=image/png">
        <DigestMethod Algorithm="http://www.w3.org/2001/04/xmlenc#sha256"/>
        <DigestValue>c/rmZkHvm63koItLQIagwztNs09vDGDCctbKczUyqOI=</DigestValue>
      </Reference>
      <Reference URI="/word/media/image10.png?ContentType=image/png">
        <DigestMethod Algorithm="http://www.w3.org/2001/04/xmlenc#sha256"/>
        <DigestValue>E+w+T7FHiv92JB+oUhghGeW5jqHOqRvqqPC9S87o2WI=</DigestValue>
      </Reference>
      <Reference URI="/word/media/image11.png?ContentType=image/png">
        <DigestMethod Algorithm="http://www.w3.org/2001/04/xmlenc#sha256"/>
        <DigestValue>H7jPDxlu8fK38TvouF4uAqsFnrkTHbw60P+au8YsrAc=</DigestValue>
      </Reference>
      <Reference URI="/word/media/image12.emf?ContentType=image/x-emf">
        <DigestMethod Algorithm="http://www.w3.org/2001/04/xmlenc#sha256"/>
        <DigestValue>vHdhSYqO1A8CO7Nj8YtzKywS7Wu9R4SzmJzkTYS0zfg=</DigestValue>
      </Reference>
      <Reference URI="/word/media/image2.png?ContentType=image/png">
        <DigestMethod Algorithm="http://www.w3.org/2001/04/xmlenc#sha256"/>
        <DigestValue>J1L8JmtrJIFDqDu9tSKxyEdPsjJ1yALOq9iigdeUPWE=</DigestValue>
      </Reference>
      <Reference URI="/word/media/image3.png?ContentType=image/png">
        <DigestMethod Algorithm="http://www.w3.org/2001/04/xmlenc#sha256"/>
        <DigestValue>kkOCQp+6mZRxyimlVOy9NRyyJXWTr0zoX8wW0y0FerM=</DigestValue>
      </Reference>
      <Reference URI="/word/media/image4.png?ContentType=image/png">
        <DigestMethod Algorithm="http://www.w3.org/2001/04/xmlenc#sha256"/>
        <DigestValue>aGr0nympaDNIiejukO5DuGcVT1IVernW6EbHuTEdbqU=</DigestValue>
      </Reference>
      <Reference URI="/word/media/image5.png?ContentType=image/png">
        <DigestMethod Algorithm="http://www.w3.org/2001/04/xmlenc#sha256"/>
        <DigestValue>yAxNyuPwY6lxcxb7t40I5bWI8YdhkvSaiUd+OZxqiaM=</DigestValue>
      </Reference>
      <Reference URI="/word/media/image6.jpeg?ContentType=image/jpeg">
        <DigestMethod Algorithm="http://www.w3.org/2001/04/xmlenc#sha256"/>
        <DigestValue>UktgkYRiWlqMllK4298PqiExx3EEIWsArlff4QU88WQ=</DigestValue>
      </Reference>
      <Reference URI="/word/media/image7.png?ContentType=image/png">
        <DigestMethod Algorithm="http://www.w3.org/2001/04/xmlenc#sha256"/>
        <DigestValue>Y1bbKaIoER1Wjrmx/WIlhOEsp0390koVhFm6olRduj0=</DigestValue>
      </Reference>
      <Reference URI="/word/media/image8.png?ContentType=image/png">
        <DigestMethod Algorithm="http://www.w3.org/2001/04/xmlenc#sha256"/>
        <DigestValue>Z/T1eJ5IfVlWTd8Ef1ZxESYboGIzVaMRP5ph3VQZp/Q=</DigestValue>
      </Reference>
      <Reference URI="/word/media/image9.png?ContentType=image/png">
        <DigestMethod Algorithm="http://www.w3.org/2001/04/xmlenc#sha256"/>
        <DigestValue>wWVP0reNvLWF954Ls0uA5oz/Bogm2BN3wIGMB0KG+JI=</DigestValue>
      </Reference>
      <Reference URI="/word/numbering.xml?ContentType=application/vnd.openxmlformats-officedocument.wordprocessingml.numbering+xml">
        <DigestMethod Algorithm="http://www.w3.org/2001/04/xmlenc#sha256"/>
        <DigestValue>rvSej4f0QgqUzy4ykB8nkCcFVpyYk4mrsT0H3XyYE9A=</DigestValue>
      </Reference>
      <Reference URI="/word/settings.xml?ContentType=application/vnd.openxmlformats-officedocument.wordprocessingml.settings+xml">
        <DigestMethod Algorithm="http://www.w3.org/2001/04/xmlenc#sha256"/>
        <DigestValue>9VgB3g05S43Ju19PLK0qvq8B2SZG/RDCBsrn/9jqev8=</DigestValue>
      </Reference>
      <Reference URI="/word/styles.xml?ContentType=application/vnd.openxmlformats-officedocument.wordprocessingml.styles+xml">
        <DigestMethod Algorithm="http://www.w3.org/2001/04/xmlenc#sha256"/>
        <DigestValue>4baamjWyNLeygseFVoYSIQJR1+mp/z7BS4XnxhLolVM=</DigestValue>
      </Reference>
      <Reference URI="/word/theme/theme1.xml?ContentType=application/vnd.openxmlformats-officedocument.theme+xml">
        <DigestMethod Algorithm="http://www.w3.org/2001/04/xmlenc#sha256"/>
        <DigestValue>01c2N+gPHXKtGW9LWrlGeMD7RQOkmJbanIqshx6v3nQ=</DigestValue>
      </Reference>
      <Reference URI="/word/webSettings.xml?ContentType=application/vnd.openxmlformats-officedocument.wordprocessingml.webSettings+xml">
        <DigestMethod Algorithm="http://www.w3.org/2001/04/xmlenc#sha256"/>
        <DigestValue>qTjY6IkY8a4WE2Tfl95a5G+dkG//AY2DGZ4OG1MTuAo=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2024-10-10T08:13:19Z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{F169538A-A471-466B-A596-240744620335}</SetupID>
          <SignatureText/>
          <SignatureImage>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dUr93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D2bNf9//3//f/9//3//f/9//3//f/9/v3d6LZ9z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n3N/b/9//3//f/9//3//f/9//3//f/9//3//f/9//3//f/9//3//f/9//3//f/9//3//f/9//3//f/9//3//f/9//3//f/9//3//f/9//3//f/9//3//f/9//3//f/9//3//f/9//3//f/9//3//f/9//3//f35vWymfc/9//3//f/9//3//f/9//3//f39vOyn9X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15rvVb8QVspWincOX5v/3//f/9//3//f/9//3//f/9//3//f/9//3//f/9//3//f/9//3//f/9//3//f/9//3//f/9//3//f/9//3//f/9//3//f/9//3//f/9//3//f/9//3//f/9//3//f/9//3//f/9//3//f/9//3//f7s1HEL/f/9//3//f/9//3//f/9//3//f3sxvVb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EZaKTxGOiUcQr93XEpbKVxK/3//f/9//3//f/9//3//f/9//3//f/9//3//f/9//3//f/9//3//f/9//3//f/9//3//f/9//3//f/9//3//f/9//3//f/9//3//f/9//3//f/9//3//f/9//3//f/9//3//f/9//3//f/9//3+fc1opv3f/f/9//3//f/9//3//f/9//3+dUvw9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Xpsxv3ffe1xK/3//f/9//l5bKd1a/3//f/9//3//f/9//3//f/9//3//f/9//3//f/9//3//f/9//3//f/9//3//f/9//3//f/9//3//f/9//3//f/9//3//f/9//3//f/9//3//f/9//3//f/9//3//f/9//3//f/9//3//f/9//38cQpsx/3//f/9//3//f/9//3//f/9/Pms6Jd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9YlopnnP/f/9//3//f/9//3//f/9/uzXbOf9//3//f/9//3//f/9//3//f/9//3//f/9//3//f/9//3//f/9//3//f/9//3//f/9//3//f/9//3//f/9//3//f/9//3//f/9//3//f/9//3//f/9//38eY1op/3+dUnstfm//f/9//3//f/9//3//f/9//3//f/9//3//f/9//3//f/9//3//f/9//3//f/9//3//f/9//3//f/9//3//f15r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397LTxG/3//f/9//3//f/9//3//f39vey39Xv9//3//f/9//3//f/9//3//f/9//3//f/9//3//f/9//3//f/9//3//f/9//3//f/9//3//f/9//3//f/9//3//f/9//3//f/9//3//f/9//3//f/9/v3e9Vv9//39ea/w9vVb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l46Kb93/3//f/9//3//f/9//3//f91amzF+b/9//3//f/9//3//f/9//3//f/9//3//f/9//3//f/9//3//f/9//3//f/9//3//f/9//3//f/9//3//f/9//3//f/9//3//f/9//3//f/9//3//f/9//3//f/9//3//f91a33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59zey3dWv9//3//f/9//3//f/9//3//fxxCuzX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zxG3Dn/f/9//3//f/9//3//f/9//3//f3oxXm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fc3stP2f/f/9//3//f/9//3//f/9//3/eWpsxn3P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dUjxG/3//f/9//3//f/9//3//f/9//39cSnotXm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md9Tv9//3//f/9//3//f/9//3//f/9//3+9Vp1S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957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0wAAABkAAAAAAAAAAAAAADZAAAASQAAAAAAAAAAAAAA2gAAAEoAAAApAKoAAAAAAAAAAAAAAIA/AAAAAAAAAAAAAIA/AAAAAAAAAAAAAAAAAAAAAAAAAAAAAAAAAAAAAAAAAAAiAAAADAAAAP////9GAAAAHAAAABAAAABFTUYrAkAAAAwAAAAAAAAADgAAABQAAAAAAAAAEAAAABQAAAA=</SignatureImage>
          <SignatureComments/>
          <WindowsVersion>10.0</WindowsVersion>
          <OfficeVersion>16.0.17830/26</OfficeVersion>
          <ApplicationVersion>16.0.17830</ApplicationVersion>
          <Monitors>3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2024-10-10T08:13:19Z</xd:SigningTime>
          <xd:SigningCertificate>
            <xd:Cert>
              <xd:CertDigest>
                <DigestMethod Algorithm="http://www.w3.org/2001/04/xmlenc#sha256"/>
                <DigestValue>Dm4FrRCCMBT2/+/AUzL65+I99zEv2Jnhsi8v/EtkpvI=</DigestValue>
              </xd:CertDigest>
              <xd:IssuerSerial>
                <X509IssuerName>CN=TAURON CA2, O=TAURON, C=PL</X509IssuerName>
                <X509SerialNumber>464467515433207190821716149806372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</xd:EncapsulatedX509Certificate>
            <xd:EncapsulatedX509Certificate>MIIFcDCCA1igAwIBAgIQTc8uFE57DrhNNnqjE8/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</xd:EncapsulatedX509Certificate>
          </xd:CertificateValues>
        </xd:UnsignedSignatureProperties>
      </xd:UnsignedProperties>
    </xd:QualifyingProperties>
  </Object>
  <Object Id="idValidSigLnImg">AQAAAGwAAAAAAAAAAAAAAP8AAAB/AAAAAAAAAAAAAACDGgAAPg0AACBFTUYAAAEA2JkAAMMAAAAFAAAAAAAAAAAAAAAAAAAAgAcAADgEAAD9AQAAHgEAAAAAAAAAAAAAAAAAAEjEBwAwXQ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AAAAAAAAAABzCRPl/X8AACgAAAAAAAAA0M5FRv5/AAAAAAAAAAAAADltMjkuAAAAAwAAAAAAAADHs2dI/n8AAAAAAAAAAAAAAAAAAAAAAAAOa/AYae8AAHMJE+X9fwAAsCCi5f1/AACQAQAAAAAAAFDkTQWUAQAAAAAAAAAAAAAAAAAAAAAAAAYAAAAAAAAAAAAAAAAAAABcbjI5LgAAAJluMjkuAAAAwR8cRv5/AAAwlaDl/X8AAKiuoOUAAAAAsCCi5f1/AAAAAAAAlAEAAFDkTQWUAQAAu1UgRv5/AAAAbjI5LgAAAJluMjkuAAAA4DN9E5QBAAA4bzI5ZHYACAAAAAAlAAAADAAAAAMAAAAYAAAADAAAAAAAAAASAAAADAAAAAEAAAAWAAAADAAAAAgAAABUAAAAVAAAAAoAAAAnAAAAHgAAAEoAAAABAAAAVRXUQRPa00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51Sv3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8PZs1/3//f/9//3//f/9//3//f/9//3+/d3otn3P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fc39v/3//f/9//3//f/9//3//f/9//3//f/9//3//f/9//3//f/9//3//f/9//3//f/9//3//f/9//3//f/9//3//f/9//3//f/9//3//f/9//3//f/9//3//f/9//3//f/9//3//f/9//3//f/9//3//f/9/fm9bKZ9z/3//f/9//3//f/9//3//f/9/f287Kf1e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Xmu9VvxBWylaKdw5fm//f/9//3//f/9//3//f/9//3//f/9//3//f/9//3//f/9//3//f/9//3//f/9//3//f/9//3//f/9//3//f/9//3//f/9//3//f/9//3//f/9//3//f/9//3//f/9//3//f/9//3//f/9//3//f/9/uzUcQv9//3//f/9//3//f/9//3//f/9/ezG9V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388RlopPEY6JRxCv3dcSlspXEr/f/9//3//f/9//3//f/9//3//f/9//3//f/9//3//f/9//3//f/9//3//f/9//3//f/9//3//f/9//3//f/9//3//f/9//3//f/9//3//f/9//3//f/9//3//f/9//3//f/9//3//f/9//3//f59zWim/d/9//3//f/9//3//f/9//3//f51S/D3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emzG/d997XEr/f/9//3/+Xlsp3Vr/f/9//3//f/9//3//f/9//3//f/9//3//f/9//3//f/9//3//f/9//3//f/9//3//f/9//3//f/9//3//f/9//3//f/9//3//f/9//3//f/9//3//f/9//3//f/9//3//f/9//3//f/9//3//fxxCmzH/f/9//3//f/9//3//f/9//38+azol33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1iWimec/9//3//f/9//3//f/9//3+7Nds5/3//f/9//3//f/9//3//f/9//3//f/9//3//f/9//3//f/9//3//f/9//3//f/9//3//f/9//3//f/9//3//f/9//3//f/9//3//f/9//3//f/9//3//fx5jWin/f51Sey1+b/9//3//f/9//3//f/9//3//f/9//3//f/9//3//f/9//3//f/9//3//f/9//3//f/9//3//f/9//3//f/9/Xm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stPEb/f/9//3//f/9//3//f/9/f297Lf1e/3//f/9//3//f/9//3//f/9//3//f/9//3//f/9//3//f/9//3//f/9//3//f/9//3//f/9//3//f/9//3//f/9//3//f/9//3//f/9//3//f/9//3+/d71W/3//f15r/D29V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Xjopv3f/f/9//3//f/9//3//f/9/3VqbMX5v/3//f/9//3//f/9//3//f/9//3//f/9//3//f/9//3//f/9//3//f/9//3//f/9//3//f/9//3//f/9//3//f/9//3//f/9//3//f/9//3//f/9//3//f/9//3//f/9/3Vrf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n3N7Ld1a/3//f/9//3//f/9//3//f/9/HEK7N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EbcOf9//3//f/9//3//f/9//3//f/9/ejFe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59zey0/Z/9//3//f/9//3//f/9//3//f95amzGfc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51SPEb/f/9//3//f/9//3//f/9//3//f1xKei1e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+Z31O/3//f/9//3//f/9//3//f/9//3//f71WnV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n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</Object>
  <Object Id="idInvalidSigLnImg">AQAAAGwAAAAAAAAAAAAAAP8AAAB/AAAAAAAAAAAAAACDGgAAPg0AACBFTUYAAAEAYJ8AAMoAAAAFAAAAAAAAAAAAAAAAAAAAgAcAADgEAAD9AQAAHgEAAAAAAAAAAAAAAAAAAEjEBwAwXQ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AAAAAAAAAABzCRPl/X8AACgAAAAAAAAA0M5FRv5/AAAAAAAAAAAAADltMjkuAAAAAwAAAAAAAADHs2dI/n8AAAAAAAAAAAAAAAAAAAAAAAAOa/AYae8AAHMJE+X9fwAAsCCi5f1/AACQAQAAAAAAAFDkTQWUAQAAAAAAAAAAAAAAAAAAAAAAAAYAAAAAAAAAAAAAAAAAAABcbjI5LgAAAJluMjkuAAAAwR8cRv5/AAAwlaDl/X8AAKiuoOUAAAAAsCCi5f1/AAAAAAAAlAEAAFDkTQWUAQAAu1UgRv5/AAAAbjI5LgAAAJluMjkuAAAA4DN9E5QBAAA4bzI5ZHYACAAAAAAlAAAADAAAAAMAAAAYAAAADAAAAAAAAAASAAAADAAAAAEAAAAWAAAADAAAAAgAAABUAAAAVAAAAAoAAAAnAAAAHgAAAEoAAAABAAAAVRXUQRPa00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51Sv3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8PZs1/3//f/9//3//f/9//3//f/9//3+/d3otn3P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fc39v/3//f/9//3//f/9//3//f/9//3//f/9//3//f/9//3//f/9//3//f/9//3//f/9//3//f/9//3//f/9//3//f/9//3//f/9//3//f/9//3//f/9//3//f/9//3//f/9//3//f/9//3//f/9//3//f/9/fm9bKZ9z/3//f/9//3//f/9//3//f/9/f287Kf1e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Xmu9VvxBWylaKdw5fm//f/9//3//f/9//3//f/9//3//f/9//3//f/9//3//f/9//3//f/9//3//f/9//3//f/9//3//f/9//3//f/9//3//f/9//3//f/9//3//f/9//3//f/9//3//f/9//3//f/9//3//f/9//3//f/9/uzUcQv9//3//f/9//3//f/9//3//f/9/ezG9V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388RlopPEY6JRxCv3dcSlspXEr/f/9//3//f/9//3//f/9//3//f/9//3//f/9//3//f/9//3//f/9//3//f/9//3//f/9//3//f/9//3//f/9//3//f/9//3//f/9//3//f/9//3//f/9//3//f/9//3//f/9//3//f/9//3//f59zWim/d/9//3//f/9//3//f/9//3//f51S/D3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emzG/d997XEr/f/9//3/+Xlsp3Vr/f/9//3//f/9//3//f/9//3//f/9//3//f/9//3//f/9//3//f/9//3//f/9//3//f/9//3//f/9//3//f/9//3//f/9//3//f/9//3//f/9//3//f/9//3//f/9//3//f/9//3//f/9//3//fxxCmzH/f/9//3//f/9//3//f/9//38+azol33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1iWimec/9//3//f/9//3//f/9//3+7Nds5/3//f/9//3//f/9//3//f/9//3//f/9//3//f/9//3//f/9//3//f/9//3//f/9//3//f/9//3//f/9//3//f/9//3//f/9//3//f/9//3//f/9//3//fx5jWin/f51Sey1+b/9//3//f/9//3//f/9//3//f/9//3//f/9//3//f/9//3//f/9//3//f/9//3//f/9//3//f/9//3//f/9/Xm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stPEb/f/9//3//f/9//3//f/9/f297Lf1e/3//f/9//3//f/9//3//f/9//3//f/9//3//f/9//3//f/9//3//f/9//3//f/9//3//f/9//3//f/9//3//f/9//3//f/9//3//f/9//3//f/9//3+/d71W/3//f15r/D29V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Xjopv3f/f/9//3//f/9//3//f/9/3VqbMX5v/3//f/9//3//f/9//3//f/9//3//f/9//3//f/9//3//f/9//3//f/9//3//f/9//3//f/9//3//f/9//3//f/9//3//f/9//3//f/9//3//f/9//3//f/9//3//f/9/3Vrf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n3N7Ld1a/3//f/9//3//f/9//3//f/9/HEK7N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EbcOf9//3//f/9//3//f/9//3//f/9/ejFe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59zey0/Z/9//3//f/9//3//f/9//3//f95amzGfc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51SPEb/f/9//3//f/9//3//f/9//3//f1xKei1e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+Z31O/3//f/9//3//f/9//3//f/9//3//f71WnV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n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82CA09-638A-4FA7-BA1D-58C94F5E1D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8</Pages>
  <Words>1251</Words>
  <Characters>7507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8741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Miśtak Tomasz</dc:creator>
  <cp:lastModifiedBy>Tworzydło Paulina (TD CEN)</cp:lastModifiedBy>
  <cp:revision>13</cp:revision>
  <dcterms:created xsi:type="dcterms:W3CDTF">2024-07-26T05:32:00Z</dcterms:created>
  <dcterms:modified xsi:type="dcterms:W3CDTF">2024-10-10T07:47:00Z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 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