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F3B98" w14:textId="77777777" w:rsidR="00E1448D" w:rsidRPr="00E1448D" w:rsidRDefault="00E1448D" w:rsidP="00E1448D">
      <w:pPr>
        <w:pStyle w:val="Standard"/>
        <w:spacing w:line="276" w:lineRule="auto"/>
        <w:ind w:left="567"/>
        <w:jc w:val="right"/>
        <w:rPr>
          <w:rFonts w:ascii="Arial" w:hAnsi="Arial" w:cs="Arial"/>
          <w:b/>
          <w:sz w:val="22"/>
          <w:szCs w:val="22"/>
        </w:rPr>
      </w:pPr>
      <w:r w:rsidRPr="00E1448D">
        <w:rPr>
          <w:rFonts w:ascii="Arial" w:hAnsi="Arial" w:cs="Arial"/>
          <w:b/>
          <w:sz w:val="22"/>
          <w:szCs w:val="22"/>
        </w:rPr>
        <w:t xml:space="preserve">Załącznik nr 1 do Zaproszenia </w:t>
      </w:r>
    </w:p>
    <w:p w14:paraId="661E138E" w14:textId="50FE080A" w:rsidR="004E203E" w:rsidRPr="003D201F" w:rsidRDefault="00E1448D" w:rsidP="00E1448D">
      <w:pPr>
        <w:pStyle w:val="Standard"/>
        <w:spacing w:line="276" w:lineRule="auto"/>
        <w:ind w:left="567"/>
        <w:jc w:val="right"/>
        <w:rPr>
          <w:rFonts w:ascii="Arial" w:hAnsi="Arial" w:cs="Arial"/>
          <w:b/>
          <w:sz w:val="22"/>
          <w:szCs w:val="22"/>
        </w:rPr>
      </w:pPr>
      <w:r w:rsidRPr="00E1448D">
        <w:rPr>
          <w:rFonts w:ascii="Arial" w:hAnsi="Arial" w:cs="Arial"/>
          <w:b/>
          <w:sz w:val="22"/>
          <w:szCs w:val="22"/>
        </w:rPr>
        <w:t>Opis Przedmiotu Zamówienia (OPZ)</w:t>
      </w:r>
      <w:r w:rsidR="00740881" w:rsidRPr="003D201F">
        <w:rPr>
          <w:rFonts w:ascii="Arial" w:hAnsi="Arial" w:cs="Arial"/>
          <w:b/>
          <w:sz w:val="22"/>
          <w:szCs w:val="22"/>
        </w:rPr>
        <w:br/>
      </w:r>
    </w:p>
    <w:p w14:paraId="2AE10F2C" w14:textId="77777777" w:rsidR="004E203E" w:rsidRPr="003D201F" w:rsidRDefault="004E203E" w:rsidP="00B932C8">
      <w:pPr>
        <w:pStyle w:val="Standard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14:paraId="170FC3A2" w14:textId="323D9956" w:rsidR="004E203E" w:rsidRPr="003D201F" w:rsidRDefault="00740881" w:rsidP="00B932C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>Opis Przedmiotu Zamówienia</w:t>
      </w:r>
      <w:r w:rsidR="00260829">
        <w:rPr>
          <w:rFonts w:ascii="Arial" w:hAnsi="Arial" w:cs="Arial"/>
          <w:b/>
          <w:sz w:val="22"/>
          <w:szCs w:val="22"/>
        </w:rPr>
        <w:t xml:space="preserve"> (OPZ</w:t>
      </w:r>
      <w:r w:rsidR="00425480">
        <w:rPr>
          <w:rFonts w:ascii="Arial" w:hAnsi="Arial" w:cs="Arial"/>
          <w:b/>
          <w:sz w:val="22"/>
          <w:szCs w:val="22"/>
        </w:rPr>
        <w:t>)</w:t>
      </w:r>
    </w:p>
    <w:p w14:paraId="52D0DD9D" w14:textId="632C6D56" w:rsidR="004E203E" w:rsidRPr="003D201F" w:rsidRDefault="00740881" w:rsidP="00B932C8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b/>
          <w:sz w:val="22"/>
          <w:szCs w:val="22"/>
        </w:rPr>
        <w:t>„</w:t>
      </w:r>
      <w:r w:rsidR="00E1448D" w:rsidRPr="00E1448D">
        <w:rPr>
          <w:rFonts w:ascii="Arial" w:hAnsi="Arial" w:cs="Arial"/>
          <w:b/>
          <w:sz w:val="22"/>
          <w:szCs w:val="22"/>
        </w:rPr>
        <w:t>Wymiana bramy wraz z furt</w:t>
      </w:r>
      <w:r w:rsidR="00E1448D">
        <w:rPr>
          <w:rFonts w:ascii="Arial" w:hAnsi="Arial" w:cs="Arial"/>
          <w:b/>
          <w:sz w:val="22"/>
          <w:szCs w:val="22"/>
        </w:rPr>
        <w:t xml:space="preserve">ką oraz </w:t>
      </w:r>
      <w:r w:rsidR="00C1178E">
        <w:rPr>
          <w:rFonts w:ascii="Arial" w:hAnsi="Arial" w:cs="Arial"/>
          <w:b/>
          <w:sz w:val="22"/>
          <w:szCs w:val="22"/>
        </w:rPr>
        <w:t xml:space="preserve">renowacja i </w:t>
      </w:r>
      <w:r w:rsidR="00E1448D">
        <w:rPr>
          <w:rFonts w:ascii="Arial" w:hAnsi="Arial" w:cs="Arial"/>
          <w:b/>
          <w:sz w:val="22"/>
          <w:szCs w:val="22"/>
        </w:rPr>
        <w:t>montaż drutu ostrzowego</w:t>
      </w:r>
      <w:r w:rsidR="00E1448D" w:rsidRPr="00E1448D">
        <w:rPr>
          <w:rFonts w:ascii="Arial" w:hAnsi="Arial" w:cs="Arial"/>
          <w:b/>
          <w:sz w:val="22"/>
          <w:szCs w:val="22"/>
        </w:rPr>
        <w:t xml:space="preserve"> na istniejącej bramie na stacji GPZ Trzebinia</w:t>
      </w:r>
      <w:r w:rsidR="00E97D8C">
        <w:rPr>
          <w:rFonts w:ascii="Arial" w:hAnsi="Arial" w:cs="Arial"/>
          <w:b/>
          <w:sz w:val="22"/>
          <w:szCs w:val="22"/>
        </w:rPr>
        <w:t>”</w:t>
      </w:r>
    </w:p>
    <w:p w14:paraId="31D2BFFB" w14:textId="77777777" w:rsidR="004E203E" w:rsidRPr="003D201F" w:rsidRDefault="004E203E" w:rsidP="00B932C8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D1BC1E4" w14:textId="5584BBDE" w:rsidR="004E203E" w:rsidRPr="003D201F" w:rsidRDefault="00740881" w:rsidP="009D6280">
      <w:pPr>
        <w:pStyle w:val="Textbody"/>
        <w:pBdr>
          <w:bottom w:val="single" w:sz="4" w:space="1" w:color="000001"/>
        </w:pBdr>
        <w:spacing w:after="0"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 xml:space="preserve">1. Przedmiotem zamówienia jest </w:t>
      </w:r>
      <w:r w:rsidR="00E1448D">
        <w:rPr>
          <w:rFonts w:ascii="Arial" w:hAnsi="Arial" w:cs="Arial"/>
          <w:b/>
          <w:sz w:val="22"/>
          <w:szCs w:val="22"/>
        </w:rPr>
        <w:t>w</w:t>
      </w:r>
      <w:r w:rsidR="00E1448D" w:rsidRPr="00E1448D">
        <w:rPr>
          <w:rFonts w:ascii="Arial" w:hAnsi="Arial" w:cs="Arial"/>
          <w:b/>
          <w:sz w:val="22"/>
          <w:szCs w:val="22"/>
        </w:rPr>
        <w:t>ymiana bramy wraz z furt</w:t>
      </w:r>
      <w:r w:rsidR="00E1448D">
        <w:rPr>
          <w:rFonts w:ascii="Arial" w:hAnsi="Arial" w:cs="Arial"/>
          <w:b/>
          <w:sz w:val="22"/>
          <w:szCs w:val="22"/>
        </w:rPr>
        <w:t xml:space="preserve">ką oraz </w:t>
      </w:r>
      <w:r w:rsidR="00C1178E">
        <w:rPr>
          <w:rFonts w:ascii="Arial" w:hAnsi="Arial" w:cs="Arial"/>
          <w:b/>
          <w:sz w:val="22"/>
          <w:szCs w:val="22"/>
        </w:rPr>
        <w:t xml:space="preserve">renowacja i </w:t>
      </w:r>
      <w:r w:rsidR="00E1448D">
        <w:rPr>
          <w:rFonts w:ascii="Arial" w:hAnsi="Arial" w:cs="Arial"/>
          <w:b/>
          <w:sz w:val="22"/>
          <w:szCs w:val="22"/>
        </w:rPr>
        <w:t>montaż drutu ostrzowego</w:t>
      </w:r>
      <w:r w:rsidR="00E1448D" w:rsidRPr="00E1448D">
        <w:rPr>
          <w:rFonts w:ascii="Arial" w:hAnsi="Arial" w:cs="Arial"/>
          <w:b/>
          <w:sz w:val="22"/>
          <w:szCs w:val="22"/>
        </w:rPr>
        <w:t xml:space="preserve"> na istniejącej bramie na stacji GPZ Trzebinia</w:t>
      </w:r>
      <w:r w:rsidR="009D6280">
        <w:rPr>
          <w:rFonts w:ascii="Arial" w:hAnsi="Arial" w:cs="Arial"/>
          <w:b/>
          <w:sz w:val="22"/>
          <w:szCs w:val="22"/>
        </w:rPr>
        <w:t>.</w:t>
      </w:r>
    </w:p>
    <w:p w14:paraId="2CEA537F" w14:textId="77777777" w:rsidR="004E203E" w:rsidRPr="003D201F" w:rsidRDefault="004E203E" w:rsidP="00B932C8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3491F8CB" w14:textId="77777777" w:rsidR="004E203E" w:rsidRPr="003D201F" w:rsidRDefault="00740881" w:rsidP="00B932C8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>Lokalizacja budynku/obiekt</w:t>
      </w:r>
      <w:r w:rsidR="00206193" w:rsidRPr="003D201F">
        <w:rPr>
          <w:rFonts w:ascii="Arial" w:hAnsi="Arial" w:cs="Arial"/>
          <w:b/>
          <w:sz w:val="22"/>
          <w:szCs w:val="22"/>
        </w:rPr>
        <w:t>u</w:t>
      </w:r>
      <w:r w:rsidRPr="003D201F">
        <w:rPr>
          <w:rFonts w:ascii="Arial" w:hAnsi="Arial" w:cs="Arial"/>
          <w:b/>
          <w:sz w:val="22"/>
          <w:szCs w:val="22"/>
        </w:rPr>
        <w:t>:</w:t>
      </w:r>
    </w:p>
    <w:p w14:paraId="5F024C6D" w14:textId="5768676D" w:rsidR="004E203E" w:rsidRDefault="00E1448D" w:rsidP="00B932C8">
      <w:pPr>
        <w:pStyle w:val="Standard"/>
        <w:spacing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Trzebinia ul. Słowackiego</w:t>
      </w:r>
    </w:p>
    <w:p w14:paraId="763AD2C7" w14:textId="77777777" w:rsidR="004E203E" w:rsidRPr="003D201F" w:rsidRDefault="00740881" w:rsidP="00B932C8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 xml:space="preserve">Termin/harmonogram wykonania robót: </w:t>
      </w:r>
    </w:p>
    <w:p w14:paraId="49B50CAF" w14:textId="48357F78" w:rsidR="004E203E" w:rsidRPr="003D201F" w:rsidRDefault="00740881" w:rsidP="00B932C8">
      <w:pPr>
        <w:pStyle w:val="Standard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Przedmiot zamówienia należy zrealizować w terminie </w:t>
      </w:r>
      <w:r w:rsidR="005516E2">
        <w:rPr>
          <w:rFonts w:ascii="Arial" w:hAnsi="Arial" w:cs="Arial"/>
          <w:b/>
          <w:sz w:val="22"/>
          <w:szCs w:val="22"/>
        </w:rPr>
        <w:t>30.11</w:t>
      </w:r>
      <w:r w:rsidR="0026317A">
        <w:rPr>
          <w:rFonts w:ascii="Arial" w:hAnsi="Arial" w:cs="Arial"/>
          <w:b/>
          <w:sz w:val="22"/>
          <w:szCs w:val="22"/>
        </w:rPr>
        <w:t>.202</w:t>
      </w:r>
      <w:r w:rsidR="0097409F">
        <w:rPr>
          <w:rFonts w:ascii="Arial" w:hAnsi="Arial" w:cs="Arial"/>
          <w:b/>
          <w:sz w:val="22"/>
          <w:szCs w:val="22"/>
        </w:rPr>
        <w:t>4</w:t>
      </w:r>
    </w:p>
    <w:p w14:paraId="41B48119" w14:textId="57FDE5E4" w:rsidR="004E203E" w:rsidRPr="003D201F" w:rsidRDefault="004C574B" w:rsidP="00B932C8">
      <w:pPr>
        <w:pStyle w:val="Standard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>Podpisanie umowy</w:t>
      </w:r>
      <w:r w:rsidR="00A51359" w:rsidRPr="003D201F">
        <w:rPr>
          <w:rFonts w:ascii="Arial" w:hAnsi="Arial" w:cs="Arial"/>
          <w:sz w:val="22"/>
          <w:szCs w:val="22"/>
        </w:rPr>
        <w:t>:</w:t>
      </w:r>
      <w:r w:rsidR="009140EF">
        <w:rPr>
          <w:rFonts w:ascii="Arial" w:hAnsi="Arial" w:cs="Arial"/>
          <w:sz w:val="22"/>
          <w:szCs w:val="22"/>
        </w:rPr>
        <w:t xml:space="preserve"> </w:t>
      </w:r>
      <w:r w:rsidR="00565E9A">
        <w:rPr>
          <w:rFonts w:ascii="Arial" w:hAnsi="Arial" w:cs="Arial"/>
          <w:sz w:val="22"/>
          <w:szCs w:val="22"/>
        </w:rPr>
        <w:t>wrzesień</w:t>
      </w:r>
      <w:r w:rsidR="0026317A">
        <w:rPr>
          <w:rFonts w:ascii="Arial" w:hAnsi="Arial" w:cs="Arial"/>
          <w:sz w:val="22"/>
          <w:szCs w:val="22"/>
        </w:rPr>
        <w:t xml:space="preserve"> 2024</w:t>
      </w:r>
    </w:p>
    <w:p w14:paraId="158AA023" w14:textId="10C257A8" w:rsidR="009E00CC" w:rsidRPr="003D201F" w:rsidRDefault="009E00CC" w:rsidP="00B932C8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2E0DEC" w14:textId="77777777" w:rsidR="004E203E" w:rsidRPr="003D201F" w:rsidRDefault="004E203E" w:rsidP="00B932C8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3BD8DAD8" w14:textId="77777777" w:rsidR="004E203E" w:rsidRPr="003D201F" w:rsidRDefault="00740881" w:rsidP="00B932C8">
      <w:pPr>
        <w:pStyle w:val="Textbody"/>
        <w:pBdr>
          <w:bottom w:val="single" w:sz="4" w:space="1" w:color="000001"/>
        </w:pBd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>2. Gwarancja</w:t>
      </w:r>
    </w:p>
    <w:p w14:paraId="09506E96" w14:textId="77777777" w:rsidR="004E203E" w:rsidRPr="003D201F" w:rsidRDefault="004E203E" w:rsidP="00B932C8">
      <w:pPr>
        <w:pStyle w:val="Textbody"/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6DAF1A00" w14:textId="0A61BB48" w:rsidR="004E203E" w:rsidRPr="003D201F" w:rsidRDefault="00740881" w:rsidP="00B932C8">
      <w:pPr>
        <w:pStyle w:val="Textbod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>Wyko</w:t>
      </w:r>
      <w:r w:rsidR="00087A96">
        <w:rPr>
          <w:rFonts w:ascii="Arial" w:hAnsi="Arial" w:cs="Arial"/>
          <w:sz w:val="22"/>
          <w:szCs w:val="22"/>
        </w:rPr>
        <w:t>nawca winien udzielić minimum 36</w:t>
      </w:r>
      <w:r w:rsidRPr="003D201F">
        <w:rPr>
          <w:rFonts w:ascii="Arial" w:hAnsi="Arial" w:cs="Arial"/>
          <w:sz w:val="22"/>
          <w:szCs w:val="22"/>
        </w:rPr>
        <w:t>-cio miesięcznej gwarancji na wszystkie wykonane prace oraz</w:t>
      </w:r>
      <w:r w:rsidRPr="003D201F">
        <w:rPr>
          <w:rFonts w:ascii="Arial" w:hAnsi="Arial" w:cs="Arial"/>
          <w:i/>
          <w:iCs/>
          <w:sz w:val="22"/>
          <w:szCs w:val="22"/>
        </w:rPr>
        <w:t xml:space="preserve"> </w:t>
      </w:r>
      <w:r w:rsidRPr="003D201F">
        <w:rPr>
          <w:rFonts w:ascii="Arial" w:hAnsi="Arial" w:cs="Arial"/>
          <w:sz w:val="22"/>
          <w:szCs w:val="22"/>
        </w:rPr>
        <w:t>na materiały</w:t>
      </w:r>
      <w:r w:rsidRPr="003D201F">
        <w:rPr>
          <w:rFonts w:ascii="Arial" w:hAnsi="Arial" w:cs="Arial"/>
          <w:i/>
          <w:iCs/>
          <w:sz w:val="22"/>
          <w:szCs w:val="22"/>
        </w:rPr>
        <w:t>.</w:t>
      </w:r>
    </w:p>
    <w:p w14:paraId="718563F7" w14:textId="77777777" w:rsidR="004E203E" w:rsidRPr="003D201F" w:rsidRDefault="004E203E" w:rsidP="00B932C8">
      <w:pPr>
        <w:pStyle w:val="Textbody"/>
        <w:spacing w:after="0" w:line="276" w:lineRule="auto"/>
        <w:rPr>
          <w:rFonts w:ascii="Arial" w:hAnsi="Arial" w:cs="Arial"/>
          <w:sz w:val="22"/>
          <w:szCs w:val="22"/>
        </w:rPr>
      </w:pPr>
    </w:p>
    <w:p w14:paraId="2558DF36" w14:textId="77777777" w:rsidR="004E203E" w:rsidRPr="003D201F" w:rsidRDefault="00740881" w:rsidP="00B932C8">
      <w:pPr>
        <w:pStyle w:val="Textbody"/>
        <w:pBdr>
          <w:bottom w:val="single" w:sz="4" w:space="1" w:color="000001"/>
        </w:pBd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t>3. Kwalifikacje</w:t>
      </w:r>
      <w:r w:rsidR="002D0D15" w:rsidRPr="003D201F">
        <w:rPr>
          <w:rFonts w:ascii="Arial" w:hAnsi="Arial" w:cs="Arial"/>
          <w:b/>
          <w:sz w:val="22"/>
          <w:szCs w:val="22"/>
        </w:rPr>
        <w:t xml:space="preserve"> - wymagania</w:t>
      </w:r>
    </w:p>
    <w:p w14:paraId="5D77E46C" w14:textId="77777777" w:rsidR="00B932C8" w:rsidRDefault="00B932C8" w:rsidP="00B932C8">
      <w:pPr>
        <w:pStyle w:val="Akapitzlist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6949EC40" w14:textId="41C01364" w:rsidR="00B932C8" w:rsidRPr="00905E2B" w:rsidRDefault="009E00CC" w:rsidP="00FD3FD3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E00CC">
        <w:rPr>
          <w:rFonts w:ascii="Arial" w:hAnsi="Arial" w:cs="Arial"/>
          <w:sz w:val="22"/>
          <w:szCs w:val="22"/>
        </w:rPr>
        <w:t>Wykonawca zobowiązany jest dysponować zespołem osób w ilości niezbędnej dla prawidłowego wykonania przedmiotu zamówienia, posiadającym uprawnienia wym</w:t>
      </w:r>
      <w:r w:rsidR="005B2461">
        <w:rPr>
          <w:rFonts w:ascii="Arial" w:hAnsi="Arial" w:cs="Arial"/>
          <w:sz w:val="22"/>
          <w:szCs w:val="22"/>
        </w:rPr>
        <w:t>agane przepisami prawa</w:t>
      </w:r>
      <w:r w:rsidR="009F193B">
        <w:rPr>
          <w:rFonts w:ascii="Arial" w:hAnsi="Arial" w:cs="Arial"/>
          <w:sz w:val="22"/>
          <w:szCs w:val="22"/>
        </w:rPr>
        <w:t xml:space="preserve"> </w:t>
      </w:r>
      <w:r w:rsidR="00740881" w:rsidRPr="009F193B">
        <w:rPr>
          <w:rFonts w:ascii="Arial" w:eastAsia="Arial" w:hAnsi="Arial" w:cs="Arial"/>
          <w:sz w:val="22"/>
          <w:szCs w:val="22"/>
        </w:rPr>
        <w:t>z aktualnie ważnymi uprawnieniami do obsługi sprzętu i maszyn niezbędnych do wykonania zadania,</w:t>
      </w:r>
    </w:p>
    <w:p w14:paraId="34FD4B18" w14:textId="4831189C" w:rsidR="00905E2B" w:rsidRPr="00905E2B" w:rsidRDefault="00905E2B" w:rsidP="00905E2B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t xml:space="preserve">Nadzór nad pracownikami wykonującymi prace na terenie stacji elektroenergetycznych powinien prowadzić przedstawiciel Wykonawcy, tj. osoba posiadająca </w:t>
      </w:r>
      <w:r w:rsidRPr="00905E2B">
        <w:rPr>
          <w:rFonts w:ascii="Arial" w:eastAsia="Arial" w:hAnsi="Arial" w:cs="Arial" w:hint="eastAsia"/>
          <w:sz w:val="22"/>
          <w:szCs w:val="22"/>
        </w:rPr>
        <w:t>ś</w:t>
      </w:r>
      <w:r w:rsidRPr="00905E2B">
        <w:rPr>
          <w:rFonts w:ascii="Arial" w:eastAsia="Arial" w:hAnsi="Arial" w:cs="Arial"/>
          <w:sz w:val="22"/>
          <w:szCs w:val="22"/>
        </w:rPr>
        <w:t>wiadectwo kwalifikacyjne uprawniaj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Pr="00905E2B">
        <w:rPr>
          <w:rFonts w:ascii="Arial" w:eastAsia="Arial" w:hAnsi="Arial" w:cs="Arial"/>
          <w:sz w:val="22"/>
          <w:szCs w:val="22"/>
        </w:rPr>
        <w:t>ce</w:t>
      </w:r>
      <w:r w:rsidR="00354420">
        <w:rPr>
          <w:rFonts w:ascii="Arial" w:eastAsia="Arial" w:hAnsi="Arial" w:cs="Arial"/>
          <w:sz w:val="22"/>
          <w:szCs w:val="22"/>
        </w:rPr>
        <w:t xml:space="preserve"> </w:t>
      </w:r>
      <w:r w:rsidRPr="00905E2B">
        <w:rPr>
          <w:rFonts w:ascii="Arial" w:eastAsia="Arial" w:hAnsi="Arial" w:cs="Arial"/>
          <w:sz w:val="22"/>
          <w:szCs w:val="22"/>
        </w:rPr>
        <w:t>go do zajmowania si</w:t>
      </w:r>
      <w:r w:rsidRPr="00905E2B">
        <w:rPr>
          <w:rFonts w:ascii="Arial" w:eastAsia="Arial" w:hAnsi="Arial" w:cs="Arial" w:hint="eastAsia"/>
          <w:sz w:val="22"/>
          <w:szCs w:val="22"/>
        </w:rPr>
        <w:t>ę</w:t>
      </w:r>
      <w:r w:rsidRPr="00905E2B">
        <w:rPr>
          <w:rFonts w:ascii="Arial" w:eastAsia="Arial" w:hAnsi="Arial" w:cs="Arial"/>
          <w:sz w:val="22"/>
          <w:szCs w:val="22"/>
        </w:rPr>
        <w:t xml:space="preserve"> eksploatacj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Pr="00905E2B">
        <w:rPr>
          <w:rFonts w:ascii="Arial" w:eastAsia="Arial" w:hAnsi="Arial" w:cs="Arial"/>
          <w:sz w:val="22"/>
          <w:szCs w:val="22"/>
        </w:rPr>
        <w:t>, urz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Pr="00905E2B">
        <w:rPr>
          <w:rFonts w:ascii="Arial" w:eastAsia="Arial" w:hAnsi="Arial" w:cs="Arial"/>
          <w:sz w:val="22"/>
          <w:szCs w:val="22"/>
        </w:rPr>
        <w:t>dze</w:t>
      </w:r>
      <w:r w:rsidRPr="00905E2B">
        <w:rPr>
          <w:rFonts w:ascii="Arial" w:eastAsia="Arial" w:hAnsi="Arial" w:cs="Arial" w:hint="eastAsia"/>
          <w:sz w:val="22"/>
          <w:szCs w:val="22"/>
        </w:rPr>
        <w:t>ń</w:t>
      </w:r>
      <w:r w:rsidRPr="00905E2B">
        <w:rPr>
          <w:rFonts w:ascii="Arial" w:eastAsia="Arial" w:hAnsi="Arial" w:cs="Arial"/>
          <w:sz w:val="22"/>
          <w:szCs w:val="22"/>
        </w:rPr>
        <w:t>, instalacji i sieci na stanowisku dozoru lub eksploatacji bez ograniczenia napi</w:t>
      </w:r>
      <w:r w:rsidRPr="00905E2B">
        <w:rPr>
          <w:rFonts w:ascii="Arial" w:eastAsia="Arial" w:hAnsi="Arial" w:cs="Arial" w:hint="eastAsia"/>
          <w:sz w:val="22"/>
          <w:szCs w:val="22"/>
        </w:rPr>
        <w:t>ę</w:t>
      </w:r>
      <w:r w:rsidRPr="00905E2B">
        <w:rPr>
          <w:rFonts w:ascii="Arial" w:eastAsia="Arial" w:hAnsi="Arial" w:cs="Arial"/>
          <w:sz w:val="22"/>
          <w:szCs w:val="22"/>
        </w:rPr>
        <w:t xml:space="preserve">cia ( Gr 1, poz. 1.3) </w:t>
      </w:r>
    </w:p>
    <w:p w14:paraId="7436B719" w14:textId="77777777" w:rsidR="00905E2B" w:rsidRPr="00905E2B" w:rsidRDefault="00905E2B" w:rsidP="00905E2B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t xml:space="preserve">Usługi wykonywane w ramach przedmiotu umowy na stacjach elektroenergetycznych należy wykonywać zgodnie z zapisami </w:t>
      </w:r>
      <w:r w:rsidRPr="00905E2B">
        <w:rPr>
          <w:rFonts w:ascii="Arial" w:eastAsia="Arial" w:hAnsi="Arial" w:cs="Arial"/>
          <w:iCs/>
          <w:sz w:val="22"/>
          <w:szCs w:val="22"/>
        </w:rPr>
        <w:t xml:space="preserve">Instrukcji Organizacji Bezpiecznej Pracy Przy Urządzeniach  Energetycznych TAURON Dystrybucja S.A (dostępnej pod adresem:  </w:t>
      </w:r>
      <w:hyperlink r:id="rId8" w:history="1">
        <w:r w:rsidRPr="00905E2B">
          <w:rPr>
            <w:rStyle w:val="Hipercze"/>
            <w:rFonts w:ascii="Arial" w:eastAsia="Arial" w:hAnsi="Arial" w:cs="Arial"/>
            <w:sz w:val="22"/>
            <w:szCs w:val="22"/>
          </w:rPr>
          <w:t>https://www.tauron-dystrybucja.pl/uslugi-dystrybucyjne/iobp</w:t>
        </w:r>
      </w:hyperlink>
      <w:r w:rsidRPr="00905E2B">
        <w:rPr>
          <w:rFonts w:ascii="Arial" w:eastAsia="Arial" w:hAnsi="Arial" w:cs="Arial"/>
          <w:iCs/>
          <w:sz w:val="22"/>
          <w:szCs w:val="22"/>
        </w:rPr>
        <w:t xml:space="preserve"> )</w:t>
      </w:r>
    </w:p>
    <w:p w14:paraId="721B430C" w14:textId="77777777" w:rsidR="00905E2B" w:rsidRPr="00905E2B" w:rsidRDefault="00905E2B" w:rsidP="00905E2B">
      <w:pPr>
        <w:pStyle w:val="Akapitzlist"/>
        <w:numPr>
          <w:ilvl w:val="0"/>
          <w:numId w:val="35"/>
        </w:numPr>
        <w:ind w:left="709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t>Dopuszczenie do prac zapewnia TAURON Dystrybucja S.A. Oddział w Będzinie.</w:t>
      </w:r>
    </w:p>
    <w:p w14:paraId="1AE82510" w14:textId="77777777" w:rsidR="00905E2B" w:rsidRPr="00905E2B" w:rsidRDefault="00905E2B" w:rsidP="00905E2B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t>Zamawiający dopuszcza możliwość powierzenia funkcji Dopuszczającego pracownikowi Wykonawcy po spełnieniu poniższych wymagań:</w:t>
      </w:r>
    </w:p>
    <w:p w14:paraId="56E29A79" w14:textId="1B3CEDAC" w:rsidR="00905E2B" w:rsidRPr="00905E2B" w:rsidRDefault="00905E2B" w:rsidP="00286A17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t>Osoba wskazana do pe</w:t>
      </w:r>
      <w:r w:rsidRPr="00905E2B">
        <w:rPr>
          <w:rFonts w:ascii="Arial" w:eastAsia="Arial" w:hAnsi="Arial" w:cs="Arial" w:hint="eastAsia"/>
          <w:sz w:val="22"/>
          <w:szCs w:val="22"/>
        </w:rPr>
        <w:t>ł</w:t>
      </w:r>
      <w:r w:rsidRPr="00905E2B">
        <w:rPr>
          <w:rFonts w:ascii="Arial" w:eastAsia="Arial" w:hAnsi="Arial" w:cs="Arial"/>
          <w:sz w:val="22"/>
          <w:szCs w:val="22"/>
        </w:rPr>
        <w:t>nienia funkcji Dopuszczaj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Pr="00905E2B">
        <w:rPr>
          <w:rFonts w:ascii="Arial" w:eastAsia="Arial" w:hAnsi="Arial" w:cs="Arial"/>
          <w:sz w:val="22"/>
          <w:szCs w:val="22"/>
        </w:rPr>
        <w:t>cego zobowi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Pr="00905E2B">
        <w:rPr>
          <w:rFonts w:ascii="Arial" w:eastAsia="Arial" w:hAnsi="Arial" w:cs="Arial"/>
          <w:sz w:val="22"/>
          <w:szCs w:val="22"/>
        </w:rPr>
        <w:t>zana jest posiada</w:t>
      </w:r>
      <w:r w:rsidRPr="00905E2B">
        <w:rPr>
          <w:rFonts w:ascii="Arial" w:eastAsia="Arial" w:hAnsi="Arial" w:cs="Arial" w:hint="eastAsia"/>
          <w:sz w:val="22"/>
          <w:szCs w:val="22"/>
        </w:rPr>
        <w:t>ć</w:t>
      </w:r>
      <w:r w:rsidRPr="00905E2B">
        <w:rPr>
          <w:rFonts w:ascii="Arial" w:eastAsia="Arial" w:hAnsi="Arial" w:cs="Arial"/>
          <w:sz w:val="22"/>
          <w:szCs w:val="22"/>
        </w:rPr>
        <w:t xml:space="preserve"> </w:t>
      </w:r>
      <w:r w:rsidRPr="00905E2B">
        <w:rPr>
          <w:rFonts w:ascii="Arial" w:eastAsia="Arial" w:hAnsi="Arial" w:cs="Arial" w:hint="eastAsia"/>
          <w:sz w:val="22"/>
          <w:szCs w:val="22"/>
        </w:rPr>
        <w:t>ś</w:t>
      </w:r>
      <w:r w:rsidRPr="00905E2B">
        <w:rPr>
          <w:rFonts w:ascii="Arial" w:eastAsia="Arial" w:hAnsi="Arial" w:cs="Arial"/>
          <w:sz w:val="22"/>
          <w:szCs w:val="22"/>
        </w:rPr>
        <w:t>wiadectwo kwalifikacyjne uprawniaj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Pr="00905E2B">
        <w:rPr>
          <w:rFonts w:ascii="Arial" w:eastAsia="Arial" w:hAnsi="Arial" w:cs="Arial"/>
          <w:sz w:val="22"/>
          <w:szCs w:val="22"/>
        </w:rPr>
        <w:t>ce do zajmowania si</w:t>
      </w:r>
      <w:r w:rsidRPr="00905E2B">
        <w:rPr>
          <w:rFonts w:ascii="Arial" w:eastAsia="Arial" w:hAnsi="Arial" w:cs="Arial" w:hint="eastAsia"/>
          <w:sz w:val="22"/>
          <w:szCs w:val="22"/>
        </w:rPr>
        <w:t>ę</w:t>
      </w:r>
      <w:r w:rsidRPr="00905E2B">
        <w:rPr>
          <w:rFonts w:ascii="Arial" w:eastAsia="Arial" w:hAnsi="Arial" w:cs="Arial"/>
          <w:sz w:val="22"/>
          <w:szCs w:val="22"/>
        </w:rPr>
        <w:t xml:space="preserve"> eksploatacj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Pr="00905E2B">
        <w:rPr>
          <w:rFonts w:ascii="Arial" w:eastAsia="Arial" w:hAnsi="Arial" w:cs="Arial"/>
          <w:sz w:val="22"/>
          <w:szCs w:val="22"/>
        </w:rPr>
        <w:t xml:space="preserve"> urz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Pr="00905E2B">
        <w:rPr>
          <w:rFonts w:ascii="Arial" w:eastAsia="Arial" w:hAnsi="Arial" w:cs="Arial"/>
          <w:sz w:val="22"/>
          <w:szCs w:val="22"/>
        </w:rPr>
        <w:t>dze</w:t>
      </w:r>
      <w:r w:rsidRPr="00905E2B">
        <w:rPr>
          <w:rFonts w:ascii="Arial" w:eastAsia="Arial" w:hAnsi="Arial" w:cs="Arial" w:hint="eastAsia"/>
          <w:sz w:val="22"/>
          <w:szCs w:val="22"/>
        </w:rPr>
        <w:t>ń</w:t>
      </w:r>
      <w:r w:rsidRPr="00905E2B">
        <w:rPr>
          <w:rFonts w:ascii="Arial" w:eastAsia="Arial" w:hAnsi="Arial" w:cs="Arial"/>
          <w:sz w:val="22"/>
          <w:szCs w:val="22"/>
        </w:rPr>
        <w:t>, instalacji i sieci na stanowisku eksploatacji powy</w:t>
      </w:r>
      <w:r w:rsidRPr="00905E2B">
        <w:rPr>
          <w:rFonts w:ascii="Arial" w:eastAsia="Arial" w:hAnsi="Arial" w:cs="Arial" w:hint="eastAsia"/>
          <w:sz w:val="22"/>
          <w:szCs w:val="22"/>
        </w:rPr>
        <w:t>ż</w:t>
      </w:r>
      <w:r w:rsidRPr="00905E2B">
        <w:rPr>
          <w:rFonts w:ascii="Arial" w:eastAsia="Arial" w:hAnsi="Arial" w:cs="Arial"/>
          <w:sz w:val="22"/>
          <w:szCs w:val="22"/>
        </w:rPr>
        <w:t xml:space="preserve">ej 1 </w:t>
      </w:r>
      <w:proofErr w:type="spellStart"/>
      <w:r w:rsidRPr="00905E2B">
        <w:rPr>
          <w:rFonts w:ascii="Arial" w:eastAsia="Arial" w:hAnsi="Arial" w:cs="Arial"/>
          <w:sz w:val="22"/>
          <w:szCs w:val="22"/>
        </w:rPr>
        <w:t>kV</w:t>
      </w:r>
      <w:proofErr w:type="spellEnd"/>
      <w:r w:rsidRPr="00905E2B">
        <w:rPr>
          <w:rFonts w:ascii="Arial" w:eastAsia="Arial" w:hAnsi="Arial" w:cs="Arial"/>
          <w:sz w:val="22"/>
          <w:szCs w:val="22"/>
        </w:rPr>
        <w:t xml:space="preserve"> (Gr. 1 pkt. 1.3) oraz uzyskać upowa</w:t>
      </w:r>
      <w:r w:rsidRPr="00905E2B">
        <w:rPr>
          <w:rFonts w:ascii="Arial" w:eastAsia="Arial" w:hAnsi="Arial" w:cs="Arial" w:hint="eastAsia"/>
          <w:sz w:val="22"/>
          <w:szCs w:val="22"/>
        </w:rPr>
        <w:t>ż</w:t>
      </w:r>
      <w:r w:rsidRPr="00905E2B">
        <w:rPr>
          <w:rFonts w:ascii="Arial" w:eastAsia="Arial" w:hAnsi="Arial" w:cs="Arial"/>
          <w:sz w:val="22"/>
          <w:szCs w:val="22"/>
        </w:rPr>
        <w:t>nienia nadane zgodne z „Zasadami nadawania upowa</w:t>
      </w:r>
      <w:r w:rsidRPr="00905E2B">
        <w:rPr>
          <w:rFonts w:ascii="Arial" w:eastAsia="Arial" w:hAnsi="Arial" w:cs="Arial" w:hint="eastAsia"/>
          <w:sz w:val="22"/>
          <w:szCs w:val="22"/>
        </w:rPr>
        <w:t>ż</w:t>
      </w:r>
      <w:r w:rsidRPr="00905E2B">
        <w:rPr>
          <w:rFonts w:ascii="Arial" w:eastAsia="Arial" w:hAnsi="Arial" w:cs="Arial"/>
          <w:sz w:val="22"/>
          <w:szCs w:val="22"/>
        </w:rPr>
        <w:t>nie</w:t>
      </w:r>
      <w:r w:rsidRPr="00905E2B">
        <w:rPr>
          <w:rFonts w:ascii="Arial" w:eastAsia="Arial" w:hAnsi="Arial" w:cs="Arial" w:hint="eastAsia"/>
          <w:sz w:val="22"/>
          <w:szCs w:val="22"/>
        </w:rPr>
        <w:t>ń</w:t>
      </w:r>
      <w:r w:rsidRPr="00905E2B">
        <w:rPr>
          <w:rFonts w:ascii="Arial" w:eastAsia="Arial" w:hAnsi="Arial" w:cs="Arial"/>
          <w:sz w:val="22"/>
          <w:szCs w:val="22"/>
        </w:rPr>
        <w:t xml:space="preserve"> osobom zajmuj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Pr="00905E2B">
        <w:rPr>
          <w:rFonts w:ascii="Arial" w:eastAsia="Arial" w:hAnsi="Arial" w:cs="Arial"/>
          <w:sz w:val="22"/>
          <w:szCs w:val="22"/>
        </w:rPr>
        <w:t>cym si</w:t>
      </w:r>
      <w:r w:rsidRPr="00905E2B">
        <w:rPr>
          <w:rFonts w:ascii="Arial" w:eastAsia="Arial" w:hAnsi="Arial" w:cs="Arial" w:hint="eastAsia"/>
          <w:sz w:val="22"/>
          <w:szCs w:val="22"/>
        </w:rPr>
        <w:t>ę</w:t>
      </w:r>
      <w:r w:rsidRPr="00905E2B">
        <w:rPr>
          <w:rFonts w:ascii="Arial" w:eastAsia="Arial" w:hAnsi="Arial" w:cs="Arial"/>
          <w:sz w:val="22"/>
          <w:szCs w:val="22"/>
        </w:rPr>
        <w:t xml:space="preserve"> eksploatacja urz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Pr="00905E2B">
        <w:rPr>
          <w:rFonts w:ascii="Arial" w:eastAsia="Arial" w:hAnsi="Arial" w:cs="Arial"/>
          <w:sz w:val="22"/>
          <w:szCs w:val="22"/>
        </w:rPr>
        <w:t>dze</w:t>
      </w:r>
      <w:r w:rsidRPr="00905E2B">
        <w:rPr>
          <w:rFonts w:ascii="Arial" w:eastAsia="Arial" w:hAnsi="Arial" w:cs="Arial" w:hint="eastAsia"/>
          <w:sz w:val="22"/>
          <w:szCs w:val="22"/>
        </w:rPr>
        <w:t>ń</w:t>
      </w:r>
      <w:r w:rsidRPr="00905E2B">
        <w:rPr>
          <w:rFonts w:ascii="Arial" w:eastAsia="Arial" w:hAnsi="Arial" w:cs="Arial"/>
          <w:sz w:val="22"/>
          <w:szCs w:val="22"/>
        </w:rPr>
        <w:t xml:space="preserve"> energetycznych TAURON Dystrybucja S.A. na stanowisku dozoru oraz eksploatacji” na podstawie pozytywnego egzaminu ustnego do:</w:t>
      </w:r>
    </w:p>
    <w:p w14:paraId="35EF0673" w14:textId="5FEBDCE1" w:rsidR="00717ED7" w:rsidRDefault="00905E2B" w:rsidP="00286A17">
      <w:pPr>
        <w:pStyle w:val="Akapitzlist"/>
        <w:numPr>
          <w:ilvl w:val="0"/>
          <w:numId w:val="44"/>
        </w:numPr>
        <w:spacing w:line="276" w:lineRule="auto"/>
        <w:ind w:left="1560"/>
        <w:jc w:val="both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lastRenderedPageBreak/>
        <w:t>Samodzielnego wst</w:t>
      </w:r>
      <w:r w:rsidRPr="00905E2B">
        <w:rPr>
          <w:rFonts w:ascii="Arial" w:eastAsia="Arial" w:hAnsi="Arial" w:cs="Arial" w:hint="eastAsia"/>
          <w:sz w:val="22"/>
          <w:szCs w:val="22"/>
        </w:rPr>
        <w:t>ę</w:t>
      </w:r>
      <w:r w:rsidRPr="00905E2B">
        <w:rPr>
          <w:rFonts w:ascii="Arial" w:eastAsia="Arial" w:hAnsi="Arial" w:cs="Arial"/>
          <w:sz w:val="22"/>
          <w:szCs w:val="22"/>
        </w:rPr>
        <w:t>p</w:t>
      </w:r>
      <w:r w:rsidR="0032054E">
        <w:rPr>
          <w:rFonts w:ascii="Arial" w:eastAsia="Arial" w:hAnsi="Arial" w:cs="Arial"/>
          <w:sz w:val="22"/>
          <w:szCs w:val="22"/>
        </w:rPr>
        <w:t>u</w:t>
      </w:r>
      <w:r w:rsidRPr="00905E2B">
        <w:rPr>
          <w:rFonts w:ascii="Arial" w:eastAsia="Arial" w:hAnsi="Arial" w:cs="Arial"/>
          <w:sz w:val="22"/>
          <w:szCs w:val="22"/>
        </w:rPr>
        <w:t xml:space="preserve"> do pomieszcze</w:t>
      </w:r>
      <w:r w:rsidRPr="00905E2B">
        <w:rPr>
          <w:rFonts w:ascii="Arial" w:eastAsia="Arial" w:hAnsi="Arial" w:cs="Arial" w:hint="eastAsia"/>
          <w:sz w:val="22"/>
          <w:szCs w:val="22"/>
        </w:rPr>
        <w:t>ń</w:t>
      </w:r>
      <w:r w:rsidRPr="00905E2B">
        <w:rPr>
          <w:rFonts w:ascii="Arial" w:eastAsia="Arial" w:hAnsi="Arial" w:cs="Arial"/>
          <w:sz w:val="22"/>
          <w:szCs w:val="22"/>
        </w:rPr>
        <w:t xml:space="preserve"> i na teren ruchu energetycznego oraz wykonywania prac i czynno</w:t>
      </w:r>
      <w:r w:rsidRPr="00905E2B">
        <w:rPr>
          <w:rFonts w:ascii="Arial" w:eastAsia="Arial" w:hAnsi="Arial" w:cs="Arial" w:hint="eastAsia"/>
          <w:sz w:val="22"/>
          <w:szCs w:val="22"/>
        </w:rPr>
        <w:t>ś</w:t>
      </w:r>
      <w:r w:rsidRPr="00905E2B">
        <w:rPr>
          <w:rFonts w:ascii="Arial" w:eastAsia="Arial" w:hAnsi="Arial" w:cs="Arial"/>
          <w:sz w:val="22"/>
          <w:szCs w:val="22"/>
        </w:rPr>
        <w:t xml:space="preserve">ci eksploatacyjnych w zakresie posiadanego </w:t>
      </w:r>
      <w:r w:rsidRPr="00905E2B">
        <w:rPr>
          <w:rFonts w:ascii="Arial" w:eastAsia="Arial" w:hAnsi="Arial" w:cs="Arial" w:hint="eastAsia"/>
          <w:sz w:val="22"/>
          <w:szCs w:val="22"/>
        </w:rPr>
        <w:t>ś</w:t>
      </w:r>
      <w:r w:rsidRPr="00905E2B">
        <w:rPr>
          <w:rFonts w:ascii="Arial" w:eastAsia="Arial" w:hAnsi="Arial" w:cs="Arial"/>
          <w:sz w:val="22"/>
          <w:szCs w:val="22"/>
        </w:rPr>
        <w:t>wiadectwa kwalifikacyjnego</w:t>
      </w:r>
    </w:p>
    <w:p w14:paraId="786B1B5B" w14:textId="27F67B90" w:rsidR="00905E2B" w:rsidRPr="00717ED7" w:rsidRDefault="00905E2B" w:rsidP="00286A17">
      <w:pPr>
        <w:pStyle w:val="Akapitzlist"/>
        <w:numPr>
          <w:ilvl w:val="0"/>
          <w:numId w:val="44"/>
        </w:numPr>
        <w:spacing w:line="276" w:lineRule="auto"/>
        <w:ind w:left="1560"/>
        <w:jc w:val="both"/>
        <w:rPr>
          <w:rFonts w:ascii="Arial" w:eastAsia="Arial" w:hAnsi="Arial" w:cs="Arial"/>
          <w:sz w:val="22"/>
          <w:szCs w:val="22"/>
        </w:rPr>
      </w:pPr>
      <w:r w:rsidRPr="00717ED7">
        <w:rPr>
          <w:rFonts w:ascii="Arial" w:eastAsia="Arial" w:hAnsi="Arial" w:cs="Arial"/>
          <w:sz w:val="22"/>
          <w:szCs w:val="22"/>
        </w:rPr>
        <w:t>dopuszczania do pracy na urz</w:t>
      </w:r>
      <w:r w:rsidRPr="00717ED7">
        <w:rPr>
          <w:rFonts w:ascii="Arial" w:eastAsia="Arial" w:hAnsi="Arial" w:cs="Arial" w:hint="eastAsia"/>
          <w:sz w:val="22"/>
          <w:szCs w:val="22"/>
        </w:rPr>
        <w:t>ą</w:t>
      </w:r>
      <w:r w:rsidRPr="00717ED7">
        <w:rPr>
          <w:rFonts w:ascii="Arial" w:eastAsia="Arial" w:hAnsi="Arial" w:cs="Arial"/>
          <w:sz w:val="22"/>
          <w:szCs w:val="22"/>
        </w:rPr>
        <w:t xml:space="preserve">dzeniach energetycznych </w:t>
      </w:r>
      <w:proofErr w:type="spellStart"/>
      <w:r w:rsidRPr="00717ED7">
        <w:rPr>
          <w:rFonts w:ascii="Arial" w:eastAsia="Arial" w:hAnsi="Arial" w:cs="Arial"/>
          <w:sz w:val="22"/>
          <w:szCs w:val="22"/>
        </w:rPr>
        <w:t>nN</w:t>
      </w:r>
      <w:proofErr w:type="spellEnd"/>
      <w:r w:rsidRPr="00717ED7">
        <w:rPr>
          <w:rFonts w:ascii="Arial" w:eastAsia="Arial" w:hAnsi="Arial" w:cs="Arial"/>
          <w:sz w:val="22"/>
          <w:szCs w:val="22"/>
        </w:rPr>
        <w:t xml:space="preserve">, SN, 110 </w:t>
      </w:r>
      <w:proofErr w:type="spellStart"/>
      <w:r w:rsidRPr="00717ED7">
        <w:rPr>
          <w:rFonts w:ascii="Arial" w:eastAsia="Arial" w:hAnsi="Arial" w:cs="Arial"/>
          <w:sz w:val="22"/>
          <w:szCs w:val="22"/>
        </w:rPr>
        <w:t>kV</w:t>
      </w:r>
      <w:proofErr w:type="spellEnd"/>
      <w:r w:rsidRPr="00717ED7">
        <w:rPr>
          <w:rFonts w:ascii="Arial" w:eastAsia="Arial" w:hAnsi="Arial" w:cs="Arial"/>
          <w:sz w:val="22"/>
          <w:szCs w:val="22"/>
        </w:rPr>
        <w:t xml:space="preserve"> </w:t>
      </w:r>
    </w:p>
    <w:p w14:paraId="40056AD8" w14:textId="3F72BA7B" w:rsidR="00905E2B" w:rsidRPr="00905E2B" w:rsidRDefault="00791AB4" w:rsidP="00286A17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</w:t>
      </w:r>
      <w:r w:rsidR="00905E2B" w:rsidRPr="00905E2B">
        <w:rPr>
          <w:rFonts w:ascii="Arial" w:eastAsia="Arial" w:hAnsi="Arial" w:cs="Arial"/>
          <w:sz w:val="22"/>
          <w:szCs w:val="22"/>
        </w:rPr>
        <w:t>soba upoważniona do pełnienia funkcji Dopuszczającego zobowi</w:t>
      </w:r>
      <w:r w:rsidR="00905E2B" w:rsidRPr="00905E2B">
        <w:rPr>
          <w:rFonts w:ascii="Arial" w:eastAsia="Arial" w:hAnsi="Arial" w:cs="Arial" w:hint="eastAsia"/>
          <w:sz w:val="22"/>
          <w:szCs w:val="22"/>
        </w:rPr>
        <w:t>ą</w:t>
      </w:r>
      <w:r w:rsidR="0032054E">
        <w:rPr>
          <w:rFonts w:ascii="Arial" w:eastAsia="Arial" w:hAnsi="Arial" w:cs="Arial"/>
          <w:sz w:val="22"/>
          <w:szCs w:val="22"/>
        </w:rPr>
        <w:t>zana</w:t>
      </w:r>
      <w:r w:rsidR="00905E2B" w:rsidRPr="00905E2B">
        <w:rPr>
          <w:rFonts w:ascii="Arial" w:eastAsia="Arial" w:hAnsi="Arial" w:cs="Arial"/>
          <w:sz w:val="22"/>
          <w:szCs w:val="22"/>
        </w:rPr>
        <w:t xml:space="preserve"> jest zna</w:t>
      </w:r>
      <w:r w:rsidR="00905E2B" w:rsidRPr="00905E2B">
        <w:rPr>
          <w:rFonts w:ascii="Arial" w:eastAsia="Arial" w:hAnsi="Arial" w:cs="Arial" w:hint="eastAsia"/>
          <w:sz w:val="22"/>
          <w:szCs w:val="22"/>
        </w:rPr>
        <w:t>ć</w:t>
      </w:r>
      <w:r w:rsidR="00905E2B" w:rsidRPr="00905E2B">
        <w:rPr>
          <w:rFonts w:ascii="Arial" w:eastAsia="Arial" w:hAnsi="Arial" w:cs="Arial"/>
          <w:sz w:val="22"/>
          <w:szCs w:val="22"/>
        </w:rPr>
        <w:t xml:space="preserve"> i przestrzega</w:t>
      </w:r>
      <w:r w:rsidR="00905E2B" w:rsidRPr="00905E2B">
        <w:rPr>
          <w:rFonts w:ascii="Arial" w:eastAsia="Arial" w:hAnsi="Arial" w:cs="Arial" w:hint="eastAsia"/>
          <w:sz w:val="22"/>
          <w:szCs w:val="22"/>
        </w:rPr>
        <w:t>ć</w:t>
      </w:r>
      <w:r w:rsidR="00905E2B" w:rsidRPr="00905E2B">
        <w:rPr>
          <w:rFonts w:ascii="Arial" w:eastAsia="Arial" w:hAnsi="Arial" w:cs="Arial"/>
          <w:sz w:val="22"/>
          <w:szCs w:val="22"/>
        </w:rPr>
        <w:t xml:space="preserve"> postanowie</w:t>
      </w:r>
      <w:r w:rsidR="00905E2B" w:rsidRPr="00905E2B">
        <w:rPr>
          <w:rFonts w:ascii="Arial" w:eastAsia="Arial" w:hAnsi="Arial" w:cs="Arial" w:hint="eastAsia"/>
          <w:sz w:val="22"/>
          <w:szCs w:val="22"/>
        </w:rPr>
        <w:t>ń</w:t>
      </w:r>
      <w:r w:rsidR="00905E2B" w:rsidRPr="00905E2B">
        <w:rPr>
          <w:rFonts w:ascii="Arial" w:eastAsia="Arial" w:hAnsi="Arial" w:cs="Arial"/>
          <w:sz w:val="22"/>
          <w:szCs w:val="22"/>
        </w:rPr>
        <w:t xml:space="preserve"> Instrukcji organizacji bezpiecznej pracy przy urz</w:t>
      </w:r>
      <w:r w:rsidR="00905E2B" w:rsidRPr="00905E2B">
        <w:rPr>
          <w:rFonts w:ascii="Arial" w:eastAsia="Arial" w:hAnsi="Arial" w:cs="Arial" w:hint="eastAsia"/>
          <w:sz w:val="22"/>
          <w:szCs w:val="22"/>
        </w:rPr>
        <w:t>ą</w:t>
      </w:r>
      <w:r w:rsidR="00905E2B" w:rsidRPr="00905E2B">
        <w:rPr>
          <w:rFonts w:ascii="Arial" w:eastAsia="Arial" w:hAnsi="Arial" w:cs="Arial"/>
          <w:sz w:val="22"/>
          <w:szCs w:val="22"/>
        </w:rPr>
        <w:t>dzeniach energetycznych TAURON Dystrybucja S.A. oraz Instrukcji prowadzenia rozmów i zapisów ruchowych w TAURON Dystrybucja S.A.</w:t>
      </w:r>
    </w:p>
    <w:p w14:paraId="2AE0B2D1" w14:textId="6203F36A" w:rsidR="00905E2B" w:rsidRPr="00905E2B" w:rsidRDefault="00905E2B" w:rsidP="00791AB4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t>W przypadku powierzenia funkcji Dopuszczającego Wykonawcy</w:t>
      </w:r>
      <w:r w:rsidR="002501B8">
        <w:rPr>
          <w:rFonts w:ascii="Arial" w:eastAsia="Arial" w:hAnsi="Arial" w:cs="Arial"/>
          <w:sz w:val="22"/>
          <w:szCs w:val="22"/>
        </w:rPr>
        <w:t>,</w:t>
      </w:r>
      <w:r w:rsidRPr="00905E2B">
        <w:rPr>
          <w:rFonts w:ascii="Arial" w:eastAsia="Arial" w:hAnsi="Arial" w:cs="Arial"/>
          <w:sz w:val="22"/>
          <w:szCs w:val="22"/>
        </w:rPr>
        <w:t xml:space="preserve"> na czas trwania umowy upowa</w:t>
      </w:r>
      <w:r w:rsidRPr="00905E2B">
        <w:rPr>
          <w:rFonts w:ascii="Arial" w:eastAsia="Arial" w:hAnsi="Arial" w:cs="Arial" w:hint="eastAsia"/>
          <w:sz w:val="22"/>
          <w:szCs w:val="22"/>
        </w:rPr>
        <w:t>ż</w:t>
      </w:r>
      <w:r w:rsidRPr="00905E2B">
        <w:rPr>
          <w:rFonts w:ascii="Arial" w:eastAsia="Arial" w:hAnsi="Arial" w:cs="Arial"/>
          <w:sz w:val="22"/>
          <w:szCs w:val="22"/>
        </w:rPr>
        <w:t>nionej osobie Wykonawcy zostanie udost</w:t>
      </w:r>
      <w:r w:rsidRPr="00905E2B">
        <w:rPr>
          <w:rFonts w:ascii="Arial" w:eastAsia="Arial" w:hAnsi="Arial" w:cs="Arial" w:hint="eastAsia"/>
          <w:sz w:val="22"/>
          <w:szCs w:val="22"/>
        </w:rPr>
        <w:t>ę</w:t>
      </w:r>
      <w:r w:rsidRPr="00905E2B">
        <w:rPr>
          <w:rFonts w:ascii="Arial" w:eastAsia="Arial" w:hAnsi="Arial" w:cs="Arial"/>
          <w:sz w:val="22"/>
          <w:szCs w:val="22"/>
        </w:rPr>
        <w:t>pniony klucz do pomieszcze</w:t>
      </w:r>
      <w:r w:rsidRPr="00905E2B">
        <w:rPr>
          <w:rFonts w:ascii="Arial" w:eastAsia="Arial" w:hAnsi="Arial" w:cs="Arial" w:hint="eastAsia"/>
          <w:sz w:val="22"/>
          <w:szCs w:val="22"/>
        </w:rPr>
        <w:t>ń</w:t>
      </w:r>
      <w:r w:rsidRPr="00905E2B">
        <w:rPr>
          <w:rFonts w:ascii="Arial" w:eastAsia="Arial" w:hAnsi="Arial" w:cs="Arial"/>
          <w:sz w:val="22"/>
          <w:szCs w:val="22"/>
        </w:rPr>
        <w:t xml:space="preserve"> ruchu energetycznego oraz karta odblokowuj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Pr="00905E2B">
        <w:rPr>
          <w:rFonts w:ascii="Arial" w:eastAsia="Arial" w:hAnsi="Arial" w:cs="Arial"/>
          <w:sz w:val="22"/>
          <w:szCs w:val="22"/>
        </w:rPr>
        <w:t>ca alarm na stacjach. Osoba, która posiada</w:t>
      </w:r>
      <w:r w:rsidRPr="00905E2B">
        <w:rPr>
          <w:rFonts w:ascii="Arial" w:eastAsia="Arial" w:hAnsi="Arial" w:cs="Arial" w:hint="eastAsia"/>
          <w:sz w:val="22"/>
          <w:szCs w:val="22"/>
        </w:rPr>
        <w:t>ć</w:t>
      </w:r>
      <w:r w:rsidRPr="00905E2B">
        <w:rPr>
          <w:rFonts w:ascii="Arial" w:eastAsia="Arial" w:hAnsi="Arial" w:cs="Arial"/>
          <w:sz w:val="22"/>
          <w:szCs w:val="22"/>
        </w:rPr>
        <w:t xml:space="preserve"> b</w:t>
      </w:r>
      <w:r w:rsidRPr="00905E2B">
        <w:rPr>
          <w:rFonts w:ascii="Arial" w:eastAsia="Arial" w:hAnsi="Arial" w:cs="Arial" w:hint="eastAsia"/>
          <w:sz w:val="22"/>
          <w:szCs w:val="22"/>
        </w:rPr>
        <w:t>ę</w:t>
      </w:r>
      <w:r w:rsidRPr="00905E2B">
        <w:rPr>
          <w:rFonts w:ascii="Arial" w:eastAsia="Arial" w:hAnsi="Arial" w:cs="Arial"/>
          <w:sz w:val="22"/>
          <w:szCs w:val="22"/>
        </w:rPr>
        <w:t>dzie klucz i kart</w:t>
      </w:r>
      <w:r w:rsidRPr="00905E2B">
        <w:rPr>
          <w:rFonts w:ascii="Arial" w:eastAsia="Arial" w:hAnsi="Arial" w:cs="Arial" w:hint="eastAsia"/>
          <w:sz w:val="22"/>
          <w:szCs w:val="22"/>
        </w:rPr>
        <w:t>ę</w:t>
      </w:r>
      <w:r w:rsidRPr="00905E2B">
        <w:rPr>
          <w:rFonts w:ascii="Arial" w:eastAsia="Arial" w:hAnsi="Arial" w:cs="Arial"/>
          <w:sz w:val="22"/>
          <w:szCs w:val="22"/>
        </w:rPr>
        <w:t xml:space="preserve"> zobowi</w:t>
      </w:r>
      <w:r w:rsidRPr="00905E2B">
        <w:rPr>
          <w:rFonts w:ascii="Arial" w:eastAsia="Arial" w:hAnsi="Arial" w:cs="Arial" w:hint="eastAsia"/>
          <w:sz w:val="22"/>
          <w:szCs w:val="22"/>
        </w:rPr>
        <w:t>ą</w:t>
      </w:r>
      <w:r w:rsidR="002501B8">
        <w:rPr>
          <w:rFonts w:ascii="Arial" w:eastAsia="Arial" w:hAnsi="Arial" w:cs="Arial"/>
          <w:sz w:val="22"/>
          <w:szCs w:val="22"/>
        </w:rPr>
        <w:t>zana</w:t>
      </w:r>
      <w:r w:rsidRPr="00905E2B">
        <w:rPr>
          <w:rFonts w:ascii="Arial" w:eastAsia="Arial" w:hAnsi="Arial" w:cs="Arial"/>
          <w:sz w:val="22"/>
          <w:szCs w:val="22"/>
        </w:rPr>
        <w:t xml:space="preserve"> jest do:</w:t>
      </w:r>
    </w:p>
    <w:p w14:paraId="7178F2B1" w14:textId="77777777" w:rsidR="00791AB4" w:rsidRDefault="00905E2B" w:rsidP="00286A17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t>nie udost</w:t>
      </w:r>
      <w:r w:rsidRPr="00905E2B">
        <w:rPr>
          <w:rFonts w:ascii="Arial" w:eastAsia="Arial" w:hAnsi="Arial" w:cs="Arial" w:hint="eastAsia"/>
          <w:sz w:val="22"/>
          <w:szCs w:val="22"/>
        </w:rPr>
        <w:t>ę</w:t>
      </w:r>
      <w:r w:rsidRPr="00905E2B">
        <w:rPr>
          <w:rFonts w:ascii="Arial" w:eastAsia="Arial" w:hAnsi="Arial" w:cs="Arial"/>
          <w:sz w:val="22"/>
          <w:szCs w:val="22"/>
        </w:rPr>
        <w:t>pniania kluczy i karty innym osobom,</w:t>
      </w:r>
    </w:p>
    <w:p w14:paraId="4A69A82E" w14:textId="77777777" w:rsidR="00791AB4" w:rsidRDefault="00905E2B" w:rsidP="00286A17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791AB4">
        <w:rPr>
          <w:rFonts w:ascii="Arial" w:eastAsia="Arial" w:hAnsi="Arial" w:cs="Arial"/>
          <w:sz w:val="22"/>
          <w:szCs w:val="22"/>
        </w:rPr>
        <w:t>nie korzystania z kluczy i karty poza czasem wykonywania obowi</w:t>
      </w:r>
      <w:r w:rsidRPr="00791AB4">
        <w:rPr>
          <w:rFonts w:ascii="Arial" w:eastAsia="Arial" w:hAnsi="Arial" w:cs="Arial" w:hint="eastAsia"/>
          <w:sz w:val="22"/>
          <w:szCs w:val="22"/>
        </w:rPr>
        <w:t>ą</w:t>
      </w:r>
      <w:r w:rsidRPr="00791AB4">
        <w:rPr>
          <w:rFonts w:ascii="Arial" w:eastAsia="Arial" w:hAnsi="Arial" w:cs="Arial"/>
          <w:sz w:val="22"/>
          <w:szCs w:val="22"/>
        </w:rPr>
        <w:t>zków wynikaj</w:t>
      </w:r>
      <w:r w:rsidRPr="00791AB4">
        <w:rPr>
          <w:rFonts w:ascii="Arial" w:eastAsia="Arial" w:hAnsi="Arial" w:cs="Arial" w:hint="eastAsia"/>
          <w:sz w:val="22"/>
          <w:szCs w:val="22"/>
        </w:rPr>
        <w:t>ą</w:t>
      </w:r>
      <w:r w:rsidRPr="00791AB4">
        <w:rPr>
          <w:rFonts w:ascii="Arial" w:eastAsia="Arial" w:hAnsi="Arial" w:cs="Arial"/>
          <w:sz w:val="22"/>
          <w:szCs w:val="22"/>
        </w:rPr>
        <w:t>cych z umowy,</w:t>
      </w:r>
    </w:p>
    <w:p w14:paraId="7B7FE669" w14:textId="4873DB76" w:rsidR="00791AB4" w:rsidRDefault="00905E2B" w:rsidP="00286A17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791AB4">
        <w:rPr>
          <w:rFonts w:ascii="Arial" w:eastAsia="Arial" w:hAnsi="Arial" w:cs="Arial"/>
          <w:sz w:val="22"/>
          <w:szCs w:val="22"/>
        </w:rPr>
        <w:t>zamkni</w:t>
      </w:r>
      <w:r w:rsidRPr="00791AB4">
        <w:rPr>
          <w:rFonts w:ascii="Arial" w:eastAsia="Arial" w:hAnsi="Arial" w:cs="Arial" w:hint="eastAsia"/>
          <w:sz w:val="22"/>
          <w:szCs w:val="22"/>
        </w:rPr>
        <w:t>ę</w:t>
      </w:r>
      <w:r w:rsidRPr="00791AB4">
        <w:rPr>
          <w:rFonts w:ascii="Arial" w:eastAsia="Arial" w:hAnsi="Arial" w:cs="Arial"/>
          <w:sz w:val="22"/>
          <w:szCs w:val="22"/>
        </w:rPr>
        <w:t>cia obiektu, urz</w:t>
      </w:r>
      <w:r w:rsidRPr="00791AB4">
        <w:rPr>
          <w:rFonts w:ascii="Arial" w:eastAsia="Arial" w:hAnsi="Arial" w:cs="Arial" w:hint="eastAsia"/>
          <w:sz w:val="22"/>
          <w:szCs w:val="22"/>
        </w:rPr>
        <w:t>ą</w:t>
      </w:r>
      <w:r w:rsidRPr="00791AB4">
        <w:rPr>
          <w:rFonts w:ascii="Arial" w:eastAsia="Arial" w:hAnsi="Arial" w:cs="Arial"/>
          <w:sz w:val="22"/>
          <w:szCs w:val="22"/>
        </w:rPr>
        <w:t>dze</w:t>
      </w:r>
      <w:r w:rsidRPr="00791AB4">
        <w:rPr>
          <w:rFonts w:ascii="Arial" w:eastAsia="Arial" w:hAnsi="Arial" w:cs="Arial" w:hint="eastAsia"/>
          <w:sz w:val="22"/>
          <w:szCs w:val="22"/>
        </w:rPr>
        <w:t>ń</w:t>
      </w:r>
      <w:r w:rsidRPr="00791AB4">
        <w:rPr>
          <w:rFonts w:ascii="Arial" w:eastAsia="Arial" w:hAnsi="Arial" w:cs="Arial"/>
          <w:sz w:val="22"/>
          <w:szCs w:val="22"/>
        </w:rPr>
        <w:t xml:space="preserve"> po zako</w:t>
      </w:r>
      <w:r w:rsidRPr="00791AB4">
        <w:rPr>
          <w:rFonts w:ascii="Arial" w:eastAsia="Arial" w:hAnsi="Arial" w:cs="Arial" w:hint="eastAsia"/>
          <w:sz w:val="22"/>
          <w:szCs w:val="22"/>
        </w:rPr>
        <w:t>ń</w:t>
      </w:r>
      <w:r w:rsidRPr="00791AB4">
        <w:rPr>
          <w:rFonts w:ascii="Arial" w:eastAsia="Arial" w:hAnsi="Arial" w:cs="Arial"/>
          <w:sz w:val="22"/>
          <w:szCs w:val="22"/>
        </w:rPr>
        <w:t>czeniu okre</w:t>
      </w:r>
      <w:r w:rsidRPr="00791AB4">
        <w:rPr>
          <w:rFonts w:ascii="Arial" w:eastAsia="Arial" w:hAnsi="Arial" w:cs="Arial" w:hint="eastAsia"/>
          <w:sz w:val="22"/>
          <w:szCs w:val="22"/>
        </w:rPr>
        <w:t>ś</w:t>
      </w:r>
      <w:r w:rsidRPr="00791AB4">
        <w:rPr>
          <w:rFonts w:ascii="Arial" w:eastAsia="Arial" w:hAnsi="Arial" w:cs="Arial"/>
          <w:sz w:val="22"/>
          <w:szCs w:val="22"/>
        </w:rPr>
        <w:t>lonych prac i/lub czynno</w:t>
      </w:r>
      <w:r w:rsidRPr="00791AB4">
        <w:rPr>
          <w:rFonts w:ascii="Arial" w:eastAsia="Arial" w:hAnsi="Arial" w:cs="Arial" w:hint="eastAsia"/>
          <w:sz w:val="22"/>
          <w:szCs w:val="22"/>
        </w:rPr>
        <w:t>ś</w:t>
      </w:r>
      <w:r w:rsidRPr="00791AB4">
        <w:rPr>
          <w:rFonts w:ascii="Arial" w:eastAsia="Arial" w:hAnsi="Arial" w:cs="Arial"/>
          <w:sz w:val="22"/>
          <w:szCs w:val="22"/>
        </w:rPr>
        <w:t>ci zwi</w:t>
      </w:r>
      <w:r w:rsidRPr="00791AB4">
        <w:rPr>
          <w:rFonts w:ascii="Arial" w:eastAsia="Arial" w:hAnsi="Arial" w:cs="Arial" w:hint="eastAsia"/>
          <w:sz w:val="22"/>
          <w:szCs w:val="22"/>
        </w:rPr>
        <w:t>ą</w:t>
      </w:r>
      <w:r w:rsidR="002501B8">
        <w:rPr>
          <w:rFonts w:ascii="Arial" w:eastAsia="Arial" w:hAnsi="Arial" w:cs="Arial"/>
          <w:sz w:val="22"/>
          <w:szCs w:val="22"/>
        </w:rPr>
        <w:t>zanych z realizacją</w:t>
      </w:r>
      <w:r w:rsidRPr="00791AB4">
        <w:rPr>
          <w:rFonts w:ascii="Arial" w:eastAsia="Arial" w:hAnsi="Arial" w:cs="Arial"/>
          <w:sz w:val="22"/>
          <w:szCs w:val="22"/>
        </w:rPr>
        <w:t xml:space="preserve"> umowy,</w:t>
      </w:r>
    </w:p>
    <w:p w14:paraId="44410765" w14:textId="77777777" w:rsidR="00791AB4" w:rsidRDefault="00905E2B" w:rsidP="00286A17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791AB4">
        <w:rPr>
          <w:rFonts w:ascii="Arial" w:eastAsia="Arial" w:hAnsi="Arial" w:cs="Arial"/>
          <w:sz w:val="22"/>
          <w:szCs w:val="22"/>
        </w:rPr>
        <w:t>informowania Zamawiaj</w:t>
      </w:r>
      <w:r w:rsidRPr="00791AB4">
        <w:rPr>
          <w:rFonts w:ascii="Arial" w:eastAsia="Arial" w:hAnsi="Arial" w:cs="Arial" w:hint="eastAsia"/>
          <w:sz w:val="22"/>
          <w:szCs w:val="22"/>
        </w:rPr>
        <w:t>ą</w:t>
      </w:r>
      <w:r w:rsidRPr="00791AB4">
        <w:rPr>
          <w:rFonts w:ascii="Arial" w:eastAsia="Arial" w:hAnsi="Arial" w:cs="Arial"/>
          <w:sz w:val="22"/>
          <w:szCs w:val="22"/>
        </w:rPr>
        <w:t xml:space="preserve">cego o zagubieniu lub zniszczeniu klucza lub karty; </w:t>
      </w:r>
    </w:p>
    <w:p w14:paraId="4FBA5E2A" w14:textId="66B6213D" w:rsidR="00791AB4" w:rsidRDefault="00905E2B" w:rsidP="00286A17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791AB4">
        <w:rPr>
          <w:rFonts w:ascii="Arial" w:eastAsia="Arial" w:hAnsi="Arial" w:cs="Arial"/>
          <w:sz w:val="22"/>
          <w:szCs w:val="22"/>
        </w:rPr>
        <w:t>wykorzystywania kluczy i karty zgodnie z posiadanymi kwalifikacjami i upowa</w:t>
      </w:r>
      <w:r w:rsidRPr="00791AB4">
        <w:rPr>
          <w:rFonts w:ascii="Arial" w:eastAsia="Arial" w:hAnsi="Arial" w:cs="Arial" w:hint="eastAsia"/>
          <w:sz w:val="22"/>
          <w:szCs w:val="22"/>
        </w:rPr>
        <w:t>ż</w:t>
      </w:r>
      <w:r w:rsidRPr="00791AB4">
        <w:rPr>
          <w:rFonts w:ascii="Arial" w:eastAsia="Arial" w:hAnsi="Arial" w:cs="Arial"/>
          <w:sz w:val="22"/>
          <w:szCs w:val="22"/>
        </w:rPr>
        <w:t>nieniem, oraz zgodnie z ich przeznaczeniem, w zakresie wst</w:t>
      </w:r>
      <w:r w:rsidRPr="00791AB4">
        <w:rPr>
          <w:rFonts w:ascii="Arial" w:eastAsia="Arial" w:hAnsi="Arial" w:cs="Arial" w:hint="eastAsia"/>
          <w:sz w:val="22"/>
          <w:szCs w:val="22"/>
        </w:rPr>
        <w:t>ę</w:t>
      </w:r>
      <w:r w:rsidRPr="00791AB4">
        <w:rPr>
          <w:rFonts w:ascii="Arial" w:eastAsia="Arial" w:hAnsi="Arial" w:cs="Arial"/>
          <w:sz w:val="22"/>
          <w:szCs w:val="22"/>
        </w:rPr>
        <w:t xml:space="preserve">pu na teren stacji 110 </w:t>
      </w:r>
      <w:proofErr w:type="spellStart"/>
      <w:r w:rsidRPr="00791AB4">
        <w:rPr>
          <w:rFonts w:ascii="Arial" w:eastAsia="Arial" w:hAnsi="Arial" w:cs="Arial"/>
          <w:sz w:val="22"/>
          <w:szCs w:val="22"/>
        </w:rPr>
        <w:t>kV</w:t>
      </w:r>
      <w:proofErr w:type="spellEnd"/>
      <w:r w:rsidRPr="00791AB4">
        <w:rPr>
          <w:rFonts w:ascii="Arial" w:eastAsia="Arial" w:hAnsi="Arial" w:cs="Arial"/>
          <w:sz w:val="22"/>
          <w:szCs w:val="22"/>
        </w:rPr>
        <w:t>/SN i wykonania us</w:t>
      </w:r>
      <w:r w:rsidRPr="00791AB4">
        <w:rPr>
          <w:rFonts w:ascii="Arial" w:eastAsia="Arial" w:hAnsi="Arial" w:cs="Arial" w:hint="eastAsia"/>
          <w:sz w:val="22"/>
          <w:szCs w:val="22"/>
        </w:rPr>
        <w:t>ł</w:t>
      </w:r>
      <w:r w:rsidR="002501B8">
        <w:rPr>
          <w:rFonts w:ascii="Arial" w:eastAsia="Arial" w:hAnsi="Arial" w:cs="Arial"/>
          <w:sz w:val="22"/>
          <w:szCs w:val="22"/>
        </w:rPr>
        <w:t>ugi zabudowy ogrodzenia</w:t>
      </w:r>
      <w:r w:rsidRPr="00791AB4">
        <w:rPr>
          <w:rFonts w:ascii="Arial" w:eastAsia="Arial" w:hAnsi="Arial" w:cs="Arial"/>
          <w:sz w:val="22"/>
          <w:szCs w:val="22"/>
        </w:rPr>
        <w:t xml:space="preserve">. </w:t>
      </w:r>
    </w:p>
    <w:p w14:paraId="3DC85A55" w14:textId="77777777" w:rsidR="00791AB4" w:rsidRDefault="00905E2B" w:rsidP="00286A17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791AB4">
        <w:rPr>
          <w:rFonts w:ascii="Arial" w:eastAsia="Arial" w:hAnsi="Arial" w:cs="Arial"/>
          <w:sz w:val="22"/>
          <w:szCs w:val="22"/>
        </w:rPr>
        <w:t>nie dopuszcza si</w:t>
      </w:r>
      <w:r w:rsidRPr="00791AB4">
        <w:rPr>
          <w:rFonts w:ascii="Arial" w:eastAsia="Arial" w:hAnsi="Arial" w:cs="Arial" w:hint="eastAsia"/>
          <w:sz w:val="22"/>
          <w:szCs w:val="22"/>
        </w:rPr>
        <w:t>ę</w:t>
      </w:r>
      <w:r w:rsidRPr="00791AB4">
        <w:rPr>
          <w:rFonts w:ascii="Arial" w:eastAsia="Arial" w:hAnsi="Arial" w:cs="Arial"/>
          <w:sz w:val="22"/>
          <w:szCs w:val="22"/>
        </w:rPr>
        <w:t xml:space="preserve"> otwierania drzwi do rozdzielni 110 </w:t>
      </w:r>
      <w:proofErr w:type="spellStart"/>
      <w:r w:rsidRPr="00791AB4">
        <w:rPr>
          <w:rFonts w:ascii="Arial" w:eastAsia="Arial" w:hAnsi="Arial" w:cs="Arial"/>
          <w:sz w:val="22"/>
          <w:szCs w:val="22"/>
        </w:rPr>
        <w:t>kV</w:t>
      </w:r>
      <w:proofErr w:type="spellEnd"/>
      <w:r w:rsidRPr="00791AB4">
        <w:rPr>
          <w:rFonts w:ascii="Arial" w:eastAsia="Arial" w:hAnsi="Arial" w:cs="Arial"/>
          <w:sz w:val="22"/>
          <w:szCs w:val="22"/>
        </w:rPr>
        <w:t xml:space="preserve"> i SN oraz innych pomieszcze</w:t>
      </w:r>
      <w:r w:rsidRPr="00791AB4">
        <w:rPr>
          <w:rFonts w:ascii="Arial" w:eastAsia="Arial" w:hAnsi="Arial" w:cs="Arial" w:hint="eastAsia"/>
          <w:sz w:val="22"/>
          <w:szCs w:val="22"/>
        </w:rPr>
        <w:t>ń</w:t>
      </w:r>
      <w:r w:rsidRPr="00791AB4">
        <w:rPr>
          <w:rFonts w:ascii="Arial" w:eastAsia="Arial" w:hAnsi="Arial" w:cs="Arial"/>
          <w:sz w:val="22"/>
          <w:szCs w:val="22"/>
        </w:rPr>
        <w:t xml:space="preserve"> w budynkach stacji.</w:t>
      </w:r>
    </w:p>
    <w:p w14:paraId="343E4A94" w14:textId="1405CE4F" w:rsidR="00905E2B" w:rsidRPr="00791AB4" w:rsidRDefault="00905E2B" w:rsidP="00286A17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791AB4">
        <w:rPr>
          <w:rFonts w:ascii="Arial" w:eastAsia="Arial" w:hAnsi="Arial" w:cs="Arial"/>
          <w:sz w:val="22"/>
          <w:szCs w:val="22"/>
        </w:rPr>
        <w:t>zabrania si</w:t>
      </w:r>
      <w:r w:rsidRPr="00791AB4">
        <w:rPr>
          <w:rFonts w:ascii="Arial" w:eastAsia="Arial" w:hAnsi="Arial" w:cs="Arial" w:hint="eastAsia"/>
          <w:sz w:val="22"/>
          <w:szCs w:val="22"/>
        </w:rPr>
        <w:t>ę</w:t>
      </w:r>
      <w:r w:rsidRPr="00791AB4">
        <w:rPr>
          <w:rFonts w:ascii="Arial" w:eastAsia="Arial" w:hAnsi="Arial" w:cs="Arial"/>
          <w:sz w:val="22"/>
          <w:szCs w:val="22"/>
        </w:rPr>
        <w:t xml:space="preserve"> kopiowania kluczy, po</w:t>
      </w:r>
      <w:r w:rsidRPr="00791AB4">
        <w:rPr>
          <w:rFonts w:ascii="Arial" w:eastAsia="Arial" w:hAnsi="Arial" w:cs="Arial" w:hint="eastAsia"/>
          <w:sz w:val="22"/>
          <w:szCs w:val="22"/>
        </w:rPr>
        <w:t>ż</w:t>
      </w:r>
      <w:r w:rsidRPr="00791AB4">
        <w:rPr>
          <w:rFonts w:ascii="Arial" w:eastAsia="Arial" w:hAnsi="Arial" w:cs="Arial"/>
          <w:sz w:val="22"/>
          <w:szCs w:val="22"/>
        </w:rPr>
        <w:t>yczania osobom postronnym, pozostawiania ich w miejscach dost</w:t>
      </w:r>
      <w:r w:rsidRPr="00791AB4">
        <w:rPr>
          <w:rFonts w:ascii="Arial" w:eastAsia="Arial" w:hAnsi="Arial" w:cs="Arial" w:hint="eastAsia"/>
          <w:sz w:val="22"/>
          <w:szCs w:val="22"/>
        </w:rPr>
        <w:t>ę</w:t>
      </w:r>
      <w:r w:rsidRPr="00791AB4">
        <w:rPr>
          <w:rFonts w:ascii="Arial" w:eastAsia="Arial" w:hAnsi="Arial" w:cs="Arial"/>
          <w:sz w:val="22"/>
          <w:szCs w:val="22"/>
        </w:rPr>
        <w:t>pnych dla osób trzecich.</w:t>
      </w:r>
    </w:p>
    <w:p w14:paraId="54BFDFD3" w14:textId="2FDEC4B8" w:rsidR="00905E2B" w:rsidRPr="00905E2B" w:rsidRDefault="00905E2B" w:rsidP="00791AB4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t xml:space="preserve">Podczas realizacji przedmiotu umowy Wykonawca zobowiązany jest zapewnić swoim pracownikom środki niezbędne do bezpiecznego wykonania pracy, </w:t>
      </w:r>
    </w:p>
    <w:p w14:paraId="5FFA91DB" w14:textId="77777777" w:rsidR="00905E2B" w:rsidRPr="00905E2B" w:rsidRDefault="00905E2B" w:rsidP="00791AB4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t>Podczas wykonywania przedmiotu umowy Wykonawca winien zwrócić szczególną uwagę, aby nie uszkodzić kabli, urządzeń, barier systemu alarmowego, elewacji budynków, itp.</w:t>
      </w:r>
    </w:p>
    <w:p w14:paraId="2ABA6BCE" w14:textId="77777777" w:rsidR="00905E2B" w:rsidRPr="00905E2B" w:rsidRDefault="00905E2B" w:rsidP="00791AB4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t>Wykonawca pokrywa wszelkie koszty związane z uszkodzeniem innych urządzeń wynikłe z własnej winy. Wycena ewentualnych szkód wykonywana będzie przez Zamawiającego przy współudziale Wykonawcy</w:t>
      </w:r>
    </w:p>
    <w:p w14:paraId="4CC6913B" w14:textId="4A8E5285" w:rsidR="00905E2B" w:rsidRPr="00905E2B" w:rsidRDefault="00905E2B" w:rsidP="00791AB4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 w:rsidRPr="00905E2B">
        <w:rPr>
          <w:rFonts w:ascii="Arial" w:eastAsia="Arial" w:hAnsi="Arial" w:cs="Arial"/>
          <w:sz w:val="22"/>
          <w:szCs w:val="22"/>
        </w:rPr>
        <w:t>Wykonawca zobowiązany jest do dokonania wizji lokalnej w terenie</w:t>
      </w:r>
      <w:r w:rsidR="002501B8">
        <w:rPr>
          <w:rFonts w:ascii="Arial" w:eastAsia="Arial" w:hAnsi="Arial" w:cs="Arial"/>
          <w:sz w:val="22"/>
          <w:szCs w:val="22"/>
        </w:rPr>
        <w:t>,</w:t>
      </w:r>
      <w:r w:rsidRPr="00905E2B">
        <w:rPr>
          <w:rFonts w:ascii="Arial" w:eastAsia="Arial" w:hAnsi="Arial" w:cs="Arial"/>
          <w:bCs/>
          <w:sz w:val="22"/>
          <w:szCs w:val="22"/>
        </w:rPr>
        <w:t xml:space="preserve"> w celu zebrania </w:t>
      </w:r>
      <w:r w:rsidRPr="00905E2B">
        <w:rPr>
          <w:rFonts w:ascii="Arial" w:eastAsia="Arial" w:hAnsi="Arial" w:cs="Arial"/>
          <w:sz w:val="22"/>
          <w:szCs w:val="22"/>
        </w:rPr>
        <w:t>wszelkich informacji, które mogą mieć istotny wpływ na obliczenie ceny.</w:t>
      </w:r>
    </w:p>
    <w:p w14:paraId="78BE64A3" w14:textId="77777777" w:rsidR="00905E2B" w:rsidRPr="00905E2B" w:rsidRDefault="00905E2B" w:rsidP="00CD2682">
      <w:pPr>
        <w:pStyle w:val="Akapitzlist"/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</w:p>
    <w:p w14:paraId="3B27CA1C" w14:textId="560B7C8C" w:rsidR="00905E2B" w:rsidRDefault="00905E2B" w:rsidP="00CD2682">
      <w:pPr>
        <w:pStyle w:val="Akapitzlist"/>
        <w:spacing w:line="276" w:lineRule="auto"/>
        <w:ind w:left="709"/>
        <w:jc w:val="both"/>
        <w:rPr>
          <w:rFonts w:ascii="Arial" w:eastAsia="Arial" w:hAnsi="Arial" w:cs="Arial"/>
          <w:b/>
          <w:bCs/>
          <w:sz w:val="22"/>
          <w:szCs w:val="22"/>
          <w:u w:val="single"/>
        </w:rPr>
      </w:pPr>
      <w:r w:rsidRPr="00905E2B">
        <w:rPr>
          <w:rFonts w:ascii="Arial" w:eastAsia="Arial" w:hAnsi="Arial" w:cs="Arial"/>
          <w:b/>
          <w:bCs/>
          <w:sz w:val="22"/>
          <w:szCs w:val="22"/>
          <w:u w:val="single"/>
        </w:rPr>
        <w:t>Zasady wykonywania prac na obiektach energetycznych przez Obcych Wykonawców</w:t>
      </w:r>
    </w:p>
    <w:p w14:paraId="11B5D8D6" w14:textId="77777777" w:rsidR="00CD2682" w:rsidRPr="00905E2B" w:rsidRDefault="00CD2682" w:rsidP="00CD2682">
      <w:pPr>
        <w:pStyle w:val="Akapitzlist"/>
        <w:spacing w:line="276" w:lineRule="auto"/>
        <w:ind w:left="709"/>
        <w:jc w:val="both"/>
        <w:rPr>
          <w:rFonts w:ascii="Arial" w:eastAsia="Arial" w:hAnsi="Arial" w:cs="Arial"/>
          <w:b/>
          <w:bCs/>
          <w:sz w:val="22"/>
          <w:szCs w:val="22"/>
          <w:u w:val="single"/>
        </w:rPr>
      </w:pPr>
    </w:p>
    <w:p w14:paraId="0081689F" w14:textId="77777777" w:rsidR="00905E2B" w:rsidRPr="00905E2B" w:rsidRDefault="00905E2B" w:rsidP="00C92731">
      <w:pPr>
        <w:pStyle w:val="Akapitzlist"/>
        <w:spacing w:line="276" w:lineRule="auto"/>
        <w:ind w:left="786"/>
        <w:jc w:val="both"/>
        <w:rPr>
          <w:rFonts w:ascii="Arial" w:eastAsia="Arial" w:hAnsi="Arial" w:cs="Arial"/>
          <w:bCs/>
          <w:sz w:val="22"/>
          <w:szCs w:val="22"/>
        </w:rPr>
      </w:pPr>
      <w:r w:rsidRPr="00905E2B">
        <w:rPr>
          <w:rFonts w:ascii="Arial" w:eastAsia="Arial" w:hAnsi="Arial" w:cs="Arial"/>
          <w:bCs/>
          <w:sz w:val="22"/>
          <w:szCs w:val="22"/>
        </w:rPr>
        <w:t>Obcy Wykonawcy wykonujący prace na obiektach energetycznych zobowiązani są przestrzegać zasad Instrukcji organizacji bezpiecznej pracy przy urządzeniach energetycznych TAURON Dystrybucja S.A, zgodnie z którą:</w:t>
      </w:r>
    </w:p>
    <w:p w14:paraId="433F99FC" w14:textId="77777777" w:rsidR="00CD2682" w:rsidRDefault="00905E2B" w:rsidP="00286A17">
      <w:pPr>
        <w:pStyle w:val="Akapitzlist"/>
        <w:numPr>
          <w:ilvl w:val="0"/>
          <w:numId w:val="43"/>
        </w:numPr>
        <w:spacing w:line="276" w:lineRule="auto"/>
        <w:ind w:left="1134"/>
        <w:jc w:val="both"/>
        <w:rPr>
          <w:rFonts w:ascii="Arial" w:eastAsia="Arial" w:hAnsi="Arial" w:cs="Arial"/>
          <w:bCs/>
          <w:sz w:val="22"/>
          <w:szCs w:val="22"/>
        </w:rPr>
      </w:pPr>
      <w:r w:rsidRPr="00905E2B">
        <w:rPr>
          <w:rFonts w:ascii="Arial" w:eastAsia="Arial" w:hAnsi="Arial" w:cs="Arial"/>
          <w:bCs/>
          <w:sz w:val="22"/>
          <w:szCs w:val="22"/>
        </w:rPr>
        <w:t xml:space="preserve">Wszystkich obcych wykonawców obowiązuje pisemne zgłoszenie Zespołu Pracowników do wykonania pracy wg wzoru w załączniku 7 do Instrukcji organizacji bezpiecznej pracy przy urządzeniach energetycznych TAURON Dystrybucja S.A. Osobom wskazanym w zgłoszeniu Poleceniodawca zobowiązany jest udzielić Informacji ogólnej.  Jeśli zgłaszający posiada ważną Informację ogólną dla pracowników wskazanych w zgłoszeniu, zobowiązany jest dołączyć ją do zgłoszenia. </w:t>
      </w:r>
    </w:p>
    <w:p w14:paraId="048B6FF7" w14:textId="77777777" w:rsidR="00CD2682" w:rsidRDefault="00905E2B" w:rsidP="00286A17">
      <w:pPr>
        <w:pStyle w:val="Akapitzlist"/>
        <w:numPr>
          <w:ilvl w:val="0"/>
          <w:numId w:val="43"/>
        </w:numPr>
        <w:spacing w:line="276" w:lineRule="auto"/>
        <w:ind w:left="1134"/>
        <w:jc w:val="both"/>
        <w:rPr>
          <w:rFonts w:ascii="Arial" w:eastAsia="Arial" w:hAnsi="Arial" w:cs="Arial"/>
          <w:bCs/>
          <w:sz w:val="22"/>
          <w:szCs w:val="22"/>
        </w:rPr>
      </w:pPr>
      <w:r w:rsidRPr="00CD2682">
        <w:rPr>
          <w:rFonts w:ascii="Arial" w:eastAsia="Arial" w:hAnsi="Arial" w:cs="Arial"/>
          <w:bCs/>
          <w:sz w:val="22"/>
          <w:szCs w:val="22"/>
        </w:rPr>
        <w:lastRenderedPageBreak/>
        <w:t>Zgłoszenie powinno zostać złożone z odpowiednim wyprzedzeniem w stosunku do planowanego terminu rozpoczęcia pracy tak, aby możliwe było zapewnienie właściwej organizacji pracy. Dopuszczalna wersja elektroniczna zgłoszenia.</w:t>
      </w:r>
    </w:p>
    <w:p w14:paraId="37E7CBB4" w14:textId="68E5441A" w:rsidR="00CD2682" w:rsidRDefault="00905E2B" w:rsidP="00286A17">
      <w:pPr>
        <w:pStyle w:val="Akapitzlist"/>
        <w:numPr>
          <w:ilvl w:val="0"/>
          <w:numId w:val="43"/>
        </w:numPr>
        <w:spacing w:line="276" w:lineRule="auto"/>
        <w:ind w:left="1134"/>
        <w:jc w:val="both"/>
        <w:rPr>
          <w:rFonts w:ascii="Arial" w:eastAsia="Arial" w:hAnsi="Arial" w:cs="Arial"/>
          <w:bCs/>
          <w:sz w:val="22"/>
          <w:szCs w:val="22"/>
        </w:rPr>
      </w:pPr>
      <w:r w:rsidRPr="00CD2682">
        <w:rPr>
          <w:rFonts w:ascii="Arial" w:eastAsia="Arial" w:hAnsi="Arial" w:cs="Arial"/>
          <w:bCs/>
          <w:sz w:val="22"/>
          <w:szCs w:val="22"/>
        </w:rPr>
        <w:t>Wystawienie poleceń, przygotowanie strefy pracy, dopuszczenie do pracy</w:t>
      </w:r>
      <w:r w:rsidR="00E140A6">
        <w:rPr>
          <w:rFonts w:ascii="Arial" w:eastAsia="Arial" w:hAnsi="Arial" w:cs="Arial"/>
          <w:bCs/>
          <w:sz w:val="22"/>
          <w:szCs w:val="22"/>
        </w:rPr>
        <w:t xml:space="preserve"> należy</w:t>
      </w:r>
      <w:r w:rsidRPr="00CD2682">
        <w:rPr>
          <w:rFonts w:ascii="Arial" w:eastAsia="Arial" w:hAnsi="Arial" w:cs="Arial"/>
          <w:bCs/>
          <w:sz w:val="22"/>
          <w:szCs w:val="22"/>
        </w:rPr>
        <w:t xml:space="preserve"> do obowiązków Zamawiającego. </w:t>
      </w:r>
    </w:p>
    <w:p w14:paraId="79BB3556" w14:textId="55026B64" w:rsidR="00CD2682" w:rsidRDefault="00905E2B" w:rsidP="00286A17">
      <w:pPr>
        <w:pStyle w:val="Akapitzlist"/>
        <w:numPr>
          <w:ilvl w:val="0"/>
          <w:numId w:val="43"/>
        </w:numPr>
        <w:spacing w:line="276" w:lineRule="auto"/>
        <w:ind w:left="1134"/>
        <w:jc w:val="both"/>
        <w:rPr>
          <w:rFonts w:ascii="Arial" w:eastAsia="Arial" w:hAnsi="Arial" w:cs="Arial"/>
          <w:bCs/>
          <w:sz w:val="22"/>
          <w:szCs w:val="22"/>
        </w:rPr>
      </w:pPr>
      <w:r w:rsidRPr="00CD2682">
        <w:rPr>
          <w:rFonts w:ascii="Arial" w:eastAsia="Arial" w:hAnsi="Arial" w:cs="Arial"/>
          <w:bCs/>
          <w:sz w:val="22"/>
          <w:szCs w:val="22"/>
        </w:rPr>
        <w:t>Nad zespołem pracowników</w:t>
      </w:r>
      <w:r w:rsidR="00E140A6">
        <w:rPr>
          <w:rFonts w:ascii="Arial" w:eastAsia="Arial" w:hAnsi="Arial" w:cs="Arial"/>
          <w:bCs/>
          <w:sz w:val="22"/>
          <w:szCs w:val="22"/>
        </w:rPr>
        <w:t>,</w:t>
      </w:r>
      <w:r w:rsidRPr="00CD2682">
        <w:rPr>
          <w:rFonts w:ascii="Arial" w:eastAsia="Arial" w:hAnsi="Arial" w:cs="Arial"/>
          <w:bCs/>
          <w:sz w:val="22"/>
          <w:szCs w:val="22"/>
        </w:rPr>
        <w:t xml:space="preserve"> Wykonawca zobowiązany jest zapewnić nadzór przez osobę posiadającą świadectwo kwalifikacyjne E lub D bez ograniczenia napięcia, pkt. 1.3</w:t>
      </w:r>
    </w:p>
    <w:p w14:paraId="0E2812EE" w14:textId="77777777" w:rsidR="00305981" w:rsidRDefault="00905E2B" w:rsidP="00286A17">
      <w:pPr>
        <w:pStyle w:val="Akapitzlist"/>
        <w:numPr>
          <w:ilvl w:val="0"/>
          <w:numId w:val="43"/>
        </w:numPr>
        <w:spacing w:line="276" w:lineRule="auto"/>
        <w:ind w:left="1134"/>
        <w:jc w:val="both"/>
        <w:rPr>
          <w:rFonts w:ascii="Arial" w:eastAsia="Arial" w:hAnsi="Arial" w:cs="Arial"/>
          <w:bCs/>
          <w:sz w:val="22"/>
          <w:szCs w:val="22"/>
        </w:rPr>
      </w:pPr>
      <w:r w:rsidRPr="00CD2682">
        <w:rPr>
          <w:rFonts w:ascii="Arial" w:eastAsia="Arial" w:hAnsi="Arial" w:cs="Arial"/>
          <w:bCs/>
          <w:sz w:val="22"/>
          <w:szCs w:val="22"/>
        </w:rPr>
        <w:t xml:space="preserve">Zabrania się wykonywania jakichkolwiek czynności i robót przy urządzeniach energetycznych przez obcych wykonawców bez uzgodnienia z prowadzącym ich eksploatację. </w:t>
      </w:r>
    </w:p>
    <w:p w14:paraId="00B4B42E" w14:textId="435E4CB2" w:rsidR="00905E2B" w:rsidRDefault="00905E2B" w:rsidP="00286A17">
      <w:pPr>
        <w:pStyle w:val="Akapitzlist"/>
        <w:numPr>
          <w:ilvl w:val="0"/>
          <w:numId w:val="43"/>
        </w:numPr>
        <w:spacing w:line="276" w:lineRule="auto"/>
        <w:ind w:left="1134"/>
        <w:jc w:val="both"/>
        <w:rPr>
          <w:rFonts w:ascii="Arial" w:eastAsia="Arial" w:hAnsi="Arial" w:cs="Arial"/>
          <w:bCs/>
          <w:sz w:val="22"/>
          <w:szCs w:val="22"/>
        </w:rPr>
      </w:pPr>
      <w:r w:rsidRPr="00305981">
        <w:rPr>
          <w:rFonts w:ascii="Arial" w:eastAsia="Arial" w:hAnsi="Arial" w:cs="Arial"/>
          <w:bCs/>
          <w:sz w:val="22"/>
          <w:szCs w:val="22"/>
        </w:rPr>
        <w:t xml:space="preserve">Pracownicy obcych wykonawców muszą być zapoznani z organizacją pracy oraz </w:t>
      </w:r>
      <w:r w:rsidRPr="00305981">
        <w:rPr>
          <w:rFonts w:ascii="Arial" w:eastAsia="Arial" w:hAnsi="Arial" w:cs="Arial"/>
          <w:bCs/>
          <w:sz w:val="22"/>
          <w:szCs w:val="22"/>
        </w:rPr>
        <w:br/>
        <w:t>z zagrożeniami jakie występują podczas wykonywania prac przy urządzeniach energetycznych.</w:t>
      </w:r>
    </w:p>
    <w:p w14:paraId="13B120A2" w14:textId="77777777" w:rsidR="009A148A" w:rsidRDefault="009A148A" w:rsidP="009A148A">
      <w:pPr>
        <w:pStyle w:val="Akapitzlist"/>
        <w:spacing w:line="276" w:lineRule="auto"/>
        <w:ind w:left="1134"/>
        <w:jc w:val="both"/>
        <w:rPr>
          <w:rFonts w:ascii="Arial" w:eastAsia="Arial" w:hAnsi="Arial" w:cs="Arial"/>
          <w:bCs/>
          <w:sz w:val="22"/>
          <w:szCs w:val="22"/>
        </w:rPr>
      </w:pPr>
    </w:p>
    <w:p w14:paraId="469670D1" w14:textId="78C6BAB5" w:rsidR="009A148A" w:rsidRDefault="009A148A" w:rsidP="009A148A">
      <w:pPr>
        <w:pStyle w:val="Akapitzlist"/>
        <w:spacing w:line="276" w:lineRule="auto"/>
        <w:ind w:left="709"/>
        <w:jc w:val="both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eastAsia="Arial" w:hAnsi="Arial" w:cs="Arial"/>
          <w:b/>
          <w:bCs/>
          <w:sz w:val="22"/>
          <w:szCs w:val="22"/>
          <w:u w:val="single"/>
        </w:rPr>
        <w:t>Wymagane dokumenty</w:t>
      </w:r>
    </w:p>
    <w:p w14:paraId="07492B78" w14:textId="77777777" w:rsidR="009A148A" w:rsidRPr="009A148A" w:rsidRDefault="009A148A" w:rsidP="009A148A">
      <w:pPr>
        <w:spacing w:line="276" w:lineRule="auto"/>
        <w:ind w:left="774"/>
        <w:jc w:val="both"/>
        <w:rPr>
          <w:rFonts w:ascii="Arial" w:eastAsia="Arial" w:hAnsi="Arial" w:cs="Arial"/>
          <w:bCs/>
          <w:sz w:val="22"/>
          <w:szCs w:val="22"/>
        </w:rPr>
      </w:pPr>
    </w:p>
    <w:p w14:paraId="37D35124" w14:textId="51AF13A0" w:rsidR="009A148A" w:rsidRDefault="009A148A" w:rsidP="009A148A">
      <w:pPr>
        <w:spacing w:line="276" w:lineRule="auto"/>
        <w:ind w:left="774"/>
        <w:jc w:val="both"/>
        <w:rPr>
          <w:rFonts w:ascii="Arial" w:eastAsia="Arial" w:hAnsi="Arial" w:cs="Arial"/>
          <w:bCs/>
          <w:sz w:val="22"/>
          <w:szCs w:val="22"/>
        </w:rPr>
      </w:pPr>
      <w:r w:rsidRPr="009A148A">
        <w:rPr>
          <w:rFonts w:ascii="Arial" w:eastAsia="Arial" w:hAnsi="Arial" w:cs="Arial"/>
          <w:bCs/>
          <w:sz w:val="22"/>
          <w:szCs w:val="22"/>
        </w:rPr>
        <w:t xml:space="preserve">Wykonawca musi </w:t>
      </w:r>
      <w:r>
        <w:rPr>
          <w:rFonts w:ascii="Arial" w:eastAsia="Arial" w:hAnsi="Arial" w:cs="Arial"/>
          <w:bCs/>
          <w:sz w:val="22"/>
          <w:szCs w:val="22"/>
        </w:rPr>
        <w:t>załączyć do oferty następujące dokumenty</w:t>
      </w:r>
      <w:r w:rsidRPr="009A148A">
        <w:rPr>
          <w:rFonts w:ascii="Arial" w:eastAsia="Arial" w:hAnsi="Arial" w:cs="Arial"/>
          <w:bCs/>
          <w:sz w:val="22"/>
          <w:szCs w:val="22"/>
        </w:rPr>
        <w:t xml:space="preserve"> (dokumenty te mogą być przedstawione w formie oryginału albo kserokopii poświadczonej za zgodność z oryginałem przez Wykonawcę):</w:t>
      </w:r>
    </w:p>
    <w:p w14:paraId="640F9839" w14:textId="77777777" w:rsidR="009A148A" w:rsidRPr="009A148A" w:rsidRDefault="009A148A" w:rsidP="009A148A">
      <w:pPr>
        <w:spacing w:line="276" w:lineRule="auto"/>
        <w:ind w:left="774"/>
        <w:jc w:val="both"/>
        <w:rPr>
          <w:rFonts w:ascii="Arial" w:eastAsia="Arial" w:hAnsi="Arial" w:cs="Arial"/>
          <w:bCs/>
          <w:sz w:val="22"/>
          <w:szCs w:val="22"/>
        </w:rPr>
      </w:pPr>
    </w:p>
    <w:p w14:paraId="7B7AFEED" w14:textId="77777777" w:rsidR="00C92731" w:rsidRDefault="009A148A" w:rsidP="00286A17">
      <w:pPr>
        <w:pStyle w:val="Akapitzlist"/>
        <w:numPr>
          <w:ilvl w:val="0"/>
          <w:numId w:val="45"/>
        </w:numPr>
        <w:spacing w:line="276" w:lineRule="auto"/>
        <w:ind w:left="1134"/>
        <w:jc w:val="both"/>
        <w:rPr>
          <w:rFonts w:ascii="Arial" w:eastAsia="Arial" w:hAnsi="Arial" w:cs="Arial"/>
          <w:bCs/>
          <w:sz w:val="22"/>
          <w:szCs w:val="22"/>
        </w:rPr>
      </w:pPr>
      <w:r w:rsidRPr="009A148A">
        <w:rPr>
          <w:rFonts w:ascii="Arial" w:eastAsia="Arial" w:hAnsi="Arial" w:cs="Arial"/>
          <w:bCs/>
          <w:sz w:val="22"/>
          <w:szCs w:val="22"/>
        </w:rPr>
        <w:t>kserokopię świadectwa kwalifikacyjnego uprawniającego do zajmowania się eksploatacją, urządzeń, instalacji i sieci na stanowisku dozoru lub eksploatacji bez ogranicz</w:t>
      </w:r>
      <w:r w:rsidR="00C92731">
        <w:rPr>
          <w:rFonts w:ascii="Arial" w:eastAsia="Arial" w:hAnsi="Arial" w:cs="Arial"/>
          <w:bCs/>
          <w:sz w:val="22"/>
          <w:szCs w:val="22"/>
        </w:rPr>
        <w:t>enia napięcia ( Gr 1, poz. 1.3)</w:t>
      </w:r>
    </w:p>
    <w:p w14:paraId="4F748898" w14:textId="34FF10FA" w:rsidR="00C20A1B" w:rsidRPr="00C20A1B" w:rsidRDefault="00C20A1B" w:rsidP="00AD1FA4">
      <w:pPr>
        <w:pStyle w:val="Akapitzlist"/>
        <w:numPr>
          <w:ilvl w:val="0"/>
          <w:numId w:val="45"/>
        </w:numPr>
        <w:spacing w:line="276" w:lineRule="auto"/>
        <w:ind w:left="1134"/>
        <w:jc w:val="both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 xml:space="preserve">Referencje </w:t>
      </w:r>
      <w:r w:rsidRPr="00C20A1B">
        <w:rPr>
          <w:rFonts w:ascii="Arial" w:eastAsia="Arial" w:hAnsi="Arial" w:cs="Arial"/>
          <w:bCs/>
          <w:sz w:val="22"/>
          <w:szCs w:val="22"/>
        </w:rPr>
        <w:t xml:space="preserve">-  Wykonawca powinien wykazać się doświadczeniem w wykonaniu przynajmniej </w:t>
      </w:r>
      <w:r w:rsidRPr="00AD1FA4">
        <w:rPr>
          <w:rFonts w:ascii="Arial" w:eastAsia="Arial" w:hAnsi="Arial" w:cs="Arial"/>
          <w:b/>
          <w:sz w:val="22"/>
          <w:szCs w:val="22"/>
        </w:rPr>
        <w:t>dwóch robót</w:t>
      </w:r>
      <w:r w:rsidRPr="00C20A1B">
        <w:rPr>
          <w:rFonts w:ascii="Arial" w:eastAsia="Arial" w:hAnsi="Arial" w:cs="Arial"/>
          <w:bCs/>
          <w:sz w:val="22"/>
          <w:szCs w:val="22"/>
        </w:rPr>
        <w:t xml:space="preserve"> podobnych do przedmiotu Zamówienia (tj. mających w swym zakresie </w:t>
      </w:r>
      <w:r>
        <w:rPr>
          <w:rFonts w:ascii="Arial" w:eastAsia="Arial" w:hAnsi="Arial" w:cs="Arial"/>
          <w:bCs/>
          <w:sz w:val="22"/>
          <w:szCs w:val="22"/>
        </w:rPr>
        <w:t>prace związane z wykonaniem lub modernizacją ogrodzenia</w:t>
      </w:r>
      <w:r w:rsidRPr="00C20A1B">
        <w:rPr>
          <w:rFonts w:ascii="Arial" w:eastAsia="Arial" w:hAnsi="Arial" w:cs="Arial"/>
          <w:bCs/>
          <w:sz w:val="22"/>
          <w:szCs w:val="22"/>
        </w:rPr>
        <w:t xml:space="preserve">) w okresie ostatnich pięciu lat, a jeżeli okres prowadzenia działalności jest krótszy - w tym okresie, na kwotę nie mniejszą niż </w:t>
      </w:r>
      <w:r>
        <w:rPr>
          <w:rFonts w:ascii="Arial" w:eastAsia="Arial" w:hAnsi="Arial" w:cs="Arial"/>
          <w:bCs/>
          <w:sz w:val="22"/>
          <w:szCs w:val="22"/>
        </w:rPr>
        <w:t>50</w:t>
      </w:r>
      <w:r w:rsidRPr="00C20A1B">
        <w:rPr>
          <w:rFonts w:ascii="Arial" w:eastAsia="Arial" w:hAnsi="Arial" w:cs="Arial"/>
          <w:bCs/>
          <w:sz w:val="22"/>
          <w:szCs w:val="22"/>
        </w:rPr>
        <w:t xml:space="preserve"> 000,00 zł (każda z robót) netto z podaniem ich wartości wraz z dowodami, że roboty te zostały wykonane należycie. Dowodami określającymi, czy roboty zostały wykonane lub są wykonywane należycie, są referencje bądź inne dokumenty sporządzone przez podmiot, na rzecz którego roboty zostały wykonane, a w przypadku świadczeń powtarzających się lub ciągłych są wykonywane, a jeżeli wykonawca z przyczyn niezależnych od niego nie jest w stanie uzyskać tych dokumentów – oświadczenie Wykonawcy. W przypadku robót nadal wykonywanych referencje bądź inne dokumenty potwierdzające ich należyte wykonywanie powinny być wystawione w okresie ostatnich 3 miesięcy. Wykonawca nie jest zobowiązany do przedłożenia dokumentów dowodowych (referencji bądź innych dokumentów potwierdzających), które dotyczyłyby zamówień wykonanych na rzecz Zamawiającego</w:t>
      </w:r>
    </w:p>
    <w:p w14:paraId="53F94358" w14:textId="0FFBFE03" w:rsidR="004E203E" w:rsidRDefault="004E203E" w:rsidP="00B932C8">
      <w:pPr>
        <w:pStyle w:val="Textbody"/>
        <w:spacing w:after="0" w:line="276" w:lineRule="auto"/>
        <w:rPr>
          <w:rFonts w:ascii="Arial" w:hAnsi="Arial" w:cs="Arial"/>
          <w:sz w:val="22"/>
          <w:szCs w:val="22"/>
        </w:rPr>
      </w:pPr>
    </w:p>
    <w:p w14:paraId="514C6DB0" w14:textId="242B7AF7" w:rsidR="00AD1FA4" w:rsidRDefault="00AD1FA4" w:rsidP="00B932C8">
      <w:pPr>
        <w:pStyle w:val="Textbody"/>
        <w:spacing w:after="0" w:line="276" w:lineRule="auto"/>
        <w:rPr>
          <w:rFonts w:ascii="Arial" w:hAnsi="Arial" w:cs="Arial"/>
          <w:sz w:val="22"/>
          <w:szCs w:val="22"/>
        </w:rPr>
      </w:pPr>
    </w:p>
    <w:p w14:paraId="331923A8" w14:textId="55104476" w:rsidR="00AD1FA4" w:rsidRDefault="00AD1FA4" w:rsidP="00B932C8">
      <w:pPr>
        <w:pStyle w:val="Textbody"/>
        <w:spacing w:after="0" w:line="276" w:lineRule="auto"/>
        <w:rPr>
          <w:rFonts w:ascii="Arial" w:hAnsi="Arial" w:cs="Arial"/>
          <w:sz w:val="22"/>
          <w:szCs w:val="22"/>
        </w:rPr>
      </w:pPr>
    </w:p>
    <w:p w14:paraId="6C1F3450" w14:textId="78BD6F87" w:rsidR="00AD1FA4" w:rsidRDefault="00AD1FA4" w:rsidP="00B932C8">
      <w:pPr>
        <w:pStyle w:val="Textbody"/>
        <w:spacing w:after="0" w:line="276" w:lineRule="auto"/>
        <w:rPr>
          <w:rFonts w:ascii="Arial" w:hAnsi="Arial" w:cs="Arial"/>
          <w:sz w:val="22"/>
          <w:szCs w:val="22"/>
        </w:rPr>
      </w:pPr>
    </w:p>
    <w:p w14:paraId="166C833C" w14:textId="47D2DE37" w:rsidR="00AD1FA4" w:rsidRDefault="00AD1FA4" w:rsidP="00B932C8">
      <w:pPr>
        <w:pStyle w:val="Textbody"/>
        <w:spacing w:after="0" w:line="276" w:lineRule="auto"/>
        <w:rPr>
          <w:rFonts w:ascii="Arial" w:hAnsi="Arial" w:cs="Arial"/>
          <w:sz w:val="22"/>
          <w:szCs w:val="22"/>
        </w:rPr>
      </w:pPr>
    </w:p>
    <w:p w14:paraId="7FA3BAD2" w14:textId="6F89C74C" w:rsidR="00AD1FA4" w:rsidRDefault="00AD1FA4" w:rsidP="00B932C8">
      <w:pPr>
        <w:pStyle w:val="Textbody"/>
        <w:spacing w:after="0" w:line="276" w:lineRule="auto"/>
        <w:rPr>
          <w:rFonts w:ascii="Arial" w:hAnsi="Arial" w:cs="Arial"/>
          <w:sz w:val="22"/>
          <w:szCs w:val="22"/>
        </w:rPr>
      </w:pPr>
    </w:p>
    <w:p w14:paraId="13AFB123" w14:textId="67B89E64" w:rsidR="00AD1FA4" w:rsidRDefault="00AD1FA4" w:rsidP="00B932C8">
      <w:pPr>
        <w:pStyle w:val="Textbody"/>
        <w:spacing w:after="0" w:line="276" w:lineRule="auto"/>
        <w:rPr>
          <w:rFonts w:ascii="Arial" w:hAnsi="Arial" w:cs="Arial"/>
          <w:sz w:val="22"/>
          <w:szCs w:val="22"/>
        </w:rPr>
      </w:pPr>
    </w:p>
    <w:p w14:paraId="30A1551F" w14:textId="77777777" w:rsidR="00AD1FA4" w:rsidRPr="003D201F" w:rsidRDefault="00AD1FA4" w:rsidP="00B932C8">
      <w:pPr>
        <w:pStyle w:val="Textbody"/>
        <w:spacing w:after="0" w:line="276" w:lineRule="auto"/>
        <w:rPr>
          <w:rFonts w:ascii="Arial" w:hAnsi="Arial" w:cs="Arial"/>
          <w:sz w:val="22"/>
          <w:szCs w:val="22"/>
        </w:rPr>
      </w:pPr>
    </w:p>
    <w:p w14:paraId="1C99569F" w14:textId="77777777" w:rsidR="004E203E" w:rsidRPr="003D201F" w:rsidRDefault="00740881">
      <w:pPr>
        <w:pStyle w:val="Akapitzlist"/>
        <w:widowControl w:val="0"/>
        <w:numPr>
          <w:ilvl w:val="0"/>
          <w:numId w:val="36"/>
        </w:numPr>
        <w:pBdr>
          <w:bottom w:val="single" w:sz="4" w:space="1" w:color="00000A"/>
        </w:pBd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D201F">
        <w:rPr>
          <w:rFonts w:ascii="Arial" w:hAnsi="Arial" w:cs="Arial"/>
          <w:b/>
          <w:sz w:val="22"/>
          <w:szCs w:val="22"/>
        </w:rPr>
        <w:lastRenderedPageBreak/>
        <w:t>Wytyczne dla Wykonawcy</w:t>
      </w:r>
    </w:p>
    <w:p w14:paraId="419CC876" w14:textId="0BAB8980" w:rsidR="004E203E" w:rsidRDefault="002D0D15" w:rsidP="002D0D15">
      <w:pPr>
        <w:pStyle w:val="anagl2"/>
        <w:numPr>
          <w:ilvl w:val="0"/>
          <w:numId w:val="0"/>
        </w:numPr>
        <w:rPr>
          <w:sz w:val="22"/>
          <w:szCs w:val="22"/>
        </w:rPr>
      </w:pPr>
      <w:r w:rsidRPr="003D201F">
        <w:rPr>
          <w:sz w:val="22"/>
          <w:szCs w:val="22"/>
        </w:rPr>
        <w:t xml:space="preserve">Przedmiot zamówienia obejmuje </w:t>
      </w:r>
      <w:r w:rsidR="00740881" w:rsidRPr="003D201F">
        <w:rPr>
          <w:sz w:val="22"/>
          <w:szCs w:val="22"/>
        </w:rPr>
        <w:t>następujący zakres prac</w:t>
      </w:r>
      <w:r w:rsidRPr="003D201F">
        <w:rPr>
          <w:sz w:val="22"/>
          <w:szCs w:val="22"/>
        </w:rPr>
        <w:t xml:space="preserve"> do wykonania</w:t>
      </w:r>
      <w:r w:rsidR="00740881" w:rsidRPr="003D201F">
        <w:rPr>
          <w:sz w:val="22"/>
          <w:szCs w:val="22"/>
        </w:rPr>
        <w:t>:</w:t>
      </w:r>
    </w:p>
    <w:p w14:paraId="4EC69B36" w14:textId="77777777" w:rsidR="008377B3" w:rsidRPr="003D201F" w:rsidRDefault="008377B3" w:rsidP="002D0D15">
      <w:pPr>
        <w:pStyle w:val="anagl2"/>
        <w:numPr>
          <w:ilvl w:val="0"/>
          <w:numId w:val="0"/>
        </w:numPr>
        <w:rPr>
          <w:sz w:val="22"/>
          <w:szCs w:val="22"/>
        </w:rPr>
      </w:pPr>
    </w:p>
    <w:p w14:paraId="160C38CE" w14:textId="620C0F00" w:rsidR="008377B3" w:rsidRPr="008377B3" w:rsidRDefault="008377B3" w:rsidP="008377B3">
      <w:pPr>
        <w:pStyle w:val="anagl2"/>
        <w:numPr>
          <w:ilvl w:val="1"/>
          <w:numId w:val="36"/>
        </w:numPr>
        <w:rPr>
          <w:bCs/>
          <w:i/>
          <w:iCs/>
          <w:sz w:val="22"/>
          <w:szCs w:val="22"/>
        </w:rPr>
      </w:pPr>
      <w:r w:rsidRPr="008377B3">
        <w:rPr>
          <w:iCs/>
          <w:kern w:val="0"/>
          <w:sz w:val="22"/>
          <w:szCs w:val="22"/>
          <w:lang w:bidi="ar-SA"/>
        </w:rPr>
        <w:t>Demontaż istniejącej dwuskrzyd</w:t>
      </w:r>
      <w:r w:rsidRPr="008377B3">
        <w:rPr>
          <w:rFonts w:ascii="Cambria" w:hAnsi="Cambria" w:cs="Cambria"/>
          <w:iCs/>
          <w:kern w:val="0"/>
          <w:sz w:val="22"/>
          <w:szCs w:val="22"/>
          <w:lang w:bidi="ar-SA"/>
        </w:rPr>
        <w:t>ł</w:t>
      </w:r>
      <w:r w:rsidRPr="008377B3">
        <w:rPr>
          <w:iCs/>
          <w:kern w:val="0"/>
          <w:sz w:val="22"/>
          <w:szCs w:val="22"/>
          <w:lang w:bidi="ar-SA"/>
        </w:rPr>
        <w:t>owej bramy wjazdowej i montaż nowej bramy o wymiarach</w:t>
      </w:r>
      <w:r>
        <w:rPr>
          <w:iCs/>
          <w:kern w:val="0"/>
          <w:sz w:val="22"/>
          <w:szCs w:val="22"/>
          <w:lang w:bidi="ar-SA"/>
        </w:rPr>
        <w:t xml:space="preserve"> ok.</w:t>
      </w:r>
      <w:r w:rsidRPr="008377B3">
        <w:rPr>
          <w:iCs/>
          <w:kern w:val="0"/>
          <w:sz w:val="22"/>
          <w:szCs w:val="22"/>
          <w:lang w:bidi="ar-SA"/>
        </w:rPr>
        <w:t xml:space="preserve"> 6,0x 2,0 m i z furtk</w:t>
      </w:r>
      <w:r w:rsidRPr="008377B3">
        <w:rPr>
          <w:rFonts w:ascii="Cambria" w:hAnsi="Cambria" w:cs="Cambria"/>
          <w:iCs/>
          <w:kern w:val="0"/>
          <w:sz w:val="22"/>
          <w:szCs w:val="22"/>
          <w:lang w:bidi="ar-SA"/>
        </w:rPr>
        <w:t>ą</w:t>
      </w:r>
      <w:r w:rsidRPr="008377B3">
        <w:rPr>
          <w:iCs/>
          <w:kern w:val="0"/>
          <w:sz w:val="22"/>
          <w:szCs w:val="22"/>
          <w:lang w:bidi="ar-SA"/>
        </w:rPr>
        <w:t xml:space="preserve"> o wymiarach 1,00 x 2,0 m wraz z słupkami. Wymiary bramy,  furtki i słupków  należy dostosować do istniejącego otworu po demontażu starej bramy, furtki i słupków</w:t>
      </w:r>
    </w:p>
    <w:p w14:paraId="4DBD6FC0" w14:textId="77777777" w:rsidR="008377B3" w:rsidRPr="008377B3" w:rsidRDefault="008377B3" w:rsidP="008377B3">
      <w:pPr>
        <w:pStyle w:val="anagl2"/>
        <w:numPr>
          <w:ilvl w:val="0"/>
          <w:numId w:val="0"/>
        </w:numPr>
        <w:ind w:left="567"/>
        <w:rPr>
          <w:bCs/>
          <w:i/>
          <w:iCs/>
          <w:sz w:val="22"/>
          <w:szCs w:val="22"/>
        </w:rPr>
      </w:pPr>
    </w:p>
    <w:p w14:paraId="6DEBE7E9" w14:textId="64A4DCDC" w:rsidR="008377B3" w:rsidRPr="00DD1D6F" w:rsidRDefault="008377B3" w:rsidP="00C415FB">
      <w:pPr>
        <w:pStyle w:val="Akapitzlist"/>
        <w:numPr>
          <w:ilvl w:val="0"/>
          <w:numId w:val="48"/>
        </w:numPr>
        <w:suppressAutoHyphens w:val="0"/>
        <w:autoSpaceDE w:val="0"/>
        <w:autoSpaceDN/>
        <w:adjustRightInd w:val="0"/>
        <w:spacing w:before="60" w:after="60" w:line="276" w:lineRule="auto"/>
        <w:jc w:val="both"/>
        <w:textAlignment w:val="auto"/>
        <w:rPr>
          <w:rFonts w:ascii="Arial" w:hAnsi="Arial" w:cs="Arial"/>
          <w:iCs/>
          <w:kern w:val="0"/>
          <w:sz w:val="22"/>
          <w:szCs w:val="22"/>
          <w:lang w:bidi="ar-SA"/>
        </w:rPr>
      </w:pPr>
      <w:r w:rsidRPr="00DD1D6F">
        <w:rPr>
          <w:rFonts w:ascii="Arial" w:hAnsi="Arial" w:cs="Arial"/>
          <w:iCs/>
          <w:kern w:val="0"/>
          <w:sz w:val="22"/>
          <w:szCs w:val="22"/>
          <w:lang w:bidi="ar-SA"/>
        </w:rPr>
        <w:t>Bram</w:t>
      </w:r>
      <w:r w:rsidRPr="00DD1D6F">
        <w:rPr>
          <w:rFonts w:ascii="Arial" w:hAnsi="Arial" w:cs="Arial" w:hint="eastAsia"/>
          <w:iCs/>
          <w:kern w:val="0"/>
          <w:sz w:val="22"/>
          <w:szCs w:val="22"/>
          <w:lang w:bidi="ar-SA"/>
        </w:rPr>
        <w:t>ę</w:t>
      </w:r>
      <w:r w:rsidRPr="00DD1D6F">
        <w:rPr>
          <w:rFonts w:ascii="Arial" w:hAnsi="Arial" w:cs="Arial"/>
          <w:iCs/>
          <w:kern w:val="0"/>
          <w:sz w:val="22"/>
          <w:szCs w:val="22"/>
          <w:lang w:bidi="ar-SA"/>
        </w:rPr>
        <w:t>, furtk</w:t>
      </w:r>
      <w:r w:rsidRPr="00DD1D6F">
        <w:rPr>
          <w:rFonts w:ascii="Arial" w:hAnsi="Arial" w:cs="Arial" w:hint="eastAsia"/>
          <w:iCs/>
          <w:kern w:val="0"/>
          <w:sz w:val="22"/>
          <w:szCs w:val="22"/>
          <w:lang w:bidi="ar-SA"/>
        </w:rPr>
        <w:t>ę</w:t>
      </w:r>
      <w:r w:rsidRPr="00DD1D6F">
        <w:rPr>
          <w:rFonts w:ascii="Arial" w:hAnsi="Arial" w:cs="Arial"/>
          <w:iCs/>
          <w:kern w:val="0"/>
          <w:sz w:val="22"/>
          <w:szCs w:val="22"/>
          <w:lang w:bidi="ar-SA"/>
        </w:rPr>
        <w:t xml:space="preserve"> i słupki</w:t>
      </w:r>
      <w:r w:rsidRPr="00C415FB">
        <w:rPr>
          <w:rFonts w:ascii="Arial" w:hAnsi="Arial" w:cs="Arial"/>
          <w:i/>
          <w:iCs/>
          <w:kern w:val="0"/>
          <w:sz w:val="22"/>
          <w:szCs w:val="22"/>
          <w:lang w:bidi="ar-SA"/>
        </w:rPr>
        <w:t xml:space="preserve"> </w:t>
      </w:r>
      <w:r w:rsidRPr="00DD1D6F">
        <w:rPr>
          <w:rFonts w:ascii="Arial" w:hAnsi="Arial" w:cs="Arial"/>
          <w:iCs/>
          <w:kern w:val="0"/>
          <w:sz w:val="22"/>
          <w:szCs w:val="22"/>
          <w:lang w:bidi="ar-SA"/>
        </w:rPr>
        <w:t>wykona</w:t>
      </w:r>
      <w:r w:rsidRPr="00DD1D6F">
        <w:rPr>
          <w:rFonts w:ascii="Arial" w:hAnsi="Arial" w:cs="Arial" w:hint="eastAsia"/>
          <w:iCs/>
          <w:kern w:val="0"/>
          <w:sz w:val="22"/>
          <w:szCs w:val="22"/>
          <w:lang w:bidi="ar-SA"/>
        </w:rPr>
        <w:t>ć</w:t>
      </w:r>
      <w:r w:rsidRPr="00DD1D6F">
        <w:rPr>
          <w:rFonts w:ascii="Arial" w:hAnsi="Arial" w:cs="Arial"/>
          <w:iCs/>
          <w:kern w:val="0"/>
          <w:sz w:val="22"/>
          <w:szCs w:val="22"/>
          <w:lang w:bidi="ar-SA"/>
        </w:rPr>
        <w:t xml:space="preserve"> zgodnie ze Standardem technicznym nr 9/2015 – ogólne wymagania techniczne budowy stacji WN/SN oraz rozdzielni WN i SN </w:t>
      </w:r>
      <w:r w:rsidRPr="00DD1D6F">
        <w:rPr>
          <w:rFonts w:ascii="Arial" w:hAnsi="Arial" w:cs="Arial"/>
          <w:iCs/>
          <w:kern w:val="0"/>
          <w:sz w:val="22"/>
          <w:szCs w:val="22"/>
          <w:lang w:bidi="ar-SA"/>
        </w:rPr>
        <w:br/>
        <w:t>w TAURON Dystrybucja S.A.</w:t>
      </w:r>
    </w:p>
    <w:p w14:paraId="0E2CD4E0" w14:textId="77777777" w:rsidR="008377B3" w:rsidRPr="00DD1D6F" w:rsidRDefault="008377B3" w:rsidP="00C415FB">
      <w:pPr>
        <w:widowControl/>
        <w:numPr>
          <w:ilvl w:val="0"/>
          <w:numId w:val="48"/>
        </w:numPr>
        <w:suppressAutoHyphens w:val="0"/>
        <w:autoSpaceDE w:val="0"/>
        <w:autoSpaceDN/>
        <w:adjustRightInd w:val="0"/>
        <w:spacing w:before="60" w:after="60" w:line="276" w:lineRule="auto"/>
        <w:jc w:val="both"/>
        <w:textAlignment w:val="auto"/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</w:pP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Bramę wjazdow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ą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 xml:space="preserve"> nale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ż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y wykona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ć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 xml:space="preserve"> jako rozwieralną w kierunku otwierania do wewn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ą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trz stacji, dwuskrzyd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ł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ow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ą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, samono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ś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n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ą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, r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ę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cznie otwieran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ą</w:t>
      </w:r>
    </w:p>
    <w:p w14:paraId="68EF5955" w14:textId="77777777" w:rsidR="008377B3" w:rsidRPr="00DD1D6F" w:rsidRDefault="008377B3" w:rsidP="00C415FB">
      <w:pPr>
        <w:widowControl/>
        <w:numPr>
          <w:ilvl w:val="0"/>
          <w:numId w:val="48"/>
        </w:numPr>
        <w:suppressAutoHyphens w:val="0"/>
        <w:autoSpaceDE w:val="0"/>
        <w:autoSpaceDN/>
        <w:adjustRightInd w:val="0"/>
        <w:spacing w:before="60" w:after="60" w:line="276" w:lineRule="auto"/>
        <w:jc w:val="both"/>
        <w:textAlignment w:val="auto"/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 w:bidi="ar-SA"/>
        </w:rPr>
      </w:pP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Wype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ł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nienie bramy i furtki powinny stanowi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ć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 xml:space="preserve"> wy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łą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cznie elementy pionowe (profile prostok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ą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 xml:space="preserve">tne). </w:t>
      </w:r>
      <w:r w:rsidRPr="00DD1D6F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 w:bidi="ar-SA"/>
        </w:rPr>
        <w:t>Nale</w:t>
      </w:r>
      <w:r w:rsidRPr="00DD1D6F">
        <w:rPr>
          <w:rFonts w:ascii="Arial" w:eastAsia="Times New Roman" w:hAnsi="Arial" w:cs="Arial" w:hint="eastAsia"/>
          <w:iCs/>
          <w:color w:val="000000"/>
          <w:kern w:val="0"/>
          <w:sz w:val="22"/>
          <w:szCs w:val="22"/>
          <w:lang w:eastAsia="pl-PL" w:bidi="ar-SA"/>
        </w:rPr>
        <w:t>ż</w:t>
      </w:r>
      <w:r w:rsidRPr="00DD1D6F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 w:bidi="ar-SA"/>
        </w:rPr>
        <w:t>y przewidzie</w:t>
      </w:r>
      <w:r w:rsidRPr="00DD1D6F">
        <w:rPr>
          <w:rFonts w:ascii="Arial" w:eastAsia="Times New Roman" w:hAnsi="Arial" w:cs="Arial" w:hint="eastAsia"/>
          <w:iCs/>
          <w:color w:val="000000"/>
          <w:kern w:val="0"/>
          <w:sz w:val="22"/>
          <w:szCs w:val="22"/>
          <w:lang w:eastAsia="pl-PL" w:bidi="ar-SA"/>
        </w:rPr>
        <w:t>ć</w:t>
      </w:r>
      <w:r w:rsidRPr="00DD1D6F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 w:bidi="ar-SA"/>
        </w:rPr>
        <w:t xml:space="preserve"> rozwi</w:t>
      </w:r>
      <w:r w:rsidRPr="00DD1D6F">
        <w:rPr>
          <w:rFonts w:ascii="Arial" w:eastAsia="Times New Roman" w:hAnsi="Arial" w:cs="Arial" w:hint="eastAsia"/>
          <w:iCs/>
          <w:color w:val="000000"/>
          <w:kern w:val="0"/>
          <w:sz w:val="22"/>
          <w:szCs w:val="22"/>
          <w:lang w:eastAsia="pl-PL" w:bidi="ar-SA"/>
        </w:rPr>
        <w:t>ą</w:t>
      </w:r>
      <w:r w:rsidRPr="00DD1D6F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 w:bidi="ar-SA"/>
        </w:rPr>
        <w:t>zania skutkuj</w:t>
      </w:r>
      <w:r w:rsidRPr="00DD1D6F">
        <w:rPr>
          <w:rFonts w:ascii="Arial" w:eastAsia="Times New Roman" w:hAnsi="Arial" w:cs="Arial" w:hint="eastAsia"/>
          <w:iCs/>
          <w:color w:val="000000"/>
          <w:kern w:val="0"/>
          <w:sz w:val="22"/>
          <w:szCs w:val="22"/>
          <w:lang w:eastAsia="pl-PL" w:bidi="ar-SA"/>
        </w:rPr>
        <w:t>ą</w:t>
      </w:r>
      <w:r w:rsidRPr="00DD1D6F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 w:bidi="ar-SA"/>
        </w:rPr>
        <w:t>ce utrudnieniem demonta</w:t>
      </w:r>
      <w:r w:rsidRPr="00DD1D6F">
        <w:rPr>
          <w:rFonts w:ascii="Arial" w:eastAsia="Times New Roman" w:hAnsi="Arial" w:cs="Arial" w:hint="eastAsia"/>
          <w:iCs/>
          <w:color w:val="000000"/>
          <w:kern w:val="0"/>
          <w:sz w:val="22"/>
          <w:szCs w:val="22"/>
          <w:lang w:eastAsia="pl-PL" w:bidi="ar-SA"/>
        </w:rPr>
        <w:t>ż</w:t>
      </w:r>
      <w:r w:rsidRPr="00DD1D6F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 w:bidi="ar-SA"/>
        </w:rPr>
        <w:t>u ogrodzenia przez osoby nieupowa</w:t>
      </w:r>
      <w:r w:rsidRPr="00DD1D6F">
        <w:rPr>
          <w:rFonts w:ascii="Arial" w:eastAsia="Times New Roman" w:hAnsi="Arial" w:cs="Arial" w:hint="eastAsia"/>
          <w:iCs/>
          <w:color w:val="000000"/>
          <w:kern w:val="0"/>
          <w:sz w:val="22"/>
          <w:szCs w:val="22"/>
          <w:lang w:eastAsia="pl-PL" w:bidi="ar-SA"/>
        </w:rPr>
        <w:t>ż</w:t>
      </w:r>
      <w:r w:rsidRPr="00DD1D6F">
        <w:rPr>
          <w:rFonts w:ascii="Arial" w:eastAsia="Times New Roman" w:hAnsi="Arial" w:cs="Arial"/>
          <w:iCs/>
          <w:color w:val="000000"/>
          <w:kern w:val="0"/>
          <w:sz w:val="22"/>
          <w:szCs w:val="22"/>
          <w:lang w:eastAsia="pl-PL" w:bidi="ar-SA"/>
        </w:rPr>
        <w:t>nione. W miejscu lokalizacji zamknięcia zabudować osłony uniemożliwiające przecięcie rygla.</w:t>
      </w:r>
    </w:p>
    <w:p w14:paraId="4143086A" w14:textId="77777777" w:rsidR="008377B3" w:rsidRPr="00DD1D6F" w:rsidRDefault="008377B3" w:rsidP="00C415FB">
      <w:pPr>
        <w:widowControl/>
        <w:numPr>
          <w:ilvl w:val="0"/>
          <w:numId w:val="48"/>
        </w:num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 w:cs="Arial"/>
          <w:iCs/>
          <w:color w:val="404040"/>
          <w:kern w:val="0"/>
          <w:sz w:val="22"/>
          <w:szCs w:val="22"/>
          <w:lang w:eastAsia="pl-PL" w:bidi="ar-SA"/>
        </w:rPr>
      </w:pPr>
      <w:r w:rsidRPr="00DD1D6F">
        <w:rPr>
          <w:rFonts w:ascii="Arial" w:eastAsia="Times New Roman" w:hAnsi="Arial" w:cs="Arial"/>
          <w:iCs/>
          <w:color w:val="404040"/>
          <w:kern w:val="0"/>
          <w:sz w:val="22"/>
          <w:szCs w:val="22"/>
          <w:lang w:eastAsia="pl-PL" w:bidi="ar-SA"/>
        </w:rPr>
        <w:t>S</w:t>
      </w:r>
      <w:r w:rsidRPr="00DD1D6F">
        <w:rPr>
          <w:rFonts w:ascii="Arial" w:eastAsia="Times New Roman" w:hAnsi="Arial" w:cs="Arial" w:hint="eastAsia"/>
          <w:iCs/>
          <w:color w:val="404040"/>
          <w:kern w:val="0"/>
          <w:sz w:val="22"/>
          <w:szCs w:val="22"/>
          <w:lang w:eastAsia="pl-PL" w:bidi="ar-SA"/>
        </w:rPr>
        <w:t>ł</w:t>
      </w:r>
      <w:r w:rsidRPr="00DD1D6F">
        <w:rPr>
          <w:rFonts w:ascii="Arial" w:eastAsia="Times New Roman" w:hAnsi="Arial" w:cs="Arial"/>
          <w:iCs/>
          <w:color w:val="404040"/>
          <w:kern w:val="0"/>
          <w:sz w:val="22"/>
          <w:szCs w:val="22"/>
          <w:lang w:eastAsia="pl-PL" w:bidi="ar-SA"/>
        </w:rPr>
        <w:t>upki bram i furtek –zabezpieczy</w:t>
      </w:r>
      <w:r w:rsidRPr="00DD1D6F">
        <w:rPr>
          <w:rFonts w:ascii="Arial" w:eastAsia="Times New Roman" w:hAnsi="Arial" w:cs="Arial" w:hint="eastAsia"/>
          <w:iCs/>
          <w:color w:val="404040"/>
          <w:kern w:val="0"/>
          <w:sz w:val="22"/>
          <w:szCs w:val="22"/>
          <w:lang w:eastAsia="pl-PL" w:bidi="ar-SA"/>
        </w:rPr>
        <w:t>ć</w:t>
      </w:r>
      <w:r w:rsidRPr="00DD1D6F">
        <w:rPr>
          <w:rFonts w:ascii="Arial" w:eastAsia="Times New Roman" w:hAnsi="Arial" w:cs="Arial"/>
          <w:iCs/>
          <w:color w:val="404040"/>
          <w:kern w:val="0"/>
          <w:sz w:val="22"/>
          <w:szCs w:val="22"/>
          <w:lang w:eastAsia="pl-PL" w:bidi="ar-SA"/>
        </w:rPr>
        <w:t xml:space="preserve"> przed przedostawaniem si</w:t>
      </w:r>
      <w:r w:rsidRPr="00DD1D6F">
        <w:rPr>
          <w:rFonts w:ascii="Arial" w:eastAsia="Times New Roman" w:hAnsi="Arial" w:cs="Arial" w:hint="eastAsia"/>
          <w:iCs/>
          <w:color w:val="404040"/>
          <w:kern w:val="0"/>
          <w:sz w:val="22"/>
          <w:szCs w:val="22"/>
          <w:lang w:eastAsia="pl-PL" w:bidi="ar-SA"/>
        </w:rPr>
        <w:t>ę</w:t>
      </w:r>
      <w:r w:rsidRPr="00DD1D6F">
        <w:rPr>
          <w:rFonts w:ascii="Arial" w:eastAsia="Times New Roman" w:hAnsi="Arial" w:cs="Arial"/>
          <w:iCs/>
          <w:color w:val="404040"/>
          <w:kern w:val="0"/>
          <w:sz w:val="22"/>
          <w:szCs w:val="22"/>
          <w:lang w:eastAsia="pl-PL" w:bidi="ar-SA"/>
        </w:rPr>
        <w:t xml:space="preserve"> wody do wn</w:t>
      </w:r>
      <w:r w:rsidRPr="00DD1D6F">
        <w:rPr>
          <w:rFonts w:ascii="Arial" w:eastAsia="Times New Roman" w:hAnsi="Arial" w:cs="Arial" w:hint="eastAsia"/>
          <w:iCs/>
          <w:color w:val="404040"/>
          <w:kern w:val="0"/>
          <w:sz w:val="22"/>
          <w:szCs w:val="22"/>
          <w:lang w:eastAsia="pl-PL" w:bidi="ar-SA"/>
        </w:rPr>
        <w:t>ę</w:t>
      </w:r>
      <w:r w:rsidRPr="00DD1D6F">
        <w:rPr>
          <w:rFonts w:ascii="Arial" w:eastAsia="Times New Roman" w:hAnsi="Arial" w:cs="Arial"/>
          <w:iCs/>
          <w:color w:val="404040"/>
          <w:kern w:val="0"/>
          <w:sz w:val="22"/>
          <w:szCs w:val="22"/>
          <w:lang w:eastAsia="pl-PL" w:bidi="ar-SA"/>
        </w:rPr>
        <w:t>trza metalowych s</w:t>
      </w:r>
      <w:r w:rsidRPr="00DD1D6F">
        <w:rPr>
          <w:rFonts w:ascii="Arial" w:eastAsia="Times New Roman" w:hAnsi="Arial" w:cs="Arial" w:hint="eastAsia"/>
          <w:iCs/>
          <w:color w:val="404040"/>
          <w:kern w:val="0"/>
          <w:sz w:val="22"/>
          <w:szCs w:val="22"/>
          <w:lang w:eastAsia="pl-PL" w:bidi="ar-SA"/>
        </w:rPr>
        <w:t>ł</w:t>
      </w:r>
      <w:r w:rsidRPr="00DD1D6F">
        <w:rPr>
          <w:rFonts w:ascii="Arial" w:eastAsia="Times New Roman" w:hAnsi="Arial" w:cs="Arial"/>
          <w:iCs/>
          <w:color w:val="404040"/>
          <w:kern w:val="0"/>
          <w:sz w:val="22"/>
          <w:szCs w:val="22"/>
          <w:lang w:eastAsia="pl-PL" w:bidi="ar-SA"/>
        </w:rPr>
        <w:t>upków</w:t>
      </w:r>
    </w:p>
    <w:p w14:paraId="43A6B1FC" w14:textId="60A9F061" w:rsidR="008377B3" w:rsidRPr="00DD1D6F" w:rsidRDefault="008377B3" w:rsidP="00C415FB">
      <w:pPr>
        <w:widowControl/>
        <w:numPr>
          <w:ilvl w:val="0"/>
          <w:numId w:val="48"/>
        </w:numPr>
        <w:suppressAutoHyphens w:val="0"/>
        <w:autoSpaceDE w:val="0"/>
        <w:autoSpaceDN/>
        <w:adjustRightInd w:val="0"/>
        <w:spacing w:before="60" w:after="60" w:line="276" w:lineRule="auto"/>
        <w:jc w:val="both"/>
        <w:textAlignment w:val="auto"/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</w:pP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 xml:space="preserve">Brama, furtka i </w:t>
      </w:r>
      <w:r w:rsidR="00DF561A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słupki powinny być zabezpieczone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 xml:space="preserve"> antykorozyjnie powłoką cynkową poprzez proces cynkowania ogniowego</w:t>
      </w:r>
    </w:p>
    <w:p w14:paraId="6D06E477" w14:textId="77777777" w:rsidR="008377B3" w:rsidRPr="00DD1D6F" w:rsidRDefault="008377B3" w:rsidP="00C415FB">
      <w:pPr>
        <w:widowControl/>
        <w:numPr>
          <w:ilvl w:val="0"/>
          <w:numId w:val="48"/>
        </w:numPr>
        <w:suppressAutoHyphens w:val="0"/>
        <w:autoSpaceDE w:val="0"/>
        <w:autoSpaceDN/>
        <w:adjustRightInd w:val="0"/>
        <w:spacing w:before="60" w:after="60" w:line="276" w:lineRule="auto"/>
        <w:jc w:val="both"/>
        <w:textAlignment w:val="auto"/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</w:pP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Bram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ę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 xml:space="preserve"> wjazdow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ą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 xml:space="preserve"> oraz furtk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ę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 xml:space="preserve"> nale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ż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y wyposa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ż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y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ć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 xml:space="preserve"> w zamek w systemie </w:t>
      </w:r>
      <w:proofErr w:type="spellStart"/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MasterKey</w:t>
      </w:r>
      <w:proofErr w:type="spellEnd"/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.  Przy doborze klamek nale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ż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y zachowa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ć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 xml:space="preserve"> zasad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ę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: nieruchoma ga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ł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ka z zewn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ą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trz i niedost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ę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pna klamka od wewn</w:t>
      </w:r>
      <w:r w:rsidRPr="00DD1D6F">
        <w:rPr>
          <w:rFonts w:ascii="Arial" w:eastAsia="Times New Roman" w:hAnsi="Arial" w:cs="Arial" w:hint="eastAsia"/>
          <w:iCs/>
          <w:kern w:val="0"/>
          <w:sz w:val="22"/>
          <w:szCs w:val="22"/>
          <w:lang w:eastAsia="pl-PL" w:bidi="ar-SA"/>
        </w:rPr>
        <w:t>ą</w:t>
      </w: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trz.</w:t>
      </w:r>
    </w:p>
    <w:p w14:paraId="3C7793DB" w14:textId="77777777" w:rsidR="008377B3" w:rsidRPr="00DD1D6F" w:rsidRDefault="008377B3" w:rsidP="00C415FB">
      <w:pPr>
        <w:widowControl/>
        <w:numPr>
          <w:ilvl w:val="0"/>
          <w:numId w:val="48"/>
        </w:numPr>
        <w:suppressAutoHyphens w:val="0"/>
        <w:autoSpaceDE w:val="0"/>
        <w:autoSpaceDN/>
        <w:adjustRightInd w:val="0"/>
        <w:spacing w:before="60" w:after="60" w:line="276" w:lineRule="auto"/>
        <w:jc w:val="both"/>
        <w:textAlignment w:val="auto"/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</w:pP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Na bramie i furtce należy zabudować grzebień, zgodnie z rys. 1</w:t>
      </w:r>
    </w:p>
    <w:p w14:paraId="526FFE51" w14:textId="77777777" w:rsidR="008377B3" w:rsidRPr="00DD1D6F" w:rsidRDefault="008377B3" w:rsidP="00C415FB">
      <w:pPr>
        <w:widowControl/>
        <w:numPr>
          <w:ilvl w:val="0"/>
          <w:numId w:val="48"/>
        </w:numPr>
        <w:suppressAutoHyphens w:val="0"/>
        <w:autoSpaceDE w:val="0"/>
        <w:autoSpaceDN/>
        <w:adjustRightInd w:val="0"/>
        <w:spacing w:before="60" w:after="60" w:line="276" w:lineRule="auto"/>
        <w:jc w:val="both"/>
        <w:textAlignment w:val="auto"/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</w:pP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Fundamenty słupków należy wykonać z betonu B30 o wymiarach minimum 600 x 400 x 100 mm</w:t>
      </w:r>
    </w:p>
    <w:p w14:paraId="2D7C4763" w14:textId="77777777" w:rsidR="008377B3" w:rsidRPr="00DD1D6F" w:rsidRDefault="008377B3" w:rsidP="00C415FB">
      <w:pPr>
        <w:widowControl/>
        <w:numPr>
          <w:ilvl w:val="0"/>
          <w:numId w:val="48"/>
        </w:numPr>
        <w:suppressAutoHyphens w:val="0"/>
        <w:autoSpaceDE w:val="0"/>
        <w:autoSpaceDN/>
        <w:adjustRightInd w:val="0"/>
        <w:spacing w:before="60" w:after="60" w:line="276" w:lineRule="auto"/>
        <w:jc w:val="both"/>
        <w:textAlignment w:val="auto"/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</w:pPr>
      <w:r w:rsidRPr="00DD1D6F">
        <w:rPr>
          <w:rFonts w:ascii="Arial" w:eastAsia="Times New Roman" w:hAnsi="Arial" w:cs="Arial"/>
          <w:iCs/>
          <w:kern w:val="0"/>
          <w:sz w:val="22"/>
          <w:szCs w:val="22"/>
          <w:lang w:eastAsia="pl-PL" w:bidi="ar-SA"/>
        </w:rPr>
        <w:t>Pod ogrodzeniem wykonać ławę fundamentową o wysokości minimum 500 mm</w:t>
      </w:r>
    </w:p>
    <w:p w14:paraId="68192DC7" w14:textId="77777777" w:rsidR="004C5499" w:rsidRPr="00DD1D6F" w:rsidRDefault="004C5499">
      <w:pPr>
        <w:suppressAutoHyphens w:val="0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2C9DE233" w14:textId="5E69F27F" w:rsidR="00BB2D73" w:rsidRPr="00DD1D6F" w:rsidRDefault="00D77A50" w:rsidP="00C415FB">
      <w:pPr>
        <w:pStyle w:val="anagl2"/>
        <w:numPr>
          <w:ilvl w:val="1"/>
          <w:numId w:val="36"/>
        </w:numPr>
        <w:rPr>
          <w:sz w:val="22"/>
          <w:szCs w:val="22"/>
        </w:rPr>
      </w:pPr>
      <w:r w:rsidRPr="00DD1D6F">
        <w:rPr>
          <w:sz w:val="22"/>
          <w:szCs w:val="22"/>
        </w:rPr>
        <w:t>Odnowienie istniejącej bramy oraz m</w:t>
      </w:r>
      <w:r w:rsidR="00C415FB" w:rsidRPr="00DD1D6F">
        <w:rPr>
          <w:sz w:val="22"/>
          <w:szCs w:val="22"/>
        </w:rPr>
        <w:t xml:space="preserve">ontaż drutu ostrzowego o długości 7m – rys.2 </w:t>
      </w:r>
    </w:p>
    <w:p w14:paraId="2C1A212A" w14:textId="4F64A147" w:rsidR="00896600" w:rsidRPr="00DD1D6F" w:rsidRDefault="00896600" w:rsidP="00896600">
      <w:pPr>
        <w:pStyle w:val="anagl2"/>
        <w:numPr>
          <w:ilvl w:val="0"/>
          <w:numId w:val="0"/>
        </w:numPr>
        <w:ind w:left="567"/>
        <w:rPr>
          <w:sz w:val="22"/>
          <w:szCs w:val="22"/>
        </w:rPr>
      </w:pPr>
    </w:p>
    <w:p w14:paraId="5BDF5756" w14:textId="4D2D272F" w:rsidR="00896600" w:rsidRPr="00DF561A" w:rsidRDefault="00896600" w:rsidP="00896600">
      <w:pPr>
        <w:pStyle w:val="Akapitzlist"/>
        <w:numPr>
          <w:ilvl w:val="0"/>
          <w:numId w:val="52"/>
        </w:numPr>
        <w:suppressAutoHyphens w:val="0"/>
        <w:autoSpaceDE w:val="0"/>
        <w:autoSpaceDN/>
        <w:adjustRightInd w:val="0"/>
        <w:spacing w:before="60" w:after="60" w:line="276" w:lineRule="auto"/>
        <w:jc w:val="both"/>
        <w:textAlignment w:val="auto"/>
        <w:rPr>
          <w:rFonts w:ascii="Arial" w:hAnsi="Arial" w:cs="Arial"/>
          <w:iCs/>
          <w:kern w:val="0"/>
          <w:sz w:val="22"/>
          <w:szCs w:val="22"/>
          <w:lang w:bidi="ar-SA"/>
        </w:rPr>
      </w:pPr>
      <w:r w:rsidRPr="00DF561A">
        <w:rPr>
          <w:rFonts w:ascii="Arial" w:hAnsi="Arial" w:cs="Arial"/>
          <w:iCs/>
          <w:kern w:val="0"/>
          <w:sz w:val="22"/>
          <w:szCs w:val="22"/>
          <w:lang w:bidi="ar-SA"/>
        </w:rPr>
        <w:t>Należy oczyścić bramę ze starych powłok malarskich, zabezpieczyć antykorozyjnie i dwukrotnie pomalować farbą nawierzchniową</w:t>
      </w:r>
    </w:p>
    <w:p w14:paraId="089152AC" w14:textId="216E975F" w:rsidR="00896600" w:rsidRPr="00DF561A" w:rsidRDefault="00D77A50" w:rsidP="00896600">
      <w:pPr>
        <w:pStyle w:val="Akapitzlist"/>
        <w:numPr>
          <w:ilvl w:val="0"/>
          <w:numId w:val="52"/>
        </w:numPr>
        <w:suppressAutoHyphens w:val="0"/>
        <w:autoSpaceDE w:val="0"/>
        <w:autoSpaceDN/>
        <w:adjustRightInd w:val="0"/>
        <w:spacing w:before="60" w:after="60" w:line="276" w:lineRule="auto"/>
        <w:jc w:val="both"/>
        <w:textAlignment w:val="auto"/>
        <w:rPr>
          <w:rFonts w:ascii="Arial" w:hAnsi="Arial" w:cs="Arial"/>
          <w:iCs/>
          <w:kern w:val="0"/>
          <w:sz w:val="22"/>
          <w:szCs w:val="22"/>
          <w:lang w:bidi="ar-SA"/>
        </w:rPr>
      </w:pPr>
      <w:r w:rsidRPr="00DF561A">
        <w:rPr>
          <w:rFonts w:ascii="Arial" w:hAnsi="Arial" w:cs="Arial"/>
          <w:iCs/>
          <w:kern w:val="0"/>
          <w:sz w:val="22"/>
          <w:szCs w:val="22"/>
          <w:lang w:bidi="ar-SA"/>
        </w:rPr>
        <w:t>Zamontować drut</w:t>
      </w:r>
      <w:r w:rsidR="00896600" w:rsidRPr="00DF561A">
        <w:rPr>
          <w:rFonts w:ascii="Arial" w:hAnsi="Arial" w:cs="Arial"/>
          <w:iCs/>
          <w:kern w:val="0"/>
          <w:sz w:val="22"/>
          <w:szCs w:val="22"/>
          <w:lang w:bidi="ar-SA"/>
        </w:rPr>
        <w:t xml:space="preserve"> ostrzowego </w:t>
      </w:r>
      <w:r w:rsidRPr="00DF561A">
        <w:rPr>
          <w:rFonts w:ascii="Arial" w:hAnsi="Arial" w:cs="Arial"/>
          <w:iCs/>
          <w:kern w:val="0"/>
          <w:sz w:val="22"/>
          <w:szCs w:val="22"/>
          <w:lang w:bidi="ar-SA"/>
        </w:rPr>
        <w:t>na wspornikach</w:t>
      </w:r>
    </w:p>
    <w:p w14:paraId="6D01BC9B" w14:textId="527025D5" w:rsidR="00AD1FA4" w:rsidRDefault="00AD1FA4" w:rsidP="00896600">
      <w:pPr>
        <w:pStyle w:val="anagl2"/>
        <w:numPr>
          <w:ilvl w:val="0"/>
          <w:numId w:val="0"/>
        </w:numPr>
        <w:ind w:left="567"/>
        <w:rPr>
          <w:i/>
          <w:sz w:val="22"/>
          <w:szCs w:val="22"/>
        </w:rPr>
      </w:pPr>
    </w:p>
    <w:p w14:paraId="33684521" w14:textId="0B75BF22" w:rsidR="00AD1FA4" w:rsidRDefault="00AD1FA4" w:rsidP="00896600">
      <w:pPr>
        <w:pStyle w:val="anagl2"/>
        <w:numPr>
          <w:ilvl w:val="0"/>
          <w:numId w:val="0"/>
        </w:numPr>
        <w:ind w:left="567"/>
        <w:rPr>
          <w:i/>
          <w:sz w:val="22"/>
          <w:szCs w:val="22"/>
        </w:rPr>
      </w:pPr>
    </w:p>
    <w:p w14:paraId="3F323A97" w14:textId="7F9E8122" w:rsidR="00AD1FA4" w:rsidRDefault="00AD1FA4" w:rsidP="00896600">
      <w:pPr>
        <w:pStyle w:val="anagl2"/>
        <w:numPr>
          <w:ilvl w:val="0"/>
          <w:numId w:val="0"/>
        </w:numPr>
        <w:ind w:left="567"/>
        <w:rPr>
          <w:i/>
          <w:sz w:val="22"/>
          <w:szCs w:val="22"/>
        </w:rPr>
      </w:pPr>
    </w:p>
    <w:p w14:paraId="7ECCE764" w14:textId="120A36EE" w:rsidR="00AD1FA4" w:rsidRDefault="00AD1FA4" w:rsidP="00896600">
      <w:pPr>
        <w:pStyle w:val="anagl2"/>
        <w:numPr>
          <w:ilvl w:val="0"/>
          <w:numId w:val="0"/>
        </w:numPr>
        <w:ind w:left="567"/>
        <w:rPr>
          <w:i/>
          <w:sz w:val="22"/>
          <w:szCs w:val="22"/>
        </w:rPr>
      </w:pPr>
    </w:p>
    <w:p w14:paraId="2CEA0262" w14:textId="012CB9E6" w:rsidR="00AD1FA4" w:rsidRDefault="00AD1FA4" w:rsidP="00896600">
      <w:pPr>
        <w:pStyle w:val="anagl2"/>
        <w:numPr>
          <w:ilvl w:val="0"/>
          <w:numId w:val="0"/>
        </w:numPr>
        <w:ind w:left="567"/>
        <w:rPr>
          <w:i/>
          <w:sz w:val="22"/>
          <w:szCs w:val="22"/>
        </w:rPr>
      </w:pPr>
    </w:p>
    <w:p w14:paraId="2BE44AAD" w14:textId="77777777" w:rsidR="00AD1FA4" w:rsidRDefault="00AD1FA4" w:rsidP="00896600">
      <w:pPr>
        <w:pStyle w:val="anagl2"/>
        <w:numPr>
          <w:ilvl w:val="0"/>
          <w:numId w:val="0"/>
        </w:numPr>
        <w:ind w:left="567"/>
        <w:rPr>
          <w:i/>
          <w:sz w:val="22"/>
          <w:szCs w:val="22"/>
        </w:rPr>
      </w:pPr>
    </w:p>
    <w:p w14:paraId="1316B7F5" w14:textId="77777777" w:rsidR="00AD1FA4" w:rsidRPr="00C415FB" w:rsidRDefault="00AD1FA4" w:rsidP="00896600">
      <w:pPr>
        <w:pStyle w:val="anagl2"/>
        <w:numPr>
          <w:ilvl w:val="0"/>
          <w:numId w:val="0"/>
        </w:numPr>
        <w:ind w:left="567"/>
        <w:rPr>
          <w:i/>
          <w:sz w:val="22"/>
          <w:szCs w:val="22"/>
        </w:rPr>
      </w:pPr>
    </w:p>
    <w:p w14:paraId="7B11DFFC" w14:textId="2F38B1DF" w:rsidR="004E203E" w:rsidRPr="00B70E5A" w:rsidRDefault="00740881" w:rsidP="00B70E5A">
      <w:pPr>
        <w:pStyle w:val="Akapitzlist"/>
        <w:numPr>
          <w:ilvl w:val="0"/>
          <w:numId w:val="36"/>
        </w:numPr>
        <w:pBdr>
          <w:bottom w:val="single" w:sz="4" w:space="1" w:color="00000A"/>
        </w:pBd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B70E5A">
        <w:rPr>
          <w:rFonts w:ascii="Arial" w:hAnsi="Arial" w:cs="Arial"/>
          <w:b/>
          <w:sz w:val="22"/>
          <w:szCs w:val="22"/>
        </w:rPr>
        <w:lastRenderedPageBreak/>
        <w:t>Dodatkowe wymagania dla Wykonawcy:</w:t>
      </w:r>
    </w:p>
    <w:p w14:paraId="748A8505" w14:textId="0FDAA6CC" w:rsidR="004F5B0F" w:rsidRPr="004F5B0F" w:rsidRDefault="00DF561A" w:rsidP="004F5B0F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 ramach realizacji zadania należy u</w:t>
      </w:r>
      <w:r w:rsidR="004F5B0F" w:rsidRPr="004F5B0F">
        <w:rPr>
          <w:rFonts w:ascii="Arial" w:hAnsi="Arial" w:cs="Arial"/>
          <w:iCs/>
          <w:sz w:val="22"/>
          <w:szCs w:val="22"/>
        </w:rPr>
        <w:t>zgodni</w:t>
      </w:r>
      <w:r w:rsidR="004F5B0F" w:rsidRPr="004F5B0F">
        <w:rPr>
          <w:rFonts w:ascii="Arial" w:hAnsi="Arial" w:cs="Arial" w:hint="eastAsia"/>
          <w:iCs/>
          <w:sz w:val="22"/>
          <w:szCs w:val="22"/>
        </w:rPr>
        <w:t>ć</w:t>
      </w:r>
      <w:r w:rsidR="004F5B0F" w:rsidRPr="004F5B0F">
        <w:rPr>
          <w:rFonts w:ascii="Arial" w:hAnsi="Arial" w:cs="Arial"/>
          <w:iCs/>
          <w:sz w:val="22"/>
          <w:szCs w:val="22"/>
        </w:rPr>
        <w:t xml:space="preserve"> z Zamawiaj</w:t>
      </w:r>
      <w:r w:rsidR="004F5B0F" w:rsidRPr="004F5B0F">
        <w:rPr>
          <w:rFonts w:ascii="Arial" w:hAnsi="Arial" w:cs="Arial" w:hint="eastAsia"/>
          <w:iCs/>
          <w:sz w:val="22"/>
          <w:szCs w:val="22"/>
        </w:rPr>
        <w:t>ą</w:t>
      </w:r>
      <w:r w:rsidR="004F5B0F" w:rsidRPr="004F5B0F">
        <w:rPr>
          <w:rFonts w:ascii="Arial" w:hAnsi="Arial" w:cs="Arial"/>
          <w:iCs/>
          <w:sz w:val="22"/>
          <w:szCs w:val="22"/>
        </w:rPr>
        <w:t>cym sposób realizacji zadania oraz zastosowane materia</w:t>
      </w:r>
      <w:r w:rsidR="004F5B0F" w:rsidRPr="004F5B0F">
        <w:rPr>
          <w:rFonts w:ascii="Arial" w:hAnsi="Arial" w:cs="Arial" w:hint="eastAsia"/>
          <w:iCs/>
          <w:sz w:val="22"/>
          <w:szCs w:val="22"/>
        </w:rPr>
        <w:t>ł</w:t>
      </w:r>
      <w:r w:rsidR="004F5B0F" w:rsidRPr="004F5B0F">
        <w:rPr>
          <w:rFonts w:ascii="Arial" w:hAnsi="Arial" w:cs="Arial"/>
          <w:iCs/>
          <w:sz w:val="22"/>
          <w:szCs w:val="22"/>
        </w:rPr>
        <w:t>y</w:t>
      </w:r>
    </w:p>
    <w:p w14:paraId="2700388B" w14:textId="0A166738" w:rsidR="004F5B0F" w:rsidRPr="004F5B0F" w:rsidRDefault="004F5B0F" w:rsidP="004F5B0F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Style w:val="Wyrnieniedelikatne"/>
          <w:rFonts w:ascii="Arial" w:hAnsi="Arial" w:cs="Arial"/>
          <w:i w:val="0"/>
          <w:iCs w:val="0"/>
          <w:color w:val="auto"/>
          <w:sz w:val="22"/>
          <w:szCs w:val="22"/>
        </w:rPr>
      </w:pPr>
      <w:r w:rsidRPr="004F5B0F">
        <w:rPr>
          <w:rStyle w:val="Wyrnieniedelikatne"/>
          <w:rFonts w:ascii="Arial" w:hAnsi="Arial" w:cs="Arial"/>
          <w:i w:val="0"/>
          <w:color w:val="auto"/>
          <w:sz w:val="22"/>
          <w:szCs w:val="22"/>
        </w:rPr>
        <w:t>Wykonać dokumentację zdjęciową elementów podlegających zakryciu oraz sporządzić protokół z odbioru miejsc podlegają</w:t>
      </w:r>
      <w:r w:rsidR="008233ED">
        <w:rPr>
          <w:rStyle w:val="Wyrnieniedelikatne"/>
          <w:rFonts w:ascii="Arial" w:hAnsi="Arial" w:cs="Arial"/>
          <w:i w:val="0"/>
          <w:color w:val="auto"/>
          <w:sz w:val="22"/>
          <w:szCs w:val="22"/>
        </w:rPr>
        <w:t>cych zakryciu podpisany</w:t>
      </w:r>
      <w:r w:rsidRPr="004F5B0F">
        <w:rPr>
          <w:rStyle w:val="Wyrnieniedelikatne"/>
          <w:rFonts w:ascii="Arial" w:hAnsi="Arial" w:cs="Arial"/>
          <w:i w:val="0"/>
          <w:color w:val="auto"/>
          <w:sz w:val="22"/>
          <w:szCs w:val="22"/>
        </w:rPr>
        <w:t xml:space="preserve"> przez przedstawiciela Zamawiającego</w:t>
      </w:r>
    </w:p>
    <w:p w14:paraId="2002E4F9" w14:textId="2384FE1C" w:rsidR="004F5B0F" w:rsidRPr="008233ED" w:rsidRDefault="008233ED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8233ED">
        <w:rPr>
          <w:rFonts w:ascii="Arial" w:hAnsi="Arial" w:cs="Arial"/>
          <w:iCs/>
          <w:sz w:val="22"/>
          <w:szCs w:val="22"/>
        </w:rPr>
        <w:t>Sporządzić dokumentację powykonawczą zawieraj</w:t>
      </w:r>
      <w:r w:rsidRPr="008233ED">
        <w:rPr>
          <w:rFonts w:ascii="Arial" w:hAnsi="Arial" w:cs="Arial" w:hint="eastAsia"/>
          <w:iCs/>
          <w:sz w:val="22"/>
          <w:szCs w:val="22"/>
        </w:rPr>
        <w:t>ą</w:t>
      </w:r>
      <w:r w:rsidRPr="008233ED">
        <w:rPr>
          <w:rFonts w:ascii="Arial" w:hAnsi="Arial" w:cs="Arial"/>
          <w:iCs/>
          <w:sz w:val="22"/>
          <w:szCs w:val="22"/>
        </w:rPr>
        <w:t>cą: miejsce instalacji, opis zadania, zestawienie materia</w:t>
      </w:r>
      <w:r w:rsidRPr="008233ED">
        <w:rPr>
          <w:rFonts w:ascii="Arial" w:hAnsi="Arial" w:cs="Arial" w:hint="eastAsia"/>
          <w:iCs/>
          <w:sz w:val="22"/>
          <w:szCs w:val="22"/>
        </w:rPr>
        <w:t>łó</w:t>
      </w:r>
      <w:r w:rsidRPr="008233ED">
        <w:rPr>
          <w:rFonts w:ascii="Arial" w:hAnsi="Arial" w:cs="Arial"/>
          <w:iCs/>
          <w:sz w:val="22"/>
          <w:szCs w:val="22"/>
        </w:rPr>
        <w:t>w, rysunki obrazuj</w:t>
      </w:r>
      <w:r w:rsidRPr="008233ED">
        <w:rPr>
          <w:rFonts w:ascii="Arial" w:hAnsi="Arial" w:cs="Arial" w:hint="eastAsia"/>
          <w:iCs/>
          <w:sz w:val="22"/>
          <w:szCs w:val="22"/>
        </w:rPr>
        <w:t>ą</w:t>
      </w:r>
      <w:r w:rsidRPr="008233ED">
        <w:rPr>
          <w:rFonts w:ascii="Arial" w:hAnsi="Arial" w:cs="Arial"/>
          <w:iCs/>
          <w:sz w:val="22"/>
          <w:szCs w:val="22"/>
        </w:rPr>
        <w:t>ce uk</w:t>
      </w:r>
      <w:r w:rsidRPr="008233ED">
        <w:rPr>
          <w:rFonts w:ascii="Arial" w:hAnsi="Arial" w:cs="Arial" w:hint="eastAsia"/>
          <w:iCs/>
          <w:sz w:val="22"/>
          <w:szCs w:val="22"/>
        </w:rPr>
        <w:t>ł</w:t>
      </w:r>
      <w:r w:rsidRPr="008233ED">
        <w:rPr>
          <w:rFonts w:ascii="Arial" w:hAnsi="Arial" w:cs="Arial"/>
          <w:iCs/>
          <w:sz w:val="22"/>
          <w:szCs w:val="22"/>
        </w:rPr>
        <w:t>ad docelowy, karty katalogowe, certyfikaty, dekoracje zgodno</w:t>
      </w:r>
      <w:r w:rsidRPr="008233ED">
        <w:rPr>
          <w:rFonts w:ascii="Arial" w:hAnsi="Arial" w:cs="Arial" w:hint="eastAsia"/>
          <w:iCs/>
          <w:sz w:val="22"/>
          <w:szCs w:val="22"/>
        </w:rPr>
        <w:t>ś</w:t>
      </w:r>
      <w:r w:rsidRPr="008233ED">
        <w:rPr>
          <w:rFonts w:ascii="Arial" w:hAnsi="Arial" w:cs="Arial"/>
          <w:iCs/>
          <w:sz w:val="22"/>
          <w:szCs w:val="22"/>
        </w:rPr>
        <w:t>ci zastosowanych materia</w:t>
      </w:r>
      <w:r w:rsidRPr="008233ED">
        <w:rPr>
          <w:rFonts w:ascii="Arial" w:hAnsi="Arial" w:cs="Arial" w:hint="eastAsia"/>
          <w:iCs/>
          <w:sz w:val="22"/>
          <w:szCs w:val="22"/>
        </w:rPr>
        <w:t>łó</w:t>
      </w:r>
      <w:r w:rsidRPr="008233ED">
        <w:rPr>
          <w:rFonts w:ascii="Arial" w:hAnsi="Arial" w:cs="Arial"/>
          <w:iCs/>
          <w:sz w:val="22"/>
          <w:szCs w:val="22"/>
        </w:rPr>
        <w:t>w</w:t>
      </w:r>
    </w:p>
    <w:p w14:paraId="4015456C" w14:textId="0643F853" w:rsidR="008233ED" w:rsidRDefault="008233ED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Prace ziemne należy wykonywać ręcznie</w:t>
      </w:r>
    </w:p>
    <w:p w14:paraId="2C5B5659" w14:textId="39C278B7" w:rsidR="0052134A" w:rsidRDefault="0052134A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wymiary</w:t>
      </w:r>
      <w:r w:rsidR="0041624A">
        <w:rPr>
          <w:rFonts w:ascii="Arial" w:hAnsi="Arial" w:cs="Arial"/>
          <w:sz w:val="22"/>
          <w:szCs w:val="22"/>
        </w:rPr>
        <w:t xml:space="preserve"> podane w </w:t>
      </w:r>
      <w:r w:rsidR="009B417B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przed przystąpieniem do prac budowlanych </w:t>
      </w:r>
      <w:r w:rsidR="0041624A">
        <w:rPr>
          <w:rFonts w:ascii="Arial" w:hAnsi="Arial" w:cs="Arial"/>
          <w:sz w:val="22"/>
          <w:szCs w:val="22"/>
        </w:rPr>
        <w:t>Wykonawca zobowiązany jest zweryfikować</w:t>
      </w:r>
      <w:r>
        <w:rPr>
          <w:rFonts w:ascii="Arial" w:hAnsi="Arial" w:cs="Arial"/>
          <w:sz w:val="22"/>
          <w:szCs w:val="22"/>
        </w:rPr>
        <w:t xml:space="preserve"> na </w:t>
      </w:r>
      <w:r w:rsidR="0041624A">
        <w:rPr>
          <w:rFonts w:ascii="Arial" w:hAnsi="Arial" w:cs="Arial"/>
          <w:sz w:val="22"/>
          <w:szCs w:val="22"/>
        </w:rPr>
        <w:t>remontowanym obiekcie.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CAB045" w14:textId="35C8D898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Zamawiający zorganizuje dla Wykonawców ubiegających się o udzielenie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zamówienia możliwość odbycia wizji lokalnej. Podczas wizji lokalnej każdy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>Wykonawca będzie mógł uzyskać informacje niezbędne do przygotowania oferty, jak również wytyczne dotyczące sposobu realizacji  prac remontowo-budowlanych.</w:t>
      </w:r>
    </w:p>
    <w:p w14:paraId="35D92C4C" w14:textId="77777777" w:rsidR="00792DC1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>Materiały niezbędne do realizacji przedmiotu zamówienia dostarcza Wykonawca.</w:t>
      </w:r>
    </w:p>
    <w:p w14:paraId="6785225E" w14:textId="51F485C3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Materiały pochodzące z demontażu nie mogą być wykorzystane przez Wykonawcę  do ponownego montażu. </w:t>
      </w:r>
    </w:p>
    <w:p w14:paraId="79846A47" w14:textId="7C9AEB74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Użyte do wykonania przedmiotu zamówienia materiały, aparaty, urządzenia </w:t>
      </w:r>
      <w:r w:rsidRPr="003D201F">
        <w:rPr>
          <w:rFonts w:ascii="Arial" w:hAnsi="Arial" w:cs="Arial"/>
          <w:sz w:val="22"/>
          <w:szCs w:val="22"/>
        </w:rPr>
        <w:br/>
        <w:t xml:space="preserve">i wyroby zamienne muszą być fabrycznie nowe, wolne od wad, muszą posiadać próby fabryczne, odpowiednie parametry jakościowe i wytrzymałościowe oraz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certyfikaty na znak bezpieczeństwa, certyfikaty zgodności z dokumentami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normatywnymi lub deklaracje zgodności z aktualnymi badaniami – w zakresie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wymaganym odrębnymi przepisami szczególnymi, w tym Prawa Budowlanego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tj. ogólnie dokumentu uprawniającego do wprowadzenia do obrotu i stosowania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>w budownictwie.</w:t>
      </w:r>
    </w:p>
    <w:p w14:paraId="67EE28D7" w14:textId="5E47CA1C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5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Do wszystkich wprowadzonych (zabudowanych) materiałów, aparatów, urządzeń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>i wyrobów Wykonawca</w:t>
      </w:r>
      <w:r w:rsidR="002D0D15" w:rsidRPr="003D201F">
        <w:rPr>
          <w:rFonts w:ascii="Arial" w:hAnsi="Arial" w:cs="Arial"/>
          <w:sz w:val="22"/>
          <w:szCs w:val="22"/>
        </w:rPr>
        <w:t xml:space="preserve"> na wezwanie </w:t>
      </w:r>
      <w:r w:rsidR="00B54A7B" w:rsidRPr="003D201F">
        <w:rPr>
          <w:rFonts w:ascii="Arial" w:hAnsi="Arial" w:cs="Arial"/>
          <w:sz w:val="22"/>
          <w:szCs w:val="22"/>
        </w:rPr>
        <w:t>Zamawiającego</w:t>
      </w:r>
      <w:r w:rsidRPr="003D201F">
        <w:rPr>
          <w:rFonts w:ascii="Arial" w:hAnsi="Arial" w:cs="Arial"/>
          <w:sz w:val="22"/>
          <w:szCs w:val="22"/>
        </w:rPr>
        <w:t xml:space="preserve"> zobowiązany jest dostarczyć deklaracje właściwości użytkowych, karty katalogowe, DTR, instrukcje, atesty lub certyfikaty.</w:t>
      </w:r>
    </w:p>
    <w:p w14:paraId="36A1B478" w14:textId="30E5E256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Wykonawca ma możliwość zastosowania materiałów i urządzeń równoważnych pod warunkiem spełnienia przez nie niezbędnych wymagań technicznych, </w:t>
      </w:r>
      <w:r w:rsidR="0070044D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zapewniających osiągnięcie zakładanych parametrów i funkcjonalności. Za typ równoważny uważa się materiał lub urządzenie nie gorsze niż opisane w </w:t>
      </w:r>
      <w:r w:rsidR="0041624A">
        <w:rPr>
          <w:rFonts w:ascii="Arial" w:hAnsi="Arial" w:cs="Arial"/>
          <w:sz w:val="22"/>
          <w:szCs w:val="22"/>
        </w:rPr>
        <w:t>niniejszym dokumencie (oraz jego załącznikach)</w:t>
      </w:r>
      <w:r w:rsidRPr="003D201F">
        <w:rPr>
          <w:rFonts w:ascii="Arial" w:hAnsi="Arial" w:cs="Arial"/>
          <w:sz w:val="22"/>
          <w:szCs w:val="22"/>
        </w:rPr>
        <w:t xml:space="preserve"> i tym samym równoważne w zakresie </w:t>
      </w:r>
      <w:r w:rsidRPr="003D201F">
        <w:rPr>
          <w:rFonts w:ascii="Arial" w:hAnsi="Arial" w:cs="Arial"/>
          <w:sz w:val="22"/>
          <w:szCs w:val="22"/>
        </w:rPr>
        <w:lastRenderedPageBreak/>
        <w:t>zastosowania. Ciężar udowodnienia równoważności spoczywa na Wykonawcy poprzez wskazanie właściwych norm, atestów i funkcjonalności. Dowód powinien być przeprowadzony w postaci certyfikatu wystawionego przez jednostkę atestacyjną upoważnioną do przeprowadzania badań oceny wyrobów.</w:t>
      </w:r>
    </w:p>
    <w:p w14:paraId="74953CCD" w14:textId="77777777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>Szczegółowe postanowienia umowne zawiera projekt  Umowy.</w:t>
      </w:r>
    </w:p>
    <w:p w14:paraId="1C4A832E" w14:textId="77777777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Oferta obejmować musi wszystkie koszty związane z przygotowaniem oferty </w:t>
      </w:r>
      <w:r w:rsidRPr="003D201F">
        <w:rPr>
          <w:rFonts w:ascii="Arial" w:hAnsi="Arial" w:cs="Arial"/>
          <w:sz w:val="22"/>
          <w:szCs w:val="22"/>
        </w:rPr>
        <w:br/>
        <w:t>i realizacją przedmiotu postępowania przetargowego.</w:t>
      </w:r>
    </w:p>
    <w:p w14:paraId="7197352E" w14:textId="77777777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135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Wymagane dokumenty do odbioru technicznego w przypadku realizacji zgodnie  </w:t>
      </w:r>
      <w:r w:rsidRPr="003D201F">
        <w:rPr>
          <w:rFonts w:ascii="Arial" w:hAnsi="Arial" w:cs="Arial"/>
          <w:sz w:val="22"/>
          <w:szCs w:val="22"/>
        </w:rPr>
        <w:br/>
        <w:t>z zapisami prawa budowlanego.</w:t>
      </w:r>
    </w:p>
    <w:p w14:paraId="50E00BC3" w14:textId="2D8814E3" w:rsidR="004E203E" w:rsidRPr="003D201F" w:rsidRDefault="00740881" w:rsidP="00E950B8">
      <w:pPr>
        <w:pStyle w:val="Akapitzlist"/>
        <w:numPr>
          <w:ilvl w:val="0"/>
          <w:numId w:val="37"/>
        </w:numPr>
        <w:suppressAutoHyphens w:val="0"/>
        <w:spacing w:line="360" w:lineRule="auto"/>
        <w:ind w:left="1208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D201F">
        <w:rPr>
          <w:rFonts w:ascii="Arial" w:hAnsi="Arial" w:cs="Arial"/>
          <w:sz w:val="22"/>
          <w:szCs w:val="22"/>
        </w:rPr>
        <w:t xml:space="preserve">Zamawiający wymaga aby Wykonawca zagospodarował powstałe odpady </w:t>
      </w:r>
      <w:r w:rsidR="0028426A">
        <w:rPr>
          <w:rFonts w:ascii="Arial" w:hAnsi="Arial" w:cs="Arial"/>
          <w:sz w:val="22"/>
          <w:szCs w:val="22"/>
        </w:rPr>
        <w:br/>
      </w:r>
      <w:r w:rsidRPr="003D201F">
        <w:rPr>
          <w:rFonts w:ascii="Arial" w:hAnsi="Arial" w:cs="Arial"/>
          <w:sz w:val="22"/>
          <w:szCs w:val="22"/>
        </w:rPr>
        <w:t xml:space="preserve">podczas realizacji przedmiotu zamówienia zgodnie z obowiązującymi przepisami. Koszty związane z wywozem odpadów i ich utylizacja pokrywa Wykonawca </w:t>
      </w:r>
      <w:r w:rsidRPr="003D201F">
        <w:rPr>
          <w:rFonts w:ascii="Arial" w:hAnsi="Arial" w:cs="Arial"/>
          <w:sz w:val="22"/>
          <w:szCs w:val="22"/>
        </w:rPr>
        <w:br/>
        <w:t>w ramach wynagrodzenia. Wykonawca na wezwanie Zamawiającego przedstawi stosowne protokoły i dokumenty potwierdzające zagospodarowanie powstałych odpadów zgodnie z obowiązującymi przepisami.</w:t>
      </w:r>
    </w:p>
    <w:p w14:paraId="07CD01EC" w14:textId="5ECF7F84" w:rsidR="00B54A7B" w:rsidRPr="003D201F" w:rsidRDefault="0018608E" w:rsidP="0018608E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D8E4630" w14:textId="3B52C0AF" w:rsidR="00FE69A7" w:rsidRPr="0041624A" w:rsidRDefault="00FE69A7" w:rsidP="00B70E5A">
      <w:pPr>
        <w:pStyle w:val="Akapitzlist"/>
        <w:widowControl w:val="0"/>
        <w:numPr>
          <w:ilvl w:val="0"/>
          <w:numId w:val="36"/>
        </w:numPr>
        <w:pBdr>
          <w:bottom w:val="single" w:sz="4" w:space="1" w:color="00000A"/>
        </w:pBd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1624A">
        <w:rPr>
          <w:rFonts w:ascii="Arial" w:hAnsi="Arial" w:cs="Arial"/>
          <w:b/>
          <w:sz w:val="22"/>
          <w:szCs w:val="22"/>
        </w:rPr>
        <w:lastRenderedPageBreak/>
        <w:t>Dokumentacja zdjęciowa:</w:t>
      </w:r>
      <w:r w:rsidR="00740881" w:rsidRPr="003D201F">
        <w:rPr>
          <w:rFonts w:ascii="Arial" w:hAnsi="Arial" w:cs="Arial"/>
          <w:b/>
          <w:sz w:val="22"/>
          <w:szCs w:val="22"/>
        </w:rPr>
        <w:t xml:space="preserve"> </w:t>
      </w:r>
    </w:p>
    <w:p w14:paraId="16D23643" w14:textId="77777777" w:rsidR="00D27BD2" w:rsidRDefault="00D27BD2" w:rsidP="000F3C81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F23AECA" w14:textId="76362910" w:rsidR="00D27BD2" w:rsidRDefault="00D27BD2" w:rsidP="000F3C81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Rys 1</w:t>
      </w:r>
    </w:p>
    <w:p w14:paraId="37923E94" w14:textId="34EA8B59" w:rsidR="0018608E" w:rsidRDefault="00292F05" w:rsidP="000F3C81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D27BD2" w:rsidRPr="00B232B6">
        <w:rPr>
          <w:noProof/>
          <w:lang w:bidi="ar-SA"/>
        </w:rPr>
        <w:drawing>
          <wp:inline distT="0" distB="0" distL="0" distR="0" wp14:anchorId="17A0F2AB" wp14:editId="68EDDE1A">
            <wp:extent cx="5760720" cy="3076748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15" t="6250" r="6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76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0A6C8" w14:textId="06B7F752" w:rsidR="00D27BD2" w:rsidRDefault="00D27BD2" w:rsidP="000F3C81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A97C2AE" w14:textId="65310C1B" w:rsidR="00D27BD2" w:rsidRPr="00D27BD2" w:rsidRDefault="00D27BD2" w:rsidP="000F3C81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27BD2">
        <w:rPr>
          <w:rFonts w:ascii="Arial" w:hAnsi="Arial" w:cs="Arial"/>
          <w:b/>
          <w:sz w:val="22"/>
          <w:szCs w:val="22"/>
        </w:rPr>
        <w:t>Rys 2</w:t>
      </w:r>
    </w:p>
    <w:p w14:paraId="25AA532F" w14:textId="6EC443EB" w:rsidR="00D27BD2" w:rsidRDefault="00D27BD2" w:rsidP="000F3C81">
      <w:pPr>
        <w:pStyle w:val="Standard"/>
        <w:spacing w:line="360" w:lineRule="auto"/>
        <w:jc w:val="both"/>
      </w:pPr>
    </w:p>
    <w:p w14:paraId="7A6E7AB7" w14:textId="248D9FC4" w:rsidR="00D27BD2" w:rsidRDefault="00D27BD2" w:rsidP="000F3C81">
      <w:pPr>
        <w:pStyle w:val="Standard"/>
        <w:spacing w:line="360" w:lineRule="auto"/>
        <w:jc w:val="both"/>
      </w:pPr>
      <w:r>
        <w:rPr>
          <w:noProof/>
          <w:lang w:bidi="ar-SA"/>
        </w:rPr>
        <w:drawing>
          <wp:inline distT="0" distB="0" distL="0" distR="0" wp14:anchorId="10EED97B" wp14:editId="42694EC5">
            <wp:extent cx="5276850" cy="3343275"/>
            <wp:effectExtent l="0" t="0" r="0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6E7E2" w14:textId="70133633" w:rsidR="00D27BD2" w:rsidRDefault="00D27BD2" w:rsidP="000F3C81">
      <w:pPr>
        <w:pStyle w:val="Standard"/>
        <w:spacing w:line="360" w:lineRule="auto"/>
        <w:jc w:val="both"/>
      </w:pPr>
    </w:p>
    <w:p w14:paraId="2C133FBC" w14:textId="4E2AF8AF" w:rsidR="00D27BD2" w:rsidRDefault="00D27BD2" w:rsidP="000F3C81">
      <w:pPr>
        <w:pStyle w:val="Standard"/>
        <w:spacing w:line="360" w:lineRule="auto"/>
        <w:jc w:val="both"/>
      </w:pPr>
    </w:p>
    <w:p w14:paraId="61933228" w14:textId="64E7945E" w:rsidR="00D27BD2" w:rsidRDefault="00D27BD2" w:rsidP="000F3C81">
      <w:pPr>
        <w:pStyle w:val="Standard"/>
        <w:spacing w:line="360" w:lineRule="auto"/>
        <w:jc w:val="both"/>
      </w:pPr>
    </w:p>
    <w:p w14:paraId="2333D927" w14:textId="6E38F717" w:rsidR="00D27BD2" w:rsidRPr="00D27BD2" w:rsidRDefault="00D27BD2" w:rsidP="000F3C81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27BD2">
        <w:rPr>
          <w:rFonts w:ascii="Arial" w:hAnsi="Arial" w:cs="Arial"/>
          <w:b/>
          <w:sz w:val="22"/>
          <w:szCs w:val="22"/>
        </w:rPr>
        <w:lastRenderedPageBreak/>
        <w:t>Stan istniejący</w:t>
      </w:r>
    </w:p>
    <w:p w14:paraId="1A6C19A1" w14:textId="5C41D92D" w:rsidR="00D27BD2" w:rsidRDefault="00D27BD2" w:rsidP="000F3C81">
      <w:pPr>
        <w:pStyle w:val="Standard"/>
        <w:spacing w:line="360" w:lineRule="auto"/>
        <w:jc w:val="both"/>
      </w:pPr>
      <w:r w:rsidRPr="00D27BD2">
        <w:rPr>
          <w:noProof/>
          <w:lang w:bidi="ar-SA"/>
        </w:rPr>
        <w:drawing>
          <wp:inline distT="0" distB="0" distL="0" distR="0" wp14:anchorId="637B48E0" wp14:editId="73CAA573">
            <wp:extent cx="5760720" cy="4322739"/>
            <wp:effectExtent l="0" t="0" r="0" b="1905"/>
            <wp:docPr id="7" name="Obraz 7" descr="C:\Users\kodudek\Documents\Postępowanie uproszczone Brama GPZ Trzebinia\resized_20240612_1126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dudek\Documents\Postępowanie uproszczone Brama GPZ Trzebinia\resized_20240612_112653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56BC3" w14:textId="4AD51043" w:rsidR="00B70E5A" w:rsidRDefault="00B70E5A" w:rsidP="000F3C81">
      <w:pPr>
        <w:pStyle w:val="Standard"/>
        <w:spacing w:line="360" w:lineRule="auto"/>
        <w:jc w:val="both"/>
      </w:pPr>
    </w:p>
    <w:p w14:paraId="6ADDB17B" w14:textId="547A28F0" w:rsidR="00B70E5A" w:rsidRDefault="00B70E5A" w:rsidP="000F3C81">
      <w:pPr>
        <w:pStyle w:val="Standard"/>
        <w:spacing w:line="360" w:lineRule="auto"/>
        <w:jc w:val="both"/>
      </w:pPr>
    </w:p>
    <w:p w14:paraId="6D8174BF" w14:textId="00525BC4" w:rsidR="00B70E5A" w:rsidRDefault="00B70E5A" w:rsidP="000F3C81">
      <w:pPr>
        <w:pStyle w:val="Standard"/>
        <w:spacing w:line="360" w:lineRule="auto"/>
        <w:jc w:val="both"/>
      </w:pPr>
    </w:p>
    <w:p w14:paraId="729714F0" w14:textId="392402CE" w:rsidR="00B70E5A" w:rsidRDefault="00000000" w:rsidP="00B70E5A">
      <w:pPr>
        <w:pStyle w:val="Standard"/>
        <w:spacing w:line="360" w:lineRule="auto"/>
        <w:jc w:val="right"/>
      </w:pPr>
      <w:r>
        <w:rPr>
          <w:sz w:val="22"/>
          <w:szCs w:val="22"/>
        </w:rPr>
        <w:pict w14:anchorId="4A339D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12" o:title=""/>
            <o:lock v:ext="edit" ungrouping="t" rotation="t" cropping="t" verticies="t" text="t" grouping="t"/>
            <o:signatureline v:ext="edit" id="{F169538A-A471-466B-A596-240744620335}" provid="{00000000-0000-0000-0000-000000000000}" o:suggestedsigner2="Przygotował" issignatureline="t"/>
          </v:shape>
        </w:pict>
      </w:r>
    </w:p>
    <w:p w14:paraId="27043608" w14:textId="77777777" w:rsidR="00B70E5A" w:rsidRPr="0018608E" w:rsidRDefault="00B70E5A" w:rsidP="000F3C81">
      <w:pPr>
        <w:pStyle w:val="Standard"/>
        <w:spacing w:line="360" w:lineRule="auto"/>
        <w:jc w:val="both"/>
      </w:pPr>
    </w:p>
    <w:sectPr w:rsidR="00B70E5A" w:rsidRPr="0018608E" w:rsidSect="00D6609B">
      <w:footerReference w:type="default" r:id="rId13"/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A0A3E" w14:textId="77777777" w:rsidR="005F5429" w:rsidRDefault="005F5429">
      <w:r>
        <w:separator/>
      </w:r>
    </w:p>
  </w:endnote>
  <w:endnote w:type="continuationSeparator" w:id="0">
    <w:p w14:paraId="15337577" w14:textId="77777777" w:rsidR="005F5429" w:rsidRDefault="005F5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4053022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ADAE375" w14:textId="4B504C7D" w:rsidR="00314F1B" w:rsidRPr="00314F1B" w:rsidRDefault="00314F1B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314F1B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314F1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314F1B">
          <w:rPr>
            <w:rFonts w:ascii="Arial" w:hAnsi="Arial" w:cs="Arial"/>
            <w:sz w:val="20"/>
            <w:szCs w:val="20"/>
          </w:rPr>
          <w:instrText>PAGE    \* MERGEFORMAT</w:instrText>
        </w:r>
        <w:r w:rsidRPr="00314F1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D1FA4" w:rsidRPr="00AD1FA4">
          <w:rPr>
            <w:rFonts w:ascii="Arial" w:eastAsiaTheme="majorEastAsia" w:hAnsi="Arial" w:cs="Arial"/>
            <w:noProof/>
            <w:sz w:val="20"/>
            <w:szCs w:val="20"/>
          </w:rPr>
          <w:t>7</w:t>
        </w:r>
        <w:r w:rsidRPr="00314F1B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3A5501F4" w14:textId="77777777" w:rsidR="00314F1B" w:rsidRDefault="00314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460D0" w14:textId="77777777" w:rsidR="005F5429" w:rsidRDefault="005F5429">
      <w:r>
        <w:rPr>
          <w:color w:val="000000"/>
        </w:rPr>
        <w:separator/>
      </w:r>
    </w:p>
  </w:footnote>
  <w:footnote w:type="continuationSeparator" w:id="0">
    <w:p w14:paraId="2407A1DA" w14:textId="77777777" w:rsidR="005F5429" w:rsidRDefault="005F5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3332"/>
    <w:multiLevelType w:val="multilevel"/>
    <w:tmpl w:val="F6B65E38"/>
    <w:styleLink w:val="WWNum12"/>
    <w:lvl w:ilvl="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>
      <w:numFmt w:val="bullet"/>
      <w:lvlText w:val="o"/>
      <w:lvlJc w:val="left"/>
      <w:pPr>
        <w:ind w:left="194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6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8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2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4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81" w:hanging="360"/>
      </w:pPr>
      <w:rPr>
        <w:rFonts w:ascii="Wingdings" w:hAnsi="Wingdings"/>
      </w:rPr>
    </w:lvl>
  </w:abstractNum>
  <w:abstractNum w:abstractNumId="1" w15:restartNumberingAfterBreak="0">
    <w:nsid w:val="00BF48B1"/>
    <w:multiLevelType w:val="multilevel"/>
    <w:tmpl w:val="C6E2648E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pStyle w:val="anagl2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03045908"/>
    <w:multiLevelType w:val="multilevel"/>
    <w:tmpl w:val="96CA4032"/>
    <w:styleLink w:val="WWNum28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decimal"/>
      <w:lvlText w:val="%1.%2."/>
      <w:lvlJc w:val="left"/>
      <w:pPr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167" w:hanging="144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3" w15:restartNumberingAfterBreak="0">
    <w:nsid w:val="04E87635"/>
    <w:multiLevelType w:val="hybridMultilevel"/>
    <w:tmpl w:val="34A04574"/>
    <w:lvl w:ilvl="0" w:tplc="FF60A960">
      <w:start w:val="1"/>
      <w:numFmt w:val="bullet"/>
      <w:lvlText w:val=""/>
      <w:lvlJc w:val="left"/>
      <w:pPr>
        <w:ind w:left="2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4" w15:restartNumberingAfterBreak="0">
    <w:nsid w:val="06D12A47"/>
    <w:multiLevelType w:val="multilevel"/>
    <w:tmpl w:val="566A8ED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1018CA"/>
    <w:multiLevelType w:val="multilevel"/>
    <w:tmpl w:val="6284D59C"/>
    <w:styleLink w:val="WW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7662CF"/>
    <w:multiLevelType w:val="hybridMultilevel"/>
    <w:tmpl w:val="C744FA7E"/>
    <w:lvl w:ilvl="0" w:tplc="138AF22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CAE1A5D"/>
    <w:multiLevelType w:val="multilevel"/>
    <w:tmpl w:val="28ACA192"/>
    <w:styleLink w:val="WWNum2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8" w15:restartNumberingAfterBreak="0">
    <w:nsid w:val="0DE667E8"/>
    <w:multiLevelType w:val="hybridMultilevel"/>
    <w:tmpl w:val="32262E6E"/>
    <w:lvl w:ilvl="0" w:tplc="65A268E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0EAD3E75"/>
    <w:multiLevelType w:val="multilevel"/>
    <w:tmpl w:val="C0D89F3C"/>
    <w:styleLink w:val="WWNum9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0" w15:restartNumberingAfterBreak="0">
    <w:nsid w:val="0EB02E1C"/>
    <w:multiLevelType w:val="hybridMultilevel"/>
    <w:tmpl w:val="1F28A1A2"/>
    <w:lvl w:ilvl="0" w:tplc="138AF228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 w15:restartNumberingAfterBreak="0">
    <w:nsid w:val="1084447E"/>
    <w:multiLevelType w:val="multilevel"/>
    <w:tmpl w:val="B922BC20"/>
    <w:styleLink w:val="WWNum31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2" w15:restartNumberingAfterBreak="0">
    <w:nsid w:val="10F06AD2"/>
    <w:multiLevelType w:val="hybridMultilevel"/>
    <w:tmpl w:val="32CE961A"/>
    <w:lvl w:ilvl="0" w:tplc="CAC68152">
      <w:start w:val="1"/>
      <w:numFmt w:val="decimal"/>
      <w:lvlText w:val="2.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10C20C2"/>
    <w:multiLevelType w:val="multilevel"/>
    <w:tmpl w:val="F8C8941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4DB4B8F"/>
    <w:multiLevelType w:val="multilevel"/>
    <w:tmpl w:val="F86A7D1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1E9D3794"/>
    <w:multiLevelType w:val="multilevel"/>
    <w:tmpl w:val="AF584172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D070C5"/>
    <w:multiLevelType w:val="multilevel"/>
    <w:tmpl w:val="1D4C649E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7" w15:restartNumberingAfterBreak="0">
    <w:nsid w:val="25B838B9"/>
    <w:multiLevelType w:val="multilevel"/>
    <w:tmpl w:val="7AD481A8"/>
    <w:styleLink w:val="WWNum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A054170"/>
    <w:multiLevelType w:val="multilevel"/>
    <w:tmpl w:val="6DF0320E"/>
    <w:styleLink w:val="WWNum7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9" w15:restartNumberingAfterBreak="0">
    <w:nsid w:val="2A8D210B"/>
    <w:multiLevelType w:val="multilevel"/>
    <w:tmpl w:val="98A0D29A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20" w15:restartNumberingAfterBreak="0">
    <w:nsid w:val="2CE74E7E"/>
    <w:multiLevelType w:val="multilevel"/>
    <w:tmpl w:val="FFD2E584"/>
    <w:styleLink w:val="WWNum26"/>
    <w:lvl w:ilvl="0">
      <w:start w:val="1"/>
      <w:numFmt w:val="decimal"/>
      <w:lvlText w:val="%1)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1" w15:restartNumberingAfterBreak="0">
    <w:nsid w:val="2FA45729"/>
    <w:multiLevelType w:val="hybridMultilevel"/>
    <w:tmpl w:val="C744FA7E"/>
    <w:lvl w:ilvl="0" w:tplc="138AF22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2AD54DA"/>
    <w:multiLevelType w:val="hybridMultilevel"/>
    <w:tmpl w:val="50A43E20"/>
    <w:lvl w:ilvl="0" w:tplc="FC24831C">
      <w:start w:val="1"/>
      <w:numFmt w:val="decimal"/>
      <w:lvlText w:val="%1."/>
      <w:lvlJc w:val="left"/>
      <w:pPr>
        <w:ind w:left="98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3" w15:restartNumberingAfterBreak="0">
    <w:nsid w:val="355D678C"/>
    <w:multiLevelType w:val="multilevel"/>
    <w:tmpl w:val="863668F2"/>
    <w:styleLink w:val="WWNum5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4" w15:restartNumberingAfterBreak="0">
    <w:nsid w:val="38957822"/>
    <w:multiLevelType w:val="multilevel"/>
    <w:tmpl w:val="F6B65E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25" w15:restartNumberingAfterBreak="0">
    <w:nsid w:val="3DFE7EFD"/>
    <w:multiLevelType w:val="multilevel"/>
    <w:tmpl w:val="F89AD1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3F4C0504"/>
    <w:multiLevelType w:val="multilevel"/>
    <w:tmpl w:val="0E58CCF0"/>
    <w:styleLink w:val="WWNum1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7" w15:restartNumberingAfterBreak="0">
    <w:nsid w:val="41DA178F"/>
    <w:multiLevelType w:val="hybridMultilevel"/>
    <w:tmpl w:val="85FEE88C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293475F"/>
    <w:multiLevelType w:val="multilevel"/>
    <w:tmpl w:val="B52AC54C"/>
    <w:styleLink w:val="WWNum13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9" w15:restartNumberingAfterBreak="0">
    <w:nsid w:val="44FA7FD8"/>
    <w:multiLevelType w:val="multilevel"/>
    <w:tmpl w:val="BD5E4C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62C38AB"/>
    <w:multiLevelType w:val="hybridMultilevel"/>
    <w:tmpl w:val="721ABB16"/>
    <w:lvl w:ilvl="0" w:tplc="138AF228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1" w15:restartNumberingAfterBreak="0">
    <w:nsid w:val="47E15753"/>
    <w:multiLevelType w:val="multilevel"/>
    <w:tmpl w:val="B9741806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49D24D81"/>
    <w:multiLevelType w:val="multilevel"/>
    <w:tmpl w:val="3CFC0B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A1C6093"/>
    <w:multiLevelType w:val="hybridMultilevel"/>
    <w:tmpl w:val="47725916"/>
    <w:lvl w:ilvl="0" w:tplc="FC24831C">
      <w:start w:val="1"/>
      <w:numFmt w:val="decimal"/>
      <w:lvlText w:val="%1."/>
      <w:lvlJc w:val="left"/>
      <w:pPr>
        <w:ind w:left="98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4" w15:restartNumberingAfterBreak="0">
    <w:nsid w:val="4A9F00F1"/>
    <w:multiLevelType w:val="multilevel"/>
    <w:tmpl w:val="9410D052"/>
    <w:styleLink w:val="WWNum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5" w15:restartNumberingAfterBreak="0">
    <w:nsid w:val="4BC34700"/>
    <w:multiLevelType w:val="multilevel"/>
    <w:tmpl w:val="FA8EBC4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4E497CFF"/>
    <w:multiLevelType w:val="hybridMultilevel"/>
    <w:tmpl w:val="9BF8EB08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FD3117E"/>
    <w:multiLevelType w:val="multilevel"/>
    <w:tmpl w:val="603079EE"/>
    <w:styleLink w:val="WWNum27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38" w15:restartNumberingAfterBreak="0">
    <w:nsid w:val="56634D90"/>
    <w:multiLevelType w:val="multilevel"/>
    <w:tmpl w:val="858489E2"/>
    <w:styleLink w:val="WWNum16"/>
    <w:lvl w:ilvl="0">
      <w:numFmt w:val="bullet"/>
      <w:lvlText w:val=""/>
      <w:lvlJc w:val="left"/>
      <w:pPr>
        <w:ind w:left="1068" w:hanging="360"/>
      </w:pPr>
      <w:rPr>
        <w:rFonts w:ascii="Symbol" w:hAnsi="Symbo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39" w15:restartNumberingAfterBreak="0">
    <w:nsid w:val="5A386EB6"/>
    <w:multiLevelType w:val="multilevel"/>
    <w:tmpl w:val="38DE0FF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C114F59"/>
    <w:multiLevelType w:val="multilevel"/>
    <w:tmpl w:val="90C667A8"/>
    <w:styleLink w:val="WWNum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1" w15:restartNumberingAfterBreak="0">
    <w:nsid w:val="5F3D6285"/>
    <w:multiLevelType w:val="multilevel"/>
    <w:tmpl w:val="95266A1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0212D44"/>
    <w:multiLevelType w:val="hybridMultilevel"/>
    <w:tmpl w:val="9BF8EB08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2E5293A"/>
    <w:multiLevelType w:val="hybridMultilevel"/>
    <w:tmpl w:val="A90494F4"/>
    <w:lvl w:ilvl="0" w:tplc="49C68546">
      <w:start w:val="1"/>
      <w:numFmt w:val="lowerLetter"/>
      <w:lvlText w:val="%1)"/>
      <w:lvlJc w:val="left"/>
      <w:pPr>
        <w:ind w:left="984" w:hanging="360"/>
      </w:p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4" w15:restartNumberingAfterBreak="0">
    <w:nsid w:val="68F6660D"/>
    <w:multiLevelType w:val="multilevel"/>
    <w:tmpl w:val="88BE5DE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6B8D5FE3"/>
    <w:multiLevelType w:val="multilevel"/>
    <w:tmpl w:val="A674416C"/>
    <w:styleLink w:val="WWNum3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6" w15:restartNumberingAfterBreak="0">
    <w:nsid w:val="6DA47E39"/>
    <w:multiLevelType w:val="multilevel"/>
    <w:tmpl w:val="23BC4A58"/>
    <w:styleLink w:val="WWNum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7" w15:restartNumberingAfterBreak="0">
    <w:nsid w:val="6E795717"/>
    <w:multiLevelType w:val="multilevel"/>
    <w:tmpl w:val="AF9A26DA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70C32902"/>
    <w:multiLevelType w:val="multilevel"/>
    <w:tmpl w:val="EFA64AC0"/>
    <w:styleLink w:val="WWNum11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49" w15:restartNumberingAfterBreak="0">
    <w:nsid w:val="7DD92F9F"/>
    <w:multiLevelType w:val="hybridMultilevel"/>
    <w:tmpl w:val="50A43E20"/>
    <w:lvl w:ilvl="0" w:tplc="FC24831C">
      <w:start w:val="1"/>
      <w:numFmt w:val="decimal"/>
      <w:lvlText w:val="%1."/>
      <w:lvlJc w:val="left"/>
      <w:pPr>
        <w:ind w:left="98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num w:numId="1" w16cid:durableId="883178793">
    <w:abstractNumId w:val="1"/>
  </w:num>
  <w:num w:numId="2" w16cid:durableId="1899239717">
    <w:abstractNumId w:val="14"/>
  </w:num>
  <w:num w:numId="3" w16cid:durableId="680862387">
    <w:abstractNumId w:val="16"/>
  </w:num>
  <w:num w:numId="4" w16cid:durableId="1754550812">
    <w:abstractNumId w:val="29"/>
  </w:num>
  <w:num w:numId="5" w16cid:durableId="2087800359">
    <w:abstractNumId w:val="39"/>
  </w:num>
  <w:num w:numId="6" w16cid:durableId="50689264">
    <w:abstractNumId w:val="4"/>
  </w:num>
  <w:num w:numId="7" w16cid:durableId="686441026">
    <w:abstractNumId w:val="46"/>
  </w:num>
  <w:num w:numId="8" w16cid:durableId="1590306561">
    <w:abstractNumId w:val="23"/>
  </w:num>
  <w:num w:numId="9" w16cid:durableId="1320231585">
    <w:abstractNumId w:val="32"/>
  </w:num>
  <w:num w:numId="10" w16cid:durableId="1710453440">
    <w:abstractNumId w:val="18"/>
  </w:num>
  <w:num w:numId="11" w16cid:durableId="832717653">
    <w:abstractNumId w:val="40"/>
  </w:num>
  <w:num w:numId="12" w16cid:durableId="347679252">
    <w:abstractNumId w:val="9"/>
  </w:num>
  <w:num w:numId="13" w16cid:durableId="1886790370">
    <w:abstractNumId w:val="19"/>
  </w:num>
  <w:num w:numId="14" w16cid:durableId="608009686">
    <w:abstractNumId w:val="48"/>
  </w:num>
  <w:num w:numId="15" w16cid:durableId="1215315649">
    <w:abstractNumId w:val="0"/>
  </w:num>
  <w:num w:numId="16" w16cid:durableId="1305694807">
    <w:abstractNumId w:val="28"/>
  </w:num>
  <w:num w:numId="17" w16cid:durableId="980160949">
    <w:abstractNumId w:val="35"/>
  </w:num>
  <w:num w:numId="18" w16cid:durableId="717701762">
    <w:abstractNumId w:val="41"/>
  </w:num>
  <w:num w:numId="19" w16cid:durableId="1989748735">
    <w:abstractNumId w:val="38"/>
  </w:num>
  <w:num w:numId="20" w16cid:durableId="1155338046">
    <w:abstractNumId w:val="17"/>
  </w:num>
  <w:num w:numId="21" w16cid:durableId="1233202575">
    <w:abstractNumId w:val="34"/>
  </w:num>
  <w:num w:numId="22" w16cid:durableId="1289822027">
    <w:abstractNumId w:val="26"/>
  </w:num>
  <w:num w:numId="23" w16cid:durableId="1467357134">
    <w:abstractNumId w:val="31"/>
  </w:num>
  <w:num w:numId="24" w16cid:durableId="1872916481">
    <w:abstractNumId w:val="47"/>
  </w:num>
  <w:num w:numId="25" w16cid:durableId="1831747883">
    <w:abstractNumId w:val="44"/>
  </w:num>
  <w:num w:numId="26" w16cid:durableId="1741514248">
    <w:abstractNumId w:val="15"/>
  </w:num>
  <w:num w:numId="27" w16cid:durableId="781802655">
    <w:abstractNumId w:val="13"/>
  </w:num>
  <w:num w:numId="28" w16cid:durableId="2093694273">
    <w:abstractNumId w:val="5"/>
  </w:num>
  <w:num w:numId="29" w16cid:durableId="1624728796">
    <w:abstractNumId w:val="20"/>
  </w:num>
  <w:num w:numId="30" w16cid:durableId="102070220">
    <w:abstractNumId w:val="37"/>
  </w:num>
  <w:num w:numId="31" w16cid:durableId="1950818202">
    <w:abstractNumId w:val="2"/>
  </w:num>
  <w:num w:numId="32" w16cid:durableId="1088889538">
    <w:abstractNumId w:val="7"/>
  </w:num>
  <w:num w:numId="33" w16cid:durableId="1058094019">
    <w:abstractNumId w:val="45"/>
  </w:num>
  <w:num w:numId="34" w16cid:durableId="1505049472">
    <w:abstractNumId w:val="11"/>
  </w:num>
  <w:num w:numId="35" w16cid:durableId="750930066">
    <w:abstractNumId w:val="0"/>
  </w:num>
  <w:num w:numId="36" w16cid:durableId="1978489866">
    <w:abstractNumId w:val="18"/>
  </w:num>
  <w:num w:numId="37" w16cid:durableId="1408721800">
    <w:abstractNumId w:val="25"/>
  </w:num>
  <w:num w:numId="38" w16cid:durableId="1438867407">
    <w:abstractNumId w:val="36"/>
  </w:num>
  <w:num w:numId="39" w16cid:durableId="481776498">
    <w:abstractNumId w:val="10"/>
  </w:num>
  <w:num w:numId="40" w16cid:durableId="1153332223">
    <w:abstractNumId w:val="30"/>
  </w:num>
  <w:num w:numId="41" w16cid:durableId="1571118804">
    <w:abstractNumId w:val="6"/>
  </w:num>
  <w:num w:numId="42" w16cid:durableId="1825463897">
    <w:abstractNumId w:val="21"/>
  </w:num>
  <w:num w:numId="43" w16cid:durableId="178811538">
    <w:abstractNumId w:val="27"/>
  </w:num>
  <w:num w:numId="44" w16cid:durableId="1527257959">
    <w:abstractNumId w:val="3"/>
  </w:num>
  <w:num w:numId="45" w16cid:durableId="1978607561">
    <w:abstractNumId w:val="24"/>
  </w:num>
  <w:num w:numId="46" w16cid:durableId="1574658447">
    <w:abstractNumId w:val="42"/>
  </w:num>
  <w:num w:numId="47" w16cid:durableId="113213211">
    <w:abstractNumId w:val="12"/>
  </w:num>
  <w:num w:numId="48" w16cid:durableId="178472722">
    <w:abstractNumId w:val="49"/>
  </w:num>
  <w:num w:numId="49" w16cid:durableId="684092428">
    <w:abstractNumId w:val="8"/>
  </w:num>
  <w:num w:numId="50" w16cid:durableId="1742481755">
    <w:abstractNumId w:val="1"/>
  </w:num>
  <w:num w:numId="51" w16cid:durableId="1709260041">
    <w:abstractNumId w:val="33"/>
  </w:num>
  <w:num w:numId="52" w16cid:durableId="731080343">
    <w:abstractNumId w:val="22"/>
  </w:num>
  <w:num w:numId="53" w16cid:durableId="305548120">
    <w:abstractNumId w:val="1"/>
  </w:num>
  <w:num w:numId="54" w16cid:durableId="1025443925">
    <w:abstractNumId w:val="4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3E"/>
    <w:rsid w:val="00012549"/>
    <w:rsid w:val="00051BAE"/>
    <w:rsid w:val="00070EDE"/>
    <w:rsid w:val="000807B4"/>
    <w:rsid w:val="00087A96"/>
    <w:rsid w:val="000978D3"/>
    <w:rsid w:val="000A515D"/>
    <w:rsid w:val="000C106B"/>
    <w:rsid w:val="000E5BA6"/>
    <w:rsid w:val="000F3C81"/>
    <w:rsid w:val="001629EC"/>
    <w:rsid w:val="0018608E"/>
    <w:rsid w:val="00191CD5"/>
    <w:rsid w:val="001B47A1"/>
    <w:rsid w:val="001D19DE"/>
    <w:rsid w:val="001E0527"/>
    <w:rsid w:val="001E46E4"/>
    <w:rsid w:val="00206193"/>
    <w:rsid w:val="002120DE"/>
    <w:rsid w:val="0021388A"/>
    <w:rsid w:val="00224531"/>
    <w:rsid w:val="00235F56"/>
    <w:rsid w:val="00236AE2"/>
    <w:rsid w:val="002501B8"/>
    <w:rsid w:val="0026009C"/>
    <w:rsid w:val="00260829"/>
    <w:rsid w:val="0026317A"/>
    <w:rsid w:val="0028426A"/>
    <w:rsid w:val="002849CB"/>
    <w:rsid w:val="00285A69"/>
    <w:rsid w:val="00286A17"/>
    <w:rsid w:val="0028772C"/>
    <w:rsid w:val="00292F05"/>
    <w:rsid w:val="00297E71"/>
    <w:rsid w:val="002C566D"/>
    <w:rsid w:val="002C69CA"/>
    <w:rsid w:val="002D0D15"/>
    <w:rsid w:val="002D1FCD"/>
    <w:rsid w:val="002F191A"/>
    <w:rsid w:val="00305981"/>
    <w:rsid w:val="00314F1B"/>
    <w:rsid w:val="0032054E"/>
    <w:rsid w:val="0033675B"/>
    <w:rsid w:val="003441AA"/>
    <w:rsid w:val="00347E1E"/>
    <w:rsid w:val="00354420"/>
    <w:rsid w:val="00363A87"/>
    <w:rsid w:val="00374DCA"/>
    <w:rsid w:val="003823DF"/>
    <w:rsid w:val="00383B8D"/>
    <w:rsid w:val="003B2BAB"/>
    <w:rsid w:val="003B5527"/>
    <w:rsid w:val="003C7273"/>
    <w:rsid w:val="003D201F"/>
    <w:rsid w:val="003D5171"/>
    <w:rsid w:val="003D5411"/>
    <w:rsid w:val="0041088A"/>
    <w:rsid w:val="0041624A"/>
    <w:rsid w:val="00425480"/>
    <w:rsid w:val="004278E8"/>
    <w:rsid w:val="00445107"/>
    <w:rsid w:val="00451495"/>
    <w:rsid w:val="00464FEC"/>
    <w:rsid w:val="004877DB"/>
    <w:rsid w:val="004A4BAB"/>
    <w:rsid w:val="004B316F"/>
    <w:rsid w:val="004C0F3A"/>
    <w:rsid w:val="004C5499"/>
    <w:rsid w:val="004C574B"/>
    <w:rsid w:val="004C5ABF"/>
    <w:rsid w:val="004D17F6"/>
    <w:rsid w:val="004D35F3"/>
    <w:rsid w:val="004E02D3"/>
    <w:rsid w:val="004E203E"/>
    <w:rsid w:val="004E3C02"/>
    <w:rsid w:val="004E4FF6"/>
    <w:rsid w:val="004E73D1"/>
    <w:rsid w:val="004F09F8"/>
    <w:rsid w:val="004F2C50"/>
    <w:rsid w:val="004F5B0F"/>
    <w:rsid w:val="00507377"/>
    <w:rsid w:val="005107E1"/>
    <w:rsid w:val="00513C08"/>
    <w:rsid w:val="00520D5F"/>
    <w:rsid w:val="005211FC"/>
    <w:rsid w:val="0052134A"/>
    <w:rsid w:val="00536558"/>
    <w:rsid w:val="005516E2"/>
    <w:rsid w:val="00551F48"/>
    <w:rsid w:val="005535E6"/>
    <w:rsid w:val="00564959"/>
    <w:rsid w:val="00565E9A"/>
    <w:rsid w:val="00580D8F"/>
    <w:rsid w:val="00592DAC"/>
    <w:rsid w:val="005B2461"/>
    <w:rsid w:val="005B51C5"/>
    <w:rsid w:val="005C34AA"/>
    <w:rsid w:val="005D0ED3"/>
    <w:rsid w:val="005E0F79"/>
    <w:rsid w:val="005E4BE7"/>
    <w:rsid w:val="005F5429"/>
    <w:rsid w:val="00600CEC"/>
    <w:rsid w:val="00647642"/>
    <w:rsid w:val="00657AB3"/>
    <w:rsid w:val="0066334D"/>
    <w:rsid w:val="00666AE7"/>
    <w:rsid w:val="00691D65"/>
    <w:rsid w:val="006B1161"/>
    <w:rsid w:val="006D6F6C"/>
    <w:rsid w:val="006D791C"/>
    <w:rsid w:val="006F3852"/>
    <w:rsid w:val="0070044D"/>
    <w:rsid w:val="007142A7"/>
    <w:rsid w:val="007149EB"/>
    <w:rsid w:val="00717ED7"/>
    <w:rsid w:val="00730EAE"/>
    <w:rsid w:val="00740881"/>
    <w:rsid w:val="00741E9A"/>
    <w:rsid w:val="00764FC5"/>
    <w:rsid w:val="00791AB4"/>
    <w:rsid w:val="00792DC1"/>
    <w:rsid w:val="007A1B5E"/>
    <w:rsid w:val="007E1C22"/>
    <w:rsid w:val="007F65AA"/>
    <w:rsid w:val="008151D7"/>
    <w:rsid w:val="00815BCD"/>
    <w:rsid w:val="0082123C"/>
    <w:rsid w:val="008233ED"/>
    <w:rsid w:val="008255FE"/>
    <w:rsid w:val="008377B3"/>
    <w:rsid w:val="00874FBF"/>
    <w:rsid w:val="00884016"/>
    <w:rsid w:val="00884E11"/>
    <w:rsid w:val="008873A5"/>
    <w:rsid w:val="00896600"/>
    <w:rsid w:val="008A3E44"/>
    <w:rsid w:val="008A433A"/>
    <w:rsid w:val="008B2966"/>
    <w:rsid w:val="008B3039"/>
    <w:rsid w:val="008B793A"/>
    <w:rsid w:val="008C04DC"/>
    <w:rsid w:val="008E63C6"/>
    <w:rsid w:val="008F4852"/>
    <w:rsid w:val="00905046"/>
    <w:rsid w:val="00905E2B"/>
    <w:rsid w:val="009140EF"/>
    <w:rsid w:val="0092327A"/>
    <w:rsid w:val="00935EA1"/>
    <w:rsid w:val="0094016B"/>
    <w:rsid w:val="00971D08"/>
    <w:rsid w:val="0097409F"/>
    <w:rsid w:val="00990C49"/>
    <w:rsid w:val="009978B9"/>
    <w:rsid w:val="009A148A"/>
    <w:rsid w:val="009A25E1"/>
    <w:rsid w:val="009A71C9"/>
    <w:rsid w:val="009B417B"/>
    <w:rsid w:val="009B6525"/>
    <w:rsid w:val="009D1BA6"/>
    <w:rsid w:val="009D6280"/>
    <w:rsid w:val="009E00CC"/>
    <w:rsid w:val="009F193B"/>
    <w:rsid w:val="009F200C"/>
    <w:rsid w:val="00A21024"/>
    <w:rsid w:val="00A24565"/>
    <w:rsid w:val="00A25D8A"/>
    <w:rsid w:val="00A35C00"/>
    <w:rsid w:val="00A46D21"/>
    <w:rsid w:val="00A51359"/>
    <w:rsid w:val="00A51FC7"/>
    <w:rsid w:val="00A54A82"/>
    <w:rsid w:val="00A93A3C"/>
    <w:rsid w:val="00AB199F"/>
    <w:rsid w:val="00AB790B"/>
    <w:rsid w:val="00AC1D60"/>
    <w:rsid w:val="00AC2638"/>
    <w:rsid w:val="00AD1FA4"/>
    <w:rsid w:val="00AD25F7"/>
    <w:rsid w:val="00B173CE"/>
    <w:rsid w:val="00B416C0"/>
    <w:rsid w:val="00B54A7B"/>
    <w:rsid w:val="00B57EEB"/>
    <w:rsid w:val="00B70C7B"/>
    <w:rsid w:val="00B70E5A"/>
    <w:rsid w:val="00B77382"/>
    <w:rsid w:val="00B84219"/>
    <w:rsid w:val="00B86E5B"/>
    <w:rsid w:val="00B932C8"/>
    <w:rsid w:val="00BB2D73"/>
    <w:rsid w:val="00BB3DBF"/>
    <w:rsid w:val="00BB4E4E"/>
    <w:rsid w:val="00BC3CC9"/>
    <w:rsid w:val="00BD3189"/>
    <w:rsid w:val="00BE1EFB"/>
    <w:rsid w:val="00BF05F1"/>
    <w:rsid w:val="00BF112A"/>
    <w:rsid w:val="00BF1A36"/>
    <w:rsid w:val="00BF2F33"/>
    <w:rsid w:val="00C02515"/>
    <w:rsid w:val="00C1047B"/>
    <w:rsid w:val="00C110F4"/>
    <w:rsid w:val="00C1178E"/>
    <w:rsid w:val="00C20A1B"/>
    <w:rsid w:val="00C415FB"/>
    <w:rsid w:val="00C41FAC"/>
    <w:rsid w:val="00C7184D"/>
    <w:rsid w:val="00C80541"/>
    <w:rsid w:val="00C831EC"/>
    <w:rsid w:val="00C92731"/>
    <w:rsid w:val="00C92D14"/>
    <w:rsid w:val="00CA15BC"/>
    <w:rsid w:val="00CB0654"/>
    <w:rsid w:val="00CC382D"/>
    <w:rsid w:val="00CC3FBF"/>
    <w:rsid w:val="00CC4B76"/>
    <w:rsid w:val="00CD2682"/>
    <w:rsid w:val="00D27BD2"/>
    <w:rsid w:val="00D6609B"/>
    <w:rsid w:val="00D7072F"/>
    <w:rsid w:val="00D75CA0"/>
    <w:rsid w:val="00D77A50"/>
    <w:rsid w:val="00D96FDE"/>
    <w:rsid w:val="00DA1AC0"/>
    <w:rsid w:val="00DA24C4"/>
    <w:rsid w:val="00DD1498"/>
    <w:rsid w:val="00DD1D6F"/>
    <w:rsid w:val="00DE50C0"/>
    <w:rsid w:val="00DF561A"/>
    <w:rsid w:val="00E026B4"/>
    <w:rsid w:val="00E11040"/>
    <w:rsid w:val="00E140A6"/>
    <w:rsid w:val="00E1448D"/>
    <w:rsid w:val="00E20D8C"/>
    <w:rsid w:val="00E407CD"/>
    <w:rsid w:val="00E4145D"/>
    <w:rsid w:val="00E46E51"/>
    <w:rsid w:val="00E5523F"/>
    <w:rsid w:val="00E55A4F"/>
    <w:rsid w:val="00E679F0"/>
    <w:rsid w:val="00E858C5"/>
    <w:rsid w:val="00E85F38"/>
    <w:rsid w:val="00E950B8"/>
    <w:rsid w:val="00E97D8C"/>
    <w:rsid w:val="00EA2737"/>
    <w:rsid w:val="00EA5136"/>
    <w:rsid w:val="00EA624A"/>
    <w:rsid w:val="00EB5E7B"/>
    <w:rsid w:val="00EC5CD3"/>
    <w:rsid w:val="00EE6679"/>
    <w:rsid w:val="00EF3EEB"/>
    <w:rsid w:val="00F01C2B"/>
    <w:rsid w:val="00F039C9"/>
    <w:rsid w:val="00F2318D"/>
    <w:rsid w:val="00F445B5"/>
    <w:rsid w:val="00F513A5"/>
    <w:rsid w:val="00F64741"/>
    <w:rsid w:val="00F70706"/>
    <w:rsid w:val="00F81F22"/>
    <w:rsid w:val="00F96B2B"/>
    <w:rsid w:val="00FA414B"/>
    <w:rsid w:val="00FA4539"/>
    <w:rsid w:val="00FA69BD"/>
    <w:rsid w:val="00FC53B0"/>
    <w:rsid w:val="00FD3FD3"/>
    <w:rsid w:val="00FE69A7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071BE"/>
  <w15:docId w15:val="{809F6B87-61BD-4C31-B8C2-AD14175B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anagl2">
    <w:name w:val="a_nagl2"/>
    <w:pPr>
      <w:widowControl/>
      <w:numPr>
        <w:ilvl w:val="1"/>
        <w:numId w:val="1"/>
      </w:numPr>
      <w:tabs>
        <w:tab w:val="left" w:pos="0"/>
      </w:tabs>
      <w:suppressAutoHyphens/>
      <w:spacing w:line="360" w:lineRule="auto"/>
      <w:jc w:val="both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color w:val="000000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Arial"/>
      <w:b w:val="0"/>
      <w:i w:val="0"/>
      <w:color w:val="00000A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numbering" w:customStyle="1" w:styleId="Outline">
    <w:name w:val="Outline"/>
    <w:basedOn w:val="Bezlisty"/>
    <w:pPr>
      <w:numPr>
        <w:numId w:val="3"/>
      </w:numPr>
    </w:pPr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Num12">
    <w:name w:val="WWNum12"/>
    <w:basedOn w:val="Bezlisty"/>
    <w:pPr>
      <w:numPr>
        <w:numId w:val="15"/>
      </w:numPr>
    </w:pPr>
  </w:style>
  <w:style w:type="numbering" w:customStyle="1" w:styleId="WWNum13">
    <w:name w:val="WWNum13"/>
    <w:basedOn w:val="Bezlisty"/>
    <w:pPr>
      <w:numPr>
        <w:numId w:val="16"/>
      </w:numPr>
    </w:pPr>
  </w:style>
  <w:style w:type="numbering" w:customStyle="1" w:styleId="WWNum14">
    <w:name w:val="WWNum14"/>
    <w:basedOn w:val="Bezlisty"/>
    <w:pPr>
      <w:numPr>
        <w:numId w:val="17"/>
      </w:numPr>
    </w:pPr>
  </w:style>
  <w:style w:type="numbering" w:customStyle="1" w:styleId="WWNum15">
    <w:name w:val="WWNum15"/>
    <w:basedOn w:val="Bezlisty"/>
    <w:pPr>
      <w:numPr>
        <w:numId w:val="18"/>
      </w:numPr>
    </w:pPr>
  </w:style>
  <w:style w:type="numbering" w:customStyle="1" w:styleId="WWNum16">
    <w:name w:val="WWNum16"/>
    <w:basedOn w:val="Bezlisty"/>
    <w:pPr>
      <w:numPr>
        <w:numId w:val="19"/>
      </w:numPr>
    </w:pPr>
  </w:style>
  <w:style w:type="numbering" w:customStyle="1" w:styleId="WWNum17">
    <w:name w:val="WWNum17"/>
    <w:basedOn w:val="Bezlisty"/>
    <w:pPr>
      <w:numPr>
        <w:numId w:val="20"/>
      </w:numPr>
    </w:pPr>
  </w:style>
  <w:style w:type="numbering" w:customStyle="1" w:styleId="WWNum18">
    <w:name w:val="WWNum18"/>
    <w:basedOn w:val="Bezlisty"/>
    <w:pPr>
      <w:numPr>
        <w:numId w:val="21"/>
      </w:numPr>
    </w:pPr>
  </w:style>
  <w:style w:type="numbering" w:customStyle="1" w:styleId="WWNum19">
    <w:name w:val="WWNum19"/>
    <w:basedOn w:val="Bezlisty"/>
    <w:pPr>
      <w:numPr>
        <w:numId w:val="22"/>
      </w:numPr>
    </w:pPr>
  </w:style>
  <w:style w:type="numbering" w:customStyle="1" w:styleId="WWNum20">
    <w:name w:val="WWNum20"/>
    <w:basedOn w:val="Bezlisty"/>
    <w:pPr>
      <w:numPr>
        <w:numId w:val="23"/>
      </w:numPr>
    </w:pPr>
  </w:style>
  <w:style w:type="numbering" w:customStyle="1" w:styleId="WWNum21">
    <w:name w:val="WWNum21"/>
    <w:basedOn w:val="Bezlisty"/>
    <w:pPr>
      <w:numPr>
        <w:numId w:val="24"/>
      </w:numPr>
    </w:pPr>
  </w:style>
  <w:style w:type="numbering" w:customStyle="1" w:styleId="WWNum22">
    <w:name w:val="WWNum22"/>
    <w:basedOn w:val="Bezlisty"/>
    <w:pPr>
      <w:numPr>
        <w:numId w:val="25"/>
      </w:numPr>
    </w:pPr>
  </w:style>
  <w:style w:type="numbering" w:customStyle="1" w:styleId="WWNum23">
    <w:name w:val="WWNum23"/>
    <w:basedOn w:val="Bezlisty"/>
    <w:pPr>
      <w:numPr>
        <w:numId w:val="26"/>
      </w:numPr>
    </w:pPr>
  </w:style>
  <w:style w:type="numbering" w:customStyle="1" w:styleId="WWNum24">
    <w:name w:val="WWNum24"/>
    <w:basedOn w:val="Bezlisty"/>
    <w:pPr>
      <w:numPr>
        <w:numId w:val="27"/>
      </w:numPr>
    </w:pPr>
  </w:style>
  <w:style w:type="numbering" w:customStyle="1" w:styleId="WWNum25">
    <w:name w:val="WWNum25"/>
    <w:basedOn w:val="Bezlisty"/>
    <w:pPr>
      <w:numPr>
        <w:numId w:val="28"/>
      </w:numPr>
    </w:pPr>
  </w:style>
  <w:style w:type="numbering" w:customStyle="1" w:styleId="WWNum26">
    <w:name w:val="WWNum26"/>
    <w:basedOn w:val="Bezlisty"/>
    <w:pPr>
      <w:numPr>
        <w:numId w:val="29"/>
      </w:numPr>
    </w:pPr>
  </w:style>
  <w:style w:type="numbering" w:customStyle="1" w:styleId="WWNum27">
    <w:name w:val="WWNum27"/>
    <w:basedOn w:val="Bezlisty"/>
    <w:pPr>
      <w:numPr>
        <w:numId w:val="30"/>
      </w:numPr>
    </w:pPr>
  </w:style>
  <w:style w:type="numbering" w:customStyle="1" w:styleId="WWNum28">
    <w:name w:val="WWNum28"/>
    <w:basedOn w:val="Bezlisty"/>
    <w:pPr>
      <w:numPr>
        <w:numId w:val="31"/>
      </w:numPr>
    </w:pPr>
  </w:style>
  <w:style w:type="numbering" w:customStyle="1" w:styleId="WWNum29">
    <w:name w:val="WWNum29"/>
    <w:basedOn w:val="Bezlisty"/>
    <w:pPr>
      <w:numPr>
        <w:numId w:val="32"/>
      </w:numPr>
    </w:pPr>
  </w:style>
  <w:style w:type="numbering" w:customStyle="1" w:styleId="WWNum30">
    <w:name w:val="WWNum30"/>
    <w:basedOn w:val="Bezlisty"/>
    <w:pPr>
      <w:numPr>
        <w:numId w:val="33"/>
      </w:numPr>
    </w:pPr>
  </w:style>
  <w:style w:type="numbering" w:customStyle="1" w:styleId="WWNum31">
    <w:name w:val="WWNum31"/>
    <w:basedOn w:val="Bezlisty"/>
    <w:pPr>
      <w:numPr>
        <w:numId w:val="34"/>
      </w:numPr>
    </w:pPr>
  </w:style>
  <w:style w:type="paragraph" w:styleId="Stopka">
    <w:name w:val="footer"/>
    <w:basedOn w:val="Normalny"/>
    <w:link w:val="StopkaZnak"/>
    <w:uiPriority w:val="99"/>
    <w:unhideWhenUsed/>
    <w:rsid w:val="00314F1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4F1B"/>
    <w:rPr>
      <w:szCs w:val="21"/>
    </w:rPr>
  </w:style>
  <w:style w:type="character" w:styleId="Hipercze">
    <w:name w:val="Hyperlink"/>
    <w:basedOn w:val="Domylnaczcionkaakapitu"/>
    <w:uiPriority w:val="99"/>
    <w:unhideWhenUsed/>
    <w:rsid w:val="00905E2B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4F5B0F"/>
    <w:pPr>
      <w:tabs>
        <w:tab w:val="num" w:pos="900"/>
      </w:tabs>
      <w:autoSpaceDE w:val="0"/>
      <w:adjustRightInd w:val="0"/>
      <w:spacing w:after="120"/>
      <w:ind w:left="900"/>
      <w:jc w:val="both"/>
      <w:textAlignment w:val="auto"/>
    </w:pPr>
    <w:rPr>
      <w:rFonts w:ascii="Arial" w:eastAsia="Times New Roman" w:hAnsi="Arial" w:cs="Arial"/>
      <w:color w:val="000000"/>
      <w:kern w:val="0"/>
      <w:sz w:val="20"/>
      <w:szCs w:val="2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5B0F"/>
    <w:rPr>
      <w:rFonts w:ascii="Arial" w:eastAsia="Times New Roman" w:hAnsi="Arial" w:cs="Arial"/>
      <w:color w:val="000000"/>
      <w:kern w:val="0"/>
      <w:sz w:val="20"/>
      <w:szCs w:val="20"/>
      <w:lang w:eastAsia="pl-PL" w:bidi="ar-SA"/>
    </w:rPr>
  </w:style>
  <w:style w:type="character" w:styleId="Wyrnieniedelikatne">
    <w:name w:val="Subtle Emphasis"/>
    <w:uiPriority w:val="19"/>
    <w:qFormat/>
    <w:rsid w:val="004F5B0F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dystrybucja.pl/uslugi-dystrybucyjne/iobp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OmkfWPApv5rw0zrwYAip3ZjApEG0eXeTAzslAqqdDkE=</DigestValue>
    </Reference>
    <Reference Type="http://www.w3.org/2000/09/xmldsig#Object" URI="#idOfficeObject">
      <DigestMethod Algorithm="http://www.w3.org/2001/04/xmlenc#sha256"/>
      <DigestValue>9CHxOhvq4Kwv7uSWe6b4GNhwY22V9iEc3QgMVf0mPmQ=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sMowMNHFjYApicTqc52gQ63uto9KoeVd9TwmQMej//w=</DigestValue>
    </Reference>
    <Reference Type="http://www.w3.org/2000/09/xmldsig#Object" URI="#idValidSigLnImg">
      <DigestMethod Algorithm="http://www.w3.org/2001/04/xmlenc#sha256"/>
      <DigestValue>hUTAc+bnaiA29lUin0/9fnLnkBwHG57xUX9s+XFiPXU=</DigestValue>
    </Reference>
    <Reference Type="http://www.w3.org/2000/09/xmldsig#Object" URI="#idInvalidSigLnImg">
      <DigestMethod Algorithm="http://www.w3.org/2001/04/xmlenc#sha256"/>
      <DigestValue>cxBN1uOmQxl9mLLwklxIcQxNIRTLCeee8b3D9qN2a28=</DigestValue>
    </Reference>
  </SignedInfo>
  <SignatureValue>MK2+vQCZFEfs/5kkXFoO5aoa1B8S3TJ7HULEJ6zrCY7+HcuN8IBj+RwPuy6jCsf4/FdaTxJQO/KH
tovLTSbqAj9RcgrlGWcV9IGF/jxNIuPG6nc30S1yY0gepqlm39FWBa18vAfJUxgjmrO9TTU7nYkh
OU/Zw1PNviEteoh/GtGDbqLRmVgHOCB4IrSMmpttXLsOmxZfhvXEqSck1vGj1e/vYoJvyUo6KmYX
dSAlLLmSsqKXal8YsQHFnq8aQScSlGjBkRPOFiH9CO+LPwb2hWSFKlIVnYW4MdptEUbPSkQSxYwJ
J2pJ4+NmQUFD7vkmdd/wvC7AbOdxtkaYarhb3Q==</SignatureValue>
  <KeyInfo>
    <X509Data>
      <X509Certificate>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b6Eg8/xTrTyO6LZdeMf8OTyE+VK4SmQkcvnTT7jsxnI=</DigestValue>
      </Reference>
      <Reference URI="/word/document.xml?ContentType=application/vnd.openxmlformats-officedocument.wordprocessingml.document.main+xml">
        <DigestMethod Algorithm="http://www.w3.org/2001/04/xmlenc#sha256"/>
        <DigestValue>mXFwaBkNHUIhM5G2ANiya1742D9i7R/V58gLLFcUSWY=</DigestValue>
      </Reference>
      <Reference URI="/word/endnotes.xml?ContentType=application/vnd.openxmlformats-officedocument.wordprocessingml.endnotes+xml">
        <DigestMethod Algorithm="http://www.w3.org/2001/04/xmlenc#sha256"/>
        <DigestValue>BlPRyuc/dl4HnHIOUAHBPaWr7TwJGcXVrL6lDBFTZ3Y=</DigestValue>
      </Reference>
      <Reference URI="/word/fontTable.xml?ContentType=application/vnd.openxmlformats-officedocument.wordprocessingml.fontTable+xml">
        <DigestMethod Algorithm="http://www.w3.org/2001/04/xmlenc#sha256"/>
        <DigestValue>X9a96/huavkQyJUgGVAW7WaxTxlJVH5xVpeUmvJ2Bu0=</DigestValue>
      </Reference>
      <Reference URI="/word/footer1.xml?ContentType=application/vnd.openxmlformats-officedocument.wordprocessingml.footer+xml">
        <DigestMethod Algorithm="http://www.w3.org/2001/04/xmlenc#sha256"/>
        <DigestValue>gndJ+TTiB/VkiHjJ6EyFjqopjzFXoIPHfz/QSR5i/Hw=</DigestValue>
      </Reference>
      <Reference URI="/word/footnotes.xml?ContentType=application/vnd.openxmlformats-officedocument.wordprocessingml.footnotes+xml">
        <DigestMethod Algorithm="http://www.w3.org/2001/04/xmlenc#sha256"/>
        <DigestValue>Nf7pvZBL8WNB0YNSRCN/JK5rAEiyJHR5RuOz15dMwRM=</DigestValue>
      </Reference>
      <Reference URI="/word/media/image1.png?ContentType=image/png">
        <DigestMethod Algorithm="http://www.w3.org/2001/04/xmlenc#sha256"/>
        <DigestValue>qRKP1Y0rXNoCFAGzCKozaoyznFQvicUJJXV2PJ/AHp0=</DigestValue>
      </Reference>
      <Reference URI="/word/media/image2.jpeg?ContentType=image/jpeg">
        <DigestMethod Algorithm="http://www.w3.org/2001/04/xmlenc#sha256"/>
        <DigestValue>OfXY/IdkhPzVWK3Yw46PWpyUfaeetgif4C11Go2Wh6o=</DigestValue>
      </Reference>
      <Reference URI="/word/media/image3.jpeg?ContentType=image/jpeg">
        <DigestMethod Algorithm="http://www.w3.org/2001/04/xmlenc#sha256"/>
        <DigestValue>TIVgNIJpyBhCSa2wUe3CcoGo5bF3wDRjxJOMotFUFDI=</DigestValue>
      </Reference>
      <Reference URI="/word/media/image4.emf?ContentType=image/x-emf">
        <DigestMethod Algorithm="http://www.w3.org/2001/04/xmlenc#sha256"/>
        <DigestValue>coMty61Rlets/rAZrltnFNSubCOQjx6DUZkK4c8I8aw=</DigestValue>
      </Reference>
      <Reference URI="/word/numbering.xml?ContentType=application/vnd.openxmlformats-officedocument.wordprocessingml.numbering+xml">
        <DigestMethod Algorithm="http://www.w3.org/2001/04/xmlenc#sha256"/>
        <DigestValue>oBRJh/Mt2dyxX0EjKBqug+BUnFYg4CZr6rf201HTeI8=</DigestValue>
      </Reference>
      <Reference URI="/word/settings.xml?ContentType=application/vnd.openxmlformats-officedocument.wordprocessingml.settings+xml">
        <DigestMethod Algorithm="http://www.w3.org/2001/04/xmlenc#sha256"/>
        <DigestValue>enTPWxdXdBmwm24vV11eFGk7N0Mu3mEhQ+/Gl2uWIrU=</DigestValue>
      </Reference>
      <Reference URI="/word/styles.xml?ContentType=application/vnd.openxmlformats-officedocument.wordprocessingml.styles+xml">
        <DigestMethod Algorithm="http://www.w3.org/2001/04/xmlenc#sha256"/>
        <DigestValue>gvc8mFrBE50rTJHv1TfuhFdw1SlWJpD0mtJI7jmay9U=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qTjY6IkY8a4WE2Tfl95a5G+dkG//AY2DGZ4OG1MTuAo=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2024-08-22T09:20:18Z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{F169538A-A471-466B-A596-240744620335}</SetupID>
          <SignatureText>Kordian Dudek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2024-08-22T09:20:18Z</xd:SigningTime>
          <xd:SigningCertificate>
            <xd:Cert>
              <xd:CertDigest>
                <DigestMethod Algorithm="http://www.w3.org/2001/04/xmlenc#sha256"/>
                <DigestValue>E/OEVsb1maNU7XehP32bENREXMBYeOkzYO3vY8gepBA=</DigestValue>
              </xd:CertDigest>
              <xd:IssuerSerial>
                <X509IssuerName>CN=TAURON CA2, O=TAURON, C=PL</X509IssuerName>
                <X509SerialNumber>464467515433207190821716149819013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L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jGe0bAAAAsD9n5f1/AAAJAAAAAQAAANBum+P9fwAAAAAAAAAAAACDhLOJ/X8AAFA8vie+AQAAAAAAAAAAAAAAAAAAAAAAAAAAAAAAAAAAiM4dhYeGAAAAAAAAAAAAAP////++AQAAAAAAAAAAAACgjxc8vgEAAODiGe0AAAAAQDBVPL4BAAAHAAAAAAAAAMAWGjy+AQAAHOIZ7RsAAABw4hntGwAAAMEfcuP9fwAAHwAAAAAAAADyvqC6AAAAAB8AAAAAAAAAsKDJOr4BAACgjxc8vgEAALtVduP9fwAAwOEZ7RsAAABw4hntG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GAtXb4BAAAk4iCJ/X8AAHB4pTK+AQAA0G6b4/1/AAAAAAAAAAAAAAFPWIn9fwAAAgAAAAAAAAACAAAAAAAAAAAAAAAAAAAAAAAAAAAAAAD4kR2Fh4YAAMAnFzy+AQAAEKY6Xb4BAAAAAAAAAAAAAKCPFzy+AQAASIQZ7QAAAADg////AAAAAAYAAAAAAAAAAwAAAAAAAABsgxntGwAAAMCDGe0bAAAAwR9y4/1/AAAAAAAAAAAAAMDnoOMAAAAAAAAAAAAAAABzjSiJ/X8AAKCPFzy+AQAAu1V24/1/AAAQgxntGwAAAMCDGe0b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RAAAARwAAACkAAAAzAAAAa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</Object>
  <Object Id="idInvalidSigLnImg">AQAAAGwAAAAAAAAAAAAAAP8AAAB/AAAAAAAAAAAAAABzGwAAtQ0AACBFTUYAAAEA5B0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xntGwAAALA/Z+X9fwAACQAAAAEAAADQbpvj/X8AAAAAAAAAAAAAg4Szif1/AABQPL4nvgEAAAAAAAAAAAAAAAAAAAAAAAAAAAAAAAAAAIjOHYWHhgAAAAAAAAAAAAD/////vgEAAAAAAAAAAAAAoI8XPL4BAADg4hntAAAAAEAwVTy+AQAABwAAAAAAAADAFho8vgEAABziGe0bAAAAcOIZ7RsAAADBH3Lj/X8AAB8AAAAAAAAA8r6gugAAAAAfAAAAAAAAALCgyTq+AQAAoI8XPL4BAAC7VXbj/X8AAMDhGe0bAAAAcOIZ7Rs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HBgLV2+AQAAJOIgif1/AABweKUyvgEAANBum+P9fwAAAAAAAAAAAAABT1iJ/X8AAAIAAAAAAAAAAgAAAAAAAAAAAAAAAAAAAAAAAAAAAAAA+JEdhYeGAADAJxc8vgEAABCmOl2+AQAAAAAAAAAAAACgjxc8vgEAAEiEGe0AAAAA4P///wAAAAAGAAAAAAAAAAMAAAAAAAAAbIMZ7RsAAADAgxntGwAAAMEfcuP9fwAAAAAAAAAAAADA56DjAAAAAAAAAAAAAAAAc40oif1/AACgjxc8vgEAALtVduP9fwAAEIMZ7RsAAADAgxntGw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C77F-A17F-48E8-B8D5-E79D7ABF0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1848</Words>
  <Characters>11094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Miśtak Tomasz</dc:creator>
  <cp:lastModifiedBy>Paulina Tworzydło</cp:lastModifiedBy>
  <cp:revision>21</cp:revision>
  <dcterms:created xsi:type="dcterms:W3CDTF">2024-06-21T08:05:00Z</dcterms:created>
  <dcterms:modified xsi:type="dcterms:W3CDTF">2024-08-22T08:56:00Z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 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Lucy_Id_30633dcd364e4373836d9bc2b8e083ab">
    <vt:i4>1804346</vt:i4>
  </property>
</Properties>
</file>