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11129" w14:textId="77777777" w:rsidR="008319C7" w:rsidRPr="00B446B5" w:rsidRDefault="008319C7" w:rsidP="008319C7">
      <w:pPr>
        <w:spacing w:before="4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446B5">
        <w:rPr>
          <w:rFonts w:ascii="Times New Roman" w:eastAsia="Calibri" w:hAnsi="Times New Roman" w:cs="Times New Roman"/>
          <w:sz w:val="20"/>
          <w:szCs w:val="20"/>
        </w:rPr>
        <w:t>Zakład Górniczy Janina</w:t>
      </w:r>
      <w:r w:rsidRPr="00B446B5">
        <w:rPr>
          <w:rFonts w:ascii="Times New Roman" w:eastAsia="Calibri" w:hAnsi="Times New Roman" w:cs="Times New Roman"/>
          <w:sz w:val="20"/>
          <w:szCs w:val="20"/>
        </w:rPr>
        <w:tab/>
      </w:r>
      <w:r w:rsidRPr="00B446B5">
        <w:rPr>
          <w:rFonts w:ascii="Times New Roman" w:eastAsia="Calibri" w:hAnsi="Times New Roman" w:cs="Times New Roman"/>
          <w:sz w:val="20"/>
          <w:szCs w:val="20"/>
        </w:rPr>
        <w:tab/>
      </w:r>
      <w:r w:rsidRPr="00B446B5">
        <w:rPr>
          <w:rFonts w:ascii="Times New Roman" w:eastAsia="Calibri" w:hAnsi="Times New Roman" w:cs="Times New Roman"/>
          <w:sz w:val="20"/>
          <w:szCs w:val="20"/>
        </w:rPr>
        <w:tab/>
      </w:r>
      <w:r w:rsidRPr="00B446B5">
        <w:rPr>
          <w:rFonts w:ascii="Times New Roman" w:eastAsia="Calibri" w:hAnsi="Times New Roman" w:cs="Times New Roman"/>
          <w:sz w:val="20"/>
          <w:szCs w:val="20"/>
        </w:rPr>
        <w:tab/>
      </w:r>
      <w:r w:rsidRPr="00B446B5">
        <w:rPr>
          <w:rFonts w:ascii="Times New Roman" w:eastAsia="Calibri" w:hAnsi="Times New Roman" w:cs="Times New Roman"/>
          <w:sz w:val="20"/>
          <w:szCs w:val="20"/>
        </w:rPr>
        <w:tab/>
      </w:r>
      <w:r w:rsidRPr="00B446B5">
        <w:rPr>
          <w:rFonts w:ascii="Times New Roman" w:eastAsia="Calibri" w:hAnsi="Times New Roman" w:cs="Times New Roman"/>
          <w:sz w:val="20"/>
          <w:szCs w:val="20"/>
        </w:rPr>
        <w:tab/>
      </w:r>
      <w:r w:rsidRPr="00B446B5">
        <w:rPr>
          <w:rFonts w:ascii="Times New Roman" w:eastAsia="Calibri" w:hAnsi="Times New Roman" w:cs="Times New Roman"/>
          <w:sz w:val="20"/>
          <w:szCs w:val="20"/>
        </w:rPr>
        <w:tab/>
        <w:t xml:space="preserve">Libiąż, dnia </w:t>
      </w:r>
      <w:r>
        <w:rPr>
          <w:rFonts w:ascii="Times New Roman" w:eastAsia="Calibri" w:hAnsi="Times New Roman" w:cs="Times New Roman"/>
          <w:sz w:val="20"/>
          <w:szCs w:val="20"/>
        </w:rPr>
        <w:t>06.11</w:t>
      </w:r>
      <w:r w:rsidRPr="00B446B5">
        <w:rPr>
          <w:rFonts w:ascii="Times New Roman" w:eastAsia="Calibri" w:hAnsi="Times New Roman" w:cs="Times New Roman"/>
          <w:sz w:val="20"/>
          <w:szCs w:val="20"/>
        </w:rPr>
        <w:t>.2024 r.</w:t>
      </w:r>
    </w:p>
    <w:p w14:paraId="707C1B52" w14:textId="77777777" w:rsidR="008319C7" w:rsidRPr="00B446B5" w:rsidRDefault="008319C7" w:rsidP="008319C7">
      <w:pPr>
        <w:rPr>
          <w:rFonts w:ascii="Times New Roman" w:eastAsia="Calibri" w:hAnsi="Times New Roman" w:cs="Times New Roman"/>
          <w:sz w:val="20"/>
          <w:szCs w:val="20"/>
        </w:rPr>
      </w:pPr>
      <w:r w:rsidRPr="00B446B5">
        <w:rPr>
          <w:rFonts w:ascii="Times New Roman" w:eastAsia="Calibri" w:hAnsi="Times New Roman" w:cs="Times New Roman"/>
          <w:sz w:val="20"/>
          <w:szCs w:val="20"/>
        </w:rPr>
        <w:t>TW/WSR</w:t>
      </w:r>
    </w:p>
    <w:p w14:paraId="6431194A" w14:textId="77777777" w:rsidR="008319C7" w:rsidRPr="003D02D1" w:rsidRDefault="008319C7" w:rsidP="008319C7">
      <w:pPr>
        <w:rPr>
          <w:rFonts w:eastAsia="Calibri" w:cstheme="minorHAnsi"/>
          <w:b/>
          <w:i/>
          <w:sz w:val="16"/>
          <w:szCs w:val="16"/>
        </w:rPr>
      </w:pPr>
      <w:r w:rsidRPr="003D02D1">
        <w:rPr>
          <w:rFonts w:eastAsia="Calibri" w:cstheme="minorHAnsi"/>
          <w:b/>
          <w:sz w:val="18"/>
        </w:rPr>
        <w:tab/>
      </w:r>
      <w:r w:rsidRPr="003D02D1">
        <w:rPr>
          <w:rFonts w:eastAsia="Calibri" w:cstheme="minorHAnsi"/>
          <w:b/>
          <w:i/>
          <w:sz w:val="18"/>
        </w:rPr>
        <w:tab/>
      </w:r>
      <w:r w:rsidRPr="003D02D1">
        <w:rPr>
          <w:rFonts w:eastAsia="Calibri" w:cstheme="minorHAnsi"/>
          <w:b/>
          <w:i/>
          <w:sz w:val="18"/>
        </w:rPr>
        <w:tab/>
      </w:r>
    </w:p>
    <w:p w14:paraId="4AA41981" w14:textId="77777777" w:rsidR="008319C7" w:rsidRPr="003D02D1" w:rsidRDefault="008319C7" w:rsidP="008319C7">
      <w:pPr>
        <w:spacing w:before="40"/>
        <w:jc w:val="center"/>
        <w:rPr>
          <w:rFonts w:eastAsia="Calibri" w:cstheme="minorHAnsi"/>
          <w:b/>
          <w:sz w:val="28"/>
        </w:rPr>
      </w:pPr>
    </w:p>
    <w:p w14:paraId="147339BD" w14:textId="77777777" w:rsidR="008319C7" w:rsidRDefault="008319C7" w:rsidP="008319C7">
      <w:pPr>
        <w:spacing w:before="40"/>
        <w:jc w:val="center"/>
        <w:rPr>
          <w:rFonts w:ascii="Times New Roman" w:eastAsia="Calibri" w:hAnsi="Times New Roman" w:cs="Times New Roman"/>
          <w:b/>
          <w:sz w:val="28"/>
        </w:rPr>
      </w:pPr>
    </w:p>
    <w:p w14:paraId="237AD344" w14:textId="77777777" w:rsidR="008319C7" w:rsidRPr="00B446B5" w:rsidRDefault="008319C7" w:rsidP="008319C7">
      <w:pPr>
        <w:spacing w:before="40"/>
        <w:jc w:val="center"/>
        <w:rPr>
          <w:rFonts w:ascii="Times New Roman" w:eastAsia="Calibri" w:hAnsi="Times New Roman" w:cs="Times New Roman"/>
          <w:b/>
          <w:sz w:val="28"/>
        </w:rPr>
      </w:pPr>
      <w:r w:rsidRPr="00B446B5">
        <w:rPr>
          <w:rFonts w:ascii="Times New Roman" w:eastAsia="Calibri" w:hAnsi="Times New Roman" w:cs="Times New Roman"/>
          <w:b/>
          <w:sz w:val="28"/>
        </w:rPr>
        <w:t>Opis przedmiotu za</w:t>
      </w:r>
      <w:r>
        <w:rPr>
          <w:rFonts w:ascii="Times New Roman" w:eastAsia="Calibri" w:hAnsi="Times New Roman" w:cs="Times New Roman"/>
          <w:b/>
          <w:sz w:val="28"/>
        </w:rPr>
        <w:t>mówienia do zapotrzebowania z 06.11</w:t>
      </w:r>
      <w:r w:rsidRPr="00B446B5">
        <w:rPr>
          <w:rFonts w:ascii="Times New Roman" w:eastAsia="Calibri" w:hAnsi="Times New Roman" w:cs="Times New Roman"/>
          <w:b/>
          <w:sz w:val="28"/>
        </w:rPr>
        <w:t>.2024 r.</w:t>
      </w:r>
    </w:p>
    <w:p w14:paraId="3A0795BF" w14:textId="77777777" w:rsidR="008319C7" w:rsidRDefault="008319C7" w:rsidP="008319C7">
      <w:pPr>
        <w:spacing w:before="120"/>
        <w:jc w:val="both"/>
        <w:rPr>
          <w:rFonts w:eastAsia="Calibri" w:cstheme="minorHAnsi"/>
          <w:bCs/>
          <w:sz w:val="28"/>
          <w:szCs w:val="28"/>
        </w:rPr>
      </w:pPr>
    </w:p>
    <w:p w14:paraId="50088326" w14:textId="77777777" w:rsidR="008319C7" w:rsidRDefault="008319C7" w:rsidP="008319C7">
      <w:pPr>
        <w:spacing w:before="120"/>
        <w:ind w:right="282"/>
        <w:jc w:val="both"/>
        <w:rPr>
          <w:rFonts w:ascii="Times New Roman" w:eastAsia="Times New Roman" w:hAnsi="Times New Roman"/>
          <w:lang w:eastAsia="pl-PL"/>
        </w:rPr>
      </w:pPr>
      <w:r w:rsidRPr="00522CCC">
        <w:rPr>
          <w:rFonts w:ascii="Times New Roman" w:hAnsi="Times New Roman" w:cs="Times New Roman"/>
          <w:color w:val="000000" w:themeColor="text1"/>
        </w:rPr>
        <w:t>Usługa przeglądu i legalizacji sprzętu ratowniczego HOLMATRO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719C1C92" w14:textId="77777777" w:rsidR="008319C7" w:rsidRPr="005D26A9" w:rsidRDefault="008319C7" w:rsidP="008319C7">
      <w:pPr>
        <w:spacing w:before="120"/>
        <w:jc w:val="both"/>
        <w:rPr>
          <w:rFonts w:ascii="Times New Roman" w:hAnsi="Times New Roman" w:cs="Times New Roman"/>
          <w:bCs/>
        </w:rPr>
      </w:pPr>
      <w:r w:rsidRPr="005D26A9">
        <w:rPr>
          <w:rFonts w:ascii="Times New Roman" w:hAnsi="Times New Roman" w:cs="Times New Roman"/>
          <w:bCs/>
        </w:rPr>
        <w:t>Zgodnie z DTR producenta zaleca się wykonanie okresowych przeglądów, legalizacji i ewentualnych napraw sprzętu ratowniczego HOLMATRO.</w:t>
      </w:r>
    </w:p>
    <w:p w14:paraId="0D011018" w14:textId="77777777" w:rsidR="008319C7" w:rsidRPr="005D26A9" w:rsidRDefault="008319C7" w:rsidP="008319C7">
      <w:pPr>
        <w:spacing w:before="120"/>
        <w:jc w:val="both"/>
        <w:rPr>
          <w:rFonts w:ascii="Times New Roman" w:hAnsi="Times New Roman" w:cs="Times New Roman"/>
          <w:bCs/>
        </w:rPr>
      </w:pPr>
      <w:r w:rsidRPr="005D26A9">
        <w:rPr>
          <w:rFonts w:ascii="Times New Roman" w:hAnsi="Times New Roman" w:cs="Times New Roman"/>
          <w:bCs/>
        </w:rPr>
        <w:t xml:space="preserve">Poniżej przedstawiono tabelę  potrzeb wykazanych przez KSRG </w:t>
      </w:r>
      <w:r>
        <w:rPr>
          <w:rFonts w:ascii="Times New Roman" w:hAnsi="Times New Roman" w:cs="Times New Roman"/>
          <w:bCs/>
        </w:rPr>
        <w:t>ZG Janina</w:t>
      </w:r>
      <w:r w:rsidRPr="005D26A9">
        <w:rPr>
          <w:rFonts w:ascii="Times New Roman" w:hAnsi="Times New Roman" w:cs="Times New Roman"/>
          <w:bCs/>
        </w:rPr>
        <w:t>:</w:t>
      </w:r>
    </w:p>
    <w:p w14:paraId="7CD3105A" w14:textId="77777777" w:rsidR="008319C7" w:rsidRDefault="008319C7" w:rsidP="008319C7">
      <w:pPr>
        <w:ind w:right="282" w:firstLine="567"/>
        <w:rPr>
          <w:rFonts w:ascii="Times New Roman" w:eastAsia="Times New Roman" w:hAnsi="Times New Roman"/>
          <w:b/>
          <w:lang w:eastAsia="pl-PL"/>
        </w:rPr>
      </w:pPr>
    </w:p>
    <w:tbl>
      <w:tblPr>
        <w:tblW w:w="8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600"/>
        <w:gridCol w:w="2560"/>
        <w:gridCol w:w="1980"/>
      </w:tblGrid>
      <w:tr w:rsidR="008319C7" w:rsidRPr="00522CCC" w14:paraId="22607C14" w14:textId="77777777" w:rsidTr="00165825">
        <w:trPr>
          <w:trHeight w:hRule="exact" w:val="17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5045" w14:textId="77777777" w:rsidR="008319C7" w:rsidRPr="00522CCC" w:rsidRDefault="008319C7" w:rsidP="00165825">
            <w:pPr>
              <w:spacing w:line="360" w:lineRule="auto"/>
              <w:rPr>
                <w:b/>
                <w:sz w:val="16"/>
                <w:szCs w:val="16"/>
              </w:rPr>
            </w:pPr>
            <w:r w:rsidRPr="00522CC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3F69" w14:textId="77777777" w:rsidR="008319C7" w:rsidRPr="00522CCC" w:rsidRDefault="008319C7" w:rsidP="00165825">
            <w:pPr>
              <w:spacing w:line="360" w:lineRule="auto"/>
              <w:rPr>
                <w:b/>
                <w:sz w:val="16"/>
                <w:szCs w:val="16"/>
              </w:rPr>
            </w:pPr>
            <w:r w:rsidRPr="00522CCC">
              <w:rPr>
                <w:b/>
                <w:sz w:val="16"/>
                <w:szCs w:val="16"/>
              </w:rPr>
              <w:t>Nazwa urządzenia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588A" w14:textId="77777777" w:rsidR="008319C7" w:rsidRPr="00522CCC" w:rsidRDefault="008319C7" w:rsidP="00165825">
            <w:pPr>
              <w:spacing w:line="360" w:lineRule="auto"/>
              <w:rPr>
                <w:b/>
                <w:sz w:val="16"/>
                <w:szCs w:val="16"/>
              </w:rPr>
            </w:pPr>
            <w:r w:rsidRPr="00522CCC">
              <w:rPr>
                <w:b/>
                <w:sz w:val="16"/>
                <w:szCs w:val="16"/>
              </w:rPr>
              <w:t>Rodzaj usługi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8538" w14:textId="77777777" w:rsidR="008319C7" w:rsidRPr="00522CCC" w:rsidRDefault="008319C7" w:rsidP="00165825">
            <w:pPr>
              <w:spacing w:line="360" w:lineRule="auto"/>
              <w:rPr>
                <w:b/>
                <w:sz w:val="16"/>
                <w:szCs w:val="16"/>
              </w:rPr>
            </w:pPr>
            <w:r w:rsidRPr="00522CCC">
              <w:rPr>
                <w:b/>
                <w:sz w:val="16"/>
                <w:szCs w:val="16"/>
              </w:rPr>
              <w:t xml:space="preserve">Ilość </w:t>
            </w:r>
          </w:p>
        </w:tc>
      </w:tr>
      <w:tr w:rsidR="008319C7" w:rsidRPr="00522CCC" w14:paraId="3CFC6260" w14:textId="77777777" w:rsidTr="00165825">
        <w:trPr>
          <w:trHeight w:val="600"/>
        </w:trPr>
        <w:tc>
          <w:tcPr>
            <w:tcW w:w="4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4D0B9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831A9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A5DBD0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EE95F9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</w:p>
        </w:tc>
      </w:tr>
      <w:tr w:rsidR="008319C7" w:rsidRPr="00522CCC" w14:paraId="2EE9F98D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CC73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2DDF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PODUSZKA WYSOKOCIŚNIENIOWA HLB 29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928A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7966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8319C7" w:rsidRPr="00522CCC" w14:paraId="0E7E66E7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7523D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DAF4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PODUSZKA WYSOKOCIŚNIENIOWA HLB 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B8F3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A3B37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8319C7" w:rsidRPr="00522CCC" w14:paraId="2E11A75A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6F0E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3C55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PODUSZKA WYSOKOCIŚNIENIOWA HLB 20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7752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7AF3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8319C7" w:rsidRPr="00522CCC" w14:paraId="0E6C7D27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F0D3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CB348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PRZECINAK NAKRĘTEK HNC 3250 NU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A8E6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4DED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8319C7" w:rsidRPr="00522CCC" w14:paraId="78A0655D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04E6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F38C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NOŻYCOROZPIERACZ CT 4150 C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35C6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C6B3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8319C7" w:rsidRPr="00522CCC" w14:paraId="2F798112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A4A9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B53E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 xml:space="preserve"> POMPA RĘCZNA HTW 700A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012A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62A0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8319C7" w:rsidRPr="00522CCC" w14:paraId="1049ABB0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6D6C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B8EC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POMPA RĘCZNA PA18H2C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3D22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BFD85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8319C7" w:rsidRPr="00522CCC" w14:paraId="7BB542DD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C46A4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FB44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STEROWNIK PODWÓJNY TYP: DCV10U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1295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9E6B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8319C7" w:rsidRPr="00522CCC" w14:paraId="06680BB1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09E0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BE4E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WĄŻ HYDRAULICZNY H3SOU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676A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2661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8319C7" w:rsidRPr="00522CCC" w14:paraId="201FAA35" w14:textId="77777777" w:rsidTr="00165825">
        <w:trPr>
          <w:trHeight w:hRule="exact" w:val="51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3E78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7223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WĄŻ HYDRAULICZNY H5SOU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7BCF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9EE5" w14:textId="77777777" w:rsidR="008319C7" w:rsidRPr="00522CCC" w:rsidRDefault="008319C7" w:rsidP="00165825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</w:tbl>
    <w:p w14:paraId="79D1861F" w14:textId="77777777" w:rsidR="008319C7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76134F6A" w14:textId="77777777" w:rsidR="008319C7" w:rsidRPr="002453E2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5DDA94F6" w14:textId="77777777" w:rsidR="008319C7" w:rsidRPr="002453E2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25917A29" w14:textId="77777777" w:rsidR="008319C7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590833BC" w14:textId="77777777" w:rsidR="008319C7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2AB5A005" w14:textId="77777777" w:rsidR="008319C7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14C8A8CD" w14:textId="77777777" w:rsidR="008319C7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710070CC" w14:textId="77777777" w:rsidR="008319C7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38F44862" w14:textId="77777777" w:rsidR="008319C7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0E899E43" w14:textId="77777777" w:rsidR="008319C7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50892ED4" w14:textId="77777777" w:rsidR="008319C7" w:rsidRDefault="008319C7" w:rsidP="008319C7">
      <w:pPr>
        <w:ind w:right="282" w:firstLine="567"/>
        <w:jc w:val="both"/>
        <w:rPr>
          <w:rFonts w:ascii="Times New Roman" w:eastAsia="Times New Roman" w:hAnsi="Times New Roman"/>
          <w:b/>
          <w:lang w:eastAsia="pl-PL"/>
        </w:rPr>
      </w:pPr>
    </w:p>
    <w:p w14:paraId="39D66796" w14:textId="77777777" w:rsidR="008319C7" w:rsidRPr="00CF6D15" w:rsidRDefault="008319C7" w:rsidP="008319C7">
      <w:pPr>
        <w:widowControl/>
        <w:autoSpaceDE/>
        <w:autoSpaceDN/>
        <w:jc w:val="both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14:paraId="7150C6E5" w14:textId="77777777" w:rsidR="005416F3" w:rsidRDefault="005416F3">
      <w:bookmarkStart w:id="0" w:name="_GoBack"/>
      <w:bookmarkEnd w:id="0"/>
    </w:p>
    <w:sectPr w:rsidR="005416F3" w:rsidSect="008319C7"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C66F9" w14:textId="77777777" w:rsidR="008319C7" w:rsidRDefault="008319C7" w:rsidP="008319C7">
      <w:r>
        <w:separator/>
      </w:r>
    </w:p>
  </w:endnote>
  <w:endnote w:type="continuationSeparator" w:id="0">
    <w:p w14:paraId="6185E862" w14:textId="77777777" w:rsidR="008319C7" w:rsidRDefault="008319C7" w:rsidP="00831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30844" w14:textId="77777777" w:rsidR="008319C7" w:rsidRDefault="008319C7" w:rsidP="008319C7">
      <w:r>
        <w:separator/>
      </w:r>
    </w:p>
  </w:footnote>
  <w:footnote w:type="continuationSeparator" w:id="0">
    <w:p w14:paraId="719E4055" w14:textId="77777777" w:rsidR="008319C7" w:rsidRDefault="008319C7" w:rsidP="00831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552"/>
    <w:rsid w:val="003B1552"/>
    <w:rsid w:val="005416F3"/>
    <w:rsid w:val="0083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64115"/>
  <w15:chartTrackingRefBased/>
  <w15:docId w15:val="{B0986E51-D8BF-4327-B668-2EA763CF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19C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869</Characters>
  <Application>Microsoft Office Word</Application>
  <DocSecurity>0</DocSecurity>
  <Lines>7</Lines>
  <Paragraphs>2</Paragraphs>
  <ScaleCrop>false</ScaleCrop>
  <Company> 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Rozmus Krystian (PKW)</dc:creator>
  <cp:keywords/>
  <dc:description/>
  <cp:lastModifiedBy>Rozmus Krystian (PKW)</cp:lastModifiedBy>
  <cp:revision>2</cp:revision>
  <dcterms:created xsi:type="dcterms:W3CDTF">2024-11-07T09:27:00Z</dcterms:created>
  <dcterms:modified xsi:type="dcterms:W3CDTF">2024-11-07T09:28:00Z</dcterms:modified>
</cp:coreProperties>
</file>