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55CE6" w14:textId="77777777" w:rsidR="00AE7582" w:rsidRDefault="00AE7582" w:rsidP="008D7B6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7B68">
        <w:rPr>
          <w:rFonts w:ascii="Times New Roman" w:hAnsi="Times New Roman" w:cs="Times New Roman"/>
          <w:b/>
          <w:sz w:val="32"/>
          <w:szCs w:val="32"/>
        </w:rPr>
        <w:t>Dostawa olejów hydraulicznych i silnikowych dla TAURON Wydobycie S.A. – ZG Janina,</w:t>
      </w:r>
      <w:r w:rsidR="008D7B68" w:rsidRPr="008D7B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D7B68">
        <w:rPr>
          <w:rFonts w:ascii="Times New Roman" w:hAnsi="Times New Roman" w:cs="Times New Roman"/>
          <w:b/>
          <w:sz w:val="32"/>
          <w:szCs w:val="32"/>
        </w:rPr>
        <w:t>ZG Sobieski, ZG Brzeszcze</w:t>
      </w:r>
    </w:p>
    <w:p w14:paraId="5B79BB72" w14:textId="77777777" w:rsidR="008D7B68" w:rsidRPr="008D7B68" w:rsidRDefault="008D7B68" w:rsidP="008D7B6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818E0B9" w14:textId="7D1FD2E8" w:rsidR="00AE7582" w:rsidRPr="00821B00" w:rsidRDefault="00AE7582" w:rsidP="00821B00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1B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Olej hydrauliczny </w:t>
      </w:r>
      <w:r w:rsidR="002A76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Renolin </w:t>
      </w:r>
      <w:r w:rsidRPr="00821B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>VG</w:t>
      </w:r>
      <w:r w:rsidR="008D7B68" w:rsidRPr="00821B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</w:t>
      </w:r>
      <w:r w:rsidRPr="00821B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>46</w:t>
      </w:r>
      <w:r w:rsidR="002A76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lub rekomendowany równoważny</w:t>
      </w:r>
      <w:r w:rsidR="000F1DD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</w:t>
      </w:r>
      <w:bookmarkStart w:id="0" w:name="_GoBack"/>
      <w:bookmarkEnd w:id="0"/>
    </w:p>
    <w:p w14:paraId="1D721105" w14:textId="77777777" w:rsidR="008D7B68" w:rsidRPr="008D7B68" w:rsidRDefault="008D7B68" w:rsidP="00821B00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68">
        <w:rPr>
          <w:rFonts w:ascii="Times New Roman" w:hAnsi="Times New Roman" w:cs="Times New Roman"/>
          <w:sz w:val="28"/>
          <w:szCs w:val="28"/>
        </w:rPr>
        <w:t>Olej hydrauliczny specjalnego zastosowania do urządzeń firmy FAMUR S.A  (kombajny chodnikowe)</w:t>
      </w:r>
    </w:p>
    <w:p w14:paraId="3C03B14D" w14:textId="77777777" w:rsidR="00AE7582" w:rsidRPr="008D7B68" w:rsidRDefault="008D7B68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Wymagania, klasa jakościowa:</w:t>
      </w:r>
      <w:r w:rsidRPr="008D7B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8D7B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HLP/ L-HM VG 46</w:t>
      </w:r>
    </w:p>
    <w:p w14:paraId="74B5B18F" w14:textId="77777777" w:rsidR="008D7B68" w:rsidRPr="008D7B68" w:rsidRDefault="008D7B68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Spełniający normę/aprobaty/specyfikację /parametry:</w:t>
      </w:r>
      <w:r w:rsidRPr="008D7B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8D7B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DIN 51524-2 HLP, ISO 6743-4 L-HM VG46</w:t>
      </w:r>
    </w:p>
    <w:p w14:paraId="7969ABF0" w14:textId="2E367F91" w:rsidR="008D7B68" w:rsidRDefault="008D7B68" w:rsidP="00821B00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opakowania:</w:t>
      </w:r>
      <w:r w:rsidR="00F333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33359"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pojemniki do 210 l</w:t>
      </w:r>
    </w:p>
    <w:p w14:paraId="7BC89738" w14:textId="77777777" w:rsidR="00F33359" w:rsidRDefault="00F33359" w:rsidP="00821B00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DC4E4FA" w14:textId="6CF4509D" w:rsidR="00F33359" w:rsidRPr="00821B00" w:rsidRDefault="00F33359" w:rsidP="00F33359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1B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>Olej hydrauliczny</w:t>
      </w:r>
      <w:r w:rsidR="002A76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Renolin</w:t>
      </w:r>
      <w:r w:rsidRPr="00821B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VG 46</w:t>
      </w:r>
      <w:r w:rsidR="002A76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lub rekomendowany równoważny</w:t>
      </w:r>
    </w:p>
    <w:p w14:paraId="4591173F" w14:textId="77777777" w:rsidR="00F33359" w:rsidRPr="008D7B68" w:rsidRDefault="00F33359" w:rsidP="00F33359">
      <w:pPr>
        <w:pStyle w:val="Akapitz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B68">
        <w:rPr>
          <w:rFonts w:ascii="Times New Roman" w:hAnsi="Times New Roman" w:cs="Times New Roman"/>
          <w:sz w:val="28"/>
          <w:szCs w:val="28"/>
        </w:rPr>
        <w:t>Olej hydrauliczny specjalnego zastosowania do urządzeń firmy FAMUR S.A  (kombajny chodnikowe)</w:t>
      </w:r>
    </w:p>
    <w:p w14:paraId="6A35B037" w14:textId="77777777" w:rsidR="00F33359" w:rsidRPr="008D7B68" w:rsidRDefault="00F33359" w:rsidP="00F33359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Wymagania, klasa jakościowa:</w:t>
      </w:r>
      <w:r w:rsidRPr="008D7B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8D7B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HLP/ L-HM VG 46</w:t>
      </w:r>
    </w:p>
    <w:p w14:paraId="28B61023" w14:textId="77777777" w:rsidR="00F33359" w:rsidRPr="008D7B68" w:rsidRDefault="00F33359" w:rsidP="00F33359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Spełniający normę/aprobaty/specyfikację /parametry:</w:t>
      </w:r>
      <w:r w:rsidRPr="008D7B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8D7B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DIN 51524-2 HLP, ISO 6743-4 L-HM VG46</w:t>
      </w:r>
    </w:p>
    <w:p w14:paraId="5B77A98C" w14:textId="0B459D2F" w:rsidR="00F33359" w:rsidRPr="00F33359" w:rsidRDefault="00F33359" w:rsidP="00F3335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opakowania: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pojemniki do 20</w:t>
      </w:r>
      <w:r w:rsidR="00D44B0E"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l</w:t>
      </w:r>
    </w:p>
    <w:p w14:paraId="65F61317" w14:textId="77777777" w:rsidR="00481DF3" w:rsidRDefault="00481DF3" w:rsidP="00821B0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C4751C4" w14:textId="688A046C" w:rsidR="00481DF3" w:rsidRPr="00821B00" w:rsidRDefault="00481DF3" w:rsidP="00F33359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1B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Olej hydrauliczny </w:t>
      </w:r>
      <w:r w:rsidR="002A76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Renolin </w:t>
      </w:r>
      <w:r w:rsidRPr="00821B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>VG 68</w:t>
      </w:r>
      <w:r w:rsidR="002A76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lub rekomendowany równoważny</w:t>
      </w:r>
    </w:p>
    <w:p w14:paraId="4718A212" w14:textId="77777777" w:rsidR="00481DF3" w:rsidRPr="00481DF3" w:rsidRDefault="00481DF3" w:rsidP="00821B00">
      <w:pPr>
        <w:pStyle w:val="Akapitzlis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81DF3">
        <w:rPr>
          <w:rFonts w:ascii="Times New Roman" w:hAnsi="Times New Roman" w:cs="Times New Roman"/>
          <w:sz w:val="28"/>
          <w:szCs w:val="28"/>
        </w:rPr>
        <w:t>Olej hydrauliczny  specjalnego zastosowania do urządzeń firmy FAMUR S.A, JOY (kombajny ścianowe)</w:t>
      </w:r>
    </w:p>
    <w:p w14:paraId="170E6C86" w14:textId="725DCDB2" w:rsidR="00481DF3" w:rsidRPr="008D7B68" w:rsidRDefault="00481DF3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Wymagania, klasa jakościowa:</w:t>
      </w:r>
      <w:r w:rsidRPr="008D7B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HLP / L-HM VG 68 </w:t>
      </w:r>
      <w:r w:rsidR="00D44B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481D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HVLP / L-HV VG 68</w:t>
      </w:r>
    </w:p>
    <w:p w14:paraId="1F661E4F" w14:textId="77777777" w:rsidR="00481DF3" w:rsidRDefault="00481DF3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Spełniający normę/aprobaty/specyfikację /parametry:</w:t>
      </w:r>
      <w:r w:rsidRPr="008D7B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81D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DIN 51524-2 HLP, ISO 6743-4 L-HM VG68, DIN 51524-3 HVLP, ISO 6743-4 L-HV VG68</w:t>
      </w:r>
    </w:p>
    <w:p w14:paraId="2BA57712" w14:textId="17A4C38E" w:rsidR="00481DF3" w:rsidRPr="002A766A" w:rsidRDefault="00481DF3" w:rsidP="00821B00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opakowania: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pojemniki do 20</w:t>
      </w:r>
      <w:r w:rsidR="00D44B0E"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l</w:t>
      </w:r>
    </w:p>
    <w:p w14:paraId="05D5B420" w14:textId="77777777" w:rsidR="00481DF3" w:rsidRDefault="00481DF3" w:rsidP="00821B00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26BE725" w14:textId="234C7865" w:rsidR="00821B00" w:rsidRPr="00821B00" w:rsidRDefault="00481DF3" w:rsidP="00F33359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  <w:r w:rsidRPr="00821B0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lastRenderedPageBreak/>
        <w:t xml:space="preserve">Olej silnikowy </w:t>
      </w:r>
      <w:r w:rsidR="002A76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 xml:space="preserve">Titan Truck Plus </w:t>
      </w:r>
      <w:r w:rsidRPr="00821B0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15W</w:t>
      </w:r>
      <w:r w:rsidR="002A76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/</w:t>
      </w:r>
      <w:r w:rsidRPr="00821B0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40</w:t>
      </w:r>
      <w:r w:rsidR="002A766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 xml:space="preserve"> lub rekomendowany równoważny</w:t>
      </w:r>
    </w:p>
    <w:p w14:paraId="308F6723" w14:textId="77777777" w:rsidR="00481DF3" w:rsidRPr="008D7B68" w:rsidRDefault="00481DF3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Wymagania, klasa jakościowa:</w:t>
      </w:r>
      <w:r w:rsidRPr="008D7B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API CI-4/SL </w:t>
      </w:r>
      <w:r w:rsidRPr="00481D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SAE: 15W40  </w:t>
      </w:r>
    </w:p>
    <w:p w14:paraId="08746463" w14:textId="77777777" w:rsidR="00481DF3" w:rsidRDefault="00481DF3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Spełniający normę/aprobaty/specyfikację /parametry:</w:t>
      </w:r>
      <w:r w:rsidRPr="008D7B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743BE60E" w14:textId="77777777" w:rsidR="00481DF3" w:rsidRPr="00481DF3" w:rsidRDefault="00481DF3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81D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Normy: A CEA E7, API CH-4, </w:t>
      </w:r>
    </w:p>
    <w:p w14:paraId="38F59ADA" w14:textId="77777777" w:rsidR="00481DF3" w:rsidRPr="00481DF3" w:rsidRDefault="00481DF3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81D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Dopuszczenia: </w:t>
      </w:r>
    </w:p>
    <w:p w14:paraId="41426919" w14:textId="77777777" w:rsidR="00481DF3" w:rsidRPr="00481DF3" w:rsidRDefault="00481DF3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81D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DEUTZ DQC II-10, </w:t>
      </w:r>
    </w:p>
    <w:p w14:paraId="2BC6BDFF" w14:textId="77777777" w:rsidR="00481DF3" w:rsidRPr="00481DF3" w:rsidRDefault="00481DF3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81D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MAN M 3275-1, </w:t>
      </w:r>
    </w:p>
    <w:p w14:paraId="0273B848" w14:textId="77777777" w:rsidR="00481DF3" w:rsidRPr="00481DF3" w:rsidRDefault="00481DF3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81D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MB-APPROVAL 228.3, </w:t>
      </w:r>
    </w:p>
    <w:p w14:paraId="2C715110" w14:textId="77777777" w:rsidR="00481DF3" w:rsidRDefault="00481DF3" w:rsidP="00821B00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81D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MTU DDC TYPE 2</w:t>
      </w:r>
    </w:p>
    <w:p w14:paraId="5FF75A6B" w14:textId="42C99AD8" w:rsidR="00415333" w:rsidRPr="002A766A" w:rsidRDefault="00481DF3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D7B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 opakowania: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pojemniki do 20</w:t>
      </w:r>
      <w:r w:rsidR="00415333"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 w:rsidRPr="002A766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l</w:t>
      </w:r>
    </w:p>
    <w:p w14:paraId="2E203EBE" w14:textId="6D1529F4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Specyfikacja:</w:t>
      </w:r>
    </w:p>
    <w:p w14:paraId="2613D3B2" w14:textId="77777777" w:rsid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Typ lepkości: SAE: 15W40</w:t>
      </w:r>
    </w:p>
    <w:p w14:paraId="61AD10E1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Aprobaty OEM:</w:t>
      </w:r>
    </w:p>
    <w:p w14:paraId="476D70F0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DEUTZ DQC III-10</w:t>
      </w:r>
    </w:p>
    <w:p w14:paraId="4C9281ED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MACK EO-N</w:t>
      </w:r>
    </w:p>
    <w:p w14:paraId="2B8F39AA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MB-APPROVAL 228.3</w:t>
      </w:r>
    </w:p>
    <w:p w14:paraId="30A3FD0F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MTU DDC TYPE 2</w:t>
      </w:r>
    </w:p>
    <w:p w14:paraId="1E2FFB2C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RENAULT RLD/RLD-2</w:t>
      </w:r>
    </w:p>
    <w:p w14:paraId="31C38ED8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VOLVO VDS-3</w:t>
      </w:r>
    </w:p>
    <w:p w14:paraId="364BAF5D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API: CL-4</w:t>
      </w:r>
    </w:p>
    <w:p w14:paraId="109353C9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ACEA E7</w:t>
      </w:r>
    </w:p>
    <w:p w14:paraId="7F02070E" w14:textId="77777777" w:rsidR="00821B00" w:rsidRP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DETROIT DIESEL DFS 93K215, 93K214</w:t>
      </w:r>
    </w:p>
    <w:p w14:paraId="0BD59767" w14:textId="02470880" w:rsidR="00821B00" w:rsidRDefault="00821B00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1B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CATERPILAR ECF-2</w:t>
      </w:r>
    </w:p>
    <w:p w14:paraId="7A1DD330" w14:textId="48B87EB8" w:rsidR="00415333" w:rsidRDefault="00415333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15B6A7B" w14:textId="77777777" w:rsidR="00F12035" w:rsidRPr="00F12035" w:rsidRDefault="00F12035" w:rsidP="00F1203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12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Wymagania przedmiotowe oraz wymagane dokumenty niezbędne do zweryfikowania oferowanego Przedmiotu Zamówienia </w:t>
      </w:r>
      <w:r w:rsidRPr="00F1203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(oświadczenia, atesty, certyfikaty, instrukcje, itp.):</w:t>
      </w:r>
    </w:p>
    <w:p w14:paraId="7B109ADD" w14:textId="30C4DBDF" w:rsidR="00F12035" w:rsidRPr="00F12035" w:rsidRDefault="00E928C4" w:rsidP="00F1203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Świadectwo jakości (</w:t>
      </w:r>
      <w:r w:rsidR="00F12035" w:rsidRPr="00F12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zawierające datę produkcji, termin przydatności nie krótszy niż 12 miesięcy od daty dostawy).</w:t>
      </w:r>
    </w:p>
    <w:p w14:paraId="47121A9A" w14:textId="77777777" w:rsidR="00F12035" w:rsidRPr="00F12035" w:rsidRDefault="00F12035" w:rsidP="00F1203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12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b)</w:t>
      </w:r>
      <w:r w:rsidRPr="00F12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Dowód dostawy lub inny dokument pełniący rolę dokumentu dostawy zawierający co najmniej wszystkie informacje wymagane dla dokumentu dostawy</w:t>
      </w:r>
    </w:p>
    <w:p w14:paraId="1C936BC6" w14:textId="77777777" w:rsidR="00F12035" w:rsidRPr="00F12035" w:rsidRDefault="00F12035" w:rsidP="00F1203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12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c)    Kartę charakterystyki. </w:t>
      </w:r>
    </w:p>
    <w:p w14:paraId="68E2409E" w14:textId="62287BC2" w:rsidR="00415333" w:rsidRDefault="00415333" w:rsidP="00F12035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EC30EE0" w14:textId="77777777" w:rsidR="00F12035" w:rsidRPr="002A766A" w:rsidRDefault="00F12035" w:rsidP="00F12035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766A">
        <w:rPr>
          <w:rFonts w:ascii="Times New Roman" w:hAnsi="Times New Roman" w:cs="Times New Roman"/>
          <w:b/>
          <w:sz w:val="28"/>
          <w:szCs w:val="28"/>
          <w:u w:val="single"/>
        </w:rPr>
        <w:t>Ceny netto wyrobów akcyzowych objętych zwolnieniem od akcyzy, ze względu na przeznaczenie, które nie podlegają dalszej odsprzedaży.</w:t>
      </w:r>
    </w:p>
    <w:p w14:paraId="4620A907" w14:textId="48E90E89" w:rsidR="00F12035" w:rsidRDefault="00F12035" w:rsidP="00821B00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9FA5345" w14:textId="5C943A8A" w:rsidR="002A766A" w:rsidRPr="002A766A" w:rsidRDefault="002A766A" w:rsidP="00821B00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A766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 xml:space="preserve">Zamawiający dopuszcza złożenie ofert na produkt równoważny o takich samych parametrach. </w:t>
      </w:r>
    </w:p>
    <w:p w14:paraId="59853F46" w14:textId="1B974BD2" w:rsidR="002E405A" w:rsidRPr="006C26E4" w:rsidRDefault="002E405A" w:rsidP="00821B00">
      <w:pPr>
        <w:spacing w:line="36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6C26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Do oferty dołączyć karty charakterystyki, specyfikacje techniczne</w:t>
      </w:r>
      <w:r w:rsidR="006C26E4" w:rsidRPr="006C26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 xml:space="preserve"> w celu weryfikacji parametrów przez Zamawiającego.</w:t>
      </w:r>
    </w:p>
    <w:p w14:paraId="1C1E12E0" w14:textId="77777777" w:rsidR="00481DF3" w:rsidRPr="00481DF3" w:rsidRDefault="00481DF3" w:rsidP="00821B00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8C6E7A7" w14:textId="77777777" w:rsidR="008D7B68" w:rsidRPr="008D7B68" w:rsidRDefault="008D7B68" w:rsidP="00821B0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1B1C810" w14:textId="77777777" w:rsidR="008D7B68" w:rsidRPr="008D7B68" w:rsidRDefault="008D7B68" w:rsidP="00821B0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6C54D1D8" w14:textId="77777777" w:rsidR="00AE7582" w:rsidRDefault="00AE7582" w:rsidP="00821B00">
      <w:pPr>
        <w:pStyle w:val="Akapitzlist"/>
        <w:spacing w:line="360" w:lineRule="auto"/>
      </w:pPr>
    </w:p>
    <w:sectPr w:rsidR="00AE7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5D4A3" w14:textId="77777777" w:rsidR="00821B00" w:rsidRDefault="00821B00" w:rsidP="00821B00">
      <w:pPr>
        <w:spacing w:after="0" w:line="240" w:lineRule="auto"/>
      </w:pPr>
      <w:r>
        <w:separator/>
      </w:r>
    </w:p>
  </w:endnote>
  <w:endnote w:type="continuationSeparator" w:id="0">
    <w:p w14:paraId="23D7EE9E" w14:textId="77777777" w:rsidR="00821B00" w:rsidRDefault="00821B00" w:rsidP="00821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8ED14" w14:textId="77777777" w:rsidR="00821B00" w:rsidRDefault="00821B00" w:rsidP="00821B00">
      <w:pPr>
        <w:spacing w:after="0" w:line="240" w:lineRule="auto"/>
      </w:pPr>
      <w:r>
        <w:separator/>
      </w:r>
    </w:p>
  </w:footnote>
  <w:footnote w:type="continuationSeparator" w:id="0">
    <w:p w14:paraId="7B82D91F" w14:textId="77777777" w:rsidR="00821B00" w:rsidRDefault="00821B00" w:rsidP="00821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40BA"/>
    <w:multiLevelType w:val="hybridMultilevel"/>
    <w:tmpl w:val="3872E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41142"/>
    <w:multiLevelType w:val="multilevel"/>
    <w:tmpl w:val="DD9E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1537F61"/>
    <w:multiLevelType w:val="hybridMultilevel"/>
    <w:tmpl w:val="DD047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B1004"/>
    <w:multiLevelType w:val="hybridMultilevel"/>
    <w:tmpl w:val="DF66D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00362"/>
    <w:multiLevelType w:val="hybridMultilevel"/>
    <w:tmpl w:val="B810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82"/>
    <w:rsid w:val="000F1DDC"/>
    <w:rsid w:val="002A766A"/>
    <w:rsid w:val="002E405A"/>
    <w:rsid w:val="00415333"/>
    <w:rsid w:val="00481DF3"/>
    <w:rsid w:val="005D5D50"/>
    <w:rsid w:val="006C26E4"/>
    <w:rsid w:val="00821B00"/>
    <w:rsid w:val="008D7B68"/>
    <w:rsid w:val="009F6BFC"/>
    <w:rsid w:val="00AE7582"/>
    <w:rsid w:val="00D44B0E"/>
    <w:rsid w:val="00E01341"/>
    <w:rsid w:val="00E928C4"/>
    <w:rsid w:val="00F12035"/>
    <w:rsid w:val="00F3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5A3CA3"/>
  <w15:chartTrackingRefBased/>
  <w15:docId w15:val="{C1B8D24F-8ABD-471F-9E41-E113C6EA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D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7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7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8" ma:contentTypeDescription="Utwórz nowy dokument." ma:contentTypeScope="" ma:versionID="c18cb7e9d28430c11e3900865c3104b9">
  <xsd:schema xmlns:xsd="http://www.w3.org/2001/XMLSchema" xmlns:xs="http://www.w3.org/2001/XMLSchema" xmlns:p="http://schemas.microsoft.com/office/2006/metadata/properties" xmlns:ns3="61b2f591-20f1-4902-81b5-db0f0a49641d" targetNamespace="http://schemas.microsoft.com/office/2006/metadata/properties" ma:root="true" ma:fieldsID="ca3d06269367c81d605e7e10893a5416" ns3:_="">
    <xsd:import namespace="61b2f591-20f1-4902-81b5-db0f0a4964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5DECDF-7B7C-460C-B079-1BCB2DB0F244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1b2f591-20f1-4902-81b5-db0f0a49641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AF4BEA4-F42E-4190-A34B-611BE4CF2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8BE143-E2BD-44F6-9B6B-6F74FB4AD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2f591-20f1-4902-81b5-db0f0a4964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Stachura Aneta (TWD)</dc:creator>
  <cp:keywords/>
  <dc:description/>
  <cp:lastModifiedBy>Stachura Aneta (TWD)</cp:lastModifiedBy>
  <cp:revision>16</cp:revision>
  <dcterms:created xsi:type="dcterms:W3CDTF">2023-10-02T07:10:00Z</dcterms:created>
  <dcterms:modified xsi:type="dcterms:W3CDTF">2023-10-03T05:36:00Z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</Properties>
</file>