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35583" w14:textId="77777777" w:rsidR="000276E3" w:rsidRPr="00F578FF" w:rsidRDefault="000276E3" w:rsidP="000276E3">
      <w:pPr>
        <w:pBdr>
          <w:bottom w:val="single" w:sz="4" w:space="1" w:color="auto"/>
        </w:pBdr>
        <w:jc w:val="right"/>
        <w:rPr>
          <w:rFonts w:ascii="Arial" w:hAnsi="Arial" w:cs="Arial"/>
          <w:sz w:val="18"/>
        </w:rPr>
      </w:pPr>
      <w:r w:rsidRPr="00F578FF">
        <w:rPr>
          <w:rFonts w:ascii="Arial" w:hAnsi="Arial" w:cs="Arial"/>
          <w:sz w:val="18"/>
        </w:rPr>
        <w:t>Załącznik nr 2 do Instrukcji</w:t>
      </w:r>
    </w:p>
    <w:p w14:paraId="3F244B7F" w14:textId="77777777" w:rsidR="000276E3" w:rsidRPr="00840708" w:rsidRDefault="000276E3" w:rsidP="000276E3">
      <w:pPr>
        <w:pBdr>
          <w:bottom w:val="single" w:sz="4" w:space="1" w:color="auto"/>
        </w:pBdr>
        <w:jc w:val="both"/>
        <w:rPr>
          <w:rFonts w:ascii="Arial" w:hAnsi="Arial" w:cs="Arial"/>
          <w:b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>Załącznik do oferty handlowej. Oświadczenie Wykonawcy oraz klauzule obowiązkowe:</w:t>
      </w:r>
    </w:p>
    <w:p w14:paraId="6E7116DC" w14:textId="77777777" w:rsidR="000276E3" w:rsidRPr="00840708" w:rsidRDefault="000276E3" w:rsidP="000276E3">
      <w:pPr>
        <w:pStyle w:val="Akapitzlist"/>
        <w:spacing w:before="240" w:after="120"/>
        <w:ind w:left="426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0386D9F5" w14:textId="77777777" w:rsidR="000276E3" w:rsidRPr="00CF404F" w:rsidRDefault="000276E3" w:rsidP="000276E3">
      <w:pPr>
        <w:pStyle w:val="Akapitzlist"/>
        <w:numPr>
          <w:ilvl w:val="0"/>
          <w:numId w:val="2"/>
        </w:numPr>
        <w:spacing w:before="240"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840708">
        <w:rPr>
          <w:rFonts w:ascii="Arial" w:hAnsi="Arial" w:cs="Arial"/>
          <w:b/>
          <w:sz w:val="20"/>
          <w:szCs w:val="20"/>
        </w:rPr>
        <w:t xml:space="preserve">Wykonawca oświadcza, że </w:t>
      </w:r>
      <w:r w:rsidRPr="00840708">
        <w:rPr>
          <w:rFonts w:ascii="Arial" w:hAnsi="Arial" w:cs="Arial"/>
          <w:b/>
          <w:sz w:val="20"/>
          <w:szCs w:val="20"/>
          <w:u w:val="single"/>
        </w:rPr>
        <w:t>nie znajduje się na Liście osób i podmiotów objętych sankcjami</w:t>
      </w:r>
      <w:r w:rsidRPr="00840708">
        <w:rPr>
          <w:rFonts w:ascii="Arial" w:hAnsi="Arial" w:cs="Arial"/>
          <w:b/>
          <w:sz w:val="20"/>
          <w:szCs w:val="20"/>
        </w:rPr>
        <w:t xml:space="preserve"> - </w:t>
      </w:r>
      <w:r w:rsidRPr="00CF404F">
        <w:rPr>
          <w:rFonts w:ascii="Arial" w:hAnsi="Arial" w:cs="Arial"/>
          <w:b/>
          <w:sz w:val="20"/>
          <w:szCs w:val="20"/>
        </w:rPr>
        <w:t xml:space="preserve">zgodnej z Ustawą z dnia 13 kwietnia 2022 r. o szczególnych rozwiązaniach w zakresie przeciwdziałania wspieraniu agresji na Ukrainę oraz służących ochronie bezpieczeństwa narodowego. </w:t>
      </w:r>
    </w:p>
    <w:p w14:paraId="67642BFF" w14:textId="77777777"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eastAsia="x-none"/>
        </w:rPr>
        <w:t>KLAUZULA O OCHRONIE DANYCH OSOBOWYCH:</w:t>
      </w:r>
    </w:p>
    <w:p w14:paraId="08F8C4FC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 z dnia 27 kwietnia 2016 r.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14:paraId="4AA9A7E0" w14:textId="77777777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Wykonawca zobowiązany jest, w celu wypełnienia obowiązku informacyjnego przewidzianego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 xml:space="preserve">w art. 13 lub art. 14 RODO, poinformować osoby fizyczne, których dane przekazuje Zamawiającemu o zasadach przetwarzania danych osobowych przez Zamawiającego oraz </w:t>
      </w:r>
      <w:r>
        <w:rPr>
          <w:rFonts w:ascii="Arial" w:hAnsi="Arial" w:cs="Arial"/>
          <w:sz w:val="20"/>
          <w:szCs w:val="20"/>
        </w:rPr>
        <w:br/>
      </w:r>
      <w:r w:rsidRPr="00CF404F">
        <w:rPr>
          <w:rFonts w:ascii="Arial" w:hAnsi="Arial" w:cs="Arial"/>
          <w:sz w:val="20"/>
          <w:szCs w:val="20"/>
        </w:rPr>
        <w:t>o przysługujących w związku z przetwarzaniem danych osobowych prawach. Wykonawca może poinformować osoby, których dane dotyczą o miejscu udostępnienia informacji o których mowa w zdaniu poprzednim, bądź zapewnić przekazanie takiej informacji.</w:t>
      </w:r>
    </w:p>
    <w:p w14:paraId="699A1C48" w14:textId="18434111" w:rsidR="000276E3" w:rsidRPr="00CF404F" w:rsidRDefault="000276E3" w:rsidP="000276E3">
      <w:pPr>
        <w:pStyle w:val="Akapitzlist"/>
        <w:numPr>
          <w:ilvl w:val="0"/>
          <w:numId w:val="1"/>
        </w:numPr>
        <w:spacing w:before="240" w:after="120"/>
        <w:ind w:left="64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 xml:space="preserve">Informacje o których mowa w pkt. 2 dostępne są na stronie internetowej: </w:t>
      </w:r>
      <w:bookmarkStart w:id="0" w:name="_GoBack"/>
      <w:bookmarkEnd w:id="0"/>
      <w:r w:rsidR="007D5FCF">
        <w:rPr>
          <w:rFonts w:ascii="Arial" w:hAnsi="Arial" w:cs="Arial"/>
          <w:sz w:val="20"/>
          <w:szCs w:val="20"/>
        </w:rPr>
        <w:fldChar w:fldCharType="begin"/>
      </w:r>
      <w:r w:rsidR="007D5FCF">
        <w:rPr>
          <w:rFonts w:ascii="Arial" w:hAnsi="Arial" w:cs="Arial"/>
          <w:sz w:val="20"/>
          <w:szCs w:val="20"/>
        </w:rPr>
        <w:instrText xml:space="preserve"> HYPERLINK "http://</w:instrText>
      </w:r>
      <w:r w:rsidR="007D5FCF" w:rsidRPr="007D5FCF">
        <w:rPr>
          <w:rFonts w:ascii="Arial" w:hAnsi="Arial" w:cs="Arial"/>
          <w:sz w:val="20"/>
          <w:szCs w:val="20"/>
        </w:rPr>
        <w:instrText>www.pkw-sa.pl/polityka-prywatnosci</w:instrText>
      </w:r>
      <w:r w:rsidR="007D5FCF">
        <w:rPr>
          <w:rFonts w:ascii="Arial" w:hAnsi="Arial" w:cs="Arial"/>
          <w:sz w:val="20"/>
          <w:szCs w:val="20"/>
        </w:rPr>
        <w:instrText xml:space="preserve">" </w:instrText>
      </w:r>
      <w:r w:rsidR="007D5FCF">
        <w:rPr>
          <w:rFonts w:ascii="Arial" w:hAnsi="Arial" w:cs="Arial"/>
          <w:sz w:val="20"/>
          <w:szCs w:val="20"/>
        </w:rPr>
        <w:fldChar w:fldCharType="separate"/>
      </w:r>
      <w:r w:rsidR="007D5FCF" w:rsidRPr="001E7B25">
        <w:rPr>
          <w:rStyle w:val="Hipercze"/>
          <w:rFonts w:ascii="Arial" w:hAnsi="Arial" w:cs="Arial"/>
          <w:sz w:val="20"/>
          <w:szCs w:val="20"/>
        </w:rPr>
        <w:t>www.pkw-sa.pl/polityka-prywatnosci</w:t>
      </w:r>
      <w:r w:rsidR="007D5FCF">
        <w:rPr>
          <w:rFonts w:ascii="Arial" w:hAnsi="Arial" w:cs="Arial"/>
          <w:sz w:val="20"/>
          <w:szCs w:val="20"/>
        </w:rPr>
        <w:fldChar w:fldCharType="end"/>
      </w:r>
      <w:r w:rsidRPr="00CF404F">
        <w:rPr>
          <w:rFonts w:ascii="Arial" w:hAnsi="Arial" w:cs="Arial"/>
          <w:sz w:val="20"/>
          <w:szCs w:val="20"/>
        </w:rPr>
        <w:t>.</w:t>
      </w:r>
    </w:p>
    <w:p w14:paraId="583BE32D" w14:textId="77777777" w:rsidR="000276E3" w:rsidRPr="00CF404F" w:rsidRDefault="000276E3" w:rsidP="000276E3">
      <w:pPr>
        <w:numPr>
          <w:ilvl w:val="0"/>
          <w:numId w:val="2"/>
        </w:numPr>
        <w:spacing w:before="240" w:after="120" w:line="276" w:lineRule="auto"/>
        <w:jc w:val="both"/>
        <w:rPr>
          <w:rFonts w:ascii="Arial" w:hAnsi="Arial" w:cs="Arial"/>
          <w:b/>
          <w:iCs/>
          <w:sz w:val="20"/>
          <w:szCs w:val="20"/>
          <w:lang w:val="x-none" w:eastAsia="x-none"/>
        </w:rPr>
      </w:pPr>
      <w:r w:rsidRPr="00CF404F">
        <w:rPr>
          <w:rFonts w:ascii="Arial" w:hAnsi="Arial" w:cs="Arial"/>
          <w:b/>
          <w:iCs/>
          <w:sz w:val="20"/>
          <w:szCs w:val="20"/>
          <w:lang w:val="x-none" w:eastAsia="x-none"/>
        </w:rPr>
        <w:t>KLAUZULA ANTYKORUPCYJNA:</w:t>
      </w:r>
    </w:p>
    <w:p w14:paraId="0C871A34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14:paraId="36050319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14:paraId="7954B77C" w14:textId="77777777" w:rsidR="000276E3" w:rsidRPr="00CF404F" w:rsidRDefault="000276E3" w:rsidP="000276E3">
      <w:pPr>
        <w:pStyle w:val="Akapitzlist"/>
        <w:numPr>
          <w:ilvl w:val="0"/>
          <w:numId w:val="3"/>
        </w:numPr>
        <w:spacing w:before="240"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CF404F">
        <w:rPr>
          <w:rFonts w:ascii="Arial" w:hAnsi="Arial" w:cs="Arial"/>
          <w:sz w:val="20"/>
          <w:szCs w:val="20"/>
        </w:rPr>
        <w:t>Wykonawca zobowiązuje się do zapobiegania zjawiskom korupcyjnym i innym nadużyciom przy wykonaniu niniejszego Zamówienia.</w:t>
      </w:r>
    </w:p>
    <w:p w14:paraId="42101558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  <w:r w:rsidRPr="00CF404F">
        <w:rPr>
          <w:rStyle w:val="Pogrubienie"/>
          <w:rFonts w:ascii="Arial" w:hAnsi="Arial" w:cs="Arial"/>
          <w:strike/>
          <w:sz w:val="20"/>
          <w:szCs w:val="20"/>
        </w:rPr>
        <w:br w:type="page"/>
      </w:r>
    </w:p>
    <w:p w14:paraId="7E0FB033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3AE78F8F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trike/>
          <w:sz w:val="20"/>
          <w:szCs w:val="20"/>
        </w:rPr>
      </w:pPr>
    </w:p>
    <w:p w14:paraId="607B44AD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Oświadczam, że przyjmuje oraz spełniam wszystkie warunki i wymagania zawarte w zaproszeniu do złożenia oferty</w:t>
      </w:r>
    </w:p>
    <w:p w14:paraId="740697FB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3C01710B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p w14:paraId="1E5A8C63" w14:textId="77777777" w:rsidR="000276E3" w:rsidRPr="00CF404F" w:rsidRDefault="000276E3" w:rsidP="000276E3">
      <w:pPr>
        <w:spacing w:line="276" w:lineRule="auto"/>
        <w:jc w:val="center"/>
        <w:rPr>
          <w:rStyle w:val="Pogrubienie"/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0276E3" w:rsidRPr="00840708" w14:paraId="53ABEDAF" w14:textId="77777777" w:rsidTr="00FB520A">
        <w:tc>
          <w:tcPr>
            <w:tcW w:w="4531" w:type="dxa"/>
          </w:tcPr>
          <w:p w14:paraId="12C88031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30EAA38E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data</w:t>
            </w:r>
          </w:p>
        </w:tc>
        <w:tc>
          <w:tcPr>
            <w:tcW w:w="4531" w:type="dxa"/>
          </w:tcPr>
          <w:p w14:paraId="34914A90" w14:textId="77777777" w:rsidR="000276E3" w:rsidRPr="00CF404F" w:rsidRDefault="000276E3" w:rsidP="00FB520A">
            <w:pPr>
              <w:pBdr>
                <w:bottom w:val="single" w:sz="12" w:space="1" w:color="auto"/>
              </w:pBdr>
              <w:spacing w:line="276" w:lineRule="auto"/>
              <w:jc w:val="center"/>
              <w:rPr>
                <w:rStyle w:val="Pogrubienie"/>
                <w:rFonts w:ascii="Arial" w:hAnsi="Arial" w:cs="Arial"/>
                <w:b w:val="0"/>
                <w:sz w:val="20"/>
                <w:szCs w:val="20"/>
              </w:rPr>
            </w:pPr>
          </w:p>
          <w:p w14:paraId="44E65732" w14:textId="77777777" w:rsidR="000276E3" w:rsidRPr="00CF404F" w:rsidRDefault="000276E3" w:rsidP="00FB520A">
            <w:pPr>
              <w:spacing w:line="276" w:lineRule="auto"/>
              <w:jc w:val="center"/>
              <w:rPr>
                <w:rStyle w:val="Pogrubienie"/>
                <w:rFonts w:ascii="Arial" w:hAnsi="Arial" w:cs="Arial"/>
                <w:sz w:val="20"/>
                <w:szCs w:val="20"/>
              </w:rPr>
            </w:pPr>
            <w:r w:rsidRPr="00CF404F">
              <w:rPr>
                <w:rStyle w:val="Pogrubienie"/>
                <w:rFonts w:ascii="Arial" w:hAnsi="Arial" w:cs="Arial"/>
                <w:i/>
                <w:sz w:val="20"/>
                <w:szCs w:val="20"/>
              </w:rPr>
              <w:t>Czytelny podpis osoby uprawnionej do reprezentacji</w:t>
            </w:r>
          </w:p>
        </w:tc>
      </w:tr>
    </w:tbl>
    <w:p w14:paraId="05CA2839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3775B76C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3A0A8439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407F5E51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71521A92" w14:textId="77777777" w:rsidR="000276E3" w:rsidRPr="00CF404F" w:rsidRDefault="000276E3" w:rsidP="000276E3">
      <w:pPr>
        <w:spacing w:after="0" w:line="24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  <w:r w:rsidRPr="00CF404F">
        <w:rPr>
          <w:rStyle w:val="Pogrubienie"/>
          <w:rFonts w:ascii="Arial" w:hAnsi="Arial" w:cs="Arial"/>
          <w:sz w:val="20"/>
          <w:szCs w:val="20"/>
        </w:rPr>
        <w:t>_________________________________</w:t>
      </w:r>
    </w:p>
    <w:p w14:paraId="75D24860" w14:textId="77777777" w:rsidR="000276E3" w:rsidRPr="00CF404F" w:rsidRDefault="000276E3" w:rsidP="000276E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F404F">
        <w:rPr>
          <w:rStyle w:val="Pogrubienie"/>
          <w:rFonts w:ascii="Arial" w:hAnsi="Arial" w:cs="Arial"/>
          <w:i/>
          <w:sz w:val="20"/>
          <w:szCs w:val="20"/>
        </w:rPr>
        <w:t>pieczątka firmowa</w:t>
      </w:r>
    </w:p>
    <w:p w14:paraId="1F2F761A" w14:textId="77777777" w:rsidR="00F642EA" w:rsidRPr="000276E3" w:rsidRDefault="00F642EA" w:rsidP="000276E3"/>
    <w:sectPr w:rsidR="00F642EA" w:rsidRPr="000276E3" w:rsidSect="00F578FF">
      <w:headerReference w:type="default" r:id="rId10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64475" w14:textId="77777777" w:rsidR="00523818" w:rsidRDefault="00523818" w:rsidP="0084319A">
      <w:pPr>
        <w:spacing w:after="0" w:line="240" w:lineRule="auto"/>
      </w:pPr>
      <w:r>
        <w:separator/>
      </w:r>
    </w:p>
  </w:endnote>
  <w:endnote w:type="continuationSeparator" w:id="0">
    <w:p w14:paraId="2AEBFA6A" w14:textId="77777777" w:rsidR="00523818" w:rsidRDefault="00523818" w:rsidP="008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D47A5" w14:textId="77777777" w:rsidR="00523818" w:rsidRDefault="00523818" w:rsidP="0084319A">
      <w:pPr>
        <w:spacing w:after="0" w:line="240" w:lineRule="auto"/>
      </w:pPr>
      <w:r>
        <w:separator/>
      </w:r>
    </w:p>
  </w:footnote>
  <w:footnote w:type="continuationSeparator" w:id="0">
    <w:p w14:paraId="64166568" w14:textId="77777777" w:rsidR="00523818" w:rsidRDefault="00523818" w:rsidP="008431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ECC21C" w14:textId="77777777" w:rsidR="005F2BD0" w:rsidRDefault="00523818" w:rsidP="002266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19A"/>
    <w:rsid w:val="000276E3"/>
    <w:rsid w:val="001870E3"/>
    <w:rsid w:val="00523818"/>
    <w:rsid w:val="005D190D"/>
    <w:rsid w:val="00742758"/>
    <w:rsid w:val="007D5FCF"/>
    <w:rsid w:val="0084319A"/>
    <w:rsid w:val="00F6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F0DF8"/>
  <w15:chartTrackingRefBased/>
  <w15:docId w15:val="{BAF9A010-443A-4FD3-9DE5-C6500D86D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7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84319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431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1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19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31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319A"/>
  </w:style>
  <w:style w:type="character" w:styleId="Hipercze">
    <w:name w:val="Hyperlink"/>
    <w:basedOn w:val="Domylnaczcionkaakapitu"/>
    <w:uiPriority w:val="99"/>
    <w:unhideWhenUsed/>
    <w:rsid w:val="0084319A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84319A"/>
    <w:rPr>
      <w:b/>
      <w:bCs/>
    </w:rPr>
  </w:style>
  <w:style w:type="table" w:styleId="Tabela-Siatka">
    <w:name w:val="Table Grid"/>
    <w:basedOn w:val="Standardowy"/>
    <w:uiPriority w:val="39"/>
    <w:rsid w:val="008431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84319A"/>
  </w:style>
  <w:style w:type="paragraph" w:styleId="Tekstpodstawowy">
    <w:name w:val="Body Text"/>
    <w:basedOn w:val="Normalny"/>
    <w:link w:val="TekstpodstawowyZnak"/>
    <w:rsid w:val="0084319A"/>
    <w:pPr>
      <w:ind w:left="964" w:hanging="397"/>
      <w:jc w:val="both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4319A"/>
    <w:rPr>
      <w:rFonts w:ascii="Verdana" w:eastAsia="Times New Roman" w:hAnsi="Verdana" w:cs="Times New Roman"/>
      <w:sz w:val="20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31235C76AA9B4A9E35751C1A98DB63" ma:contentTypeVersion="7" ma:contentTypeDescription="Utwórz nowy dokument." ma:contentTypeScope="" ma:versionID="955e120ecf53be0f0edf5873aa06f38e">
  <xsd:schema xmlns:xsd="http://www.w3.org/2001/XMLSchema" xmlns:xs="http://www.w3.org/2001/XMLSchema" xmlns:p="http://schemas.microsoft.com/office/2006/metadata/properties" xmlns:ns3="61b2f591-20f1-4902-81b5-db0f0a49641d" targetNamespace="http://schemas.microsoft.com/office/2006/metadata/properties" ma:root="true" ma:fieldsID="06970e5e0bc627989cd906e86fe34c01" ns3:_="">
    <xsd:import namespace="61b2f591-20f1-4902-81b5-db0f0a4964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2f591-20f1-4902-81b5-db0f0a496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F2FAC12-E957-45FF-885E-2665BA17AF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2f591-20f1-4902-81b5-db0f0a4964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538C8F-0F06-4E53-A3AC-71361BBDB4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041BA8-0DAA-4379-AACC-9A86A16684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Gąsior Anna (TWD)</cp:lastModifiedBy>
  <cp:revision>3</cp:revision>
  <dcterms:created xsi:type="dcterms:W3CDTF">2023-03-23T09:53:00Z</dcterms:created>
  <dcterms:modified xsi:type="dcterms:W3CDTF">2024-01-03T06:39:00Z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0x0101005031235C76AA9B4A9E35751C1A98DB63</vt:lpwstr>
  </property>
</Properties>
</file>