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22BAE" w14:textId="414B932F" w:rsidR="00CF0EBF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227DB1">
        <w:rPr>
          <w:rFonts w:ascii="Arial" w:hAnsi="Arial" w:cs="Arial"/>
          <w:b/>
        </w:rPr>
        <w:t>5</w:t>
      </w:r>
    </w:p>
    <w:p w14:paraId="22D284A2" w14:textId="77777777" w:rsidR="001716F5" w:rsidRDefault="001716F5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01370D34" w14:textId="77777777" w:rsidR="001716F5" w:rsidRPr="00D9134B" w:rsidRDefault="001716F5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380228E8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9FF77BD" wp14:editId="08A187C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45E81BC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747EA23E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39231584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11FD3F80" w14:textId="77777777" w:rsidR="005B4DA9" w:rsidRPr="00CB39C6" w:rsidRDefault="005B4DA9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3B79BD1C" w14:textId="77777777"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4858AA12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0C8158A6" w14:textId="77777777" w:rsidR="002F7BFE" w:rsidRDefault="002F7BFE" w:rsidP="004E688B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59327F31" w14:textId="77777777" w:rsidR="006571E0" w:rsidRPr="006571E0" w:rsidRDefault="006571E0" w:rsidP="006571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pl-PL"/>
        </w:rPr>
      </w:pPr>
    </w:p>
    <w:p w14:paraId="01465F0F" w14:textId="77777777" w:rsidR="006571E0" w:rsidRPr="006571E0" w:rsidRDefault="006571E0" w:rsidP="006571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6571E0">
        <w:rPr>
          <w:rFonts w:ascii="Arial" w:eastAsiaTheme="minorEastAsia" w:hAnsi="Arial" w:cs="Arial"/>
          <w:b/>
          <w:lang w:eastAsia="pl-PL"/>
        </w:rPr>
        <w:t xml:space="preserve">Przegląd, kalibracja i legalizacja aparatury do pomiarów i analizy drgań </w:t>
      </w:r>
      <w:r w:rsidR="0032419E">
        <w:rPr>
          <w:rFonts w:ascii="Arial" w:eastAsiaTheme="minorEastAsia" w:hAnsi="Arial" w:cs="Arial"/>
          <w:b/>
          <w:lang w:eastAsia="pl-PL"/>
        </w:rPr>
        <w:t xml:space="preserve">                              </w:t>
      </w:r>
      <w:r w:rsidRPr="006571E0">
        <w:rPr>
          <w:rFonts w:ascii="Arial" w:eastAsiaTheme="minorEastAsia" w:hAnsi="Arial" w:cs="Arial"/>
          <w:b/>
          <w:lang w:eastAsia="pl-PL"/>
        </w:rPr>
        <w:t>Biura Diagnostyki w TAURON Wytwarzanie S.A.</w:t>
      </w:r>
    </w:p>
    <w:p w14:paraId="03B97747" w14:textId="77777777" w:rsidR="005B4DA9" w:rsidRDefault="005B4DA9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D219470" w14:textId="77777777" w:rsidR="005B4DA9" w:rsidRPr="00CB39C6" w:rsidRDefault="005B4DA9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C489A7D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585B6322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44F6F242" w14:textId="3F9773D1" w:rsidR="005619AD" w:rsidRDefault="005619AD" w:rsidP="005619A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 xml:space="preserve">posiada uprawnienia do wykonywania określonej w </w:t>
      </w:r>
      <w:r w:rsidR="00E418B8">
        <w:rPr>
          <w:rFonts w:ascii="Arial" w:hAnsi="Arial" w:cs="Arial"/>
        </w:rPr>
        <w:t xml:space="preserve"> </w:t>
      </w:r>
      <w:r w:rsidR="00B825E1">
        <w:rPr>
          <w:rFonts w:ascii="Arial" w:hAnsi="Arial" w:cs="Arial"/>
        </w:rPr>
        <w:t>ogłoszeniu</w:t>
      </w:r>
      <w:r w:rsidR="00E418B8">
        <w:rPr>
          <w:rFonts w:ascii="Arial" w:hAnsi="Arial" w:cs="Arial"/>
        </w:rPr>
        <w:t xml:space="preserve"> </w:t>
      </w:r>
      <w:r w:rsidRPr="00CB39C6">
        <w:rPr>
          <w:rFonts w:ascii="Arial" w:hAnsi="Arial" w:cs="Arial"/>
        </w:rPr>
        <w:t>działalności lub czynności, jeżeli obowiązujące przepisy prawa nakładają obowiązek posiadania takich uprawnień,</w:t>
      </w:r>
      <w:r w:rsidR="00BC0899">
        <w:rPr>
          <w:rFonts w:ascii="Arial" w:hAnsi="Arial" w:cs="Arial"/>
        </w:rPr>
        <w:t xml:space="preserve"> w szczególności:</w:t>
      </w:r>
    </w:p>
    <w:p w14:paraId="12656684" w14:textId="137E2F63" w:rsidR="00BC0899" w:rsidRPr="00CB39C6" w:rsidRDefault="00BC0899" w:rsidP="00BC0899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C0899">
        <w:rPr>
          <w:rFonts w:ascii="Arial" w:hAnsi="Arial" w:cs="Arial"/>
        </w:rPr>
        <w:t>posiada oprogramowania i dostęp do wewnętrznej konfiguracji urządzeń za pośrednictwem haseł systemowych,</w:t>
      </w:r>
    </w:p>
    <w:p w14:paraId="50B89ED3" w14:textId="58DB57EF" w:rsidR="008061F1" w:rsidRPr="00BC0899" w:rsidRDefault="005619AD" w:rsidP="007A2F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BC0899">
        <w:rPr>
          <w:rFonts w:ascii="Arial" w:hAnsi="Arial" w:cs="Arial"/>
        </w:rPr>
        <w:t>:</w:t>
      </w:r>
    </w:p>
    <w:p w14:paraId="546ADAEF" w14:textId="0B3CAC54" w:rsidR="00BC0899" w:rsidRPr="008061F1" w:rsidRDefault="00BC0899" w:rsidP="00BC08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Pr="00BC0899">
        <w:rPr>
          <w:rFonts w:ascii="Arial" w:hAnsi="Arial" w:cs="Arial"/>
        </w:rPr>
        <w:t>w ciągu ostatnich pięciu lat przed upływem terminu składania  ofert, a jeżeli okres prowadzenia działalności jest krótszy to w tym okresie wykonał co najmniej jedną usługę odpowiadającą swoim zakresem Przedmiotowi Zamówienia</w:t>
      </w:r>
      <w:r>
        <w:rPr>
          <w:rFonts w:ascii="Arial" w:hAnsi="Arial" w:cs="Arial"/>
        </w:rPr>
        <w:t>,</w:t>
      </w:r>
    </w:p>
    <w:p w14:paraId="55B1DE1E" w14:textId="77777777" w:rsidR="008900B7" w:rsidRPr="004E688B" w:rsidRDefault="005619AD" w:rsidP="00B825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 w:rsidRPr="00CB39C6">
        <w:rPr>
          <w:rFonts w:ascii="Arial" w:hAnsi="Arial" w:cs="Arial"/>
          <w:iCs/>
        </w:rPr>
        <w:t>dysponuje odpowiednim potencjałem technicznym oraz osobami zd</w:t>
      </w:r>
      <w:r w:rsidR="00B825E1">
        <w:rPr>
          <w:rFonts w:ascii="Arial" w:hAnsi="Arial" w:cs="Arial"/>
          <w:iCs/>
        </w:rPr>
        <w:t>olnymi do wykonania zamówienia,</w:t>
      </w:r>
    </w:p>
    <w:p w14:paraId="23A2FA18" w14:textId="77777777" w:rsidR="005619AD" w:rsidRPr="00CB39C6" w:rsidRDefault="005619AD" w:rsidP="007A2F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 xml:space="preserve">znajduje się w sytuacji ekonomicznej i finansowej zapewniającej wykonanie zamówienia, to jest w szczególności jest ubezpieczony od odpowiedzialności cywilnej związanej </w:t>
      </w:r>
      <w:r w:rsidR="0002584C">
        <w:rPr>
          <w:rFonts w:ascii="Arial" w:hAnsi="Arial" w:cs="Arial"/>
        </w:rPr>
        <w:t xml:space="preserve">                         </w:t>
      </w:r>
      <w:r w:rsidRPr="00CB39C6">
        <w:rPr>
          <w:rFonts w:ascii="Arial" w:hAnsi="Arial" w:cs="Arial"/>
        </w:rPr>
        <w:t xml:space="preserve">z prowadzoną działalnością, </w:t>
      </w:r>
    </w:p>
    <w:p w14:paraId="3E61325A" w14:textId="77777777" w:rsidR="005619AD" w:rsidRPr="00CB39C6" w:rsidRDefault="005619AD" w:rsidP="005619AD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31D5730C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14:paraId="64AB70B8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20102920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70661C8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e za </w:t>
      </w:r>
      <w:r w:rsidRPr="00CB39C6">
        <w:rPr>
          <w:rFonts w:ascii="Arial" w:eastAsia="Times New Roman" w:hAnsi="Arial" w:cs="Arial"/>
          <w:iCs/>
          <w:lang w:eastAsia="pl-PL"/>
        </w:rPr>
        <w:lastRenderedPageBreak/>
        <w:t>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AE1EF20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089F84AE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AB1C9D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prawnej:</w:t>
      </w:r>
      <w:r w:rsidRPr="00CB39C6">
        <w:rPr>
          <w:rFonts w:ascii="Arial" w:eastAsia="Times New Roman" w:hAnsi="Arial" w:cs="Arial"/>
          <w:lang w:eastAsia="pl-PL"/>
        </w:rPr>
        <w:t xml:space="preserve"> żaden z urzędujących członków organu zarządzającego nie został prawomocnie </w:t>
      </w:r>
      <w:r w:rsidRPr="00CB39C6">
        <w:rPr>
          <w:rFonts w:ascii="Arial" w:eastAsia="Times New Roman" w:hAnsi="Arial" w:cs="Arial"/>
          <w:iCs/>
          <w:lang w:eastAsia="pl-PL"/>
        </w:rPr>
        <w:t>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4198697C" w14:textId="77777777" w:rsidR="005619AD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sąd nie orzekł wobec niego, jako podmiotu zbiorowego, zakazu ubiegania się </w:t>
      </w:r>
      <w:r w:rsidR="0002584C">
        <w:rPr>
          <w:rFonts w:ascii="Arial" w:eastAsia="Times New Roman" w:hAnsi="Arial" w:cs="Arial"/>
          <w:lang w:eastAsia="pl-PL"/>
        </w:rPr>
        <w:t xml:space="preserve">                                    </w:t>
      </w:r>
      <w:r w:rsidRPr="00CB39C6">
        <w:rPr>
          <w:rFonts w:ascii="Arial" w:eastAsia="Times New Roman" w:hAnsi="Arial" w:cs="Arial"/>
          <w:lang w:eastAsia="pl-PL"/>
        </w:rPr>
        <w:t xml:space="preserve">o zamówienia, na </w:t>
      </w:r>
      <w:r w:rsidRPr="00CB39C6">
        <w:rPr>
          <w:rFonts w:ascii="Arial" w:eastAsia="Times New Roman" w:hAnsi="Arial" w:cs="Arial"/>
          <w:iCs/>
          <w:lang w:eastAsia="pl-PL"/>
        </w:rPr>
        <w:t>podstawie przepisów o odpowiedzialności podmiotów zbiorowych za czyny zabronione pod groźbą kary,</w:t>
      </w:r>
    </w:p>
    <w:p w14:paraId="0F139EFB" w14:textId="77777777" w:rsidR="00ED7330" w:rsidRPr="00ED7330" w:rsidRDefault="00ED7330" w:rsidP="00ED7330">
      <w:pPr>
        <w:pStyle w:val="NormalnyWeb"/>
        <w:numPr>
          <w:ilvl w:val="0"/>
          <w:numId w:val="1"/>
        </w:numPr>
        <w:tabs>
          <w:tab w:val="clear" w:pos="4187"/>
          <w:tab w:val="num" w:pos="360"/>
        </w:tabs>
        <w:ind w:left="360"/>
        <w:rPr>
          <w:rFonts w:cs="Arial"/>
          <w:iCs/>
          <w:sz w:val="22"/>
          <w:szCs w:val="22"/>
        </w:rPr>
      </w:pPr>
      <w:r w:rsidRPr="004F3D08">
        <w:rPr>
          <w:rFonts w:cs="Arial"/>
          <w:iCs/>
          <w:sz w:val="22"/>
          <w:szCs w:val="22"/>
        </w:rPr>
        <w:t xml:space="preserve">nie podlega wykluczeniu z postępowania na podstawie przepisów Ustawy z dnia 13 kwietnia </w:t>
      </w:r>
      <w:r w:rsidRPr="005D1955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</w:t>
      </w:r>
      <w:r w:rsidR="00B825E1">
        <w:rPr>
          <w:rFonts w:cs="Arial"/>
          <w:iCs/>
          <w:sz w:val="22"/>
          <w:szCs w:val="22"/>
        </w:rPr>
        <w:t>ch tą ustawą,</w:t>
      </w:r>
    </w:p>
    <w:p w14:paraId="7EC6A9FE" w14:textId="77777777" w:rsidR="00B825E1" w:rsidRPr="00B825E1" w:rsidRDefault="00B825E1" w:rsidP="00B825E1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B825E1">
        <w:rPr>
          <w:rFonts w:cs="Arial"/>
          <w:sz w:val="22"/>
          <w:szCs w:val="22"/>
        </w:rPr>
        <w:t>materiały, produkty, towary które będą dostarczane, bądź wykorzystane na potrzebę realizacji Przedmiotu Zamówienia nie znajdują się na listach produktów objętych sankcjami, wskazanych w obowiązujących przepisach krajowych i unijnych, dotyczących przeciwdziałania wspieraniu agresji na Ukrainę,</w:t>
      </w:r>
    </w:p>
    <w:p w14:paraId="267478ED" w14:textId="1512F8E5" w:rsidR="005619AD" w:rsidRPr="008900B7" w:rsidRDefault="005619AD" w:rsidP="008900B7">
      <w:pPr>
        <w:numPr>
          <w:ilvl w:val="0"/>
          <w:numId w:val="1"/>
        </w:numPr>
        <w:spacing w:after="0" w:line="240" w:lineRule="auto"/>
        <w:ind w:left="357" w:hanging="357"/>
        <w:rPr>
          <w:rFonts w:ascii="Arial" w:eastAsia="Times New Roman" w:hAnsi="Arial" w:cs="Arial"/>
          <w:b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8900B7">
        <w:rPr>
          <w:rFonts w:ascii="Arial" w:eastAsia="Times New Roman" w:hAnsi="Arial" w:cs="Arial"/>
          <w:iCs/>
          <w:lang w:eastAsia="pl-PL"/>
        </w:rPr>
        <w:t xml:space="preserve"> 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 xml:space="preserve">od </w:t>
      </w:r>
      <w:r w:rsidR="00BC0899">
        <w:rPr>
          <w:rFonts w:ascii="Arial" w:eastAsia="Times New Roman" w:hAnsi="Arial" w:cs="Arial"/>
          <w:b/>
          <w:iCs/>
          <w:lang w:eastAsia="pl-PL"/>
        </w:rPr>
        <w:t>daty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6571E0">
        <w:rPr>
          <w:rFonts w:ascii="Arial" w:eastAsia="Times New Roman" w:hAnsi="Arial" w:cs="Arial"/>
          <w:b/>
          <w:iCs/>
          <w:lang w:eastAsia="pl-PL"/>
        </w:rPr>
        <w:t>udzielenia zamówienia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 xml:space="preserve"> do dnia </w:t>
      </w:r>
      <w:r w:rsidR="00340543">
        <w:rPr>
          <w:rFonts w:ascii="Arial" w:eastAsia="Times New Roman" w:hAnsi="Arial" w:cs="Arial"/>
          <w:b/>
          <w:iCs/>
          <w:lang w:eastAsia="pl-PL"/>
        </w:rPr>
        <w:t>3</w:t>
      </w:r>
      <w:r w:rsidR="00BC0899">
        <w:rPr>
          <w:rFonts w:ascii="Arial" w:eastAsia="Times New Roman" w:hAnsi="Arial" w:cs="Arial"/>
          <w:b/>
          <w:iCs/>
          <w:lang w:eastAsia="pl-PL"/>
        </w:rPr>
        <w:t>0</w:t>
      </w:r>
      <w:r w:rsidR="006571E0">
        <w:rPr>
          <w:rFonts w:ascii="Arial" w:eastAsia="Times New Roman" w:hAnsi="Arial" w:cs="Arial"/>
          <w:b/>
          <w:iCs/>
          <w:lang w:eastAsia="pl-PL"/>
        </w:rPr>
        <w:t>.12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>.202</w:t>
      </w:r>
      <w:r w:rsidR="00BC0899">
        <w:rPr>
          <w:rFonts w:ascii="Arial" w:eastAsia="Times New Roman" w:hAnsi="Arial" w:cs="Arial"/>
          <w:b/>
          <w:iCs/>
          <w:lang w:eastAsia="pl-PL"/>
        </w:rPr>
        <w:t>4</w:t>
      </w:r>
      <w:r w:rsidR="008900B7">
        <w:rPr>
          <w:rFonts w:ascii="Arial" w:eastAsia="Times New Roman" w:hAnsi="Arial" w:cs="Arial"/>
          <w:b/>
          <w:iCs/>
          <w:lang w:eastAsia="pl-PL"/>
        </w:rPr>
        <w:t>r.</w:t>
      </w:r>
    </w:p>
    <w:p w14:paraId="5D4FD51E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5AAFC281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23C5AA34" w14:textId="77777777" w:rsidR="000919C1" w:rsidRDefault="005619AD" w:rsidP="000919C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jest związany ofertą 30 dni, licząc od upływu terminu składania ofert, </w:t>
      </w:r>
    </w:p>
    <w:p w14:paraId="711F5079" w14:textId="5E090CCC" w:rsidR="00382755" w:rsidRPr="00382755" w:rsidRDefault="004E688B" w:rsidP="00382755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  <w:b/>
        </w:rPr>
      </w:pPr>
      <w:r w:rsidRPr="000919C1">
        <w:rPr>
          <w:rFonts w:ascii="Arial" w:eastAsia="Times New Roman" w:hAnsi="Arial" w:cs="Arial"/>
          <w:iCs/>
          <w:lang w:eastAsia="pl-PL"/>
        </w:rPr>
        <w:t xml:space="preserve">na wykonane prace udziela gwarancji </w:t>
      </w:r>
      <w:r w:rsidR="000919C1">
        <w:rPr>
          <w:rFonts w:ascii="Arial" w:eastAsia="Times New Roman" w:hAnsi="Arial" w:cs="Arial"/>
          <w:iCs/>
          <w:lang w:eastAsia="pl-PL"/>
        </w:rPr>
        <w:t xml:space="preserve">na okres </w:t>
      </w:r>
      <w:r w:rsidR="0032419E">
        <w:rPr>
          <w:rFonts w:ascii="Arial" w:eastAsia="Times New Roman" w:hAnsi="Arial" w:cs="Arial"/>
          <w:iCs/>
          <w:lang w:eastAsia="pl-PL"/>
        </w:rPr>
        <w:t>12</w:t>
      </w:r>
      <w:r w:rsidRPr="000919C1">
        <w:rPr>
          <w:rFonts w:ascii="Arial" w:eastAsia="Times New Roman" w:hAnsi="Arial" w:cs="Arial"/>
          <w:iCs/>
          <w:lang w:eastAsia="pl-PL"/>
        </w:rPr>
        <w:t xml:space="preserve"> m-cy</w:t>
      </w:r>
      <w:r w:rsidR="0032419E">
        <w:rPr>
          <w:rFonts w:ascii="Arial" w:eastAsia="Times New Roman" w:hAnsi="Arial" w:cs="Arial"/>
          <w:iCs/>
          <w:lang w:eastAsia="pl-PL"/>
        </w:rPr>
        <w:t xml:space="preserve"> </w:t>
      </w:r>
      <w:r w:rsidR="000919C1" w:rsidRPr="000919C1">
        <w:rPr>
          <w:rFonts w:ascii="Arial" w:hAnsi="Arial" w:cs="Arial"/>
        </w:rPr>
        <w:t xml:space="preserve"> </w:t>
      </w:r>
      <w:r w:rsidR="0083735F">
        <w:rPr>
          <w:rFonts w:ascii="Arial" w:hAnsi="Arial" w:cs="Arial"/>
        </w:rPr>
        <w:t xml:space="preserve">od podpisania </w:t>
      </w:r>
      <w:r w:rsidR="000919C1" w:rsidRPr="000919C1">
        <w:rPr>
          <w:rFonts w:ascii="Arial" w:hAnsi="Arial" w:cs="Arial"/>
        </w:rPr>
        <w:t xml:space="preserve">protokołu odbioru </w:t>
      </w:r>
      <w:r w:rsidR="0032419E">
        <w:rPr>
          <w:rFonts w:ascii="Arial" w:hAnsi="Arial" w:cs="Arial"/>
        </w:rPr>
        <w:t>prac</w:t>
      </w:r>
      <w:r w:rsidR="00BC0899">
        <w:rPr>
          <w:rFonts w:ascii="Arial" w:hAnsi="Arial" w:cs="Arial"/>
        </w:rPr>
        <w:t xml:space="preserve"> i 24 miesięcznej rękojmi.</w:t>
      </w:r>
    </w:p>
    <w:p w14:paraId="595F2C04" w14:textId="77777777" w:rsidR="00382755" w:rsidRDefault="00382755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14:paraId="33286B3F" w14:textId="77777777" w:rsidR="00382755" w:rsidRDefault="00382755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14:paraId="30A728E7" w14:textId="77777777" w:rsidR="00AA48F6" w:rsidRPr="00382755" w:rsidRDefault="00AA48F6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382755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17D8F7AB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79A2151D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5A10EA00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5EDF490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24CC2E1A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4811639A" w14:textId="77777777" w:rsidR="00AC0060" w:rsidRPr="00AA48F6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E26E1B6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lastRenderedPageBreak/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p w14:paraId="14ADE9FF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6EF69E2C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061EE337" w14:textId="77777777" w:rsidR="007C20DE" w:rsidRPr="00CB39C6" w:rsidRDefault="005619AD" w:rsidP="00CF0EBF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</w:p>
    <w:sectPr w:rsidR="007C20DE" w:rsidRPr="00CB39C6" w:rsidSect="00B825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50723" w14:textId="77777777" w:rsidR="00D71ECD" w:rsidRDefault="00D71ECD" w:rsidP="005619AD">
      <w:pPr>
        <w:spacing w:after="0" w:line="240" w:lineRule="auto"/>
      </w:pPr>
      <w:r>
        <w:separator/>
      </w:r>
    </w:p>
  </w:endnote>
  <w:endnote w:type="continuationSeparator" w:id="0">
    <w:p w14:paraId="15537F02" w14:textId="77777777" w:rsidR="00D71ECD" w:rsidRDefault="00D71ECD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04E85" w14:textId="77777777" w:rsidR="00D71ECD" w:rsidRDefault="00D71ECD" w:rsidP="005619AD">
      <w:pPr>
        <w:spacing w:after="0" w:line="240" w:lineRule="auto"/>
      </w:pPr>
      <w:r>
        <w:separator/>
      </w:r>
    </w:p>
  </w:footnote>
  <w:footnote w:type="continuationSeparator" w:id="0">
    <w:p w14:paraId="2F404025" w14:textId="77777777" w:rsidR="00D71ECD" w:rsidRDefault="00D71ECD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83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2584C"/>
    <w:rsid w:val="00065B64"/>
    <w:rsid w:val="000919C1"/>
    <w:rsid w:val="000D7367"/>
    <w:rsid w:val="00142838"/>
    <w:rsid w:val="001716F5"/>
    <w:rsid w:val="00211D44"/>
    <w:rsid w:val="00227DB1"/>
    <w:rsid w:val="00262B2A"/>
    <w:rsid w:val="002907D1"/>
    <w:rsid w:val="002A62C9"/>
    <w:rsid w:val="002F7BFE"/>
    <w:rsid w:val="00314BFF"/>
    <w:rsid w:val="0032419E"/>
    <w:rsid w:val="00340543"/>
    <w:rsid w:val="00374DBA"/>
    <w:rsid w:val="00382755"/>
    <w:rsid w:val="003A0605"/>
    <w:rsid w:val="003A0E15"/>
    <w:rsid w:val="003C0242"/>
    <w:rsid w:val="003E1704"/>
    <w:rsid w:val="003E263A"/>
    <w:rsid w:val="003F3A68"/>
    <w:rsid w:val="00420B36"/>
    <w:rsid w:val="00446CD9"/>
    <w:rsid w:val="00462947"/>
    <w:rsid w:val="004E688B"/>
    <w:rsid w:val="005619AD"/>
    <w:rsid w:val="005B4DA9"/>
    <w:rsid w:val="00607BFF"/>
    <w:rsid w:val="006571E0"/>
    <w:rsid w:val="00661490"/>
    <w:rsid w:val="006B1EF4"/>
    <w:rsid w:val="006B6CE5"/>
    <w:rsid w:val="00713E1C"/>
    <w:rsid w:val="00760BC4"/>
    <w:rsid w:val="007A2FF6"/>
    <w:rsid w:val="007C20DE"/>
    <w:rsid w:val="008061F1"/>
    <w:rsid w:val="0083735F"/>
    <w:rsid w:val="008900B7"/>
    <w:rsid w:val="008968AA"/>
    <w:rsid w:val="008B4494"/>
    <w:rsid w:val="008C7F21"/>
    <w:rsid w:val="00977315"/>
    <w:rsid w:val="009F3155"/>
    <w:rsid w:val="00A20F40"/>
    <w:rsid w:val="00A703FB"/>
    <w:rsid w:val="00AA48F6"/>
    <w:rsid w:val="00AB7F42"/>
    <w:rsid w:val="00AC0060"/>
    <w:rsid w:val="00AE5718"/>
    <w:rsid w:val="00AE7D5F"/>
    <w:rsid w:val="00B25A91"/>
    <w:rsid w:val="00B825E1"/>
    <w:rsid w:val="00BC0899"/>
    <w:rsid w:val="00BD231A"/>
    <w:rsid w:val="00BD457E"/>
    <w:rsid w:val="00C63E46"/>
    <w:rsid w:val="00CB39C6"/>
    <w:rsid w:val="00CD236F"/>
    <w:rsid w:val="00CF0EBF"/>
    <w:rsid w:val="00D11AC3"/>
    <w:rsid w:val="00D71ECD"/>
    <w:rsid w:val="00D806E0"/>
    <w:rsid w:val="00D9134B"/>
    <w:rsid w:val="00DF1C11"/>
    <w:rsid w:val="00E418B8"/>
    <w:rsid w:val="00EA0B5D"/>
    <w:rsid w:val="00ED7330"/>
    <w:rsid w:val="00F86655"/>
    <w:rsid w:val="00FB0BDF"/>
    <w:rsid w:val="00FD3C7F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AE716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2CE5B-7F90-49CD-9CB2-AB5365D4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5</cp:revision>
  <dcterms:created xsi:type="dcterms:W3CDTF">2024-11-12T12:39:00Z</dcterms:created>
  <dcterms:modified xsi:type="dcterms:W3CDTF">2024-11-13T12:59:00Z</dcterms:modified>
</cp:coreProperties>
</file>