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DBDE740" w14:textId="77777777" w:rsidR="000B21A0" w:rsidRPr="00F11420" w:rsidRDefault="000B21A0" w:rsidP="000B21A0">
      <w:pPr>
        <w:jc w:val="center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noProof/>
          <w:lang w:eastAsia="pl-PL"/>
        </w:rPr>
        <mc:AlternateContent>
          <mc:Choice Requires="wps">
            <w:drawing>
              <wp:anchor distT="4294967295" distB="4294967295" distL="114299" distR="114299" simplePos="0" relativeHeight="251659264" behindDoc="0" locked="0" layoutInCell="1" allowOverlap="1" wp14:anchorId="033EFBA0" wp14:editId="2247D928">
                <wp:simplePos x="0" y="0"/>
                <wp:positionH relativeFrom="column">
                  <wp:posOffset>3543299</wp:posOffset>
                </wp:positionH>
                <wp:positionV relativeFrom="paragraph">
                  <wp:posOffset>38099</wp:posOffset>
                </wp:positionV>
                <wp:extent cx="0" cy="0"/>
                <wp:effectExtent l="0" t="0" r="0" b="0"/>
                <wp:wrapNone/>
                <wp:docPr id="1" name="Lin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67A13AA4" id="Line 2" o:spid="_x0000_s1026" style="position:absolute;z-index:251659264;visibility:visible;mso-wrap-style:square;mso-width-percent:0;mso-height-percent:0;mso-wrap-distance-left:3.17497mm;mso-wrap-distance-top:-3e-5mm;mso-wrap-distance-right:3.17497mm;mso-wrap-distance-bottom:-3e-5mm;mso-position-horizontal:absolute;mso-position-horizontal-relative:text;mso-position-vertical:absolute;mso-position-vertical-relative:text;mso-width-percent:0;mso-height-percent:0;mso-width-relative:page;mso-height-relative:page" from="279pt,3pt" to="279pt,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QNX/M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i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"/>
            </w:pict>
          </mc:Fallback>
        </mc:AlternateContent>
      </w:r>
      <w:r w:rsidRPr="00F11420">
        <w:rPr>
          <w:rFonts w:asciiTheme="minorHAnsi" w:hAnsiTheme="minorHAnsi" w:cstheme="minorHAnsi"/>
          <w:b/>
        </w:rPr>
        <w:t>OŚWIADCZENIE WYKONAWCY</w:t>
      </w:r>
    </w:p>
    <w:p w14:paraId="495D3AD2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  <w:b/>
        </w:rPr>
      </w:pPr>
      <w:r w:rsidRPr="00F11420">
        <w:rPr>
          <w:rFonts w:asciiTheme="minorHAnsi" w:hAnsiTheme="minorHAnsi" w:cstheme="minorHAnsi"/>
          <w:b/>
        </w:rPr>
        <w:t>Wykonawca:</w:t>
      </w:r>
    </w:p>
    <w:p w14:paraId="18A66973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Nazwa ...................................................................</w:t>
      </w:r>
    </w:p>
    <w:p w14:paraId="43282E7A" w14:textId="77777777" w:rsidR="000B21A0" w:rsidRPr="00F11420" w:rsidRDefault="000B21A0" w:rsidP="000B21A0">
      <w:pPr>
        <w:widowControl w:val="0"/>
        <w:autoSpaceDE w:val="0"/>
        <w:autoSpaceDN w:val="0"/>
        <w:adjustRightInd w:val="0"/>
        <w:spacing w:before="120" w:after="120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>Adres ....................................................................</w:t>
      </w:r>
    </w:p>
    <w:p w14:paraId="778BE605" w14:textId="77777777" w:rsidR="000B21A0" w:rsidRPr="00F86C6B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</w:p>
    <w:p w14:paraId="78F31E3B" w14:textId="77777777" w:rsidR="00F86C6B" w:rsidRPr="00F86C6B" w:rsidRDefault="00F86C6B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color w:val="000000" w:themeColor="text1"/>
        </w:rPr>
      </w:pPr>
      <w:r w:rsidRPr="00F86C6B">
        <w:rPr>
          <w:rFonts w:asciiTheme="minorHAnsi" w:hAnsiTheme="minorHAnsi" w:cstheme="minorHAnsi"/>
          <w:b/>
          <w:color w:val="000000" w:themeColor="text1"/>
        </w:rPr>
        <w:t>Przygotowanie nawierzchni oraz odtworzenie oznakowania na parkingu w Łaziskach Górnych - Tauron Wytwarzanie S.A.</w:t>
      </w:r>
    </w:p>
    <w:p w14:paraId="35B10FEA" w14:textId="2685E01A" w:rsidR="000B21A0" w:rsidRPr="00F86C6B" w:rsidRDefault="000B21A0" w:rsidP="000B21A0">
      <w:pPr>
        <w:widowControl w:val="0"/>
        <w:autoSpaceDE w:val="0"/>
        <w:autoSpaceDN w:val="0"/>
        <w:adjustRightInd w:val="0"/>
        <w:jc w:val="center"/>
        <w:rPr>
          <w:rFonts w:asciiTheme="minorHAnsi" w:hAnsiTheme="minorHAnsi" w:cstheme="minorHAnsi"/>
          <w:color w:val="000000" w:themeColor="text1"/>
          <w:vertAlign w:val="superscript"/>
        </w:rPr>
      </w:pPr>
      <w:r w:rsidRPr="00F86C6B">
        <w:rPr>
          <w:rFonts w:asciiTheme="minorHAnsi" w:hAnsiTheme="minorHAnsi" w:cstheme="minorHAnsi"/>
          <w:color w:val="000000" w:themeColor="text1"/>
          <w:vertAlign w:val="superscript"/>
        </w:rPr>
        <w:t xml:space="preserve">nazwa postępowania </w:t>
      </w:r>
    </w:p>
    <w:p w14:paraId="64BC51C8" w14:textId="77777777" w:rsidR="00D0059A" w:rsidRDefault="00D0059A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</w:p>
    <w:p w14:paraId="279A5454" w14:textId="77777777" w:rsidR="000B21A0" w:rsidRPr="00F77592" w:rsidRDefault="000B21A0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bCs/>
          <w:color w:val="000000" w:themeColor="text1"/>
        </w:rPr>
      </w:pPr>
      <w:r w:rsidRPr="00F77592">
        <w:rPr>
          <w:rFonts w:asciiTheme="minorHAnsi" w:hAnsiTheme="minorHAnsi" w:cstheme="minorHAnsi"/>
          <w:b/>
          <w:bCs/>
          <w:color w:val="000000" w:themeColor="text1"/>
        </w:rPr>
        <w:t>Oświadcza, że:</w:t>
      </w:r>
    </w:p>
    <w:p w14:paraId="66A1D8DB" w14:textId="77777777" w:rsidR="00292F58" w:rsidRPr="00F86C6B" w:rsidRDefault="00292F58" w:rsidP="000B21A0">
      <w:pPr>
        <w:widowControl w:val="0"/>
        <w:autoSpaceDE w:val="0"/>
        <w:autoSpaceDN w:val="0"/>
        <w:adjustRightInd w:val="0"/>
        <w:rPr>
          <w:rFonts w:asciiTheme="minorHAnsi" w:hAnsiTheme="minorHAnsi" w:cstheme="minorHAnsi"/>
          <w:b/>
          <w:color w:val="000000" w:themeColor="text1"/>
        </w:rPr>
      </w:pPr>
    </w:p>
    <w:p w14:paraId="6A092831" w14:textId="77777777" w:rsidR="00D0059A" w:rsidRPr="00F86C6B" w:rsidRDefault="00D0059A" w:rsidP="00D0059A">
      <w:pPr>
        <w:numPr>
          <w:ilvl w:val="0"/>
          <w:numId w:val="1"/>
        </w:numPr>
        <w:tabs>
          <w:tab w:val="num" w:pos="360"/>
        </w:tabs>
        <w:ind w:left="360"/>
        <w:jc w:val="both"/>
        <w:rPr>
          <w:rFonts w:asciiTheme="minorHAnsi" w:hAnsiTheme="minorHAnsi" w:cstheme="minorHAnsi"/>
          <w:color w:val="000000" w:themeColor="text1"/>
        </w:rPr>
      </w:pPr>
      <w:r w:rsidRPr="00F86C6B">
        <w:rPr>
          <w:rFonts w:asciiTheme="minorHAnsi" w:hAnsiTheme="minorHAnsi" w:cstheme="minorHAnsi"/>
          <w:color w:val="000000" w:themeColor="text1"/>
        </w:rPr>
        <w:t>posiada uprawnienia do wykonywania określonej w zapytaniu (ogłoszeniu) działalności lub czynności, jeżeli obowiązujące przepisy prawa nakładają obowiązek posiadania takich uprawnień,</w:t>
      </w:r>
    </w:p>
    <w:p w14:paraId="5BBDCD8A" w14:textId="3145C4AA" w:rsidR="00D0059A" w:rsidRPr="00F86C6B" w:rsidRDefault="00D0059A" w:rsidP="00F86C6B">
      <w:pPr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ind w:left="360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F86C6B">
        <w:rPr>
          <w:rFonts w:asciiTheme="minorHAnsi" w:hAnsiTheme="minorHAnsi" w:cstheme="minorHAnsi"/>
          <w:color w:val="000000" w:themeColor="text1"/>
        </w:rPr>
        <w:t xml:space="preserve">posiada niezbędną wiedzę i doświadczenie, </w:t>
      </w:r>
      <w:r w:rsidRPr="00F86C6B">
        <w:rPr>
          <w:rFonts w:asciiTheme="minorHAnsi" w:hAnsiTheme="minorHAnsi" w:cstheme="minorHAnsi"/>
          <w:iCs/>
          <w:color w:val="000000" w:themeColor="text1"/>
        </w:rPr>
        <w:t xml:space="preserve">dysponuje odpowiednim potencjałem technicznym oraz osobami zdolnymi do wykonania zamówienia, </w:t>
      </w:r>
    </w:p>
    <w:p w14:paraId="1B830C10" w14:textId="77777777" w:rsidR="00D0059A" w:rsidRPr="00F86C6B" w:rsidRDefault="00D0059A" w:rsidP="00D0059A">
      <w:pPr>
        <w:numPr>
          <w:ilvl w:val="0"/>
          <w:numId w:val="1"/>
        </w:numPr>
        <w:tabs>
          <w:tab w:val="num" w:pos="360"/>
        </w:tabs>
        <w:spacing w:after="120"/>
        <w:ind w:left="357" w:hanging="357"/>
        <w:jc w:val="both"/>
        <w:rPr>
          <w:rFonts w:asciiTheme="minorHAnsi" w:hAnsiTheme="minorHAnsi" w:cstheme="minorHAnsi"/>
          <w:b/>
          <w:bCs/>
          <w:color w:val="000000" w:themeColor="text1"/>
        </w:rPr>
      </w:pPr>
      <w:r w:rsidRPr="00F86C6B">
        <w:rPr>
          <w:rFonts w:asciiTheme="minorHAnsi" w:hAnsiTheme="minorHAnsi" w:cstheme="minorHAnsi"/>
          <w:color w:val="000000" w:themeColor="text1"/>
        </w:rPr>
        <w:t xml:space="preserve">znajduje się w sytuacji ekonomicznej i finansowej zapewniającej wykonanie zamówienia, to jest w szczególności jest ubezpieczony od odpowiedzialności cywilnej związanej z prowadzoną działalnością, </w:t>
      </w:r>
    </w:p>
    <w:p w14:paraId="0D728EF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/>
        <w:ind w:left="360"/>
        <w:rPr>
          <w:rFonts w:asciiTheme="minorHAnsi" w:hAnsiTheme="minorHAnsi" w:cstheme="minorHAnsi"/>
          <w:sz w:val="22"/>
          <w:szCs w:val="22"/>
        </w:rPr>
      </w:pPr>
      <w:r w:rsidRPr="00F86C6B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w okresie 3 lat przed wszczęciem postępowania nie </w:t>
      </w:r>
      <w:r w:rsidRPr="00F86C6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stwierdzono prawomocnym orzeczeniem s</w:t>
      </w:r>
      <w:r w:rsidRPr="00F86C6B">
        <w:rPr>
          <w:rFonts w:asciiTheme="minorHAnsi" w:eastAsia="TimesNewRoman,Italic" w:hAnsiTheme="minorHAnsi" w:cstheme="minorHAnsi"/>
          <w:iCs/>
          <w:color w:val="000000" w:themeColor="text1"/>
          <w:sz w:val="22"/>
          <w:szCs w:val="22"/>
        </w:rPr>
        <w:t>ą</w:t>
      </w:r>
      <w:r w:rsidRPr="00F86C6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du </w:t>
      </w:r>
      <w:r w:rsidRPr="00851C22">
        <w:rPr>
          <w:rFonts w:asciiTheme="minorHAnsi" w:hAnsiTheme="minorHAnsi" w:cstheme="minorHAnsi"/>
          <w:iCs/>
          <w:sz w:val="22"/>
          <w:szCs w:val="22"/>
        </w:rPr>
        <w:t>wyrządzenia przez niego szkody polegającej na niewykonaniu zamówienia lub wykonaniu zamówienia nienale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ycie,  </w:t>
      </w:r>
    </w:p>
    <w:p w14:paraId="7EE45D31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otwarto w stosunku do niego likwidacji ani nie ogłoszono upadłości,</w:t>
      </w:r>
    </w:p>
    <w:p w14:paraId="19D8267A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nie zalega z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uiszczeniem podatków, opłat lub składek na ubezpieczenia społeczne i zdrowotne, z wyj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851C22">
        <w:rPr>
          <w:rFonts w:asciiTheme="minorHAnsi" w:hAnsiTheme="minorHAnsi" w:cstheme="minorHAnsi"/>
          <w:iCs/>
          <w:sz w:val="22"/>
          <w:szCs w:val="22"/>
        </w:rPr>
        <w:t>tkiem przypadków uzyskania przewidzianego prawem zwolnienia, odroczenia, rozło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851C22">
        <w:rPr>
          <w:rFonts w:asciiTheme="minorHAnsi" w:hAnsiTheme="minorHAnsi" w:cstheme="minorHAnsi"/>
          <w:iCs/>
          <w:sz w:val="22"/>
          <w:szCs w:val="22"/>
        </w:rPr>
        <w:t>enia na raty zaległych płatno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lub wstrzymanie w cało</w:t>
      </w:r>
      <w:r w:rsidRPr="00851C22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851C22">
        <w:rPr>
          <w:rFonts w:asciiTheme="minorHAnsi" w:hAnsiTheme="minorHAnsi" w:cstheme="minorHAnsi"/>
          <w:iCs/>
          <w:sz w:val="22"/>
          <w:szCs w:val="22"/>
        </w:rPr>
        <w:t>ci wykonania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 decyzji wła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ciwego organu</w:t>
      </w:r>
      <w:r w:rsidRPr="00F11420">
        <w:rPr>
          <w:rFonts w:asciiTheme="minorHAnsi" w:hAnsiTheme="minorHAnsi" w:cstheme="minorHAnsi"/>
          <w:sz w:val="22"/>
          <w:szCs w:val="22"/>
        </w:rPr>
        <w:t>,</w:t>
      </w:r>
    </w:p>
    <w:p w14:paraId="1448CB9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osoby fizycznej: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nie została prawomocnie skazana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 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7B765AD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jawnej</w:t>
      </w:r>
      <w:r w:rsidRPr="00F11420">
        <w:rPr>
          <w:rFonts w:asciiTheme="minorHAnsi" w:hAnsiTheme="minorHAnsi" w:cstheme="minorHAnsi"/>
          <w:sz w:val="22"/>
          <w:szCs w:val="22"/>
        </w:rPr>
        <w:t xml:space="preserve">: żaden wspólnik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61C4876B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partnerskiej: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partner lub członek zarządu nie został prawomocnie skazany </w:t>
      </w:r>
      <w:r w:rsidRPr="00F11420">
        <w:rPr>
          <w:rFonts w:asciiTheme="minorHAnsi" w:hAnsiTheme="minorHAnsi" w:cstheme="minorHAnsi"/>
          <w:iCs/>
          <w:sz w:val="22"/>
          <w:szCs w:val="22"/>
        </w:rPr>
        <w:t>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4B8C1173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autoSpaceDE w:val="0"/>
        <w:autoSpaceDN w:val="0"/>
        <w:adjustRightInd w:val="0"/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t>dotyczy spółki komandytowej oraz spółki komandytowo-akcyjnej: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komplementariusz nie został </w:t>
      </w:r>
      <w:r w:rsidRPr="00F11420">
        <w:rPr>
          <w:rFonts w:asciiTheme="minorHAnsi" w:hAnsiTheme="minorHAnsi" w:cstheme="minorHAnsi"/>
          <w:iCs/>
          <w:sz w:val="22"/>
          <w:szCs w:val="22"/>
        </w:rPr>
        <w:t>prawomocnie 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 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ż</w:t>
      </w:r>
      <w:r w:rsidRPr="00F11420">
        <w:rPr>
          <w:rFonts w:asciiTheme="minorHAnsi" w:hAnsiTheme="minorHAnsi" w:cstheme="minorHAnsi"/>
          <w:iCs/>
          <w:sz w:val="22"/>
          <w:szCs w:val="22"/>
        </w:rPr>
        <w:t>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 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7865319" w14:textId="77777777" w:rsidR="000B21A0" w:rsidRPr="00F11420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sz w:val="22"/>
          <w:szCs w:val="22"/>
          <w:u w:val="single"/>
        </w:rPr>
      </w:pPr>
      <w:r w:rsidRPr="00F11420">
        <w:rPr>
          <w:rFonts w:asciiTheme="minorHAnsi" w:hAnsiTheme="minorHAnsi" w:cstheme="minorHAnsi"/>
          <w:sz w:val="22"/>
          <w:szCs w:val="22"/>
          <w:u w:val="single"/>
        </w:rPr>
        <w:lastRenderedPageBreak/>
        <w:t>dotyczy osoby prawnej:</w:t>
      </w:r>
      <w:r w:rsidRPr="00F11420">
        <w:rPr>
          <w:rFonts w:asciiTheme="minorHAnsi" w:hAnsiTheme="minorHAnsi" w:cstheme="minorHAnsi"/>
          <w:sz w:val="22"/>
          <w:szCs w:val="22"/>
        </w:rPr>
        <w:t xml:space="preserve"> żaden z urzędujących członków organu zarządzającego nie został prawomocnie </w:t>
      </w:r>
      <w:r w:rsidRPr="00F11420">
        <w:rPr>
          <w:rFonts w:asciiTheme="minorHAnsi" w:hAnsiTheme="minorHAnsi" w:cstheme="minorHAnsi"/>
          <w:iCs/>
          <w:sz w:val="22"/>
          <w:szCs w:val="22"/>
        </w:rPr>
        <w:t>skazany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z postępowaniem o udzielenie zamówienia,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prawom osób wykonuj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prac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 xml:space="preserve">ę </w:t>
      </w:r>
      <w:r w:rsidRPr="00F11420">
        <w:rPr>
          <w:rFonts w:asciiTheme="minorHAnsi" w:hAnsiTheme="minorHAnsi" w:cstheme="minorHAnsi"/>
          <w:iCs/>
          <w:sz w:val="22"/>
          <w:szCs w:val="22"/>
        </w:rPr>
        <w:t>zarobkow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 xml:space="preserve">pstwo przeciwko 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rodowisku,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przekupstwa,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przeciwko obrotowi gospodarczemu lub inne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popełnione w celu osi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gni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cia korzy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ś</w:t>
      </w:r>
      <w:r w:rsidRPr="00F11420">
        <w:rPr>
          <w:rFonts w:asciiTheme="minorHAnsi" w:hAnsiTheme="minorHAnsi" w:cstheme="minorHAnsi"/>
          <w:iCs/>
          <w:sz w:val="22"/>
          <w:szCs w:val="22"/>
        </w:rPr>
        <w:t>ci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tkowych, a także za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skarbowe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pstwo udziału w zorganizowanej grupie albo zwi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zku maj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ą</w:t>
      </w:r>
      <w:r w:rsidRPr="00F11420">
        <w:rPr>
          <w:rFonts w:asciiTheme="minorHAnsi" w:hAnsiTheme="minorHAnsi" w:cstheme="minorHAnsi"/>
          <w:iCs/>
          <w:sz w:val="22"/>
          <w:szCs w:val="22"/>
        </w:rPr>
        <w:t>cych na celu popełnienie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lub przest</w:t>
      </w:r>
      <w:r w:rsidRPr="00F11420">
        <w:rPr>
          <w:rFonts w:asciiTheme="minorHAnsi" w:eastAsia="TimesNewRoman,Italic" w:hAnsiTheme="minorHAnsi" w:cstheme="minorHAnsi"/>
          <w:iCs/>
          <w:sz w:val="22"/>
          <w:szCs w:val="22"/>
        </w:rPr>
        <w:t>ę</w:t>
      </w:r>
      <w:r w:rsidRPr="00F11420">
        <w:rPr>
          <w:rFonts w:asciiTheme="minorHAnsi" w:hAnsiTheme="minorHAnsi" w:cstheme="minorHAnsi"/>
          <w:iCs/>
          <w:sz w:val="22"/>
          <w:szCs w:val="22"/>
        </w:rPr>
        <w:t>pstwa skarbowego,</w:t>
      </w:r>
    </w:p>
    <w:p w14:paraId="572EDC9E" w14:textId="77777777" w:rsidR="000B21A0" w:rsidRPr="00851C22" w:rsidRDefault="000B21A0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11420">
        <w:rPr>
          <w:rFonts w:asciiTheme="minorHAnsi" w:hAnsiTheme="minorHAnsi" w:cstheme="minorHAnsi"/>
          <w:sz w:val="22"/>
          <w:szCs w:val="22"/>
        </w:rPr>
        <w:t xml:space="preserve">sąd nie orzekł wobec niego, jako podmiotu zbiorowego, zakazu ubiegania się o zamówienia, na </w:t>
      </w:r>
      <w:r w:rsidRPr="000B21A0">
        <w:rPr>
          <w:rFonts w:asciiTheme="minorHAnsi" w:hAnsiTheme="minorHAnsi" w:cstheme="minorHAnsi"/>
          <w:iCs/>
          <w:sz w:val="22"/>
          <w:szCs w:val="22"/>
        </w:rPr>
        <w:t xml:space="preserve">podstawie </w:t>
      </w:r>
      <w:r w:rsidRPr="00851C22">
        <w:rPr>
          <w:rFonts w:asciiTheme="minorHAnsi" w:hAnsiTheme="minorHAnsi" w:cstheme="minorHAnsi"/>
          <w:iCs/>
          <w:sz w:val="22"/>
          <w:szCs w:val="22"/>
        </w:rPr>
        <w:t>przepisów o odpowiedzialności podmiotów zbiorowych za cz</w:t>
      </w:r>
      <w:r w:rsidR="00A81703" w:rsidRPr="00851C22">
        <w:rPr>
          <w:rFonts w:asciiTheme="minorHAnsi" w:hAnsiTheme="minorHAnsi" w:cstheme="minorHAnsi"/>
          <w:iCs/>
          <w:sz w:val="22"/>
          <w:szCs w:val="22"/>
        </w:rPr>
        <w:t>yny zabronione pod groźbą kary,</w:t>
      </w:r>
    </w:p>
    <w:p w14:paraId="3BD280E0" w14:textId="77777777" w:rsidR="00B7126C" w:rsidRPr="00682747" w:rsidRDefault="00B7126C" w:rsidP="00B7126C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nie podlega wykluczeniu z postępowania na podstawie przepisów Ustawy z dnia 13 kwietnia </w:t>
      </w:r>
      <w:r w:rsidRPr="00851C22">
        <w:rPr>
          <w:rFonts w:asciiTheme="minorHAnsi" w:hAnsiTheme="minorHAnsi" w:cstheme="minorHAnsi"/>
          <w:iCs/>
          <w:sz w:val="22"/>
          <w:szCs w:val="22"/>
        </w:rPr>
        <w:br/>
      </w:r>
      <w:r w:rsidRPr="00682747">
        <w:rPr>
          <w:rFonts w:asciiTheme="minorHAnsi" w:hAnsiTheme="minorHAnsi" w:cstheme="minorHAnsi"/>
          <w:iCs/>
          <w:sz w:val="22"/>
          <w:szCs w:val="22"/>
        </w:rPr>
        <w:t>2022 r. o szczególnych rozwiązaniach w zakresie przeciwdziałania wspieraniu agresji na Ukrainę oraz służących ochronie bezpieczeństwa narodowego w przypadkach określon</w:t>
      </w:r>
      <w:r w:rsidR="00682747" w:rsidRPr="00682747">
        <w:rPr>
          <w:rFonts w:asciiTheme="minorHAnsi" w:hAnsiTheme="minorHAnsi" w:cstheme="minorHAnsi"/>
          <w:iCs/>
          <w:sz w:val="22"/>
          <w:szCs w:val="22"/>
        </w:rPr>
        <w:t>ych tą ustawą</w:t>
      </w:r>
      <w:r w:rsidR="00851C22" w:rsidRPr="00682747">
        <w:rPr>
          <w:rFonts w:asciiTheme="minorHAnsi" w:hAnsiTheme="minorHAnsi" w:cstheme="minorHAnsi"/>
          <w:iCs/>
          <w:sz w:val="22"/>
          <w:szCs w:val="22"/>
        </w:rPr>
        <w:t>,</w:t>
      </w:r>
    </w:p>
    <w:p w14:paraId="15A6E54C" w14:textId="77777777" w:rsidR="00851C22" w:rsidRPr="00F77592" w:rsidRDefault="00851C22" w:rsidP="00851C22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color w:val="000000" w:themeColor="text1"/>
          <w:sz w:val="22"/>
          <w:szCs w:val="22"/>
        </w:rPr>
      </w:pPr>
      <w:r w:rsidRPr="00682747">
        <w:rPr>
          <w:rFonts w:asciiTheme="minorHAnsi" w:hAnsiTheme="minorHAnsi" w:cstheme="minorHAnsi"/>
          <w:sz w:val="22"/>
          <w:szCs w:val="22"/>
        </w:rPr>
        <w:t xml:space="preserve">materiały, produkty, towary które będą dostarczane, bądź wykorzystane na potrzebę realizacji Przedmiotu Zamówienia nie znajdują się na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t xml:space="preserve">listach produktów objętych sankcjami, wskazanych </w:t>
      </w:r>
      <w:r w:rsidRPr="00F77592">
        <w:rPr>
          <w:rFonts w:asciiTheme="minorHAnsi" w:hAnsiTheme="minorHAnsi" w:cstheme="minorHAnsi"/>
          <w:color w:val="000000" w:themeColor="text1"/>
          <w:sz w:val="22"/>
          <w:szCs w:val="22"/>
        </w:rPr>
        <w:br/>
        <w:t>w obowiązujących przepisach krajowych i unijnych, dotyczących przeciwdziałania wspieraniu agresji na Ukrainę,</w:t>
      </w:r>
    </w:p>
    <w:p w14:paraId="3EB758DF" w14:textId="0E0FD10B" w:rsidR="000B21A0" w:rsidRPr="00F7759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color w:val="000000" w:themeColor="text1"/>
          <w:sz w:val="22"/>
          <w:szCs w:val="22"/>
        </w:rPr>
      </w:pP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realiz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uje 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Przedmiot Zamówienia w terminie:</w:t>
      </w:r>
      <w:r w:rsidR="00F86C6B" w:rsidRPr="00F86C6B">
        <w:t xml:space="preserve"> </w:t>
      </w:r>
      <w:r w:rsidR="00F86C6B" w:rsidRPr="00F86C6B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Od daty udzielenia zamówienia do 30.11.2024 r.</w:t>
      </w:r>
    </w:p>
    <w:p w14:paraId="1AD928B3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z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apozna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ł się z </w:t>
      </w:r>
      <w:r w:rsidR="000B21A0"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>Opisem Przedmiotu Zamówienia</w:t>
      </w:r>
      <w:r w:rsidRPr="00F77592">
        <w:rPr>
          <w:rFonts w:asciiTheme="minorHAnsi" w:hAnsiTheme="minorHAnsi" w:cstheme="minorHAnsi"/>
          <w:iCs/>
          <w:color w:val="000000" w:themeColor="text1"/>
          <w:sz w:val="22"/>
          <w:szCs w:val="22"/>
        </w:rPr>
        <w:t xml:space="preserve"> i załącznikami do niego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i przyjmuje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 go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bez zastrzeżeń</w:t>
      </w:r>
      <w:r w:rsidRPr="00851C22">
        <w:rPr>
          <w:rFonts w:asciiTheme="minorHAnsi" w:hAnsiTheme="minorHAnsi" w:cstheme="minorHAnsi"/>
          <w:iCs/>
          <w:sz w:val="22"/>
          <w:szCs w:val="22"/>
        </w:rPr>
        <w:t>,</w:t>
      </w:r>
    </w:p>
    <w:p w14:paraId="17FB0BA9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wycenił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wszystkie elementy niezbędne do prawidłowego wykonania zamówienia, jakie poniesie Zamawiaj</w:t>
      </w:r>
      <w:r w:rsidRPr="00851C22">
        <w:rPr>
          <w:rFonts w:asciiTheme="minorHAnsi" w:hAnsiTheme="minorHAnsi" w:cstheme="minorHAnsi"/>
          <w:iCs/>
          <w:sz w:val="22"/>
          <w:szCs w:val="22"/>
        </w:rPr>
        <w:t xml:space="preserve">ący z tytułu realizacji zamówienia, </w:t>
      </w:r>
    </w:p>
    <w:p w14:paraId="14FB0174" w14:textId="77777777" w:rsidR="000B21A0" w:rsidRPr="00851C22" w:rsidRDefault="00A81703" w:rsidP="000B21A0">
      <w:pPr>
        <w:pStyle w:val="NormalnyWeb"/>
        <w:numPr>
          <w:ilvl w:val="0"/>
          <w:numId w:val="1"/>
        </w:numPr>
        <w:tabs>
          <w:tab w:val="num" w:pos="360"/>
        </w:tabs>
        <w:spacing w:before="0" w:beforeAutospacing="0" w:after="0" w:afterAutospacing="0"/>
        <w:ind w:left="357" w:hanging="357"/>
        <w:rPr>
          <w:rFonts w:asciiTheme="minorHAnsi" w:hAnsiTheme="minorHAnsi" w:cstheme="minorHAnsi"/>
          <w:iCs/>
          <w:sz w:val="22"/>
          <w:szCs w:val="22"/>
        </w:rPr>
      </w:pPr>
      <w:r w:rsidRPr="00851C22">
        <w:rPr>
          <w:rFonts w:asciiTheme="minorHAnsi" w:hAnsiTheme="minorHAnsi" w:cstheme="minorHAnsi"/>
          <w:iCs/>
          <w:sz w:val="22"/>
          <w:szCs w:val="22"/>
        </w:rPr>
        <w:t xml:space="preserve">jest 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>związany ofertą 30 dni, licząc od upływu terminu składania of</w:t>
      </w:r>
      <w:r w:rsidRPr="00851C22">
        <w:rPr>
          <w:rFonts w:asciiTheme="minorHAnsi" w:hAnsiTheme="minorHAnsi" w:cstheme="minorHAnsi"/>
          <w:iCs/>
          <w:sz w:val="22"/>
          <w:szCs w:val="22"/>
        </w:rPr>
        <w:t>ert,</w:t>
      </w:r>
      <w:r w:rsidR="000B21A0" w:rsidRPr="00851C22">
        <w:rPr>
          <w:rFonts w:asciiTheme="minorHAnsi" w:hAnsiTheme="minorHAnsi" w:cstheme="minorHAnsi"/>
          <w:iCs/>
          <w:sz w:val="22"/>
          <w:szCs w:val="22"/>
        </w:rPr>
        <w:t xml:space="preserve"> </w:t>
      </w:r>
    </w:p>
    <w:p w14:paraId="74686469" w14:textId="77777777" w:rsidR="000B21A0" w:rsidRPr="00851C22" w:rsidRDefault="000B21A0" w:rsidP="00851C22">
      <w:pPr>
        <w:pStyle w:val="Akapitzlist"/>
        <w:spacing w:line="276" w:lineRule="auto"/>
        <w:rPr>
          <w:rFonts w:asciiTheme="minorHAnsi" w:hAnsiTheme="minorHAnsi" w:cstheme="minorHAnsi"/>
        </w:rPr>
      </w:pPr>
    </w:p>
    <w:p w14:paraId="63E11524" w14:textId="77777777" w:rsidR="00694F60" w:rsidRPr="00851C22" w:rsidRDefault="00694F60" w:rsidP="00851C22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iCs/>
          <w:sz w:val="22"/>
          <w:szCs w:val="22"/>
        </w:rPr>
        <w:t xml:space="preserve">Numer </w:t>
      </w:r>
      <w:r w:rsidRPr="00851C22">
        <w:rPr>
          <w:rFonts w:asciiTheme="minorHAnsi" w:hAnsiTheme="minorHAnsi" w:cstheme="minorHAnsi"/>
          <w:b/>
          <w:sz w:val="22"/>
          <w:szCs w:val="22"/>
        </w:rPr>
        <w:t>rachunku bankowego, który jest przeznaczony dla celów rozliczeń w okresie realizacji Zamówienia oraz w czasie prowadzenia rozliczeń dotyczących Zamówienia:</w:t>
      </w:r>
    </w:p>
    <w:p w14:paraId="4CF4EFCD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rPr>
          <w:rFonts w:asciiTheme="minorHAnsi" w:hAnsiTheme="minorHAnsi" w:cstheme="minorHAnsi"/>
          <w:b/>
          <w:sz w:val="22"/>
          <w:szCs w:val="22"/>
        </w:rPr>
      </w:pPr>
    </w:p>
    <w:p w14:paraId="6BA070A0" w14:textId="77777777" w:rsidR="00694F60" w:rsidRPr="00851C22" w:rsidRDefault="00694F60" w:rsidP="00694F60">
      <w:pPr>
        <w:pStyle w:val="NormalnyWeb"/>
        <w:spacing w:before="0" w:beforeAutospacing="0" w:after="0" w:afterAutospacing="0" w:line="276" w:lineRule="auto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851C22">
        <w:rPr>
          <w:rFonts w:asciiTheme="minorHAnsi" w:hAnsiTheme="minorHAnsi" w:cstheme="minorHAnsi"/>
          <w:b/>
          <w:sz w:val="22"/>
          <w:szCs w:val="22"/>
        </w:rPr>
        <w:t>………………………………………………………………………………………………</w:t>
      </w:r>
    </w:p>
    <w:p w14:paraId="050D8C36" w14:textId="77777777" w:rsidR="00694F60" w:rsidRPr="00851C22" w:rsidRDefault="00694F60" w:rsidP="00694F60">
      <w:pPr>
        <w:pStyle w:val="NormalnyWeb"/>
        <w:spacing w:before="0" w:beforeAutospacing="0" w:after="0" w:afterAutospacing="0"/>
        <w:rPr>
          <w:rFonts w:cs="Arial"/>
        </w:rPr>
      </w:pPr>
    </w:p>
    <w:p w14:paraId="73C89E40" w14:textId="77777777" w:rsidR="00694F60" w:rsidRPr="00851C22" w:rsidRDefault="00694F60" w:rsidP="000B21A0">
      <w:pPr>
        <w:pStyle w:val="Akapitzlist"/>
        <w:rPr>
          <w:rFonts w:asciiTheme="minorHAnsi" w:hAnsiTheme="minorHAnsi" w:cstheme="minorHAnsi"/>
        </w:rPr>
      </w:pPr>
    </w:p>
    <w:p w14:paraId="726BE4A6" w14:textId="77777777" w:rsidR="000B21A0" w:rsidRPr="00F11420" w:rsidRDefault="000B21A0" w:rsidP="000B21A0">
      <w:pPr>
        <w:pStyle w:val="Tekstpodstawowy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left" w:pos="7080"/>
          <w:tab w:val="left" w:pos="7788"/>
          <w:tab w:val="left" w:pos="8496"/>
          <w:tab w:val="left" w:pos="9204"/>
          <w:tab w:val="right" w:pos="9409"/>
        </w:tabs>
        <w:spacing w:after="0"/>
        <w:ind w:left="357"/>
        <w:rPr>
          <w:rFonts w:asciiTheme="minorHAnsi" w:hAnsiTheme="minorHAnsi" w:cstheme="minorHAnsi"/>
          <w:spacing w:val="20"/>
          <w:sz w:val="22"/>
          <w:szCs w:val="22"/>
        </w:rPr>
      </w:pPr>
      <w:r w:rsidRPr="00851C22">
        <w:rPr>
          <w:rFonts w:asciiTheme="minorHAnsi" w:hAnsiTheme="minorHAnsi" w:cstheme="minorHAnsi"/>
          <w:sz w:val="22"/>
          <w:szCs w:val="22"/>
        </w:rPr>
        <w:t>Data …………………………</w:t>
      </w:r>
      <w:r w:rsidRPr="00851C22">
        <w:rPr>
          <w:rFonts w:asciiTheme="minorHAnsi" w:hAnsiTheme="minorHAnsi" w:cstheme="minorHAnsi"/>
          <w:sz w:val="22"/>
          <w:szCs w:val="22"/>
        </w:rPr>
        <w:tab/>
      </w:r>
      <w:r w:rsidRPr="00851C22">
        <w:rPr>
          <w:rFonts w:asciiTheme="minorHAnsi" w:hAnsiTheme="minorHAnsi" w:cstheme="minorHAnsi"/>
          <w:sz w:val="22"/>
          <w:szCs w:val="22"/>
        </w:rPr>
        <w:tab/>
        <w:t xml:space="preserve">                                                  </w:t>
      </w:r>
      <w:r w:rsidRPr="00851C22">
        <w:rPr>
          <w:rFonts w:asciiTheme="minorHAnsi" w:hAnsiTheme="minorHAnsi" w:cstheme="minorHAnsi"/>
          <w:spacing w:val="20"/>
          <w:sz w:val="22"/>
          <w:szCs w:val="22"/>
        </w:rPr>
        <w:t>...................................</w:t>
      </w:r>
    </w:p>
    <w:p w14:paraId="302FA79F" w14:textId="77777777" w:rsidR="000B21A0" w:rsidRPr="00B43016" w:rsidRDefault="000B21A0" w:rsidP="000B21A0">
      <w:pPr>
        <w:jc w:val="both"/>
        <w:rPr>
          <w:rFonts w:asciiTheme="minorHAnsi" w:hAnsiTheme="minorHAnsi" w:cstheme="minorHAnsi"/>
        </w:rPr>
      </w:pP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</w:r>
      <w:r w:rsidRPr="00F11420">
        <w:rPr>
          <w:rFonts w:asciiTheme="minorHAnsi" w:hAnsiTheme="minorHAnsi" w:cstheme="minorHAnsi"/>
        </w:rPr>
        <w:tab/>
        <w:t xml:space="preserve">                                         </w:t>
      </w:r>
      <w:r w:rsidR="00B43016">
        <w:rPr>
          <w:rFonts w:asciiTheme="minorHAnsi" w:hAnsiTheme="minorHAnsi" w:cstheme="minorHAnsi"/>
        </w:rPr>
        <w:t xml:space="preserve">  </w:t>
      </w:r>
      <w:r w:rsidRPr="00B43016">
        <w:rPr>
          <w:rFonts w:asciiTheme="minorHAnsi" w:hAnsiTheme="minorHAnsi" w:cstheme="minorHAnsi"/>
          <w:i/>
        </w:rPr>
        <w:t>(podpis  Wykonawcy)</w:t>
      </w:r>
    </w:p>
    <w:p w14:paraId="2F3E4738" w14:textId="77777777" w:rsidR="00234C52" w:rsidRDefault="00234C52"/>
    <w:sectPr w:rsidR="00234C52" w:rsidSect="00F77592">
      <w:headerReference w:type="default" r:id="rId8"/>
      <w:footerReference w:type="even" r:id="rId9"/>
      <w:pgSz w:w="11906" w:h="16838"/>
      <w:pgMar w:top="426" w:right="1304" w:bottom="1247" w:left="130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7EECC410" w14:textId="77777777" w:rsidR="0049127D" w:rsidRDefault="0049127D" w:rsidP="000B21A0">
      <w:r>
        <w:separator/>
      </w:r>
    </w:p>
  </w:endnote>
  <w:endnote w:type="continuationSeparator" w:id="0">
    <w:p w14:paraId="66893E0C" w14:textId="77777777" w:rsidR="0049127D" w:rsidRDefault="0049127D" w:rsidP="000B21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NewRoman,Italic">
    <w:altName w:val="Arial Unicode MS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B8B8CA4" w14:textId="77777777" w:rsidR="00432EA3" w:rsidRDefault="00432EA3" w:rsidP="00432EA3">
    <w:pPr>
      <w:pStyle w:val="Stopka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6B47C0E3" w14:textId="77777777" w:rsidR="0049127D" w:rsidRDefault="0049127D" w:rsidP="000B21A0">
      <w:r>
        <w:separator/>
      </w:r>
    </w:p>
  </w:footnote>
  <w:footnote w:type="continuationSeparator" w:id="0">
    <w:p w14:paraId="6A69FFF9" w14:textId="77777777" w:rsidR="0049127D" w:rsidRDefault="0049127D" w:rsidP="000B21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02089A6" w14:textId="77777777" w:rsidR="00432EA3" w:rsidRDefault="00432EA3" w:rsidP="00432EA3">
    <w:pPr>
      <w:pStyle w:val="Nagwek"/>
      <w:jc w:val="cent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10A23F07"/>
    <w:multiLevelType w:val="hybridMultilevel"/>
    <w:tmpl w:val="F7D0744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93D71CD"/>
    <w:multiLevelType w:val="hybridMultilevel"/>
    <w:tmpl w:val="593A5C6E"/>
    <w:lvl w:ilvl="0" w:tplc="E52E98B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" w15:restartNumberingAfterBreak="0">
    <w:nsid w:val="4B6D5CDC"/>
    <w:multiLevelType w:val="hybridMultilevel"/>
    <w:tmpl w:val="4FF25652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4F0E1762"/>
    <w:multiLevelType w:val="hybridMultilevel"/>
    <w:tmpl w:val="BFFA833E"/>
    <w:lvl w:ilvl="0" w:tplc="04150005">
      <w:start w:val="1"/>
      <w:numFmt w:val="bullet"/>
      <w:lvlText w:val=""/>
      <w:lvlJc w:val="left"/>
      <w:pPr>
        <w:tabs>
          <w:tab w:val="num" w:pos="1972"/>
        </w:tabs>
        <w:ind w:left="2012" w:hanging="360"/>
      </w:pPr>
      <w:rPr>
        <w:rFonts w:ascii="Wingdings" w:hAnsi="Wingdings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4150003" w:tentative="1">
      <w:start w:val="1"/>
      <w:numFmt w:val="bullet"/>
      <w:lvlText w:val="o"/>
      <w:lvlJc w:val="left"/>
      <w:pPr>
        <w:ind w:left="2732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3452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172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92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612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32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52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772" w:hanging="360"/>
      </w:pPr>
      <w:rPr>
        <w:rFonts w:ascii="Wingdings" w:hAnsi="Wingdings" w:hint="default"/>
      </w:rPr>
    </w:lvl>
  </w:abstractNum>
  <w:abstractNum w:abstractNumId="4" w15:restartNumberingAfterBreak="0">
    <w:nsid w:val="518F2C8A"/>
    <w:multiLevelType w:val="hybridMultilevel"/>
    <w:tmpl w:val="C63EAFD6"/>
    <w:lvl w:ilvl="0" w:tplc="07E66046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662F5F5E"/>
    <w:multiLevelType w:val="hybridMultilevel"/>
    <w:tmpl w:val="7540AC0E"/>
    <w:lvl w:ilvl="0" w:tplc="04150001">
      <w:start w:val="1"/>
      <w:numFmt w:val="decimal"/>
      <w:lvlText w:val="%1)"/>
      <w:lvlJc w:val="left"/>
      <w:pPr>
        <w:tabs>
          <w:tab w:val="num" w:pos="4187"/>
        </w:tabs>
        <w:ind w:left="4187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481700299">
    <w:abstractNumId w:val="5"/>
  </w:num>
  <w:num w:numId="2" w16cid:durableId="858474093">
    <w:abstractNumId w:val="0"/>
  </w:num>
  <w:num w:numId="3" w16cid:durableId="2023971660">
    <w:abstractNumId w:val="3"/>
  </w:num>
  <w:num w:numId="4" w16cid:durableId="561138178">
    <w:abstractNumId w:val="4"/>
  </w:num>
  <w:num w:numId="5" w16cid:durableId="207649352">
    <w:abstractNumId w:val="1"/>
  </w:num>
  <w:num w:numId="6" w16cid:durableId="76665944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1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21A0"/>
    <w:rsid w:val="000229ED"/>
    <w:rsid w:val="000B21A0"/>
    <w:rsid w:val="001B0301"/>
    <w:rsid w:val="00234C52"/>
    <w:rsid w:val="00292F58"/>
    <w:rsid w:val="004228AB"/>
    <w:rsid w:val="00427B5B"/>
    <w:rsid w:val="0043268D"/>
    <w:rsid w:val="00432EA3"/>
    <w:rsid w:val="0049127D"/>
    <w:rsid w:val="004D593D"/>
    <w:rsid w:val="00504938"/>
    <w:rsid w:val="00507D18"/>
    <w:rsid w:val="00510F7F"/>
    <w:rsid w:val="005D2792"/>
    <w:rsid w:val="0061420E"/>
    <w:rsid w:val="00627CC6"/>
    <w:rsid w:val="00682747"/>
    <w:rsid w:val="00694F60"/>
    <w:rsid w:val="006972B9"/>
    <w:rsid w:val="006F2793"/>
    <w:rsid w:val="007E54F0"/>
    <w:rsid w:val="00851C22"/>
    <w:rsid w:val="0087368D"/>
    <w:rsid w:val="009A0EF1"/>
    <w:rsid w:val="00A06C7F"/>
    <w:rsid w:val="00A26AC7"/>
    <w:rsid w:val="00A81703"/>
    <w:rsid w:val="00A902B7"/>
    <w:rsid w:val="00B30827"/>
    <w:rsid w:val="00B43016"/>
    <w:rsid w:val="00B7126C"/>
    <w:rsid w:val="00CB4DFB"/>
    <w:rsid w:val="00CB6D48"/>
    <w:rsid w:val="00CD0480"/>
    <w:rsid w:val="00CE6158"/>
    <w:rsid w:val="00D0059A"/>
    <w:rsid w:val="00D526EC"/>
    <w:rsid w:val="00DA34A0"/>
    <w:rsid w:val="00EA5B99"/>
    <w:rsid w:val="00F77592"/>
    <w:rsid w:val="00F86C6B"/>
    <w:rsid w:val="00FC0E1F"/>
    <w:rsid w:val="00FD57C1"/>
    <w:rsid w:val="00FF43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2C9BDB06"/>
  <w15:chartTrackingRefBased/>
  <w15:docId w15:val="{1D87191A-E975-4027-A24C-14FF2D84277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0B21A0"/>
    <w:pPr>
      <w:spacing w:after="0" w:line="240" w:lineRule="auto"/>
    </w:pPr>
    <w:rPr>
      <w:rFonts w:ascii="Calibri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aliases w:val="Normal,Akapit z listą3,Akapit z listą31,Podsis rysunku,Tytuły,Normalny1,List Paragraph,Normalny2,Akapit z listą1,Normalny3,Normalny4,1_literowka,Literowanie,Wypunktowanie,Normal2,Obiekt,List Paragraph1,Numerowanie,Normalny11"/>
    <w:basedOn w:val="Normalny"/>
    <w:link w:val="AkapitzlistZnak"/>
    <w:uiPriority w:val="34"/>
    <w:qFormat/>
    <w:rsid w:val="000B21A0"/>
    <w:pPr>
      <w:ind w:left="720"/>
      <w:contextualSpacing/>
    </w:pPr>
  </w:style>
  <w:style w:type="paragraph" w:styleId="Tekstpodstawowy">
    <w:name w:val="Body Text"/>
    <w:basedOn w:val="Normalny"/>
    <w:link w:val="TekstpodstawowyZnak"/>
    <w:uiPriority w:val="99"/>
    <w:rsid w:val="000B21A0"/>
    <w:pPr>
      <w:spacing w:after="120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TekstpodstawowyZnak">
    <w:name w:val="Tekst podstawowy Znak"/>
    <w:basedOn w:val="Domylnaczcionkaakapitu"/>
    <w:link w:val="Tekstpodstawowy"/>
    <w:uiPriority w:val="99"/>
    <w:rsid w:val="000B21A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ormalnyWeb">
    <w:name w:val="Normal (Web)"/>
    <w:basedOn w:val="Normalny"/>
    <w:rsid w:val="000B21A0"/>
    <w:pPr>
      <w:spacing w:before="100" w:beforeAutospacing="1" w:after="100" w:afterAutospacing="1"/>
      <w:jc w:val="both"/>
    </w:pPr>
    <w:rPr>
      <w:rFonts w:ascii="Arial" w:eastAsia="Times New Roman" w:hAnsi="Arial" w:cs="Times New Roman"/>
      <w:sz w:val="20"/>
      <w:szCs w:val="20"/>
      <w:lang w:eastAsia="pl-PL"/>
    </w:rPr>
  </w:style>
  <w:style w:type="character" w:customStyle="1" w:styleId="AkapitzlistZnak">
    <w:name w:val="Akapit z listą Znak"/>
    <w:aliases w:val="Normal Znak,Akapit z listą3 Znak,Akapit z listą31 Znak,Podsis rysunku Znak,Tytuły Znak,Normalny1 Znak,List Paragraph Znak,Normalny2 Znak,Akapit z listą1 Znak,Normalny3 Znak,Normalny4 Znak,1_literowka Znak,Literowanie Znak,Obiekt Znak"/>
    <w:link w:val="Akapitzlist"/>
    <w:uiPriority w:val="34"/>
    <w:rsid w:val="000B21A0"/>
    <w:rPr>
      <w:rFonts w:ascii="Calibri" w:hAnsi="Calibri" w:cs="Calibri"/>
    </w:rPr>
  </w:style>
  <w:style w:type="paragraph" w:styleId="Nagwek">
    <w:name w:val="header"/>
    <w:basedOn w:val="Normalny"/>
    <w:link w:val="Nagwek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432EA3"/>
    <w:rPr>
      <w:rFonts w:ascii="Calibri" w:hAnsi="Calibri" w:cs="Calibri"/>
    </w:rPr>
  </w:style>
  <w:style w:type="paragraph" w:styleId="Stopka">
    <w:name w:val="footer"/>
    <w:basedOn w:val="Normalny"/>
    <w:link w:val="StopkaZnak"/>
    <w:uiPriority w:val="99"/>
    <w:unhideWhenUsed/>
    <w:rsid w:val="00432EA3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432EA3"/>
    <w:rPr>
      <w:rFonts w:ascii="Calibri" w:hAnsi="Calibri" w:cs="Calibri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DA34A0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DA34A0"/>
    <w:rPr>
      <w:rFonts w:ascii="Calibri" w:hAnsi="Calibri" w:cs="Calibri"/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DA34A0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5BEF156-E987-4ED3-B35F-B69935833BB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78</TotalTime>
  <Pages>2</Pages>
  <Words>831</Words>
  <Characters>4989</Characters>
  <Application>Microsoft Office Word</Application>
  <DocSecurity>0</DocSecurity>
  <Lines>41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 </Company>
  <LinksUpToDate>false</LinksUpToDate>
  <CharactersWithSpaces>5809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Omirski Maciej</dc:creator>
  <cp:keywords/>
  <dc:description/>
  <cp:lastModifiedBy>Skóra Jerzy (TW)</cp:lastModifiedBy>
  <cp:revision>23</cp:revision>
  <dcterms:created xsi:type="dcterms:W3CDTF">2021-06-16T07:11:00Z</dcterms:created>
  <dcterms:modified xsi:type="dcterms:W3CDTF">2024-10-31T12:00:00Z</dcterms:modified>
</cp:coreProperties>
</file>