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C4761" w14:textId="6F611B8B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9872BC">
        <w:rPr>
          <w:rFonts w:ascii="Arial" w:hAnsi="Arial" w:cs="Arial"/>
          <w:b/>
        </w:rPr>
        <w:t>3</w:t>
      </w:r>
    </w:p>
    <w:p w14:paraId="56AB0A43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7AB584C1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B96BBD9" wp14:editId="70B1468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20B2C6D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5830126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0DCFB685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7499CA21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668F172C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798A95A" w14:textId="4AA413A0" w:rsidR="004E688B" w:rsidRDefault="002F7BFE" w:rsidP="000628C9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26A5A907" w14:textId="42001DC5" w:rsidR="00156B52" w:rsidRDefault="001E302A" w:rsidP="00EC06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bCs/>
          <w:vertAlign w:val="superscript"/>
        </w:rPr>
      </w:pPr>
      <w:r>
        <w:rPr>
          <w:rFonts w:ascii="Arial" w:eastAsiaTheme="minorEastAsia" w:hAnsi="Arial" w:cs="Arial"/>
          <w:b/>
          <w:bCs/>
          <w:lang w:eastAsia="pl-PL"/>
        </w:rPr>
        <w:t xml:space="preserve"> </w:t>
      </w:r>
    </w:p>
    <w:p w14:paraId="0102A79E" w14:textId="77777777" w:rsidR="00B76C40" w:rsidRPr="00B76C40" w:rsidRDefault="00B76C40" w:rsidP="00B76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bookmarkStart w:id="0" w:name="_Hlk172634213"/>
      <w:r w:rsidRPr="00B76C40">
        <w:rPr>
          <w:rFonts w:ascii="Arial" w:hAnsi="Arial" w:cs="Arial"/>
          <w:b/>
        </w:rPr>
        <w:t xml:space="preserve">Remont pompy zatapialnej 0HTT51AP001 zabudowanej  w TAURON Wytwarzanie Spółka Akcyjna - </w:t>
      </w:r>
      <w:bookmarkStart w:id="1" w:name="_Hlk178922821"/>
      <w:r w:rsidRPr="00B76C40">
        <w:rPr>
          <w:rFonts w:ascii="Arial" w:hAnsi="Arial" w:cs="Arial"/>
          <w:b/>
        </w:rPr>
        <w:t xml:space="preserve">Oddział Elektrownia Jaworzno III   w Jaworznie           </w:t>
      </w:r>
      <w:bookmarkEnd w:id="1"/>
    </w:p>
    <w:bookmarkEnd w:id="0"/>
    <w:p w14:paraId="2183FE17" w14:textId="77777777" w:rsidR="009741B4" w:rsidRDefault="009741B4" w:rsidP="00C13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C82471A" w14:textId="77777777" w:rsidR="009741B4" w:rsidRPr="008B58D1" w:rsidRDefault="009741B4" w:rsidP="00C13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61368B31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0486BC6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FF6A0F2" w14:textId="77777777" w:rsidR="005619AD" w:rsidRPr="00CB39C6" w:rsidRDefault="005619AD" w:rsidP="0059516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73B5333A" w14:textId="77777777" w:rsidR="00EC0691" w:rsidRPr="00EC0691" w:rsidRDefault="005619AD" w:rsidP="005951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EC0691">
        <w:rPr>
          <w:rFonts w:ascii="Arial" w:hAnsi="Arial" w:cs="Arial"/>
        </w:rPr>
        <w:t>:</w:t>
      </w:r>
    </w:p>
    <w:p w14:paraId="5F40CEC3" w14:textId="62A1277A" w:rsidR="00C139A2" w:rsidRPr="00595162" w:rsidRDefault="00C139A2" w:rsidP="0085406F">
      <w:pPr>
        <w:widowControl w:val="0"/>
        <w:spacing w:after="0" w:line="240" w:lineRule="auto"/>
        <w:ind w:left="283" w:right="131"/>
        <w:jc w:val="both"/>
        <w:rPr>
          <w:rFonts w:ascii="Arial" w:hAnsi="Arial" w:cs="Arial"/>
        </w:rPr>
      </w:pPr>
      <w:r>
        <w:rPr>
          <w:rFonts w:ascii="Calibri" w:hAnsi="Calibri" w:cs="Calibri"/>
          <w:iCs/>
        </w:rPr>
        <w:t>●</w:t>
      </w:r>
      <w:r>
        <w:rPr>
          <w:rFonts w:ascii="Arial" w:hAnsi="Arial" w:cs="Arial"/>
          <w:iCs/>
        </w:rPr>
        <w:t xml:space="preserve"> </w:t>
      </w:r>
      <w:r w:rsidR="0085406F" w:rsidRPr="0085406F">
        <w:rPr>
          <w:rFonts w:ascii="Arial" w:hAnsi="Arial" w:cs="Arial"/>
        </w:rPr>
        <w:t>w ciągu ostatnich pięciu lat przed upływem terminu składania ofert, a jeżeli okres prowadzenia działalności jest krótszy to w tym okresie wykonał co najmniej jedną usługę odpowiadającą swoim zakresem Przedmiotowi Umowy tj. wykonał co najmniej jeden remont pompy zatapialnej o mocy silnika co najmniej 10kW</w:t>
      </w:r>
      <w:r w:rsidR="0085406F">
        <w:rPr>
          <w:rFonts w:ascii="Arial" w:hAnsi="Arial" w:cs="Arial"/>
        </w:rPr>
        <w:t>,</w:t>
      </w:r>
    </w:p>
    <w:p w14:paraId="5AA71DE8" w14:textId="5448F830" w:rsidR="00B079A8" w:rsidRPr="00C139A2" w:rsidRDefault="00C139A2" w:rsidP="0085406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4"/>
          <w:szCs w:val="4"/>
        </w:rPr>
      </w:pPr>
      <w:r w:rsidRPr="00C139A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</w:p>
    <w:p w14:paraId="124EB10B" w14:textId="198BACDD" w:rsidR="0052322C" w:rsidRPr="009741B4" w:rsidRDefault="0052322C" w:rsidP="008540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</w:rPr>
        <w:t xml:space="preserve">dysponuje </w:t>
      </w:r>
      <w:r>
        <w:rPr>
          <w:rFonts w:ascii="Arial" w:eastAsia="Times New Roman" w:hAnsi="Arial" w:cs="Arial"/>
          <w:bCs/>
        </w:rPr>
        <w:t>odpowiednim potencjałem technicznym oraz</w:t>
      </w:r>
      <w:r w:rsidRPr="0052322C">
        <w:rPr>
          <w:rFonts w:ascii="Arial" w:eastAsia="Times New Roman" w:hAnsi="Arial" w:cs="Arial"/>
        </w:rPr>
        <w:t xml:space="preserve"> osobami w ilości niezbędnej dla prawidłowego wykonania przedmiotu zamówienia, </w:t>
      </w:r>
      <w:r w:rsidR="00595162" w:rsidRPr="00595162">
        <w:rPr>
          <w:rFonts w:ascii="Arial" w:eastAsia="Times New Roman" w:hAnsi="Arial" w:cs="Arial"/>
        </w:rPr>
        <w:t xml:space="preserve">posiadającymi </w:t>
      </w:r>
      <w:r w:rsidR="0085406F">
        <w:rPr>
          <w:rFonts w:ascii="Arial" w:eastAsia="Times New Roman" w:hAnsi="Arial" w:cs="Arial"/>
        </w:rPr>
        <w:t xml:space="preserve">stosowne </w:t>
      </w:r>
      <w:r w:rsidR="00595162" w:rsidRPr="00595162">
        <w:rPr>
          <w:rFonts w:ascii="Arial" w:eastAsia="Times New Roman" w:hAnsi="Arial" w:cs="Arial"/>
        </w:rPr>
        <w:t xml:space="preserve">uprawnienia wymagane przepisami prawa, </w:t>
      </w:r>
    </w:p>
    <w:p w14:paraId="5A809598" w14:textId="4FA336C8" w:rsidR="005619AD" w:rsidRPr="00C76756" w:rsidRDefault="005619AD" w:rsidP="008540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C76756">
        <w:rPr>
          <w:rFonts w:ascii="Arial" w:hAnsi="Arial" w:cs="Arial"/>
        </w:rPr>
        <w:t xml:space="preserve">znajduje się w sytuacji ekonomicznej i finansowej zapewniającej wykonanie zamówienia, to jest w szczególności jest ubezpieczony od odpowiedzialności cywilnej związanej </w:t>
      </w:r>
      <w:r w:rsidR="0002584C" w:rsidRPr="00C76756">
        <w:rPr>
          <w:rFonts w:ascii="Arial" w:hAnsi="Arial" w:cs="Arial"/>
        </w:rPr>
        <w:t xml:space="preserve">                         </w:t>
      </w:r>
      <w:r w:rsidRPr="00C76756">
        <w:rPr>
          <w:rFonts w:ascii="Arial" w:hAnsi="Arial" w:cs="Arial"/>
        </w:rPr>
        <w:t xml:space="preserve">z prowadzoną działalnością, </w:t>
      </w:r>
    </w:p>
    <w:p w14:paraId="11F7D518" w14:textId="77777777" w:rsidR="005619AD" w:rsidRPr="00CB39C6" w:rsidRDefault="005619AD" w:rsidP="005619AD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6BB6AA45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otwarto w stosunku do niego likwidacji ani nie ogłoszono upadłości,</w:t>
      </w:r>
    </w:p>
    <w:p w14:paraId="59AF0DE1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2BB451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FA6558A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B2C6D04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lastRenderedPageBreak/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25F2326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6D423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prawnej:</w:t>
      </w:r>
      <w:r w:rsidRPr="00CB39C6">
        <w:rPr>
          <w:rFonts w:ascii="Arial" w:eastAsia="Times New Roman" w:hAnsi="Arial" w:cs="Arial"/>
          <w:lang w:eastAsia="pl-PL"/>
        </w:rPr>
        <w:t xml:space="preserve"> żaden z urzędujących członków organu zarządzającego nie został prawomocnie </w:t>
      </w:r>
      <w:r w:rsidRPr="00CB39C6">
        <w:rPr>
          <w:rFonts w:ascii="Arial" w:eastAsia="Times New Roman" w:hAnsi="Arial" w:cs="Arial"/>
          <w:iCs/>
          <w:lang w:eastAsia="pl-PL"/>
        </w:rPr>
        <w:t>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0B6130EC" w14:textId="77777777" w:rsidR="004D7CB4" w:rsidRPr="004D7CB4" w:rsidRDefault="005619AD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eastAsia="Times New Roman" w:hAnsi="Arial" w:cs="Arial"/>
          <w:lang w:eastAsia="pl-PL"/>
        </w:rPr>
        <w:t xml:space="preserve">sąd nie orzekł wobec niego, jako podmiotu zbiorowego, zakazu ubiegania się </w:t>
      </w:r>
      <w:r w:rsidR="0002584C" w:rsidRPr="004D7CB4">
        <w:rPr>
          <w:rFonts w:ascii="Arial" w:eastAsia="Times New Roman" w:hAnsi="Arial" w:cs="Arial"/>
          <w:lang w:eastAsia="pl-PL"/>
        </w:rPr>
        <w:t xml:space="preserve">                                    </w:t>
      </w:r>
      <w:r w:rsidRPr="004D7CB4">
        <w:rPr>
          <w:rFonts w:ascii="Arial" w:eastAsia="Times New Roman" w:hAnsi="Arial" w:cs="Arial"/>
          <w:lang w:eastAsia="pl-PL"/>
        </w:rPr>
        <w:t xml:space="preserve">o zamówienia, na </w:t>
      </w:r>
      <w:r w:rsidRPr="004D7CB4">
        <w:rPr>
          <w:rFonts w:ascii="Arial" w:eastAsia="Times New Roman" w:hAnsi="Arial" w:cs="Arial"/>
          <w:iCs/>
          <w:lang w:eastAsia="pl-PL"/>
        </w:rPr>
        <w:t>podstawie przepisów o odpowiedzialności podmiotów zbiorowych za czyny zabronione pod groźbą kary,</w:t>
      </w:r>
    </w:p>
    <w:p w14:paraId="6454E260" w14:textId="77777777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65DAF727" w14:textId="193012FB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</w:rPr>
        <w:t>materiały, produkty, towary które będą dostarczane, bądź wykorzystane na potrzebę realizacji Przedmiotu Zamówienia nie znajdują się na listach produktów objętych sankcjami, wskazanych w obowiązujących przepisach krajowych i unijnych, dotyczących przeciwdziałania wspieraniu agresji na Ukrainę</w:t>
      </w:r>
      <w:r w:rsidRPr="004D7CB4">
        <w:rPr>
          <w:rFonts w:ascii="Arial" w:eastAsia="Times New Roman" w:hAnsi="Arial" w:cs="Arial"/>
          <w:iCs/>
          <w:lang w:eastAsia="pl-PL"/>
        </w:rPr>
        <w:t>,</w:t>
      </w:r>
    </w:p>
    <w:p w14:paraId="432CA7A7" w14:textId="77777777" w:rsidR="0085406F" w:rsidRDefault="005619AD" w:rsidP="0085406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85406F">
        <w:rPr>
          <w:rFonts w:ascii="Arial" w:eastAsia="Times New Roman" w:hAnsi="Arial" w:cs="Arial"/>
          <w:iCs/>
          <w:lang w:eastAsia="pl-PL"/>
        </w:rPr>
        <w:t>zrealizuje Przedmiot Zamówienia w terminie:</w:t>
      </w:r>
      <w:r w:rsidR="00661490" w:rsidRPr="0085406F">
        <w:rPr>
          <w:rFonts w:ascii="Arial" w:eastAsia="Times New Roman" w:hAnsi="Arial" w:cs="Arial"/>
          <w:iCs/>
          <w:lang w:eastAsia="pl-PL"/>
        </w:rPr>
        <w:t xml:space="preserve"> </w:t>
      </w:r>
      <w:r w:rsidR="0085406F" w:rsidRPr="0085406F">
        <w:rPr>
          <w:rFonts w:ascii="Arial" w:eastAsia="Times New Roman" w:hAnsi="Arial" w:cs="Arial"/>
          <w:b/>
          <w:bCs/>
          <w:iCs/>
          <w:lang w:eastAsia="pl-PL"/>
        </w:rPr>
        <w:t>od 28.10.2024r do dnia 29.11.2024r.</w:t>
      </w:r>
    </w:p>
    <w:p w14:paraId="243120E8" w14:textId="6CEFB62C" w:rsidR="005619AD" w:rsidRPr="0085406F" w:rsidRDefault="005619AD" w:rsidP="0085406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85406F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  <w:r w:rsidR="00396B6B" w:rsidRPr="0085406F">
        <w:rPr>
          <w:rFonts w:ascii="Arial" w:eastAsia="Times New Roman" w:hAnsi="Arial" w:cs="Arial"/>
          <w:iCs/>
          <w:lang w:eastAsia="pl-PL"/>
        </w:rPr>
        <w:t xml:space="preserve"> </w:t>
      </w:r>
      <w:r w:rsidR="00D54693" w:rsidRPr="0085406F">
        <w:rPr>
          <w:rFonts w:ascii="Arial" w:eastAsia="Times New Roman" w:hAnsi="Arial" w:cs="Arial"/>
          <w:iCs/>
          <w:highlight w:val="lightGray"/>
          <w:lang w:eastAsia="pl-PL"/>
        </w:rPr>
        <w:t xml:space="preserve"> </w:t>
      </w:r>
    </w:p>
    <w:p w14:paraId="0BC81AAF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2CA09CEB" w14:textId="77777777" w:rsidR="005900A0" w:rsidRDefault="005619AD" w:rsidP="005900A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jest związany ofertą 30 dni, licząc od upływu terminu składania ofert,</w:t>
      </w:r>
    </w:p>
    <w:p w14:paraId="2C9A0C86" w14:textId="4FB0DD74" w:rsidR="005900A0" w:rsidRPr="0085406F" w:rsidRDefault="005900A0" w:rsidP="005900A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na wykonane prace udziela</w:t>
      </w:r>
      <w:r w:rsidRPr="005900A0">
        <w:rPr>
          <w:rFonts w:ascii="Arial" w:eastAsia="Times New Roman" w:hAnsi="Arial" w:cs="Arial"/>
          <w:iCs/>
          <w:lang w:eastAsia="pl-PL"/>
        </w:rPr>
        <w:t xml:space="preserve"> 12  miesięcznej </w:t>
      </w:r>
      <w:r w:rsidRPr="0085406F">
        <w:rPr>
          <w:rFonts w:ascii="Arial" w:eastAsia="Times New Roman" w:hAnsi="Arial" w:cs="Arial"/>
          <w:iCs/>
          <w:lang w:eastAsia="pl-PL"/>
        </w:rPr>
        <w:t xml:space="preserve">gwarancji i 24 </w:t>
      </w:r>
      <w:r w:rsidR="0085406F">
        <w:rPr>
          <w:rFonts w:ascii="Arial" w:eastAsia="Times New Roman" w:hAnsi="Arial" w:cs="Arial"/>
          <w:iCs/>
          <w:lang w:eastAsia="pl-PL"/>
        </w:rPr>
        <w:t>miesięcznej rękojmi.</w:t>
      </w:r>
      <w:r w:rsidRPr="0085406F">
        <w:rPr>
          <w:rFonts w:ascii="Arial" w:eastAsia="Times New Roman" w:hAnsi="Arial" w:cs="Arial"/>
          <w:iCs/>
          <w:lang w:eastAsia="pl-PL"/>
        </w:rPr>
        <w:t xml:space="preserve"> </w:t>
      </w:r>
      <w:r w:rsidR="0085406F">
        <w:rPr>
          <w:rFonts w:ascii="Arial" w:eastAsia="Times New Roman" w:hAnsi="Arial" w:cs="Arial"/>
          <w:iCs/>
          <w:lang w:eastAsia="pl-PL"/>
        </w:rPr>
        <w:t xml:space="preserve"> </w:t>
      </w:r>
      <w:r w:rsidRPr="0085406F">
        <w:t xml:space="preserve"> </w:t>
      </w:r>
      <w:r w:rsidRPr="0085406F">
        <w:rPr>
          <w:rFonts w:ascii="Arial" w:eastAsia="Times New Roman" w:hAnsi="Arial" w:cs="Arial"/>
          <w:iCs/>
          <w:lang w:eastAsia="pl-PL"/>
        </w:rPr>
        <w:t>Czas przystąpienia do usuwania usterek w okresie gwarancji</w:t>
      </w:r>
      <w:r w:rsidR="0085406F">
        <w:rPr>
          <w:rFonts w:ascii="Arial" w:eastAsia="Times New Roman" w:hAnsi="Arial" w:cs="Arial"/>
          <w:iCs/>
          <w:lang w:eastAsia="pl-PL"/>
        </w:rPr>
        <w:t xml:space="preserve">/rękojmi </w:t>
      </w:r>
      <w:r w:rsidR="00BB7863" w:rsidRPr="0085406F">
        <w:rPr>
          <w:rFonts w:ascii="Arial" w:eastAsia="Times New Roman" w:hAnsi="Arial" w:cs="Arial"/>
          <w:iCs/>
          <w:lang w:eastAsia="pl-PL"/>
        </w:rPr>
        <w:t xml:space="preserve">– </w:t>
      </w:r>
      <w:r w:rsidR="0085406F">
        <w:rPr>
          <w:rFonts w:ascii="Arial" w:eastAsia="Times New Roman" w:hAnsi="Arial" w:cs="Arial"/>
          <w:iCs/>
          <w:lang w:eastAsia="pl-PL"/>
        </w:rPr>
        <w:t>do 2 dni od powiadomienia.</w:t>
      </w:r>
    </w:p>
    <w:p w14:paraId="7F04A710" w14:textId="77777777" w:rsidR="004670CE" w:rsidRDefault="004670CE" w:rsidP="00AA48F6">
      <w:pPr>
        <w:spacing w:after="0" w:line="240" w:lineRule="auto"/>
        <w:contextualSpacing/>
        <w:rPr>
          <w:rFonts w:ascii="Arial" w:eastAsia="Times New Roman" w:hAnsi="Arial" w:cs="Arial"/>
          <w:iCs/>
          <w:lang w:eastAsia="pl-PL"/>
        </w:rPr>
      </w:pPr>
    </w:p>
    <w:p w14:paraId="7CD54B86" w14:textId="77777777" w:rsidR="004670CE" w:rsidRDefault="004670CE" w:rsidP="00AA48F6">
      <w:pPr>
        <w:spacing w:after="0" w:line="240" w:lineRule="auto"/>
        <w:contextualSpacing/>
        <w:rPr>
          <w:rFonts w:ascii="Arial" w:eastAsia="Times New Roman" w:hAnsi="Arial" w:cs="Arial"/>
          <w:iCs/>
          <w:lang w:eastAsia="pl-PL"/>
        </w:rPr>
      </w:pPr>
    </w:p>
    <w:p w14:paraId="4BFF9179" w14:textId="708A185B" w:rsidR="00AA48F6" w:rsidRPr="00AA48F6" w:rsidRDefault="00AA48F6" w:rsidP="00AA48F6">
      <w:pPr>
        <w:spacing w:after="0" w:line="240" w:lineRule="auto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267C9CF6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159E4038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73125651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624A7E63" w14:textId="77777777" w:rsidR="00AC0060" w:rsidRPr="00AA48F6" w:rsidRDefault="00AC0060" w:rsidP="0085406F">
      <w:pPr>
        <w:spacing w:after="0" w:line="240" w:lineRule="auto"/>
        <w:contextualSpacing/>
        <w:rPr>
          <w:rFonts w:ascii="Arial" w:hAnsi="Arial" w:cs="Arial"/>
          <w:b/>
        </w:rPr>
      </w:pPr>
    </w:p>
    <w:p w14:paraId="5EDF7F8B" w14:textId="275BFE36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</w:t>
      </w:r>
    </w:p>
    <w:p w14:paraId="3F2CE0B2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37B4E767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321E32FC" w14:textId="77777777" w:rsidR="007C20DE" w:rsidRPr="00CB39C6" w:rsidRDefault="005619AD" w:rsidP="00CF0EBF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</w:p>
    <w:sectPr w:rsidR="007C20DE" w:rsidRPr="00CB39C6" w:rsidSect="0085406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8D85A" w14:textId="77777777" w:rsidR="008530B7" w:rsidRDefault="008530B7" w:rsidP="005619AD">
      <w:pPr>
        <w:spacing w:after="0" w:line="240" w:lineRule="auto"/>
      </w:pPr>
      <w:r>
        <w:separator/>
      </w:r>
    </w:p>
  </w:endnote>
  <w:endnote w:type="continuationSeparator" w:id="0">
    <w:p w14:paraId="67BFDCBF" w14:textId="77777777" w:rsidR="008530B7" w:rsidRDefault="008530B7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198CA" w14:textId="77777777" w:rsidR="008530B7" w:rsidRDefault="008530B7" w:rsidP="005619AD">
      <w:pPr>
        <w:spacing w:after="0" w:line="240" w:lineRule="auto"/>
      </w:pPr>
      <w:r>
        <w:separator/>
      </w:r>
    </w:p>
  </w:footnote>
  <w:footnote w:type="continuationSeparator" w:id="0">
    <w:p w14:paraId="493C8441" w14:textId="77777777" w:rsidR="008530B7" w:rsidRDefault="008530B7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3FFE"/>
    <w:multiLevelType w:val="hybridMultilevel"/>
    <w:tmpl w:val="BE928972"/>
    <w:lvl w:ilvl="0" w:tplc="21CCD82C">
      <w:start w:val="5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3473760">
    <w:abstractNumId w:val="1"/>
  </w:num>
  <w:num w:numId="2" w16cid:durableId="133965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1448A"/>
    <w:rsid w:val="0002584C"/>
    <w:rsid w:val="00045786"/>
    <w:rsid w:val="000628C9"/>
    <w:rsid w:val="000679CC"/>
    <w:rsid w:val="00142838"/>
    <w:rsid w:val="00156B52"/>
    <w:rsid w:val="001971AD"/>
    <w:rsid w:val="001E302A"/>
    <w:rsid w:val="001E4E2C"/>
    <w:rsid w:val="00211D44"/>
    <w:rsid w:val="00232E4D"/>
    <w:rsid w:val="00244C08"/>
    <w:rsid w:val="00252822"/>
    <w:rsid w:val="00262B2A"/>
    <w:rsid w:val="00262E28"/>
    <w:rsid w:val="00275EA6"/>
    <w:rsid w:val="00293115"/>
    <w:rsid w:val="002A4697"/>
    <w:rsid w:val="002F7BFE"/>
    <w:rsid w:val="0034016D"/>
    <w:rsid w:val="003403A4"/>
    <w:rsid w:val="00396B6B"/>
    <w:rsid w:val="003A0605"/>
    <w:rsid w:val="003A0E15"/>
    <w:rsid w:val="003B3050"/>
    <w:rsid w:val="00426E81"/>
    <w:rsid w:val="00441CDD"/>
    <w:rsid w:val="00446CD9"/>
    <w:rsid w:val="004670CE"/>
    <w:rsid w:val="00486D5B"/>
    <w:rsid w:val="004D7CB4"/>
    <w:rsid w:val="004E3CB4"/>
    <w:rsid w:val="004E688B"/>
    <w:rsid w:val="0052322C"/>
    <w:rsid w:val="00524F63"/>
    <w:rsid w:val="005619AD"/>
    <w:rsid w:val="005900A0"/>
    <w:rsid w:val="00595162"/>
    <w:rsid w:val="00661490"/>
    <w:rsid w:val="006B2161"/>
    <w:rsid w:val="00754B51"/>
    <w:rsid w:val="00760BC4"/>
    <w:rsid w:val="00765948"/>
    <w:rsid w:val="007A2FF6"/>
    <w:rsid w:val="007B4435"/>
    <w:rsid w:val="007C20DE"/>
    <w:rsid w:val="008530B7"/>
    <w:rsid w:val="0085406F"/>
    <w:rsid w:val="008B58D1"/>
    <w:rsid w:val="008D4271"/>
    <w:rsid w:val="008E5AED"/>
    <w:rsid w:val="009106FF"/>
    <w:rsid w:val="00932719"/>
    <w:rsid w:val="00963B36"/>
    <w:rsid w:val="009741B4"/>
    <w:rsid w:val="009872BC"/>
    <w:rsid w:val="009E4793"/>
    <w:rsid w:val="009F19C2"/>
    <w:rsid w:val="009F3155"/>
    <w:rsid w:val="00A20F40"/>
    <w:rsid w:val="00A627C3"/>
    <w:rsid w:val="00A825AA"/>
    <w:rsid w:val="00A85974"/>
    <w:rsid w:val="00AA48F6"/>
    <w:rsid w:val="00AC0060"/>
    <w:rsid w:val="00B079A8"/>
    <w:rsid w:val="00B25A91"/>
    <w:rsid w:val="00B36EA5"/>
    <w:rsid w:val="00B76C40"/>
    <w:rsid w:val="00BB7863"/>
    <w:rsid w:val="00BD457E"/>
    <w:rsid w:val="00C139A2"/>
    <w:rsid w:val="00C53282"/>
    <w:rsid w:val="00C76756"/>
    <w:rsid w:val="00CB39C6"/>
    <w:rsid w:val="00CD236F"/>
    <w:rsid w:val="00CF0EBF"/>
    <w:rsid w:val="00CF2E79"/>
    <w:rsid w:val="00D46080"/>
    <w:rsid w:val="00D50A26"/>
    <w:rsid w:val="00D54693"/>
    <w:rsid w:val="00D66B68"/>
    <w:rsid w:val="00D9134B"/>
    <w:rsid w:val="00DA437A"/>
    <w:rsid w:val="00E02331"/>
    <w:rsid w:val="00EC0691"/>
    <w:rsid w:val="00ED7330"/>
    <w:rsid w:val="00F164FC"/>
    <w:rsid w:val="00F2393E"/>
    <w:rsid w:val="00F57FA1"/>
    <w:rsid w:val="00FD3C7F"/>
    <w:rsid w:val="00FE7CAB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83490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595162"/>
    <w:pPr>
      <w:spacing w:after="0" w:line="240" w:lineRule="auto"/>
      <w:ind w:left="720" w:firstLine="238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97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39E09-D9DD-4424-8EBE-027A75BA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4</cp:revision>
  <dcterms:created xsi:type="dcterms:W3CDTF">2024-10-04T06:25:00Z</dcterms:created>
  <dcterms:modified xsi:type="dcterms:W3CDTF">2024-10-04T07:33:00Z</dcterms:modified>
</cp:coreProperties>
</file>