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197FF" w14:textId="3DDB90FF" w:rsidR="00007EB1" w:rsidRPr="00F519B1" w:rsidRDefault="00007EB1" w:rsidP="00007EB1">
      <w:pPr>
        <w:jc w:val="right"/>
        <w:rPr>
          <w:rFonts w:asciiTheme="minorHAnsi" w:hAnsiTheme="minorHAnsi" w:cstheme="minorHAnsi"/>
          <w:b/>
        </w:rPr>
      </w:pPr>
      <w:r w:rsidRPr="00F519B1">
        <w:rPr>
          <w:rFonts w:asciiTheme="minorHAnsi" w:hAnsiTheme="minorHAnsi" w:cstheme="minorHAnsi"/>
          <w:b/>
        </w:rPr>
        <w:t xml:space="preserve">Załącznik nr </w:t>
      </w:r>
      <w:r w:rsidR="00A508D0" w:rsidRPr="00F519B1">
        <w:rPr>
          <w:rFonts w:asciiTheme="minorHAnsi" w:hAnsiTheme="minorHAnsi" w:cstheme="minorHAnsi"/>
          <w:b/>
        </w:rPr>
        <w:t>5</w:t>
      </w:r>
    </w:p>
    <w:p w14:paraId="245D6D58" w14:textId="1DC9823A" w:rsidR="000B21A0" w:rsidRPr="00F519B1" w:rsidRDefault="000B21A0" w:rsidP="000B21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519B1">
        <w:rPr>
          <w:rFonts w:asciiTheme="minorHAns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3F4B06FD" wp14:editId="3C57DB92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F519B1">
        <w:rPr>
          <w:rFonts w:asciiTheme="minorHAnsi" w:hAnsiTheme="minorHAnsi" w:cstheme="minorHAnsi"/>
          <w:b/>
          <w:sz w:val="24"/>
          <w:szCs w:val="24"/>
        </w:rPr>
        <w:t xml:space="preserve">OŚWIADCZENIE </w:t>
      </w:r>
      <w:r w:rsidR="00CD4DD0" w:rsidRPr="00F519B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F519B1">
        <w:rPr>
          <w:rFonts w:asciiTheme="minorHAnsi" w:hAnsiTheme="minorHAnsi" w:cstheme="minorHAnsi"/>
          <w:b/>
          <w:sz w:val="24"/>
          <w:szCs w:val="24"/>
        </w:rPr>
        <w:t>WYKONAWCY</w:t>
      </w:r>
    </w:p>
    <w:p w14:paraId="280D506E" w14:textId="77777777" w:rsidR="000B21A0" w:rsidRPr="00F519B1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519B1">
        <w:rPr>
          <w:rFonts w:asciiTheme="minorHAnsi" w:hAnsiTheme="minorHAnsi" w:cstheme="minorHAnsi"/>
          <w:b/>
        </w:rPr>
        <w:t>Wykonawca:</w:t>
      </w:r>
    </w:p>
    <w:p w14:paraId="21D34715" w14:textId="77777777" w:rsidR="000B21A0" w:rsidRPr="00F519B1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519B1">
        <w:rPr>
          <w:rFonts w:asciiTheme="minorHAnsi" w:hAnsiTheme="minorHAnsi" w:cstheme="minorHAnsi"/>
        </w:rPr>
        <w:t>Nazwa ...................................................................</w:t>
      </w:r>
    </w:p>
    <w:p w14:paraId="415AB02B" w14:textId="77777777" w:rsidR="000B21A0" w:rsidRPr="00F519B1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519B1">
        <w:rPr>
          <w:rFonts w:asciiTheme="minorHAnsi" w:hAnsiTheme="minorHAnsi" w:cstheme="minorHAnsi"/>
        </w:rPr>
        <w:t>Adres ....................................................................</w:t>
      </w:r>
    </w:p>
    <w:p w14:paraId="4F253CA9" w14:textId="77777777" w:rsidR="000B21A0" w:rsidRPr="00F519B1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2DB0CDA9" w14:textId="13D26754" w:rsidR="00D533CC" w:rsidRPr="00F519B1" w:rsidRDefault="00FE4371" w:rsidP="00FE4371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F519B1">
        <w:rPr>
          <w:rFonts w:asciiTheme="minorHAnsi" w:hAnsiTheme="minorHAnsi" w:cstheme="minorHAnsi"/>
          <w:b/>
          <w:sz w:val="26"/>
          <w:szCs w:val="26"/>
        </w:rPr>
        <w:t xml:space="preserve">Przegląd i czyszczenie urządzeń oczyszczających wody opadowe i roztopowe </w:t>
      </w:r>
      <w:r w:rsidRPr="00F519B1">
        <w:rPr>
          <w:rFonts w:asciiTheme="minorHAnsi" w:hAnsiTheme="minorHAnsi" w:cstheme="minorHAnsi"/>
          <w:b/>
          <w:sz w:val="26"/>
          <w:szCs w:val="26"/>
        </w:rPr>
        <w:br/>
        <w:t xml:space="preserve">wraz z zagospodarowaniem odpadów z terenu TAURON Wytwarzanie S.A. Oddział Elektrownia Łagisza </w:t>
      </w:r>
    </w:p>
    <w:p w14:paraId="0666F8C7" w14:textId="610F9415" w:rsidR="000B21A0" w:rsidRPr="00F519B1" w:rsidRDefault="000B21A0" w:rsidP="00D533CC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vertAlign w:val="superscript"/>
        </w:rPr>
      </w:pPr>
      <w:r w:rsidRPr="00F519B1">
        <w:rPr>
          <w:rFonts w:asciiTheme="minorHAnsi" w:hAnsiTheme="minorHAnsi" w:cstheme="minorHAnsi"/>
          <w:vertAlign w:val="superscript"/>
        </w:rPr>
        <w:t xml:space="preserve">nazwa postępowania </w:t>
      </w:r>
    </w:p>
    <w:p w14:paraId="37629826" w14:textId="77777777" w:rsidR="000B21A0" w:rsidRPr="00F519B1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5C73C9F0" w14:textId="77777777" w:rsidR="000B21A0" w:rsidRPr="00F519B1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F519B1">
        <w:rPr>
          <w:rFonts w:asciiTheme="minorHAnsi" w:hAnsiTheme="minorHAnsi" w:cstheme="minorHAnsi"/>
          <w:b/>
          <w:bCs/>
        </w:rPr>
        <w:t>Oświadcza, że:</w:t>
      </w:r>
    </w:p>
    <w:p w14:paraId="0857A47C" w14:textId="77777777" w:rsidR="00D96912" w:rsidRPr="00F519B1" w:rsidRDefault="00D96912" w:rsidP="00D96912"/>
    <w:p w14:paraId="7F4A334F" w14:textId="209A7C6C" w:rsidR="00D96912" w:rsidRPr="005E27F3" w:rsidRDefault="00D96912" w:rsidP="00F519B1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color w:val="000000" w:themeColor="text1"/>
        </w:rPr>
      </w:pPr>
      <w:r w:rsidRPr="005E27F3">
        <w:rPr>
          <w:color w:val="000000" w:themeColor="text1"/>
        </w:rPr>
        <w:t xml:space="preserve">posiada uprawnienia do wykonywania określonej w </w:t>
      </w:r>
      <w:r w:rsidR="000B64B7" w:rsidRPr="005E27F3">
        <w:rPr>
          <w:color w:val="000000" w:themeColor="text1"/>
        </w:rPr>
        <w:t xml:space="preserve">zapytaniu (ogłoszeniu) </w:t>
      </w:r>
      <w:r w:rsidRPr="005E27F3">
        <w:rPr>
          <w:color w:val="000000" w:themeColor="text1"/>
        </w:rPr>
        <w:t>lub w zaproszeniu do złożenia oferty</w:t>
      </w:r>
      <w:r w:rsidR="000B64B7" w:rsidRPr="005E27F3">
        <w:rPr>
          <w:color w:val="000000" w:themeColor="text1"/>
        </w:rPr>
        <w:t xml:space="preserve"> </w:t>
      </w:r>
      <w:r w:rsidRPr="005E27F3">
        <w:rPr>
          <w:color w:val="000000" w:themeColor="text1"/>
        </w:rPr>
        <w:t>/</w:t>
      </w:r>
      <w:r w:rsidR="000B64B7" w:rsidRPr="005E27F3">
        <w:rPr>
          <w:color w:val="000000" w:themeColor="text1"/>
        </w:rPr>
        <w:t xml:space="preserve"> </w:t>
      </w:r>
      <w:r w:rsidRPr="005E27F3">
        <w:rPr>
          <w:color w:val="000000" w:themeColor="text1"/>
        </w:rPr>
        <w:t>negocjacji działalności lub czynności, jeżeli obowiązujące przepisy prawa nakładają obowiązek posiadania takich uprawnień,</w:t>
      </w:r>
      <w:r w:rsidR="00FE4371" w:rsidRPr="005E27F3">
        <w:rPr>
          <w:color w:val="000000" w:themeColor="text1"/>
        </w:rPr>
        <w:t xml:space="preserve"> w szczególności: </w:t>
      </w:r>
    </w:p>
    <w:p w14:paraId="6AB357A9" w14:textId="58F27BE4" w:rsidR="00045D0F" w:rsidRPr="005E27F3" w:rsidRDefault="00A87A7C" w:rsidP="00F519B1">
      <w:pPr>
        <w:pStyle w:val="Akapitzlist"/>
        <w:numPr>
          <w:ilvl w:val="0"/>
          <w:numId w:val="20"/>
        </w:numPr>
        <w:spacing w:before="120" w:line="276" w:lineRule="auto"/>
        <w:ind w:left="1134"/>
        <w:contextualSpacing w:val="0"/>
        <w:jc w:val="both"/>
        <w:rPr>
          <w:color w:val="000000" w:themeColor="text1"/>
        </w:rPr>
      </w:pPr>
      <w:r w:rsidRPr="005E27F3">
        <w:rPr>
          <w:color w:val="000000" w:themeColor="text1"/>
        </w:rPr>
        <w:t>posiada uprawnienia i decyzje niezbędne do wykonania prac i czynności będących Przedmiotem Zamówienia m.in. uregulowany stan formalno-prawny dotyczący transportu, zbierania lub przetwarzania odpadów (aktualną decyzję administracyjną na gospodarowanie odpadami, wpis do BDO w zakresie transportu odpadów),</w:t>
      </w:r>
    </w:p>
    <w:p w14:paraId="5B13726C" w14:textId="25CBE517" w:rsidR="00041DE3" w:rsidRPr="000B2529" w:rsidRDefault="00A87A7C" w:rsidP="00F519B1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line="276" w:lineRule="auto"/>
        <w:ind w:left="1134"/>
        <w:contextualSpacing w:val="0"/>
        <w:jc w:val="both"/>
        <w:rPr>
          <w:bCs/>
          <w:color w:val="000000" w:themeColor="text1"/>
        </w:rPr>
      </w:pPr>
      <w:r w:rsidRPr="005E27F3">
        <w:rPr>
          <w:color w:val="000000" w:themeColor="text1"/>
        </w:rPr>
        <w:t xml:space="preserve">posiada wpis do BDO </w:t>
      </w:r>
      <w:r w:rsidR="0033045B" w:rsidRPr="005E27F3">
        <w:rPr>
          <w:color w:val="000000" w:themeColor="text1"/>
        </w:rPr>
        <w:t xml:space="preserve">- </w:t>
      </w:r>
      <w:r w:rsidRPr="000B2529">
        <w:rPr>
          <w:bCs/>
          <w:color w:val="000000" w:themeColor="text1"/>
        </w:rPr>
        <w:t>Rejestru podmiotów wprowadzających produkty, produkty w</w:t>
      </w:r>
      <w:r w:rsidR="005F533C">
        <w:rPr>
          <w:bCs/>
          <w:color w:val="000000" w:themeColor="text1"/>
        </w:rPr>
        <w:t xml:space="preserve"> </w:t>
      </w:r>
      <w:r w:rsidRPr="000B2529">
        <w:rPr>
          <w:bCs/>
          <w:color w:val="000000" w:themeColor="text1"/>
        </w:rPr>
        <w:t xml:space="preserve">opakowaniach i gospodarujących odpadami, </w:t>
      </w:r>
      <w:r w:rsidR="0033045B" w:rsidRPr="000B2529">
        <w:rPr>
          <w:bCs/>
          <w:color w:val="000000" w:themeColor="text1"/>
        </w:rPr>
        <w:t xml:space="preserve"> </w:t>
      </w:r>
    </w:p>
    <w:p w14:paraId="79B23B84" w14:textId="76E84DFB" w:rsidR="00A87A7C" w:rsidRPr="005F533C" w:rsidRDefault="00442B7C" w:rsidP="00F519B1">
      <w:pPr>
        <w:pStyle w:val="Akapitzlist"/>
        <w:widowControl w:val="0"/>
        <w:autoSpaceDE w:val="0"/>
        <w:autoSpaceDN w:val="0"/>
        <w:adjustRightInd w:val="0"/>
        <w:spacing w:before="120" w:line="276" w:lineRule="auto"/>
        <w:ind w:left="1134"/>
        <w:contextualSpacing w:val="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87A7C" w:rsidRPr="005F533C">
        <w:rPr>
          <w:bCs/>
          <w:color w:val="000000" w:themeColor="text1"/>
        </w:rPr>
        <w:t>n</w:t>
      </w:r>
      <w:r w:rsidR="0033045B" w:rsidRPr="005F533C">
        <w:rPr>
          <w:bCs/>
          <w:color w:val="000000" w:themeColor="text1"/>
        </w:rPr>
        <w:t>umer</w:t>
      </w:r>
      <w:r w:rsidR="00A87A7C" w:rsidRPr="005F533C">
        <w:rPr>
          <w:bCs/>
          <w:color w:val="000000" w:themeColor="text1"/>
        </w:rPr>
        <w:t xml:space="preserve"> </w:t>
      </w:r>
      <w:r w:rsidR="005F533C" w:rsidRPr="005F533C">
        <w:rPr>
          <w:bCs/>
          <w:color w:val="000000" w:themeColor="text1"/>
        </w:rPr>
        <w:t>wpisu</w:t>
      </w:r>
      <w:r w:rsidR="00E54575" w:rsidRPr="005F533C">
        <w:rPr>
          <w:bCs/>
          <w:color w:val="000000" w:themeColor="text1"/>
        </w:rPr>
        <w:t xml:space="preserve">: </w:t>
      </w:r>
      <w:r w:rsidR="005E27F3" w:rsidRPr="005F533C">
        <w:rPr>
          <w:bCs/>
          <w:color w:val="000000" w:themeColor="text1"/>
        </w:rPr>
        <w:t xml:space="preserve"> </w:t>
      </w:r>
      <w:r w:rsidR="00A87A7C" w:rsidRPr="005F533C">
        <w:rPr>
          <w:bCs/>
          <w:color w:val="000000" w:themeColor="text1"/>
        </w:rPr>
        <w:t xml:space="preserve">……………………… </w:t>
      </w:r>
    </w:p>
    <w:p w14:paraId="78C38732" w14:textId="56899A7B" w:rsidR="00A87A7C" w:rsidRPr="005E27F3" w:rsidRDefault="00C24ED8" w:rsidP="00F519B1">
      <w:pPr>
        <w:pStyle w:val="Akapitzlist"/>
        <w:spacing w:before="120" w:line="276" w:lineRule="auto"/>
        <w:ind w:left="1134"/>
        <w:contextualSpacing w:val="0"/>
        <w:jc w:val="both"/>
        <w:rPr>
          <w:color w:val="000000" w:themeColor="text1"/>
        </w:rPr>
      </w:pPr>
      <w:r w:rsidRPr="005E27F3">
        <w:rPr>
          <w:color w:val="000000" w:themeColor="text1"/>
        </w:rPr>
        <w:t>Jeżeli Wykonawca w</w:t>
      </w:r>
      <w:r w:rsidR="00A87A7C" w:rsidRPr="005E27F3">
        <w:rPr>
          <w:color w:val="000000" w:themeColor="text1"/>
        </w:rPr>
        <w:t xml:space="preserve"> zakresie przetwarzania </w:t>
      </w:r>
      <w:r w:rsidRPr="005E27F3">
        <w:rPr>
          <w:color w:val="000000" w:themeColor="text1"/>
        </w:rPr>
        <w:t xml:space="preserve">będzie </w:t>
      </w:r>
      <w:r w:rsidR="00A87A7C" w:rsidRPr="005E27F3">
        <w:rPr>
          <w:color w:val="000000" w:themeColor="text1"/>
        </w:rPr>
        <w:t xml:space="preserve">posiadać umowę lub oświadczenie o gotowości przyjęcia odpadu przez podmiot </w:t>
      </w:r>
      <w:r w:rsidRPr="005E27F3">
        <w:rPr>
          <w:color w:val="000000" w:themeColor="text1"/>
        </w:rPr>
        <w:t xml:space="preserve">trzeci, </w:t>
      </w:r>
      <w:r w:rsidR="00A87A7C" w:rsidRPr="005E27F3">
        <w:rPr>
          <w:color w:val="000000" w:themeColor="text1"/>
        </w:rPr>
        <w:t>posiadający stosowne wpisy i zezwolenia w tym zakresie</w:t>
      </w:r>
      <w:r w:rsidRPr="005E27F3">
        <w:rPr>
          <w:color w:val="000000" w:themeColor="text1"/>
        </w:rPr>
        <w:t xml:space="preserve">, to w takim przypadku Wykonawca </w:t>
      </w:r>
      <w:r w:rsidR="00E620F9" w:rsidRPr="005E27F3">
        <w:rPr>
          <w:color w:val="000000" w:themeColor="text1"/>
        </w:rPr>
        <w:t xml:space="preserve">winien przekazać </w:t>
      </w:r>
      <w:r w:rsidRPr="005E27F3">
        <w:rPr>
          <w:color w:val="000000" w:themeColor="text1"/>
        </w:rPr>
        <w:t>Zamawiającemu dokumenty potwierdzające</w:t>
      </w:r>
      <w:r w:rsidR="00A87A7C" w:rsidRPr="005E27F3">
        <w:rPr>
          <w:color w:val="000000" w:themeColor="text1"/>
        </w:rPr>
        <w:t>, że końcowy odbiorca odpadu dysponuje wpisem do rejestru BDO i zezwoleniem na przetwarzanie odpadów, w zakresie wymaganym przez Zamawiającego.</w:t>
      </w:r>
      <w:r w:rsidR="00A87A7C" w:rsidRPr="005E27F3" w:rsidDel="00345B27">
        <w:rPr>
          <w:color w:val="000000" w:themeColor="text1"/>
        </w:rPr>
        <w:t xml:space="preserve"> </w:t>
      </w:r>
      <w:r w:rsidR="00A87A7C" w:rsidRPr="005E27F3">
        <w:rPr>
          <w:color w:val="000000" w:themeColor="text1"/>
        </w:rPr>
        <w:t>Decyzje, umowy i oświadczenia o których mowa, muszą być aktualne na dzień składania oferty</w:t>
      </w:r>
      <w:r w:rsidRPr="005E27F3">
        <w:rPr>
          <w:color w:val="000000" w:themeColor="text1"/>
        </w:rPr>
        <w:t xml:space="preserve"> i przez cały okres realizacji Zamówienia. </w:t>
      </w:r>
      <w:r w:rsidR="00A87A7C" w:rsidRPr="005E27F3">
        <w:rPr>
          <w:color w:val="000000" w:themeColor="text1"/>
        </w:rPr>
        <w:t xml:space="preserve"> W przypadku, gdy zezwolenia tracą moc obowiązującą </w:t>
      </w:r>
      <w:r w:rsidR="00E56C26" w:rsidRPr="005E27F3">
        <w:rPr>
          <w:color w:val="000000" w:themeColor="text1"/>
        </w:rPr>
        <w:t>podczas realizacji Zamówienia</w:t>
      </w:r>
      <w:r w:rsidR="00A87A7C" w:rsidRPr="005E27F3">
        <w:rPr>
          <w:color w:val="000000" w:themeColor="text1"/>
        </w:rPr>
        <w:t xml:space="preserve">, Wykonawca </w:t>
      </w:r>
      <w:r w:rsidR="001470E0" w:rsidRPr="005E27F3">
        <w:rPr>
          <w:color w:val="000000" w:themeColor="text1"/>
        </w:rPr>
        <w:t xml:space="preserve">zobowiązuje się </w:t>
      </w:r>
      <w:r w:rsidR="00A87A7C" w:rsidRPr="005E27F3">
        <w:rPr>
          <w:color w:val="000000" w:themeColor="text1"/>
        </w:rPr>
        <w:t xml:space="preserve">do uzyskania nowych zezwoleń oraz przekazania tych dokumentów niezwłocznie Zamawiającemu pod rygorem odstąpienia od </w:t>
      </w:r>
      <w:r w:rsidR="00442B7C">
        <w:rPr>
          <w:color w:val="000000" w:themeColor="text1"/>
        </w:rPr>
        <w:t>Zamówienia</w:t>
      </w:r>
      <w:r w:rsidR="00041DE3" w:rsidRPr="005E27F3">
        <w:rPr>
          <w:color w:val="000000" w:themeColor="text1"/>
        </w:rPr>
        <w:t xml:space="preserve">, </w:t>
      </w:r>
      <w:r w:rsidR="00442B7C">
        <w:rPr>
          <w:color w:val="000000" w:themeColor="text1"/>
        </w:rPr>
        <w:t xml:space="preserve"> </w:t>
      </w:r>
    </w:p>
    <w:p w14:paraId="71320C1F" w14:textId="59365108" w:rsidR="00E955A1" w:rsidRPr="00F519B1" w:rsidRDefault="00D96912" w:rsidP="00F519B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</w:pPr>
      <w:r w:rsidRPr="00F519B1">
        <w:t>posiada niezbędną wiedzę i doświadczenie,</w:t>
      </w:r>
      <w:r w:rsidR="000B64B7" w:rsidRPr="00F519B1">
        <w:rPr>
          <w:rFonts w:asciiTheme="minorHAnsi" w:hAnsiTheme="minorHAnsi" w:cstheme="minorHAnsi"/>
          <w:iCs/>
        </w:rPr>
        <w:t xml:space="preserve"> to jest w szczególności</w:t>
      </w:r>
      <w:r w:rsidR="003F3685" w:rsidRPr="00F519B1">
        <w:rPr>
          <w:rFonts w:asciiTheme="minorHAnsi" w:hAnsiTheme="minorHAnsi" w:cstheme="minorHAnsi"/>
          <w:iCs/>
        </w:rPr>
        <w:t>,</w:t>
      </w:r>
      <w:r w:rsidR="000B64B7" w:rsidRPr="00F519B1">
        <w:rPr>
          <w:rFonts w:asciiTheme="minorHAnsi" w:hAnsiTheme="minorHAnsi" w:cstheme="minorHAnsi"/>
          <w:iCs/>
        </w:rPr>
        <w:t xml:space="preserve"> że w ciągu ostatnich </w:t>
      </w:r>
      <w:r w:rsidR="003F3685" w:rsidRPr="00F519B1">
        <w:rPr>
          <w:rFonts w:asciiTheme="minorHAnsi" w:hAnsiTheme="minorHAnsi" w:cstheme="minorHAnsi"/>
          <w:iCs/>
        </w:rPr>
        <w:t xml:space="preserve">pięciu </w:t>
      </w:r>
      <w:r w:rsidR="000B64B7" w:rsidRPr="00F519B1">
        <w:rPr>
          <w:rFonts w:asciiTheme="minorHAnsi" w:hAnsiTheme="minorHAnsi" w:cstheme="minorHAnsi"/>
          <w:iCs/>
        </w:rPr>
        <w:t xml:space="preserve">lat </w:t>
      </w:r>
      <w:r w:rsidR="003F3685" w:rsidRPr="00F519B1">
        <w:rPr>
          <w:rFonts w:asciiTheme="minorHAnsi" w:hAnsiTheme="minorHAnsi" w:cstheme="minorHAnsi"/>
        </w:rPr>
        <w:t xml:space="preserve">przed upływem terminu składania ofert, a jeżeli okres prowadzenia działalności jest krótszy, to </w:t>
      </w:r>
      <w:r w:rsidR="003F3685" w:rsidRPr="00F519B1">
        <w:rPr>
          <w:rFonts w:asciiTheme="minorHAnsi" w:hAnsiTheme="minorHAnsi" w:cstheme="minorHAnsi"/>
        </w:rPr>
        <w:br/>
        <w:t xml:space="preserve">w tym okresie </w:t>
      </w:r>
      <w:r w:rsidR="00E955A1" w:rsidRPr="00F519B1">
        <w:t xml:space="preserve">zrealizował co najmniej jedną usługę odpowiadającą swoim zakresem Przedmiotowi Zamówienia a wartość netto tych usług była nie niższa niż 50 000,00 PLN,  </w:t>
      </w:r>
    </w:p>
    <w:p w14:paraId="6B8B22F1" w14:textId="100BAF93" w:rsidR="007614A7" w:rsidRPr="00F519B1" w:rsidRDefault="00D96912" w:rsidP="00F519B1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</w:pPr>
      <w:r w:rsidRPr="00F519B1">
        <w:t xml:space="preserve">dysponuje odpowiednim potencjałem technicznym oraz osobami zdolnymi do wykonania </w:t>
      </w:r>
      <w:r w:rsidR="007B1379" w:rsidRPr="00F519B1">
        <w:t>Z</w:t>
      </w:r>
      <w:r w:rsidRPr="00F519B1">
        <w:t>amówienia,</w:t>
      </w:r>
      <w:r w:rsidR="000B64B7" w:rsidRPr="00F519B1">
        <w:t xml:space="preserve"> to jest w szczególności</w:t>
      </w:r>
      <w:r w:rsidR="003C27C6" w:rsidRPr="00F519B1">
        <w:t xml:space="preserve">, </w:t>
      </w:r>
      <w:r w:rsidR="007614A7" w:rsidRPr="00F519B1">
        <w:t xml:space="preserve">że dysponuje osobami w ilości niezbędnej dla prawidłowego wykonania Przedmiotu Zamówienia,  </w:t>
      </w:r>
    </w:p>
    <w:p w14:paraId="2B407B86" w14:textId="08D9EC67" w:rsidR="004820E4" w:rsidRPr="00F519B1" w:rsidRDefault="004820E4" w:rsidP="00F519B1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</w:pPr>
      <w:r w:rsidRPr="00F519B1">
        <w:t>znajduje się w sytuacji ekonomicznej i finansowej zapewniającej wykonanie zamówienia</w:t>
      </w:r>
      <w:r w:rsidR="004371EB" w:rsidRPr="00F519B1">
        <w:t xml:space="preserve">, w szczególności </w:t>
      </w:r>
      <w:r w:rsidRPr="00F519B1">
        <w:t xml:space="preserve">jest ubezpieczony od odpowiedzialności cywilnej w zakresie prowadzonej działalności gospodarczej, </w:t>
      </w:r>
    </w:p>
    <w:p w14:paraId="2FD7B09C" w14:textId="665E97FE" w:rsidR="00D96912" w:rsidRPr="00F519B1" w:rsidRDefault="00D96912" w:rsidP="00F519B1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</w:pPr>
      <w:r w:rsidRPr="00F519B1">
        <w:lastRenderedPageBreak/>
        <w:t xml:space="preserve">w okresie 3 lat przed wszczęciem postępowania nie stwierdzono prawomocnym orzeczeniem sądu wyrządzenia przez niego szkody polegającej na niewykonaniu zamówienia lub wykonaniu zamówienia nienależycie, </w:t>
      </w:r>
    </w:p>
    <w:p w14:paraId="009F0D5E" w14:textId="34145C9F" w:rsidR="00D96912" w:rsidRPr="00F519B1" w:rsidRDefault="00D96912" w:rsidP="00F519B1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</w:pPr>
      <w:r w:rsidRPr="00F519B1">
        <w:t>nie otwarto w stosunku do niego likwidacji ani nie ogłoszono upadłości,</w:t>
      </w:r>
    </w:p>
    <w:p w14:paraId="70D08791" w14:textId="7374BEDA" w:rsidR="00D96912" w:rsidRPr="00F519B1" w:rsidRDefault="00D96912" w:rsidP="00F519B1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</w:pPr>
      <w:r w:rsidRPr="00F519B1">
        <w:t xml:space="preserve">nie zalega z uiszczeniem podatków, opłat lub składek na ubezpieczenia społeczne i zdrowotne, </w:t>
      </w:r>
      <w:r w:rsidR="000B64B7" w:rsidRPr="00F519B1">
        <w:br/>
      </w:r>
      <w:r w:rsidRPr="00F519B1">
        <w:t>z wyjątkiem przypadków uzyskania przewidzianego prawem zwolnienia, odroczenia, rozłożenia na raty zaległych płatności lub wstrzymanie w całości wykonania decyzji właściwego organu,</w:t>
      </w:r>
    </w:p>
    <w:p w14:paraId="0AEDBD44" w14:textId="3197C78A" w:rsidR="00D96912" w:rsidRPr="00F519B1" w:rsidRDefault="00D96912" w:rsidP="00F519B1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</w:pPr>
      <w:r w:rsidRPr="00F519B1">
        <w:t xml:space="preserve">dotyczy osoby fizycznej: nie została prawomocnie skazana za przestępstwo popełnione w związku </w:t>
      </w:r>
      <w:r w:rsidR="000B64B7" w:rsidRPr="00F519B1">
        <w:br/>
      </w:r>
      <w:r w:rsidRPr="00F519B1">
        <w:t>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5D8294D2" w14:textId="79A2E2B3" w:rsidR="00D96912" w:rsidRPr="00F519B1" w:rsidRDefault="00D96912" w:rsidP="00F519B1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</w:pPr>
      <w:r w:rsidRPr="00F519B1">
        <w:t>dotyczy spółki jawnej: żaden wspólnik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75942230" w14:textId="7348BD97" w:rsidR="00D96912" w:rsidRPr="00F519B1" w:rsidRDefault="00D96912" w:rsidP="00F519B1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</w:pPr>
      <w:r w:rsidRPr="00F519B1">
        <w:t>dotyczy spółki partnerskiej: żaden partner lub członek zarządu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4EF08CD7" w14:textId="303AA906" w:rsidR="00D96912" w:rsidRPr="00F519B1" w:rsidRDefault="00D96912" w:rsidP="00F519B1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</w:pPr>
      <w:r w:rsidRPr="00F519B1">
        <w:t>dotyczy spółki komandytowej oraz spółki komandytowo-akcyjnej: żaden komplementariusz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7D57E241" w14:textId="66BB8099" w:rsidR="00D96912" w:rsidRPr="00F519B1" w:rsidRDefault="00D96912" w:rsidP="00F519B1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</w:pPr>
      <w:r w:rsidRPr="00F519B1">
        <w:t>dotyczy osoby prawnej: żaden z urzędujących członków organu zarządzającego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32559CD2" w14:textId="6B575D99" w:rsidR="000B64B7" w:rsidRPr="00F519B1" w:rsidRDefault="00D96912" w:rsidP="00F519B1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</w:pPr>
      <w:r w:rsidRPr="00F519B1">
        <w:lastRenderedPageBreak/>
        <w:t>sąd nie orzekł wobec niego, jako podmiotu zbiorowego, zakazu ubiegania się o zamówienia, na podstawie przepisów o odpowiedzialności podmiotów zbiorowych za czyny zabronione pod groźbą kary</w:t>
      </w:r>
      <w:r w:rsidR="000B64B7" w:rsidRPr="00F519B1">
        <w:t>,</w:t>
      </w:r>
    </w:p>
    <w:p w14:paraId="2B6A32A3" w14:textId="1062C6B9" w:rsidR="000B64B7" w:rsidRPr="00F519B1" w:rsidRDefault="00B7126C" w:rsidP="00F519B1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Theme="minorHAnsi" w:hAnsiTheme="minorHAnsi" w:cstheme="minorHAnsi"/>
          <w:iCs/>
        </w:rPr>
      </w:pPr>
      <w:r w:rsidRPr="00F519B1">
        <w:rPr>
          <w:rFonts w:asciiTheme="minorHAnsi" w:hAnsiTheme="minorHAnsi" w:cstheme="minorHAnsi"/>
          <w:iCs/>
        </w:rPr>
        <w:t xml:space="preserve">nie podlega wykluczeniu z postępowania na podstawie przepisów Ustawy z dnia 13 kwietnia </w:t>
      </w:r>
      <w:r w:rsidRPr="00F519B1">
        <w:rPr>
          <w:rFonts w:asciiTheme="minorHAnsi" w:hAnsiTheme="minorHAnsi" w:cstheme="minorHAnsi"/>
          <w:iCs/>
        </w:rPr>
        <w:br/>
        <w:t>2022 r. o szczególnych rozwiązaniach w zakresie przeciwdziałania wspieraniu agresji na Ukrainę oraz służących ochronie bezpieczeństwa narodowego w przypadkach określon</w:t>
      </w:r>
      <w:r w:rsidR="00682747" w:rsidRPr="00F519B1">
        <w:rPr>
          <w:rFonts w:asciiTheme="minorHAnsi" w:hAnsiTheme="minorHAnsi" w:cstheme="minorHAnsi"/>
          <w:iCs/>
        </w:rPr>
        <w:t>ych tą ustawą</w:t>
      </w:r>
      <w:r w:rsidR="00851C22" w:rsidRPr="00F519B1">
        <w:rPr>
          <w:rFonts w:asciiTheme="minorHAnsi" w:hAnsiTheme="minorHAnsi" w:cstheme="minorHAnsi"/>
          <w:iCs/>
        </w:rPr>
        <w:t>,</w:t>
      </w:r>
    </w:p>
    <w:p w14:paraId="0BD51F01" w14:textId="6DE938BB" w:rsidR="000B64B7" w:rsidRPr="00F519B1" w:rsidRDefault="007F6DA8" w:rsidP="00F519B1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Theme="minorHAnsi" w:hAnsiTheme="minorHAnsi" w:cstheme="minorHAnsi"/>
        </w:rPr>
      </w:pPr>
      <w:r w:rsidRPr="00F519B1">
        <w:rPr>
          <w:rFonts w:asciiTheme="minorHAnsi" w:hAnsiTheme="minorHAnsi" w:cstheme="minorHAnsi"/>
        </w:rPr>
        <w:t>oferowany przedmiot zamówienia, produkt, część składowa, surowiec lub usługi, które będą wykorzystywane do jego realizacji, nie podlegają sankcjom, o których mowa w przepisach sankcyjnych, to jest w Ustawie z dnia 13 kwietnia 2022 r. o szczególnych rozwiązaniach w zakresie przeciwdziałania wspieraniu agresji na Ukrainę oraz służących ochronie bezpieczeństwa narodowego oraz pozostałych, krajowych i unijnych regulacjach prawnych w tym zakresie</w:t>
      </w:r>
      <w:r w:rsidR="000B64B7" w:rsidRPr="00F519B1">
        <w:rPr>
          <w:rFonts w:asciiTheme="minorHAnsi" w:hAnsiTheme="minorHAnsi" w:cstheme="minorHAnsi"/>
        </w:rPr>
        <w:t>,</w:t>
      </w:r>
    </w:p>
    <w:p w14:paraId="0CD33914" w14:textId="04C3F38E" w:rsidR="000B1641" w:rsidRPr="00F519B1" w:rsidRDefault="00A81703" w:rsidP="00F519B1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Theme="minorHAnsi" w:hAnsiTheme="minorHAnsi" w:cstheme="minorHAnsi"/>
          <w:iCs/>
        </w:rPr>
      </w:pPr>
      <w:r w:rsidRPr="00F519B1">
        <w:rPr>
          <w:rFonts w:asciiTheme="minorHAnsi" w:hAnsiTheme="minorHAnsi" w:cstheme="minorHAnsi"/>
          <w:iCs/>
        </w:rPr>
        <w:t>z</w:t>
      </w:r>
      <w:r w:rsidR="000B21A0" w:rsidRPr="00F519B1">
        <w:rPr>
          <w:rFonts w:asciiTheme="minorHAnsi" w:hAnsiTheme="minorHAnsi" w:cstheme="minorHAnsi"/>
          <w:iCs/>
        </w:rPr>
        <w:t>realiz</w:t>
      </w:r>
      <w:r w:rsidRPr="00F519B1">
        <w:rPr>
          <w:rFonts w:asciiTheme="minorHAnsi" w:hAnsiTheme="minorHAnsi" w:cstheme="minorHAnsi"/>
          <w:iCs/>
        </w:rPr>
        <w:t xml:space="preserve">uje </w:t>
      </w:r>
      <w:r w:rsidR="000B21A0" w:rsidRPr="00F519B1">
        <w:rPr>
          <w:rFonts w:asciiTheme="minorHAnsi" w:hAnsiTheme="minorHAnsi" w:cstheme="minorHAnsi"/>
          <w:iCs/>
        </w:rPr>
        <w:t xml:space="preserve">Przedmiot Zamówienia w terminie: </w:t>
      </w:r>
      <w:r w:rsidR="000B1641" w:rsidRPr="00F519B1">
        <w:rPr>
          <w:rFonts w:asciiTheme="minorHAnsi" w:hAnsiTheme="minorHAnsi" w:cstheme="minorHAnsi"/>
          <w:iCs/>
        </w:rPr>
        <w:t xml:space="preserve">12 miesięcy od daty udzielenia Zamówienia, </w:t>
      </w:r>
    </w:p>
    <w:p w14:paraId="09C7D79B" w14:textId="0B14589B" w:rsidR="000B64B7" w:rsidRPr="00F519B1" w:rsidRDefault="00A81703" w:rsidP="00F519B1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Theme="minorHAnsi" w:hAnsiTheme="minorHAnsi" w:cstheme="minorHAnsi"/>
          <w:iCs/>
        </w:rPr>
      </w:pPr>
      <w:r w:rsidRPr="00F519B1">
        <w:rPr>
          <w:rFonts w:asciiTheme="minorHAnsi" w:hAnsiTheme="minorHAnsi" w:cstheme="minorHAnsi"/>
          <w:iCs/>
        </w:rPr>
        <w:t>z</w:t>
      </w:r>
      <w:r w:rsidR="000B21A0" w:rsidRPr="00F519B1">
        <w:rPr>
          <w:rFonts w:asciiTheme="minorHAnsi" w:hAnsiTheme="minorHAnsi" w:cstheme="minorHAnsi"/>
          <w:iCs/>
        </w:rPr>
        <w:t>apozna</w:t>
      </w:r>
      <w:r w:rsidRPr="00F519B1">
        <w:rPr>
          <w:rFonts w:asciiTheme="minorHAnsi" w:hAnsiTheme="minorHAnsi" w:cstheme="minorHAnsi"/>
          <w:iCs/>
        </w:rPr>
        <w:t xml:space="preserve">ł się z </w:t>
      </w:r>
      <w:r w:rsidR="000B21A0" w:rsidRPr="00F519B1">
        <w:rPr>
          <w:rFonts w:asciiTheme="minorHAnsi" w:hAnsiTheme="minorHAnsi" w:cstheme="minorHAnsi"/>
          <w:iCs/>
        </w:rPr>
        <w:t>Opisem Przedmiotu Zamówienia</w:t>
      </w:r>
      <w:r w:rsidRPr="00F519B1">
        <w:rPr>
          <w:rFonts w:asciiTheme="minorHAnsi" w:hAnsiTheme="minorHAnsi" w:cstheme="minorHAnsi"/>
          <w:iCs/>
        </w:rPr>
        <w:t xml:space="preserve"> i załącznikami do niego </w:t>
      </w:r>
      <w:r w:rsidR="000B21A0" w:rsidRPr="00F519B1">
        <w:rPr>
          <w:rFonts w:asciiTheme="minorHAnsi" w:hAnsiTheme="minorHAnsi" w:cstheme="minorHAnsi"/>
          <w:iCs/>
        </w:rPr>
        <w:t>i przyjmuje</w:t>
      </w:r>
      <w:r w:rsidRPr="00F519B1">
        <w:rPr>
          <w:rFonts w:asciiTheme="minorHAnsi" w:hAnsiTheme="minorHAnsi" w:cstheme="minorHAnsi"/>
          <w:iCs/>
        </w:rPr>
        <w:t xml:space="preserve"> go </w:t>
      </w:r>
      <w:r w:rsidR="000B21A0" w:rsidRPr="00F519B1">
        <w:rPr>
          <w:rFonts w:asciiTheme="minorHAnsi" w:hAnsiTheme="minorHAnsi" w:cstheme="minorHAnsi"/>
          <w:iCs/>
        </w:rPr>
        <w:t>bez zastrzeżeń</w:t>
      </w:r>
      <w:r w:rsidRPr="00F519B1">
        <w:rPr>
          <w:rFonts w:asciiTheme="minorHAnsi" w:hAnsiTheme="minorHAnsi" w:cstheme="minorHAnsi"/>
          <w:iCs/>
        </w:rPr>
        <w:t>,</w:t>
      </w:r>
    </w:p>
    <w:p w14:paraId="52677F22" w14:textId="15450F85" w:rsidR="000B64B7" w:rsidRPr="00F519B1" w:rsidRDefault="00A81703" w:rsidP="00F519B1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Theme="minorHAnsi" w:hAnsiTheme="minorHAnsi" w:cstheme="minorHAnsi"/>
          <w:iCs/>
        </w:rPr>
      </w:pPr>
      <w:r w:rsidRPr="00F519B1">
        <w:rPr>
          <w:rFonts w:asciiTheme="minorHAnsi" w:hAnsiTheme="minorHAnsi" w:cstheme="minorHAnsi"/>
          <w:iCs/>
        </w:rPr>
        <w:t xml:space="preserve">wycenił </w:t>
      </w:r>
      <w:r w:rsidR="000B21A0" w:rsidRPr="00F519B1">
        <w:rPr>
          <w:rFonts w:asciiTheme="minorHAnsi" w:hAnsiTheme="minorHAnsi" w:cstheme="minorHAnsi"/>
          <w:iCs/>
        </w:rPr>
        <w:t>wszystkie elementy niezbędne do prawidłowego wykonania zamówienia, jakie poniesie Zamawiaj</w:t>
      </w:r>
      <w:r w:rsidRPr="00F519B1">
        <w:rPr>
          <w:rFonts w:asciiTheme="minorHAnsi" w:hAnsiTheme="minorHAnsi" w:cstheme="minorHAnsi"/>
          <w:iCs/>
        </w:rPr>
        <w:t xml:space="preserve">ący z tytułu realizacji zamówienia, </w:t>
      </w:r>
    </w:p>
    <w:p w14:paraId="1212BD50" w14:textId="0A238115" w:rsidR="000B1641" w:rsidRPr="00F519B1" w:rsidRDefault="000B1641" w:rsidP="00F519B1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Theme="minorHAnsi" w:hAnsiTheme="minorHAnsi" w:cstheme="minorHAnsi"/>
          <w:iCs/>
        </w:rPr>
      </w:pPr>
      <w:r w:rsidRPr="00F519B1">
        <w:rPr>
          <w:rFonts w:asciiTheme="minorHAnsi" w:hAnsiTheme="minorHAnsi" w:cstheme="minorHAnsi"/>
          <w:iCs/>
        </w:rPr>
        <w:t xml:space="preserve">udziela Zamawiającemu gwarancji należytego wykonania Zamówienia zgodnie z aktualną wiedzą </w:t>
      </w:r>
      <w:r w:rsidRPr="00F519B1">
        <w:rPr>
          <w:rFonts w:asciiTheme="minorHAnsi" w:hAnsiTheme="minorHAnsi" w:cstheme="minorHAnsi"/>
          <w:iCs/>
        </w:rPr>
        <w:br/>
        <w:t xml:space="preserve">i aktualnie obowiązującymi normami i przepisami, </w:t>
      </w:r>
    </w:p>
    <w:p w14:paraId="64C467FB" w14:textId="6857CC7E" w:rsidR="00A2235F" w:rsidRPr="00F519B1" w:rsidRDefault="00A2235F" w:rsidP="00F519B1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Theme="minorHAnsi" w:hAnsiTheme="minorHAnsi" w:cstheme="minorHAnsi"/>
          <w:iCs/>
        </w:rPr>
      </w:pPr>
      <w:r w:rsidRPr="00F519B1">
        <w:rPr>
          <w:rFonts w:asciiTheme="minorHAnsi" w:hAnsiTheme="minorHAnsi" w:cstheme="minorHAnsi"/>
          <w:iCs/>
        </w:rPr>
        <w:t>jest związany ofertą 30 dni, licząc od upływu terminu składania ofert</w:t>
      </w:r>
      <w:r w:rsidR="00A00A28" w:rsidRPr="00F519B1">
        <w:rPr>
          <w:rFonts w:asciiTheme="minorHAnsi" w:hAnsiTheme="minorHAnsi" w:cstheme="minorHAnsi"/>
          <w:iCs/>
        </w:rPr>
        <w:t xml:space="preserve">. </w:t>
      </w:r>
    </w:p>
    <w:p w14:paraId="1F1E9636" w14:textId="77777777" w:rsidR="007F6DA8" w:rsidRPr="00F519B1" w:rsidRDefault="007F6DA8" w:rsidP="007F6DA8">
      <w:pPr>
        <w:spacing w:line="276" w:lineRule="auto"/>
        <w:rPr>
          <w:rFonts w:asciiTheme="minorHAnsi" w:hAnsiTheme="minorHAnsi" w:cstheme="minorHAnsi"/>
        </w:rPr>
      </w:pPr>
    </w:p>
    <w:p w14:paraId="66063B16" w14:textId="77777777" w:rsidR="00694F60" w:rsidRPr="00F519B1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519B1">
        <w:rPr>
          <w:rFonts w:asciiTheme="minorHAnsi" w:hAnsiTheme="minorHAnsi" w:cstheme="minorHAnsi"/>
          <w:b/>
          <w:iCs/>
          <w:sz w:val="22"/>
          <w:szCs w:val="22"/>
        </w:rPr>
        <w:t xml:space="preserve">Numer </w:t>
      </w:r>
      <w:r w:rsidRPr="00F519B1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3718683F" w14:textId="77777777" w:rsidR="00E54575" w:rsidRDefault="00E54575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193832E" w14:textId="5E27C75F" w:rsidR="00694F60" w:rsidRPr="00F519B1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19B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14:paraId="631C35DA" w14:textId="77777777" w:rsidR="00694F60" w:rsidRPr="00F519B1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5FB090C6" w14:textId="77777777" w:rsidR="007F6DA8" w:rsidRPr="00F519B1" w:rsidRDefault="007F6DA8" w:rsidP="000B21A0">
      <w:pPr>
        <w:pStyle w:val="Akapitzlist"/>
        <w:rPr>
          <w:rFonts w:asciiTheme="minorHAnsi" w:hAnsiTheme="minorHAnsi" w:cstheme="minorHAnsi"/>
        </w:rPr>
      </w:pPr>
    </w:p>
    <w:p w14:paraId="7116D9D4" w14:textId="06E27D3B" w:rsidR="000B21A0" w:rsidRPr="00F519B1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F519B1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F519B1">
        <w:rPr>
          <w:rFonts w:asciiTheme="minorHAnsi" w:hAnsiTheme="minorHAnsi" w:cstheme="minorHAnsi"/>
          <w:sz w:val="22"/>
          <w:szCs w:val="22"/>
        </w:rPr>
        <w:tab/>
      </w:r>
      <w:r w:rsidRPr="00F519B1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F519B1">
        <w:rPr>
          <w:rFonts w:asciiTheme="minorHAnsi" w:hAnsiTheme="minorHAnsi" w:cstheme="minorHAnsi"/>
          <w:spacing w:val="20"/>
          <w:sz w:val="22"/>
          <w:szCs w:val="22"/>
        </w:rPr>
        <w:t>........................</w:t>
      </w:r>
      <w:r w:rsidR="00A00A28" w:rsidRPr="00F519B1">
        <w:rPr>
          <w:rFonts w:asciiTheme="minorHAnsi" w:hAnsiTheme="minorHAnsi" w:cstheme="minorHAnsi"/>
          <w:spacing w:val="20"/>
          <w:sz w:val="22"/>
          <w:szCs w:val="22"/>
        </w:rPr>
        <w:t>.......</w:t>
      </w:r>
      <w:r w:rsidRPr="00F519B1">
        <w:rPr>
          <w:rFonts w:asciiTheme="minorHAnsi" w:hAnsiTheme="minorHAnsi" w:cstheme="minorHAnsi"/>
          <w:spacing w:val="20"/>
          <w:sz w:val="22"/>
          <w:szCs w:val="22"/>
        </w:rPr>
        <w:t>...........</w:t>
      </w:r>
    </w:p>
    <w:p w14:paraId="14AF8996" w14:textId="39EB013F" w:rsidR="000B21A0" w:rsidRPr="00F519B1" w:rsidRDefault="000B21A0" w:rsidP="000B21A0">
      <w:pPr>
        <w:jc w:val="both"/>
        <w:rPr>
          <w:rFonts w:asciiTheme="minorHAnsi" w:hAnsiTheme="minorHAnsi" w:cstheme="minorHAnsi"/>
        </w:rPr>
      </w:pPr>
      <w:r w:rsidRPr="00F519B1">
        <w:rPr>
          <w:rFonts w:asciiTheme="minorHAnsi" w:hAnsiTheme="minorHAnsi" w:cstheme="minorHAnsi"/>
        </w:rPr>
        <w:tab/>
      </w:r>
      <w:r w:rsidRPr="00F519B1">
        <w:rPr>
          <w:rFonts w:asciiTheme="minorHAnsi" w:hAnsiTheme="minorHAnsi" w:cstheme="minorHAnsi"/>
        </w:rPr>
        <w:tab/>
      </w:r>
      <w:r w:rsidRPr="00F519B1">
        <w:rPr>
          <w:rFonts w:asciiTheme="minorHAnsi" w:hAnsiTheme="minorHAnsi" w:cstheme="minorHAnsi"/>
        </w:rPr>
        <w:tab/>
      </w:r>
      <w:r w:rsidRPr="00F519B1">
        <w:rPr>
          <w:rFonts w:asciiTheme="minorHAnsi" w:hAnsiTheme="minorHAnsi" w:cstheme="minorHAnsi"/>
        </w:rPr>
        <w:tab/>
      </w:r>
      <w:r w:rsidRPr="00F519B1">
        <w:rPr>
          <w:rFonts w:asciiTheme="minorHAnsi" w:hAnsiTheme="minorHAnsi" w:cstheme="minorHAnsi"/>
        </w:rPr>
        <w:tab/>
      </w:r>
      <w:r w:rsidRPr="00F519B1">
        <w:rPr>
          <w:rFonts w:asciiTheme="minorHAnsi" w:hAnsiTheme="minorHAnsi" w:cstheme="minorHAnsi"/>
        </w:rPr>
        <w:tab/>
        <w:t xml:space="preserve">                                         </w:t>
      </w:r>
      <w:r w:rsidR="00B43016" w:rsidRPr="00F519B1">
        <w:rPr>
          <w:rFonts w:asciiTheme="minorHAnsi" w:hAnsiTheme="minorHAnsi" w:cstheme="minorHAnsi"/>
        </w:rPr>
        <w:t xml:space="preserve">  </w:t>
      </w:r>
      <w:r w:rsidRPr="00F519B1">
        <w:rPr>
          <w:rFonts w:asciiTheme="minorHAnsi" w:hAnsiTheme="minorHAnsi" w:cstheme="minorHAnsi"/>
          <w:i/>
        </w:rPr>
        <w:t>(podpis</w:t>
      </w:r>
      <w:r w:rsidR="00A00A28" w:rsidRPr="00F519B1">
        <w:rPr>
          <w:rFonts w:asciiTheme="minorHAnsi" w:hAnsiTheme="minorHAnsi" w:cstheme="minorHAnsi"/>
          <w:i/>
        </w:rPr>
        <w:t xml:space="preserve"> i pieczęć</w:t>
      </w:r>
      <w:r w:rsidRPr="00F519B1">
        <w:rPr>
          <w:rFonts w:asciiTheme="minorHAnsi" w:hAnsiTheme="minorHAnsi" w:cstheme="minorHAnsi"/>
          <w:i/>
        </w:rPr>
        <w:t xml:space="preserve"> Wykonawcy)</w:t>
      </w:r>
    </w:p>
    <w:p w14:paraId="0A0309C9" w14:textId="77777777" w:rsidR="007F6DA8" w:rsidRPr="00F519B1" w:rsidRDefault="007F6DA8" w:rsidP="007F6DA8">
      <w:pPr>
        <w:spacing w:line="276" w:lineRule="auto"/>
        <w:rPr>
          <w:rFonts w:asciiTheme="minorHAnsi" w:hAnsiTheme="minorHAnsi" w:cstheme="minorHAnsi"/>
        </w:rPr>
      </w:pPr>
    </w:p>
    <w:p w14:paraId="7A37C6C0" w14:textId="77777777" w:rsidR="000956D3" w:rsidRPr="00F519B1" w:rsidRDefault="000956D3" w:rsidP="007F6DA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988E9E9" w14:textId="77777777" w:rsidR="000956D3" w:rsidRPr="00F519B1" w:rsidRDefault="000956D3" w:rsidP="007F6DA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3B6294D" w14:textId="48D0B3A7" w:rsidR="007F6DA8" w:rsidRPr="00F519B1" w:rsidRDefault="007F6DA8" w:rsidP="007F6DA8">
      <w:pPr>
        <w:jc w:val="both"/>
        <w:rPr>
          <w:rFonts w:asciiTheme="minorHAnsi" w:hAnsiTheme="minorHAnsi" w:cstheme="minorHAnsi"/>
          <w:sz w:val="20"/>
          <w:szCs w:val="20"/>
        </w:rPr>
      </w:pPr>
      <w:r w:rsidRPr="00F519B1">
        <w:rPr>
          <w:rFonts w:asciiTheme="minorHAnsi" w:hAnsiTheme="minorHAnsi" w:cstheme="minorHAnsi"/>
          <w:sz w:val="20"/>
          <w:szCs w:val="20"/>
        </w:rPr>
        <w:t>W przypadku konsorcjum oświadczenie dotyczy wszystkich wykonawców ubiegających się wspólnie o zamówienie (konsorcjantów). W przypadku, gdy którykolwiek z konsorcjantów nie spełnia któregokolwiek z powyższych punktów należy wskazać jaki</w:t>
      </w:r>
      <w:r w:rsidR="00752668" w:rsidRPr="00F519B1">
        <w:rPr>
          <w:rFonts w:asciiTheme="minorHAnsi" w:hAnsiTheme="minorHAnsi" w:cstheme="minorHAnsi"/>
          <w:sz w:val="20"/>
          <w:szCs w:val="20"/>
        </w:rPr>
        <w:t>ego punktu oświadczenia to dotyczy (wykreślić).</w:t>
      </w:r>
    </w:p>
    <w:p w14:paraId="72088871" w14:textId="77777777" w:rsidR="000956D3" w:rsidRPr="00F519B1" w:rsidRDefault="000956D3" w:rsidP="007F6DA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0D46D58" w14:textId="77777777" w:rsidR="00D90160" w:rsidRPr="00F519B1" w:rsidRDefault="00D90160" w:rsidP="007F6DA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3C862DB" w14:textId="77777777" w:rsidR="00D90160" w:rsidRPr="00E54575" w:rsidRDefault="00D90160" w:rsidP="00E54575">
      <w:pPr>
        <w:spacing w:line="264" w:lineRule="auto"/>
        <w:jc w:val="both"/>
        <w:rPr>
          <w:iCs/>
        </w:rPr>
      </w:pPr>
      <w:r w:rsidRPr="00E54575">
        <w:rPr>
          <w:iCs/>
        </w:rPr>
        <w:t>Wraz z ofertą należy załączyć:</w:t>
      </w:r>
    </w:p>
    <w:p w14:paraId="5955F2D0" w14:textId="54700B23" w:rsidR="0058506B" w:rsidRPr="00E54575" w:rsidRDefault="00E54575" w:rsidP="00E54575">
      <w:pPr>
        <w:pStyle w:val="Akapitzlist"/>
        <w:numPr>
          <w:ilvl w:val="0"/>
          <w:numId w:val="16"/>
        </w:numPr>
        <w:spacing w:line="264" w:lineRule="auto"/>
        <w:ind w:left="426"/>
        <w:jc w:val="both"/>
      </w:pPr>
      <w:r>
        <w:t>N</w:t>
      </w:r>
      <w:r w:rsidR="0058506B" w:rsidRPr="00E54575">
        <w:t>a potwierdzenie spełnienia warunków określonych w punkcie 1</w:t>
      </w:r>
      <w:r w:rsidR="00442B7C">
        <w:t>)</w:t>
      </w:r>
      <w:r w:rsidR="0058506B" w:rsidRPr="00E54575">
        <w:t xml:space="preserve"> Wykonawca wraz z ofert</w:t>
      </w:r>
      <w:r w:rsidR="00442B7C">
        <w:t>ą</w:t>
      </w:r>
      <w:r w:rsidR="0058506B" w:rsidRPr="00E54575">
        <w:t xml:space="preserve"> składa:</w:t>
      </w:r>
    </w:p>
    <w:p w14:paraId="066C4694" w14:textId="2994473A" w:rsidR="000B1641" w:rsidRPr="00E54575" w:rsidRDefault="000B1641" w:rsidP="00E54575">
      <w:pPr>
        <w:pStyle w:val="Akapitzlist"/>
        <w:numPr>
          <w:ilvl w:val="0"/>
          <w:numId w:val="21"/>
        </w:numPr>
        <w:spacing w:line="264" w:lineRule="auto"/>
        <w:contextualSpacing w:val="0"/>
        <w:jc w:val="both"/>
      </w:pPr>
      <w:r w:rsidRPr="00E54575">
        <w:t>dokumenty, zezwolenia i decyzje potwierdzające posiadanie uprawnień niezbędnych do wykonania prac i czynności będących Przedmiotem Zamówienia m.in. potwierdzające uregulowany stan formalno-prawny dotyczący transportu, zbierania lub przetwarzania odpadów</w:t>
      </w:r>
      <w:r w:rsidR="0058506B" w:rsidRPr="00E54575">
        <w:t xml:space="preserve"> (</w:t>
      </w:r>
      <w:r w:rsidRPr="00E54575">
        <w:t>aktualne decyzje administracyjne na gospodarowanie odpadami, wpis do BDO w zakresie transportu odpadów</w:t>
      </w:r>
      <w:r w:rsidR="0058506B" w:rsidRPr="00E54575">
        <w:t>)</w:t>
      </w:r>
      <w:r w:rsidRPr="00E54575">
        <w:t>,</w:t>
      </w:r>
    </w:p>
    <w:p w14:paraId="073E0595" w14:textId="11BF1BA0" w:rsidR="007614A7" w:rsidRPr="00E54575" w:rsidRDefault="000B1641" w:rsidP="00E54575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right="120"/>
        <w:contextualSpacing w:val="0"/>
        <w:jc w:val="both"/>
      </w:pPr>
      <w:r w:rsidRPr="00E54575">
        <w:t>dokument potwierdzający w</w:t>
      </w:r>
      <w:r w:rsidR="007614A7" w:rsidRPr="00E54575">
        <w:t>pis do rejestru BDO - Bazy danych o produktach i opakowaniach oraz o gospodarce odpadami w zakresie prowadzonej działalności.</w:t>
      </w:r>
      <w:r w:rsidRPr="00E54575">
        <w:t xml:space="preserve"> </w:t>
      </w:r>
    </w:p>
    <w:sectPr w:rsidR="007614A7" w:rsidRPr="00E54575" w:rsidSect="007F6DA8">
      <w:headerReference w:type="default" r:id="rId8"/>
      <w:footerReference w:type="even" r:id="rId9"/>
      <w:footerReference w:type="default" r:id="rId10"/>
      <w:pgSz w:w="11906" w:h="16838"/>
      <w:pgMar w:top="1191" w:right="1191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604BC" w14:textId="77777777" w:rsidR="00B533BF" w:rsidRDefault="00B533BF" w:rsidP="000B21A0">
      <w:r>
        <w:separator/>
      </w:r>
    </w:p>
  </w:endnote>
  <w:endnote w:type="continuationSeparator" w:id="0">
    <w:p w14:paraId="78BA9C9F" w14:textId="77777777" w:rsidR="00B533BF" w:rsidRDefault="00B533BF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5625C" w14:textId="77777777" w:rsidR="00432EA3" w:rsidRDefault="00432EA3" w:rsidP="00432E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ajorEastAsia" w:hAnsiTheme="minorHAnsi" w:cstheme="minorHAnsi"/>
        <w:sz w:val="20"/>
        <w:szCs w:val="20"/>
      </w:rPr>
      <w:id w:val="-2018755574"/>
      <w:docPartObj>
        <w:docPartGallery w:val="Page Numbers (Bottom of Page)"/>
        <w:docPartUnique/>
      </w:docPartObj>
    </w:sdtPr>
    <w:sdtContent>
      <w:p w14:paraId="514356E4" w14:textId="2D15359A" w:rsidR="00A508D0" w:rsidRPr="00A508D0" w:rsidRDefault="00A508D0">
        <w:pPr>
          <w:pStyle w:val="Stopka"/>
          <w:jc w:val="right"/>
          <w:rPr>
            <w:rFonts w:asciiTheme="minorHAnsi" w:eastAsiaTheme="majorEastAsia" w:hAnsiTheme="minorHAnsi" w:cstheme="minorHAnsi"/>
            <w:sz w:val="20"/>
            <w:szCs w:val="20"/>
          </w:rPr>
        </w:pPr>
        <w:r w:rsidRPr="00A508D0">
          <w:rPr>
            <w:rFonts w:asciiTheme="minorHAnsi" w:eastAsiaTheme="majorEastAsia" w:hAnsiTheme="minorHAnsi" w:cstheme="minorHAnsi"/>
            <w:sz w:val="20"/>
            <w:szCs w:val="20"/>
          </w:rPr>
          <w:t xml:space="preserve">str. </w:t>
        </w:r>
        <w:r w:rsidRPr="00A508D0">
          <w:rPr>
            <w:rFonts w:asciiTheme="minorHAnsi" w:eastAsiaTheme="minorEastAsia" w:hAnsiTheme="minorHAnsi" w:cstheme="minorHAnsi"/>
            <w:sz w:val="20"/>
            <w:szCs w:val="20"/>
          </w:rPr>
          <w:fldChar w:fldCharType="begin"/>
        </w:r>
        <w:r w:rsidRPr="00A508D0">
          <w:rPr>
            <w:rFonts w:asciiTheme="minorHAnsi" w:hAnsiTheme="minorHAnsi" w:cstheme="minorHAnsi"/>
            <w:sz w:val="20"/>
            <w:szCs w:val="20"/>
          </w:rPr>
          <w:instrText>PAGE    \* MERGEFORMAT</w:instrText>
        </w:r>
        <w:r w:rsidRPr="00A508D0">
          <w:rPr>
            <w:rFonts w:asciiTheme="minorHAnsi" w:eastAsiaTheme="minorEastAsia" w:hAnsiTheme="minorHAnsi" w:cstheme="minorHAnsi"/>
            <w:sz w:val="20"/>
            <w:szCs w:val="20"/>
          </w:rPr>
          <w:fldChar w:fldCharType="separate"/>
        </w:r>
        <w:r w:rsidRPr="00A508D0">
          <w:rPr>
            <w:rFonts w:asciiTheme="minorHAnsi" w:eastAsiaTheme="majorEastAsia" w:hAnsiTheme="minorHAnsi" w:cstheme="minorHAnsi"/>
            <w:sz w:val="20"/>
            <w:szCs w:val="20"/>
          </w:rPr>
          <w:t>2</w:t>
        </w:r>
        <w:r w:rsidRPr="00A508D0">
          <w:rPr>
            <w:rFonts w:asciiTheme="minorHAnsi" w:eastAsiaTheme="majorEastAsia" w:hAnsiTheme="minorHAnsi" w:cstheme="minorHAnsi"/>
            <w:sz w:val="20"/>
            <w:szCs w:val="20"/>
          </w:rPr>
          <w:fldChar w:fldCharType="end"/>
        </w:r>
      </w:p>
    </w:sdtContent>
  </w:sdt>
  <w:p w14:paraId="1777B075" w14:textId="77777777" w:rsidR="00A508D0" w:rsidRDefault="00A508D0" w:rsidP="00A508D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53BE1" w14:textId="77777777" w:rsidR="00B533BF" w:rsidRDefault="00B533BF" w:rsidP="000B21A0">
      <w:r>
        <w:separator/>
      </w:r>
    </w:p>
  </w:footnote>
  <w:footnote w:type="continuationSeparator" w:id="0">
    <w:p w14:paraId="358C8427" w14:textId="77777777" w:rsidR="00B533BF" w:rsidRDefault="00B533BF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FC8C6" w14:textId="77777777"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B1C1C"/>
    <w:multiLevelType w:val="hybridMultilevel"/>
    <w:tmpl w:val="D7D82C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D0E5D"/>
    <w:multiLevelType w:val="hybridMultilevel"/>
    <w:tmpl w:val="954AA8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CA1A5C"/>
    <w:multiLevelType w:val="hybridMultilevel"/>
    <w:tmpl w:val="CFEC1E18"/>
    <w:lvl w:ilvl="0" w:tplc="04150017">
      <w:start w:val="1"/>
      <w:numFmt w:val="lowerLetter"/>
      <w:lvlText w:val="%1)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4" w15:restartNumberingAfterBreak="0">
    <w:nsid w:val="28050B58"/>
    <w:multiLevelType w:val="hybridMultilevel"/>
    <w:tmpl w:val="1B529D78"/>
    <w:lvl w:ilvl="0" w:tplc="A0044822">
      <w:start w:val="1"/>
      <w:numFmt w:val="lowerLetter"/>
      <w:lvlText w:val="%1)"/>
      <w:lvlJc w:val="left"/>
      <w:pPr>
        <w:ind w:left="636" w:hanging="360"/>
      </w:pPr>
      <w:rPr>
        <w:rFonts w:eastAsiaTheme="minorEastAsia" w:hint="default"/>
      </w:rPr>
    </w:lvl>
    <w:lvl w:ilvl="1" w:tplc="D5247100" w:tentative="1">
      <w:start w:val="1"/>
      <w:numFmt w:val="lowerLetter"/>
      <w:lvlText w:val="%2."/>
      <w:lvlJc w:val="left"/>
      <w:pPr>
        <w:ind w:left="1356" w:hanging="360"/>
      </w:pPr>
    </w:lvl>
    <w:lvl w:ilvl="2" w:tplc="B02895E8" w:tentative="1">
      <w:start w:val="1"/>
      <w:numFmt w:val="lowerRoman"/>
      <w:lvlText w:val="%3."/>
      <w:lvlJc w:val="right"/>
      <w:pPr>
        <w:ind w:left="2076" w:hanging="180"/>
      </w:pPr>
    </w:lvl>
    <w:lvl w:ilvl="3" w:tplc="734CC4BE" w:tentative="1">
      <w:start w:val="1"/>
      <w:numFmt w:val="decimal"/>
      <w:lvlText w:val="%4."/>
      <w:lvlJc w:val="left"/>
      <w:pPr>
        <w:ind w:left="2796" w:hanging="360"/>
      </w:pPr>
    </w:lvl>
    <w:lvl w:ilvl="4" w:tplc="686674DC" w:tentative="1">
      <w:start w:val="1"/>
      <w:numFmt w:val="lowerLetter"/>
      <w:lvlText w:val="%5."/>
      <w:lvlJc w:val="left"/>
      <w:pPr>
        <w:ind w:left="3516" w:hanging="360"/>
      </w:pPr>
    </w:lvl>
    <w:lvl w:ilvl="5" w:tplc="7E90D678" w:tentative="1">
      <w:start w:val="1"/>
      <w:numFmt w:val="lowerRoman"/>
      <w:lvlText w:val="%6."/>
      <w:lvlJc w:val="right"/>
      <w:pPr>
        <w:ind w:left="4236" w:hanging="180"/>
      </w:pPr>
    </w:lvl>
    <w:lvl w:ilvl="6" w:tplc="6D525ED6" w:tentative="1">
      <w:start w:val="1"/>
      <w:numFmt w:val="decimal"/>
      <w:lvlText w:val="%7."/>
      <w:lvlJc w:val="left"/>
      <w:pPr>
        <w:ind w:left="4956" w:hanging="360"/>
      </w:pPr>
    </w:lvl>
    <w:lvl w:ilvl="7" w:tplc="D06A0D0E" w:tentative="1">
      <w:start w:val="1"/>
      <w:numFmt w:val="lowerLetter"/>
      <w:lvlText w:val="%8."/>
      <w:lvlJc w:val="left"/>
      <w:pPr>
        <w:ind w:left="5676" w:hanging="360"/>
      </w:pPr>
    </w:lvl>
    <w:lvl w:ilvl="8" w:tplc="490A638E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5" w15:restartNumberingAfterBreak="0">
    <w:nsid w:val="2CE34BB7"/>
    <w:multiLevelType w:val="hybridMultilevel"/>
    <w:tmpl w:val="E5D84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2067A9"/>
    <w:multiLevelType w:val="hybridMultilevel"/>
    <w:tmpl w:val="383E34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55020"/>
    <w:multiLevelType w:val="hybridMultilevel"/>
    <w:tmpl w:val="1166B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405C5B"/>
    <w:multiLevelType w:val="hybridMultilevel"/>
    <w:tmpl w:val="A59613F6"/>
    <w:lvl w:ilvl="0" w:tplc="6CDCBB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5D7ED6"/>
    <w:multiLevelType w:val="hybridMultilevel"/>
    <w:tmpl w:val="295AD4E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502" w:hanging="360"/>
      </w:pPr>
    </w:lvl>
    <w:lvl w:ilvl="2" w:tplc="BE322EF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CC6095B"/>
    <w:multiLevelType w:val="hybridMultilevel"/>
    <w:tmpl w:val="8E40C5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12" w15:restartNumberingAfterBreak="0">
    <w:nsid w:val="5C057DD7"/>
    <w:multiLevelType w:val="hybridMultilevel"/>
    <w:tmpl w:val="68C00202"/>
    <w:lvl w:ilvl="0" w:tplc="04150017">
      <w:start w:val="1"/>
      <w:numFmt w:val="lowerLetter"/>
      <w:lvlText w:val="%1)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13" w15:restartNumberingAfterBreak="0">
    <w:nsid w:val="5ED02685"/>
    <w:multiLevelType w:val="hybridMultilevel"/>
    <w:tmpl w:val="A2C28390"/>
    <w:lvl w:ilvl="0" w:tplc="BB4616D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4" w15:restartNumberingAfterBreak="0">
    <w:nsid w:val="6110617A"/>
    <w:multiLevelType w:val="hybridMultilevel"/>
    <w:tmpl w:val="31C249B6"/>
    <w:lvl w:ilvl="0" w:tplc="65643DB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B022A870">
      <w:start w:val="1"/>
      <w:numFmt w:val="lowerLetter"/>
      <w:lvlText w:val="%2."/>
      <w:lvlJc w:val="left"/>
      <w:pPr>
        <w:ind w:left="502" w:hanging="360"/>
      </w:pPr>
    </w:lvl>
    <w:lvl w:ilvl="2" w:tplc="5B12438A">
      <w:start w:val="1"/>
      <w:numFmt w:val="bullet"/>
      <w:lvlText w:val=""/>
      <w:lvlJc w:val="left"/>
      <w:pPr>
        <w:ind w:left="747" w:hanging="180"/>
      </w:pPr>
      <w:rPr>
        <w:rFonts w:ascii="Symbol" w:hAnsi="Symbol" w:hint="default"/>
      </w:rPr>
    </w:lvl>
    <w:lvl w:ilvl="3" w:tplc="90FE0A88">
      <w:start w:val="1"/>
      <w:numFmt w:val="decimal"/>
      <w:lvlText w:val="%4."/>
      <w:lvlJc w:val="left"/>
      <w:pPr>
        <w:ind w:left="2804" w:hanging="360"/>
      </w:pPr>
    </w:lvl>
    <w:lvl w:ilvl="4" w:tplc="72FCA496" w:tentative="1">
      <w:start w:val="1"/>
      <w:numFmt w:val="lowerLetter"/>
      <w:lvlText w:val="%5."/>
      <w:lvlJc w:val="left"/>
      <w:pPr>
        <w:ind w:left="3524" w:hanging="360"/>
      </w:pPr>
    </w:lvl>
    <w:lvl w:ilvl="5" w:tplc="7E7854BC" w:tentative="1">
      <w:start w:val="1"/>
      <w:numFmt w:val="lowerRoman"/>
      <w:lvlText w:val="%6."/>
      <w:lvlJc w:val="right"/>
      <w:pPr>
        <w:ind w:left="4244" w:hanging="180"/>
      </w:pPr>
    </w:lvl>
    <w:lvl w:ilvl="6" w:tplc="2758AFA6" w:tentative="1">
      <w:start w:val="1"/>
      <w:numFmt w:val="decimal"/>
      <w:lvlText w:val="%7."/>
      <w:lvlJc w:val="left"/>
      <w:pPr>
        <w:ind w:left="4964" w:hanging="360"/>
      </w:pPr>
    </w:lvl>
    <w:lvl w:ilvl="7" w:tplc="F4446B52" w:tentative="1">
      <w:start w:val="1"/>
      <w:numFmt w:val="lowerLetter"/>
      <w:lvlText w:val="%8."/>
      <w:lvlJc w:val="left"/>
      <w:pPr>
        <w:ind w:left="5684" w:hanging="360"/>
      </w:pPr>
    </w:lvl>
    <w:lvl w:ilvl="8" w:tplc="A81CEE7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8BF299D"/>
    <w:multiLevelType w:val="hybridMultilevel"/>
    <w:tmpl w:val="578C2F50"/>
    <w:lvl w:ilvl="0" w:tplc="BE322EF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D232323"/>
    <w:multiLevelType w:val="multilevel"/>
    <w:tmpl w:val="DD92CC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1355105"/>
    <w:multiLevelType w:val="hybridMultilevel"/>
    <w:tmpl w:val="C8CA6366"/>
    <w:lvl w:ilvl="0" w:tplc="BE322EF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1407668"/>
    <w:multiLevelType w:val="hybridMultilevel"/>
    <w:tmpl w:val="C40201A6"/>
    <w:lvl w:ilvl="0" w:tplc="6CDCBB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BE5BCF"/>
    <w:multiLevelType w:val="hybridMultilevel"/>
    <w:tmpl w:val="467EB4B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502" w:hanging="360"/>
      </w:pPr>
    </w:lvl>
    <w:lvl w:ilvl="2" w:tplc="FFFFFFFF">
      <w:start w:val="1"/>
      <w:numFmt w:val="bullet"/>
      <w:lvlText w:val=""/>
      <w:lvlJc w:val="left"/>
      <w:pPr>
        <w:ind w:left="747" w:hanging="180"/>
      </w:pPr>
      <w:rPr>
        <w:rFonts w:ascii="Symbol" w:hAnsi="Symbol" w:hint="default"/>
      </w:rPr>
    </w:lvl>
    <w:lvl w:ilvl="3" w:tplc="04150017">
      <w:start w:val="1"/>
      <w:numFmt w:val="lowerLetter"/>
      <w:lvlText w:val="%4)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4455803">
    <w:abstractNumId w:val="15"/>
  </w:num>
  <w:num w:numId="2" w16cid:durableId="746654550">
    <w:abstractNumId w:val="1"/>
  </w:num>
  <w:num w:numId="3" w16cid:durableId="82571">
    <w:abstractNumId w:val="11"/>
  </w:num>
  <w:num w:numId="4" w16cid:durableId="1326980085">
    <w:abstractNumId w:val="6"/>
  </w:num>
  <w:num w:numId="5" w16cid:durableId="878512283">
    <w:abstractNumId w:val="10"/>
  </w:num>
  <w:num w:numId="6" w16cid:durableId="373896152">
    <w:abstractNumId w:val="14"/>
  </w:num>
  <w:num w:numId="7" w16cid:durableId="1049259245">
    <w:abstractNumId w:val="9"/>
  </w:num>
  <w:num w:numId="8" w16cid:durableId="1338650467">
    <w:abstractNumId w:val="20"/>
  </w:num>
  <w:num w:numId="9" w16cid:durableId="915285615">
    <w:abstractNumId w:val="3"/>
  </w:num>
  <w:num w:numId="10" w16cid:durableId="633995942">
    <w:abstractNumId w:val="12"/>
  </w:num>
  <w:num w:numId="11" w16cid:durableId="475576">
    <w:abstractNumId w:val="17"/>
  </w:num>
  <w:num w:numId="12" w16cid:durableId="1918204661">
    <w:abstractNumId w:val="4"/>
  </w:num>
  <w:num w:numId="13" w16cid:durableId="255066458">
    <w:abstractNumId w:val="7"/>
  </w:num>
  <w:num w:numId="14" w16cid:durableId="1599950708">
    <w:abstractNumId w:val="8"/>
  </w:num>
  <w:num w:numId="15" w16cid:durableId="1275014752">
    <w:abstractNumId w:val="19"/>
  </w:num>
  <w:num w:numId="16" w16cid:durableId="1839610063">
    <w:abstractNumId w:val="5"/>
  </w:num>
  <w:num w:numId="17" w16cid:durableId="475731307">
    <w:abstractNumId w:val="13"/>
  </w:num>
  <w:num w:numId="18" w16cid:durableId="1720320822">
    <w:abstractNumId w:val="16"/>
  </w:num>
  <w:num w:numId="19" w16cid:durableId="706295757">
    <w:abstractNumId w:val="18"/>
  </w:num>
  <w:num w:numId="20" w16cid:durableId="2134203721">
    <w:abstractNumId w:val="2"/>
  </w:num>
  <w:num w:numId="21" w16cid:durableId="87776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07EB1"/>
    <w:rsid w:val="0002239A"/>
    <w:rsid w:val="000229ED"/>
    <w:rsid w:val="00041DE3"/>
    <w:rsid w:val="00045D0F"/>
    <w:rsid w:val="0007700E"/>
    <w:rsid w:val="000956D3"/>
    <w:rsid w:val="000B1641"/>
    <w:rsid w:val="000B21A0"/>
    <w:rsid w:val="000B2529"/>
    <w:rsid w:val="000B64B7"/>
    <w:rsid w:val="000C387D"/>
    <w:rsid w:val="000D7D02"/>
    <w:rsid w:val="000F317F"/>
    <w:rsid w:val="00100D46"/>
    <w:rsid w:val="00124AAE"/>
    <w:rsid w:val="001470E0"/>
    <w:rsid w:val="001B0301"/>
    <w:rsid w:val="001D2B0C"/>
    <w:rsid w:val="00234C52"/>
    <w:rsid w:val="00263959"/>
    <w:rsid w:val="00281D15"/>
    <w:rsid w:val="00292F58"/>
    <w:rsid w:val="002B6B33"/>
    <w:rsid w:val="0031181F"/>
    <w:rsid w:val="00316033"/>
    <w:rsid w:val="0033045B"/>
    <w:rsid w:val="003C2171"/>
    <w:rsid w:val="003C27C6"/>
    <w:rsid w:val="003C389B"/>
    <w:rsid w:val="003C5A9C"/>
    <w:rsid w:val="003F3685"/>
    <w:rsid w:val="004063E9"/>
    <w:rsid w:val="0043268D"/>
    <w:rsid w:val="00432EA3"/>
    <w:rsid w:val="004371EB"/>
    <w:rsid w:val="00442B7C"/>
    <w:rsid w:val="004714A1"/>
    <w:rsid w:val="00481FC3"/>
    <w:rsid w:val="004820E4"/>
    <w:rsid w:val="00495743"/>
    <w:rsid w:val="004A5B23"/>
    <w:rsid w:val="004D593D"/>
    <w:rsid w:val="004E7807"/>
    <w:rsid w:val="00504938"/>
    <w:rsid w:val="00507D18"/>
    <w:rsid w:val="00532EBD"/>
    <w:rsid w:val="00557447"/>
    <w:rsid w:val="00564CA1"/>
    <w:rsid w:val="0058506B"/>
    <w:rsid w:val="00585FC8"/>
    <w:rsid w:val="00595507"/>
    <w:rsid w:val="00597AD3"/>
    <w:rsid w:val="005A05AF"/>
    <w:rsid w:val="005C0CDC"/>
    <w:rsid w:val="005C470E"/>
    <w:rsid w:val="005D2792"/>
    <w:rsid w:val="005E27F3"/>
    <w:rsid w:val="005F50FF"/>
    <w:rsid w:val="005F533C"/>
    <w:rsid w:val="00607691"/>
    <w:rsid w:val="0061420E"/>
    <w:rsid w:val="00627CC6"/>
    <w:rsid w:val="00644081"/>
    <w:rsid w:val="006523AF"/>
    <w:rsid w:val="00682747"/>
    <w:rsid w:val="00694F60"/>
    <w:rsid w:val="006B24CC"/>
    <w:rsid w:val="006B75DF"/>
    <w:rsid w:val="006F2793"/>
    <w:rsid w:val="00752668"/>
    <w:rsid w:val="007614A7"/>
    <w:rsid w:val="0076576B"/>
    <w:rsid w:val="00781735"/>
    <w:rsid w:val="00786BBB"/>
    <w:rsid w:val="007B1379"/>
    <w:rsid w:val="007D0A80"/>
    <w:rsid w:val="007E54F0"/>
    <w:rsid w:val="007F6DA8"/>
    <w:rsid w:val="00817B2E"/>
    <w:rsid w:val="00851C22"/>
    <w:rsid w:val="0087368D"/>
    <w:rsid w:val="0087402F"/>
    <w:rsid w:val="008B001F"/>
    <w:rsid w:val="008C0565"/>
    <w:rsid w:val="008C3467"/>
    <w:rsid w:val="008E4400"/>
    <w:rsid w:val="00985D9A"/>
    <w:rsid w:val="009A032C"/>
    <w:rsid w:val="009A1316"/>
    <w:rsid w:val="009B02D5"/>
    <w:rsid w:val="00A00A28"/>
    <w:rsid w:val="00A042F0"/>
    <w:rsid w:val="00A2235F"/>
    <w:rsid w:val="00A508D0"/>
    <w:rsid w:val="00A66BD4"/>
    <w:rsid w:val="00A81703"/>
    <w:rsid w:val="00A82C3E"/>
    <w:rsid w:val="00A87A7C"/>
    <w:rsid w:val="00A902B7"/>
    <w:rsid w:val="00AB3F68"/>
    <w:rsid w:val="00B071B8"/>
    <w:rsid w:val="00B30827"/>
    <w:rsid w:val="00B43016"/>
    <w:rsid w:val="00B533BF"/>
    <w:rsid w:val="00B6214F"/>
    <w:rsid w:val="00B7126C"/>
    <w:rsid w:val="00B906C4"/>
    <w:rsid w:val="00BB19C9"/>
    <w:rsid w:val="00BB326F"/>
    <w:rsid w:val="00BC42CA"/>
    <w:rsid w:val="00BC741D"/>
    <w:rsid w:val="00BE3F18"/>
    <w:rsid w:val="00BF628F"/>
    <w:rsid w:val="00C24ED8"/>
    <w:rsid w:val="00C25459"/>
    <w:rsid w:val="00C35ED5"/>
    <w:rsid w:val="00C97090"/>
    <w:rsid w:val="00CB6D48"/>
    <w:rsid w:val="00CB77BF"/>
    <w:rsid w:val="00CD0480"/>
    <w:rsid w:val="00CD4DD0"/>
    <w:rsid w:val="00CE6158"/>
    <w:rsid w:val="00D26B86"/>
    <w:rsid w:val="00D27880"/>
    <w:rsid w:val="00D526EC"/>
    <w:rsid w:val="00D533CC"/>
    <w:rsid w:val="00D90160"/>
    <w:rsid w:val="00D96912"/>
    <w:rsid w:val="00DA34A0"/>
    <w:rsid w:val="00DA73B2"/>
    <w:rsid w:val="00DD2DA2"/>
    <w:rsid w:val="00DE6B0B"/>
    <w:rsid w:val="00E16950"/>
    <w:rsid w:val="00E354CB"/>
    <w:rsid w:val="00E461C8"/>
    <w:rsid w:val="00E54575"/>
    <w:rsid w:val="00E5499F"/>
    <w:rsid w:val="00E56C26"/>
    <w:rsid w:val="00E620F9"/>
    <w:rsid w:val="00E66DEC"/>
    <w:rsid w:val="00E955A1"/>
    <w:rsid w:val="00EA0324"/>
    <w:rsid w:val="00ED0E8F"/>
    <w:rsid w:val="00ED50A5"/>
    <w:rsid w:val="00EE4C10"/>
    <w:rsid w:val="00F01799"/>
    <w:rsid w:val="00F06C56"/>
    <w:rsid w:val="00F105B1"/>
    <w:rsid w:val="00F519B1"/>
    <w:rsid w:val="00F92684"/>
    <w:rsid w:val="00F970D9"/>
    <w:rsid w:val="00FC3610"/>
    <w:rsid w:val="00FD19BC"/>
    <w:rsid w:val="00FE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CA553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,Normal_0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qFormat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69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695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6950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69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6950"/>
    <w:rPr>
      <w:rFonts w:ascii="Calibri" w:hAnsi="Calibri" w:cs="Calibr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7402F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B3D40-28D5-4830-AB9A-C9C7AE498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1268</Words>
  <Characters>7609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Pilawa Ewa (TW)</cp:lastModifiedBy>
  <cp:revision>26</cp:revision>
  <dcterms:created xsi:type="dcterms:W3CDTF">2025-02-14T10:43:00Z</dcterms:created>
  <dcterms:modified xsi:type="dcterms:W3CDTF">2025-04-04T11:50:00Z</dcterms:modified>
</cp:coreProperties>
</file>