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F8F" w:rsidRPr="003647A9" w:rsidRDefault="00A63EBB" w:rsidP="003647A9">
      <w:pPr>
        <w:pStyle w:val="Akapitzlist"/>
        <w:widowControl w:val="0"/>
        <w:numPr>
          <w:ilvl w:val="0"/>
          <w:numId w:val="27"/>
        </w:numPr>
        <w:spacing w:before="120" w:after="12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 xml:space="preserve">TAURON Wytwarzanie Spółka Akcyjna z siedzibą w Jaworznie przy ul. Promiennej 51 zaprasza do udziału w postępowaniu prostym i składania ofert na wykonanie zadania pod nazwą:  </w:t>
      </w:r>
    </w:p>
    <w:p w:rsidR="00340D98" w:rsidRDefault="00656548" w:rsidP="00340D98">
      <w:pPr>
        <w:ind w:left="360"/>
        <w:rPr>
          <w:rFonts w:ascii="Arial" w:hAnsi="Arial" w:cs="Arial"/>
          <w:b/>
          <w:color w:val="000000"/>
          <w:sz w:val="20"/>
          <w:szCs w:val="20"/>
        </w:rPr>
      </w:pPr>
      <w:r w:rsidRPr="007E07C3">
        <w:rPr>
          <w:rFonts w:ascii="Arial" w:hAnsi="Arial" w:cs="Arial"/>
          <w:b/>
          <w:color w:val="000000"/>
          <w:sz w:val="20"/>
          <w:szCs w:val="20"/>
        </w:rPr>
        <w:t xml:space="preserve">Dostawa: </w:t>
      </w:r>
      <w:r w:rsidR="00A63EBB" w:rsidRPr="007E07C3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771CC6" w:rsidRPr="00771CC6">
        <w:rPr>
          <w:rFonts w:ascii="Arial" w:hAnsi="Arial" w:cs="Arial"/>
          <w:b/>
          <w:color w:val="000000"/>
          <w:sz w:val="20"/>
          <w:szCs w:val="20"/>
        </w:rPr>
        <w:t>PŁYN DO CHŁODNIC ERGOFRYZ</w:t>
      </w:r>
      <w:r w:rsidR="00771CC6">
        <w:rPr>
          <w:rFonts w:ascii="Arial" w:hAnsi="Arial" w:cs="Arial"/>
          <w:b/>
          <w:color w:val="000000"/>
          <w:sz w:val="20"/>
          <w:szCs w:val="20"/>
        </w:rPr>
        <w:t xml:space="preserve">             600 kg</w:t>
      </w:r>
    </w:p>
    <w:p w:rsidR="00771CC6" w:rsidRPr="00444548" w:rsidRDefault="00771CC6" w:rsidP="00771CC6">
      <w:pPr>
        <w:pStyle w:val="Default"/>
        <w:rPr>
          <w:rFonts w:ascii="Arial" w:hAnsi="Arial" w:cs="Arial"/>
          <w:sz w:val="20"/>
          <w:szCs w:val="20"/>
        </w:rPr>
      </w:pPr>
      <w:r w:rsidRPr="00444548">
        <w:rPr>
          <w:rFonts w:ascii="Arial" w:hAnsi="Arial" w:cs="Arial"/>
          <w:sz w:val="20"/>
          <w:szCs w:val="20"/>
        </w:rPr>
        <w:t>W</w:t>
      </w:r>
      <w:r w:rsidRPr="00444548">
        <w:rPr>
          <w:rFonts w:ascii="Arial" w:hAnsi="Arial" w:cs="Arial"/>
          <w:sz w:val="20"/>
          <w:szCs w:val="20"/>
        </w:rPr>
        <w:t xml:space="preserve">ymagana karta charakterystyki </w:t>
      </w:r>
      <w:bookmarkStart w:id="0" w:name="_GoBack"/>
      <w:bookmarkEnd w:id="0"/>
    </w:p>
    <w:p w:rsidR="00771CC6" w:rsidRPr="007E07C3" w:rsidRDefault="00771CC6" w:rsidP="00340D98">
      <w:pPr>
        <w:ind w:left="360"/>
        <w:rPr>
          <w:rFonts w:ascii="Arial" w:hAnsi="Arial" w:cs="Arial"/>
          <w:b/>
          <w:color w:val="000000"/>
          <w:sz w:val="20"/>
          <w:szCs w:val="20"/>
        </w:rPr>
      </w:pPr>
    </w:p>
    <w:p w:rsidR="00340D98" w:rsidRPr="00340D98" w:rsidRDefault="00340D98" w:rsidP="00340D98">
      <w:pPr>
        <w:ind w:left="360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9E1BC2" w:rsidRPr="009E1BC2" w:rsidRDefault="009E1BC2" w:rsidP="00656548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dopuszcza produktów równoważnych</w:t>
      </w:r>
    </w:p>
    <w:p w:rsidR="00A63EBB" w:rsidRPr="003647A9" w:rsidRDefault="00A63EBB" w:rsidP="00A63EBB">
      <w:pPr>
        <w:widowControl w:val="0"/>
        <w:spacing w:before="120" w:after="120" w:line="276" w:lineRule="auto"/>
        <w:ind w:left="142"/>
        <w:rPr>
          <w:rFonts w:ascii="Arial" w:hAnsi="Arial" w:cs="Arial"/>
          <w:sz w:val="20"/>
          <w:szCs w:val="20"/>
        </w:rPr>
      </w:pPr>
      <w:r w:rsidRPr="003647A9">
        <w:rPr>
          <w:rFonts w:ascii="Arial" w:hAnsi="Arial" w:cs="Arial"/>
          <w:sz w:val="20"/>
          <w:szCs w:val="20"/>
        </w:rPr>
        <w:t xml:space="preserve">Towar musi być fabrycznie nowy, nieregenerowany, dostarczony w opakowaniach technicznie i zwyczajowo przyjętych dla danego rodzaju Towaru i sposobu przewozu. </w:t>
      </w:r>
    </w:p>
    <w:p w:rsidR="00A63EBB" w:rsidRPr="003647A9" w:rsidRDefault="003647A9" w:rsidP="003647A9">
      <w:pPr>
        <w:widowControl w:val="0"/>
        <w:spacing w:line="276" w:lineRule="auto"/>
        <w:ind w:left="142"/>
        <w:rPr>
          <w:rFonts w:ascii="Arial" w:hAnsi="Arial" w:cs="Arial"/>
          <w:sz w:val="20"/>
          <w:szCs w:val="20"/>
        </w:rPr>
      </w:pPr>
      <w:r w:rsidRPr="003647A9">
        <w:rPr>
          <w:rFonts w:ascii="Arial" w:hAnsi="Arial" w:cs="Arial"/>
          <w:bCs/>
          <w:iCs/>
          <w:sz w:val="20"/>
          <w:szCs w:val="20"/>
        </w:rPr>
        <w:t>Warunki realizacji zamówienia (</w:t>
      </w:r>
      <w:r w:rsidRPr="003647A9">
        <w:rPr>
          <w:rFonts w:ascii="Arial" w:hAnsi="Arial" w:cs="Arial"/>
          <w:sz w:val="20"/>
          <w:szCs w:val="20"/>
        </w:rPr>
        <w:t xml:space="preserve">Załącznik nr 1) oraz pozostałe dokumenty dotyczące zamówienia </w:t>
      </w:r>
      <w:r w:rsidRPr="003647A9">
        <w:rPr>
          <w:rFonts w:ascii="Arial" w:hAnsi="Arial" w:cs="Arial"/>
          <w:bCs/>
          <w:iCs/>
          <w:sz w:val="20"/>
          <w:szCs w:val="20"/>
        </w:rPr>
        <w:t xml:space="preserve">są dostępne </w:t>
      </w:r>
      <w:r w:rsidRPr="003647A9">
        <w:rPr>
          <w:rFonts w:ascii="Arial" w:hAnsi="Arial" w:cs="Arial"/>
          <w:sz w:val="20"/>
          <w:szCs w:val="20"/>
        </w:rPr>
        <w:t xml:space="preserve">na Platformie Zakupowej Grupy TAURON (SWOZ) w zakładce „Dokumenty zamówienia”. </w:t>
      </w:r>
    </w:p>
    <w:p w:rsidR="003B3C89" w:rsidRPr="003647A9" w:rsidRDefault="003B3C89" w:rsidP="00486F8F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9A6491" w:rsidRPr="003647A9" w:rsidRDefault="009A6491" w:rsidP="000A6EDF">
      <w:pPr>
        <w:rPr>
          <w:rFonts w:ascii="Arial" w:hAnsi="Arial" w:cs="Arial"/>
          <w:color w:val="000000"/>
          <w:sz w:val="20"/>
          <w:szCs w:val="20"/>
          <w:lang w:eastAsia="pl-PL"/>
        </w:rPr>
      </w:pPr>
    </w:p>
    <w:p w:rsidR="003647A9" w:rsidRPr="003647A9" w:rsidRDefault="003647A9" w:rsidP="003647A9">
      <w:pPr>
        <w:pStyle w:val="Akapitzlist"/>
        <w:widowControl w:val="0"/>
        <w:spacing w:line="276" w:lineRule="auto"/>
        <w:ind w:left="142"/>
        <w:contextualSpacing w:val="0"/>
        <w:rPr>
          <w:rFonts w:ascii="Arial" w:hAnsi="Arial" w:cs="Arial"/>
          <w:sz w:val="20"/>
          <w:szCs w:val="20"/>
        </w:rPr>
      </w:pPr>
      <w:r w:rsidRPr="003647A9">
        <w:rPr>
          <w:rFonts w:ascii="Arial" w:hAnsi="Arial" w:cs="Arial"/>
          <w:b/>
          <w:color w:val="000000"/>
          <w:sz w:val="20"/>
          <w:szCs w:val="20"/>
        </w:rPr>
        <w:t>2</w:t>
      </w:r>
      <w:r w:rsidR="002E6D23" w:rsidRPr="003647A9">
        <w:rPr>
          <w:rFonts w:ascii="Arial" w:hAnsi="Arial" w:cs="Arial"/>
          <w:b/>
          <w:color w:val="000000"/>
          <w:sz w:val="20"/>
          <w:szCs w:val="20"/>
        </w:rPr>
        <w:t>.Warunki ogólne zapytania:</w:t>
      </w:r>
      <w:r w:rsidR="002E6D23" w:rsidRPr="003647A9">
        <w:rPr>
          <w:rFonts w:ascii="Arial" w:hAnsi="Arial" w:cs="Arial"/>
          <w:color w:val="000000"/>
          <w:sz w:val="20"/>
          <w:szCs w:val="20"/>
        </w:rPr>
        <w:t xml:space="preserve"> </w:t>
      </w:r>
      <w:r w:rsidR="002E6D23" w:rsidRPr="003647A9">
        <w:rPr>
          <w:rFonts w:ascii="Arial" w:hAnsi="Arial" w:cs="Arial"/>
          <w:color w:val="000000"/>
          <w:sz w:val="20"/>
          <w:szCs w:val="20"/>
        </w:rPr>
        <w:br/>
      </w:r>
      <w:r w:rsidR="009A1738" w:rsidRPr="003647A9">
        <w:rPr>
          <w:rFonts w:ascii="Arial" w:hAnsi="Arial" w:cs="Arial"/>
          <w:sz w:val="20"/>
          <w:szCs w:val="20"/>
        </w:rPr>
        <w:t xml:space="preserve">  </w:t>
      </w:r>
      <w:r w:rsidRPr="003647A9">
        <w:rPr>
          <w:rFonts w:ascii="Arial" w:hAnsi="Arial" w:cs="Arial"/>
          <w:sz w:val="20"/>
          <w:szCs w:val="20"/>
        </w:rPr>
        <w:t>- transport na bazie DDP wg Incoterms 2020: TAURON</w:t>
      </w:r>
      <w:r w:rsidR="00AC3528">
        <w:rPr>
          <w:rFonts w:ascii="Arial" w:hAnsi="Arial" w:cs="Arial"/>
          <w:sz w:val="20"/>
          <w:szCs w:val="20"/>
        </w:rPr>
        <w:t xml:space="preserve"> Wytwarzanie S.A.: Elektrownia </w:t>
      </w:r>
      <w:r w:rsidR="00771CC6">
        <w:rPr>
          <w:rFonts w:ascii="Arial" w:hAnsi="Arial" w:cs="Arial"/>
          <w:sz w:val="20"/>
          <w:szCs w:val="20"/>
        </w:rPr>
        <w:t>Siersza</w:t>
      </w:r>
      <w:r w:rsidR="00656548">
        <w:rPr>
          <w:rFonts w:ascii="Arial" w:hAnsi="Arial" w:cs="Arial"/>
          <w:sz w:val="20"/>
          <w:szCs w:val="20"/>
        </w:rPr>
        <w:t>.</w:t>
      </w:r>
      <w:r w:rsidRPr="003647A9">
        <w:rPr>
          <w:rFonts w:ascii="Arial" w:hAnsi="Arial" w:cs="Arial"/>
          <w:sz w:val="20"/>
          <w:szCs w:val="20"/>
        </w:rPr>
        <w:br/>
        <w:t>- termin związania ofertą: nie krótszy niż 30 dni</w:t>
      </w:r>
      <w:r w:rsidRPr="003647A9">
        <w:rPr>
          <w:rStyle w:val="Odwoanieprzypisudolnego"/>
          <w:rFonts w:ascii="Arial" w:hAnsi="Arial" w:cs="Arial"/>
          <w:sz w:val="20"/>
          <w:szCs w:val="20"/>
        </w:rPr>
        <w:t>,</w:t>
      </w:r>
      <w:r w:rsidRPr="003647A9">
        <w:rPr>
          <w:rFonts w:ascii="Arial" w:hAnsi="Arial" w:cs="Arial"/>
          <w:sz w:val="20"/>
          <w:szCs w:val="20"/>
        </w:rPr>
        <w:br/>
        <w:t>- warunki płatności przelew 30 dni od daty otrzymania faktury,</w:t>
      </w:r>
    </w:p>
    <w:p w:rsidR="003647A9" w:rsidRPr="003647A9" w:rsidRDefault="003647A9" w:rsidP="003647A9">
      <w:pPr>
        <w:pStyle w:val="Akapitzlist"/>
        <w:widowControl w:val="0"/>
        <w:spacing w:line="276" w:lineRule="auto"/>
        <w:ind w:left="142"/>
        <w:contextualSpacing w:val="0"/>
        <w:rPr>
          <w:rFonts w:ascii="Arial" w:hAnsi="Arial" w:cs="Arial"/>
          <w:sz w:val="20"/>
          <w:szCs w:val="20"/>
        </w:rPr>
      </w:pPr>
      <w:r w:rsidRPr="003647A9">
        <w:rPr>
          <w:rFonts w:ascii="Arial" w:hAnsi="Arial" w:cs="Arial"/>
          <w:sz w:val="20"/>
          <w:szCs w:val="20"/>
        </w:rPr>
        <w:t xml:space="preserve"> - termin realizacji: możliwie jak najkrótszy od daty udzielenia zamówienia, preferowan</w:t>
      </w:r>
      <w:r w:rsidR="004977CD">
        <w:rPr>
          <w:rFonts w:ascii="Arial" w:hAnsi="Arial" w:cs="Arial"/>
          <w:sz w:val="20"/>
          <w:szCs w:val="20"/>
        </w:rPr>
        <w:t xml:space="preserve">y termin </w:t>
      </w:r>
      <w:r w:rsidR="009440C9">
        <w:rPr>
          <w:rFonts w:ascii="Arial" w:hAnsi="Arial" w:cs="Arial"/>
          <w:sz w:val="20"/>
          <w:szCs w:val="20"/>
        </w:rPr>
        <w:t xml:space="preserve">realizacji wynosi do 3 tygodni </w:t>
      </w:r>
      <w:r w:rsidRPr="003647A9">
        <w:rPr>
          <w:rFonts w:ascii="Arial" w:hAnsi="Arial" w:cs="Arial"/>
          <w:sz w:val="20"/>
          <w:szCs w:val="20"/>
        </w:rPr>
        <w:t xml:space="preserve">od udzielenia zamówienia,  </w:t>
      </w:r>
      <w:r w:rsidRPr="003647A9">
        <w:rPr>
          <w:rFonts w:ascii="Arial" w:hAnsi="Arial" w:cs="Arial"/>
          <w:sz w:val="20"/>
          <w:szCs w:val="20"/>
        </w:rPr>
        <w:br/>
        <w:t>- wymagany okres gwarancji</w:t>
      </w:r>
      <w:r w:rsidR="00955E00">
        <w:rPr>
          <w:rFonts w:ascii="Arial" w:hAnsi="Arial" w:cs="Arial"/>
          <w:sz w:val="20"/>
          <w:szCs w:val="20"/>
        </w:rPr>
        <w:t xml:space="preserve"> minimum</w:t>
      </w:r>
      <w:r w:rsidRPr="003647A9">
        <w:rPr>
          <w:rFonts w:ascii="Arial" w:hAnsi="Arial" w:cs="Arial"/>
          <w:sz w:val="20"/>
          <w:szCs w:val="20"/>
        </w:rPr>
        <w:t xml:space="preserve"> 12 miesięcy od daty dostawy,</w:t>
      </w:r>
    </w:p>
    <w:p w:rsidR="00461B40" w:rsidRPr="003647A9" w:rsidRDefault="003647A9" w:rsidP="003647A9">
      <w:pPr>
        <w:autoSpaceDE w:val="0"/>
        <w:autoSpaceDN w:val="0"/>
        <w:adjustRightInd w:val="0"/>
        <w:ind w:left="142"/>
        <w:rPr>
          <w:rFonts w:ascii="Arial" w:eastAsiaTheme="minorEastAsia" w:hAnsi="Arial" w:cs="Arial"/>
          <w:b/>
          <w:noProof/>
          <w:sz w:val="20"/>
          <w:szCs w:val="20"/>
          <w:lang w:eastAsia="pl-PL"/>
        </w:rPr>
      </w:pPr>
      <w:r w:rsidRPr="003647A9">
        <w:rPr>
          <w:rFonts w:ascii="Arial" w:hAnsi="Arial" w:cs="Arial"/>
          <w:color w:val="000000"/>
          <w:sz w:val="20"/>
          <w:szCs w:val="20"/>
        </w:rPr>
        <w:t>- cena musi zawierać wszystkie koszty jakie poniesie Zamawiający z tytułu realizacji zamówienia.</w:t>
      </w:r>
    </w:p>
    <w:p w:rsidR="003647A9" w:rsidRPr="003647A9" w:rsidRDefault="003647A9" w:rsidP="00BB5B04">
      <w:pPr>
        <w:pStyle w:val="Akapitzlist"/>
        <w:rPr>
          <w:rFonts w:ascii="Arial" w:eastAsiaTheme="minorEastAsia" w:hAnsi="Arial" w:cs="Arial"/>
          <w:b/>
          <w:noProof/>
          <w:sz w:val="20"/>
          <w:szCs w:val="20"/>
          <w:lang w:eastAsia="pl-PL"/>
        </w:rPr>
      </w:pPr>
    </w:p>
    <w:p w:rsidR="00F1207D" w:rsidRPr="003647A9" w:rsidRDefault="00F1207D" w:rsidP="00F1207D">
      <w:pPr>
        <w:jc w:val="both"/>
        <w:rPr>
          <w:rFonts w:ascii="Arial" w:hAnsi="Arial" w:cs="Arial"/>
          <w:b/>
          <w:sz w:val="20"/>
          <w:szCs w:val="20"/>
        </w:rPr>
      </w:pPr>
    </w:p>
    <w:p w:rsidR="00F1207D" w:rsidRPr="003647A9" w:rsidRDefault="00F1207D" w:rsidP="00F1207D">
      <w:pPr>
        <w:jc w:val="both"/>
        <w:rPr>
          <w:rFonts w:ascii="Arial" w:hAnsi="Arial" w:cs="Arial"/>
          <w:b/>
          <w:sz w:val="20"/>
          <w:szCs w:val="20"/>
        </w:rPr>
      </w:pPr>
      <w:r w:rsidRPr="003647A9">
        <w:rPr>
          <w:rFonts w:ascii="Arial" w:hAnsi="Arial" w:cs="Arial"/>
          <w:b/>
          <w:sz w:val="20"/>
          <w:szCs w:val="20"/>
        </w:rPr>
        <w:t>Zastrzeżenia, informacje dodatkowe:</w:t>
      </w:r>
    </w:p>
    <w:p w:rsidR="003647A9" w:rsidRPr="003647A9" w:rsidRDefault="003647A9" w:rsidP="003647A9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sz w:val="20"/>
          <w:szCs w:val="20"/>
        </w:rPr>
        <w:t>informacje dotyczące Platformie Zakupowej Grupy TAURON, w tym składania ofert, podręczniki oraz filmy  instruktażowe dostępne są  w zakładce „Regulaminy i instrukcje”,</w:t>
      </w:r>
    </w:p>
    <w:p w:rsidR="003647A9" w:rsidRPr="003647A9" w:rsidRDefault="003647A9" w:rsidP="003647A9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 xml:space="preserve">w razie wystąpienia problemów technicznych dotyczących Platformy Zakupowej, prosimy je zgłaszać na adres: </w:t>
      </w:r>
      <w:hyperlink r:id="rId8" w:history="1">
        <w:r w:rsidRPr="003647A9">
          <w:rPr>
            <w:rStyle w:val="Hipercze"/>
            <w:rFonts w:ascii="Arial" w:hAnsi="Arial" w:cs="Arial"/>
            <w:bCs/>
            <w:sz w:val="20"/>
            <w:szCs w:val="20"/>
          </w:rPr>
          <w:t>kontakt@swoz.tauron.pl</w:t>
        </w:r>
      </w:hyperlink>
      <w:r w:rsidRPr="003647A9">
        <w:rPr>
          <w:rFonts w:ascii="Arial" w:hAnsi="Arial" w:cs="Arial"/>
          <w:color w:val="1F497D"/>
          <w:sz w:val="20"/>
          <w:szCs w:val="20"/>
        </w:rPr>
        <w:t> </w:t>
      </w:r>
    </w:p>
    <w:p w:rsidR="003647A9" w:rsidRPr="003647A9" w:rsidRDefault="003647A9" w:rsidP="003647A9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 xml:space="preserve">oferty złożone przed upływem terminu nie są widoczne dla operatora, </w:t>
      </w:r>
    </w:p>
    <w:p w:rsidR="003647A9" w:rsidRPr="003647A9" w:rsidRDefault="003647A9" w:rsidP="003647A9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>oferta zapisana, a nie złożona jest niewidoczna dla operatora,</w:t>
      </w:r>
    </w:p>
    <w:p w:rsidR="003647A9" w:rsidRPr="003647A9" w:rsidRDefault="003647A9" w:rsidP="003647A9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>Wykonawca, który złoży ofertę przed terminem, może dowolnie ją edytować, zmieniać bądź wycofać przed upływem tego terminu,</w:t>
      </w:r>
    </w:p>
    <w:p w:rsidR="003647A9" w:rsidRDefault="003647A9" w:rsidP="003647A9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 xml:space="preserve">sposób komunikacji pomiędzy Zamawiającym, a Wykonawcą winien odbywać się na Platformie Zakupowej SWOZ, przy użyciu zakładki „Korespondencja”. </w:t>
      </w:r>
    </w:p>
    <w:p w:rsidR="00100C77" w:rsidRPr="003C4F40" w:rsidRDefault="00100C77" w:rsidP="00100C77">
      <w:pPr>
        <w:pStyle w:val="Akapitzlist"/>
        <w:widowControl w:val="0"/>
        <w:numPr>
          <w:ilvl w:val="0"/>
          <w:numId w:val="24"/>
        </w:numPr>
        <w:contextualSpacing w:val="0"/>
        <w:jc w:val="both"/>
        <w:rPr>
          <w:rFonts w:cstheme="minorHAnsi"/>
        </w:rPr>
      </w:pPr>
      <w:r w:rsidRPr="003C4F40">
        <w:rPr>
          <w:rFonts w:cstheme="minorHAnsi"/>
        </w:rPr>
        <w:t>Wykonawcy, którzy złożyli oferty w postępowaniu zostaną poinformowani o jego zakończeniu za pomocą automatycznej wiadomości z systemu SWOZ. Wiadomość zostanie wysłana po uprzednim przekazaniu zamówienia Wykonawcy, którego oferta została oceniona jako najkorzystniejsza. Brak otrzymania zamówienia oznacza, iż konkretna oferta Wykonawcy nie została oceniona jako najkorzystniejsza.  </w:t>
      </w:r>
    </w:p>
    <w:p w:rsidR="00100C77" w:rsidRPr="003647A9" w:rsidRDefault="00100C77" w:rsidP="00100C77">
      <w:pPr>
        <w:pStyle w:val="Akapitzlist"/>
        <w:widowControl w:val="0"/>
        <w:spacing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3647A9" w:rsidRPr="003647A9" w:rsidRDefault="003647A9" w:rsidP="003647A9">
      <w:pPr>
        <w:pStyle w:val="Akapitzlist"/>
        <w:widowControl w:val="0"/>
        <w:spacing w:line="276" w:lineRule="auto"/>
        <w:contextualSpacing w:val="0"/>
        <w:rPr>
          <w:rFonts w:ascii="Arial" w:hAnsi="Arial" w:cs="Arial"/>
          <w:color w:val="000000"/>
          <w:sz w:val="20"/>
          <w:szCs w:val="20"/>
        </w:rPr>
      </w:pPr>
    </w:p>
    <w:p w:rsidR="003647A9" w:rsidRPr="003647A9" w:rsidRDefault="003647A9" w:rsidP="003647A9">
      <w:pPr>
        <w:pStyle w:val="Akapitzlist"/>
        <w:widowControl w:val="0"/>
        <w:numPr>
          <w:ilvl w:val="0"/>
          <w:numId w:val="26"/>
        </w:numPr>
        <w:spacing w:before="120" w:after="12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 xml:space="preserve">Zastrzeżenia: </w:t>
      </w:r>
    </w:p>
    <w:p w:rsidR="003647A9" w:rsidRPr="003647A9" w:rsidRDefault="003647A9" w:rsidP="003647A9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 xml:space="preserve">złożenie oferty jest równoznaczne z akceptacją warunków postępowania, wskazanych </w:t>
      </w:r>
      <w:r w:rsidRPr="003647A9">
        <w:rPr>
          <w:rFonts w:ascii="Arial" w:hAnsi="Arial" w:cs="Arial"/>
          <w:color w:val="000000"/>
          <w:sz w:val="20"/>
          <w:szCs w:val="20"/>
        </w:rPr>
        <w:br/>
        <w:t>w niniejszym zapytaniu (ogłoszeniu) oraz załącznikach do niego,</w:t>
      </w:r>
    </w:p>
    <w:p w:rsidR="003647A9" w:rsidRPr="003647A9" w:rsidRDefault="003647A9" w:rsidP="003647A9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>Zamawiający zastrzega sobie prawo do przeprowadzenia w ramach prowadzonych negocjacji przeprowadzenie wielu powtórzeń (rund) zapytań skierowanych do Wykonawców w formie kolejnych rund, bądź aukcji elektronicznej,</w:t>
      </w:r>
    </w:p>
    <w:p w:rsidR="003647A9" w:rsidRPr="003647A9" w:rsidRDefault="003647A9" w:rsidP="003647A9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 xml:space="preserve">Zamawiający zastrzega sobie prawo do unieważnienia, odstąpienia lub powtórzenia postępowania bez podania przyczyn, a z tego tytułu Wykonawcom nie przysługują żadne roszczenia wobec Zamawiającego. </w:t>
      </w:r>
    </w:p>
    <w:p w:rsidR="000728F5" w:rsidRPr="003647A9" w:rsidRDefault="000728F5" w:rsidP="00221C7D">
      <w:pPr>
        <w:jc w:val="both"/>
        <w:rPr>
          <w:rFonts w:ascii="Arial" w:hAnsi="Arial" w:cs="Arial"/>
          <w:sz w:val="20"/>
          <w:szCs w:val="20"/>
        </w:rPr>
      </w:pPr>
    </w:p>
    <w:p w:rsidR="00633986" w:rsidRPr="003647A9" w:rsidRDefault="00633986" w:rsidP="00633986">
      <w:pPr>
        <w:jc w:val="both"/>
        <w:rPr>
          <w:rFonts w:ascii="Arial" w:hAnsi="Arial" w:cs="Arial"/>
          <w:sz w:val="20"/>
          <w:szCs w:val="20"/>
        </w:rPr>
      </w:pPr>
    </w:p>
    <w:sectPr w:rsidR="00633986" w:rsidRPr="003647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818" w:rsidRDefault="00E06818" w:rsidP="00994DEE">
      <w:r>
        <w:separator/>
      </w:r>
    </w:p>
  </w:endnote>
  <w:endnote w:type="continuationSeparator" w:id="0">
    <w:p w:rsidR="00E06818" w:rsidRDefault="00E06818" w:rsidP="00994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818" w:rsidRDefault="00E06818" w:rsidP="00994DEE">
      <w:r>
        <w:separator/>
      </w:r>
    </w:p>
  </w:footnote>
  <w:footnote w:type="continuationSeparator" w:id="0">
    <w:p w:rsidR="00E06818" w:rsidRDefault="00E06818" w:rsidP="00994D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751BB"/>
    <w:multiLevelType w:val="hybridMultilevel"/>
    <w:tmpl w:val="B7DAD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A5328"/>
    <w:multiLevelType w:val="hybridMultilevel"/>
    <w:tmpl w:val="0E4AA8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80CB3"/>
    <w:multiLevelType w:val="hybridMultilevel"/>
    <w:tmpl w:val="398C3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E249C"/>
    <w:multiLevelType w:val="hybridMultilevel"/>
    <w:tmpl w:val="87681D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C69521E"/>
    <w:multiLevelType w:val="hybridMultilevel"/>
    <w:tmpl w:val="2250BF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B21F37"/>
    <w:multiLevelType w:val="hybridMultilevel"/>
    <w:tmpl w:val="3F807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E7628E"/>
    <w:multiLevelType w:val="multilevel"/>
    <w:tmpl w:val="55422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F51E1D"/>
    <w:multiLevelType w:val="hybridMultilevel"/>
    <w:tmpl w:val="598490B4"/>
    <w:lvl w:ilvl="0" w:tplc="5EC05D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1D5D9F"/>
    <w:multiLevelType w:val="hybridMultilevel"/>
    <w:tmpl w:val="9AEAAD1A"/>
    <w:lvl w:ilvl="0" w:tplc="7B607B72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21C26230">
      <w:start w:val="1"/>
      <w:numFmt w:val="lowerLetter"/>
      <w:lvlText w:val="%2)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2" w:tplc="21BED5D2">
      <w:start w:val="1"/>
      <w:numFmt w:val="lowerRoman"/>
      <w:lvlText w:val="%3)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3" w:tplc="5BE2837C">
      <w:start w:val="1"/>
      <w:numFmt w:val="decimal"/>
      <w:lvlText w:val="(%4)"/>
      <w:lvlJc w:val="left"/>
      <w:pPr>
        <w:tabs>
          <w:tab w:val="num" w:pos="2157"/>
        </w:tabs>
        <w:ind w:left="2157" w:hanging="360"/>
      </w:pPr>
      <w:rPr>
        <w:rFonts w:hint="default"/>
      </w:rPr>
    </w:lvl>
    <w:lvl w:ilvl="4" w:tplc="A3883FB8">
      <w:start w:val="1"/>
      <w:numFmt w:val="lowerLetter"/>
      <w:lvlText w:val="(%5)"/>
      <w:lvlJc w:val="left"/>
      <w:pPr>
        <w:tabs>
          <w:tab w:val="num" w:pos="2517"/>
        </w:tabs>
        <w:ind w:left="2517" w:hanging="360"/>
      </w:pPr>
      <w:rPr>
        <w:rFonts w:hint="default"/>
      </w:rPr>
    </w:lvl>
    <w:lvl w:ilvl="5" w:tplc="C5BE83F8">
      <w:start w:val="1"/>
      <w:numFmt w:val="lowerRoman"/>
      <w:lvlText w:val="(%6)"/>
      <w:lvlJc w:val="left"/>
      <w:pPr>
        <w:tabs>
          <w:tab w:val="num" w:pos="2877"/>
        </w:tabs>
        <w:ind w:left="2877" w:hanging="360"/>
      </w:pPr>
      <w:rPr>
        <w:rFonts w:hint="default"/>
      </w:rPr>
    </w:lvl>
    <w:lvl w:ilvl="6" w:tplc="2ED2A328">
      <w:start w:val="1"/>
      <w:numFmt w:val="decimal"/>
      <w:lvlText w:val="%7."/>
      <w:lvlJc w:val="left"/>
      <w:pPr>
        <w:tabs>
          <w:tab w:val="num" w:pos="3237"/>
        </w:tabs>
        <w:ind w:left="3237" w:hanging="360"/>
      </w:pPr>
      <w:rPr>
        <w:rFonts w:ascii="Arial" w:eastAsia="Times New Roman" w:hAnsi="Arial" w:cs="Arial" w:hint="default"/>
        <w:sz w:val="22"/>
        <w:szCs w:val="22"/>
      </w:rPr>
    </w:lvl>
    <w:lvl w:ilvl="7" w:tplc="A4561BE2">
      <w:start w:val="1"/>
      <w:numFmt w:val="lowerLetter"/>
      <w:lvlText w:val="%8."/>
      <w:lvlJc w:val="left"/>
      <w:pPr>
        <w:tabs>
          <w:tab w:val="num" w:pos="3597"/>
        </w:tabs>
        <w:ind w:left="3597" w:hanging="360"/>
      </w:pPr>
      <w:rPr>
        <w:rFonts w:hint="default"/>
      </w:rPr>
    </w:lvl>
    <w:lvl w:ilvl="8" w:tplc="F4A04FFA">
      <w:start w:val="1"/>
      <w:numFmt w:val="lowerRoman"/>
      <w:lvlText w:val="%9."/>
      <w:lvlJc w:val="left"/>
      <w:pPr>
        <w:tabs>
          <w:tab w:val="num" w:pos="3957"/>
        </w:tabs>
        <w:ind w:left="3957" w:hanging="360"/>
      </w:pPr>
      <w:rPr>
        <w:rFonts w:hint="default"/>
      </w:rPr>
    </w:lvl>
  </w:abstractNum>
  <w:abstractNum w:abstractNumId="9" w15:restartNumberingAfterBreak="0">
    <w:nsid w:val="23176264"/>
    <w:multiLevelType w:val="hybridMultilevel"/>
    <w:tmpl w:val="F3EAFF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324007"/>
    <w:multiLevelType w:val="hybridMultilevel"/>
    <w:tmpl w:val="6492D4AE"/>
    <w:lvl w:ilvl="0" w:tplc="0442D45C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673660"/>
    <w:multiLevelType w:val="hybridMultilevel"/>
    <w:tmpl w:val="4D1E0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682966"/>
    <w:multiLevelType w:val="hybridMultilevel"/>
    <w:tmpl w:val="8D2A260E"/>
    <w:lvl w:ilvl="0" w:tplc="F8686B22">
      <w:start w:val="1"/>
      <w:numFmt w:val="decimal"/>
      <w:lvlText w:val="%1."/>
      <w:lvlJc w:val="left"/>
      <w:pPr>
        <w:ind w:left="4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6" w:hanging="360"/>
      </w:pPr>
    </w:lvl>
    <w:lvl w:ilvl="2" w:tplc="0415001B" w:tentative="1">
      <w:start w:val="1"/>
      <w:numFmt w:val="lowerRoman"/>
      <w:lvlText w:val="%3."/>
      <w:lvlJc w:val="right"/>
      <w:pPr>
        <w:ind w:left="1896" w:hanging="180"/>
      </w:pPr>
    </w:lvl>
    <w:lvl w:ilvl="3" w:tplc="0415000F" w:tentative="1">
      <w:start w:val="1"/>
      <w:numFmt w:val="decimal"/>
      <w:lvlText w:val="%4."/>
      <w:lvlJc w:val="left"/>
      <w:pPr>
        <w:ind w:left="2616" w:hanging="360"/>
      </w:pPr>
    </w:lvl>
    <w:lvl w:ilvl="4" w:tplc="04150019" w:tentative="1">
      <w:start w:val="1"/>
      <w:numFmt w:val="lowerLetter"/>
      <w:lvlText w:val="%5."/>
      <w:lvlJc w:val="left"/>
      <w:pPr>
        <w:ind w:left="3336" w:hanging="360"/>
      </w:pPr>
    </w:lvl>
    <w:lvl w:ilvl="5" w:tplc="0415001B" w:tentative="1">
      <w:start w:val="1"/>
      <w:numFmt w:val="lowerRoman"/>
      <w:lvlText w:val="%6."/>
      <w:lvlJc w:val="right"/>
      <w:pPr>
        <w:ind w:left="4056" w:hanging="180"/>
      </w:pPr>
    </w:lvl>
    <w:lvl w:ilvl="6" w:tplc="0415000F" w:tentative="1">
      <w:start w:val="1"/>
      <w:numFmt w:val="decimal"/>
      <w:lvlText w:val="%7."/>
      <w:lvlJc w:val="left"/>
      <w:pPr>
        <w:ind w:left="4776" w:hanging="360"/>
      </w:pPr>
    </w:lvl>
    <w:lvl w:ilvl="7" w:tplc="04150019" w:tentative="1">
      <w:start w:val="1"/>
      <w:numFmt w:val="lowerLetter"/>
      <w:lvlText w:val="%8."/>
      <w:lvlJc w:val="left"/>
      <w:pPr>
        <w:ind w:left="5496" w:hanging="360"/>
      </w:pPr>
    </w:lvl>
    <w:lvl w:ilvl="8" w:tplc="0415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13" w15:restartNumberingAfterBreak="0">
    <w:nsid w:val="2B761A8B"/>
    <w:multiLevelType w:val="hybridMultilevel"/>
    <w:tmpl w:val="F0E62EAC"/>
    <w:lvl w:ilvl="0" w:tplc="F2683CD4">
      <w:start w:val="1"/>
      <w:numFmt w:val="decimal"/>
      <w:lvlText w:val="%1."/>
      <w:lvlJc w:val="left"/>
      <w:pPr>
        <w:ind w:left="8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14" w15:restartNumberingAfterBreak="0">
    <w:nsid w:val="31565B13"/>
    <w:multiLevelType w:val="hybridMultilevel"/>
    <w:tmpl w:val="61E05DA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FD2BCD"/>
    <w:multiLevelType w:val="hybridMultilevel"/>
    <w:tmpl w:val="272638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F03AF5"/>
    <w:multiLevelType w:val="hybridMultilevel"/>
    <w:tmpl w:val="5992C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67456E"/>
    <w:multiLevelType w:val="hybridMultilevel"/>
    <w:tmpl w:val="29EED702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F230DEA"/>
    <w:multiLevelType w:val="hybridMultilevel"/>
    <w:tmpl w:val="2898ADE4"/>
    <w:lvl w:ilvl="0" w:tplc="D53A88A2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40A2EF5"/>
    <w:multiLevelType w:val="hybridMultilevel"/>
    <w:tmpl w:val="6492D4AE"/>
    <w:lvl w:ilvl="0" w:tplc="0442D45C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4747849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B772E4"/>
    <w:multiLevelType w:val="hybridMultilevel"/>
    <w:tmpl w:val="B88C8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906A0E"/>
    <w:multiLevelType w:val="hybridMultilevel"/>
    <w:tmpl w:val="89D2B8BA"/>
    <w:lvl w:ilvl="0" w:tplc="47BA13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4BD4FC9"/>
    <w:multiLevelType w:val="hybridMultilevel"/>
    <w:tmpl w:val="A2D688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F1559A"/>
    <w:multiLevelType w:val="hybridMultilevel"/>
    <w:tmpl w:val="89888F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EA300C1"/>
    <w:multiLevelType w:val="hybridMultilevel"/>
    <w:tmpl w:val="DA0C9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2"/>
  </w:num>
  <w:num w:numId="3">
    <w:abstractNumId w:val="5"/>
  </w:num>
  <w:num w:numId="4">
    <w:abstractNumId w:val="3"/>
  </w:num>
  <w:num w:numId="5">
    <w:abstractNumId w:val="4"/>
  </w:num>
  <w:num w:numId="6">
    <w:abstractNumId w:val="24"/>
  </w:num>
  <w:num w:numId="7">
    <w:abstractNumId w:val="10"/>
  </w:num>
  <w:num w:numId="8">
    <w:abstractNumId w:val="18"/>
  </w:num>
  <w:num w:numId="9">
    <w:abstractNumId w:val="15"/>
  </w:num>
  <w:num w:numId="10">
    <w:abstractNumId w:val="7"/>
  </w:num>
  <w:num w:numId="11">
    <w:abstractNumId w:val="9"/>
  </w:num>
  <w:num w:numId="12">
    <w:abstractNumId w:val="25"/>
  </w:num>
  <w:num w:numId="13">
    <w:abstractNumId w:val="19"/>
  </w:num>
  <w:num w:numId="14">
    <w:abstractNumId w:val="8"/>
  </w:num>
  <w:num w:numId="15">
    <w:abstractNumId w:val="16"/>
  </w:num>
  <w:num w:numId="16">
    <w:abstractNumId w:val="11"/>
  </w:num>
  <w:num w:numId="17">
    <w:abstractNumId w:val="23"/>
  </w:num>
  <w:num w:numId="18">
    <w:abstractNumId w:val="12"/>
  </w:num>
  <w:num w:numId="19">
    <w:abstractNumId w:val="13"/>
  </w:num>
  <w:num w:numId="20">
    <w:abstractNumId w:val="2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21"/>
  </w:num>
  <w:num w:numId="24">
    <w:abstractNumId w:val="20"/>
  </w:num>
  <w:num w:numId="25">
    <w:abstractNumId w:val="1"/>
  </w:num>
  <w:num w:numId="26">
    <w:abstractNumId w:val="14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529"/>
    <w:rsid w:val="000034D5"/>
    <w:rsid w:val="000161C3"/>
    <w:rsid w:val="0002792A"/>
    <w:rsid w:val="00046870"/>
    <w:rsid w:val="000533ED"/>
    <w:rsid w:val="00053839"/>
    <w:rsid w:val="0005584F"/>
    <w:rsid w:val="00056E3C"/>
    <w:rsid w:val="000712DF"/>
    <w:rsid w:val="000728F5"/>
    <w:rsid w:val="000763D6"/>
    <w:rsid w:val="00093481"/>
    <w:rsid w:val="000935B6"/>
    <w:rsid w:val="000A6EDF"/>
    <w:rsid w:val="000A7C53"/>
    <w:rsid w:val="000B29FC"/>
    <w:rsid w:val="000B3934"/>
    <w:rsid w:val="000B4AE3"/>
    <w:rsid w:val="000B5D64"/>
    <w:rsid w:val="000B6798"/>
    <w:rsid w:val="000D2E6E"/>
    <w:rsid w:val="000D78FC"/>
    <w:rsid w:val="000E172F"/>
    <w:rsid w:val="000E1B75"/>
    <w:rsid w:val="000E422B"/>
    <w:rsid w:val="000F4600"/>
    <w:rsid w:val="00100C77"/>
    <w:rsid w:val="00101131"/>
    <w:rsid w:val="001139B2"/>
    <w:rsid w:val="00122444"/>
    <w:rsid w:val="0013523D"/>
    <w:rsid w:val="00136531"/>
    <w:rsid w:val="001412EC"/>
    <w:rsid w:val="001431AB"/>
    <w:rsid w:val="00184EB3"/>
    <w:rsid w:val="001A342A"/>
    <w:rsid w:val="001B23A7"/>
    <w:rsid w:val="001C1B57"/>
    <w:rsid w:val="001C2045"/>
    <w:rsid w:val="001D018E"/>
    <w:rsid w:val="001D2477"/>
    <w:rsid w:val="001D5D35"/>
    <w:rsid w:val="001E2FA0"/>
    <w:rsid w:val="001E413B"/>
    <w:rsid w:val="001F0CAD"/>
    <w:rsid w:val="002043D0"/>
    <w:rsid w:val="00217C36"/>
    <w:rsid w:val="00221C7D"/>
    <w:rsid w:val="00226335"/>
    <w:rsid w:val="002271E3"/>
    <w:rsid w:val="00234C52"/>
    <w:rsid w:val="002351D9"/>
    <w:rsid w:val="00242233"/>
    <w:rsid w:val="0025171F"/>
    <w:rsid w:val="00252FA4"/>
    <w:rsid w:val="0025485B"/>
    <w:rsid w:val="00257832"/>
    <w:rsid w:val="002914E5"/>
    <w:rsid w:val="00292238"/>
    <w:rsid w:val="00294566"/>
    <w:rsid w:val="00297B80"/>
    <w:rsid w:val="002A65C8"/>
    <w:rsid w:val="002B0CC6"/>
    <w:rsid w:val="002C0D0C"/>
    <w:rsid w:val="002C2B71"/>
    <w:rsid w:val="002C4F70"/>
    <w:rsid w:val="002D47D2"/>
    <w:rsid w:val="002D5926"/>
    <w:rsid w:val="002E0BC6"/>
    <w:rsid w:val="002E1CCE"/>
    <w:rsid w:val="002E3E8C"/>
    <w:rsid w:val="002E5546"/>
    <w:rsid w:val="002E6D23"/>
    <w:rsid w:val="003151F4"/>
    <w:rsid w:val="00337967"/>
    <w:rsid w:val="00340D98"/>
    <w:rsid w:val="003420F0"/>
    <w:rsid w:val="00342B69"/>
    <w:rsid w:val="00343E93"/>
    <w:rsid w:val="00360BAF"/>
    <w:rsid w:val="00362B0A"/>
    <w:rsid w:val="0036354C"/>
    <w:rsid w:val="003647A9"/>
    <w:rsid w:val="00370EAA"/>
    <w:rsid w:val="0037267E"/>
    <w:rsid w:val="00373571"/>
    <w:rsid w:val="003764EE"/>
    <w:rsid w:val="00381EF4"/>
    <w:rsid w:val="00383384"/>
    <w:rsid w:val="00383971"/>
    <w:rsid w:val="00384FF7"/>
    <w:rsid w:val="00386111"/>
    <w:rsid w:val="003867C8"/>
    <w:rsid w:val="00390444"/>
    <w:rsid w:val="00394192"/>
    <w:rsid w:val="0039449E"/>
    <w:rsid w:val="00397792"/>
    <w:rsid w:val="003A25FE"/>
    <w:rsid w:val="003A56C3"/>
    <w:rsid w:val="003B3C89"/>
    <w:rsid w:val="003B7A9E"/>
    <w:rsid w:val="003C4F40"/>
    <w:rsid w:val="003C5ABD"/>
    <w:rsid w:val="003C7464"/>
    <w:rsid w:val="003D5C4C"/>
    <w:rsid w:val="003D6143"/>
    <w:rsid w:val="003E0F16"/>
    <w:rsid w:val="003E6090"/>
    <w:rsid w:val="003F250B"/>
    <w:rsid w:val="004134CD"/>
    <w:rsid w:val="00420246"/>
    <w:rsid w:val="004225F2"/>
    <w:rsid w:val="00425F1D"/>
    <w:rsid w:val="004309F9"/>
    <w:rsid w:val="00435C07"/>
    <w:rsid w:val="00444548"/>
    <w:rsid w:val="00444554"/>
    <w:rsid w:val="00460A0C"/>
    <w:rsid w:val="00461B40"/>
    <w:rsid w:val="00465847"/>
    <w:rsid w:val="00473C76"/>
    <w:rsid w:val="004857F6"/>
    <w:rsid w:val="00486F8F"/>
    <w:rsid w:val="00492EF1"/>
    <w:rsid w:val="004977CD"/>
    <w:rsid w:val="004A77E6"/>
    <w:rsid w:val="004C0118"/>
    <w:rsid w:val="004C20EE"/>
    <w:rsid w:val="004F56F9"/>
    <w:rsid w:val="004F700B"/>
    <w:rsid w:val="00505AFB"/>
    <w:rsid w:val="00513F86"/>
    <w:rsid w:val="005201C2"/>
    <w:rsid w:val="00534FF6"/>
    <w:rsid w:val="00544879"/>
    <w:rsid w:val="00550D57"/>
    <w:rsid w:val="00556D12"/>
    <w:rsid w:val="00557688"/>
    <w:rsid w:val="0056577F"/>
    <w:rsid w:val="005679CF"/>
    <w:rsid w:val="00585B30"/>
    <w:rsid w:val="005A45ED"/>
    <w:rsid w:val="005A5932"/>
    <w:rsid w:val="005B1852"/>
    <w:rsid w:val="005B1C48"/>
    <w:rsid w:val="005B4477"/>
    <w:rsid w:val="005B62AB"/>
    <w:rsid w:val="005D46A3"/>
    <w:rsid w:val="005E1BCA"/>
    <w:rsid w:val="005E66CF"/>
    <w:rsid w:val="005F5ED6"/>
    <w:rsid w:val="00600FD8"/>
    <w:rsid w:val="006046B6"/>
    <w:rsid w:val="00633986"/>
    <w:rsid w:val="00644942"/>
    <w:rsid w:val="00655610"/>
    <w:rsid w:val="00656548"/>
    <w:rsid w:val="00667547"/>
    <w:rsid w:val="0068679E"/>
    <w:rsid w:val="00686CFA"/>
    <w:rsid w:val="006A0741"/>
    <w:rsid w:val="006A76E2"/>
    <w:rsid w:val="006B65FC"/>
    <w:rsid w:val="006B6CDA"/>
    <w:rsid w:val="006C4D0D"/>
    <w:rsid w:val="006C6418"/>
    <w:rsid w:val="006C79A3"/>
    <w:rsid w:val="006D372F"/>
    <w:rsid w:val="006F7DAB"/>
    <w:rsid w:val="00707CD1"/>
    <w:rsid w:val="00710D3F"/>
    <w:rsid w:val="007119C3"/>
    <w:rsid w:val="00713406"/>
    <w:rsid w:val="0071650B"/>
    <w:rsid w:val="00724F50"/>
    <w:rsid w:val="0072560B"/>
    <w:rsid w:val="00727B61"/>
    <w:rsid w:val="00730132"/>
    <w:rsid w:val="00731C86"/>
    <w:rsid w:val="0074145E"/>
    <w:rsid w:val="00771CC6"/>
    <w:rsid w:val="00783EC7"/>
    <w:rsid w:val="0078530E"/>
    <w:rsid w:val="00794FBC"/>
    <w:rsid w:val="007A0C28"/>
    <w:rsid w:val="007D0529"/>
    <w:rsid w:val="007D2445"/>
    <w:rsid w:val="007D7296"/>
    <w:rsid w:val="007E07C3"/>
    <w:rsid w:val="00825964"/>
    <w:rsid w:val="0083731D"/>
    <w:rsid w:val="008446FC"/>
    <w:rsid w:val="00856E27"/>
    <w:rsid w:val="0087090F"/>
    <w:rsid w:val="00876F43"/>
    <w:rsid w:val="00881220"/>
    <w:rsid w:val="008961A6"/>
    <w:rsid w:val="008A00BD"/>
    <w:rsid w:val="008A76FC"/>
    <w:rsid w:val="008B4AB4"/>
    <w:rsid w:val="008B69BA"/>
    <w:rsid w:val="008B71B6"/>
    <w:rsid w:val="008B7B33"/>
    <w:rsid w:val="008C34E5"/>
    <w:rsid w:val="008D754D"/>
    <w:rsid w:val="008F009A"/>
    <w:rsid w:val="00914041"/>
    <w:rsid w:val="00914A4A"/>
    <w:rsid w:val="0093517F"/>
    <w:rsid w:val="009440C9"/>
    <w:rsid w:val="009459D8"/>
    <w:rsid w:val="00953B73"/>
    <w:rsid w:val="00955E00"/>
    <w:rsid w:val="0096512D"/>
    <w:rsid w:val="00994DEE"/>
    <w:rsid w:val="009A1738"/>
    <w:rsid w:val="009A6491"/>
    <w:rsid w:val="009A6B19"/>
    <w:rsid w:val="009D250B"/>
    <w:rsid w:val="009E1BC2"/>
    <w:rsid w:val="009E2FAF"/>
    <w:rsid w:val="009F2C75"/>
    <w:rsid w:val="009F4011"/>
    <w:rsid w:val="00A159EE"/>
    <w:rsid w:val="00A25E7D"/>
    <w:rsid w:val="00A553CA"/>
    <w:rsid w:val="00A63EBB"/>
    <w:rsid w:val="00A650D6"/>
    <w:rsid w:val="00A74810"/>
    <w:rsid w:val="00A748DE"/>
    <w:rsid w:val="00A846D3"/>
    <w:rsid w:val="00A95551"/>
    <w:rsid w:val="00AA2BB3"/>
    <w:rsid w:val="00AA3BA1"/>
    <w:rsid w:val="00AA4E51"/>
    <w:rsid w:val="00AA5C77"/>
    <w:rsid w:val="00AA63A9"/>
    <w:rsid w:val="00AB0DE3"/>
    <w:rsid w:val="00AB274A"/>
    <w:rsid w:val="00AB4BA0"/>
    <w:rsid w:val="00AC04A4"/>
    <w:rsid w:val="00AC09C9"/>
    <w:rsid w:val="00AC3528"/>
    <w:rsid w:val="00AD0267"/>
    <w:rsid w:val="00AF3F94"/>
    <w:rsid w:val="00B02FB5"/>
    <w:rsid w:val="00B13C19"/>
    <w:rsid w:val="00B1454E"/>
    <w:rsid w:val="00B16B70"/>
    <w:rsid w:val="00B30827"/>
    <w:rsid w:val="00B34DC8"/>
    <w:rsid w:val="00B40530"/>
    <w:rsid w:val="00B504F4"/>
    <w:rsid w:val="00B61157"/>
    <w:rsid w:val="00B611CB"/>
    <w:rsid w:val="00B612E2"/>
    <w:rsid w:val="00B639ED"/>
    <w:rsid w:val="00B7027D"/>
    <w:rsid w:val="00B71C93"/>
    <w:rsid w:val="00B8221B"/>
    <w:rsid w:val="00B87677"/>
    <w:rsid w:val="00B9007C"/>
    <w:rsid w:val="00B92C2C"/>
    <w:rsid w:val="00B94254"/>
    <w:rsid w:val="00B95A34"/>
    <w:rsid w:val="00BA1A3A"/>
    <w:rsid w:val="00BB5B04"/>
    <w:rsid w:val="00BB789C"/>
    <w:rsid w:val="00BD3E7C"/>
    <w:rsid w:val="00C01B47"/>
    <w:rsid w:val="00C220E1"/>
    <w:rsid w:val="00C22BA3"/>
    <w:rsid w:val="00C25D0B"/>
    <w:rsid w:val="00C2633A"/>
    <w:rsid w:val="00C3008F"/>
    <w:rsid w:val="00C361C4"/>
    <w:rsid w:val="00C36F96"/>
    <w:rsid w:val="00C45C4B"/>
    <w:rsid w:val="00C51127"/>
    <w:rsid w:val="00C57B5C"/>
    <w:rsid w:val="00C60F74"/>
    <w:rsid w:val="00C627F2"/>
    <w:rsid w:val="00C9717F"/>
    <w:rsid w:val="00CA50A8"/>
    <w:rsid w:val="00CA6804"/>
    <w:rsid w:val="00CC7702"/>
    <w:rsid w:val="00CD1BDB"/>
    <w:rsid w:val="00CD3288"/>
    <w:rsid w:val="00CE7BF9"/>
    <w:rsid w:val="00CF16A6"/>
    <w:rsid w:val="00D100CE"/>
    <w:rsid w:val="00D24239"/>
    <w:rsid w:val="00D61E0F"/>
    <w:rsid w:val="00D6523D"/>
    <w:rsid w:val="00D7200B"/>
    <w:rsid w:val="00D7206C"/>
    <w:rsid w:val="00D7308E"/>
    <w:rsid w:val="00D7388F"/>
    <w:rsid w:val="00D80A08"/>
    <w:rsid w:val="00D8329A"/>
    <w:rsid w:val="00D86DC6"/>
    <w:rsid w:val="00D94776"/>
    <w:rsid w:val="00DC49BC"/>
    <w:rsid w:val="00DC5601"/>
    <w:rsid w:val="00DC73AD"/>
    <w:rsid w:val="00DD1624"/>
    <w:rsid w:val="00DD5E14"/>
    <w:rsid w:val="00DE725F"/>
    <w:rsid w:val="00DE797A"/>
    <w:rsid w:val="00DF2A93"/>
    <w:rsid w:val="00E06818"/>
    <w:rsid w:val="00E10C45"/>
    <w:rsid w:val="00E13A99"/>
    <w:rsid w:val="00E157E4"/>
    <w:rsid w:val="00E213C8"/>
    <w:rsid w:val="00E526A6"/>
    <w:rsid w:val="00E72054"/>
    <w:rsid w:val="00E80DEE"/>
    <w:rsid w:val="00E8791C"/>
    <w:rsid w:val="00E91164"/>
    <w:rsid w:val="00ED1617"/>
    <w:rsid w:val="00ED7C71"/>
    <w:rsid w:val="00EE5BCE"/>
    <w:rsid w:val="00EF18C9"/>
    <w:rsid w:val="00F01B84"/>
    <w:rsid w:val="00F04815"/>
    <w:rsid w:val="00F1207D"/>
    <w:rsid w:val="00F20E90"/>
    <w:rsid w:val="00F27839"/>
    <w:rsid w:val="00F278E8"/>
    <w:rsid w:val="00F46D55"/>
    <w:rsid w:val="00F5055D"/>
    <w:rsid w:val="00F5400F"/>
    <w:rsid w:val="00F61B18"/>
    <w:rsid w:val="00F64245"/>
    <w:rsid w:val="00F6570A"/>
    <w:rsid w:val="00F85AE2"/>
    <w:rsid w:val="00FA27DF"/>
    <w:rsid w:val="00FA29D9"/>
    <w:rsid w:val="00FB2806"/>
    <w:rsid w:val="00FB5164"/>
    <w:rsid w:val="00FD1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0B788F"/>
  <w15:chartTrackingRefBased/>
  <w15:docId w15:val="{D8EE62D0-2131-415B-88B4-5A158F394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0529"/>
    <w:pPr>
      <w:spacing w:after="0" w:line="240" w:lineRule="auto"/>
    </w:pPr>
    <w:rPr>
      <w:rFonts w:ascii="Calibri" w:hAnsi="Calibri" w:cs="Calibri"/>
    </w:rPr>
  </w:style>
  <w:style w:type="paragraph" w:styleId="Nagwek2">
    <w:name w:val="heading 2"/>
    <w:basedOn w:val="Normalny"/>
    <w:link w:val="Nagwek2Znak"/>
    <w:uiPriority w:val="9"/>
    <w:qFormat/>
    <w:rsid w:val="00486F8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D0529"/>
    <w:rPr>
      <w:color w:val="0563C1"/>
      <w:u w:val="single"/>
    </w:rPr>
  </w:style>
  <w:style w:type="paragraph" w:styleId="Akapitzlist">
    <w:name w:val="List Paragraph"/>
    <w:aliases w:val="Normal,Akapit z listą3,Akapit z listą31,Podsis rysunku,Tytuły,Normalny1,List Paragraph,Normalny2,Normalny3,Normalny4,Akapit z listą1,Akapit z listą;1_literowka,Literowanie,1_literowka,Wypunktowanie,Normal2,Obiekt,List Paragraph1,Normalny5"/>
    <w:basedOn w:val="Normalny"/>
    <w:link w:val="AkapitzlistZnak"/>
    <w:uiPriority w:val="34"/>
    <w:qFormat/>
    <w:rsid w:val="007D052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1C7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1C7D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1C7D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221C7D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21C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F25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250B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3F25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250B"/>
    <w:rPr>
      <w:rFonts w:ascii="Calibri" w:hAnsi="Calibri" w:cs="Calibri"/>
    </w:rPr>
  </w:style>
  <w:style w:type="table" w:styleId="Tabela-Siatka">
    <w:name w:val="Table Grid"/>
    <w:basedOn w:val="Standardowy"/>
    <w:uiPriority w:val="39"/>
    <w:rsid w:val="00B71C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Normalny3 Znak,Normalny4 Znak,Akapit z listą1 Znak,Akapit z listą;1_literowka Znak,Normal2 Znak"/>
    <w:basedOn w:val="Domylnaczcionkaakapitu"/>
    <w:link w:val="Akapitzlist"/>
    <w:uiPriority w:val="34"/>
    <w:qFormat/>
    <w:locked/>
    <w:rsid w:val="002E6D23"/>
    <w:rPr>
      <w:rFonts w:ascii="Calibri" w:hAnsi="Calibri" w:cs="Calibri"/>
    </w:rPr>
  </w:style>
  <w:style w:type="character" w:customStyle="1" w:styleId="Nagwek2Znak">
    <w:name w:val="Nagłówek 2 Znak"/>
    <w:basedOn w:val="Domylnaczcionkaakapitu"/>
    <w:link w:val="Nagwek2"/>
    <w:uiPriority w:val="9"/>
    <w:rsid w:val="00486F8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Default">
    <w:name w:val="Default"/>
    <w:rsid w:val="00771C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5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swoz.tauro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BE8BE-506F-430E-9478-078B2B185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1411</TotalTime>
  <Pages>1</Pages>
  <Words>421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Kościelniak Rozalia (TW)</cp:lastModifiedBy>
  <cp:revision>170</cp:revision>
  <dcterms:created xsi:type="dcterms:W3CDTF">2021-03-29T07:17:00Z</dcterms:created>
  <dcterms:modified xsi:type="dcterms:W3CDTF">2024-01-04T09:25:00Z</dcterms:modified>
</cp:coreProperties>
</file>