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3BAED17"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5263BB0" w14:textId="77777777" w:rsidR="009141F4" w:rsidRDefault="009141F4" w:rsidP="009C082B">
      <w:pPr>
        <w:rPr>
          <w:rFonts w:ascii="Arial" w:hAnsi="Arial"/>
          <w:b/>
          <w:sz w:val="22"/>
        </w:rPr>
      </w:pPr>
    </w:p>
    <w:p w14:paraId="07715365" w14:textId="54CCC52C" w:rsidR="00C328EE" w:rsidRDefault="00914F31" w:rsidP="009C082B">
      <w:pPr>
        <w:rPr>
          <w:rFonts w:ascii="Arial" w:hAnsi="Arial" w:cs="Arial"/>
          <w:sz w:val="22"/>
          <w:szCs w:val="22"/>
        </w:rPr>
      </w:pPr>
      <w:r w:rsidRPr="00914F31">
        <w:rPr>
          <w:rFonts w:ascii="Arial" w:hAnsi="Arial" w:cs="Arial"/>
          <w:sz w:val="22"/>
          <w:szCs w:val="22"/>
        </w:rPr>
        <w:t>„</w:t>
      </w:r>
      <w:r w:rsidR="00AD29F3" w:rsidRPr="00AD29F3">
        <w:rPr>
          <w:rFonts w:ascii="Arial" w:hAnsi="Arial" w:cs="Arial"/>
          <w:b/>
          <w:bCs/>
          <w:sz w:val="22"/>
          <w:szCs w:val="22"/>
        </w:rPr>
        <w:t>B</w:t>
      </w:r>
      <w:r w:rsidR="00AD29F3" w:rsidRPr="00AD29F3">
        <w:rPr>
          <w:rFonts w:ascii="Arial" w:hAnsi="Arial" w:cs="Arial"/>
          <w:b/>
          <w:sz w:val="22"/>
          <w:szCs w:val="22"/>
        </w:rPr>
        <w:t xml:space="preserve">adania podstawowe IZAZ, zabezpieczenia 0BT01 </w:t>
      </w:r>
      <w:r w:rsidR="009C58D6" w:rsidRPr="009C58D6">
        <w:rPr>
          <w:rFonts w:ascii="Arial" w:hAnsi="Arial" w:cs="Arial"/>
          <w:b/>
          <w:sz w:val="22"/>
          <w:szCs w:val="22"/>
        </w:rPr>
        <w:t xml:space="preserve">w TAURON Ciepło sp. z o.o. </w:t>
      </w:r>
      <w:r w:rsidR="00DE621B" w:rsidRPr="00DE621B">
        <w:rPr>
          <w:rFonts w:ascii="Arial" w:hAnsi="Arial" w:cs="Arial"/>
          <w:b/>
          <w:sz w:val="22"/>
          <w:szCs w:val="22"/>
        </w:rPr>
        <w:t>Elektrociepłowni Bielsko Biała EC</w:t>
      </w:r>
      <w:r w:rsidR="00AD29F3">
        <w:rPr>
          <w:rFonts w:ascii="Arial" w:hAnsi="Arial" w:cs="Arial"/>
          <w:b/>
          <w:sz w:val="22"/>
          <w:szCs w:val="22"/>
        </w:rPr>
        <w:t>2</w:t>
      </w:r>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706F74CD" w:rsidR="0052380E" w:rsidRDefault="0052380E" w:rsidP="00C8579D">
      <w:pPr>
        <w:numPr>
          <w:ilvl w:val="0"/>
          <w:numId w:val="25"/>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198A0147" w14:textId="736E2E49" w:rsidR="00557E11" w:rsidRPr="00C03054" w:rsidRDefault="0052380E" w:rsidP="00C8579D">
      <w:pPr>
        <w:numPr>
          <w:ilvl w:val="0"/>
          <w:numId w:val="25"/>
        </w:numPr>
        <w:ind w:left="567" w:hanging="283"/>
        <w:jc w:val="both"/>
        <w:rPr>
          <w:rFonts w:ascii="Arial" w:hAnsi="Arial"/>
          <w:sz w:val="22"/>
        </w:rPr>
      </w:pPr>
      <w:r w:rsidRPr="0052380E">
        <w:rPr>
          <w:rFonts w:ascii="Arial" w:hAnsi="Arial"/>
          <w:sz w:val="22"/>
        </w:rPr>
        <w:t>Oświadczenie o spełnieniu warunków udziału w Post</w:t>
      </w:r>
      <w:r w:rsidR="00003A2B">
        <w:rPr>
          <w:rFonts w:ascii="Arial" w:hAnsi="Arial"/>
          <w:sz w:val="22"/>
        </w:rPr>
        <w:t>ę</w:t>
      </w:r>
      <w:r w:rsidRPr="0052380E">
        <w:rPr>
          <w:rFonts w:ascii="Arial" w:hAnsi="Arial"/>
          <w:sz w:val="22"/>
        </w:rPr>
        <w:t xml:space="preserv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5CBE87E5" w14:textId="77777777" w:rsidR="009171D2" w:rsidRDefault="00C03054" w:rsidP="00C8579D">
      <w:pPr>
        <w:numPr>
          <w:ilvl w:val="0"/>
          <w:numId w:val="25"/>
        </w:numPr>
        <w:ind w:left="567" w:hanging="283"/>
        <w:jc w:val="both"/>
        <w:rPr>
          <w:rFonts w:ascii="Arial" w:hAnsi="Arial"/>
          <w:sz w:val="22"/>
        </w:rPr>
      </w:pPr>
      <w:r w:rsidRPr="00C03054">
        <w:rPr>
          <w:rFonts w:ascii="Arial" w:hAnsi="Arial"/>
          <w:sz w:val="22"/>
        </w:rPr>
        <w:t>Wykaz prac</w:t>
      </w:r>
      <w:r>
        <w:rPr>
          <w:rFonts w:ascii="Arial" w:hAnsi="Arial"/>
          <w:b/>
          <w:bCs/>
          <w:sz w:val="22"/>
        </w:rPr>
        <w:t xml:space="preserve"> </w:t>
      </w:r>
      <w:r w:rsidR="009171D2" w:rsidRPr="009171D2">
        <w:rPr>
          <w:rFonts w:ascii="Arial" w:hAnsi="Arial"/>
          <w:sz w:val="22"/>
        </w:rPr>
        <w:t>wykonanych w  okresie ostatnich 3 lat przed dniem składania ofert, a jeżeli okres prowadzenia działalności jest krótszy – w tym okresie z podaniem ich wartości, przedmiotu, dat wykonania i odbiorców wraz z dokumentami potwierdzającymi, że Zamówienia te zostały wykonane należycie, na potwierdzenie wymagań o których mowa poniżej:</w:t>
      </w:r>
    </w:p>
    <w:p w14:paraId="753AF45F" w14:textId="215CDE51" w:rsidR="00C03054" w:rsidRDefault="009171D2" w:rsidP="009171D2">
      <w:pPr>
        <w:ind w:left="567"/>
        <w:jc w:val="both"/>
        <w:rPr>
          <w:rFonts w:ascii="Arial" w:hAnsi="Arial"/>
          <w:sz w:val="22"/>
        </w:rPr>
      </w:pPr>
      <w:r w:rsidRPr="009171D2">
        <w:rPr>
          <w:rFonts w:ascii="Arial" w:hAnsi="Arial"/>
          <w:sz w:val="22"/>
        </w:rPr>
        <w:t>Wykonawca powinien wykazać się zrealizowaniem w okresie ostatnich trzech (3) lat przed terminem składania ofert, a jeżeli okres prowadzenia działalności jest krótszy - to w tym okresie, co najmniej dwóch (2) zadań tj. bada</w:t>
      </w:r>
      <w:r>
        <w:rPr>
          <w:rFonts w:ascii="Arial" w:hAnsi="Arial"/>
          <w:sz w:val="22"/>
        </w:rPr>
        <w:t>ń</w:t>
      </w:r>
      <w:r w:rsidRPr="009171D2">
        <w:rPr>
          <w:rFonts w:ascii="Arial" w:hAnsi="Arial"/>
          <w:sz w:val="22"/>
        </w:rPr>
        <w:t>, przegląd</w:t>
      </w:r>
      <w:r>
        <w:rPr>
          <w:rFonts w:ascii="Arial" w:hAnsi="Arial"/>
          <w:sz w:val="22"/>
        </w:rPr>
        <w:t>ów</w:t>
      </w:r>
      <w:r w:rsidRPr="009171D2">
        <w:rPr>
          <w:rFonts w:ascii="Arial" w:hAnsi="Arial"/>
          <w:sz w:val="22"/>
        </w:rPr>
        <w:t xml:space="preserve"> układów zabezpieczeń generatorów (EAZ) w energetyce zawodowej</w:t>
      </w:r>
      <w:r>
        <w:rPr>
          <w:rFonts w:ascii="Arial" w:hAnsi="Arial"/>
          <w:sz w:val="22"/>
        </w:rPr>
        <w:t xml:space="preserve">. </w:t>
      </w:r>
    </w:p>
    <w:p w14:paraId="049FED9F" w14:textId="1B81E180" w:rsidR="009171D2" w:rsidRPr="009171D2" w:rsidRDefault="009171D2" w:rsidP="009171D2">
      <w:pPr>
        <w:ind w:left="567"/>
        <w:jc w:val="both"/>
        <w:rPr>
          <w:rFonts w:ascii="Arial" w:hAnsi="Arial"/>
          <w:sz w:val="22"/>
        </w:rPr>
      </w:pPr>
      <w:r w:rsidRPr="009171D2">
        <w:rPr>
          <w:rFonts w:ascii="Arial" w:hAnsi="Arial"/>
          <w:sz w:val="22"/>
        </w:rPr>
        <w:t>W przypadku powoływania się na zamówienia zrealizowane na rzecz Zamawiającego prowadzącego Postępowanie, Wykonawca może odstąpić od obowiązku załączenia do oferty referencji.</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2230C905" w14:textId="7DE199C5" w:rsidR="00176988" w:rsidRDefault="0071206C" w:rsidP="00C8579D">
      <w:pPr>
        <w:pStyle w:val="Akapitzlist"/>
        <w:numPr>
          <w:ilvl w:val="0"/>
          <w:numId w:val="27"/>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AD29F3">
        <w:rPr>
          <w:rFonts w:ascii="Arial" w:hAnsi="Arial"/>
          <w:b/>
          <w:sz w:val="22"/>
        </w:rPr>
        <w:t>4</w:t>
      </w:r>
      <w:r w:rsidR="003212C8">
        <w:rPr>
          <w:rFonts w:ascii="Arial" w:hAnsi="Arial"/>
          <w:b/>
          <w:sz w:val="22"/>
        </w:rPr>
        <w:t>.</w:t>
      </w:r>
    </w:p>
    <w:p w14:paraId="67ED7FB2" w14:textId="582D0C46" w:rsidR="00C328EE" w:rsidRDefault="00184247" w:rsidP="00C8579D">
      <w:pPr>
        <w:pStyle w:val="Akapitzlist"/>
        <w:numPr>
          <w:ilvl w:val="0"/>
          <w:numId w:val="27"/>
        </w:numPr>
        <w:ind w:left="567" w:hanging="283"/>
        <w:rPr>
          <w:rFonts w:ascii="Arial" w:hAnsi="Arial"/>
          <w:b/>
          <w:sz w:val="22"/>
        </w:rPr>
      </w:pPr>
      <w:r>
        <w:rPr>
          <w:rFonts w:ascii="Arial" w:hAnsi="Arial"/>
          <w:b/>
          <w:sz w:val="22"/>
        </w:rPr>
        <w:t>OWZ</w:t>
      </w:r>
      <w:r w:rsidR="007224CC">
        <w:rPr>
          <w:rFonts w:ascii="Arial" w:hAnsi="Arial"/>
          <w:b/>
          <w:sz w:val="22"/>
        </w:rPr>
        <w:t>.</w:t>
      </w:r>
    </w:p>
    <w:p w14:paraId="444B74F0" w14:textId="1DD0D71A" w:rsidR="00DD4950" w:rsidRPr="000534F5" w:rsidRDefault="00DD4950" w:rsidP="00C8579D">
      <w:pPr>
        <w:pStyle w:val="Akapitzlist"/>
        <w:numPr>
          <w:ilvl w:val="0"/>
          <w:numId w:val="27"/>
        </w:numPr>
        <w:ind w:left="567" w:hanging="283"/>
        <w:rPr>
          <w:rFonts w:ascii="Arial" w:hAnsi="Arial"/>
          <w:b/>
          <w:sz w:val="22"/>
        </w:rPr>
      </w:pPr>
      <w:r>
        <w:rPr>
          <w:rFonts w:ascii="Arial" w:hAnsi="Arial"/>
          <w:b/>
          <w:bCs/>
          <w:sz w:val="22"/>
        </w:rPr>
        <w:t>Zasady zatrudnia firm zew.</w:t>
      </w:r>
    </w:p>
    <w:p w14:paraId="23A442EE" w14:textId="006A119B" w:rsidR="000534F5" w:rsidRPr="000534F5" w:rsidRDefault="000534F5" w:rsidP="00C8579D">
      <w:pPr>
        <w:numPr>
          <w:ilvl w:val="0"/>
          <w:numId w:val="24"/>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w:t>
      </w:r>
      <w:r w:rsidR="00C03054">
        <w:rPr>
          <w:rFonts w:ascii="Arial" w:eastAsia="Calibri" w:hAnsi="Arial" w:cs="Arial"/>
          <w:sz w:val="22"/>
          <w:szCs w:val="22"/>
          <w:lang w:eastAsia="en-US"/>
        </w:rPr>
        <w:t>:</w:t>
      </w:r>
      <w:r w:rsidRPr="000534F5">
        <w:rPr>
          <w:rFonts w:ascii="Arial" w:eastAsia="Calibri" w:hAnsi="Arial" w:cs="Arial"/>
          <w:sz w:val="22"/>
          <w:szCs w:val="22"/>
          <w:lang w:eastAsia="en-US"/>
        </w:rPr>
        <w:t xml:space="preserve"> </w:t>
      </w:r>
      <w:r w:rsidR="00C03054">
        <w:rPr>
          <w:rFonts w:ascii="Arial" w:eastAsia="Calibri" w:hAnsi="Arial" w:cs="Arial"/>
          <w:sz w:val="22"/>
          <w:szCs w:val="22"/>
          <w:lang w:eastAsia="en-US"/>
        </w:rPr>
        <w:t xml:space="preserve">aukcyjnej lub </w:t>
      </w:r>
      <w:r w:rsidRPr="000534F5">
        <w:rPr>
          <w:rFonts w:ascii="Arial" w:eastAsia="Calibri" w:hAnsi="Arial" w:cs="Arial"/>
          <w:sz w:val="22"/>
          <w:szCs w:val="22"/>
          <w:lang w:eastAsia="en-US"/>
        </w:rPr>
        <w:t>negocjacyjn</w:t>
      </w:r>
      <w:r w:rsidR="00C03054">
        <w:rPr>
          <w:rFonts w:ascii="Arial" w:eastAsia="Calibri" w:hAnsi="Arial" w:cs="Arial"/>
          <w:sz w:val="22"/>
          <w:szCs w:val="22"/>
          <w:lang w:eastAsia="en-US"/>
        </w:rPr>
        <w:t>ej</w:t>
      </w:r>
      <w:r w:rsidR="009304AC">
        <w:rPr>
          <w:rFonts w:ascii="Arial" w:eastAsia="Calibri" w:hAnsi="Arial" w:cs="Arial"/>
          <w:sz w:val="22"/>
          <w:szCs w:val="22"/>
          <w:lang w:eastAsia="en-US"/>
        </w:rPr>
        <w:t>.</w:t>
      </w:r>
    </w:p>
    <w:p w14:paraId="6FA8657F" w14:textId="77777777" w:rsidR="000534F5" w:rsidRPr="000534F5" w:rsidRDefault="000534F5" w:rsidP="00C8579D">
      <w:pPr>
        <w:numPr>
          <w:ilvl w:val="0"/>
          <w:numId w:val="24"/>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372E360D" w:rsidR="00DD4950" w:rsidRDefault="000534F5" w:rsidP="00C8579D">
      <w:pPr>
        <w:numPr>
          <w:ilvl w:val="0"/>
          <w:numId w:val="24"/>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 xml:space="preserve">Zamawiający udzieli zamówienia zgodnie z treścią niniejszego Zaproszenia oraz z uwzględnieniem zapisów Ogólnych Warunków Zamówień </w:t>
      </w:r>
      <w:r w:rsidR="00D468B1">
        <w:rPr>
          <w:rFonts w:ascii="Arial" w:eastAsia="Calibri" w:hAnsi="Arial" w:cs="Arial"/>
          <w:sz w:val="22"/>
          <w:szCs w:val="22"/>
          <w:lang w:eastAsia="en-US"/>
        </w:rPr>
        <w:t>OWZ</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C8579D">
      <w:pPr>
        <w:numPr>
          <w:ilvl w:val="0"/>
          <w:numId w:val="24"/>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65985C47" w:rsidR="003212C8" w:rsidRDefault="003212C8" w:rsidP="003212C8">
      <w:pPr>
        <w:pStyle w:val="Tekstpodstawowywcity"/>
        <w:ind w:left="0"/>
        <w:jc w:val="both"/>
        <w:rPr>
          <w:rFonts w:ascii="Arial" w:hAnsi="Arial" w:cs="Arial"/>
          <w:iCs/>
          <w:sz w:val="22"/>
          <w:szCs w:val="22"/>
        </w:rPr>
      </w:pPr>
      <w:r w:rsidRPr="000A2A9B">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0A2A9B">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BC69AF">
        <w:rPr>
          <w:rFonts w:ascii="Arial" w:hAnsi="Arial" w:cs="Arial"/>
          <w:iCs/>
          <w:sz w:val="22"/>
          <w:szCs w:val="22"/>
        </w:rPr>
        <w:t xml:space="preserve">Treść klauzuli informacyjnej dostępna jest pod adresem: </w:t>
      </w:r>
      <w:r w:rsidR="00612F29" w:rsidRPr="00612F29">
        <w:rPr>
          <w:rFonts w:ascii="Arial" w:eastAsia="Calibri" w:hAnsi="Arial" w:cs="Arial"/>
          <w:color w:val="0563C1"/>
          <w:sz w:val="22"/>
          <w:szCs w:val="22"/>
          <w:u w:val="single"/>
        </w:rPr>
        <w:t>https://www.tauron-cieplo.pl/rodo/klauzula-informacyjna-dla-kontrahentow-i-ich-pracownikow-wspolpracownikow</w:t>
      </w:r>
      <w:r>
        <w:rPr>
          <w:rFonts w:ascii="Arial" w:hAnsi="Arial" w:cs="Arial"/>
          <w:iCs/>
          <w:sz w:val="22"/>
          <w:szCs w:val="22"/>
        </w:rPr>
        <w:t xml:space="preserve"> </w:t>
      </w:r>
      <w:r w:rsidRPr="000A2A9B">
        <w:rPr>
          <w:rFonts w:ascii="Arial" w:hAnsi="Arial" w:cs="Arial"/>
          <w:iCs/>
          <w:sz w:val="22"/>
          <w:szCs w:val="22"/>
        </w:rPr>
        <w:t>.</w:t>
      </w:r>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lastRenderedPageBreak/>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4" w:history="1">
        <w:r w:rsidRPr="00BC69AF">
          <w:rPr>
            <w:rStyle w:val="Hipercze"/>
            <w:rFonts w:ascii="Arial" w:hAnsi="Arial" w:cs="Arial"/>
            <w:bCs/>
            <w:iCs/>
            <w:sz w:val="22"/>
            <w:szCs w:val="22"/>
          </w:rPr>
          <w:t>https://</w:t>
        </w:r>
      </w:hyperlink>
      <w:hyperlink r:id="rId15"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1AAC673C" w14:textId="338BE0B1" w:rsidR="00C571C3" w:rsidRDefault="00C571C3" w:rsidP="00DE608A">
      <w:pPr>
        <w:jc w:val="right"/>
        <w:rPr>
          <w:rFonts w:ascii="Arial" w:hAnsi="Arial"/>
          <w:b/>
          <w:sz w:val="22"/>
        </w:rPr>
      </w:pPr>
    </w:p>
    <w:p w14:paraId="1837C34A" w14:textId="77777777" w:rsidR="001A0499" w:rsidRDefault="001A0499"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0466FFD6" w14:textId="77777777" w:rsidR="00C571C3" w:rsidRDefault="00C571C3" w:rsidP="00DE608A">
      <w:pPr>
        <w:jc w:val="right"/>
        <w:rPr>
          <w:rFonts w:ascii="Arial" w:hAnsi="Arial"/>
          <w:b/>
          <w:sz w:val="22"/>
        </w:rPr>
      </w:pPr>
    </w:p>
    <w:p w14:paraId="7DB91B78" w14:textId="77777777" w:rsidR="00C571C3" w:rsidRDefault="00C571C3" w:rsidP="00DE608A">
      <w:pPr>
        <w:jc w:val="right"/>
        <w:rPr>
          <w:rFonts w:ascii="Arial" w:hAnsi="Arial"/>
          <w:b/>
          <w:sz w:val="22"/>
        </w:rPr>
      </w:pPr>
    </w:p>
    <w:p w14:paraId="700C82E7" w14:textId="77777777" w:rsidR="00C571C3" w:rsidRDefault="00C571C3" w:rsidP="00DE608A">
      <w:pPr>
        <w:jc w:val="right"/>
        <w:rPr>
          <w:rFonts w:ascii="Arial" w:hAnsi="Arial"/>
          <w:b/>
          <w:sz w:val="22"/>
        </w:rPr>
      </w:pPr>
    </w:p>
    <w:p w14:paraId="233A2722" w14:textId="77777777" w:rsidR="00C571C3" w:rsidRDefault="00C571C3" w:rsidP="00DE608A">
      <w:pPr>
        <w:jc w:val="right"/>
        <w:rPr>
          <w:rFonts w:ascii="Arial" w:hAnsi="Arial"/>
          <w:b/>
          <w:sz w:val="22"/>
        </w:rPr>
      </w:pPr>
    </w:p>
    <w:p w14:paraId="6185C4BC" w14:textId="77777777" w:rsidR="00C571C3" w:rsidRDefault="00C571C3" w:rsidP="00DE608A">
      <w:pPr>
        <w:jc w:val="right"/>
        <w:rPr>
          <w:rFonts w:ascii="Arial" w:hAnsi="Arial"/>
          <w:b/>
          <w:sz w:val="22"/>
        </w:rPr>
      </w:pPr>
    </w:p>
    <w:p w14:paraId="47842E40" w14:textId="77777777" w:rsidR="00C571C3" w:rsidRDefault="00C571C3" w:rsidP="00DE608A">
      <w:pPr>
        <w:jc w:val="right"/>
        <w:rPr>
          <w:rFonts w:ascii="Arial" w:hAnsi="Arial"/>
          <w:b/>
          <w:sz w:val="22"/>
        </w:rPr>
      </w:pPr>
    </w:p>
    <w:p w14:paraId="31FC5685" w14:textId="77777777" w:rsidR="00C571C3" w:rsidRDefault="00C571C3" w:rsidP="00DE608A">
      <w:pPr>
        <w:jc w:val="right"/>
        <w:rPr>
          <w:rFonts w:ascii="Arial" w:hAnsi="Arial"/>
          <w:b/>
          <w:sz w:val="22"/>
        </w:rPr>
      </w:pPr>
    </w:p>
    <w:p w14:paraId="350CB7A4" w14:textId="77777777" w:rsidR="001A0499" w:rsidRDefault="001A0499" w:rsidP="00DE608A">
      <w:pPr>
        <w:jc w:val="right"/>
        <w:rPr>
          <w:rFonts w:ascii="Arial" w:hAnsi="Arial"/>
          <w:b/>
          <w:sz w:val="22"/>
        </w:rPr>
      </w:pPr>
    </w:p>
    <w:p w14:paraId="4B43DB47" w14:textId="77777777" w:rsidR="001A0499" w:rsidRDefault="001A0499" w:rsidP="00DE608A">
      <w:pPr>
        <w:jc w:val="right"/>
        <w:rPr>
          <w:rFonts w:ascii="Arial" w:hAnsi="Arial"/>
          <w:b/>
          <w:sz w:val="22"/>
        </w:rPr>
      </w:pPr>
    </w:p>
    <w:p w14:paraId="5D41645D" w14:textId="77777777" w:rsidR="009304AC" w:rsidRDefault="009304AC" w:rsidP="00DE608A">
      <w:pPr>
        <w:jc w:val="right"/>
        <w:rPr>
          <w:rFonts w:ascii="Arial" w:hAnsi="Arial"/>
          <w:b/>
          <w:sz w:val="22"/>
        </w:rPr>
      </w:pPr>
    </w:p>
    <w:p w14:paraId="3CEF0458" w14:textId="2C9ED3AE" w:rsidR="00DF28B1" w:rsidRPr="00DE608A" w:rsidRDefault="00DF28B1" w:rsidP="00781BB0">
      <w:pPr>
        <w:ind w:left="7080" w:firstLine="708"/>
        <w:rPr>
          <w:rFonts w:ascii="Arial" w:hAnsi="Arial" w:cs="Arial"/>
          <w:b/>
          <w:sz w:val="22"/>
          <w:szCs w:val="22"/>
        </w:rPr>
      </w:pPr>
      <w:r w:rsidRPr="002E46CF">
        <w:rPr>
          <w:rFonts w:ascii="Arial" w:hAnsi="Arial"/>
          <w:b/>
          <w:sz w:val="22"/>
        </w:rPr>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5858D5BA" w:rsidR="00FA096E" w:rsidRPr="009A5511" w:rsidRDefault="009A5511" w:rsidP="000257EA">
      <w:pPr>
        <w:spacing w:before="240" w:after="240"/>
        <w:ind w:left="357"/>
        <w:jc w:val="center"/>
        <w:rPr>
          <w:rFonts w:ascii="Arial" w:hAnsi="Arial" w:cs="Arial"/>
          <w:b/>
          <w:bCs/>
          <w:sz w:val="22"/>
          <w:szCs w:val="22"/>
        </w:rPr>
      </w:pPr>
      <w:r w:rsidRPr="009A5511">
        <w:rPr>
          <w:rFonts w:ascii="Arial" w:hAnsi="Arial" w:cs="Arial"/>
          <w:b/>
          <w:bCs/>
          <w:sz w:val="22"/>
          <w:szCs w:val="22"/>
        </w:rPr>
        <w:t>„</w:t>
      </w:r>
      <w:r w:rsidR="00AD29F3" w:rsidRPr="00AD29F3">
        <w:rPr>
          <w:rFonts w:ascii="Arial" w:hAnsi="Arial" w:cs="Arial"/>
          <w:b/>
          <w:bCs/>
          <w:sz w:val="22"/>
          <w:szCs w:val="22"/>
        </w:rPr>
        <w:t>Badania podstawowe IZAZ, zabezpieczenia 0BT01 w TAURON Ciepło sp. z o.o. Elektrociepłowni Bielsko Biała EC2</w:t>
      </w:r>
      <w:r w:rsidRPr="009A5511">
        <w:rPr>
          <w:rFonts w:ascii="Arial" w:hAnsi="Arial" w:cs="Arial"/>
          <w:b/>
          <w:bCs/>
          <w:sz w:val="22"/>
          <w:szCs w:val="22"/>
        </w:rPr>
        <w:t xml:space="preserve">”  </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5D548C95" w:rsidR="00FA096E" w:rsidRDefault="00FA096E" w:rsidP="000A2B2E">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0889AB48" w14:textId="77777777" w:rsidR="00EB7698" w:rsidRPr="00D62D26" w:rsidRDefault="00EB7698" w:rsidP="00EB7698">
      <w:pPr>
        <w:numPr>
          <w:ilvl w:val="0"/>
          <w:numId w:val="4"/>
        </w:numPr>
        <w:spacing w:before="120"/>
        <w:ind w:left="714" w:hanging="357"/>
        <w:jc w:val="both"/>
        <w:rPr>
          <w:rFonts w:ascii="Arial" w:hAnsi="Arial" w:cs="Arial"/>
          <w:b/>
          <w:sz w:val="22"/>
          <w:szCs w:val="22"/>
        </w:rPr>
      </w:pPr>
      <w:r w:rsidRPr="00986A9B">
        <w:rPr>
          <w:rFonts w:ascii="Arial" w:hAnsi="Arial" w:cs="Arial"/>
          <w:b/>
          <w:sz w:val="22"/>
          <w:szCs w:val="22"/>
        </w:rPr>
        <w:t>zapoznałem się z treścią Szczegółowego opisu przedmiotu zamówienia i nie wnoszę do niego uwag</w:t>
      </w:r>
      <w:r>
        <w:rPr>
          <w:rFonts w:ascii="Arial" w:hAnsi="Arial" w:cs="Arial"/>
          <w:b/>
          <w:sz w:val="22"/>
          <w:szCs w:val="22"/>
        </w:rPr>
        <w:t>,</w:t>
      </w:r>
    </w:p>
    <w:p w14:paraId="247C95F7" w14:textId="77777777" w:rsidR="00EB7698" w:rsidRDefault="00EB7698" w:rsidP="00EB769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Pr>
          <w:rFonts w:ascii="Arial" w:hAnsi="Arial" w:cs="Arial"/>
          <w:b/>
          <w:bCs/>
          <w:sz w:val="22"/>
          <w:szCs w:val="22"/>
        </w:rPr>
        <w:t>Zamówienia</w:t>
      </w:r>
      <w:r w:rsidRPr="00554764">
        <w:rPr>
          <w:rFonts w:ascii="Arial" w:hAnsi="Arial" w:cs="Arial"/>
          <w:b/>
          <w:bCs/>
          <w:sz w:val="22"/>
          <w:szCs w:val="22"/>
        </w:rPr>
        <w:t>,</w:t>
      </w:r>
    </w:p>
    <w:p w14:paraId="5A91F008" w14:textId="77777777" w:rsidR="00EB7698" w:rsidRPr="00801C64" w:rsidRDefault="00EB7698" w:rsidP="00EB7698">
      <w:pPr>
        <w:numPr>
          <w:ilvl w:val="0"/>
          <w:numId w:val="45"/>
        </w:numPr>
        <w:spacing w:before="120"/>
        <w:jc w:val="both"/>
        <w:rPr>
          <w:rFonts w:ascii="Arial" w:hAnsi="Arial" w:cs="Arial"/>
          <w:b/>
          <w:bCs/>
          <w:sz w:val="22"/>
          <w:szCs w:val="22"/>
        </w:rPr>
      </w:pPr>
      <w:r w:rsidRPr="00801C64">
        <w:rPr>
          <w:rFonts w:ascii="Arial" w:hAnsi="Arial" w:cs="Arial"/>
          <w:b/>
          <w:bCs/>
          <w:sz w:val="22"/>
          <w:szCs w:val="22"/>
        </w:rPr>
        <w:t>do wykonywania zamówienia zatrudnię personel posiadający stosowne uprawnienia.</w:t>
      </w:r>
    </w:p>
    <w:p w14:paraId="2BB251CD" w14:textId="6CDF96DE" w:rsidR="00EB7698" w:rsidRPr="00DE621B" w:rsidRDefault="00EB7698" w:rsidP="00EB7698">
      <w:pPr>
        <w:numPr>
          <w:ilvl w:val="0"/>
          <w:numId w:val="45"/>
        </w:numPr>
        <w:spacing w:before="120"/>
        <w:jc w:val="both"/>
        <w:rPr>
          <w:rFonts w:ascii="Arial" w:hAnsi="Arial" w:cs="Arial"/>
          <w:b/>
          <w:bCs/>
          <w:sz w:val="22"/>
          <w:szCs w:val="22"/>
        </w:rPr>
      </w:pPr>
      <w:r w:rsidRPr="009C58D6">
        <w:rPr>
          <w:rFonts w:ascii="Arial" w:hAnsi="Arial" w:cs="Arial"/>
          <w:b/>
          <w:sz w:val="22"/>
          <w:szCs w:val="22"/>
        </w:rPr>
        <w:t xml:space="preserve">posiadam niezbędną wiedzę i doświadczenie w wykonywaniu prac o charakterze i zakresie jak w przedmiotowym zamówieniu, w  okresie ostatnich 3 lat przed dniem składania ofert, a jeżeli okres prowadzenia działalności jest krótszy – w tym okresie – wykonałem </w:t>
      </w:r>
      <w:r w:rsidR="00AD29F3" w:rsidRPr="00AD29F3">
        <w:rPr>
          <w:rFonts w:ascii="Arial" w:hAnsi="Arial" w:cs="Arial"/>
          <w:b/>
          <w:sz w:val="22"/>
          <w:szCs w:val="22"/>
        </w:rPr>
        <w:t>należycie</w:t>
      </w:r>
      <w:r w:rsidR="00AD29F3" w:rsidRPr="00DE621B">
        <w:rPr>
          <w:rFonts w:ascii="Arial" w:hAnsi="Arial" w:cs="Arial"/>
          <w:b/>
          <w:sz w:val="22"/>
          <w:szCs w:val="22"/>
        </w:rPr>
        <w:t xml:space="preserve"> </w:t>
      </w:r>
      <w:r w:rsidR="00DE621B" w:rsidRPr="00DE621B">
        <w:rPr>
          <w:rFonts w:ascii="Arial" w:hAnsi="Arial" w:cs="Arial"/>
          <w:b/>
          <w:sz w:val="22"/>
          <w:szCs w:val="22"/>
        </w:rPr>
        <w:t xml:space="preserve">co najmniej dwa </w:t>
      </w:r>
      <w:r w:rsidR="00AD29F3" w:rsidRPr="00AD29F3">
        <w:rPr>
          <w:rFonts w:ascii="Arial" w:hAnsi="Arial" w:cs="Arial"/>
          <w:b/>
          <w:sz w:val="22"/>
          <w:szCs w:val="22"/>
        </w:rPr>
        <w:t>co najmniej 2 takie zamówienia tj. badania, przeglądy układów zabezpieczeń generatorów (EAZ) w energetyce zawodowej (potwierdzone wykazem zamówień - referencje) oraz dysponuje potencjałem technicznym i osobami zdolnymi do wykonania zamówienia lub przedstawi pisemne zobowiązanie innych podmiotów do udostępnienia potencjału technicznego i osób zdolnych do wykonania zamówienia</w:t>
      </w:r>
      <w:r w:rsidR="00DE621B">
        <w:rPr>
          <w:rFonts w:ascii="Arial" w:hAnsi="Arial" w:cs="Arial"/>
          <w:b/>
          <w:sz w:val="22"/>
          <w:szCs w:val="22"/>
        </w:rPr>
        <w:t>,</w:t>
      </w:r>
    </w:p>
    <w:p w14:paraId="72F8F8B7" w14:textId="77777777" w:rsidR="00EB7698" w:rsidRPr="00554764" w:rsidRDefault="00EB7698" w:rsidP="00EB7698">
      <w:pPr>
        <w:numPr>
          <w:ilvl w:val="0"/>
          <w:numId w:val="45"/>
        </w:numPr>
        <w:spacing w:before="120"/>
        <w:ind w:left="714" w:hanging="357"/>
        <w:jc w:val="both"/>
        <w:rPr>
          <w:rFonts w:ascii="Arial" w:hAnsi="Arial" w:cs="Arial"/>
          <w:b/>
          <w:bCs/>
          <w:sz w:val="22"/>
          <w:szCs w:val="22"/>
        </w:rPr>
      </w:pPr>
      <w:r w:rsidRPr="009C58D6">
        <w:rPr>
          <w:rFonts w:ascii="Arial" w:hAnsi="Arial" w:cs="Arial"/>
          <w:b/>
          <w:bCs/>
          <w:sz w:val="22"/>
          <w:szCs w:val="22"/>
        </w:rPr>
        <w:t xml:space="preserve">oferta została sporządzona na formularzach zgodnych ze wzorami formularzy </w:t>
      </w:r>
      <w:r w:rsidRPr="00554764">
        <w:rPr>
          <w:rFonts w:ascii="Arial" w:hAnsi="Arial" w:cs="Arial"/>
          <w:b/>
          <w:bCs/>
          <w:sz w:val="22"/>
          <w:szCs w:val="22"/>
        </w:rPr>
        <w:t>stanowiącymi załączniki do Specyfikacji,</w:t>
      </w:r>
    </w:p>
    <w:p w14:paraId="546A7D1D" w14:textId="77777777" w:rsidR="00EB7698" w:rsidRDefault="00EB7698" w:rsidP="00EB7698">
      <w:pPr>
        <w:numPr>
          <w:ilvl w:val="0"/>
          <w:numId w:val="45"/>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144EAC76" w14:textId="77777777" w:rsidR="00EB7698" w:rsidRPr="00E14BBF" w:rsidRDefault="00EB7698" w:rsidP="00EB7698">
      <w:pPr>
        <w:pStyle w:val="Akapitzlist"/>
        <w:widowControl w:val="0"/>
        <w:numPr>
          <w:ilvl w:val="0"/>
          <w:numId w:val="45"/>
        </w:numPr>
        <w:spacing w:after="120"/>
        <w:contextualSpacing/>
        <w:rPr>
          <w:rFonts w:ascii="Arial" w:hAnsi="Arial" w:cs="Arial"/>
          <w:sz w:val="22"/>
          <w:szCs w:val="22"/>
        </w:rPr>
      </w:pPr>
      <w:r w:rsidRPr="00E14BBF">
        <w:rPr>
          <w:rFonts w:ascii="Arial" w:hAnsi="Arial" w:cs="Arial"/>
          <w:sz w:val="22"/>
          <w:szCs w:val="22"/>
        </w:rPr>
        <w:t xml:space="preserve">Zapoznałem się z KODEKSEM POSTĘPOWANIA DLA KONTRAHENTÓW SPÓŁEK GRUPY TAURON zamieszczonym na stronie internetowej pod adresem </w:t>
      </w:r>
    </w:p>
    <w:p w14:paraId="293AE610" w14:textId="77777777" w:rsidR="00EB7698" w:rsidRDefault="00EB7698" w:rsidP="00EB7698">
      <w:pPr>
        <w:spacing w:before="120"/>
        <w:ind w:left="720"/>
        <w:jc w:val="both"/>
        <w:rPr>
          <w:rFonts w:ascii="Arial" w:hAnsi="Arial" w:cs="Arial"/>
          <w:b/>
          <w:bCs/>
          <w:sz w:val="22"/>
          <w:szCs w:val="22"/>
        </w:rPr>
      </w:pPr>
      <w:hyperlink r:id="rId16" w:history="1">
        <w:r w:rsidRPr="00704CCE">
          <w:rPr>
            <w:rStyle w:val="Hipercze"/>
            <w:rFonts w:ascii="Arial" w:hAnsi="Arial" w:cs="Arial"/>
            <w:sz w:val="22"/>
            <w:szCs w:val="22"/>
          </w:rPr>
          <w:t>http://swoz.tauron.pl/platform/HomeServlet?MP_module=main&amp;MP_action=publicFilesList</w:t>
        </w:r>
      </w:hyperlink>
      <w:r>
        <w:rPr>
          <w:rFonts w:ascii="Arial" w:hAnsi="Arial" w:cs="Arial"/>
          <w:sz w:val="22"/>
          <w:szCs w:val="22"/>
        </w:rPr>
        <w:t xml:space="preserve"> </w:t>
      </w:r>
      <w:r w:rsidRPr="00E14BBF">
        <w:rPr>
          <w:rFonts w:ascii="Arial" w:hAnsi="Arial" w:cs="Arial"/>
          <w:sz w:val="22"/>
          <w:szCs w:val="22"/>
        </w:rPr>
        <w:t xml:space="preserve">  i będę przestrzegał jego postanowień przy realizacji przedmiotowego Zamówienia.</w:t>
      </w:r>
    </w:p>
    <w:p w14:paraId="5398BA52" w14:textId="3FE388FC" w:rsidR="00EB7698" w:rsidRPr="000A2B2E" w:rsidRDefault="00EB7698" w:rsidP="00EB7698">
      <w:pPr>
        <w:numPr>
          <w:ilvl w:val="0"/>
          <w:numId w:val="45"/>
        </w:numPr>
        <w:spacing w:before="120"/>
        <w:ind w:left="714" w:hanging="357"/>
        <w:jc w:val="both"/>
        <w:rPr>
          <w:rFonts w:ascii="Arial" w:hAnsi="Arial" w:cs="Arial"/>
          <w:b/>
          <w:bCs/>
          <w:sz w:val="22"/>
          <w:szCs w:val="22"/>
        </w:rPr>
      </w:pPr>
      <w:r>
        <w:rPr>
          <w:rFonts w:ascii="Arial" w:hAnsi="Arial" w:cs="Arial"/>
          <w:sz w:val="22"/>
          <w:szCs w:val="22"/>
        </w:rPr>
        <w:t>Z</w:t>
      </w:r>
      <w:r w:rsidRPr="00E14BBF">
        <w:rPr>
          <w:rFonts w:ascii="Arial" w:hAnsi="Arial" w:cs="Arial"/>
          <w:sz w:val="22"/>
          <w:szCs w:val="22"/>
        </w:rPr>
        <w:t xml:space="preserve">apoznałem się z treścią klauzuli informacyjnej dotyczącą ochrony danych osobowych, która dostępna jest pod adresem: </w:t>
      </w:r>
      <w:hyperlink r:id="rId17" w:history="1">
        <w:r w:rsidRPr="007736AB">
          <w:rPr>
            <w:rStyle w:val="Hipercze"/>
          </w:rPr>
          <w:t>https://cieplo.tauron.pl/rodo/klauzula-dla-kontrahenta</w:t>
        </w:r>
      </w:hyperlink>
      <w:r>
        <w:t xml:space="preserve"> </w:t>
      </w:r>
    </w:p>
    <w:p w14:paraId="2530B2B5" w14:textId="77777777" w:rsidR="00EB7698" w:rsidRDefault="00EB7698" w:rsidP="00EB7698">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58449834" w14:textId="77777777" w:rsidR="00EB7698" w:rsidRDefault="00EB7698" w:rsidP="00EB7698">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prowadzony </w:t>
      </w:r>
    </w:p>
    <w:p w14:paraId="5A8FE38C" w14:textId="77777777" w:rsidR="00EB7698" w:rsidRDefault="00EB7698" w:rsidP="00EB7698">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Pr>
          <w:rFonts w:ascii="Arial" w:hAnsi="Arial" w:cs="Arial"/>
          <w:sz w:val="22"/>
          <w:szCs w:val="22"/>
        </w:rPr>
        <w:t>o prawidłowo wystawioną fakturę.</w:t>
      </w:r>
    </w:p>
    <w:p w14:paraId="5D1957D6" w14:textId="77777777" w:rsidR="00EB7698" w:rsidRPr="00696C54" w:rsidRDefault="00EB7698" w:rsidP="00EB7698">
      <w:pPr>
        <w:pStyle w:val="Tekstpodstawowy"/>
        <w:numPr>
          <w:ilvl w:val="0"/>
          <w:numId w:val="1"/>
        </w:numPr>
        <w:spacing w:beforeLines="60" w:before="144" w:afterLines="60" w:after="144"/>
        <w:ind w:left="360" w:hanging="360"/>
        <w:jc w:val="both"/>
        <w:rPr>
          <w:rFonts w:ascii="Arial" w:hAnsi="Arial" w:cs="Arial"/>
          <w:sz w:val="22"/>
          <w:szCs w:val="22"/>
        </w:rPr>
      </w:pPr>
      <w:r>
        <w:rPr>
          <w:rFonts w:ascii="Arial" w:hAnsi="Arial" w:cs="Arial"/>
          <w:iCs/>
          <w:color w:val="FF0000"/>
          <w:sz w:val="22"/>
          <w:szCs w:val="22"/>
        </w:rPr>
        <w:t>O</w:t>
      </w:r>
      <w:r w:rsidRPr="00DB23DF">
        <w:rPr>
          <w:rFonts w:ascii="Arial" w:hAnsi="Arial" w:cs="Arial"/>
          <w:iCs/>
          <w:color w:val="FF0000"/>
          <w:sz w:val="22"/>
          <w:szCs w:val="22"/>
        </w:rPr>
        <w:t>świadcza</w:t>
      </w:r>
      <w:r>
        <w:rPr>
          <w:rFonts w:ascii="Arial" w:hAnsi="Arial" w:cs="Arial"/>
          <w:iCs/>
          <w:color w:val="FF0000"/>
          <w:sz w:val="22"/>
          <w:szCs w:val="22"/>
        </w:rPr>
        <w:t>m</w:t>
      </w:r>
      <w:r w:rsidRPr="00DB23DF">
        <w:rPr>
          <w:rFonts w:ascii="Arial" w:hAnsi="Arial" w:cs="Arial"/>
          <w:iCs/>
          <w:color w:val="FF0000"/>
          <w:sz w:val="22"/>
          <w:szCs w:val="22"/>
        </w:rPr>
        <w:t>, że wskazany numer rachunku bankowego jest rachunkiem umieszczonym na tzw. „białej liście podatników VAT” prowadzonej przez Szefa Krajowej Administracji Skarb</w:t>
      </w:r>
      <w:r>
        <w:rPr>
          <w:rFonts w:ascii="Arial" w:hAnsi="Arial" w:cs="Arial"/>
          <w:iCs/>
          <w:color w:val="FF0000"/>
          <w:sz w:val="22"/>
          <w:szCs w:val="22"/>
        </w:rPr>
        <w:t>owej.</w:t>
      </w:r>
    </w:p>
    <w:p w14:paraId="304B8EC0" w14:textId="77777777" w:rsidR="00EB7698" w:rsidRPr="00352C32" w:rsidRDefault="00EB7698" w:rsidP="00EB7698">
      <w:pPr>
        <w:pStyle w:val="Akapitzlist"/>
        <w:widowControl w:val="0"/>
        <w:numPr>
          <w:ilvl w:val="0"/>
          <w:numId w:val="42"/>
        </w:numPr>
        <w:spacing w:after="120"/>
        <w:contextualSpacing/>
        <w:rPr>
          <w:rFonts w:ascii="Arial" w:hAnsi="Arial" w:cs="Arial"/>
          <w:sz w:val="22"/>
          <w:szCs w:val="22"/>
        </w:rPr>
      </w:pPr>
      <w:r w:rsidRPr="00352C32">
        <w:rPr>
          <w:rFonts w:ascii="Arial" w:hAnsi="Arial" w:cs="Arial"/>
          <w:sz w:val="22"/>
          <w:szCs w:val="22"/>
        </w:rPr>
        <w:t xml:space="preserve">Zamawiający dokonuje zapłaty wynagrodzenia wynikającego z umowy z zachowaniem mechanizmu podzielonej płatności (z ang. </w:t>
      </w:r>
      <w:proofErr w:type="spellStart"/>
      <w:r w:rsidRPr="00352C32">
        <w:rPr>
          <w:rFonts w:ascii="Arial" w:hAnsi="Arial" w:cs="Arial"/>
          <w:sz w:val="22"/>
          <w:szCs w:val="22"/>
        </w:rPr>
        <w:t>split</w:t>
      </w:r>
      <w:proofErr w:type="spellEnd"/>
      <w:r w:rsidRPr="00352C32">
        <w:rPr>
          <w:rFonts w:ascii="Arial" w:hAnsi="Arial" w:cs="Arial"/>
          <w:sz w:val="22"/>
          <w:szCs w:val="22"/>
        </w:rPr>
        <w:t xml:space="preserve"> </w:t>
      </w:r>
      <w:proofErr w:type="spellStart"/>
      <w:r w:rsidRPr="00352C32">
        <w:rPr>
          <w:rFonts w:ascii="Arial" w:hAnsi="Arial" w:cs="Arial"/>
          <w:sz w:val="22"/>
          <w:szCs w:val="22"/>
        </w:rPr>
        <w:t>paymant</w:t>
      </w:r>
      <w:proofErr w:type="spellEnd"/>
      <w:r w:rsidRPr="00352C32">
        <w:rPr>
          <w:rFonts w:ascii="Arial" w:hAnsi="Arial" w:cs="Arial"/>
          <w:sz w:val="22"/>
          <w:szCs w:val="22"/>
        </w:rPr>
        <w:t xml:space="preserve">), o którym mowa w rozdziale 1a ustawy z dnia 12 marca 2004 r. o podatku od towarów i usług </w:t>
      </w:r>
      <w:r w:rsidRPr="00352C32">
        <w:rPr>
          <w:rFonts w:ascii="Arial" w:hAnsi="Arial" w:cs="Arial"/>
          <w:iCs/>
          <w:sz w:val="22"/>
          <w:szCs w:val="22"/>
          <w:shd w:val="clear" w:color="auto" w:fill="FFFFFF"/>
        </w:rPr>
        <w:t xml:space="preserve">(Dz.U. z 2004 r., nr 54, poz. 535 z </w:t>
      </w:r>
      <w:proofErr w:type="spellStart"/>
      <w:r w:rsidRPr="00352C32">
        <w:rPr>
          <w:rFonts w:ascii="Arial" w:hAnsi="Arial" w:cs="Arial"/>
          <w:iCs/>
          <w:sz w:val="22"/>
          <w:szCs w:val="22"/>
          <w:shd w:val="clear" w:color="auto" w:fill="FFFFFF"/>
        </w:rPr>
        <w:t>późn</w:t>
      </w:r>
      <w:proofErr w:type="spellEnd"/>
      <w:r w:rsidRPr="00352C32">
        <w:rPr>
          <w:rFonts w:ascii="Arial" w:hAnsi="Arial" w:cs="Arial"/>
          <w:iCs/>
          <w:sz w:val="22"/>
          <w:szCs w:val="22"/>
          <w:shd w:val="clear" w:color="auto" w:fill="FFFFFF"/>
        </w:rPr>
        <w:t>. zm.).</w:t>
      </w:r>
    </w:p>
    <w:p w14:paraId="5DB025B4" w14:textId="77777777" w:rsidR="00EB7698" w:rsidRPr="00352C32" w:rsidRDefault="00EB7698" w:rsidP="00EB7698">
      <w:pPr>
        <w:pStyle w:val="Akapitzlist"/>
        <w:numPr>
          <w:ilvl w:val="0"/>
          <w:numId w:val="42"/>
        </w:numPr>
        <w:contextualSpacing/>
        <w:jc w:val="both"/>
        <w:rPr>
          <w:rFonts w:ascii="Arial" w:hAnsi="Arial" w:cs="Arial"/>
          <w:color w:val="FF0000"/>
          <w:sz w:val="22"/>
          <w:szCs w:val="22"/>
        </w:rPr>
      </w:pPr>
      <w:r w:rsidRPr="00352C32">
        <w:rPr>
          <w:rFonts w:ascii="Arial" w:hAnsi="Arial" w:cs="Arial"/>
          <w:color w:val="FF0000"/>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49A34EF2" w14:textId="77777777" w:rsidR="00EB7698" w:rsidRDefault="00EB7698" w:rsidP="00EB7698">
      <w:pPr>
        <w:pStyle w:val="Akapitzlist"/>
        <w:widowControl w:val="0"/>
        <w:numPr>
          <w:ilvl w:val="0"/>
          <w:numId w:val="42"/>
        </w:numPr>
        <w:spacing w:after="120"/>
        <w:contextualSpacing/>
        <w:rPr>
          <w:rFonts w:ascii="Arial" w:hAnsi="Arial" w:cs="Arial"/>
          <w:sz w:val="22"/>
          <w:szCs w:val="22"/>
        </w:rPr>
      </w:pPr>
      <w:r w:rsidRPr="00352C32">
        <w:rPr>
          <w:rFonts w:ascii="Arial" w:hAnsi="Arial" w:cs="Arial"/>
          <w:color w:val="FF0000"/>
          <w:sz w:val="22"/>
          <w:szCs w:val="22"/>
        </w:rPr>
        <w:t>Jako Wykonawca w niniejszym postępowaniu oświadczam, że materiały, produkty, towary które będą wykorzystane na potrzebę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r w:rsidRPr="00ED0A4B">
        <w:rPr>
          <w:rFonts w:ascii="Arial" w:hAnsi="Arial" w:cs="Arial"/>
          <w:color w:val="FF0000"/>
        </w:rPr>
        <w:br/>
      </w:r>
    </w:p>
    <w:p w14:paraId="65CF03EF" w14:textId="2C724A39" w:rsidR="009304AC" w:rsidRPr="00554764" w:rsidRDefault="00EB7698" w:rsidP="009304AC">
      <w:pPr>
        <w:numPr>
          <w:ilvl w:val="0"/>
          <w:numId w:val="42"/>
        </w:numPr>
        <w:spacing w:before="120"/>
        <w:ind w:left="360"/>
        <w:rPr>
          <w:rFonts w:ascii="Arial" w:hAnsi="Arial" w:cs="Arial"/>
          <w:sz w:val="22"/>
          <w:szCs w:val="22"/>
        </w:rPr>
      </w:pPr>
      <w:r>
        <w:rPr>
          <w:rFonts w:ascii="Arial" w:hAnsi="Arial" w:cs="Arial"/>
          <w:sz w:val="22"/>
          <w:szCs w:val="22"/>
        </w:rPr>
        <w:t>U</w:t>
      </w:r>
      <w:r w:rsidR="009304AC" w:rsidRPr="00554764">
        <w:rPr>
          <w:rFonts w:ascii="Arial" w:hAnsi="Arial" w:cs="Arial"/>
          <w:sz w:val="22"/>
          <w:szCs w:val="22"/>
        </w:rPr>
        <w:t>poważniam Zamawiającego lub jego upoważnionych przedstawicieli do przeprowadzenia wszelkich badań mających na celu sprawdzenie oświadczeń, dokumentów i przedłożonych informacji.</w:t>
      </w:r>
    </w:p>
    <w:p w14:paraId="51D6C329" w14:textId="77777777" w:rsidR="009304AC" w:rsidRPr="00554764" w:rsidRDefault="009304AC" w:rsidP="009304AC">
      <w:pPr>
        <w:numPr>
          <w:ilvl w:val="0"/>
          <w:numId w:val="42"/>
        </w:numPr>
        <w:spacing w:before="120"/>
        <w:ind w:hanging="441"/>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3709E5D8" w14:textId="77777777" w:rsidR="009304AC" w:rsidRPr="00554764" w:rsidRDefault="009304AC" w:rsidP="009304AC">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11C3632B" w14:textId="77777777" w:rsidR="009304AC" w:rsidRPr="00554764" w:rsidRDefault="009304AC" w:rsidP="009304AC">
      <w:pPr>
        <w:numPr>
          <w:ilvl w:val="0"/>
          <w:numId w:val="2"/>
        </w:numPr>
        <w:jc w:val="both"/>
        <w:rPr>
          <w:rFonts w:ascii="Arial" w:hAnsi="Arial" w:cs="Arial"/>
          <w:sz w:val="22"/>
          <w:szCs w:val="22"/>
        </w:rPr>
      </w:pPr>
      <w:r w:rsidRPr="00554764">
        <w:rPr>
          <w:rFonts w:ascii="Arial" w:hAnsi="Arial" w:cs="Arial"/>
          <w:spacing w:val="40"/>
          <w:sz w:val="22"/>
          <w:szCs w:val="22"/>
        </w:rPr>
        <w:t>.......................... e-mail...................tel. .......................</w:t>
      </w:r>
      <w:r w:rsidRPr="00554764">
        <w:rPr>
          <w:rFonts w:ascii="Arial" w:hAnsi="Arial" w:cs="Arial"/>
          <w:b/>
          <w:bCs/>
          <w:sz w:val="22"/>
          <w:szCs w:val="22"/>
        </w:rPr>
        <w:t xml:space="preserve"> </w:t>
      </w:r>
    </w:p>
    <w:p w14:paraId="0FC017FB" w14:textId="77777777" w:rsidR="009304AC" w:rsidRPr="000A38AA" w:rsidRDefault="009304AC" w:rsidP="009304AC">
      <w:pPr>
        <w:numPr>
          <w:ilvl w:val="0"/>
          <w:numId w:val="42"/>
        </w:numPr>
        <w:spacing w:before="120"/>
        <w:ind w:left="360"/>
        <w:jc w:val="both"/>
        <w:rPr>
          <w:rFonts w:ascii="Arial" w:hAnsi="Arial" w:cs="Arial"/>
          <w:sz w:val="22"/>
          <w:szCs w:val="22"/>
        </w:rPr>
      </w:pPr>
      <w:r w:rsidRPr="000A38AA">
        <w:rPr>
          <w:rFonts w:ascii="Arial" w:hAnsi="Arial" w:cs="Arial"/>
          <w:sz w:val="22"/>
          <w:szCs w:val="22"/>
        </w:rPr>
        <w:t xml:space="preserve">Imiona i nazwiska oraz stanowiska osób upoważnionych ze strony Wykonawcy do kontaktu na etapie realizacji umowy/zamówienia </w:t>
      </w:r>
    </w:p>
    <w:p w14:paraId="5764A3DE" w14:textId="77777777" w:rsidR="009304AC" w:rsidRPr="000A38AA" w:rsidRDefault="009304AC" w:rsidP="009304AC">
      <w:pPr>
        <w:numPr>
          <w:ilvl w:val="0"/>
          <w:numId w:val="41"/>
        </w:numPr>
        <w:spacing w:before="120"/>
        <w:jc w:val="both"/>
        <w:rPr>
          <w:rFonts w:ascii="Arial" w:hAnsi="Arial" w:cs="Arial"/>
          <w:spacing w:val="40"/>
          <w:sz w:val="22"/>
          <w:szCs w:val="22"/>
        </w:rPr>
      </w:pPr>
      <w:r w:rsidRPr="000A38AA">
        <w:rPr>
          <w:rFonts w:ascii="Arial" w:hAnsi="Arial" w:cs="Arial"/>
          <w:spacing w:val="40"/>
          <w:sz w:val="22"/>
          <w:szCs w:val="22"/>
        </w:rPr>
        <w:t>...........................e-mail...................tel. ......................</w:t>
      </w:r>
    </w:p>
    <w:p w14:paraId="4241599F" w14:textId="4AEF5184" w:rsidR="00DF28B1" w:rsidRPr="00554764" w:rsidRDefault="009304AC" w:rsidP="009304AC">
      <w:pPr>
        <w:numPr>
          <w:ilvl w:val="0"/>
          <w:numId w:val="2"/>
        </w:numPr>
        <w:jc w:val="both"/>
        <w:rPr>
          <w:rFonts w:ascii="Arial" w:hAnsi="Arial" w:cs="Arial"/>
          <w:sz w:val="22"/>
          <w:szCs w:val="22"/>
        </w:rPr>
      </w:pPr>
      <w:r w:rsidRPr="000A38AA">
        <w:rPr>
          <w:rFonts w:ascii="Arial" w:hAnsi="Arial" w:cs="Arial"/>
          <w:spacing w:val="40"/>
          <w:sz w:val="22"/>
          <w:szCs w:val="22"/>
        </w:rPr>
        <w:t>.......................... e-mail...................tel. .......................</w:t>
      </w:r>
    </w:p>
    <w:p w14:paraId="6017FDE1" w14:textId="7980EE02"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9304AC">
        <w:rPr>
          <w:rFonts w:ascii="Arial" w:hAnsi="Arial" w:cs="Arial"/>
          <w:sz w:val="22"/>
          <w:szCs w:val="22"/>
        </w:rPr>
        <w:t>4</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522C3AAD" w14:textId="62F0A710" w:rsidR="00DF28B1" w:rsidRPr="004344AD" w:rsidRDefault="00696C54" w:rsidP="00DF28B1">
      <w:pPr>
        <w:numPr>
          <w:ilvl w:val="1"/>
          <w:numId w:val="3"/>
        </w:numPr>
        <w:jc w:val="both"/>
        <w:rPr>
          <w:rFonts w:ascii="Arial" w:hAnsi="Arial" w:cs="Arial"/>
          <w:sz w:val="22"/>
          <w:szCs w:val="22"/>
        </w:rPr>
      </w:pPr>
      <w:r w:rsidRPr="00455856">
        <w:rPr>
          <w:rFonts w:ascii="Arial" w:hAnsi="Arial" w:cs="Arial"/>
          <w:sz w:val="21"/>
          <w:szCs w:val="21"/>
        </w:rPr>
        <w:t>Wypis z KRS/Wypis z CEIDG</w:t>
      </w:r>
    </w:p>
    <w:p w14:paraId="055067F6" w14:textId="47EE3254" w:rsidR="004344AD" w:rsidRPr="00DE621B" w:rsidRDefault="004344AD" w:rsidP="00DF28B1">
      <w:pPr>
        <w:numPr>
          <w:ilvl w:val="1"/>
          <w:numId w:val="3"/>
        </w:numPr>
        <w:jc w:val="both"/>
        <w:rPr>
          <w:rFonts w:ascii="Arial" w:hAnsi="Arial" w:cs="Arial"/>
          <w:sz w:val="22"/>
          <w:szCs w:val="22"/>
        </w:rPr>
      </w:pPr>
      <w:r>
        <w:rPr>
          <w:rFonts w:ascii="Arial" w:hAnsi="Arial" w:cs="Arial"/>
          <w:sz w:val="21"/>
          <w:szCs w:val="21"/>
        </w:rPr>
        <w:t>Wykaz prac</w:t>
      </w:r>
      <w:r w:rsidR="00DE621B">
        <w:rPr>
          <w:rFonts w:ascii="Arial" w:hAnsi="Arial" w:cs="Arial"/>
          <w:sz w:val="21"/>
          <w:szCs w:val="21"/>
        </w:rPr>
        <w:t xml:space="preserve"> wraz z referencjami</w:t>
      </w:r>
    </w:p>
    <w:p w14:paraId="1473FC0D" w14:textId="400882E0" w:rsidR="00DE621B" w:rsidRPr="00DE621B" w:rsidRDefault="00DE621B" w:rsidP="00DF28B1">
      <w:pPr>
        <w:numPr>
          <w:ilvl w:val="1"/>
          <w:numId w:val="3"/>
        </w:numPr>
        <w:jc w:val="both"/>
        <w:rPr>
          <w:rFonts w:ascii="Arial" w:hAnsi="Arial" w:cs="Arial"/>
          <w:sz w:val="22"/>
          <w:szCs w:val="22"/>
        </w:rPr>
      </w:pPr>
      <w:r>
        <w:rPr>
          <w:rFonts w:ascii="Arial" w:hAnsi="Arial" w:cs="Arial"/>
          <w:sz w:val="21"/>
          <w:szCs w:val="21"/>
        </w:rPr>
        <w:t>Potwierdzenie przeprowadzenia wizji lokalnej</w:t>
      </w:r>
    </w:p>
    <w:p w14:paraId="29E957BC" w14:textId="6B678C07" w:rsidR="00DE621B" w:rsidRPr="00554764" w:rsidRDefault="00DE621B" w:rsidP="00DF28B1">
      <w:pPr>
        <w:numPr>
          <w:ilvl w:val="1"/>
          <w:numId w:val="3"/>
        </w:numPr>
        <w:jc w:val="both"/>
        <w:rPr>
          <w:rFonts w:ascii="Arial" w:hAnsi="Arial" w:cs="Arial"/>
          <w:sz w:val="22"/>
          <w:szCs w:val="22"/>
        </w:rPr>
      </w:pPr>
      <w:r>
        <w:rPr>
          <w:rFonts w:ascii="Arial" w:hAnsi="Arial" w:cs="Arial"/>
          <w:sz w:val="21"/>
          <w:szCs w:val="21"/>
        </w:rPr>
        <w:t>Kopia polisy OC</w:t>
      </w:r>
    </w:p>
    <w:p w14:paraId="2642CC6A" w14:textId="5472598F" w:rsidR="001A0499" w:rsidRDefault="001A0499" w:rsidP="001A0499">
      <w:pPr>
        <w:jc w:val="both"/>
        <w:rPr>
          <w:rFonts w:ascii="Arial" w:hAnsi="Arial" w:cs="Arial"/>
          <w:spacing w:val="40"/>
          <w:sz w:val="22"/>
          <w:szCs w:val="22"/>
        </w:rPr>
      </w:pPr>
    </w:p>
    <w:p w14:paraId="7634D242" w14:textId="77777777" w:rsidR="001A0499" w:rsidRPr="001A0499" w:rsidRDefault="001A0499" w:rsidP="001A0499">
      <w:pPr>
        <w:jc w:val="both"/>
        <w:rPr>
          <w:rFonts w:ascii="Arial" w:hAnsi="Arial" w:cs="Arial"/>
          <w:sz w:val="22"/>
          <w:szCs w:val="22"/>
        </w:rPr>
      </w:pPr>
      <w:r w:rsidRPr="001A0499">
        <w:rPr>
          <w:rFonts w:ascii="Arial" w:hAnsi="Arial" w:cs="Arial"/>
          <w:sz w:val="22"/>
          <w:szCs w:val="22"/>
        </w:rPr>
        <w:t>Dnia……………………………</w:t>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w:t>
      </w:r>
    </w:p>
    <w:p w14:paraId="41E2B032" w14:textId="63731839" w:rsidR="001A0499" w:rsidRPr="00554764" w:rsidRDefault="001A0499" w:rsidP="001A0499">
      <w:pPr>
        <w:jc w:val="both"/>
        <w:rPr>
          <w:rFonts w:ascii="Arial" w:hAnsi="Arial" w:cs="Arial"/>
          <w:sz w:val="22"/>
          <w:szCs w:val="22"/>
        </w:rPr>
      </w:pP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(podpis i pieczęć Wykonawcy)</w:t>
      </w:r>
    </w:p>
    <w:p w14:paraId="567FBD5D" w14:textId="77777777" w:rsidR="004344AD" w:rsidRPr="00EB7698" w:rsidRDefault="004344AD" w:rsidP="00EB7698"/>
    <w:p w14:paraId="4359E15B" w14:textId="77777777" w:rsidR="00AD29F3" w:rsidRDefault="00AD29F3" w:rsidP="00A01515">
      <w:pPr>
        <w:pStyle w:val="Nagwek1"/>
        <w:spacing w:before="0" w:after="0"/>
        <w:jc w:val="right"/>
        <w:rPr>
          <w:sz w:val="22"/>
          <w:szCs w:val="22"/>
        </w:rPr>
      </w:pPr>
    </w:p>
    <w:p w14:paraId="7B445C7C" w14:textId="77777777" w:rsidR="00AD29F3" w:rsidRDefault="00AD29F3" w:rsidP="00A01515">
      <w:pPr>
        <w:pStyle w:val="Nagwek1"/>
        <w:spacing w:before="0" w:after="0"/>
        <w:jc w:val="right"/>
        <w:rPr>
          <w:sz w:val="22"/>
          <w:szCs w:val="22"/>
        </w:rPr>
      </w:pPr>
    </w:p>
    <w:p w14:paraId="0AFDBDB9" w14:textId="77777777" w:rsidR="00AD29F3" w:rsidRDefault="00AD29F3" w:rsidP="00A01515">
      <w:pPr>
        <w:pStyle w:val="Nagwek1"/>
        <w:spacing w:before="0" w:after="0"/>
        <w:jc w:val="right"/>
        <w:rPr>
          <w:sz w:val="22"/>
          <w:szCs w:val="22"/>
        </w:rPr>
      </w:pPr>
    </w:p>
    <w:p w14:paraId="27B974DD" w14:textId="5BEA9AF4" w:rsidR="00B00B47" w:rsidRPr="00554764" w:rsidRDefault="00B00B47" w:rsidP="00781BB0">
      <w:pPr>
        <w:pStyle w:val="Nagwek1"/>
        <w:spacing w:before="0" w:after="0"/>
        <w:ind w:left="6372" w:firstLine="708"/>
        <w:rPr>
          <w:sz w:val="22"/>
          <w:szCs w:val="22"/>
        </w:rPr>
      </w:pPr>
      <w:r w:rsidRPr="00554764">
        <w:rPr>
          <w:sz w:val="22"/>
          <w:szCs w:val="22"/>
        </w:rPr>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5C6FA019" w:rsidR="00DD2A5E" w:rsidRPr="009A5511" w:rsidRDefault="009A5511" w:rsidP="00CA5C03">
      <w:pPr>
        <w:widowControl w:val="0"/>
        <w:autoSpaceDE w:val="0"/>
        <w:autoSpaceDN w:val="0"/>
        <w:adjustRightInd w:val="0"/>
        <w:spacing w:before="120" w:after="120"/>
        <w:jc w:val="center"/>
        <w:rPr>
          <w:rFonts w:ascii="Arial" w:hAnsi="Arial" w:cs="Arial"/>
          <w:b/>
          <w:bCs/>
          <w:sz w:val="22"/>
          <w:szCs w:val="22"/>
        </w:rPr>
      </w:pPr>
      <w:r w:rsidRPr="009A5511">
        <w:rPr>
          <w:rFonts w:ascii="Arial" w:hAnsi="Arial" w:cs="Arial"/>
          <w:b/>
          <w:bCs/>
          <w:sz w:val="22"/>
          <w:szCs w:val="22"/>
        </w:rPr>
        <w:t>„</w:t>
      </w:r>
      <w:r w:rsidR="00AD29F3" w:rsidRPr="00AD29F3">
        <w:rPr>
          <w:rFonts w:ascii="Arial" w:hAnsi="Arial" w:cs="Arial"/>
          <w:b/>
          <w:bCs/>
          <w:sz w:val="22"/>
          <w:szCs w:val="22"/>
        </w:rPr>
        <w:t>Badania podstawowe IZAZ, zabezpieczenia 0BT01 w TAURON Ciepło sp. z o.o. Elektrociepłowni Bielsko Biała EC2</w:t>
      </w:r>
      <w:r w:rsidRPr="009A5511">
        <w:rPr>
          <w:rFonts w:ascii="Arial" w:hAnsi="Arial" w:cs="Arial"/>
          <w:b/>
          <w:bCs/>
          <w:sz w:val="22"/>
          <w:szCs w:val="22"/>
        </w:rPr>
        <w:t xml:space="preserve">”  </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2754E1A9" w14:textId="77777777" w:rsidR="00DD4950" w:rsidRDefault="00DD4950" w:rsidP="00585778">
      <w:pPr>
        <w:spacing w:after="120"/>
        <w:jc w:val="right"/>
        <w:rPr>
          <w:rFonts w:ascii="Arial" w:hAnsi="Arial"/>
          <w:b/>
          <w:sz w:val="22"/>
        </w:rPr>
      </w:pPr>
      <w:bookmarkStart w:id="2" w:name="_Toc433961262"/>
      <w:bookmarkStart w:id="3" w:name="_Toc413573228"/>
    </w:p>
    <w:p w14:paraId="5CFA4694" w14:textId="77777777" w:rsidR="00A44080" w:rsidRDefault="00A44080" w:rsidP="00A44080">
      <w:pPr>
        <w:tabs>
          <w:tab w:val="left" w:pos="3240"/>
        </w:tabs>
        <w:rPr>
          <w:rFonts w:ascii="Arial" w:hAnsi="Arial" w:cs="Arial"/>
          <w:sz w:val="22"/>
          <w:szCs w:val="22"/>
        </w:rPr>
      </w:pPr>
    </w:p>
    <w:p w14:paraId="7EA2502D" w14:textId="1380B6C9" w:rsidR="00A44080" w:rsidRDefault="009C58D6" w:rsidP="00A44080">
      <w:pPr>
        <w:autoSpaceDE w:val="0"/>
        <w:autoSpaceDN w:val="0"/>
        <w:adjustRightInd w:val="0"/>
        <w:spacing w:before="144" w:line="360" w:lineRule="auto"/>
        <w:jc w:val="right"/>
        <w:rPr>
          <w:rFonts w:ascii="Arial" w:hAnsi="Arial" w:cs="Arial"/>
          <w:b/>
          <w:bCs/>
        </w:rPr>
      </w:pPr>
      <w:r>
        <w:rPr>
          <w:rFonts w:ascii="Arial" w:hAnsi="Arial" w:cs="Arial"/>
          <w:b/>
          <w:bCs/>
        </w:rPr>
        <w:t>Z</w:t>
      </w:r>
      <w:r w:rsidR="00A44080">
        <w:rPr>
          <w:rFonts w:ascii="Arial" w:hAnsi="Arial" w:cs="Arial"/>
          <w:b/>
          <w:bCs/>
        </w:rPr>
        <w:t xml:space="preserve">ałącznik nr </w:t>
      </w:r>
      <w:r w:rsidR="009304AC">
        <w:rPr>
          <w:rFonts w:ascii="Arial" w:hAnsi="Arial" w:cs="Arial"/>
          <w:b/>
          <w:bCs/>
        </w:rPr>
        <w:t>3</w:t>
      </w:r>
      <w:r w:rsidR="00A44080" w:rsidRPr="00B00C3D">
        <w:rPr>
          <w:rFonts w:ascii="Arial" w:hAnsi="Arial" w:cs="Arial"/>
          <w:b/>
          <w:bCs/>
        </w:rPr>
        <w:t xml:space="preserve"> </w:t>
      </w:r>
    </w:p>
    <w:p w14:paraId="375B42C2" w14:textId="77777777" w:rsidR="00C03054" w:rsidRPr="009623D6" w:rsidRDefault="00C03054" w:rsidP="00C03054">
      <w:pPr>
        <w:spacing w:after="120"/>
        <w:jc w:val="center"/>
        <w:rPr>
          <w:rFonts w:ascii="Arial" w:hAnsi="Arial" w:cs="Arial"/>
          <w:b/>
          <w:smallCaps/>
          <w:sz w:val="22"/>
          <w:szCs w:val="22"/>
        </w:rPr>
      </w:pPr>
    </w:p>
    <w:p w14:paraId="431CDED3" w14:textId="77777777" w:rsidR="00C03054" w:rsidRPr="009623D6" w:rsidRDefault="00C03054" w:rsidP="00C03054">
      <w:pPr>
        <w:spacing w:after="120"/>
        <w:jc w:val="center"/>
        <w:rPr>
          <w:rFonts w:eastAsia="Arial Unicode MS"/>
          <w:b/>
          <w:smallCaps/>
          <w:sz w:val="22"/>
          <w:szCs w:val="22"/>
          <w:u w:val="single"/>
        </w:rPr>
      </w:pPr>
      <w:r w:rsidRPr="009623D6">
        <w:rPr>
          <w:rFonts w:ascii="Arial" w:hAnsi="Arial" w:cs="Arial"/>
          <w:b/>
          <w:smallCaps/>
          <w:sz w:val="22"/>
          <w:szCs w:val="22"/>
        </w:rPr>
        <w:t xml:space="preserve">WYKAZ </w:t>
      </w:r>
      <w:r w:rsidRPr="009623D6">
        <w:rPr>
          <w:rFonts w:ascii="Arial" w:hAnsi="Arial" w:cs="Arial"/>
          <w:b/>
          <w:caps/>
          <w:sz w:val="22"/>
          <w:szCs w:val="22"/>
        </w:rPr>
        <w:t>wykonanych Zamówień</w:t>
      </w:r>
    </w:p>
    <w:p w14:paraId="459D1008" w14:textId="77777777" w:rsidR="00C03054" w:rsidRPr="009623D6" w:rsidRDefault="00C03054" w:rsidP="00C03054">
      <w:pPr>
        <w:widowControl w:val="0"/>
        <w:autoSpaceDE w:val="0"/>
        <w:autoSpaceDN w:val="0"/>
        <w:adjustRightInd w:val="0"/>
        <w:spacing w:before="120" w:after="120"/>
        <w:rPr>
          <w:rFonts w:ascii="Arial" w:hAnsi="Arial" w:cs="Arial"/>
          <w:b/>
          <w:sz w:val="22"/>
          <w:szCs w:val="22"/>
        </w:rPr>
      </w:pPr>
      <w:r w:rsidRPr="009623D6">
        <w:rPr>
          <w:rFonts w:ascii="Arial" w:hAnsi="Arial" w:cs="Arial"/>
          <w:b/>
          <w:sz w:val="22"/>
          <w:szCs w:val="22"/>
        </w:rPr>
        <w:t>Dane dotyczące Wykonawcy:</w:t>
      </w:r>
    </w:p>
    <w:p w14:paraId="357CD268" w14:textId="77777777" w:rsidR="00C03054" w:rsidRPr="009623D6" w:rsidRDefault="00C03054" w:rsidP="00C03054">
      <w:pPr>
        <w:widowControl w:val="0"/>
        <w:autoSpaceDE w:val="0"/>
        <w:autoSpaceDN w:val="0"/>
        <w:adjustRightInd w:val="0"/>
        <w:spacing w:before="120" w:after="120"/>
        <w:rPr>
          <w:rFonts w:ascii="Arial" w:hAnsi="Arial" w:cs="Arial"/>
          <w:sz w:val="22"/>
          <w:szCs w:val="22"/>
        </w:rPr>
      </w:pPr>
      <w:r w:rsidRPr="009623D6">
        <w:rPr>
          <w:rFonts w:ascii="Arial" w:hAnsi="Arial" w:cs="Arial"/>
          <w:sz w:val="22"/>
          <w:szCs w:val="22"/>
        </w:rPr>
        <w:t>Nazwa ...................................................................</w:t>
      </w:r>
    </w:p>
    <w:p w14:paraId="10A0AEE9" w14:textId="77777777" w:rsidR="00C03054" w:rsidRPr="009623D6" w:rsidRDefault="00C03054" w:rsidP="00C03054">
      <w:pPr>
        <w:widowControl w:val="0"/>
        <w:autoSpaceDE w:val="0"/>
        <w:autoSpaceDN w:val="0"/>
        <w:adjustRightInd w:val="0"/>
        <w:spacing w:before="120" w:after="120"/>
        <w:rPr>
          <w:rFonts w:ascii="Arial" w:hAnsi="Arial" w:cs="Arial"/>
          <w:sz w:val="22"/>
          <w:szCs w:val="22"/>
        </w:rPr>
      </w:pPr>
      <w:r w:rsidRPr="009623D6">
        <w:rPr>
          <w:rFonts w:ascii="Arial" w:hAnsi="Arial" w:cs="Arial"/>
          <w:sz w:val="22"/>
          <w:szCs w:val="22"/>
        </w:rPr>
        <w:t>Adres ....................................................................</w:t>
      </w:r>
    </w:p>
    <w:p w14:paraId="7F62CCEC" w14:textId="161E2033" w:rsidR="00C03054" w:rsidRPr="009623D6" w:rsidRDefault="00C03054" w:rsidP="00C03054">
      <w:pPr>
        <w:jc w:val="both"/>
        <w:rPr>
          <w:rFonts w:ascii="Arial" w:hAnsi="Arial" w:cs="Arial"/>
          <w:b/>
          <w:sz w:val="22"/>
          <w:szCs w:val="22"/>
        </w:rPr>
      </w:pPr>
      <w:r w:rsidRPr="009623D6">
        <w:rPr>
          <w:rFonts w:ascii="Arial" w:hAnsi="Arial" w:cs="Arial"/>
          <w:b/>
          <w:sz w:val="22"/>
          <w:szCs w:val="22"/>
        </w:rPr>
        <w:t>„</w:t>
      </w:r>
      <w:r w:rsidR="00AD29F3" w:rsidRPr="00AD29F3">
        <w:rPr>
          <w:rFonts w:ascii="Arial" w:hAnsi="Arial" w:cs="Arial"/>
          <w:b/>
          <w:sz w:val="22"/>
          <w:szCs w:val="22"/>
        </w:rPr>
        <w:t>Badania podstawowe IZAZ, zabezpieczenia 0BT01 w TAURON Ciepło sp. z o.o. Elektrociepłowni Bielsko Biała EC2</w:t>
      </w:r>
      <w:r w:rsidRPr="009623D6">
        <w:rPr>
          <w:rFonts w:ascii="Arial" w:hAnsi="Arial" w:cs="Arial"/>
          <w:b/>
          <w:sz w:val="22"/>
          <w:szCs w:val="22"/>
        </w:rPr>
        <w:t xml:space="preserve">”  </w:t>
      </w:r>
    </w:p>
    <w:p w14:paraId="0C5C875A" w14:textId="77777777" w:rsidR="00C03054" w:rsidRPr="009623D6" w:rsidRDefault="00C03054" w:rsidP="00C03054">
      <w:pPr>
        <w:jc w:val="both"/>
        <w:rPr>
          <w:rFonts w:ascii="Arial" w:hAnsi="Arial" w:cs="Arial"/>
          <w:b/>
          <w:sz w:val="22"/>
          <w:szCs w:val="22"/>
        </w:rPr>
      </w:pPr>
    </w:p>
    <w:p w14:paraId="54C146DC" w14:textId="77777777" w:rsidR="00C03054" w:rsidRPr="009623D6" w:rsidRDefault="00C03054" w:rsidP="00C03054">
      <w:pPr>
        <w:jc w:val="both"/>
        <w:rPr>
          <w:rFonts w:ascii="Arial" w:hAnsi="Arial"/>
          <w:b/>
          <w:sz w:val="22"/>
          <w:szCs w:val="22"/>
          <w:lang w:eastAsia="en-US"/>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559"/>
        <w:gridCol w:w="1201"/>
        <w:gridCol w:w="3335"/>
        <w:gridCol w:w="992"/>
        <w:gridCol w:w="936"/>
      </w:tblGrid>
      <w:tr w:rsidR="00C03054" w:rsidRPr="009623D6" w14:paraId="4146A7A3" w14:textId="77777777" w:rsidTr="0050486F">
        <w:trPr>
          <w:cantSplit/>
          <w:trHeight w:val="330"/>
        </w:trPr>
        <w:tc>
          <w:tcPr>
            <w:tcW w:w="1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8447C" w14:textId="77777777" w:rsidR="00C03054" w:rsidRPr="009623D6" w:rsidRDefault="00C03054" w:rsidP="0050486F">
            <w:pPr>
              <w:autoSpaceDE w:val="0"/>
              <w:autoSpaceDN w:val="0"/>
              <w:spacing w:before="120"/>
              <w:jc w:val="center"/>
              <w:rPr>
                <w:rFonts w:ascii="Arial" w:hAnsi="Arial" w:cs="Arial"/>
                <w:b/>
                <w:bCs/>
                <w:sz w:val="18"/>
              </w:rPr>
            </w:pPr>
            <w:r w:rsidRPr="009623D6">
              <w:rPr>
                <w:rFonts w:ascii="Arial" w:hAnsi="Arial" w:cs="Arial"/>
                <w:b/>
                <w:bCs/>
                <w:sz w:val="18"/>
              </w:rPr>
              <w:t xml:space="preserve">Nazwa i adres </w:t>
            </w:r>
            <w:r w:rsidRPr="009623D6">
              <w:rPr>
                <w:rFonts w:ascii="Arial" w:hAnsi="Arial" w:cs="Arial"/>
                <w:b/>
                <w:sz w:val="18"/>
              </w:rPr>
              <w:t>Zleceniodawcy</w:t>
            </w:r>
          </w:p>
        </w:tc>
        <w:tc>
          <w:tcPr>
            <w:tcW w:w="1559" w:type="dxa"/>
            <w:vMerge w:val="restart"/>
            <w:tcBorders>
              <w:top w:val="single" w:sz="4" w:space="0" w:color="auto"/>
              <w:left w:val="single" w:sz="4" w:space="0" w:color="auto"/>
              <w:right w:val="single" w:sz="4" w:space="0" w:color="auto"/>
            </w:tcBorders>
            <w:vAlign w:val="center"/>
          </w:tcPr>
          <w:p w14:paraId="3EF8055D" w14:textId="77777777" w:rsidR="00C03054" w:rsidRPr="009623D6" w:rsidRDefault="00C03054" w:rsidP="0050486F">
            <w:pPr>
              <w:autoSpaceDE w:val="0"/>
              <w:autoSpaceDN w:val="0"/>
              <w:spacing w:before="120"/>
              <w:jc w:val="center"/>
              <w:rPr>
                <w:rFonts w:ascii="Arial" w:hAnsi="Arial" w:cs="Arial"/>
                <w:b/>
                <w:bCs/>
                <w:sz w:val="18"/>
              </w:rPr>
            </w:pPr>
            <w:r w:rsidRPr="009623D6">
              <w:rPr>
                <w:rFonts w:ascii="Arial" w:hAnsi="Arial" w:cs="Arial"/>
                <w:b/>
                <w:bCs/>
                <w:sz w:val="18"/>
              </w:rPr>
              <w:t xml:space="preserve">Imię </w:t>
            </w:r>
            <w:r w:rsidRPr="009623D6">
              <w:rPr>
                <w:rFonts w:ascii="Arial" w:hAnsi="Arial" w:cs="Arial"/>
                <w:b/>
                <w:bCs/>
                <w:sz w:val="18"/>
              </w:rPr>
              <w:br/>
              <w:t>i nazwisko oraz numer telefonu osoby kontaktowej Zleceniodawcy</w:t>
            </w:r>
          </w:p>
        </w:tc>
        <w:tc>
          <w:tcPr>
            <w:tcW w:w="12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F2A317" w14:textId="77777777" w:rsidR="00C03054" w:rsidRPr="009623D6" w:rsidRDefault="00C03054" w:rsidP="0050486F">
            <w:pPr>
              <w:autoSpaceDE w:val="0"/>
              <w:autoSpaceDN w:val="0"/>
              <w:spacing w:before="120"/>
              <w:jc w:val="center"/>
              <w:rPr>
                <w:rFonts w:ascii="Arial" w:hAnsi="Arial" w:cs="Arial"/>
                <w:b/>
                <w:bCs/>
                <w:sz w:val="18"/>
              </w:rPr>
            </w:pPr>
            <w:r w:rsidRPr="009623D6">
              <w:rPr>
                <w:rFonts w:ascii="Arial" w:hAnsi="Arial" w:cs="Arial"/>
                <w:b/>
                <w:bCs/>
                <w:sz w:val="18"/>
              </w:rPr>
              <w:t>Wartość przedmiotu zamówienia</w:t>
            </w:r>
            <w:r w:rsidRPr="009623D6">
              <w:rPr>
                <w:rFonts w:ascii="Arial" w:hAnsi="Arial" w:cs="Arial"/>
                <w:b/>
                <w:bCs/>
                <w:sz w:val="18"/>
              </w:rPr>
              <w:br/>
              <w:t>w zł netto</w:t>
            </w:r>
          </w:p>
        </w:tc>
        <w:tc>
          <w:tcPr>
            <w:tcW w:w="3335" w:type="dxa"/>
            <w:vMerge w:val="restart"/>
            <w:tcBorders>
              <w:top w:val="single" w:sz="4" w:space="0" w:color="auto"/>
              <w:left w:val="single" w:sz="4" w:space="0" w:color="auto"/>
              <w:right w:val="single" w:sz="4" w:space="0" w:color="auto"/>
            </w:tcBorders>
            <w:shd w:val="clear" w:color="auto" w:fill="auto"/>
            <w:vAlign w:val="center"/>
          </w:tcPr>
          <w:p w14:paraId="36678F2F" w14:textId="77777777" w:rsidR="00C03054" w:rsidRPr="009623D6" w:rsidRDefault="00C03054" w:rsidP="0050486F">
            <w:pPr>
              <w:autoSpaceDE w:val="0"/>
              <w:autoSpaceDN w:val="0"/>
              <w:jc w:val="center"/>
              <w:rPr>
                <w:rFonts w:ascii="Arial" w:hAnsi="Arial" w:cs="Arial"/>
                <w:b/>
                <w:bCs/>
                <w:sz w:val="18"/>
              </w:rPr>
            </w:pPr>
            <w:r w:rsidRPr="009623D6">
              <w:rPr>
                <w:rFonts w:ascii="Arial" w:hAnsi="Arial" w:cs="Arial"/>
                <w:b/>
                <w:bCs/>
                <w:sz w:val="18"/>
              </w:rPr>
              <w:t>Opis przedmiotu zamówienia</w:t>
            </w:r>
          </w:p>
        </w:tc>
        <w:tc>
          <w:tcPr>
            <w:tcW w:w="19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ECD225" w14:textId="77777777" w:rsidR="00C03054" w:rsidRPr="009623D6" w:rsidRDefault="00C03054" w:rsidP="0050486F">
            <w:pPr>
              <w:autoSpaceDE w:val="0"/>
              <w:autoSpaceDN w:val="0"/>
              <w:spacing w:before="120"/>
              <w:jc w:val="center"/>
              <w:rPr>
                <w:rFonts w:ascii="Arial" w:hAnsi="Arial" w:cs="Arial"/>
                <w:b/>
                <w:bCs/>
                <w:sz w:val="18"/>
              </w:rPr>
            </w:pPr>
            <w:r w:rsidRPr="009623D6">
              <w:rPr>
                <w:rFonts w:ascii="Arial" w:hAnsi="Arial" w:cs="Arial"/>
                <w:b/>
                <w:bCs/>
                <w:sz w:val="18"/>
              </w:rPr>
              <w:t>Czas realizacji</w:t>
            </w:r>
          </w:p>
        </w:tc>
      </w:tr>
      <w:tr w:rsidR="00C03054" w:rsidRPr="009623D6" w14:paraId="42393257" w14:textId="77777777" w:rsidTr="0050486F">
        <w:trPr>
          <w:cantSplit/>
          <w:trHeight w:val="818"/>
        </w:trPr>
        <w:tc>
          <w:tcPr>
            <w:tcW w:w="14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99FC05" w14:textId="77777777" w:rsidR="00C03054" w:rsidRPr="009623D6" w:rsidRDefault="00C03054" w:rsidP="0050486F">
            <w:pPr>
              <w:autoSpaceDE w:val="0"/>
              <w:autoSpaceDN w:val="0"/>
              <w:jc w:val="center"/>
              <w:rPr>
                <w:rFonts w:ascii="Arial" w:hAnsi="Arial" w:cs="Arial"/>
                <w:b/>
                <w:bCs/>
                <w:sz w:val="20"/>
              </w:rPr>
            </w:pPr>
          </w:p>
        </w:tc>
        <w:tc>
          <w:tcPr>
            <w:tcW w:w="1559" w:type="dxa"/>
            <w:vMerge/>
            <w:tcBorders>
              <w:left w:val="single" w:sz="4" w:space="0" w:color="auto"/>
              <w:bottom w:val="single" w:sz="4" w:space="0" w:color="auto"/>
              <w:right w:val="single" w:sz="4" w:space="0" w:color="auto"/>
            </w:tcBorders>
          </w:tcPr>
          <w:p w14:paraId="04662390" w14:textId="77777777" w:rsidR="00C03054" w:rsidRPr="009623D6" w:rsidRDefault="00C03054" w:rsidP="0050486F">
            <w:pPr>
              <w:autoSpaceDE w:val="0"/>
              <w:autoSpaceDN w:val="0"/>
              <w:jc w:val="center"/>
              <w:rPr>
                <w:rFonts w:ascii="Arial" w:hAnsi="Arial" w:cs="Arial"/>
                <w:b/>
                <w:bCs/>
                <w:sz w:val="20"/>
              </w:rPr>
            </w:pPr>
          </w:p>
        </w:tc>
        <w:tc>
          <w:tcPr>
            <w:tcW w:w="120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6EF353" w14:textId="77777777" w:rsidR="00C03054" w:rsidRPr="009623D6" w:rsidRDefault="00C03054" w:rsidP="0050486F">
            <w:pPr>
              <w:autoSpaceDE w:val="0"/>
              <w:autoSpaceDN w:val="0"/>
              <w:jc w:val="center"/>
              <w:rPr>
                <w:rFonts w:ascii="Arial" w:hAnsi="Arial" w:cs="Arial"/>
                <w:b/>
                <w:bCs/>
                <w:sz w:val="20"/>
              </w:rPr>
            </w:pPr>
          </w:p>
        </w:tc>
        <w:tc>
          <w:tcPr>
            <w:tcW w:w="3335" w:type="dxa"/>
            <w:vMerge/>
            <w:tcBorders>
              <w:left w:val="single" w:sz="4" w:space="0" w:color="auto"/>
              <w:right w:val="single" w:sz="4" w:space="0" w:color="auto"/>
            </w:tcBorders>
            <w:shd w:val="clear" w:color="auto" w:fill="auto"/>
            <w:vAlign w:val="center"/>
          </w:tcPr>
          <w:p w14:paraId="047990D8" w14:textId="77777777" w:rsidR="00C03054" w:rsidRPr="009623D6" w:rsidRDefault="00C03054" w:rsidP="0050486F">
            <w:pPr>
              <w:autoSpaceDE w:val="0"/>
              <w:autoSpaceDN w:val="0"/>
              <w:jc w:val="center"/>
              <w:rPr>
                <w:rFonts w:ascii="Arial" w:hAnsi="Arial" w:cs="Arial"/>
                <w:b/>
                <w:bCs/>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B67234"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Od</w:t>
            </w:r>
          </w:p>
          <w:p w14:paraId="60481685"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sz w:val="20"/>
              </w:rPr>
              <w:t>d/m/r</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4894E028"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Do:</w:t>
            </w:r>
          </w:p>
          <w:p w14:paraId="12683155"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sz w:val="20"/>
              </w:rPr>
              <w:t>d/m/r</w:t>
            </w:r>
          </w:p>
        </w:tc>
      </w:tr>
      <w:tr w:rsidR="00C03054" w:rsidRPr="009623D6" w14:paraId="1910FF54" w14:textId="77777777" w:rsidTr="0050486F">
        <w:trPr>
          <w:cantSplit/>
          <w:trHeight w:hRule="exact" w:val="284"/>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274D10BE"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1</w:t>
            </w:r>
          </w:p>
        </w:tc>
        <w:tc>
          <w:tcPr>
            <w:tcW w:w="1559" w:type="dxa"/>
            <w:tcBorders>
              <w:top w:val="single" w:sz="4" w:space="0" w:color="auto"/>
              <w:left w:val="single" w:sz="4" w:space="0" w:color="auto"/>
              <w:bottom w:val="single" w:sz="4" w:space="0" w:color="auto"/>
              <w:right w:val="single" w:sz="4" w:space="0" w:color="auto"/>
            </w:tcBorders>
          </w:tcPr>
          <w:p w14:paraId="52881A65"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2</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4A697892"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3</w:t>
            </w:r>
          </w:p>
        </w:tc>
        <w:tc>
          <w:tcPr>
            <w:tcW w:w="3335" w:type="dxa"/>
            <w:tcBorders>
              <w:left w:val="single" w:sz="4" w:space="0" w:color="auto"/>
              <w:right w:val="single" w:sz="4" w:space="0" w:color="auto"/>
            </w:tcBorders>
            <w:shd w:val="clear" w:color="auto" w:fill="auto"/>
            <w:vAlign w:val="center"/>
          </w:tcPr>
          <w:p w14:paraId="4B4357C0"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8A2B00"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6</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5CA09F6D" w14:textId="77777777" w:rsidR="00C03054" w:rsidRPr="009623D6" w:rsidRDefault="00C03054" w:rsidP="0050486F">
            <w:pPr>
              <w:autoSpaceDE w:val="0"/>
              <w:autoSpaceDN w:val="0"/>
              <w:jc w:val="center"/>
              <w:rPr>
                <w:rFonts w:ascii="Arial" w:hAnsi="Arial" w:cs="Arial"/>
                <w:b/>
                <w:bCs/>
                <w:sz w:val="20"/>
              </w:rPr>
            </w:pPr>
            <w:r w:rsidRPr="009623D6">
              <w:rPr>
                <w:rFonts w:ascii="Arial" w:hAnsi="Arial" w:cs="Arial"/>
                <w:b/>
                <w:bCs/>
                <w:sz w:val="20"/>
              </w:rPr>
              <w:t>7</w:t>
            </w:r>
          </w:p>
        </w:tc>
      </w:tr>
      <w:tr w:rsidR="00C03054" w:rsidRPr="009623D6" w14:paraId="39ACCF5E" w14:textId="77777777" w:rsidTr="0050486F">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C1FEE1E" w14:textId="77777777" w:rsidR="00C03054" w:rsidRPr="009623D6" w:rsidRDefault="00C03054" w:rsidP="0050486F">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2FFEBC02" w14:textId="77777777" w:rsidR="00C03054" w:rsidRPr="009623D6" w:rsidRDefault="00C03054" w:rsidP="0050486F">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5A7F5AAA" w14:textId="77777777" w:rsidR="00C03054" w:rsidRPr="009623D6" w:rsidRDefault="00C03054" w:rsidP="0050486F">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62C5FF9A" w14:textId="77777777" w:rsidR="00C03054" w:rsidRPr="009623D6" w:rsidRDefault="00C03054" w:rsidP="0050486F">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EB9A99" w14:textId="77777777" w:rsidR="00C03054" w:rsidRPr="009623D6" w:rsidRDefault="00C03054" w:rsidP="0050486F">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996CFC0" w14:textId="77777777" w:rsidR="00C03054" w:rsidRPr="009623D6" w:rsidRDefault="00C03054" w:rsidP="0050486F">
            <w:pPr>
              <w:autoSpaceDE w:val="0"/>
              <w:autoSpaceDN w:val="0"/>
              <w:jc w:val="both"/>
              <w:rPr>
                <w:rFonts w:ascii="Arial" w:hAnsi="Arial" w:cs="Arial"/>
                <w:sz w:val="20"/>
              </w:rPr>
            </w:pPr>
          </w:p>
        </w:tc>
      </w:tr>
      <w:tr w:rsidR="00C03054" w:rsidRPr="009623D6" w14:paraId="48F80140" w14:textId="77777777" w:rsidTr="0050486F">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59C2217" w14:textId="77777777" w:rsidR="00C03054" w:rsidRPr="009623D6" w:rsidRDefault="00C03054" w:rsidP="0050486F">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41D49722" w14:textId="77777777" w:rsidR="00C03054" w:rsidRPr="009623D6" w:rsidRDefault="00C03054" w:rsidP="0050486F">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3B6D7D5" w14:textId="77777777" w:rsidR="00C03054" w:rsidRPr="009623D6" w:rsidRDefault="00C03054" w:rsidP="0050486F">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6882D01B" w14:textId="77777777" w:rsidR="00C03054" w:rsidRPr="009623D6" w:rsidRDefault="00C03054" w:rsidP="0050486F">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7691D1" w14:textId="77777777" w:rsidR="00C03054" w:rsidRPr="009623D6" w:rsidRDefault="00C03054" w:rsidP="0050486F">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8C5025A" w14:textId="77777777" w:rsidR="00C03054" w:rsidRPr="009623D6" w:rsidRDefault="00C03054" w:rsidP="0050486F">
            <w:pPr>
              <w:autoSpaceDE w:val="0"/>
              <w:autoSpaceDN w:val="0"/>
              <w:jc w:val="both"/>
              <w:rPr>
                <w:rFonts w:ascii="Arial" w:hAnsi="Arial" w:cs="Arial"/>
                <w:sz w:val="20"/>
              </w:rPr>
            </w:pPr>
          </w:p>
        </w:tc>
      </w:tr>
      <w:tr w:rsidR="00C03054" w:rsidRPr="009623D6" w14:paraId="4F06DAB3" w14:textId="77777777" w:rsidTr="0050486F">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D54C3D2" w14:textId="77777777" w:rsidR="00C03054" w:rsidRPr="009623D6" w:rsidRDefault="00C03054" w:rsidP="0050486F">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67E94BBE" w14:textId="77777777" w:rsidR="00C03054" w:rsidRPr="009623D6" w:rsidRDefault="00C03054" w:rsidP="0050486F">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7C0BACFC" w14:textId="77777777" w:rsidR="00C03054" w:rsidRPr="009623D6" w:rsidRDefault="00C03054" w:rsidP="0050486F">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66F82E24" w14:textId="77777777" w:rsidR="00C03054" w:rsidRPr="009623D6" w:rsidRDefault="00C03054" w:rsidP="0050486F">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0EF8D0" w14:textId="77777777" w:rsidR="00C03054" w:rsidRPr="009623D6" w:rsidRDefault="00C03054" w:rsidP="0050486F">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B6C2652" w14:textId="77777777" w:rsidR="00C03054" w:rsidRPr="009623D6" w:rsidRDefault="00C03054" w:rsidP="0050486F">
            <w:pPr>
              <w:autoSpaceDE w:val="0"/>
              <w:autoSpaceDN w:val="0"/>
              <w:jc w:val="both"/>
              <w:rPr>
                <w:rFonts w:ascii="Arial" w:hAnsi="Arial" w:cs="Arial"/>
                <w:sz w:val="20"/>
              </w:rPr>
            </w:pPr>
          </w:p>
        </w:tc>
      </w:tr>
      <w:tr w:rsidR="00C03054" w:rsidRPr="009623D6" w14:paraId="5AD5FC24" w14:textId="77777777" w:rsidTr="0050486F">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500E6BC" w14:textId="77777777" w:rsidR="00C03054" w:rsidRPr="009623D6" w:rsidRDefault="00C03054" w:rsidP="0050486F">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1EA08EBE" w14:textId="77777777" w:rsidR="00C03054" w:rsidRPr="009623D6" w:rsidRDefault="00C03054" w:rsidP="0050486F">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090DDB4" w14:textId="77777777" w:rsidR="00C03054" w:rsidRPr="009623D6" w:rsidRDefault="00C03054" w:rsidP="0050486F">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2095EB3B" w14:textId="77777777" w:rsidR="00C03054" w:rsidRPr="009623D6" w:rsidRDefault="00C03054" w:rsidP="0050486F">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6DE9B0" w14:textId="77777777" w:rsidR="00C03054" w:rsidRPr="009623D6" w:rsidRDefault="00C03054" w:rsidP="0050486F">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3DAAC1B4" w14:textId="77777777" w:rsidR="00C03054" w:rsidRPr="009623D6" w:rsidRDefault="00C03054" w:rsidP="0050486F">
            <w:pPr>
              <w:autoSpaceDE w:val="0"/>
              <w:autoSpaceDN w:val="0"/>
              <w:jc w:val="both"/>
              <w:rPr>
                <w:rFonts w:ascii="Arial" w:hAnsi="Arial" w:cs="Arial"/>
                <w:sz w:val="20"/>
              </w:rPr>
            </w:pPr>
          </w:p>
        </w:tc>
      </w:tr>
      <w:tr w:rsidR="00C03054" w:rsidRPr="009623D6" w14:paraId="0527CE3A" w14:textId="77777777" w:rsidTr="0050486F">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E36E48B"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c>
          <w:tcPr>
            <w:tcW w:w="1559" w:type="dxa"/>
            <w:tcBorders>
              <w:top w:val="single" w:sz="4" w:space="0" w:color="auto"/>
              <w:left w:val="single" w:sz="4" w:space="0" w:color="auto"/>
              <w:bottom w:val="single" w:sz="4" w:space="0" w:color="auto"/>
              <w:right w:val="single" w:sz="4" w:space="0" w:color="auto"/>
            </w:tcBorders>
          </w:tcPr>
          <w:p w14:paraId="7AEA7ECF"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10FD4FF"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c>
          <w:tcPr>
            <w:tcW w:w="3335" w:type="dxa"/>
            <w:tcBorders>
              <w:left w:val="single" w:sz="4" w:space="0" w:color="auto"/>
              <w:right w:val="single" w:sz="4" w:space="0" w:color="auto"/>
            </w:tcBorders>
            <w:shd w:val="clear" w:color="auto" w:fill="auto"/>
          </w:tcPr>
          <w:p w14:paraId="276AEF9D"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C771D9F"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10B83076" w14:textId="77777777" w:rsidR="00C03054" w:rsidRPr="009623D6" w:rsidRDefault="00C03054" w:rsidP="0050486F">
            <w:pPr>
              <w:autoSpaceDE w:val="0"/>
              <w:autoSpaceDN w:val="0"/>
              <w:jc w:val="center"/>
              <w:rPr>
                <w:rFonts w:ascii="Arial" w:hAnsi="Arial" w:cs="Arial"/>
                <w:sz w:val="20"/>
              </w:rPr>
            </w:pPr>
            <w:r w:rsidRPr="009623D6">
              <w:rPr>
                <w:rFonts w:ascii="Arial" w:hAnsi="Arial" w:cs="Arial"/>
                <w:sz w:val="20"/>
              </w:rPr>
              <w:t>…</w:t>
            </w:r>
          </w:p>
        </w:tc>
      </w:tr>
    </w:tbl>
    <w:p w14:paraId="631F32C0" w14:textId="77777777" w:rsidR="00C03054" w:rsidRPr="009623D6" w:rsidRDefault="00C03054" w:rsidP="00C03054">
      <w:pPr>
        <w:spacing w:line="360" w:lineRule="auto"/>
        <w:jc w:val="both"/>
        <w:rPr>
          <w:rFonts w:ascii="Arial" w:hAnsi="Arial" w:cs="Arial"/>
          <w:sz w:val="20"/>
          <w:szCs w:val="20"/>
        </w:rPr>
      </w:pPr>
    </w:p>
    <w:p w14:paraId="3EEAEBFB" w14:textId="77777777" w:rsidR="00C03054" w:rsidRPr="009623D6" w:rsidRDefault="00C03054" w:rsidP="00C03054">
      <w:pPr>
        <w:jc w:val="both"/>
        <w:rPr>
          <w:rFonts w:ascii="Arial" w:hAnsi="Arial" w:cs="Arial"/>
          <w:sz w:val="22"/>
          <w:szCs w:val="22"/>
        </w:rPr>
      </w:pPr>
      <w:r w:rsidRPr="009623D6">
        <w:rPr>
          <w:rFonts w:ascii="Arial" w:hAnsi="Arial" w:cs="Arial"/>
          <w:sz w:val="22"/>
          <w:szCs w:val="22"/>
        </w:rPr>
        <w:t>Zamawiający rezerwuje sobie prawo wystąpienia do wskazanych zleceniodawców w celu uzyskania dodatkowych informacji o wykonanych pracach.</w:t>
      </w:r>
    </w:p>
    <w:p w14:paraId="556BDC2A" w14:textId="77777777" w:rsidR="00C03054" w:rsidRPr="009623D6" w:rsidRDefault="00C03054" w:rsidP="00C03054">
      <w:pPr>
        <w:jc w:val="both"/>
        <w:rPr>
          <w:rFonts w:ascii="Arial" w:hAnsi="Arial" w:cs="Arial"/>
          <w:i/>
          <w:sz w:val="22"/>
          <w:szCs w:val="22"/>
        </w:rPr>
      </w:pPr>
    </w:p>
    <w:p w14:paraId="25EA2B40" w14:textId="77777777" w:rsidR="00C03054" w:rsidRPr="009623D6" w:rsidRDefault="00C03054" w:rsidP="00C03054">
      <w:pPr>
        <w:rPr>
          <w:rFonts w:ascii="Arial" w:hAnsi="Arial" w:cs="Arial"/>
          <w:sz w:val="22"/>
          <w:szCs w:val="22"/>
        </w:rPr>
      </w:pPr>
    </w:p>
    <w:p w14:paraId="2389F09F" w14:textId="77777777" w:rsidR="00C03054" w:rsidRPr="009623D6" w:rsidRDefault="00C03054" w:rsidP="00C03054">
      <w:pPr>
        <w:rPr>
          <w:rFonts w:ascii="Arial" w:hAnsi="Arial" w:cs="Arial"/>
          <w:sz w:val="22"/>
          <w:szCs w:val="22"/>
        </w:rPr>
      </w:pPr>
    </w:p>
    <w:p w14:paraId="7DE0CA57" w14:textId="77777777" w:rsidR="00C03054" w:rsidRPr="009623D6" w:rsidRDefault="00C03054" w:rsidP="00C03054">
      <w:pPr>
        <w:rPr>
          <w:rFonts w:ascii="Arial" w:hAnsi="Arial" w:cs="Arial"/>
          <w:b/>
          <w:sz w:val="22"/>
          <w:szCs w:val="22"/>
        </w:rPr>
      </w:pPr>
      <w:r w:rsidRPr="009623D6">
        <w:rPr>
          <w:rFonts w:ascii="Arial" w:hAnsi="Arial" w:cs="Arial"/>
          <w:b/>
          <w:sz w:val="22"/>
          <w:szCs w:val="22"/>
        </w:rPr>
        <w:t>Należy załączyć dokumenty potwierdzające, że zamówienia te zostały wykonane należycie.</w:t>
      </w:r>
    </w:p>
    <w:p w14:paraId="33BF6FDB" w14:textId="77777777" w:rsidR="00C03054" w:rsidRPr="009623D6" w:rsidRDefault="00C03054" w:rsidP="00C03054">
      <w:pPr>
        <w:rPr>
          <w:rFonts w:ascii="Arial" w:hAnsi="Arial" w:cs="Arial"/>
          <w:sz w:val="22"/>
          <w:szCs w:val="22"/>
        </w:rPr>
      </w:pPr>
    </w:p>
    <w:p w14:paraId="5232EEF6" w14:textId="77777777" w:rsidR="00C03054" w:rsidRPr="009623D6" w:rsidRDefault="00C03054" w:rsidP="00C03054">
      <w:pPr>
        <w:rPr>
          <w:rFonts w:ascii="Arial" w:hAnsi="Arial" w:cs="Arial"/>
          <w:b/>
          <w:bCs/>
          <w:sz w:val="22"/>
          <w:szCs w:val="22"/>
        </w:rPr>
      </w:pPr>
    </w:p>
    <w:p w14:paraId="07063B5F" w14:textId="77777777" w:rsidR="00C03054" w:rsidRPr="009623D6" w:rsidRDefault="00C03054" w:rsidP="00C03054">
      <w:pPr>
        <w:rPr>
          <w:rFonts w:ascii="Arial" w:hAnsi="Arial" w:cs="Arial"/>
          <w:b/>
          <w:sz w:val="22"/>
          <w:szCs w:val="22"/>
        </w:rPr>
      </w:pPr>
    </w:p>
    <w:p w14:paraId="1520637C" w14:textId="77777777" w:rsidR="00C03054" w:rsidRPr="009623D6" w:rsidRDefault="00C03054" w:rsidP="00C03054">
      <w:pPr>
        <w:rPr>
          <w:rFonts w:ascii="Arial" w:hAnsi="Arial" w:cs="Arial"/>
          <w:sz w:val="22"/>
          <w:szCs w:val="22"/>
        </w:rPr>
      </w:pPr>
      <w:r w:rsidRPr="009623D6">
        <w:rPr>
          <w:rFonts w:ascii="Arial" w:hAnsi="Arial" w:cs="Arial"/>
          <w:sz w:val="22"/>
          <w:szCs w:val="22"/>
        </w:rPr>
        <w:t>Dnia……………………………</w:t>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t xml:space="preserve">                          </w:t>
      </w:r>
    </w:p>
    <w:p w14:paraId="169559D3" w14:textId="77777777" w:rsidR="00C03054" w:rsidRPr="009623D6" w:rsidRDefault="00C03054" w:rsidP="00C03054">
      <w:pPr>
        <w:rPr>
          <w:rFonts w:ascii="Arial" w:hAnsi="Arial" w:cs="Arial"/>
          <w:sz w:val="22"/>
          <w:szCs w:val="22"/>
        </w:rPr>
      </w:pPr>
    </w:p>
    <w:p w14:paraId="7AA3BBF4" w14:textId="77777777" w:rsidR="00C03054" w:rsidRPr="009623D6" w:rsidRDefault="00C03054" w:rsidP="00C03054">
      <w:pPr>
        <w:ind w:left="4956" w:firstLine="708"/>
        <w:rPr>
          <w:rFonts w:ascii="Arial" w:hAnsi="Arial" w:cs="Arial"/>
          <w:sz w:val="22"/>
          <w:szCs w:val="22"/>
        </w:rPr>
      </w:pPr>
      <w:r w:rsidRPr="009623D6">
        <w:rPr>
          <w:rFonts w:ascii="Arial" w:hAnsi="Arial" w:cs="Arial"/>
          <w:sz w:val="22"/>
          <w:szCs w:val="22"/>
        </w:rPr>
        <w:t>..................................................</w:t>
      </w:r>
      <w:r w:rsidRPr="009623D6">
        <w:rPr>
          <w:rFonts w:ascii="Arial" w:hAnsi="Arial" w:cs="Arial"/>
          <w:sz w:val="22"/>
          <w:szCs w:val="22"/>
        </w:rPr>
        <w:tab/>
      </w:r>
      <w:r w:rsidRPr="009623D6">
        <w:rPr>
          <w:rFonts w:ascii="Arial" w:hAnsi="Arial" w:cs="Arial"/>
          <w:sz w:val="22"/>
          <w:szCs w:val="22"/>
        </w:rPr>
        <w:tab/>
      </w:r>
    </w:p>
    <w:p w14:paraId="766E8AB4" w14:textId="77777777" w:rsidR="00C03054" w:rsidRDefault="00C03054" w:rsidP="00C03054">
      <w:pPr>
        <w:tabs>
          <w:tab w:val="left" w:pos="3240"/>
        </w:tabs>
        <w:rPr>
          <w:rFonts w:ascii="Arial" w:eastAsia="Calibri" w:hAnsi="Arial" w:cs="Arial"/>
          <w:b/>
          <w:sz w:val="22"/>
          <w:szCs w:val="22"/>
          <w:lang w:eastAsia="en-US"/>
        </w:rPr>
      </w:pPr>
      <w:r w:rsidRPr="009623D6">
        <w:rPr>
          <w:rFonts w:ascii="Arial" w:hAnsi="Arial" w:cs="Arial"/>
          <w:sz w:val="22"/>
          <w:szCs w:val="22"/>
        </w:rPr>
        <w:tab/>
      </w:r>
      <w:r w:rsidRPr="009623D6">
        <w:rPr>
          <w:rFonts w:ascii="Arial" w:hAnsi="Arial" w:cs="Arial"/>
          <w:sz w:val="22"/>
          <w:szCs w:val="22"/>
        </w:rPr>
        <w:tab/>
      </w:r>
      <w:r w:rsidRPr="009623D6">
        <w:rPr>
          <w:rFonts w:ascii="Arial" w:hAnsi="Arial" w:cs="Arial"/>
          <w:sz w:val="22"/>
          <w:szCs w:val="22"/>
        </w:rPr>
        <w:tab/>
      </w:r>
      <w:r>
        <w:rPr>
          <w:rFonts w:ascii="Arial" w:hAnsi="Arial" w:cs="Arial"/>
          <w:sz w:val="22"/>
          <w:szCs w:val="22"/>
        </w:rPr>
        <w:tab/>
      </w:r>
      <w:r>
        <w:rPr>
          <w:rFonts w:ascii="Arial" w:hAnsi="Arial" w:cs="Arial"/>
          <w:sz w:val="22"/>
          <w:szCs w:val="22"/>
        </w:rPr>
        <w:tab/>
      </w:r>
      <w:r w:rsidRPr="009623D6">
        <w:rPr>
          <w:rFonts w:ascii="Arial" w:hAnsi="Arial" w:cs="Arial"/>
          <w:sz w:val="22"/>
          <w:szCs w:val="22"/>
        </w:rPr>
        <w:t>(podpis i pieczęć Wykonawcy)</w:t>
      </w:r>
      <w:r>
        <w:rPr>
          <w:rFonts w:ascii="Arial" w:hAnsi="Arial" w:cs="Arial"/>
          <w:sz w:val="22"/>
          <w:szCs w:val="22"/>
        </w:rPr>
        <w:t xml:space="preserve"> </w:t>
      </w:r>
    </w:p>
    <w:p w14:paraId="263A5705" w14:textId="5FBD0D73" w:rsidR="00585778" w:rsidRDefault="00585778" w:rsidP="00A77093">
      <w:pPr>
        <w:spacing w:after="120"/>
        <w:ind w:left="284" w:hanging="284"/>
        <w:jc w:val="right"/>
        <w:rPr>
          <w:rFonts w:ascii="Arial" w:hAnsi="Arial"/>
          <w:b/>
          <w:sz w:val="22"/>
        </w:rPr>
      </w:pPr>
    </w:p>
    <w:p w14:paraId="77035FB0" w14:textId="77777777" w:rsidR="00C03054" w:rsidRDefault="00C03054" w:rsidP="002251E2">
      <w:pPr>
        <w:spacing w:after="120"/>
        <w:jc w:val="center"/>
        <w:rPr>
          <w:rFonts w:ascii="Arial" w:hAnsi="Arial"/>
          <w:b/>
          <w:sz w:val="22"/>
        </w:rPr>
      </w:pPr>
    </w:p>
    <w:p w14:paraId="1C5AFC97" w14:textId="77777777" w:rsidR="00C03054" w:rsidRDefault="00C03054" w:rsidP="002251E2">
      <w:pPr>
        <w:spacing w:after="120"/>
        <w:jc w:val="center"/>
        <w:rPr>
          <w:rFonts w:ascii="Arial" w:hAnsi="Arial"/>
          <w:b/>
          <w:sz w:val="22"/>
        </w:rPr>
      </w:pPr>
    </w:p>
    <w:p w14:paraId="54DEFC32" w14:textId="77777777" w:rsidR="00687057" w:rsidRDefault="00687057" w:rsidP="00C03054">
      <w:pPr>
        <w:spacing w:after="120"/>
        <w:jc w:val="right"/>
        <w:rPr>
          <w:rFonts w:ascii="Arial" w:eastAsia="Calibri" w:hAnsi="Arial" w:cs="Arial"/>
          <w:b/>
          <w:sz w:val="22"/>
          <w:szCs w:val="22"/>
          <w:lang w:eastAsia="en-US"/>
        </w:rPr>
      </w:pPr>
    </w:p>
    <w:p w14:paraId="0BB37AEB" w14:textId="77777777" w:rsidR="00266FCB" w:rsidRDefault="00266FCB" w:rsidP="00C03054">
      <w:pPr>
        <w:spacing w:after="120"/>
        <w:jc w:val="right"/>
        <w:rPr>
          <w:rFonts w:ascii="Arial" w:eastAsia="Calibri" w:hAnsi="Arial" w:cs="Arial"/>
          <w:b/>
          <w:sz w:val="22"/>
          <w:szCs w:val="22"/>
          <w:lang w:eastAsia="en-US"/>
        </w:rPr>
      </w:pPr>
    </w:p>
    <w:p w14:paraId="4EB8A93A" w14:textId="77777777" w:rsidR="00266FCB" w:rsidRDefault="00266FCB" w:rsidP="00C03054">
      <w:pPr>
        <w:spacing w:after="120"/>
        <w:jc w:val="right"/>
        <w:rPr>
          <w:rFonts w:ascii="Arial" w:eastAsia="Calibri" w:hAnsi="Arial" w:cs="Arial"/>
          <w:b/>
          <w:sz w:val="22"/>
          <w:szCs w:val="22"/>
          <w:lang w:eastAsia="en-US"/>
        </w:rPr>
      </w:pPr>
    </w:p>
    <w:p w14:paraId="62936909" w14:textId="77777777" w:rsidR="00266FCB" w:rsidRDefault="00266FCB" w:rsidP="00C03054">
      <w:pPr>
        <w:spacing w:after="120"/>
        <w:jc w:val="right"/>
        <w:rPr>
          <w:rFonts w:ascii="Arial" w:eastAsia="Calibri" w:hAnsi="Arial" w:cs="Arial"/>
          <w:b/>
          <w:sz w:val="22"/>
          <w:szCs w:val="22"/>
          <w:lang w:eastAsia="en-US"/>
        </w:rPr>
      </w:pPr>
    </w:p>
    <w:p w14:paraId="1D27AF2C" w14:textId="77777777" w:rsidR="00266FCB" w:rsidRDefault="00266FCB" w:rsidP="00C03054">
      <w:pPr>
        <w:spacing w:after="120"/>
        <w:jc w:val="right"/>
        <w:rPr>
          <w:rFonts w:ascii="Arial" w:eastAsia="Calibri" w:hAnsi="Arial" w:cs="Arial"/>
          <w:b/>
          <w:sz w:val="22"/>
          <w:szCs w:val="22"/>
          <w:lang w:eastAsia="en-US"/>
        </w:rPr>
      </w:pPr>
    </w:p>
    <w:p w14:paraId="57D5626E" w14:textId="1D7831F5" w:rsidR="00DE621B" w:rsidRDefault="00DE621B" w:rsidP="00DE621B">
      <w:pPr>
        <w:spacing w:after="120"/>
        <w:jc w:val="right"/>
        <w:rPr>
          <w:rFonts w:ascii="Arial" w:hAnsi="Arial"/>
          <w:b/>
          <w:sz w:val="22"/>
        </w:rPr>
      </w:pPr>
      <w:r w:rsidRPr="00C03054">
        <w:rPr>
          <w:rFonts w:ascii="Arial" w:eastAsia="Calibri" w:hAnsi="Arial" w:cs="Arial"/>
          <w:b/>
          <w:sz w:val="22"/>
          <w:szCs w:val="22"/>
          <w:lang w:eastAsia="en-US"/>
        </w:rPr>
        <w:t xml:space="preserve">Załącznik nr </w:t>
      </w:r>
      <w:r w:rsidR="00AD29F3">
        <w:rPr>
          <w:rFonts w:ascii="Arial" w:eastAsia="Calibri" w:hAnsi="Arial" w:cs="Arial"/>
          <w:b/>
          <w:sz w:val="22"/>
          <w:szCs w:val="22"/>
          <w:lang w:eastAsia="en-US"/>
        </w:rPr>
        <w:t>4</w:t>
      </w:r>
    </w:p>
    <w:p w14:paraId="260D637A" w14:textId="32568715" w:rsidR="002251E2" w:rsidRDefault="008434D4" w:rsidP="002251E2">
      <w:pPr>
        <w:spacing w:after="120"/>
        <w:jc w:val="center"/>
        <w:rPr>
          <w:rFonts w:ascii="Arial" w:hAnsi="Arial"/>
          <w:b/>
          <w:sz w:val="22"/>
        </w:rPr>
      </w:pPr>
      <w:r w:rsidRPr="003C36C8">
        <w:rPr>
          <w:rFonts w:ascii="Arial" w:hAnsi="Arial"/>
          <w:b/>
          <w:sz w:val="22"/>
        </w:rPr>
        <w:t>Szczegółowy opis przedmiotu Z</w:t>
      </w:r>
      <w:r>
        <w:rPr>
          <w:rFonts w:ascii="Arial" w:hAnsi="Arial"/>
          <w:b/>
          <w:sz w:val="22"/>
        </w:rPr>
        <w:t>amówienia</w:t>
      </w:r>
    </w:p>
    <w:bookmarkEnd w:id="2"/>
    <w:bookmarkEnd w:id="3"/>
    <w:p w14:paraId="4EE4F33B" w14:textId="2D3553B2" w:rsidR="00DE621B" w:rsidRDefault="00AD29F3" w:rsidP="00DE621B">
      <w:pPr>
        <w:spacing w:after="120"/>
        <w:jc w:val="center"/>
        <w:rPr>
          <w:rFonts w:ascii="Arial" w:hAnsi="Arial" w:cs="Arial"/>
          <w:b/>
          <w:smallCaps/>
          <w:sz w:val="22"/>
          <w:szCs w:val="22"/>
        </w:rPr>
      </w:pPr>
      <w:r w:rsidRPr="00AD29F3">
        <w:rPr>
          <w:rFonts w:ascii="Arial" w:hAnsi="Arial" w:cs="Arial"/>
          <w:b/>
          <w:sz w:val="22"/>
          <w:szCs w:val="22"/>
        </w:rPr>
        <w:t>Badania podstawowe IZAZ, zabezpieczenia 0BT01 w TAURON Ciepło sp. z o.o. Elektrociepłowni Bielsko Biała EC2</w:t>
      </w:r>
    </w:p>
    <w:p w14:paraId="73E1CE68" w14:textId="77777777" w:rsidR="00AD29F3" w:rsidRPr="00AD29F3" w:rsidRDefault="00AD29F3" w:rsidP="00AD29F3">
      <w:pPr>
        <w:rPr>
          <w:rFonts w:ascii="Arial" w:hAnsi="Arial" w:cs="Arial"/>
          <w:sz w:val="22"/>
          <w:szCs w:val="22"/>
        </w:rPr>
      </w:pPr>
      <w:r w:rsidRPr="00AD29F3">
        <w:rPr>
          <w:rFonts w:ascii="Arial" w:hAnsi="Arial" w:cs="Arial"/>
          <w:sz w:val="22"/>
          <w:szCs w:val="22"/>
        </w:rPr>
        <w:t>Zakres prac:</w:t>
      </w:r>
    </w:p>
    <w:p w14:paraId="38B86757" w14:textId="77777777" w:rsidR="00AD29F3" w:rsidRPr="00AD29F3" w:rsidRDefault="00AD29F3" w:rsidP="00AD29F3">
      <w:pPr>
        <w:pStyle w:val="Akapitzlist"/>
        <w:numPr>
          <w:ilvl w:val="0"/>
          <w:numId w:val="50"/>
        </w:numPr>
        <w:spacing w:after="200" w:line="276" w:lineRule="auto"/>
        <w:ind w:left="709" w:hanging="349"/>
        <w:contextualSpacing/>
        <w:rPr>
          <w:rFonts w:ascii="Arial" w:hAnsi="Arial" w:cs="Arial"/>
          <w:b/>
          <w:sz w:val="22"/>
          <w:szCs w:val="22"/>
        </w:rPr>
      </w:pPr>
      <w:r w:rsidRPr="00AD29F3">
        <w:rPr>
          <w:rFonts w:ascii="Arial" w:hAnsi="Arial" w:cs="Arial"/>
          <w:b/>
          <w:sz w:val="22"/>
          <w:szCs w:val="22"/>
        </w:rPr>
        <w:t xml:space="preserve">Przegląd i badanie podstawowe zabezpieczeń bloku </w:t>
      </w:r>
      <w:proofErr w:type="spellStart"/>
      <w:r w:rsidRPr="00AD29F3">
        <w:rPr>
          <w:rFonts w:ascii="Arial" w:hAnsi="Arial" w:cs="Arial"/>
          <w:b/>
          <w:sz w:val="22"/>
          <w:szCs w:val="22"/>
        </w:rPr>
        <w:t>iZAZ</w:t>
      </w:r>
      <w:proofErr w:type="spellEnd"/>
      <w:r w:rsidRPr="00AD29F3">
        <w:rPr>
          <w:rFonts w:ascii="Arial" w:hAnsi="Arial" w:cs="Arial"/>
          <w:b/>
          <w:sz w:val="22"/>
          <w:szCs w:val="22"/>
        </w:rPr>
        <w:t>-A/B typu</w:t>
      </w:r>
    </w:p>
    <w:p w14:paraId="15613C51" w14:textId="77777777" w:rsidR="00AD29F3" w:rsidRPr="00AD29F3" w:rsidRDefault="00AD29F3" w:rsidP="00AD29F3">
      <w:pPr>
        <w:pStyle w:val="Akapitzlist"/>
        <w:ind w:left="709"/>
        <w:rPr>
          <w:rFonts w:ascii="Arial" w:hAnsi="Arial" w:cs="Arial"/>
          <w:b/>
          <w:sz w:val="22"/>
          <w:szCs w:val="22"/>
        </w:rPr>
      </w:pPr>
      <w:r w:rsidRPr="00AD29F3">
        <w:rPr>
          <w:rFonts w:ascii="Arial" w:hAnsi="Arial" w:cs="Arial"/>
          <w:b/>
          <w:sz w:val="22"/>
          <w:szCs w:val="22"/>
        </w:rPr>
        <w:t>iZAZ600</w:t>
      </w:r>
    </w:p>
    <w:p w14:paraId="4E539C62" w14:textId="77777777" w:rsidR="00AD29F3" w:rsidRPr="00AD29F3" w:rsidRDefault="00AD29F3" w:rsidP="00AD29F3">
      <w:pPr>
        <w:pStyle w:val="Akapitzlist"/>
        <w:ind w:left="709"/>
        <w:rPr>
          <w:rFonts w:ascii="Arial" w:hAnsi="Arial" w:cs="Arial"/>
          <w:b/>
          <w:sz w:val="22"/>
          <w:szCs w:val="22"/>
        </w:rPr>
      </w:pPr>
    </w:p>
    <w:p w14:paraId="78A334D7" w14:textId="77777777" w:rsidR="00AD29F3" w:rsidRPr="00AD29F3" w:rsidRDefault="00AD29F3" w:rsidP="00AD29F3">
      <w:pPr>
        <w:pStyle w:val="Akapitzlist"/>
        <w:numPr>
          <w:ilvl w:val="0"/>
          <w:numId w:val="49"/>
        </w:numPr>
        <w:spacing w:after="200" w:line="312" w:lineRule="auto"/>
        <w:contextualSpacing/>
        <w:rPr>
          <w:rFonts w:ascii="Arial" w:hAnsi="Arial" w:cs="Arial"/>
          <w:sz w:val="22"/>
          <w:szCs w:val="22"/>
        </w:rPr>
      </w:pPr>
      <w:r w:rsidRPr="00AD29F3">
        <w:rPr>
          <w:rFonts w:ascii="Arial" w:hAnsi="Arial" w:cs="Arial"/>
          <w:sz w:val="22"/>
          <w:szCs w:val="22"/>
        </w:rPr>
        <w:t>Oględziny zewnętrzne</w:t>
      </w:r>
    </w:p>
    <w:p w14:paraId="282F02C2"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obwodów, urządzeń pierwotnych i wtórnych (przekładników prądowych i napięciowych)</w:t>
      </w:r>
    </w:p>
    <w:p w14:paraId="2E89A09F"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prawidłowości połączeń obwodów, zamocowania przewodów, </w:t>
      </w:r>
    </w:p>
    <w:p w14:paraId="70E3CCEC"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prawidłowości oznaczeń zacisków przewodów i aparatury oraz dobór samej aparatury (zgodność z dokumentacją) </w:t>
      </w:r>
    </w:p>
    <w:p w14:paraId="6E397FC7"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przedstawienie/wyszczególnienie oznaczeń, rodzajów zabezpieczeń, podanie typów aparatury obwodów wtórnych (prądowych i napięciowych)  oraz pomocniczych (prądu stałego i przemiennego)</w:t>
      </w:r>
    </w:p>
    <w:p w14:paraId="2EE7F3D9"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przedstawienie sposobu działania zabezpieczeń (w zależności od danego typu zabezpieczenia)</w:t>
      </w:r>
    </w:p>
    <w:p w14:paraId="13829DBB" w14:textId="77777777" w:rsidR="00AD29F3" w:rsidRPr="00AD29F3" w:rsidRDefault="00AD29F3" w:rsidP="00AD29F3">
      <w:pPr>
        <w:pStyle w:val="Akapitzlist"/>
        <w:numPr>
          <w:ilvl w:val="0"/>
          <w:numId w:val="49"/>
        </w:numPr>
        <w:spacing w:after="200" w:line="312" w:lineRule="auto"/>
        <w:contextualSpacing/>
        <w:rPr>
          <w:rFonts w:ascii="Arial" w:hAnsi="Arial" w:cs="Arial"/>
          <w:sz w:val="22"/>
          <w:szCs w:val="22"/>
        </w:rPr>
      </w:pPr>
      <w:r w:rsidRPr="00AD29F3">
        <w:rPr>
          <w:rFonts w:ascii="Arial" w:hAnsi="Arial" w:cs="Arial"/>
          <w:sz w:val="22"/>
          <w:szCs w:val="22"/>
        </w:rPr>
        <w:t>Badania i pomiary</w:t>
      </w:r>
    </w:p>
    <w:p w14:paraId="14E9D6DE"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pomiary rezystancji izolacji obwodów wtórnych </w:t>
      </w:r>
    </w:p>
    <w:p w14:paraId="69E4C482"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napięć wyjściowych zasilaczy</w:t>
      </w:r>
    </w:p>
    <w:p w14:paraId="0853A278"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wyznaczenie wartości obciążenia przekładników</w:t>
      </w:r>
    </w:p>
    <w:p w14:paraId="0B8C9702"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wykonanie prób obwodów prądowych – w celu stwierdzenia poprawności połączeń</w:t>
      </w:r>
    </w:p>
    <w:p w14:paraId="2B89F128"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parametrów działania oraz nastawień zabezpieczeń (zmierzone wartości rozruchowe/powrotne, charakterystyki rozruchowe, czasy działania itp.) niejednoczesności styków, minimalnej wartości napięcia sterowania</w:t>
      </w:r>
    </w:p>
    <w:p w14:paraId="65F565AB" w14:textId="77777777" w:rsidR="00AD29F3" w:rsidRPr="00AD29F3" w:rsidRDefault="00AD29F3" w:rsidP="00AD29F3">
      <w:pPr>
        <w:pStyle w:val="Akapitzlist"/>
        <w:numPr>
          <w:ilvl w:val="0"/>
          <w:numId w:val="49"/>
        </w:numPr>
        <w:spacing w:after="200" w:line="312" w:lineRule="auto"/>
        <w:contextualSpacing/>
        <w:rPr>
          <w:rFonts w:ascii="Arial" w:hAnsi="Arial" w:cs="Arial"/>
          <w:sz w:val="22"/>
          <w:szCs w:val="22"/>
        </w:rPr>
      </w:pPr>
      <w:r w:rsidRPr="00AD29F3">
        <w:rPr>
          <w:rFonts w:ascii="Arial" w:hAnsi="Arial" w:cs="Arial"/>
          <w:sz w:val="22"/>
          <w:szCs w:val="22"/>
        </w:rPr>
        <w:t>Próby funkcjonalne</w:t>
      </w:r>
    </w:p>
    <w:p w14:paraId="124A3EAB"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przeprowadzenie prób funkcjonalnych obwodów: zabezpieczeń, sterowania, sygnalizacji blokad, rejestracji oraz synchronizacji, </w:t>
      </w:r>
    </w:p>
    <w:p w14:paraId="19A8AF45" w14:textId="77777777" w:rsidR="00AD29F3" w:rsidRPr="00AD29F3" w:rsidRDefault="00AD29F3" w:rsidP="00AD29F3">
      <w:pPr>
        <w:pStyle w:val="Akapitzlist"/>
        <w:numPr>
          <w:ilvl w:val="0"/>
          <w:numId w:val="49"/>
        </w:numPr>
        <w:spacing w:after="200" w:line="312" w:lineRule="auto"/>
        <w:contextualSpacing/>
        <w:rPr>
          <w:rFonts w:ascii="Arial" w:hAnsi="Arial" w:cs="Arial"/>
          <w:sz w:val="22"/>
          <w:szCs w:val="22"/>
        </w:rPr>
      </w:pPr>
      <w:r w:rsidRPr="00AD29F3">
        <w:rPr>
          <w:rFonts w:ascii="Arial" w:hAnsi="Arial" w:cs="Arial"/>
          <w:sz w:val="22"/>
          <w:szCs w:val="22"/>
        </w:rPr>
        <w:t>Sporządzenie i dostarczenie sprawozdania z przeglądu i badań</w:t>
      </w:r>
    </w:p>
    <w:p w14:paraId="7758A7BB" w14:textId="77777777" w:rsidR="00AD29F3" w:rsidRPr="00AD29F3" w:rsidRDefault="00AD29F3" w:rsidP="00AD29F3">
      <w:pPr>
        <w:pStyle w:val="Akapitzlist"/>
        <w:spacing w:line="312" w:lineRule="auto"/>
        <w:rPr>
          <w:rFonts w:ascii="Arial" w:hAnsi="Arial" w:cs="Arial"/>
          <w:sz w:val="22"/>
          <w:szCs w:val="22"/>
        </w:rPr>
      </w:pPr>
    </w:p>
    <w:p w14:paraId="76736229" w14:textId="77777777" w:rsidR="00AD29F3" w:rsidRPr="00AD29F3" w:rsidRDefault="00AD29F3" w:rsidP="00AD29F3">
      <w:pPr>
        <w:pStyle w:val="Akapitzlist"/>
        <w:numPr>
          <w:ilvl w:val="0"/>
          <w:numId w:val="50"/>
        </w:numPr>
        <w:spacing w:after="200" w:line="276" w:lineRule="auto"/>
        <w:ind w:left="709" w:hanging="349"/>
        <w:contextualSpacing/>
        <w:rPr>
          <w:rFonts w:ascii="Arial" w:hAnsi="Arial" w:cs="Arial"/>
          <w:b/>
          <w:sz w:val="22"/>
          <w:szCs w:val="22"/>
        </w:rPr>
      </w:pPr>
      <w:r w:rsidRPr="00AD29F3">
        <w:rPr>
          <w:rFonts w:ascii="Arial" w:hAnsi="Arial" w:cs="Arial"/>
          <w:b/>
          <w:sz w:val="22"/>
          <w:szCs w:val="22"/>
        </w:rPr>
        <w:t>Badanie zabezpieczeń i regulatora napięcia transformatora rezerwowego 0BT01</w:t>
      </w:r>
    </w:p>
    <w:p w14:paraId="4389B5A8" w14:textId="77777777" w:rsidR="00AD29F3" w:rsidRPr="00AD29F3" w:rsidRDefault="00AD29F3" w:rsidP="00AD29F3">
      <w:pPr>
        <w:pStyle w:val="Akapitzlist"/>
        <w:ind w:left="709"/>
        <w:rPr>
          <w:rFonts w:ascii="Arial" w:hAnsi="Arial" w:cs="Arial"/>
          <w:b/>
          <w:sz w:val="22"/>
          <w:szCs w:val="22"/>
        </w:rPr>
      </w:pPr>
    </w:p>
    <w:p w14:paraId="150AC420" w14:textId="77777777" w:rsidR="00AD29F3" w:rsidRPr="00AD29F3" w:rsidRDefault="00AD29F3" w:rsidP="00AD29F3">
      <w:pPr>
        <w:pStyle w:val="Akapitzlist"/>
        <w:numPr>
          <w:ilvl w:val="0"/>
          <w:numId w:val="51"/>
        </w:numPr>
        <w:spacing w:after="200" w:line="312" w:lineRule="auto"/>
        <w:contextualSpacing/>
        <w:rPr>
          <w:rFonts w:ascii="Arial" w:hAnsi="Arial" w:cs="Arial"/>
          <w:sz w:val="22"/>
          <w:szCs w:val="22"/>
        </w:rPr>
      </w:pPr>
      <w:r w:rsidRPr="00AD29F3">
        <w:rPr>
          <w:rFonts w:ascii="Arial" w:hAnsi="Arial" w:cs="Arial"/>
          <w:sz w:val="22"/>
          <w:szCs w:val="22"/>
        </w:rPr>
        <w:t>Oględziny zewnętrzne</w:t>
      </w:r>
    </w:p>
    <w:p w14:paraId="5912CE26"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obwodów, urządzeń pierwotnych i wtórnych (przekładników prądowych i napięciowych)</w:t>
      </w:r>
    </w:p>
    <w:p w14:paraId="417B6F6E"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prawidłowości połączeń obwodów, zamocowania przewodów, </w:t>
      </w:r>
    </w:p>
    <w:p w14:paraId="376EB0D1"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prawidłowości oznaczeń zacisków przewodów i aparatury oraz dobór samej aparatury (zgodność z dokumentacją) </w:t>
      </w:r>
    </w:p>
    <w:p w14:paraId="2C82244F"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przedstawienie/wyszczególnienie oznaczeń, rodzajów zabezpieczeń, podanie typów aparatury obwodów wtórnych (prądowych i napięciowych)  oraz pomocniczych (prądu stałego i przemiennego)</w:t>
      </w:r>
    </w:p>
    <w:p w14:paraId="17B7B122" w14:textId="77777777" w:rsidR="00AD29F3" w:rsidRPr="00AD29F3" w:rsidRDefault="00AD29F3" w:rsidP="00AD29F3">
      <w:pPr>
        <w:pStyle w:val="Akapitzlist"/>
        <w:numPr>
          <w:ilvl w:val="0"/>
          <w:numId w:val="51"/>
        </w:numPr>
        <w:spacing w:after="200" w:line="312" w:lineRule="auto"/>
        <w:contextualSpacing/>
        <w:rPr>
          <w:rFonts w:ascii="Arial" w:hAnsi="Arial" w:cs="Arial"/>
          <w:sz w:val="22"/>
          <w:szCs w:val="22"/>
        </w:rPr>
      </w:pPr>
      <w:r w:rsidRPr="00AD29F3">
        <w:rPr>
          <w:rFonts w:ascii="Arial" w:hAnsi="Arial" w:cs="Arial"/>
          <w:sz w:val="22"/>
          <w:szCs w:val="22"/>
        </w:rPr>
        <w:t>Badania i pomiary</w:t>
      </w:r>
    </w:p>
    <w:p w14:paraId="7D13354C"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pomiar rezystancji izolacji obwodów wtórnych przekładników</w:t>
      </w:r>
    </w:p>
    <w:p w14:paraId="64F09D8B"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poprawności połączeń, biegunowości przekładników prądowych oraz przekładni</w:t>
      </w:r>
    </w:p>
    <w:p w14:paraId="7DD8BDED"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charakterystyk magnesowania przekładników  </w:t>
      </w:r>
    </w:p>
    <w:p w14:paraId="7EFB2488"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poprawności nastaw zabezpieczeń </w:t>
      </w:r>
      <w:proofErr w:type="spellStart"/>
      <w:r w:rsidRPr="00AD29F3">
        <w:rPr>
          <w:rFonts w:ascii="Arial" w:hAnsi="Arial" w:cs="Arial"/>
          <w:sz w:val="22"/>
          <w:szCs w:val="22"/>
        </w:rPr>
        <w:t>Micom</w:t>
      </w:r>
      <w:proofErr w:type="spellEnd"/>
      <w:r w:rsidRPr="00AD29F3">
        <w:rPr>
          <w:rFonts w:ascii="Arial" w:hAnsi="Arial" w:cs="Arial"/>
          <w:sz w:val="22"/>
          <w:szCs w:val="22"/>
        </w:rPr>
        <w:t xml:space="preserve"> P631 i P132</w:t>
      </w:r>
    </w:p>
    <w:p w14:paraId="03B563EE"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sprawdzenie poprawności zadziałania zabezpieczeń </w:t>
      </w:r>
      <w:proofErr w:type="spellStart"/>
      <w:r w:rsidRPr="00AD29F3">
        <w:rPr>
          <w:rFonts w:ascii="Arial" w:hAnsi="Arial" w:cs="Arial"/>
          <w:sz w:val="22"/>
          <w:szCs w:val="22"/>
        </w:rPr>
        <w:t>Micom</w:t>
      </w:r>
      <w:proofErr w:type="spellEnd"/>
      <w:r w:rsidRPr="00AD29F3">
        <w:rPr>
          <w:rFonts w:ascii="Arial" w:hAnsi="Arial" w:cs="Arial"/>
          <w:sz w:val="22"/>
          <w:szCs w:val="22"/>
        </w:rPr>
        <w:t xml:space="preserve"> P631 i P132 przy użyciu </w:t>
      </w:r>
      <w:proofErr w:type="spellStart"/>
      <w:r w:rsidRPr="00AD29F3">
        <w:rPr>
          <w:rFonts w:ascii="Arial" w:hAnsi="Arial" w:cs="Arial"/>
          <w:sz w:val="22"/>
          <w:szCs w:val="22"/>
        </w:rPr>
        <w:t>wymuszalnika</w:t>
      </w:r>
      <w:proofErr w:type="spellEnd"/>
      <w:r w:rsidRPr="00AD29F3">
        <w:rPr>
          <w:rFonts w:ascii="Arial" w:hAnsi="Arial" w:cs="Arial"/>
          <w:sz w:val="22"/>
          <w:szCs w:val="22"/>
        </w:rPr>
        <w:t xml:space="preserve"> napięciowo-prądowego (zmierzone wartości rozruchowe/powrotne, charakterystyki rozruchowe, czasy działania itp.)</w:t>
      </w:r>
    </w:p>
    <w:p w14:paraId="60C751F0"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poprawności działania wyjść dwustanowych</w:t>
      </w:r>
    </w:p>
    <w:p w14:paraId="599F5208"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poprawności działania sygnalizacji na płycie czołowej przekaźnika</w:t>
      </w:r>
    </w:p>
    <w:p w14:paraId="501AE1AF"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sprawdzenie poprawności odwzorowania sygnałów w systemie sterowania blokiem</w:t>
      </w:r>
    </w:p>
    <w:p w14:paraId="3250DC2E" w14:textId="77777777" w:rsidR="00AD29F3" w:rsidRPr="00AD29F3" w:rsidRDefault="00AD29F3" w:rsidP="00AD29F3">
      <w:pPr>
        <w:pStyle w:val="Akapitzlist"/>
        <w:numPr>
          <w:ilvl w:val="0"/>
          <w:numId w:val="51"/>
        </w:numPr>
        <w:spacing w:after="200" w:line="312" w:lineRule="auto"/>
        <w:contextualSpacing/>
        <w:rPr>
          <w:rFonts w:ascii="Arial" w:hAnsi="Arial" w:cs="Arial"/>
          <w:sz w:val="22"/>
          <w:szCs w:val="22"/>
        </w:rPr>
      </w:pPr>
      <w:r w:rsidRPr="00AD29F3">
        <w:rPr>
          <w:rFonts w:ascii="Arial" w:hAnsi="Arial" w:cs="Arial"/>
          <w:sz w:val="22"/>
          <w:szCs w:val="22"/>
        </w:rPr>
        <w:t>Próby funkcjonalne</w:t>
      </w:r>
    </w:p>
    <w:p w14:paraId="631B8FE0"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przeprowadzenie prób funkcjonalnych obwodów: zabezpieczeń, sterowania, blokad (EC2 – GPZ Komorowice) oraz sygnalizacji w systemie sterowania blokiem,</w:t>
      </w:r>
    </w:p>
    <w:p w14:paraId="336B62F0"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 przeprowadzenie prób funkcjonalnych regulatora napięcia transformatora w układzie sterowania automatycznego (zadawanie napięcia) i ręcznego </w:t>
      </w:r>
    </w:p>
    <w:p w14:paraId="39BF4D81" w14:textId="77777777" w:rsidR="00AD29F3" w:rsidRPr="00AD29F3" w:rsidRDefault="00AD29F3" w:rsidP="00AD29F3">
      <w:pPr>
        <w:pStyle w:val="Akapitzlist"/>
        <w:numPr>
          <w:ilvl w:val="0"/>
          <w:numId w:val="51"/>
        </w:numPr>
        <w:spacing w:after="200" w:line="312" w:lineRule="auto"/>
        <w:contextualSpacing/>
        <w:rPr>
          <w:rFonts w:ascii="Arial" w:hAnsi="Arial" w:cs="Arial"/>
          <w:sz w:val="22"/>
          <w:szCs w:val="22"/>
        </w:rPr>
      </w:pPr>
      <w:r w:rsidRPr="00AD29F3">
        <w:rPr>
          <w:rFonts w:ascii="Arial" w:hAnsi="Arial" w:cs="Arial"/>
          <w:sz w:val="22"/>
          <w:szCs w:val="22"/>
        </w:rPr>
        <w:t>Sporządzenie i dostarczenie sprawozdania z przeglądu i badań</w:t>
      </w:r>
    </w:p>
    <w:p w14:paraId="43FDC773" w14:textId="77777777" w:rsidR="00AD29F3" w:rsidRPr="00AD29F3" w:rsidRDefault="00AD29F3" w:rsidP="00AD29F3">
      <w:pPr>
        <w:pStyle w:val="Akapitzlist"/>
        <w:spacing w:line="312" w:lineRule="auto"/>
        <w:rPr>
          <w:b/>
          <w:bCs/>
          <w:sz w:val="22"/>
          <w:szCs w:val="22"/>
        </w:rPr>
      </w:pPr>
      <w:r w:rsidRPr="00AD29F3">
        <w:rPr>
          <w:b/>
          <w:bCs/>
          <w:sz w:val="22"/>
          <w:szCs w:val="22"/>
        </w:rPr>
        <w:t>Uwaga:</w:t>
      </w:r>
    </w:p>
    <w:p w14:paraId="79D95AEB"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Pkt I – realizacja w od 01.06.2025r. do </w:t>
      </w:r>
      <w:r w:rsidRPr="00617607">
        <w:rPr>
          <w:rFonts w:ascii="Arial" w:hAnsi="Arial" w:cs="Arial"/>
          <w:b/>
          <w:bCs/>
          <w:sz w:val="22"/>
          <w:szCs w:val="22"/>
        </w:rPr>
        <w:t>31.07.2025</w:t>
      </w:r>
      <w:r w:rsidRPr="00AD29F3">
        <w:rPr>
          <w:rFonts w:ascii="Arial" w:hAnsi="Arial" w:cs="Arial"/>
          <w:sz w:val="22"/>
          <w:szCs w:val="22"/>
        </w:rPr>
        <w:t xml:space="preserve"> r. w wyznaczonym i uzgodnionym przez Zamawiającego terminie </w:t>
      </w:r>
    </w:p>
    <w:p w14:paraId="2281E8E7"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 xml:space="preserve">Pkt II i III – realizacja od 01.08.2025 r.  do </w:t>
      </w:r>
      <w:r w:rsidRPr="00617607">
        <w:rPr>
          <w:rFonts w:ascii="Arial" w:hAnsi="Arial" w:cs="Arial"/>
          <w:b/>
          <w:bCs/>
          <w:sz w:val="22"/>
          <w:szCs w:val="22"/>
        </w:rPr>
        <w:t>22.08.2025</w:t>
      </w:r>
      <w:r w:rsidRPr="00AD29F3">
        <w:rPr>
          <w:rFonts w:ascii="Arial" w:hAnsi="Arial" w:cs="Arial"/>
          <w:sz w:val="22"/>
          <w:szCs w:val="22"/>
        </w:rPr>
        <w:t xml:space="preserve"> r.</w:t>
      </w:r>
    </w:p>
    <w:p w14:paraId="29F747D5" w14:textId="3541938E" w:rsidR="00617607" w:rsidRPr="00617607" w:rsidRDefault="00617607" w:rsidP="00617607">
      <w:pPr>
        <w:pStyle w:val="Akapitzlist"/>
        <w:spacing w:before="240"/>
        <w:ind w:left="426"/>
        <w:rPr>
          <w:rFonts w:ascii="Arial" w:hAnsi="Arial" w:cs="Arial"/>
          <w:b/>
          <w:bCs/>
          <w:sz w:val="22"/>
          <w:szCs w:val="22"/>
        </w:rPr>
      </w:pPr>
      <w:r>
        <w:rPr>
          <w:rFonts w:ascii="Arial" w:hAnsi="Arial" w:cs="Arial"/>
          <w:sz w:val="22"/>
          <w:szCs w:val="22"/>
        </w:rPr>
        <w:t xml:space="preserve">    T</w:t>
      </w:r>
      <w:r w:rsidRPr="00617607">
        <w:rPr>
          <w:rFonts w:ascii="Arial" w:hAnsi="Arial" w:cs="Arial"/>
          <w:sz w:val="22"/>
          <w:szCs w:val="22"/>
        </w:rPr>
        <w:t>ermin zakończenia zadania (po dostarczeniu protokołów)</w:t>
      </w:r>
      <w:r w:rsidRPr="00617607">
        <w:rPr>
          <w:rFonts w:ascii="Arial" w:hAnsi="Arial" w:cs="Arial"/>
          <w:sz w:val="22"/>
          <w:szCs w:val="22"/>
        </w:rPr>
        <w:tab/>
      </w:r>
      <w:r w:rsidRPr="00617607">
        <w:rPr>
          <w:rFonts w:ascii="Arial" w:hAnsi="Arial" w:cs="Arial"/>
          <w:sz w:val="22"/>
          <w:szCs w:val="22"/>
        </w:rPr>
        <w:tab/>
      </w:r>
      <w:r w:rsidRPr="00617607">
        <w:rPr>
          <w:rFonts w:ascii="Arial" w:hAnsi="Arial" w:cs="Arial"/>
          <w:b/>
          <w:bCs/>
          <w:sz w:val="22"/>
          <w:szCs w:val="22"/>
        </w:rPr>
        <w:t>19.09.2025</w:t>
      </w:r>
      <w:r>
        <w:rPr>
          <w:rFonts w:ascii="Arial" w:hAnsi="Arial" w:cs="Arial"/>
          <w:b/>
          <w:bCs/>
          <w:sz w:val="22"/>
          <w:szCs w:val="22"/>
        </w:rPr>
        <w:t>r.</w:t>
      </w:r>
    </w:p>
    <w:p w14:paraId="1124CC8C" w14:textId="77777777" w:rsidR="00617607" w:rsidRDefault="00617607" w:rsidP="00AD29F3">
      <w:pPr>
        <w:pStyle w:val="Akapitzlist"/>
        <w:spacing w:line="312" w:lineRule="auto"/>
        <w:rPr>
          <w:rFonts w:ascii="Arial" w:hAnsi="Arial" w:cs="Arial"/>
          <w:sz w:val="22"/>
          <w:szCs w:val="22"/>
        </w:rPr>
      </w:pPr>
    </w:p>
    <w:p w14:paraId="6CD09F63" w14:textId="3FCF5CB8"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Wszystkie prace do wykonania na obiekcie Zamawiającego</w:t>
      </w:r>
    </w:p>
    <w:p w14:paraId="1A7F7F05" w14:textId="77777777" w:rsidR="00AD29F3" w:rsidRPr="00AD29F3" w:rsidRDefault="00AD29F3" w:rsidP="00AD29F3">
      <w:pPr>
        <w:pStyle w:val="Akapitzlist"/>
        <w:spacing w:line="312" w:lineRule="auto"/>
        <w:rPr>
          <w:rFonts w:ascii="Arial" w:hAnsi="Arial" w:cs="Arial"/>
          <w:sz w:val="22"/>
          <w:szCs w:val="22"/>
        </w:rPr>
      </w:pPr>
      <w:r w:rsidRPr="00AD29F3">
        <w:rPr>
          <w:rFonts w:ascii="Arial" w:hAnsi="Arial" w:cs="Arial"/>
          <w:sz w:val="22"/>
          <w:szCs w:val="22"/>
        </w:rPr>
        <w:t>Sprzęt i narzędzia konieczne do wykonania prac dostarcza Wykonawca</w:t>
      </w:r>
    </w:p>
    <w:p w14:paraId="4518BDF5" w14:textId="77777777" w:rsidR="00300FD3" w:rsidRDefault="00300FD3" w:rsidP="00300FD3">
      <w:pPr>
        <w:pStyle w:val="Akapitzlist"/>
        <w:spacing w:after="200"/>
        <w:ind w:left="360"/>
        <w:contextualSpacing/>
        <w:jc w:val="both"/>
        <w:rPr>
          <w:rFonts w:ascii="Arial" w:hAnsi="Arial" w:cs="Arial"/>
          <w:b/>
          <w:color w:val="000000" w:themeColor="text1"/>
          <w:sz w:val="20"/>
          <w:szCs w:val="20"/>
        </w:rPr>
      </w:pPr>
    </w:p>
    <w:p w14:paraId="5CFA16DB" w14:textId="77777777" w:rsidR="00300FD3" w:rsidRDefault="00300FD3" w:rsidP="00300FD3">
      <w:pPr>
        <w:pStyle w:val="Akapitzlist"/>
        <w:spacing w:after="200"/>
        <w:ind w:left="360"/>
        <w:contextualSpacing/>
        <w:jc w:val="both"/>
        <w:rPr>
          <w:rFonts w:ascii="Arial" w:hAnsi="Arial" w:cs="Arial"/>
          <w:b/>
          <w:color w:val="000000" w:themeColor="text1"/>
          <w:sz w:val="20"/>
          <w:szCs w:val="20"/>
        </w:rPr>
      </w:pPr>
    </w:p>
    <w:p w14:paraId="587508D4" w14:textId="613C2F93" w:rsidR="00300FD3" w:rsidRPr="00300FD3" w:rsidRDefault="00300FD3" w:rsidP="00300FD3">
      <w:pPr>
        <w:pStyle w:val="Akapitzlist"/>
        <w:spacing w:after="200"/>
        <w:ind w:left="360"/>
        <w:contextualSpacing/>
        <w:jc w:val="both"/>
        <w:rPr>
          <w:rFonts w:ascii="Arial" w:hAnsi="Arial" w:cs="Arial"/>
          <w:b/>
          <w:sz w:val="22"/>
          <w:szCs w:val="22"/>
        </w:rPr>
      </w:pPr>
      <w:r w:rsidRPr="00300FD3">
        <w:rPr>
          <w:rFonts w:ascii="Arial" w:hAnsi="Arial" w:cs="Arial"/>
          <w:b/>
          <w:color w:val="000000" w:themeColor="text1"/>
          <w:sz w:val="22"/>
          <w:szCs w:val="22"/>
        </w:rPr>
        <w:t xml:space="preserve">Wymagania dotyczące przedmiotu zamówienia i </w:t>
      </w:r>
      <w:r w:rsidRPr="00300FD3">
        <w:rPr>
          <w:rFonts w:ascii="Arial" w:hAnsi="Arial" w:cs="Arial"/>
          <w:b/>
          <w:sz w:val="22"/>
          <w:szCs w:val="22"/>
        </w:rPr>
        <w:t>zasad współdziałania Stron w zakresie realizacji zadania.</w:t>
      </w:r>
    </w:p>
    <w:p w14:paraId="1CE087C2" w14:textId="77777777" w:rsidR="00300FD3" w:rsidRPr="00390C0B" w:rsidRDefault="00300FD3" w:rsidP="00300FD3">
      <w:pPr>
        <w:pStyle w:val="Akapitzlist"/>
        <w:ind w:left="360"/>
        <w:jc w:val="both"/>
        <w:rPr>
          <w:rFonts w:ascii="Arial" w:hAnsi="Arial" w:cs="Arial"/>
          <w:b/>
          <w:sz w:val="20"/>
          <w:szCs w:val="20"/>
        </w:rPr>
      </w:pPr>
    </w:p>
    <w:p w14:paraId="6CC4CFAD"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Wykonanie przedmiotu umowy z należytą starannością, zgodnie z zasadami wiedzy technicznej oraz obowiązującymi w energetyce normami branżowymi.</w:t>
      </w:r>
    </w:p>
    <w:p w14:paraId="55601483" w14:textId="77777777" w:rsidR="00300FD3" w:rsidRPr="00300FD3" w:rsidRDefault="00300FD3" w:rsidP="00300FD3">
      <w:pPr>
        <w:pStyle w:val="Akapitzlist"/>
        <w:ind w:left="426"/>
        <w:jc w:val="both"/>
        <w:rPr>
          <w:rFonts w:ascii="Arial" w:hAnsi="Arial" w:cs="Arial"/>
          <w:sz w:val="22"/>
          <w:szCs w:val="22"/>
        </w:rPr>
      </w:pPr>
    </w:p>
    <w:p w14:paraId="61FFB862"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Wykonawca posiada uprawnienia do wykonywania określonej działalności lub czynności, jeżeli ustawy nakładają obowiązek posiadania takich uprawnień dla prac objętych przedmiotem zamówienia. Pracownicy wykonawcy posiadają aktualne badania lekarskie, szkolenia BHP oraz uprawnienia elektryczne.</w:t>
      </w:r>
    </w:p>
    <w:p w14:paraId="2A517CCB" w14:textId="77777777" w:rsidR="00300FD3" w:rsidRPr="00300FD3" w:rsidRDefault="00300FD3" w:rsidP="00300FD3">
      <w:pPr>
        <w:pStyle w:val="Akapitzlist"/>
        <w:ind w:left="426"/>
        <w:jc w:val="both"/>
        <w:rPr>
          <w:rFonts w:ascii="Arial" w:hAnsi="Arial" w:cs="Arial"/>
          <w:sz w:val="22"/>
          <w:szCs w:val="22"/>
        </w:rPr>
      </w:pPr>
    </w:p>
    <w:p w14:paraId="132D2E86" w14:textId="01385F85"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xml:space="preserve">-Wykonawca do realizacji Przedmiotu Umowy, zobowiązany jest do zapewnienia pracownikom posiadania świadectw kwalifikacyjnych, zgodnie z Rozporządzeniem Ministra Gospodarki, Pracy i Polityki Społecznej nr 828 z dnia 28-03-2003 r. w sprawie szczegółowych zasad stwierdzania posiadania kwalifikacji przez osoby zajmujące się eksploatacją urządzeń instalacji i sieci. Wymagane są kwalifikacje poszczególnych pracowników odpowiednie do wykonywanych prac </w:t>
      </w:r>
      <w:proofErr w:type="spellStart"/>
      <w:r w:rsidRPr="00300FD3">
        <w:rPr>
          <w:rFonts w:ascii="Arial" w:hAnsi="Arial" w:cs="Arial"/>
          <w:sz w:val="22"/>
          <w:szCs w:val="22"/>
        </w:rPr>
        <w:t>ujętychw</w:t>
      </w:r>
      <w:proofErr w:type="spellEnd"/>
      <w:r w:rsidRPr="00300FD3">
        <w:rPr>
          <w:rFonts w:ascii="Arial" w:hAnsi="Arial" w:cs="Arial"/>
          <w:sz w:val="22"/>
          <w:szCs w:val="22"/>
        </w:rPr>
        <w:t xml:space="preserve"> zakresie robót dla danego zadania.</w:t>
      </w:r>
    </w:p>
    <w:p w14:paraId="73DD8B77"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Wykonawca zobowiązany jest do zapoznania się, stosowania i przestrzegania obowiązujących u Zamawiającego oraz w TAURON Ciepło Sp. z o.o. instrukcji i innych regulacji wewnętrznych, a w szczególności:</w:t>
      </w:r>
    </w:p>
    <w:p w14:paraId="153C54A9" w14:textId="77777777" w:rsidR="00300FD3" w:rsidRPr="00300FD3" w:rsidRDefault="00300FD3" w:rsidP="00300FD3">
      <w:pPr>
        <w:ind w:left="360"/>
        <w:jc w:val="both"/>
        <w:rPr>
          <w:rFonts w:ascii="Arial" w:hAnsi="Arial" w:cs="Arial"/>
          <w:sz w:val="22"/>
          <w:szCs w:val="22"/>
        </w:rPr>
      </w:pPr>
      <w:r w:rsidRPr="00300FD3">
        <w:rPr>
          <w:rFonts w:ascii="Arial" w:hAnsi="Arial" w:cs="Arial"/>
          <w:sz w:val="22"/>
          <w:szCs w:val="22"/>
        </w:rPr>
        <w:t xml:space="preserve">„Instrukcji Organizacji Bezpiecznej Pracy przy urządzeniach energetycznych Departament Produkcji TAURON Ciepło </w:t>
      </w:r>
      <w:proofErr w:type="spellStart"/>
      <w:r w:rsidRPr="00300FD3">
        <w:rPr>
          <w:rFonts w:ascii="Arial" w:hAnsi="Arial" w:cs="Arial"/>
          <w:sz w:val="22"/>
          <w:szCs w:val="22"/>
        </w:rPr>
        <w:t>sp</w:t>
      </w:r>
      <w:proofErr w:type="spellEnd"/>
      <w:r w:rsidRPr="00300FD3">
        <w:rPr>
          <w:rFonts w:ascii="Arial" w:hAnsi="Arial" w:cs="Arial"/>
          <w:sz w:val="22"/>
          <w:szCs w:val="22"/>
        </w:rPr>
        <w:t xml:space="preserve"> z o.o.”</w:t>
      </w:r>
    </w:p>
    <w:p w14:paraId="468897C2" w14:textId="77777777" w:rsidR="00300FD3" w:rsidRPr="00300FD3" w:rsidRDefault="00300FD3" w:rsidP="00300FD3">
      <w:pPr>
        <w:ind w:left="360"/>
        <w:jc w:val="both"/>
        <w:rPr>
          <w:rFonts w:ascii="Arial" w:hAnsi="Arial" w:cs="Arial"/>
          <w:sz w:val="22"/>
          <w:szCs w:val="22"/>
        </w:rPr>
      </w:pPr>
      <w:r w:rsidRPr="00300FD3">
        <w:rPr>
          <w:rFonts w:ascii="Arial" w:hAnsi="Arial" w:cs="Arial"/>
          <w:sz w:val="22"/>
          <w:szCs w:val="22"/>
        </w:rPr>
        <w:t xml:space="preserve">„Zasady zatrudniania firm zewnętrznych w TAURON Ciepło </w:t>
      </w:r>
      <w:proofErr w:type="spellStart"/>
      <w:r w:rsidRPr="00300FD3">
        <w:rPr>
          <w:rFonts w:ascii="Arial" w:hAnsi="Arial" w:cs="Arial"/>
          <w:sz w:val="22"/>
          <w:szCs w:val="22"/>
        </w:rPr>
        <w:t>sp</w:t>
      </w:r>
      <w:proofErr w:type="spellEnd"/>
      <w:r w:rsidRPr="00300FD3">
        <w:rPr>
          <w:rFonts w:ascii="Arial" w:hAnsi="Arial" w:cs="Arial"/>
          <w:sz w:val="22"/>
          <w:szCs w:val="22"/>
        </w:rPr>
        <w:t xml:space="preserve"> z o.o. w zakresie przestrzegania przepisów bezpieczeństwa i higieny pracy, bezpieczeństwa przeciwpożarowego oraz ochrony środowiska oraz podstawowych wymagań bezpieczeństwa” – aktualnie obowiązującej w ZW Bielsko –Biała.       </w:t>
      </w:r>
    </w:p>
    <w:p w14:paraId="0132C872" w14:textId="77777777" w:rsidR="00300FD3" w:rsidRPr="00300FD3" w:rsidRDefault="00300FD3" w:rsidP="00300FD3">
      <w:pPr>
        <w:pStyle w:val="Akapitzlist"/>
        <w:ind w:left="426"/>
        <w:jc w:val="both"/>
        <w:rPr>
          <w:rFonts w:ascii="Arial" w:hAnsi="Arial" w:cs="Arial"/>
          <w:sz w:val="22"/>
          <w:szCs w:val="22"/>
        </w:rPr>
      </w:pPr>
    </w:p>
    <w:p w14:paraId="14405E29"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xml:space="preserve">- Wykonawca zobowiązany jest do zagospodarowania odpadów wytworzonych w związku </w:t>
      </w:r>
      <w:r w:rsidRPr="00300FD3">
        <w:rPr>
          <w:rFonts w:ascii="Arial" w:hAnsi="Arial" w:cs="Arial"/>
          <w:sz w:val="22"/>
          <w:szCs w:val="22"/>
        </w:rPr>
        <w:br/>
        <w:t>z realizacją przedmiotu zamówienia, z wyjątkiem złomu stalowego, wraz z przekazaniem Zamawiającemu informacji odnośnie:</w:t>
      </w:r>
    </w:p>
    <w:p w14:paraId="04690CD6"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 xml:space="preserve">a) kodu oraz ilości wytworzonego odpadu, </w:t>
      </w:r>
    </w:p>
    <w:p w14:paraId="4D1E26BA"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b) sposobu zagospodarowania odpadu (odzysk lub unieszkodliwienie),</w:t>
      </w:r>
    </w:p>
    <w:p w14:paraId="18C07983" w14:textId="77777777" w:rsidR="00300FD3" w:rsidRPr="00300FD3" w:rsidRDefault="00300FD3" w:rsidP="00300FD3">
      <w:pPr>
        <w:pStyle w:val="Akapitzlist"/>
        <w:ind w:left="426"/>
        <w:jc w:val="both"/>
        <w:rPr>
          <w:rFonts w:ascii="Arial" w:hAnsi="Arial" w:cs="Arial"/>
          <w:sz w:val="22"/>
          <w:szCs w:val="22"/>
        </w:rPr>
      </w:pPr>
      <w:r w:rsidRPr="00300FD3">
        <w:rPr>
          <w:rFonts w:ascii="Arial" w:hAnsi="Arial" w:cs="Arial"/>
          <w:sz w:val="22"/>
          <w:szCs w:val="22"/>
        </w:rPr>
        <w:t>c) sposobu wyznaczenia ilości odpadu (poprzez ważenie lub wyliczenie na podstawie  wskaźników).</w:t>
      </w:r>
    </w:p>
    <w:p w14:paraId="2B0260C5" w14:textId="77777777" w:rsidR="00300FD3" w:rsidRPr="00300FD3" w:rsidRDefault="00300FD3" w:rsidP="00300FD3">
      <w:pPr>
        <w:pStyle w:val="Akapitzlist"/>
        <w:ind w:left="426"/>
        <w:jc w:val="both"/>
        <w:rPr>
          <w:rFonts w:ascii="Arial" w:hAnsi="Arial" w:cs="Arial"/>
          <w:sz w:val="22"/>
          <w:szCs w:val="22"/>
        </w:rPr>
      </w:pPr>
    </w:p>
    <w:p w14:paraId="154738AA" w14:textId="77777777" w:rsidR="00300FD3" w:rsidRPr="005D177B" w:rsidRDefault="00300FD3" w:rsidP="00300FD3">
      <w:pPr>
        <w:pStyle w:val="Akapitzlist"/>
        <w:ind w:left="426"/>
        <w:jc w:val="both"/>
        <w:rPr>
          <w:rFonts w:ascii="Arial" w:hAnsi="Arial" w:cs="Arial"/>
          <w:color w:val="000000" w:themeColor="text1"/>
          <w:sz w:val="20"/>
          <w:szCs w:val="20"/>
        </w:rPr>
      </w:pPr>
      <w:r w:rsidRPr="00300FD3">
        <w:rPr>
          <w:rFonts w:ascii="Arial" w:hAnsi="Arial" w:cs="Arial"/>
          <w:sz w:val="22"/>
          <w:szCs w:val="22"/>
        </w:rPr>
        <w:t xml:space="preserve">- Wykonawca zobowiązany jest do uzyskania od Zamawiającego </w:t>
      </w:r>
      <w:proofErr w:type="spellStart"/>
      <w:r w:rsidRPr="00300FD3">
        <w:rPr>
          <w:rFonts w:ascii="Arial" w:hAnsi="Arial" w:cs="Arial"/>
          <w:sz w:val="22"/>
          <w:szCs w:val="22"/>
        </w:rPr>
        <w:t>dopuszczeń</w:t>
      </w:r>
      <w:proofErr w:type="spellEnd"/>
      <w:r w:rsidRPr="00300FD3">
        <w:rPr>
          <w:rFonts w:ascii="Arial" w:hAnsi="Arial" w:cs="Arial"/>
          <w:sz w:val="22"/>
          <w:szCs w:val="22"/>
        </w:rPr>
        <w:t xml:space="preserve"> i nadzorów w przypadkach, gdy będzie to wymagane zgodnie z Instrukcją Organizacji Bezpiecznej Pracy, przy czym koszt </w:t>
      </w:r>
      <w:proofErr w:type="spellStart"/>
      <w:r w:rsidRPr="00300FD3">
        <w:rPr>
          <w:rFonts w:ascii="Arial" w:hAnsi="Arial" w:cs="Arial"/>
          <w:sz w:val="22"/>
          <w:szCs w:val="22"/>
        </w:rPr>
        <w:t>dopuszczeń</w:t>
      </w:r>
      <w:proofErr w:type="spellEnd"/>
      <w:r w:rsidRPr="00300FD3">
        <w:rPr>
          <w:rFonts w:ascii="Arial" w:hAnsi="Arial" w:cs="Arial"/>
          <w:sz w:val="22"/>
          <w:szCs w:val="22"/>
        </w:rPr>
        <w:t xml:space="preserve"> i nadzorów ponosi Zamawiający</w:t>
      </w:r>
    </w:p>
    <w:p w14:paraId="68559617" w14:textId="77777777" w:rsidR="00300FD3" w:rsidRPr="00300FD3" w:rsidRDefault="00300FD3" w:rsidP="00300FD3">
      <w:pPr>
        <w:pStyle w:val="Akapitzlist"/>
        <w:ind w:left="426" w:hanging="426"/>
        <w:rPr>
          <w:rFonts w:ascii="Arial" w:hAnsi="Arial" w:cs="Arial"/>
          <w:color w:val="000000" w:themeColor="text1"/>
          <w:sz w:val="22"/>
          <w:szCs w:val="22"/>
        </w:rPr>
      </w:pPr>
    </w:p>
    <w:p w14:paraId="63FE8661" w14:textId="5AC44BAD" w:rsidR="00300FD3" w:rsidRPr="00300FD3" w:rsidRDefault="00300FD3" w:rsidP="00300FD3">
      <w:pPr>
        <w:contextualSpacing/>
        <w:rPr>
          <w:rFonts w:ascii="Arial" w:hAnsi="Arial" w:cs="Arial"/>
          <w:b/>
          <w:color w:val="000000" w:themeColor="text1"/>
          <w:sz w:val="22"/>
          <w:szCs w:val="22"/>
        </w:rPr>
      </w:pPr>
      <w:r w:rsidRPr="00300FD3">
        <w:rPr>
          <w:rFonts w:ascii="Arial" w:hAnsi="Arial" w:cs="Arial"/>
          <w:b/>
          <w:color w:val="000000" w:themeColor="text1"/>
          <w:sz w:val="22"/>
          <w:szCs w:val="22"/>
        </w:rPr>
        <w:t>Warunki udzielenia zamówienia i odbioru na wykonanie przedmiotu zamówienia lub odbiorów częściowych</w:t>
      </w:r>
    </w:p>
    <w:p w14:paraId="36763365" w14:textId="77777777" w:rsidR="00300FD3" w:rsidRPr="00300FD3" w:rsidRDefault="00300FD3" w:rsidP="00300FD3">
      <w:pPr>
        <w:rPr>
          <w:rFonts w:ascii="Arial" w:hAnsi="Arial" w:cs="Arial"/>
          <w:b/>
          <w:color w:val="000000" w:themeColor="text1"/>
          <w:sz w:val="22"/>
          <w:szCs w:val="22"/>
        </w:rPr>
      </w:pPr>
    </w:p>
    <w:p w14:paraId="6F9E82B4" w14:textId="77777777" w:rsidR="00300FD3" w:rsidRPr="00300FD3" w:rsidRDefault="00300FD3" w:rsidP="00300FD3">
      <w:pPr>
        <w:ind w:left="426"/>
        <w:rPr>
          <w:rFonts w:ascii="Arial" w:hAnsi="Arial" w:cs="Arial"/>
          <w:color w:val="000000" w:themeColor="text1"/>
          <w:sz w:val="22"/>
          <w:szCs w:val="22"/>
        </w:rPr>
      </w:pPr>
      <w:r w:rsidRPr="00300FD3">
        <w:rPr>
          <w:rFonts w:ascii="Arial" w:hAnsi="Arial" w:cs="Arial"/>
          <w:color w:val="000000" w:themeColor="text1"/>
          <w:sz w:val="22"/>
          <w:szCs w:val="22"/>
        </w:rPr>
        <w:t>Wykonawca otrzyma jedno zlecenie obejmujące całe w/w zadanie. Dokumentem potwierdzającym wykonanie prac będzie protokół odbioru  dotyczące wykonania poszczególnych pkt. zakresu prac, podpisane przez upoważnionych przedstawicieli obu stron:</w:t>
      </w:r>
    </w:p>
    <w:p w14:paraId="2F092B81" w14:textId="77777777" w:rsidR="00300FD3" w:rsidRPr="00300FD3" w:rsidRDefault="00300FD3" w:rsidP="00300FD3">
      <w:pPr>
        <w:jc w:val="both"/>
        <w:rPr>
          <w:rFonts w:ascii="Arial" w:hAnsi="Arial" w:cs="Arial"/>
          <w:i/>
          <w:color w:val="000000" w:themeColor="text1"/>
          <w:sz w:val="22"/>
          <w:szCs w:val="22"/>
        </w:rPr>
      </w:pPr>
    </w:p>
    <w:p w14:paraId="0DD6ADF0" w14:textId="77777777" w:rsidR="00300FD3" w:rsidRPr="00300FD3" w:rsidRDefault="00300FD3" w:rsidP="00300FD3">
      <w:pPr>
        <w:ind w:left="426"/>
        <w:jc w:val="both"/>
        <w:rPr>
          <w:rFonts w:ascii="Arial" w:hAnsi="Arial" w:cs="Arial"/>
          <w:i/>
          <w:color w:val="000000" w:themeColor="text1"/>
          <w:sz w:val="22"/>
          <w:szCs w:val="22"/>
        </w:rPr>
      </w:pPr>
      <w:r w:rsidRPr="00300FD3">
        <w:rPr>
          <w:rFonts w:ascii="Arial" w:hAnsi="Arial" w:cs="Arial"/>
          <w:sz w:val="22"/>
          <w:szCs w:val="22"/>
        </w:rPr>
        <w:t>Pozostałe wymagania zgodnie z obowiązującymi w TAURON Ciepło Sp z o.o. zasadami.</w:t>
      </w:r>
    </w:p>
    <w:p w14:paraId="7FDB7AE5" w14:textId="77777777" w:rsidR="00300FD3" w:rsidRPr="00300FD3" w:rsidRDefault="00300FD3" w:rsidP="00300FD3">
      <w:pPr>
        <w:rPr>
          <w:rFonts w:ascii="Arial" w:hAnsi="Arial" w:cs="Arial"/>
          <w:i/>
          <w:color w:val="000000" w:themeColor="text1"/>
          <w:sz w:val="22"/>
          <w:szCs w:val="22"/>
        </w:rPr>
      </w:pPr>
    </w:p>
    <w:p w14:paraId="22069190" w14:textId="77777777" w:rsidR="00300FD3" w:rsidRPr="00300FD3" w:rsidRDefault="00300FD3" w:rsidP="00300FD3">
      <w:pPr>
        <w:contextualSpacing/>
        <w:rPr>
          <w:rFonts w:ascii="Arial" w:hAnsi="Arial" w:cs="Arial"/>
          <w:b/>
          <w:color w:val="000000" w:themeColor="text1"/>
          <w:sz w:val="22"/>
          <w:szCs w:val="22"/>
        </w:rPr>
      </w:pPr>
      <w:r w:rsidRPr="00300FD3">
        <w:rPr>
          <w:rFonts w:ascii="Arial" w:hAnsi="Arial" w:cs="Arial"/>
          <w:b/>
          <w:color w:val="000000" w:themeColor="text1"/>
          <w:sz w:val="22"/>
          <w:szCs w:val="22"/>
        </w:rPr>
        <w:t>Warunki płatności</w:t>
      </w:r>
    </w:p>
    <w:p w14:paraId="710B0A37" w14:textId="77777777" w:rsidR="00300FD3" w:rsidRPr="00300FD3" w:rsidRDefault="00300FD3" w:rsidP="00300FD3">
      <w:pPr>
        <w:pStyle w:val="Akapitzlist"/>
        <w:ind w:left="360"/>
        <w:rPr>
          <w:rFonts w:ascii="Arial" w:hAnsi="Arial" w:cs="Arial"/>
          <w:b/>
          <w:color w:val="000000" w:themeColor="text1"/>
          <w:sz w:val="22"/>
          <w:szCs w:val="22"/>
        </w:rPr>
      </w:pPr>
    </w:p>
    <w:p w14:paraId="4F93D611" w14:textId="77777777" w:rsidR="00300FD3" w:rsidRPr="00300FD3" w:rsidRDefault="00300FD3" w:rsidP="00300FD3">
      <w:pPr>
        <w:pStyle w:val="Akapitzlist"/>
        <w:numPr>
          <w:ilvl w:val="0"/>
          <w:numId w:val="39"/>
        </w:numPr>
        <w:spacing w:after="200"/>
        <w:ind w:left="709"/>
        <w:contextualSpacing/>
        <w:jc w:val="both"/>
        <w:rPr>
          <w:rFonts w:ascii="Arial" w:hAnsi="Arial" w:cs="Arial"/>
          <w:sz w:val="22"/>
          <w:szCs w:val="22"/>
        </w:rPr>
      </w:pPr>
      <w:r w:rsidRPr="00300FD3">
        <w:rPr>
          <w:rFonts w:ascii="Arial" w:hAnsi="Arial" w:cs="Arial"/>
          <w:sz w:val="22"/>
          <w:szCs w:val="22"/>
        </w:rPr>
        <w:t xml:space="preserve">Podstawą do wystawienia faktury będzie protokół odbioru (podpisany z wynikiem pozytywnym).  </w:t>
      </w:r>
    </w:p>
    <w:p w14:paraId="75882E34" w14:textId="77777777" w:rsidR="00300FD3" w:rsidRPr="00300FD3" w:rsidRDefault="00300FD3" w:rsidP="00300FD3">
      <w:pPr>
        <w:pStyle w:val="Akapitzlist"/>
        <w:numPr>
          <w:ilvl w:val="0"/>
          <w:numId w:val="39"/>
        </w:numPr>
        <w:spacing w:after="200"/>
        <w:ind w:left="709"/>
        <w:contextualSpacing/>
        <w:jc w:val="both"/>
        <w:rPr>
          <w:rFonts w:ascii="Arial" w:hAnsi="Arial" w:cs="Arial"/>
          <w:sz w:val="22"/>
          <w:szCs w:val="22"/>
        </w:rPr>
      </w:pPr>
      <w:r w:rsidRPr="00300FD3">
        <w:rPr>
          <w:rFonts w:ascii="Arial" w:hAnsi="Arial" w:cs="Arial"/>
          <w:color w:val="000000" w:themeColor="text1"/>
          <w:sz w:val="22"/>
          <w:szCs w:val="22"/>
        </w:rPr>
        <w:t>Podstawą do zapłaty wynagrodzenia będzie przekazana przez Wykonawcę Zamawiającemu faktura VAT. Faktura VAT zostanie wystawiona przez Wykonawcę na podstawie protokołu odbioru za wykonanie robót.</w:t>
      </w:r>
    </w:p>
    <w:p w14:paraId="04616D8A" w14:textId="77777777" w:rsidR="00300FD3" w:rsidRPr="00300FD3" w:rsidRDefault="00300FD3" w:rsidP="00300FD3">
      <w:pPr>
        <w:pStyle w:val="Akapitzlist"/>
        <w:numPr>
          <w:ilvl w:val="0"/>
          <w:numId w:val="39"/>
        </w:numPr>
        <w:spacing w:after="200"/>
        <w:ind w:left="709"/>
        <w:contextualSpacing/>
        <w:jc w:val="both"/>
        <w:rPr>
          <w:rFonts w:ascii="Arial" w:hAnsi="Arial" w:cs="Arial"/>
          <w:sz w:val="22"/>
          <w:szCs w:val="22"/>
        </w:rPr>
      </w:pPr>
      <w:r w:rsidRPr="00300FD3">
        <w:rPr>
          <w:rFonts w:ascii="Arial" w:hAnsi="Arial" w:cs="Arial"/>
          <w:color w:val="000000" w:themeColor="text1"/>
          <w:sz w:val="22"/>
          <w:szCs w:val="22"/>
        </w:rPr>
        <w:t>Wynagrodzenie za wykonanie przedmiotu umowy regulowane będzie przelewem z konta Zamawiającego na konto Wykonawcy wskazane na fakturze VAT w terminie 30 dni od daty wpływu faktury do Zamawiającego,</w:t>
      </w:r>
    </w:p>
    <w:p w14:paraId="28B4094C" w14:textId="77777777" w:rsidR="00300FD3" w:rsidRPr="00300FD3" w:rsidRDefault="00300FD3" w:rsidP="00300FD3">
      <w:pPr>
        <w:pStyle w:val="Akapitzlist"/>
        <w:numPr>
          <w:ilvl w:val="0"/>
          <w:numId w:val="39"/>
        </w:numPr>
        <w:spacing w:after="200"/>
        <w:ind w:left="709"/>
        <w:contextualSpacing/>
        <w:jc w:val="both"/>
        <w:rPr>
          <w:rFonts w:ascii="Arial" w:hAnsi="Arial" w:cs="Arial"/>
          <w:sz w:val="22"/>
          <w:szCs w:val="22"/>
        </w:rPr>
      </w:pPr>
      <w:r w:rsidRPr="00300FD3">
        <w:rPr>
          <w:rFonts w:ascii="Arial" w:hAnsi="Arial" w:cs="Arial"/>
          <w:color w:val="000000" w:themeColor="text1"/>
          <w:sz w:val="22"/>
          <w:szCs w:val="22"/>
        </w:rPr>
        <w:t xml:space="preserve">Wykonawca zobowiązany jest do opisania faktury VAT przez wskazanie numeru Umowy i numeru Zamówienia Zakupu z Protokołu odbioru robót np.(X...;M…). </w:t>
      </w:r>
    </w:p>
    <w:p w14:paraId="1DD56B00" w14:textId="77777777" w:rsidR="00300FD3" w:rsidRPr="00300FD3" w:rsidRDefault="00300FD3" w:rsidP="00300FD3">
      <w:pPr>
        <w:pStyle w:val="Akapitzlist"/>
        <w:ind w:left="709"/>
        <w:jc w:val="both"/>
        <w:rPr>
          <w:rFonts w:ascii="Arial" w:hAnsi="Arial" w:cs="Arial"/>
          <w:sz w:val="22"/>
          <w:szCs w:val="22"/>
        </w:rPr>
      </w:pPr>
    </w:p>
    <w:p w14:paraId="1F768FEE" w14:textId="11D2E737" w:rsidR="00300FD3" w:rsidRPr="00300FD3" w:rsidRDefault="00300FD3" w:rsidP="00300FD3">
      <w:pPr>
        <w:contextualSpacing/>
        <w:jc w:val="both"/>
        <w:rPr>
          <w:rFonts w:ascii="Arial" w:eastAsia="Calibri" w:hAnsi="Arial" w:cs="Arial"/>
          <w:b/>
          <w:sz w:val="22"/>
          <w:szCs w:val="22"/>
          <w:u w:val="single"/>
        </w:rPr>
      </w:pPr>
      <w:r w:rsidRPr="00300FD3">
        <w:rPr>
          <w:rFonts w:ascii="Arial" w:eastAsia="Calibri" w:hAnsi="Arial" w:cs="Arial"/>
          <w:b/>
          <w:sz w:val="22"/>
          <w:szCs w:val="22"/>
        </w:rPr>
        <w:t>Gwarancje.</w:t>
      </w:r>
    </w:p>
    <w:p w14:paraId="227C6864" w14:textId="77777777" w:rsidR="00300FD3" w:rsidRPr="00300FD3" w:rsidRDefault="00300FD3" w:rsidP="00300FD3">
      <w:pPr>
        <w:ind w:left="426"/>
        <w:contextualSpacing/>
        <w:jc w:val="both"/>
        <w:rPr>
          <w:rFonts w:ascii="Arial" w:eastAsia="Calibri" w:hAnsi="Arial" w:cs="Arial"/>
          <w:sz w:val="22"/>
          <w:szCs w:val="22"/>
        </w:rPr>
      </w:pPr>
      <w:r w:rsidRPr="00300FD3">
        <w:rPr>
          <w:rFonts w:ascii="Arial" w:eastAsia="Calibri" w:hAnsi="Arial" w:cs="Arial"/>
          <w:sz w:val="22"/>
          <w:szCs w:val="22"/>
        </w:rPr>
        <w:t>Wykonawca udzieli gwarancji na wykonane prace - na okres 12 miesięcy od daty podpisania protokołu odbioru.</w:t>
      </w:r>
    </w:p>
    <w:p w14:paraId="19BD9062" w14:textId="77777777" w:rsidR="00300FD3" w:rsidRPr="00300FD3" w:rsidRDefault="00300FD3" w:rsidP="00300FD3">
      <w:pPr>
        <w:contextualSpacing/>
        <w:jc w:val="both"/>
        <w:rPr>
          <w:rFonts w:ascii="Arial" w:eastAsia="Calibri" w:hAnsi="Arial" w:cs="Arial"/>
          <w:sz w:val="22"/>
          <w:szCs w:val="22"/>
        </w:rPr>
      </w:pPr>
    </w:p>
    <w:p w14:paraId="50EA6D00" w14:textId="77777777" w:rsidR="00300FD3" w:rsidRPr="00300FD3" w:rsidRDefault="00300FD3" w:rsidP="00300FD3">
      <w:pPr>
        <w:rPr>
          <w:rFonts w:ascii="Arial" w:hAnsi="Arial" w:cs="Arial"/>
          <w:color w:val="000000" w:themeColor="text1"/>
          <w:sz w:val="22"/>
          <w:szCs w:val="22"/>
        </w:rPr>
      </w:pPr>
      <w:r w:rsidRPr="00300FD3">
        <w:rPr>
          <w:rFonts w:ascii="Arial" w:hAnsi="Arial" w:cs="Arial"/>
          <w:color w:val="000000" w:themeColor="text1"/>
          <w:sz w:val="22"/>
          <w:szCs w:val="22"/>
        </w:rPr>
        <w:t>Osobami odpowiedzialnym i upoważnieni do uzgodnień technicznych, podpisywania protokołów odbiorów, zgłaszania usterek gwarancyjnych:</w:t>
      </w:r>
    </w:p>
    <w:p w14:paraId="4C6487AB" w14:textId="77777777" w:rsidR="00300FD3" w:rsidRPr="00300FD3" w:rsidRDefault="00300FD3" w:rsidP="00300FD3">
      <w:pPr>
        <w:ind w:left="426"/>
        <w:rPr>
          <w:rFonts w:ascii="Arial" w:hAnsi="Arial" w:cs="Arial"/>
          <w:color w:val="548DD4" w:themeColor="text2" w:themeTint="99"/>
          <w:sz w:val="22"/>
          <w:szCs w:val="22"/>
        </w:rPr>
      </w:pPr>
    </w:p>
    <w:p w14:paraId="47B58FD3" w14:textId="77777777" w:rsidR="00300FD3" w:rsidRPr="00300FD3" w:rsidRDefault="00300FD3" w:rsidP="00300FD3">
      <w:pPr>
        <w:ind w:left="426"/>
        <w:rPr>
          <w:rFonts w:ascii="Arial" w:hAnsi="Arial" w:cs="Arial"/>
          <w:b/>
          <w:i/>
          <w:color w:val="000000" w:themeColor="text1"/>
          <w:sz w:val="22"/>
          <w:szCs w:val="22"/>
        </w:rPr>
      </w:pPr>
      <w:r w:rsidRPr="00300FD3">
        <w:rPr>
          <w:rFonts w:ascii="Arial" w:hAnsi="Arial" w:cs="Arial"/>
          <w:b/>
          <w:i/>
          <w:color w:val="000000" w:themeColor="text1"/>
          <w:sz w:val="22"/>
          <w:szCs w:val="22"/>
        </w:rPr>
        <w:t>Marcin Rożnawski</w:t>
      </w:r>
    </w:p>
    <w:p w14:paraId="1B5B704A" w14:textId="77777777" w:rsidR="00300FD3" w:rsidRPr="00300FD3" w:rsidRDefault="00300FD3" w:rsidP="00300FD3">
      <w:pPr>
        <w:ind w:left="426"/>
        <w:rPr>
          <w:rFonts w:ascii="Arial" w:hAnsi="Arial" w:cs="Arial"/>
          <w:b/>
          <w:i/>
          <w:color w:val="000000" w:themeColor="text1"/>
          <w:sz w:val="22"/>
          <w:szCs w:val="22"/>
        </w:rPr>
      </w:pPr>
      <w:r w:rsidRPr="00300FD3">
        <w:rPr>
          <w:rFonts w:ascii="Arial" w:hAnsi="Arial" w:cs="Arial"/>
          <w:b/>
          <w:i/>
          <w:color w:val="000000" w:themeColor="text1"/>
          <w:sz w:val="22"/>
          <w:szCs w:val="22"/>
        </w:rPr>
        <w:t>Specjalista</w:t>
      </w:r>
    </w:p>
    <w:p w14:paraId="1DEF8A2C" w14:textId="42AA6013" w:rsidR="00300FD3" w:rsidRPr="00300FD3" w:rsidRDefault="00300FD3" w:rsidP="00300FD3">
      <w:pPr>
        <w:ind w:left="426"/>
        <w:rPr>
          <w:rFonts w:ascii="Arial" w:hAnsi="Arial" w:cs="Arial"/>
          <w:b/>
          <w:i/>
          <w:color w:val="000000" w:themeColor="text1"/>
          <w:sz w:val="22"/>
          <w:szCs w:val="22"/>
        </w:rPr>
      </w:pPr>
      <w:r w:rsidRPr="00300FD3">
        <w:rPr>
          <w:rFonts w:ascii="Arial" w:hAnsi="Arial" w:cs="Arial"/>
          <w:b/>
          <w:i/>
          <w:color w:val="000000" w:themeColor="text1"/>
          <w:sz w:val="22"/>
          <w:szCs w:val="22"/>
        </w:rPr>
        <w:t>tel. 605 421 504</w:t>
      </w:r>
    </w:p>
    <w:p w14:paraId="099471CF" w14:textId="43AC7526" w:rsidR="00300FD3" w:rsidRPr="00300FD3" w:rsidRDefault="00300FD3" w:rsidP="00300FD3">
      <w:pPr>
        <w:ind w:firstLine="426"/>
        <w:rPr>
          <w:rFonts w:ascii="Arial" w:hAnsi="Arial" w:cs="Arial"/>
          <w:sz w:val="22"/>
          <w:szCs w:val="22"/>
          <w:lang w:val="en-US"/>
        </w:rPr>
      </w:pPr>
      <w:r w:rsidRPr="00300FD3">
        <w:rPr>
          <w:rFonts w:ascii="Arial" w:hAnsi="Arial" w:cs="Arial"/>
          <w:b/>
          <w:i/>
          <w:color w:val="000000" w:themeColor="text1"/>
          <w:sz w:val="22"/>
          <w:szCs w:val="22"/>
          <w:lang w:val="en-US"/>
        </w:rPr>
        <w:t xml:space="preserve">e-mail: </w:t>
      </w:r>
      <w:hyperlink r:id="rId18" w:history="1">
        <w:r w:rsidRPr="00E31C74">
          <w:rPr>
            <w:rStyle w:val="Hipercze"/>
            <w:rFonts w:ascii="Arial" w:hAnsi="Arial" w:cs="Arial"/>
            <w:b/>
            <w:i/>
            <w:sz w:val="22"/>
            <w:szCs w:val="22"/>
            <w:lang w:val="en-US"/>
          </w:rPr>
          <w:t>marcin.roznawski@tauron.pl</w:t>
        </w:r>
      </w:hyperlink>
      <w:r>
        <w:rPr>
          <w:rFonts w:ascii="Arial" w:hAnsi="Arial" w:cs="Arial"/>
          <w:b/>
          <w:i/>
          <w:color w:val="000000" w:themeColor="text1"/>
          <w:sz w:val="22"/>
          <w:szCs w:val="22"/>
          <w:lang w:val="en-US"/>
        </w:rPr>
        <w:t xml:space="preserve"> </w:t>
      </w:r>
    </w:p>
    <w:p w14:paraId="4BC7D832" w14:textId="77777777" w:rsidR="00617607" w:rsidRPr="00300FD3" w:rsidRDefault="00617607">
      <w:pPr>
        <w:tabs>
          <w:tab w:val="left" w:pos="0"/>
        </w:tabs>
        <w:spacing w:before="240"/>
        <w:ind w:left="426"/>
        <w:jc w:val="both"/>
        <w:rPr>
          <w:rFonts w:ascii="Arial" w:hAnsi="Arial" w:cs="Arial"/>
          <w:b/>
          <w:smallCaps/>
          <w:sz w:val="22"/>
          <w:szCs w:val="22"/>
        </w:rPr>
      </w:pPr>
    </w:p>
    <w:sectPr w:rsidR="00617607" w:rsidRPr="00300FD3" w:rsidSect="00E20B5E">
      <w:headerReference w:type="even" r:id="rId19"/>
      <w:headerReference w:type="default" r:id="rId20"/>
      <w:footerReference w:type="even" r:id="rId21"/>
      <w:footerReference w:type="default" r:id="rId22"/>
      <w:headerReference w:type="first" r:id="rId23"/>
      <w:footerReference w:type="first" r:id="rId24"/>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EEA1A" w14:textId="77777777" w:rsidR="007C00D1" w:rsidRDefault="007C00D1">
      <w:r>
        <w:separator/>
      </w:r>
    </w:p>
  </w:endnote>
  <w:endnote w:type="continuationSeparator" w:id="0">
    <w:p w14:paraId="26D73D81" w14:textId="77777777" w:rsidR="007C00D1" w:rsidRDefault="007C00D1">
      <w:r>
        <w:continuationSeparator/>
      </w:r>
    </w:p>
  </w:endnote>
  <w:endnote w:type="continuationNotice" w:id="1">
    <w:p w14:paraId="224D98C3" w14:textId="77777777" w:rsidR="007C00D1" w:rsidRDefault="007C0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AE5B" w14:textId="713E3F7B"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556610">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6C4C8770" w14:textId="795BB42B" w:rsidR="00FA3F15" w:rsidRDefault="00FA3F15" w:rsidP="002E46C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F896" w14:textId="77777777" w:rsidR="007C00D1" w:rsidRDefault="007C00D1">
      <w:r>
        <w:separator/>
      </w:r>
    </w:p>
  </w:footnote>
  <w:footnote w:type="continuationSeparator" w:id="0">
    <w:p w14:paraId="1B4B2AF3" w14:textId="77777777" w:rsidR="007C00D1" w:rsidRDefault="007C00D1">
      <w:r>
        <w:continuationSeparator/>
      </w:r>
    </w:p>
  </w:footnote>
  <w:footnote w:type="continuationNotice" w:id="1">
    <w:p w14:paraId="0A171C8D" w14:textId="77777777" w:rsidR="007C00D1" w:rsidRDefault="007C00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97E73" w14:textId="77777777" w:rsidR="00021A94" w:rsidRDefault="00021A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53248" w14:textId="77777777" w:rsidR="00021A94" w:rsidRDefault="00021A9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B53E9" w14:textId="77777777" w:rsidR="00021A94" w:rsidRDefault="00021A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320E9"/>
    <w:multiLevelType w:val="hybridMultilevel"/>
    <w:tmpl w:val="84986552"/>
    <w:lvl w:ilvl="0" w:tplc="7592D46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DE6C8A"/>
    <w:multiLevelType w:val="hybridMultilevel"/>
    <w:tmpl w:val="FA040B82"/>
    <w:lvl w:ilvl="0" w:tplc="7A44EB9A">
      <w:start w:val="1"/>
      <w:numFmt w:val="upperRoman"/>
      <w:lvlText w:val="%1."/>
      <w:lvlJc w:val="left"/>
      <w:pPr>
        <w:ind w:left="1080" w:hanging="72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B39D6"/>
    <w:multiLevelType w:val="hybridMultilevel"/>
    <w:tmpl w:val="7CCAB854"/>
    <w:lvl w:ilvl="0" w:tplc="C76279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12E76CC8"/>
    <w:multiLevelType w:val="hybridMultilevel"/>
    <w:tmpl w:val="56A2F30E"/>
    <w:lvl w:ilvl="0" w:tplc="0415000F">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5601A"/>
    <w:multiLevelType w:val="hybridMultilevel"/>
    <w:tmpl w:val="F3B4D11E"/>
    <w:lvl w:ilvl="0" w:tplc="C76279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4483CA9"/>
    <w:multiLevelType w:val="hybridMultilevel"/>
    <w:tmpl w:val="CEFE96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4C557E"/>
    <w:multiLevelType w:val="hybridMultilevel"/>
    <w:tmpl w:val="1C7E69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97389F"/>
    <w:multiLevelType w:val="hybridMultilevel"/>
    <w:tmpl w:val="BD88B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3D45F6"/>
    <w:multiLevelType w:val="hybridMultilevel"/>
    <w:tmpl w:val="64C0AB9C"/>
    <w:lvl w:ilvl="0" w:tplc="0398517A">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F0280D"/>
    <w:multiLevelType w:val="hybridMultilevel"/>
    <w:tmpl w:val="B5E23A8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37D1932"/>
    <w:multiLevelType w:val="hybridMultilevel"/>
    <w:tmpl w:val="5AF003B8"/>
    <w:lvl w:ilvl="0" w:tplc="581A4C1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156221"/>
    <w:multiLevelType w:val="hybridMultilevel"/>
    <w:tmpl w:val="028637F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DD3631"/>
    <w:multiLevelType w:val="hybridMultilevel"/>
    <w:tmpl w:val="DB8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341FB3"/>
    <w:multiLevelType w:val="hybridMultilevel"/>
    <w:tmpl w:val="7D1ADFBC"/>
    <w:lvl w:ilvl="0" w:tplc="158AC90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DD7337"/>
    <w:multiLevelType w:val="hybridMultilevel"/>
    <w:tmpl w:val="8DA222D0"/>
    <w:lvl w:ilvl="0" w:tplc="DE24BFBE">
      <w:start w:val="5"/>
      <w:numFmt w:val="decimal"/>
      <w:lvlText w:val="%1."/>
      <w:lvlJc w:val="left"/>
      <w:pPr>
        <w:tabs>
          <w:tab w:val="num" w:pos="720"/>
        </w:tabs>
        <w:ind w:left="36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321F40"/>
    <w:multiLevelType w:val="hybridMultilevel"/>
    <w:tmpl w:val="A12ECF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DB52D61"/>
    <w:multiLevelType w:val="hybridMultilevel"/>
    <w:tmpl w:val="618A5260"/>
    <w:lvl w:ilvl="0" w:tplc="B0124B2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64A6696"/>
    <w:multiLevelType w:val="multilevel"/>
    <w:tmpl w:val="F184E2BE"/>
    <w:lvl w:ilvl="0">
      <w:start w:val="6"/>
      <w:numFmt w:val="decimal"/>
      <w:lvlText w:val="%1."/>
      <w:lvlJc w:val="left"/>
      <w:pPr>
        <w:ind w:left="441"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491" w:hanging="720"/>
      </w:pPr>
      <w:rPr>
        <w:rFonts w:hint="default"/>
      </w:rPr>
    </w:lvl>
    <w:lvl w:ilvl="3">
      <w:start w:val="1"/>
      <w:numFmt w:val="decimal"/>
      <w:isLgl/>
      <w:lvlText w:val="%1.%2.%3.%4."/>
      <w:lvlJc w:val="left"/>
      <w:pPr>
        <w:ind w:left="2196" w:hanging="1080"/>
      </w:pPr>
      <w:rPr>
        <w:rFonts w:hint="default"/>
      </w:rPr>
    </w:lvl>
    <w:lvl w:ilvl="4">
      <w:start w:val="1"/>
      <w:numFmt w:val="decimal"/>
      <w:isLgl/>
      <w:lvlText w:val="%1.%2.%3.%4.%5."/>
      <w:lvlJc w:val="left"/>
      <w:pPr>
        <w:ind w:left="2541"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591" w:hanging="1440"/>
      </w:pPr>
      <w:rPr>
        <w:rFonts w:hint="default"/>
      </w:rPr>
    </w:lvl>
    <w:lvl w:ilvl="7">
      <w:start w:val="1"/>
      <w:numFmt w:val="decimal"/>
      <w:isLgl/>
      <w:lvlText w:val="%1.%2.%3.%4.%5.%6.%7.%8."/>
      <w:lvlJc w:val="left"/>
      <w:pPr>
        <w:ind w:left="4296" w:hanging="1800"/>
      </w:pPr>
      <w:rPr>
        <w:rFonts w:hint="default"/>
      </w:rPr>
    </w:lvl>
    <w:lvl w:ilvl="8">
      <w:start w:val="1"/>
      <w:numFmt w:val="decimal"/>
      <w:isLgl/>
      <w:lvlText w:val="%1.%2.%3.%4.%5.%6.%7.%8.%9."/>
      <w:lvlJc w:val="left"/>
      <w:pPr>
        <w:ind w:left="4641" w:hanging="1800"/>
      </w:pPr>
      <w:rPr>
        <w:rFonts w:hint="default"/>
      </w:rPr>
    </w:lvl>
  </w:abstractNum>
  <w:abstractNum w:abstractNumId="21" w15:restartNumberingAfterBreak="0">
    <w:nsid w:val="3A1F0599"/>
    <w:multiLevelType w:val="hybridMultilevel"/>
    <w:tmpl w:val="E7AAFF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C9E44AB"/>
    <w:multiLevelType w:val="hybridMultilevel"/>
    <w:tmpl w:val="0D302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8C28E4"/>
    <w:multiLevelType w:val="hybridMultilevel"/>
    <w:tmpl w:val="736EDA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E85CE5"/>
    <w:multiLevelType w:val="hybridMultilevel"/>
    <w:tmpl w:val="1854ABA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07F09A3"/>
    <w:multiLevelType w:val="hybridMultilevel"/>
    <w:tmpl w:val="BA944FA0"/>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6EB6602"/>
    <w:multiLevelType w:val="hybridMultilevel"/>
    <w:tmpl w:val="C6CAB3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7747895"/>
    <w:multiLevelType w:val="hybridMultilevel"/>
    <w:tmpl w:val="E5AA3B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D6A0F67"/>
    <w:multiLevelType w:val="hybridMultilevel"/>
    <w:tmpl w:val="1C7E69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1A0B4C"/>
    <w:multiLevelType w:val="hybridMultilevel"/>
    <w:tmpl w:val="D3587AE6"/>
    <w:lvl w:ilvl="0" w:tplc="5272723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5224A6E"/>
    <w:multiLevelType w:val="hybridMultilevel"/>
    <w:tmpl w:val="64C0AB9C"/>
    <w:lvl w:ilvl="0" w:tplc="FFFFFFFF">
      <w:start w:val="1"/>
      <w:numFmt w:val="lowerLetter"/>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7B76011"/>
    <w:multiLevelType w:val="hybridMultilevel"/>
    <w:tmpl w:val="4CBA06A6"/>
    <w:lvl w:ilvl="0" w:tplc="C76279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AA943B0"/>
    <w:multiLevelType w:val="hybridMultilevel"/>
    <w:tmpl w:val="97BEC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346045"/>
    <w:multiLevelType w:val="hybridMultilevel"/>
    <w:tmpl w:val="1626F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78814ED"/>
    <w:multiLevelType w:val="hybridMultilevel"/>
    <w:tmpl w:val="A8BE044E"/>
    <w:lvl w:ilvl="0" w:tplc="0415000F">
      <w:start w:val="1"/>
      <w:numFmt w:val="decimal"/>
      <w:lvlText w:val="%1."/>
      <w:lvlJc w:val="left"/>
      <w:pPr>
        <w:ind w:left="8582" w:hanging="360"/>
      </w:pPr>
    </w:lvl>
    <w:lvl w:ilvl="1" w:tplc="04150019" w:tentative="1">
      <w:start w:val="1"/>
      <w:numFmt w:val="lowerLetter"/>
      <w:lvlText w:val="%2."/>
      <w:lvlJc w:val="left"/>
      <w:pPr>
        <w:ind w:left="9302" w:hanging="360"/>
      </w:pPr>
    </w:lvl>
    <w:lvl w:ilvl="2" w:tplc="0415001B" w:tentative="1">
      <w:start w:val="1"/>
      <w:numFmt w:val="lowerRoman"/>
      <w:lvlText w:val="%3."/>
      <w:lvlJc w:val="right"/>
      <w:pPr>
        <w:ind w:left="10022" w:hanging="180"/>
      </w:pPr>
    </w:lvl>
    <w:lvl w:ilvl="3" w:tplc="0415000F" w:tentative="1">
      <w:start w:val="1"/>
      <w:numFmt w:val="decimal"/>
      <w:lvlText w:val="%4."/>
      <w:lvlJc w:val="left"/>
      <w:pPr>
        <w:ind w:left="10742" w:hanging="360"/>
      </w:pPr>
    </w:lvl>
    <w:lvl w:ilvl="4" w:tplc="04150019" w:tentative="1">
      <w:start w:val="1"/>
      <w:numFmt w:val="lowerLetter"/>
      <w:lvlText w:val="%5."/>
      <w:lvlJc w:val="left"/>
      <w:pPr>
        <w:ind w:left="11462" w:hanging="360"/>
      </w:pPr>
    </w:lvl>
    <w:lvl w:ilvl="5" w:tplc="0415001B" w:tentative="1">
      <w:start w:val="1"/>
      <w:numFmt w:val="lowerRoman"/>
      <w:lvlText w:val="%6."/>
      <w:lvlJc w:val="right"/>
      <w:pPr>
        <w:ind w:left="12182" w:hanging="180"/>
      </w:pPr>
    </w:lvl>
    <w:lvl w:ilvl="6" w:tplc="0415000F" w:tentative="1">
      <w:start w:val="1"/>
      <w:numFmt w:val="decimal"/>
      <w:lvlText w:val="%7."/>
      <w:lvlJc w:val="left"/>
      <w:pPr>
        <w:ind w:left="12902" w:hanging="360"/>
      </w:pPr>
    </w:lvl>
    <w:lvl w:ilvl="7" w:tplc="04150019" w:tentative="1">
      <w:start w:val="1"/>
      <w:numFmt w:val="lowerLetter"/>
      <w:lvlText w:val="%8."/>
      <w:lvlJc w:val="left"/>
      <w:pPr>
        <w:ind w:left="13622" w:hanging="360"/>
      </w:pPr>
    </w:lvl>
    <w:lvl w:ilvl="8" w:tplc="0415001B" w:tentative="1">
      <w:start w:val="1"/>
      <w:numFmt w:val="lowerRoman"/>
      <w:lvlText w:val="%9."/>
      <w:lvlJc w:val="right"/>
      <w:pPr>
        <w:ind w:left="14342" w:hanging="180"/>
      </w:pPr>
    </w:lvl>
  </w:abstractNum>
  <w:abstractNum w:abstractNumId="38" w15:restartNumberingAfterBreak="0">
    <w:nsid w:val="688E6004"/>
    <w:multiLevelType w:val="hybridMultilevel"/>
    <w:tmpl w:val="89BEC76A"/>
    <w:lvl w:ilvl="0" w:tplc="C76279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0" w15:restartNumberingAfterBreak="0">
    <w:nsid w:val="6C0B3B3F"/>
    <w:multiLevelType w:val="hybridMultilevel"/>
    <w:tmpl w:val="34C83354"/>
    <w:lvl w:ilvl="0" w:tplc="B642A58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F050B9"/>
    <w:multiLevelType w:val="hybridMultilevel"/>
    <w:tmpl w:val="8B3610FA"/>
    <w:lvl w:ilvl="0" w:tplc="934A1116">
      <w:start w:val="1"/>
      <w:numFmt w:val="decimal"/>
      <w:lvlText w:val="%1."/>
      <w:lvlJc w:val="left"/>
      <w:pPr>
        <w:ind w:left="2880" w:hanging="360"/>
      </w:pPr>
      <w:rPr>
        <w:b/>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2" w15:restartNumberingAfterBreak="0">
    <w:nsid w:val="6F5022E0"/>
    <w:multiLevelType w:val="hybridMultilevel"/>
    <w:tmpl w:val="30708064"/>
    <w:lvl w:ilvl="0" w:tplc="26828E7E">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1E3DB4"/>
    <w:multiLevelType w:val="hybridMultilevel"/>
    <w:tmpl w:val="DBEEC120"/>
    <w:lvl w:ilvl="0" w:tplc="C76279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2796E5A"/>
    <w:multiLevelType w:val="hybridMultilevel"/>
    <w:tmpl w:val="64FA6708"/>
    <w:lvl w:ilvl="0" w:tplc="8BD8824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67D742B"/>
    <w:multiLevelType w:val="hybridMultilevel"/>
    <w:tmpl w:val="B44A0B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6CA7428"/>
    <w:multiLevelType w:val="hybridMultilevel"/>
    <w:tmpl w:val="7A9AD4BE"/>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6FC6EAE"/>
    <w:multiLevelType w:val="hybridMultilevel"/>
    <w:tmpl w:val="B5483BF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786D3811"/>
    <w:multiLevelType w:val="hybridMultilevel"/>
    <w:tmpl w:val="29249868"/>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7B570682"/>
    <w:multiLevelType w:val="hybridMultilevel"/>
    <w:tmpl w:val="1A7EDAE2"/>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C045D5"/>
    <w:multiLevelType w:val="hybridMultilevel"/>
    <w:tmpl w:val="75EA17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792553552">
    <w:abstractNumId w:val="46"/>
  </w:num>
  <w:num w:numId="2" w16cid:durableId="533156983">
    <w:abstractNumId w:val="15"/>
  </w:num>
  <w:num w:numId="3" w16cid:durableId="828984799">
    <w:abstractNumId w:val="8"/>
  </w:num>
  <w:num w:numId="4" w16cid:durableId="1499350584">
    <w:abstractNumId w:val="10"/>
  </w:num>
  <w:num w:numId="5" w16cid:durableId="1442917657">
    <w:abstractNumId w:val="36"/>
  </w:num>
  <w:num w:numId="6" w16cid:durableId="227231420">
    <w:abstractNumId w:val="31"/>
  </w:num>
  <w:num w:numId="7" w16cid:durableId="1650357263">
    <w:abstractNumId w:val="35"/>
  </w:num>
  <w:num w:numId="8" w16cid:durableId="1390810685">
    <w:abstractNumId w:val="3"/>
  </w:num>
  <w:num w:numId="9" w16cid:durableId="841235590">
    <w:abstractNumId w:val="26"/>
  </w:num>
  <w:num w:numId="10" w16cid:durableId="489293774">
    <w:abstractNumId w:val="38"/>
  </w:num>
  <w:num w:numId="11" w16cid:durableId="1053650779">
    <w:abstractNumId w:val="33"/>
  </w:num>
  <w:num w:numId="12" w16cid:durableId="1087119701">
    <w:abstractNumId w:val="43"/>
  </w:num>
  <w:num w:numId="13" w16cid:durableId="1575970445">
    <w:abstractNumId w:val="49"/>
  </w:num>
  <w:num w:numId="14" w16cid:durableId="1885603087">
    <w:abstractNumId w:val="4"/>
  </w:num>
  <w:num w:numId="15" w16cid:durableId="1514302578">
    <w:abstractNumId w:val="2"/>
  </w:num>
  <w:num w:numId="16" w16cid:durableId="907497723">
    <w:abstractNumId w:val="27"/>
  </w:num>
  <w:num w:numId="17" w16cid:durableId="2081056203">
    <w:abstractNumId w:val="14"/>
  </w:num>
  <w:num w:numId="18" w16cid:durableId="487475744">
    <w:abstractNumId w:val="5"/>
  </w:num>
  <w:num w:numId="19" w16cid:durableId="432628560">
    <w:abstractNumId w:val="45"/>
  </w:num>
  <w:num w:numId="20" w16cid:durableId="1691448357">
    <w:abstractNumId w:val="11"/>
  </w:num>
  <w:num w:numId="21" w16cid:durableId="1048457620">
    <w:abstractNumId w:val="47"/>
  </w:num>
  <w:num w:numId="22" w16cid:durableId="1931619304">
    <w:abstractNumId w:val="25"/>
  </w:num>
  <w:num w:numId="23" w16cid:durableId="1825511410">
    <w:abstractNumId w:val="48"/>
  </w:num>
  <w:num w:numId="24" w16cid:durableId="388772180">
    <w:abstractNumId w:val="39"/>
  </w:num>
  <w:num w:numId="25" w16cid:durableId="858619563">
    <w:abstractNumId w:val="9"/>
  </w:num>
  <w:num w:numId="26" w16cid:durableId="414934197">
    <w:abstractNumId w:val="18"/>
  </w:num>
  <w:num w:numId="27" w16cid:durableId="321736644">
    <w:abstractNumId w:val="29"/>
  </w:num>
  <w:num w:numId="28" w16cid:durableId="863402988">
    <w:abstractNumId w:val="19"/>
  </w:num>
  <w:num w:numId="29" w16cid:durableId="1259946589">
    <w:abstractNumId w:val="37"/>
  </w:num>
  <w:num w:numId="30" w16cid:durableId="2143498364">
    <w:abstractNumId w:val="21"/>
  </w:num>
  <w:num w:numId="31" w16cid:durableId="383911355">
    <w:abstractNumId w:val="22"/>
  </w:num>
  <w:num w:numId="32" w16cid:durableId="1089086222">
    <w:abstractNumId w:val="24"/>
  </w:num>
  <w:num w:numId="33" w16cid:durableId="1008213661">
    <w:abstractNumId w:val="41"/>
  </w:num>
  <w:num w:numId="34" w16cid:durableId="1338116937">
    <w:abstractNumId w:val="50"/>
  </w:num>
  <w:num w:numId="35" w16cid:durableId="162858257">
    <w:abstractNumId w:val="30"/>
  </w:num>
  <w:num w:numId="36" w16cid:durableId="1066222597">
    <w:abstractNumId w:val="44"/>
  </w:num>
  <w:num w:numId="37" w16cid:durableId="1138689486">
    <w:abstractNumId w:val="17"/>
  </w:num>
  <w:num w:numId="38" w16cid:durableId="1919442510">
    <w:abstractNumId w:val="23"/>
  </w:num>
  <w:num w:numId="39" w16cid:durableId="1626081319">
    <w:abstractNumId w:val="16"/>
  </w:num>
  <w:num w:numId="40" w16cid:durableId="462388762">
    <w:abstractNumId w:val="13"/>
  </w:num>
  <w:num w:numId="41" w16cid:durableId="2080597207">
    <w:abstractNumId w:val="7"/>
  </w:num>
  <w:num w:numId="42" w16cid:durableId="536353478">
    <w:abstractNumId w:val="20"/>
  </w:num>
  <w:num w:numId="43" w16cid:durableId="571280423">
    <w:abstractNumId w:val="40"/>
  </w:num>
  <w:num w:numId="44" w16cid:durableId="401872059">
    <w:abstractNumId w:val="0"/>
  </w:num>
  <w:num w:numId="45" w16cid:durableId="735588081">
    <w:abstractNumId w:val="32"/>
  </w:num>
  <w:num w:numId="46" w16cid:durableId="78411773">
    <w:abstractNumId w:val="42"/>
  </w:num>
  <w:num w:numId="47" w16cid:durableId="903179041">
    <w:abstractNumId w:val="12"/>
  </w:num>
  <w:num w:numId="48" w16cid:durableId="2047021305">
    <w:abstractNumId w:val="34"/>
  </w:num>
  <w:num w:numId="49" w16cid:durableId="568075765">
    <w:abstractNumId w:val="6"/>
  </w:num>
  <w:num w:numId="50" w16cid:durableId="1338118457">
    <w:abstractNumId w:val="1"/>
  </w:num>
  <w:num w:numId="51" w16cid:durableId="219219172">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A2B"/>
    <w:rsid w:val="00006874"/>
    <w:rsid w:val="000078BA"/>
    <w:rsid w:val="000154C7"/>
    <w:rsid w:val="000204C4"/>
    <w:rsid w:val="000211B9"/>
    <w:rsid w:val="00021A94"/>
    <w:rsid w:val="000224A3"/>
    <w:rsid w:val="0002417B"/>
    <w:rsid w:val="000246C4"/>
    <w:rsid w:val="00024A8B"/>
    <w:rsid w:val="00025206"/>
    <w:rsid w:val="000257EA"/>
    <w:rsid w:val="00026DAF"/>
    <w:rsid w:val="0003453F"/>
    <w:rsid w:val="00037854"/>
    <w:rsid w:val="0004035B"/>
    <w:rsid w:val="00040A88"/>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3CB0"/>
    <w:rsid w:val="000C6C69"/>
    <w:rsid w:val="000C7A3F"/>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5EEC"/>
    <w:rsid w:val="000F675C"/>
    <w:rsid w:val="000F687C"/>
    <w:rsid w:val="00101855"/>
    <w:rsid w:val="00104F5F"/>
    <w:rsid w:val="001050D1"/>
    <w:rsid w:val="00107CEC"/>
    <w:rsid w:val="0011075C"/>
    <w:rsid w:val="001107F2"/>
    <w:rsid w:val="00110942"/>
    <w:rsid w:val="00111B4A"/>
    <w:rsid w:val="0011260B"/>
    <w:rsid w:val="00112B80"/>
    <w:rsid w:val="00114E87"/>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606F"/>
    <w:rsid w:val="0013631B"/>
    <w:rsid w:val="0013698A"/>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6681"/>
    <w:rsid w:val="001723DD"/>
    <w:rsid w:val="00173135"/>
    <w:rsid w:val="001731F1"/>
    <w:rsid w:val="00173768"/>
    <w:rsid w:val="00175936"/>
    <w:rsid w:val="00176988"/>
    <w:rsid w:val="00176B51"/>
    <w:rsid w:val="00177078"/>
    <w:rsid w:val="00177AF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0499"/>
    <w:rsid w:val="001A4310"/>
    <w:rsid w:val="001A6992"/>
    <w:rsid w:val="001A79D1"/>
    <w:rsid w:val="001B0036"/>
    <w:rsid w:val="001B0D34"/>
    <w:rsid w:val="001B2D9B"/>
    <w:rsid w:val="001B4058"/>
    <w:rsid w:val="001B4277"/>
    <w:rsid w:val="001B52D0"/>
    <w:rsid w:val="001B5323"/>
    <w:rsid w:val="001B54D9"/>
    <w:rsid w:val="001C0624"/>
    <w:rsid w:val="001C2146"/>
    <w:rsid w:val="001C36E6"/>
    <w:rsid w:val="001C40BE"/>
    <w:rsid w:val="001C44D2"/>
    <w:rsid w:val="001D09DD"/>
    <w:rsid w:val="001D0EE6"/>
    <w:rsid w:val="001D1552"/>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C49"/>
    <w:rsid w:val="00213BD5"/>
    <w:rsid w:val="00215AC7"/>
    <w:rsid w:val="002160C7"/>
    <w:rsid w:val="002178D1"/>
    <w:rsid w:val="00221FD6"/>
    <w:rsid w:val="002226BB"/>
    <w:rsid w:val="002244BC"/>
    <w:rsid w:val="00224AD0"/>
    <w:rsid w:val="002251E2"/>
    <w:rsid w:val="002305CB"/>
    <w:rsid w:val="002306E5"/>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5730C"/>
    <w:rsid w:val="002605AD"/>
    <w:rsid w:val="00264099"/>
    <w:rsid w:val="00265064"/>
    <w:rsid w:val="00265AEA"/>
    <w:rsid w:val="002665EF"/>
    <w:rsid w:val="00266FCB"/>
    <w:rsid w:val="0026730D"/>
    <w:rsid w:val="0026777D"/>
    <w:rsid w:val="00267EE8"/>
    <w:rsid w:val="002712F3"/>
    <w:rsid w:val="00273325"/>
    <w:rsid w:val="002742D8"/>
    <w:rsid w:val="00275400"/>
    <w:rsid w:val="002774BD"/>
    <w:rsid w:val="00277ACC"/>
    <w:rsid w:val="002807C2"/>
    <w:rsid w:val="0028083F"/>
    <w:rsid w:val="00283613"/>
    <w:rsid w:val="00283872"/>
    <w:rsid w:val="002856E0"/>
    <w:rsid w:val="002879DD"/>
    <w:rsid w:val="00290602"/>
    <w:rsid w:val="002908E2"/>
    <w:rsid w:val="00294F2B"/>
    <w:rsid w:val="0029545F"/>
    <w:rsid w:val="00297676"/>
    <w:rsid w:val="002979DE"/>
    <w:rsid w:val="002A46E7"/>
    <w:rsid w:val="002A5DA1"/>
    <w:rsid w:val="002A60E9"/>
    <w:rsid w:val="002A701C"/>
    <w:rsid w:val="002B21AC"/>
    <w:rsid w:val="002B3DC3"/>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5F91"/>
    <w:rsid w:val="002E61FB"/>
    <w:rsid w:val="002E7A30"/>
    <w:rsid w:val="002F12F5"/>
    <w:rsid w:val="002F1EA6"/>
    <w:rsid w:val="002F53A8"/>
    <w:rsid w:val="00300EB6"/>
    <w:rsid w:val="00300FD3"/>
    <w:rsid w:val="00301559"/>
    <w:rsid w:val="00302A75"/>
    <w:rsid w:val="00305812"/>
    <w:rsid w:val="003068B7"/>
    <w:rsid w:val="003070A0"/>
    <w:rsid w:val="0030778C"/>
    <w:rsid w:val="00311921"/>
    <w:rsid w:val="00312DAE"/>
    <w:rsid w:val="00313C18"/>
    <w:rsid w:val="003159C6"/>
    <w:rsid w:val="00316853"/>
    <w:rsid w:val="003175A1"/>
    <w:rsid w:val="00317E21"/>
    <w:rsid w:val="00320441"/>
    <w:rsid w:val="00320820"/>
    <w:rsid w:val="00320DF0"/>
    <w:rsid w:val="003212C8"/>
    <w:rsid w:val="003212FB"/>
    <w:rsid w:val="003219F5"/>
    <w:rsid w:val="00321ADE"/>
    <w:rsid w:val="003265A4"/>
    <w:rsid w:val="00326BC4"/>
    <w:rsid w:val="0033051B"/>
    <w:rsid w:val="003312A5"/>
    <w:rsid w:val="00334E2D"/>
    <w:rsid w:val="00334FBD"/>
    <w:rsid w:val="003352EF"/>
    <w:rsid w:val="00335D1A"/>
    <w:rsid w:val="00336485"/>
    <w:rsid w:val="00337468"/>
    <w:rsid w:val="0034637D"/>
    <w:rsid w:val="0035079D"/>
    <w:rsid w:val="0035163C"/>
    <w:rsid w:val="00351653"/>
    <w:rsid w:val="003535E2"/>
    <w:rsid w:val="00356D2F"/>
    <w:rsid w:val="00357C41"/>
    <w:rsid w:val="003626CA"/>
    <w:rsid w:val="00363F40"/>
    <w:rsid w:val="003663D6"/>
    <w:rsid w:val="00366AFC"/>
    <w:rsid w:val="00366CB9"/>
    <w:rsid w:val="003670F7"/>
    <w:rsid w:val="0037024C"/>
    <w:rsid w:val="003707B1"/>
    <w:rsid w:val="00371F4A"/>
    <w:rsid w:val="00372147"/>
    <w:rsid w:val="003746F6"/>
    <w:rsid w:val="00375732"/>
    <w:rsid w:val="0037585A"/>
    <w:rsid w:val="00381F38"/>
    <w:rsid w:val="00384190"/>
    <w:rsid w:val="00384405"/>
    <w:rsid w:val="00384AF5"/>
    <w:rsid w:val="00384C34"/>
    <w:rsid w:val="003856DB"/>
    <w:rsid w:val="00386075"/>
    <w:rsid w:val="00386996"/>
    <w:rsid w:val="00386A44"/>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3451"/>
    <w:rsid w:val="003B4177"/>
    <w:rsid w:val="003B43B1"/>
    <w:rsid w:val="003B561D"/>
    <w:rsid w:val="003B5CA3"/>
    <w:rsid w:val="003B66EA"/>
    <w:rsid w:val="003C0B04"/>
    <w:rsid w:val="003C0DEF"/>
    <w:rsid w:val="003C1DC3"/>
    <w:rsid w:val="003C7E7E"/>
    <w:rsid w:val="003D32E3"/>
    <w:rsid w:val="003D48E3"/>
    <w:rsid w:val="003D4C60"/>
    <w:rsid w:val="003D6569"/>
    <w:rsid w:val="003E0434"/>
    <w:rsid w:val="003E0577"/>
    <w:rsid w:val="003E180F"/>
    <w:rsid w:val="003E5910"/>
    <w:rsid w:val="003F04BC"/>
    <w:rsid w:val="003F123F"/>
    <w:rsid w:val="003F26D7"/>
    <w:rsid w:val="003F54CC"/>
    <w:rsid w:val="003F5AC0"/>
    <w:rsid w:val="003F5D33"/>
    <w:rsid w:val="004012DF"/>
    <w:rsid w:val="004017CA"/>
    <w:rsid w:val="00402435"/>
    <w:rsid w:val="0040344A"/>
    <w:rsid w:val="00404960"/>
    <w:rsid w:val="00411E6D"/>
    <w:rsid w:val="00412160"/>
    <w:rsid w:val="004122EA"/>
    <w:rsid w:val="00413D03"/>
    <w:rsid w:val="004146B0"/>
    <w:rsid w:val="00415E30"/>
    <w:rsid w:val="00416290"/>
    <w:rsid w:val="00417183"/>
    <w:rsid w:val="00421268"/>
    <w:rsid w:val="0042504F"/>
    <w:rsid w:val="00425230"/>
    <w:rsid w:val="0042590E"/>
    <w:rsid w:val="00425BE0"/>
    <w:rsid w:val="00426BC7"/>
    <w:rsid w:val="00427A6C"/>
    <w:rsid w:val="00430EF8"/>
    <w:rsid w:val="00431A88"/>
    <w:rsid w:val="00431DA7"/>
    <w:rsid w:val="004322A8"/>
    <w:rsid w:val="00432619"/>
    <w:rsid w:val="004335CF"/>
    <w:rsid w:val="004344AD"/>
    <w:rsid w:val="0043587E"/>
    <w:rsid w:val="00440B09"/>
    <w:rsid w:val="00442007"/>
    <w:rsid w:val="00443A18"/>
    <w:rsid w:val="00444D23"/>
    <w:rsid w:val="004462C4"/>
    <w:rsid w:val="004503C9"/>
    <w:rsid w:val="00450FE0"/>
    <w:rsid w:val="00451700"/>
    <w:rsid w:val="00451774"/>
    <w:rsid w:val="004522F5"/>
    <w:rsid w:val="00452C44"/>
    <w:rsid w:val="004533B3"/>
    <w:rsid w:val="00457452"/>
    <w:rsid w:val="00460D45"/>
    <w:rsid w:val="00462C2F"/>
    <w:rsid w:val="00463D6A"/>
    <w:rsid w:val="004646DD"/>
    <w:rsid w:val="00465789"/>
    <w:rsid w:val="00465E21"/>
    <w:rsid w:val="00470796"/>
    <w:rsid w:val="004711EC"/>
    <w:rsid w:val="004724C2"/>
    <w:rsid w:val="0047496B"/>
    <w:rsid w:val="00474E18"/>
    <w:rsid w:val="00474F25"/>
    <w:rsid w:val="00476C09"/>
    <w:rsid w:val="00477EF9"/>
    <w:rsid w:val="00481D42"/>
    <w:rsid w:val="004823C8"/>
    <w:rsid w:val="00485A8A"/>
    <w:rsid w:val="00486955"/>
    <w:rsid w:val="00487E28"/>
    <w:rsid w:val="00494126"/>
    <w:rsid w:val="0049494B"/>
    <w:rsid w:val="00496AEB"/>
    <w:rsid w:val="004A052F"/>
    <w:rsid w:val="004A1D3C"/>
    <w:rsid w:val="004A4665"/>
    <w:rsid w:val="004A56E3"/>
    <w:rsid w:val="004A6CB6"/>
    <w:rsid w:val="004B10EA"/>
    <w:rsid w:val="004B4284"/>
    <w:rsid w:val="004B42B6"/>
    <w:rsid w:val="004C0C79"/>
    <w:rsid w:val="004C26DD"/>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52D1"/>
    <w:rsid w:val="004F5D4F"/>
    <w:rsid w:val="004F64C6"/>
    <w:rsid w:val="004F7AAD"/>
    <w:rsid w:val="00500B47"/>
    <w:rsid w:val="005031DC"/>
    <w:rsid w:val="00503C70"/>
    <w:rsid w:val="005043F3"/>
    <w:rsid w:val="00504C13"/>
    <w:rsid w:val="00512778"/>
    <w:rsid w:val="00512E76"/>
    <w:rsid w:val="00515F44"/>
    <w:rsid w:val="0051609F"/>
    <w:rsid w:val="00516900"/>
    <w:rsid w:val="0052019A"/>
    <w:rsid w:val="00521608"/>
    <w:rsid w:val="00521691"/>
    <w:rsid w:val="0052380E"/>
    <w:rsid w:val="00523FBE"/>
    <w:rsid w:val="005247D9"/>
    <w:rsid w:val="00531D1F"/>
    <w:rsid w:val="00533AED"/>
    <w:rsid w:val="00533E2C"/>
    <w:rsid w:val="0053572B"/>
    <w:rsid w:val="0053668C"/>
    <w:rsid w:val="00537D30"/>
    <w:rsid w:val="0054095A"/>
    <w:rsid w:val="00541EAA"/>
    <w:rsid w:val="0054408D"/>
    <w:rsid w:val="00554764"/>
    <w:rsid w:val="00554A17"/>
    <w:rsid w:val="00556610"/>
    <w:rsid w:val="005566C4"/>
    <w:rsid w:val="005568F3"/>
    <w:rsid w:val="00557B41"/>
    <w:rsid w:val="00557E11"/>
    <w:rsid w:val="005613DE"/>
    <w:rsid w:val="00562B96"/>
    <w:rsid w:val="00562FEF"/>
    <w:rsid w:val="0056352F"/>
    <w:rsid w:val="00563675"/>
    <w:rsid w:val="00565872"/>
    <w:rsid w:val="00567897"/>
    <w:rsid w:val="00575090"/>
    <w:rsid w:val="0058111A"/>
    <w:rsid w:val="005815A9"/>
    <w:rsid w:val="00585778"/>
    <w:rsid w:val="00585C69"/>
    <w:rsid w:val="005867CC"/>
    <w:rsid w:val="005867D8"/>
    <w:rsid w:val="00587C5B"/>
    <w:rsid w:val="0059190A"/>
    <w:rsid w:val="005921E5"/>
    <w:rsid w:val="00592434"/>
    <w:rsid w:val="00595E90"/>
    <w:rsid w:val="00595F93"/>
    <w:rsid w:val="00597ACE"/>
    <w:rsid w:val="005A1024"/>
    <w:rsid w:val="005A3473"/>
    <w:rsid w:val="005A44D2"/>
    <w:rsid w:val="005A45DD"/>
    <w:rsid w:val="005A4C66"/>
    <w:rsid w:val="005A6805"/>
    <w:rsid w:val="005B1FF0"/>
    <w:rsid w:val="005B3533"/>
    <w:rsid w:val="005B7297"/>
    <w:rsid w:val="005B76B4"/>
    <w:rsid w:val="005C1A76"/>
    <w:rsid w:val="005C2346"/>
    <w:rsid w:val="005C2B87"/>
    <w:rsid w:val="005C3169"/>
    <w:rsid w:val="005C4C76"/>
    <w:rsid w:val="005C524C"/>
    <w:rsid w:val="005D26D0"/>
    <w:rsid w:val="005D2CC5"/>
    <w:rsid w:val="005D32E6"/>
    <w:rsid w:val="005D394A"/>
    <w:rsid w:val="005E0DAC"/>
    <w:rsid w:val="005E62C3"/>
    <w:rsid w:val="005E671D"/>
    <w:rsid w:val="005E7A52"/>
    <w:rsid w:val="005F08DD"/>
    <w:rsid w:val="005F0FE5"/>
    <w:rsid w:val="005F218D"/>
    <w:rsid w:val="005F26FC"/>
    <w:rsid w:val="005F2834"/>
    <w:rsid w:val="005F2BD6"/>
    <w:rsid w:val="005F3A44"/>
    <w:rsid w:val="005F41C9"/>
    <w:rsid w:val="005F5D72"/>
    <w:rsid w:val="005F6DE5"/>
    <w:rsid w:val="005F742C"/>
    <w:rsid w:val="006001E2"/>
    <w:rsid w:val="00600CC7"/>
    <w:rsid w:val="00601372"/>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38F"/>
    <w:rsid w:val="0061477D"/>
    <w:rsid w:val="0061564C"/>
    <w:rsid w:val="00617607"/>
    <w:rsid w:val="0062040C"/>
    <w:rsid w:val="00621813"/>
    <w:rsid w:val="00622B3F"/>
    <w:rsid w:val="00625599"/>
    <w:rsid w:val="00625799"/>
    <w:rsid w:val="00626A97"/>
    <w:rsid w:val="00630187"/>
    <w:rsid w:val="006320B3"/>
    <w:rsid w:val="00632DBB"/>
    <w:rsid w:val="00633392"/>
    <w:rsid w:val="006335A5"/>
    <w:rsid w:val="006359B0"/>
    <w:rsid w:val="00637444"/>
    <w:rsid w:val="00641D72"/>
    <w:rsid w:val="00644608"/>
    <w:rsid w:val="00644957"/>
    <w:rsid w:val="006453F9"/>
    <w:rsid w:val="00646323"/>
    <w:rsid w:val="00647BC8"/>
    <w:rsid w:val="0065088C"/>
    <w:rsid w:val="00656DEA"/>
    <w:rsid w:val="006609EF"/>
    <w:rsid w:val="006642C9"/>
    <w:rsid w:val="00667187"/>
    <w:rsid w:val="00670084"/>
    <w:rsid w:val="0067107E"/>
    <w:rsid w:val="00671F38"/>
    <w:rsid w:val="00671FDE"/>
    <w:rsid w:val="006761D1"/>
    <w:rsid w:val="0068099A"/>
    <w:rsid w:val="00681C30"/>
    <w:rsid w:val="00682BBD"/>
    <w:rsid w:val="006849A0"/>
    <w:rsid w:val="00687057"/>
    <w:rsid w:val="00687818"/>
    <w:rsid w:val="00690970"/>
    <w:rsid w:val="006910E3"/>
    <w:rsid w:val="00693265"/>
    <w:rsid w:val="00693AA3"/>
    <w:rsid w:val="006944A9"/>
    <w:rsid w:val="00695B9F"/>
    <w:rsid w:val="00696C54"/>
    <w:rsid w:val="006A19D7"/>
    <w:rsid w:val="006A2184"/>
    <w:rsid w:val="006A5AAD"/>
    <w:rsid w:val="006A5C45"/>
    <w:rsid w:val="006A6056"/>
    <w:rsid w:val="006A79EB"/>
    <w:rsid w:val="006B0641"/>
    <w:rsid w:val="006B1674"/>
    <w:rsid w:val="006B1D24"/>
    <w:rsid w:val="006B23B4"/>
    <w:rsid w:val="006B3C5A"/>
    <w:rsid w:val="006C099A"/>
    <w:rsid w:val="006C0E59"/>
    <w:rsid w:val="006C2FB3"/>
    <w:rsid w:val="006D127C"/>
    <w:rsid w:val="006D2176"/>
    <w:rsid w:val="006D2E58"/>
    <w:rsid w:val="006D2F20"/>
    <w:rsid w:val="006D3A06"/>
    <w:rsid w:val="006D3D9B"/>
    <w:rsid w:val="006D472A"/>
    <w:rsid w:val="006D4B21"/>
    <w:rsid w:val="006D7349"/>
    <w:rsid w:val="006D73D8"/>
    <w:rsid w:val="006D7E04"/>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736E"/>
    <w:rsid w:val="00720283"/>
    <w:rsid w:val="0072095D"/>
    <w:rsid w:val="007215B9"/>
    <w:rsid w:val="00721C45"/>
    <w:rsid w:val="007224CC"/>
    <w:rsid w:val="00725B5F"/>
    <w:rsid w:val="007312DD"/>
    <w:rsid w:val="007329EB"/>
    <w:rsid w:val="007360DB"/>
    <w:rsid w:val="007411BC"/>
    <w:rsid w:val="0074298A"/>
    <w:rsid w:val="00742E15"/>
    <w:rsid w:val="0074319A"/>
    <w:rsid w:val="00744336"/>
    <w:rsid w:val="00751EAC"/>
    <w:rsid w:val="007558D1"/>
    <w:rsid w:val="007576BE"/>
    <w:rsid w:val="00760FD2"/>
    <w:rsid w:val="00762F82"/>
    <w:rsid w:val="0076341D"/>
    <w:rsid w:val="00764892"/>
    <w:rsid w:val="00764F41"/>
    <w:rsid w:val="00766028"/>
    <w:rsid w:val="007673C3"/>
    <w:rsid w:val="00767C61"/>
    <w:rsid w:val="00771AB6"/>
    <w:rsid w:val="00773BDB"/>
    <w:rsid w:val="007749B2"/>
    <w:rsid w:val="00780E38"/>
    <w:rsid w:val="00781BB0"/>
    <w:rsid w:val="007830C9"/>
    <w:rsid w:val="007868B9"/>
    <w:rsid w:val="0079401C"/>
    <w:rsid w:val="007952EA"/>
    <w:rsid w:val="007A10CE"/>
    <w:rsid w:val="007A15DC"/>
    <w:rsid w:val="007A36CF"/>
    <w:rsid w:val="007A37BB"/>
    <w:rsid w:val="007A54FC"/>
    <w:rsid w:val="007A694C"/>
    <w:rsid w:val="007B0215"/>
    <w:rsid w:val="007B0919"/>
    <w:rsid w:val="007B19FD"/>
    <w:rsid w:val="007B2F8C"/>
    <w:rsid w:val="007B3F80"/>
    <w:rsid w:val="007B521D"/>
    <w:rsid w:val="007B55BA"/>
    <w:rsid w:val="007B5B92"/>
    <w:rsid w:val="007B7730"/>
    <w:rsid w:val="007B7B38"/>
    <w:rsid w:val="007C00D1"/>
    <w:rsid w:val="007C099D"/>
    <w:rsid w:val="007C305D"/>
    <w:rsid w:val="007C4777"/>
    <w:rsid w:val="007D33C1"/>
    <w:rsid w:val="007D6E25"/>
    <w:rsid w:val="007E0CA5"/>
    <w:rsid w:val="007E248F"/>
    <w:rsid w:val="007E45CD"/>
    <w:rsid w:val="007E6A41"/>
    <w:rsid w:val="007E7ECC"/>
    <w:rsid w:val="007F0302"/>
    <w:rsid w:val="007F0721"/>
    <w:rsid w:val="007F3B4E"/>
    <w:rsid w:val="00800735"/>
    <w:rsid w:val="008010C7"/>
    <w:rsid w:val="008014D3"/>
    <w:rsid w:val="008018C0"/>
    <w:rsid w:val="008026AF"/>
    <w:rsid w:val="0080729A"/>
    <w:rsid w:val="008106C7"/>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40026"/>
    <w:rsid w:val="008434D4"/>
    <w:rsid w:val="00843EFA"/>
    <w:rsid w:val="00846567"/>
    <w:rsid w:val="00850F7F"/>
    <w:rsid w:val="0085197B"/>
    <w:rsid w:val="008526B3"/>
    <w:rsid w:val="00852D77"/>
    <w:rsid w:val="00853A48"/>
    <w:rsid w:val="0085422B"/>
    <w:rsid w:val="00855849"/>
    <w:rsid w:val="00855BBA"/>
    <w:rsid w:val="00856112"/>
    <w:rsid w:val="008604F4"/>
    <w:rsid w:val="00860D48"/>
    <w:rsid w:val="00861949"/>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340"/>
    <w:rsid w:val="00892BD1"/>
    <w:rsid w:val="00893F25"/>
    <w:rsid w:val="008940C2"/>
    <w:rsid w:val="008948FF"/>
    <w:rsid w:val="008954D7"/>
    <w:rsid w:val="00895F9A"/>
    <w:rsid w:val="00897710"/>
    <w:rsid w:val="008978DC"/>
    <w:rsid w:val="008A1042"/>
    <w:rsid w:val="008A1B9E"/>
    <w:rsid w:val="008A25EA"/>
    <w:rsid w:val="008A3CBE"/>
    <w:rsid w:val="008A4E8D"/>
    <w:rsid w:val="008A75E5"/>
    <w:rsid w:val="008A76A6"/>
    <w:rsid w:val="008A7F31"/>
    <w:rsid w:val="008B35A8"/>
    <w:rsid w:val="008B380D"/>
    <w:rsid w:val="008B5C9F"/>
    <w:rsid w:val="008B7E63"/>
    <w:rsid w:val="008C1F96"/>
    <w:rsid w:val="008C4975"/>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4919"/>
    <w:rsid w:val="008F4D4B"/>
    <w:rsid w:val="00900A7E"/>
    <w:rsid w:val="009021CD"/>
    <w:rsid w:val="00902C5D"/>
    <w:rsid w:val="009058A0"/>
    <w:rsid w:val="00906449"/>
    <w:rsid w:val="00912582"/>
    <w:rsid w:val="009141F4"/>
    <w:rsid w:val="009146DE"/>
    <w:rsid w:val="00914F31"/>
    <w:rsid w:val="009171D0"/>
    <w:rsid w:val="009171D2"/>
    <w:rsid w:val="00917C96"/>
    <w:rsid w:val="00921B5E"/>
    <w:rsid w:val="00922524"/>
    <w:rsid w:val="00923682"/>
    <w:rsid w:val="00924273"/>
    <w:rsid w:val="00924E90"/>
    <w:rsid w:val="0092517B"/>
    <w:rsid w:val="00925E58"/>
    <w:rsid w:val="00926676"/>
    <w:rsid w:val="00926904"/>
    <w:rsid w:val="009304AC"/>
    <w:rsid w:val="00932253"/>
    <w:rsid w:val="00932EA6"/>
    <w:rsid w:val="009346CF"/>
    <w:rsid w:val="00941B56"/>
    <w:rsid w:val="00942592"/>
    <w:rsid w:val="00942AF9"/>
    <w:rsid w:val="00944192"/>
    <w:rsid w:val="00953720"/>
    <w:rsid w:val="00957060"/>
    <w:rsid w:val="0095757A"/>
    <w:rsid w:val="009577B2"/>
    <w:rsid w:val="00960045"/>
    <w:rsid w:val="00960210"/>
    <w:rsid w:val="00960F2B"/>
    <w:rsid w:val="00961228"/>
    <w:rsid w:val="00963325"/>
    <w:rsid w:val="009639E1"/>
    <w:rsid w:val="00964556"/>
    <w:rsid w:val="00965174"/>
    <w:rsid w:val="00966731"/>
    <w:rsid w:val="009673D9"/>
    <w:rsid w:val="00967B90"/>
    <w:rsid w:val="00970D2D"/>
    <w:rsid w:val="00971AFA"/>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EA0"/>
    <w:rsid w:val="009A2460"/>
    <w:rsid w:val="009A5511"/>
    <w:rsid w:val="009A7269"/>
    <w:rsid w:val="009A7B99"/>
    <w:rsid w:val="009B281F"/>
    <w:rsid w:val="009B2A77"/>
    <w:rsid w:val="009B2EC0"/>
    <w:rsid w:val="009B422E"/>
    <w:rsid w:val="009B4550"/>
    <w:rsid w:val="009B455E"/>
    <w:rsid w:val="009B4ADE"/>
    <w:rsid w:val="009B55AB"/>
    <w:rsid w:val="009C082B"/>
    <w:rsid w:val="009C097D"/>
    <w:rsid w:val="009C0ABC"/>
    <w:rsid w:val="009C1224"/>
    <w:rsid w:val="009C150B"/>
    <w:rsid w:val="009C1F93"/>
    <w:rsid w:val="009C2D77"/>
    <w:rsid w:val="009C46C2"/>
    <w:rsid w:val="009C4926"/>
    <w:rsid w:val="009C58D6"/>
    <w:rsid w:val="009D2030"/>
    <w:rsid w:val="009D50EB"/>
    <w:rsid w:val="009E0133"/>
    <w:rsid w:val="009E15AE"/>
    <w:rsid w:val="009E22D8"/>
    <w:rsid w:val="009E3A3B"/>
    <w:rsid w:val="009F4A6D"/>
    <w:rsid w:val="009F4E91"/>
    <w:rsid w:val="009F5315"/>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35D27"/>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7172C"/>
    <w:rsid w:val="00A74163"/>
    <w:rsid w:val="00A743CB"/>
    <w:rsid w:val="00A76352"/>
    <w:rsid w:val="00A77093"/>
    <w:rsid w:val="00A80064"/>
    <w:rsid w:val="00A80B59"/>
    <w:rsid w:val="00A83143"/>
    <w:rsid w:val="00A84282"/>
    <w:rsid w:val="00A84E3E"/>
    <w:rsid w:val="00A85008"/>
    <w:rsid w:val="00A913D1"/>
    <w:rsid w:val="00A91518"/>
    <w:rsid w:val="00A92A55"/>
    <w:rsid w:val="00A93429"/>
    <w:rsid w:val="00A93935"/>
    <w:rsid w:val="00A944A3"/>
    <w:rsid w:val="00A9680C"/>
    <w:rsid w:val="00AA0875"/>
    <w:rsid w:val="00AA1965"/>
    <w:rsid w:val="00AA1AE5"/>
    <w:rsid w:val="00AA251D"/>
    <w:rsid w:val="00AA319B"/>
    <w:rsid w:val="00AA4245"/>
    <w:rsid w:val="00AA4BCD"/>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9F3"/>
    <w:rsid w:val="00AD2B07"/>
    <w:rsid w:val="00AD4E4E"/>
    <w:rsid w:val="00AD5613"/>
    <w:rsid w:val="00AE0439"/>
    <w:rsid w:val="00AE067E"/>
    <w:rsid w:val="00AE57EA"/>
    <w:rsid w:val="00AE6659"/>
    <w:rsid w:val="00AE68B7"/>
    <w:rsid w:val="00AF09BF"/>
    <w:rsid w:val="00AF12FB"/>
    <w:rsid w:val="00AF2278"/>
    <w:rsid w:val="00AF32B1"/>
    <w:rsid w:val="00B0078E"/>
    <w:rsid w:val="00B00B47"/>
    <w:rsid w:val="00B012BB"/>
    <w:rsid w:val="00B01AB2"/>
    <w:rsid w:val="00B03FC0"/>
    <w:rsid w:val="00B135FE"/>
    <w:rsid w:val="00B1415E"/>
    <w:rsid w:val="00B14393"/>
    <w:rsid w:val="00B158E0"/>
    <w:rsid w:val="00B15B49"/>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40EC8"/>
    <w:rsid w:val="00B421CC"/>
    <w:rsid w:val="00B425CC"/>
    <w:rsid w:val="00B42B58"/>
    <w:rsid w:val="00B457BD"/>
    <w:rsid w:val="00B46E90"/>
    <w:rsid w:val="00B476FF"/>
    <w:rsid w:val="00B53C2F"/>
    <w:rsid w:val="00B55412"/>
    <w:rsid w:val="00B571A4"/>
    <w:rsid w:val="00B57AF3"/>
    <w:rsid w:val="00B57DCF"/>
    <w:rsid w:val="00B60A43"/>
    <w:rsid w:val="00B60D2E"/>
    <w:rsid w:val="00B60DEF"/>
    <w:rsid w:val="00B61B87"/>
    <w:rsid w:val="00B63B3D"/>
    <w:rsid w:val="00B6777E"/>
    <w:rsid w:val="00B709FD"/>
    <w:rsid w:val="00B70A1A"/>
    <w:rsid w:val="00B7310A"/>
    <w:rsid w:val="00B7389D"/>
    <w:rsid w:val="00B739C9"/>
    <w:rsid w:val="00B740F1"/>
    <w:rsid w:val="00B74336"/>
    <w:rsid w:val="00B74FBD"/>
    <w:rsid w:val="00B766CB"/>
    <w:rsid w:val="00B82EFA"/>
    <w:rsid w:val="00B83DB4"/>
    <w:rsid w:val="00B9202D"/>
    <w:rsid w:val="00B92143"/>
    <w:rsid w:val="00B9496F"/>
    <w:rsid w:val="00B976F8"/>
    <w:rsid w:val="00B97A7D"/>
    <w:rsid w:val="00BA047D"/>
    <w:rsid w:val="00BA14FD"/>
    <w:rsid w:val="00BA2750"/>
    <w:rsid w:val="00BB266A"/>
    <w:rsid w:val="00BB2681"/>
    <w:rsid w:val="00BB305F"/>
    <w:rsid w:val="00BB3E12"/>
    <w:rsid w:val="00BB4108"/>
    <w:rsid w:val="00BB7849"/>
    <w:rsid w:val="00BC0436"/>
    <w:rsid w:val="00BC22FE"/>
    <w:rsid w:val="00BC25C8"/>
    <w:rsid w:val="00BC629C"/>
    <w:rsid w:val="00BD2952"/>
    <w:rsid w:val="00BD2B43"/>
    <w:rsid w:val="00BD460A"/>
    <w:rsid w:val="00BD5333"/>
    <w:rsid w:val="00BE13C4"/>
    <w:rsid w:val="00BE448A"/>
    <w:rsid w:val="00BE4E61"/>
    <w:rsid w:val="00BE519D"/>
    <w:rsid w:val="00BE5CB1"/>
    <w:rsid w:val="00BE70B3"/>
    <w:rsid w:val="00BE75AB"/>
    <w:rsid w:val="00BE7C32"/>
    <w:rsid w:val="00BF1421"/>
    <w:rsid w:val="00BF16E7"/>
    <w:rsid w:val="00BF1A72"/>
    <w:rsid w:val="00BF35CB"/>
    <w:rsid w:val="00BF41B3"/>
    <w:rsid w:val="00BF6FC3"/>
    <w:rsid w:val="00C02156"/>
    <w:rsid w:val="00C02F18"/>
    <w:rsid w:val="00C03054"/>
    <w:rsid w:val="00C030BB"/>
    <w:rsid w:val="00C03862"/>
    <w:rsid w:val="00C04355"/>
    <w:rsid w:val="00C05F3C"/>
    <w:rsid w:val="00C05F54"/>
    <w:rsid w:val="00C071AC"/>
    <w:rsid w:val="00C10370"/>
    <w:rsid w:val="00C11E82"/>
    <w:rsid w:val="00C127A4"/>
    <w:rsid w:val="00C14B3A"/>
    <w:rsid w:val="00C1574F"/>
    <w:rsid w:val="00C21AF9"/>
    <w:rsid w:val="00C222C3"/>
    <w:rsid w:val="00C22A0D"/>
    <w:rsid w:val="00C22E99"/>
    <w:rsid w:val="00C230ED"/>
    <w:rsid w:val="00C24ADF"/>
    <w:rsid w:val="00C26128"/>
    <w:rsid w:val="00C26C73"/>
    <w:rsid w:val="00C26CA3"/>
    <w:rsid w:val="00C2746B"/>
    <w:rsid w:val="00C3056A"/>
    <w:rsid w:val="00C328EE"/>
    <w:rsid w:val="00C32F27"/>
    <w:rsid w:val="00C339DF"/>
    <w:rsid w:val="00C35DF9"/>
    <w:rsid w:val="00C35EC4"/>
    <w:rsid w:val="00C415EC"/>
    <w:rsid w:val="00C4289F"/>
    <w:rsid w:val="00C45976"/>
    <w:rsid w:val="00C45F83"/>
    <w:rsid w:val="00C47739"/>
    <w:rsid w:val="00C513D8"/>
    <w:rsid w:val="00C51776"/>
    <w:rsid w:val="00C53F4C"/>
    <w:rsid w:val="00C546E0"/>
    <w:rsid w:val="00C56680"/>
    <w:rsid w:val="00C5675C"/>
    <w:rsid w:val="00C570D8"/>
    <w:rsid w:val="00C571C3"/>
    <w:rsid w:val="00C611B7"/>
    <w:rsid w:val="00C61DDE"/>
    <w:rsid w:val="00C62B83"/>
    <w:rsid w:val="00C6312E"/>
    <w:rsid w:val="00C66EE3"/>
    <w:rsid w:val="00C674C0"/>
    <w:rsid w:val="00C710DA"/>
    <w:rsid w:val="00C7127E"/>
    <w:rsid w:val="00C74590"/>
    <w:rsid w:val="00C7520D"/>
    <w:rsid w:val="00C76635"/>
    <w:rsid w:val="00C81B04"/>
    <w:rsid w:val="00C83747"/>
    <w:rsid w:val="00C84B1F"/>
    <w:rsid w:val="00C85286"/>
    <w:rsid w:val="00C8579D"/>
    <w:rsid w:val="00C87127"/>
    <w:rsid w:val="00C87308"/>
    <w:rsid w:val="00C87BB9"/>
    <w:rsid w:val="00C93D0D"/>
    <w:rsid w:val="00C95534"/>
    <w:rsid w:val="00C95E3E"/>
    <w:rsid w:val="00C96CFE"/>
    <w:rsid w:val="00C9777D"/>
    <w:rsid w:val="00CA568D"/>
    <w:rsid w:val="00CA5C03"/>
    <w:rsid w:val="00CA67F3"/>
    <w:rsid w:val="00CB185C"/>
    <w:rsid w:val="00CB220B"/>
    <w:rsid w:val="00CB372C"/>
    <w:rsid w:val="00CB453B"/>
    <w:rsid w:val="00CB511A"/>
    <w:rsid w:val="00CB65F8"/>
    <w:rsid w:val="00CB7697"/>
    <w:rsid w:val="00CB7831"/>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30237"/>
    <w:rsid w:val="00D306C9"/>
    <w:rsid w:val="00D30FD7"/>
    <w:rsid w:val="00D31A29"/>
    <w:rsid w:val="00D3379B"/>
    <w:rsid w:val="00D33D90"/>
    <w:rsid w:val="00D37291"/>
    <w:rsid w:val="00D40AD9"/>
    <w:rsid w:val="00D414C8"/>
    <w:rsid w:val="00D424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5334"/>
    <w:rsid w:val="00D766A4"/>
    <w:rsid w:val="00D76922"/>
    <w:rsid w:val="00D81A29"/>
    <w:rsid w:val="00D85B25"/>
    <w:rsid w:val="00D85B73"/>
    <w:rsid w:val="00D879CF"/>
    <w:rsid w:val="00D879D1"/>
    <w:rsid w:val="00D933C3"/>
    <w:rsid w:val="00D96BBF"/>
    <w:rsid w:val="00DA0BA2"/>
    <w:rsid w:val="00DA3909"/>
    <w:rsid w:val="00DA6464"/>
    <w:rsid w:val="00DA65E7"/>
    <w:rsid w:val="00DB0966"/>
    <w:rsid w:val="00DB32E8"/>
    <w:rsid w:val="00DB3D04"/>
    <w:rsid w:val="00DC10C8"/>
    <w:rsid w:val="00DC4793"/>
    <w:rsid w:val="00DC4941"/>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21B"/>
    <w:rsid w:val="00DE6AFA"/>
    <w:rsid w:val="00DF13F6"/>
    <w:rsid w:val="00DF1CFA"/>
    <w:rsid w:val="00DF28B1"/>
    <w:rsid w:val="00DF3338"/>
    <w:rsid w:val="00DF33DC"/>
    <w:rsid w:val="00DF5B1D"/>
    <w:rsid w:val="00DF64FF"/>
    <w:rsid w:val="00DF7472"/>
    <w:rsid w:val="00E00FD6"/>
    <w:rsid w:val="00E02F50"/>
    <w:rsid w:val="00E11145"/>
    <w:rsid w:val="00E11316"/>
    <w:rsid w:val="00E12E35"/>
    <w:rsid w:val="00E135DA"/>
    <w:rsid w:val="00E13750"/>
    <w:rsid w:val="00E14447"/>
    <w:rsid w:val="00E14CB7"/>
    <w:rsid w:val="00E151C4"/>
    <w:rsid w:val="00E15512"/>
    <w:rsid w:val="00E15F86"/>
    <w:rsid w:val="00E16615"/>
    <w:rsid w:val="00E169B9"/>
    <w:rsid w:val="00E16A03"/>
    <w:rsid w:val="00E17147"/>
    <w:rsid w:val="00E207F3"/>
    <w:rsid w:val="00E20B00"/>
    <w:rsid w:val="00E20B5E"/>
    <w:rsid w:val="00E2464E"/>
    <w:rsid w:val="00E258BF"/>
    <w:rsid w:val="00E2661B"/>
    <w:rsid w:val="00E27A72"/>
    <w:rsid w:val="00E27E3F"/>
    <w:rsid w:val="00E302FB"/>
    <w:rsid w:val="00E31D96"/>
    <w:rsid w:val="00E34085"/>
    <w:rsid w:val="00E343B0"/>
    <w:rsid w:val="00E34D32"/>
    <w:rsid w:val="00E35660"/>
    <w:rsid w:val="00E369C3"/>
    <w:rsid w:val="00E37D22"/>
    <w:rsid w:val="00E4324F"/>
    <w:rsid w:val="00E435F7"/>
    <w:rsid w:val="00E45525"/>
    <w:rsid w:val="00E45665"/>
    <w:rsid w:val="00E4569B"/>
    <w:rsid w:val="00E50BDD"/>
    <w:rsid w:val="00E524FE"/>
    <w:rsid w:val="00E56736"/>
    <w:rsid w:val="00E570D5"/>
    <w:rsid w:val="00E606A7"/>
    <w:rsid w:val="00E60E1A"/>
    <w:rsid w:val="00E6206E"/>
    <w:rsid w:val="00E6293D"/>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A051A"/>
    <w:rsid w:val="00EA0E7C"/>
    <w:rsid w:val="00EA15F5"/>
    <w:rsid w:val="00EA2F9A"/>
    <w:rsid w:val="00EA5473"/>
    <w:rsid w:val="00EA7A27"/>
    <w:rsid w:val="00EB2328"/>
    <w:rsid w:val="00EB2500"/>
    <w:rsid w:val="00EB3984"/>
    <w:rsid w:val="00EB435D"/>
    <w:rsid w:val="00EB4539"/>
    <w:rsid w:val="00EB53C8"/>
    <w:rsid w:val="00EB7698"/>
    <w:rsid w:val="00EC0AC7"/>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31BB"/>
    <w:rsid w:val="00F03C35"/>
    <w:rsid w:val="00F0674D"/>
    <w:rsid w:val="00F074D2"/>
    <w:rsid w:val="00F12AE7"/>
    <w:rsid w:val="00F14510"/>
    <w:rsid w:val="00F16F33"/>
    <w:rsid w:val="00F2299E"/>
    <w:rsid w:val="00F22A3A"/>
    <w:rsid w:val="00F2357C"/>
    <w:rsid w:val="00F24256"/>
    <w:rsid w:val="00F27A77"/>
    <w:rsid w:val="00F30162"/>
    <w:rsid w:val="00F31AE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83"/>
    <w:rsid w:val="00F6119E"/>
    <w:rsid w:val="00F62634"/>
    <w:rsid w:val="00F62C79"/>
    <w:rsid w:val="00F62E38"/>
    <w:rsid w:val="00F64AA5"/>
    <w:rsid w:val="00F64B5A"/>
    <w:rsid w:val="00F67B60"/>
    <w:rsid w:val="00F67E5C"/>
    <w:rsid w:val="00F709EB"/>
    <w:rsid w:val="00F7142B"/>
    <w:rsid w:val="00F72CD9"/>
    <w:rsid w:val="00F731AD"/>
    <w:rsid w:val="00F74247"/>
    <w:rsid w:val="00F743ED"/>
    <w:rsid w:val="00F745AF"/>
    <w:rsid w:val="00F778BB"/>
    <w:rsid w:val="00F8205D"/>
    <w:rsid w:val="00F8240C"/>
    <w:rsid w:val="00F836C5"/>
    <w:rsid w:val="00F83A2B"/>
    <w:rsid w:val="00F861B1"/>
    <w:rsid w:val="00F8685B"/>
    <w:rsid w:val="00F922D7"/>
    <w:rsid w:val="00F9485B"/>
    <w:rsid w:val="00FA096E"/>
    <w:rsid w:val="00FA0CB6"/>
    <w:rsid w:val="00FA1C6C"/>
    <w:rsid w:val="00FA3F15"/>
    <w:rsid w:val="00FA6D9C"/>
    <w:rsid w:val="00FB014B"/>
    <w:rsid w:val="00FB063D"/>
    <w:rsid w:val="00FB22A0"/>
    <w:rsid w:val="00FB3B53"/>
    <w:rsid w:val="00FB5BF8"/>
    <w:rsid w:val="00FB5C0E"/>
    <w:rsid w:val="00FB627D"/>
    <w:rsid w:val="00FB739C"/>
    <w:rsid w:val="00FB78FF"/>
    <w:rsid w:val="00FC057C"/>
    <w:rsid w:val="00FC206F"/>
    <w:rsid w:val="00FC3E97"/>
    <w:rsid w:val="00FC40DD"/>
    <w:rsid w:val="00FC4331"/>
    <w:rsid w:val="00FC7908"/>
    <w:rsid w:val="00FD17C5"/>
    <w:rsid w:val="00FD1A3F"/>
    <w:rsid w:val="00FD5AF4"/>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Akapit z listą1,maz_wyliczenie,opis dzialania,K-P_odwolanie,A_wyliczenie,Akapit z listą5,Akapit z listą51,Tytuły,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Akapit z listą1 Znak,maz_wyliczenie Znak,opis dzialania Znak,K-P_odwolanie Znak,A_wyliczenie Znak,Akapit z listą5 Znak,Akapit z listą5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character" w:styleId="Nierozpoznanawzmianka">
    <w:name w:val="Unresolved Mention"/>
    <w:basedOn w:val="Domylnaczcionkaakapitu"/>
    <w:uiPriority w:val="99"/>
    <w:semiHidden/>
    <w:unhideWhenUsed/>
    <w:rsid w:val="00FD1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mailto:marcin.roznawski@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ieplo.tauron.pl/rodo/klauzula-dla-kontrahent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oz.tauron.pl/platform/HomeServlet?MP_module=main&amp;MP_action=publicFilesLis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odatki.gov.pl/wykaz-podatnikow-vat-wyszukiwarka"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338FB53F-E310-4862-BCC1-A3C294646E44}">
  <ds:schemaRefs>
    <ds:schemaRef ds:uri="http://schemas.openxmlformats.org/officeDocument/2006/bibliography"/>
  </ds:schemaRefs>
</ds:datastoreItem>
</file>

<file path=customXml/itemProps5.xml><?xml version="1.0" encoding="utf-8"?>
<ds:datastoreItem xmlns:ds="http://schemas.openxmlformats.org/officeDocument/2006/customXml" ds:itemID="{9A757125-0EBE-4B24-9C34-5ECAC9E54710}">
  <ds:schemaRefs>
    <ds:schemaRef ds:uri="http://schemas.openxmlformats.org/officeDocument/2006/bibliography"/>
  </ds:schemaRefs>
</ds:datastoreItem>
</file>

<file path=customXml/itemProps6.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3139</Words>
  <Characters>18835</Characters>
  <Application>Microsoft Office Word</Application>
  <DocSecurity>0</DocSecurity>
  <Lines>156</Lines>
  <Paragraphs>43</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załącznik D 1</vt:lpstr>
      <vt:lpstr/>
      <vt:lpstr/>
      <vt:lpstr/>
      <vt:lpstr/>
      <vt:lpstr/>
      <vt:lpstr/>
      <vt:lpstr>Załącznik nr 2  </vt:lpstr>
    </vt:vector>
  </TitlesOfParts>
  <Company>TAURON Polska Energia S.A.</Company>
  <LinksUpToDate>false</LinksUpToDate>
  <CharactersWithSpaces>21931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Gałosz Małgorzata (TC ZZ)</cp:lastModifiedBy>
  <cp:revision>8</cp:revision>
  <cp:lastPrinted>2020-07-06T06:56:00Z</cp:lastPrinted>
  <dcterms:created xsi:type="dcterms:W3CDTF">2025-04-03T06:16:00Z</dcterms:created>
  <dcterms:modified xsi:type="dcterms:W3CDTF">2025-04-03T06:36:00Z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