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25" w:rsidRPr="00016811" w:rsidRDefault="009A168C" w:rsidP="009A168C">
      <w:pPr>
        <w:numPr>
          <w:ilvl w:val="12"/>
          <w:numId w:val="0"/>
        </w:numPr>
        <w:ind w:right="-568"/>
        <w:jc w:val="right"/>
        <w:rPr>
          <w:rFonts w:ascii="Arial" w:hAnsi="Arial" w:cs="Arial"/>
        </w:rPr>
      </w:pPr>
      <w:r w:rsidRPr="00016811">
        <w:rPr>
          <w:rFonts w:ascii="Arial" w:hAnsi="Arial" w:cs="Arial"/>
        </w:rPr>
        <w:t xml:space="preserve">Załącznik nr 2 </w:t>
      </w:r>
    </w:p>
    <w:p w:rsidR="009A168C" w:rsidRPr="00016811" w:rsidRDefault="009A168C" w:rsidP="00E05A65">
      <w:pPr>
        <w:numPr>
          <w:ilvl w:val="12"/>
          <w:numId w:val="0"/>
        </w:numPr>
        <w:ind w:right="-568"/>
        <w:jc w:val="center"/>
        <w:rPr>
          <w:rFonts w:ascii="Arial" w:hAnsi="Arial" w:cs="Arial"/>
        </w:rPr>
      </w:pPr>
      <w:r w:rsidRPr="00016811">
        <w:rPr>
          <w:rFonts w:ascii="Arial" w:hAnsi="Arial" w:cs="Arial"/>
        </w:rPr>
        <w:t>Szczegółowy opis przedmiotu zamówienia</w:t>
      </w:r>
    </w:p>
    <w:p w:rsidR="009A168C" w:rsidRPr="00016811" w:rsidRDefault="009A168C" w:rsidP="00E05A65">
      <w:pPr>
        <w:numPr>
          <w:ilvl w:val="12"/>
          <w:numId w:val="0"/>
        </w:numPr>
        <w:ind w:right="-568"/>
        <w:jc w:val="center"/>
        <w:rPr>
          <w:b/>
          <w:sz w:val="24"/>
        </w:rPr>
      </w:pPr>
    </w:p>
    <w:p w:rsidR="00824191" w:rsidRDefault="00824191" w:rsidP="00824191">
      <w:pPr>
        <w:jc w:val="both"/>
        <w:rPr>
          <w:rFonts w:ascii="Arial" w:hAnsi="Arial" w:cs="Arial"/>
        </w:rPr>
      </w:pPr>
      <w:r w:rsidRPr="00016811">
        <w:rPr>
          <w:rFonts w:ascii="Arial" w:hAnsi="Arial" w:cs="Arial"/>
          <w:b/>
          <w:lang w:eastAsia="en-US"/>
        </w:rPr>
        <w:t xml:space="preserve">Wykonanie  pomiarów szczelności instalacji gazowej, wodorowej i gaz propan-butan na terenie TAURON Ciepło Sp. z o.o., Zakład Wytwarzania Bielsko-Biała EC2 </w:t>
      </w:r>
      <w:r w:rsidRPr="00016811">
        <w:rPr>
          <w:rFonts w:ascii="Arial" w:hAnsi="Arial" w:cs="Arial"/>
          <w:b/>
        </w:rPr>
        <w:t>Czechowice – Dziedzice.</w:t>
      </w:r>
      <w:r w:rsidRPr="00016811">
        <w:rPr>
          <w:rFonts w:ascii="Arial" w:hAnsi="Arial" w:cs="Arial"/>
        </w:rPr>
        <w:t xml:space="preserve"> </w:t>
      </w:r>
    </w:p>
    <w:p w:rsidR="00FD77A9" w:rsidRDefault="00FD77A9" w:rsidP="00824191">
      <w:pPr>
        <w:jc w:val="both"/>
        <w:rPr>
          <w:rFonts w:ascii="Arial" w:hAnsi="Arial" w:cs="Arial"/>
        </w:rPr>
      </w:pPr>
    </w:p>
    <w:p w:rsidR="00FD77A9" w:rsidRPr="00FD77A9" w:rsidRDefault="00FD77A9" w:rsidP="00FD77A9">
      <w:pPr>
        <w:pStyle w:val="Nagwek2"/>
        <w:numPr>
          <w:ilvl w:val="0"/>
          <w:numId w:val="29"/>
        </w:numPr>
        <w:tabs>
          <w:tab w:val="left" w:pos="540"/>
        </w:tabs>
        <w:ind w:left="357" w:hanging="357"/>
        <w:jc w:val="left"/>
        <w:rPr>
          <w:rFonts w:ascii="Arial" w:hAnsi="Arial" w:cs="Arial"/>
          <w:i/>
          <w:sz w:val="20"/>
        </w:rPr>
      </w:pPr>
      <w:r w:rsidRPr="00FD77A9">
        <w:rPr>
          <w:rFonts w:ascii="Arial" w:hAnsi="Arial" w:cs="Arial"/>
          <w:sz w:val="20"/>
        </w:rPr>
        <w:t xml:space="preserve">Termin i miejsce realizacji zamówienia: </w:t>
      </w:r>
    </w:p>
    <w:p w:rsidR="00FD77A9" w:rsidRDefault="007B5C82" w:rsidP="00FD77A9">
      <w:pPr>
        <w:pStyle w:val="Nagwek2"/>
        <w:numPr>
          <w:ilvl w:val="0"/>
          <w:numId w:val="0"/>
        </w:numPr>
        <w:tabs>
          <w:tab w:val="left" w:pos="540"/>
        </w:tabs>
        <w:ind w:left="357"/>
        <w:jc w:val="left"/>
        <w:rPr>
          <w:rFonts w:ascii="Arial" w:hAnsi="Arial" w:cs="Arial"/>
          <w:sz w:val="20"/>
        </w:rPr>
      </w:pPr>
      <w:r w:rsidRPr="007B5C82">
        <w:rPr>
          <w:rFonts w:ascii="Arial" w:hAnsi="Arial" w:cs="Arial"/>
          <w:sz w:val="20"/>
        </w:rPr>
        <w:t>Zamówienie będzie realizowane w okresie od daty otrzymania podpisanego zamówienie do dnia 30.0</w:t>
      </w:r>
      <w:r w:rsidR="00047220">
        <w:rPr>
          <w:rFonts w:ascii="Arial" w:hAnsi="Arial" w:cs="Arial"/>
          <w:sz w:val="20"/>
        </w:rPr>
        <w:t>9</w:t>
      </w:r>
      <w:r w:rsidRPr="007B5C82">
        <w:rPr>
          <w:rFonts w:ascii="Arial" w:hAnsi="Arial" w:cs="Arial"/>
          <w:sz w:val="20"/>
        </w:rPr>
        <w:t>.202</w:t>
      </w:r>
      <w:r w:rsidR="00047220">
        <w:rPr>
          <w:rFonts w:ascii="Arial" w:hAnsi="Arial" w:cs="Arial"/>
          <w:sz w:val="20"/>
        </w:rPr>
        <w:t>3</w:t>
      </w:r>
      <w:r w:rsidRPr="007B5C82">
        <w:rPr>
          <w:rFonts w:ascii="Arial" w:hAnsi="Arial" w:cs="Arial"/>
          <w:sz w:val="20"/>
        </w:rPr>
        <w:t>r.</w:t>
      </w:r>
      <w:r w:rsidR="00FD77A9" w:rsidRPr="00FD77A9">
        <w:rPr>
          <w:rFonts w:ascii="Arial" w:hAnsi="Arial" w:cs="Arial"/>
          <w:sz w:val="20"/>
        </w:rPr>
        <w:t>,  w Zakładzie Wytwarzania Bielsko – Biała, Elektrociepłownia Bielsko –Biała EC2,</w:t>
      </w:r>
      <w:r w:rsidR="009F2010">
        <w:rPr>
          <w:rFonts w:ascii="Arial" w:hAnsi="Arial" w:cs="Arial"/>
          <w:sz w:val="20"/>
        </w:rPr>
        <w:t xml:space="preserve">                                    </w:t>
      </w:r>
      <w:r w:rsidR="00FD77A9" w:rsidRPr="00FD77A9">
        <w:rPr>
          <w:rFonts w:ascii="Arial" w:hAnsi="Arial" w:cs="Arial"/>
          <w:sz w:val="20"/>
        </w:rPr>
        <w:t xml:space="preserve"> ul. Legionów  243A, 43-502 Czechowice – Dziedzice.</w:t>
      </w:r>
    </w:p>
    <w:p w:rsidR="0001708C" w:rsidRPr="0001708C" w:rsidRDefault="0001708C" w:rsidP="0001708C">
      <w:pPr>
        <w:rPr>
          <w:rFonts w:ascii="Arial" w:hAnsi="Arial" w:cs="Arial"/>
        </w:rPr>
      </w:pPr>
      <w:r>
        <w:rPr>
          <w:rFonts w:ascii="Trebuchet MS" w:hAnsi="Trebuchet MS" w:cs="Trebuchet MS"/>
        </w:rPr>
        <w:t xml:space="preserve">      </w:t>
      </w:r>
      <w:r w:rsidRPr="0001708C">
        <w:rPr>
          <w:rFonts w:ascii="Arial" w:hAnsi="Arial" w:cs="Arial"/>
        </w:rPr>
        <w:t>O</w:t>
      </w:r>
      <w:r w:rsidRPr="0001708C">
        <w:rPr>
          <w:rFonts w:ascii="Arial" w:hAnsi="Arial" w:cs="Arial"/>
        </w:rPr>
        <w:t xml:space="preserve">ddanie sprawozdania do </w:t>
      </w:r>
      <w:r w:rsidRPr="0001708C">
        <w:rPr>
          <w:rFonts w:ascii="Arial" w:hAnsi="Arial" w:cs="Arial"/>
        </w:rPr>
        <w:t xml:space="preserve">dnia </w:t>
      </w:r>
      <w:r w:rsidRPr="0001708C">
        <w:rPr>
          <w:rFonts w:ascii="Arial" w:hAnsi="Arial" w:cs="Arial"/>
        </w:rPr>
        <w:t>30.09.2023r.</w:t>
      </w:r>
    </w:p>
    <w:p w:rsidR="00FD77A9" w:rsidRPr="00FD77A9" w:rsidRDefault="00FD77A9" w:rsidP="00FD77A9"/>
    <w:p w:rsidR="00FD77A9" w:rsidRPr="00967501" w:rsidRDefault="00FD77A9" w:rsidP="00967501">
      <w:pPr>
        <w:pStyle w:val="Akapitzlist"/>
        <w:numPr>
          <w:ilvl w:val="0"/>
          <w:numId w:val="33"/>
        </w:numPr>
        <w:ind w:left="709"/>
        <w:rPr>
          <w:rFonts w:ascii="Arial" w:hAnsi="Arial" w:cs="Arial"/>
          <w:b/>
          <w:sz w:val="20"/>
          <w:szCs w:val="20"/>
        </w:rPr>
      </w:pPr>
      <w:r w:rsidRPr="00967501">
        <w:rPr>
          <w:rFonts w:ascii="Arial" w:hAnsi="Arial" w:cs="Arial"/>
          <w:b/>
          <w:sz w:val="20"/>
          <w:szCs w:val="20"/>
        </w:rPr>
        <w:t>Dopuszczenie do pracy na instalacji wodorowej / czynn</w:t>
      </w:r>
      <w:r w:rsidR="00047220">
        <w:rPr>
          <w:rFonts w:ascii="Arial" w:hAnsi="Arial" w:cs="Arial"/>
          <w:b/>
          <w:sz w:val="20"/>
          <w:szCs w:val="20"/>
        </w:rPr>
        <w:t>a</w:t>
      </w:r>
      <w:r w:rsidRPr="00967501">
        <w:rPr>
          <w:rFonts w:ascii="Arial" w:hAnsi="Arial" w:cs="Arial"/>
          <w:b/>
          <w:sz w:val="20"/>
          <w:szCs w:val="20"/>
        </w:rPr>
        <w:t xml:space="preserve"> pod ciśnieniem / od daty                  otrzymania podpisanego zamówienia do 25-05-202</w:t>
      </w:r>
      <w:r w:rsidR="00047220">
        <w:rPr>
          <w:rFonts w:ascii="Arial" w:hAnsi="Arial" w:cs="Arial"/>
          <w:b/>
          <w:sz w:val="20"/>
          <w:szCs w:val="20"/>
        </w:rPr>
        <w:t>3</w:t>
      </w:r>
      <w:r w:rsidRPr="00967501">
        <w:rPr>
          <w:rFonts w:ascii="Arial" w:hAnsi="Arial" w:cs="Arial"/>
          <w:b/>
          <w:sz w:val="20"/>
          <w:szCs w:val="20"/>
        </w:rPr>
        <w:t xml:space="preserve">r.   </w:t>
      </w:r>
    </w:p>
    <w:p w:rsidR="00FD77A9" w:rsidRPr="00967501" w:rsidRDefault="00FD77A9" w:rsidP="00967501">
      <w:pPr>
        <w:pStyle w:val="Akapitzlist"/>
        <w:numPr>
          <w:ilvl w:val="0"/>
          <w:numId w:val="33"/>
        </w:numPr>
        <w:ind w:left="709"/>
        <w:rPr>
          <w:rFonts w:ascii="Arial" w:hAnsi="Arial" w:cs="Arial"/>
          <w:b/>
          <w:sz w:val="20"/>
          <w:szCs w:val="20"/>
        </w:rPr>
      </w:pPr>
      <w:r w:rsidRPr="00967501">
        <w:rPr>
          <w:rFonts w:ascii="Arial" w:hAnsi="Arial" w:cs="Arial"/>
          <w:b/>
          <w:sz w:val="20"/>
          <w:szCs w:val="20"/>
        </w:rPr>
        <w:t>Dopuszczenie do pracy na instalacji propan butan na kotle K6 od daty otrzymania               podpisanego zamówienia do 25-05-202</w:t>
      </w:r>
      <w:r w:rsidR="00047220">
        <w:rPr>
          <w:rFonts w:ascii="Arial" w:hAnsi="Arial" w:cs="Arial"/>
          <w:b/>
          <w:sz w:val="20"/>
          <w:szCs w:val="20"/>
        </w:rPr>
        <w:t>3</w:t>
      </w:r>
      <w:r w:rsidRPr="00967501">
        <w:rPr>
          <w:rFonts w:ascii="Arial" w:hAnsi="Arial" w:cs="Arial"/>
          <w:b/>
          <w:sz w:val="20"/>
          <w:szCs w:val="20"/>
        </w:rPr>
        <w:t xml:space="preserve">r.   </w:t>
      </w:r>
    </w:p>
    <w:p w:rsidR="00FD77A9" w:rsidRPr="00967501" w:rsidRDefault="00FD77A9" w:rsidP="00057186">
      <w:pPr>
        <w:pStyle w:val="Akapitzlist"/>
        <w:numPr>
          <w:ilvl w:val="0"/>
          <w:numId w:val="33"/>
        </w:numPr>
        <w:ind w:left="709"/>
        <w:rPr>
          <w:rFonts w:ascii="Arial" w:hAnsi="Arial" w:cs="Arial"/>
        </w:rPr>
      </w:pPr>
      <w:r w:rsidRPr="00967501">
        <w:rPr>
          <w:rFonts w:ascii="Arial" w:hAnsi="Arial" w:cs="Arial"/>
          <w:b/>
          <w:sz w:val="20"/>
          <w:szCs w:val="20"/>
        </w:rPr>
        <w:t>Dopuszczenie do pracy na instalacji propan butan na kotłach K1,K2,K3 od 06-06-202</w:t>
      </w:r>
      <w:r w:rsidR="00047220">
        <w:rPr>
          <w:rFonts w:ascii="Arial" w:hAnsi="Arial" w:cs="Arial"/>
          <w:b/>
          <w:sz w:val="20"/>
          <w:szCs w:val="20"/>
        </w:rPr>
        <w:t>3</w:t>
      </w:r>
      <w:r w:rsidRPr="00967501">
        <w:rPr>
          <w:rFonts w:ascii="Arial" w:hAnsi="Arial" w:cs="Arial"/>
          <w:b/>
          <w:sz w:val="20"/>
          <w:szCs w:val="20"/>
        </w:rPr>
        <w:t>r. do 26-06-202</w:t>
      </w:r>
      <w:r w:rsidR="00047220">
        <w:rPr>
          <w:rFonts w:ascii="Arial" w:hAnsi="Arial" w:cs="Arial"/>
          <w:b/>
          <w:sz w:val="20"/>
          <w:szCs w:val="20"/>
        </w:rPr>
        <w:t>3</w:t>
      </w:r>
      <w:r w:rsidRPr="00967501">
        <w:rPr>
          <w:rFonts w:ascii="Arial" w:hAnsi="Arial" w:cs="Arial"/>
          <w:b/>
          <w:sz w:val="20"/>
          <w:szCs w:val="20"/>
        </w:rPr>
        <w:t xml:space="preserve">r. </w:t>
      </w:r>
    </w:p>
    <w:p w:rsidR="00FD77A9" w:rsidRDefault="00FD77A9" w:rsidP="00FD77A9">
      <w:pPr>
        <w:ind w:left="284"/>
        <w:contextualSpacing/>
        <w:rPr>
          <w:rFonts w:ascii="Arial" w:hAnsi="Arial" w:cs="Arial"/>
          <w:b/>
        </w:rPr>
      </w:pPr>
      <w:r w:rsidRPr="00FD77A9">
        <w:rPr>
          <w:rFonts w:ascii="Arial" w:hAnsi="Arial" w:cs="Arial"/>
          <w:b/>
        </w:rPr>
        <w:t xml:space="preserve">Wyznaczony termin wymuszony jest terminem odstawienia bloku BC50 do remontu </w:t>
      </w:r>
      <w:r>
        <w:rPr>
          <w:rFonts w:ascii="Arial" w:hAnsi="Arial" w:cs="Arial"/>
          <w:b/>
        </w:rPr>
        <w:t xml:space="preserve">                   </w:t>
      </w:r>
      <w:r w:rsidRPr="00FD77A9">
        <w:rPr>
          <w:rFonts w:ascii="Arial" w:hAnsi="Arial" w:cs="Arial"/>
          <w:b/>
        </w:rPr>
        <w:t>i Wykonawca musi dostosować termin przeglądów do terminu Zamawiającego</w:t>
      </w:r>
      <w:r>
        <w:rPr>
          <w:rFonts w:ascii="Arial" w:hAnsi="Arial" w:cs="Arial"/>
          <w:b/>
        </w:rPr>
        <w:t>.</w:t>
      </w:r>
      <w:r w:rsidRPr="00FD77A9">
        <w:rPr>
          <w:rFonts w:ascii="Arial" w:hAnsi="Arial" w:cs="Arial"/>
          <w:b/>
        </w:rPr>
        <w:t xml:space="preserve"> </w:t>
      </w:r>
    </w:p>
    <w:p w:rsidR="00930034" w:rsidRDefault="00930034" w:rsidP="00FD77A9">
      <w:pPr>
        <w:ind w:left="284"/>
        <w:rPr>
          <w:rFonts w:ascii="Arial" w:hAnsi="Arial" w:cs="Arial"/>
          <w:b/>
        </w:rPr>
      </w:pPr>
    </w:p>
    <w:p w:rsidR="00FD77A9" w:rsidRPr="00930034" w:rsidRDefault="00930034" w:rsidP="00CD321B">
      <w:pPr>
        <w:pStyle w:val="Akapitzlist"/>
        <w:numPr>
          <w:ilvl w:val="0"/>
          <w:numId w:val="29"/>
        </w:numPr>
        <w:jc w:val="both"/>
        <w:rPr>
          <w:rFonts w:ascii="Arial" w:hAnsi="Arial" w:cs="Arial"/>
          <w:b/>
        </w:rPr>
      </w:pPr>
      <w:r w:rsidRPr="00930034">
        <w:rPr>
          <w:rFonts w:ascii="Arial" w:hAnsi="Arial" w:cs="Arial"/>
          <w:b/>
          <w:sz w:val="20"/>
          <w:szCs w:val="20"/>
        </w:rPr>
        <w:t>Opis czynności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5245"/>
        <w:gridCol w:w="1134"/>
        <w:gridCol w:w="1134"/>
        <w:gridCol w:w="1417"/>
      </w:tblGrid>
      <w:tr w:rsidR="00016811" w:rsidRPr="00016811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jc w:val="center"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 xml:space="preserve">Lp.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jc w:val="center"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>Opis czynności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 xml:space="preserve">  jednostka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>Ilość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 xml:space="preserve">Cena  </w:t>
            </w:r>
          </w:p>
          <w:p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>Jednostkowa</w:t>
            </w:r>
          </w:p>
          <w:p w:rsidR="00B3602F" w:rsidRPr="0059548D" w:rsidRDefault="00B3602F" w:rsidP="00CD321B">
            <w:pPr>
              <w:numPr>
                <w:ilvl w:val="12"/>
                <w:numId w:val="0"/>
              </w:numPr>
              <w:ind w:right="-568"/>
              <w:contextualSpacing/>
              <w:rPr>
                <w:rFonts w:ascii="Arial" w:hAnsi="Arial" w:cs="Arial"/>
              </w:rPr>
            </w:pPr>
            <w:r w:rsidRPr="0059548D">
              <w:rPr>
                <w:rFonts w:ascii="Arial" w:hAnsi="Arial" w:cs="Arial"/>
              </w:rPr>
              <w:t xml:space="preserve">Netto   </w:t>
            </w:r>
          </w:p>
        </w:tc>
      </w:tr>
      <w:tr w:rsidR="00016811" w:rsidRPr="00016811" w:rsidTr="00234AEE">
        <w:trPr>
          <w:trHeight w:val="329"/>
        </w:trPr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02F" w:rsidRPr="0059548D" w:rsidRDefault="00B3602F" w:rsidP="0032594E">
            <w:pPr>
              <w:numPr>
                <w:ilvl w:val="0"/>
                <w:numId w:val="26"/>
              </w:numPr>
              <w:ind w:right="-568"/>
              <w:rPr>
                <w:rFonts w:ascii="Arial" w:hAnsi="Arial" w:cs="Arial"/>
                <w:b/>
              </w:rPr>
            </w:pPr>
            <w:r w:rsidRPr="0059548D">
              <w:rPr>
                <w:rFonts w:ascii="Arial" w:hAnsi="Arial" w:cs="Arial"/>
                <w:b/>
              </w:rPr>
              <w:t xml:space="preserve">Pomiar szczelności instalacji gazowej wodorowej  </w:t>
            </w:r>
          </w:p>
        </w:tc>
      </w:tr>
      <w:tr w:rsidR="00486DB4" w:rsidRPr="00016811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282415" w:rsidRDefault="00486DB4" w:rsidP="00486DB4">
            <w:pPr>
              <w:rPr>
                <w:rFonts w:ascii="Arial" w:hAnsi="Arial" w:cs="Arial"/>
                <w:sz w:val="18"/>
                <w:szCs w:val="18"/>
              </w:rPr>
            </w:pPr>
            <w:r w:rsidRPr="00282415">
              <w:rPr>
                <w:rFonts w:ascii="Arial" w:hAnsi="Arial" w:cs="Arial"/>
                <w:sz w:val="18"/>
                <w:szCs w:val="18"/>
              </w:rPr>
              <w:t>1.1.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Przeprowadzenie okresowej kontroli stanu technicznego </w:t>
            </w:r>
            <w:r w:rsidR="00713F95"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instalacji gazowej wodorowej  do chłodzenia generatora  zgodnie  z aktualnie obowiązującymi przepisami Ustawy Prawa Budowlanego / art. 62 pkt 1 ppkt c) / na terenie ZWB EC2 w Czechowicach Dziedzicach. 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Zakres wykonania przeglądów instalacji gazowej oraz szczelności   dotyczy instalacji  od P1- kolektora rozładowczego w budynku magazyn gazów technicznych do P2 –zawory przy generatorze poprzez sprawdzenie całej sieci zewnętrznej usytuowaną na estakadzie , podwieszeniach, dachu  Rozdzielni Ciepła , oraz wewnętrzną nitkę w budynku Maszynowni z zabudowaną stację  zasilania wodorem i stanowisko pomiarów gazowych przy generatorze. 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Trasa zewnętrzna  obejmuje rurociąg przewodowy o :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- rura przewodowa ø 20/2,6 ............   ok 16,0 m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- rura przewodowa ø 30/3,2 ............  ok 590,0 m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- rura przewodowa ø 30/3,2  ........... ok60,0 m / maszynownia /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- rura przewodowa ø 57/3,2 ............ ok 55,0 m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Trasa wewnętrzna obejmuje rurociąg przewodowy na maszynowni od głównego zaworu odcinającego do generatora .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W ramach prac należy wykonać: 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- przegląd dostępu do zaworów i kurków,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- kontrolę szczelności głównych przewodów gazowych (poziomy i piony gazowe) po estakadzie i dachach budynków oraz w budynku maszynowni.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lastRenderedPageBreak/>
              <w:t>- próbę szczelności wykonana zgodnie z:</w:t>
            </w:r>
          </w:p>
          <w:p w:rsidR="00486DB4" w:rsidRPr="00713F95" w:rsidRDefault="00486DB4" w:rsidP="00486DB4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PN-EN 13480-5 Rurociągi przemysłowe metalowe - Część 5: Kontrola i badania.</w:t>
            </w:r>
          </w:p>
          <w:p w:rsidR="00486DB4" w:rsidRPr="00713F95" w:rsidRDefault="00486DB4" w:rsidP="00486DB4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PN-EN 15001-1 Infrastruktura gazowa -- Orurowanie instalacji gazowych o ciśnieniu roboczym większym niż 0,5 bar dla instalacji przemysłowych i większym niż 5 bar dla instalacji przemysłowych </w:t>
            </w:r>
            <w:r w:rsidR="003141A8">
              <w:rPr>
                <w:rFonts w:ascii="Arial" w:hAnsi="Arial" w:cs="Arial"/>
                <w:sz w:val="18"/>
                <w:szCs w:val="18"/>
              </w:rPr>
              <w:t xml:space="preserve">                        </w:t>
            </w:r>
            <w:r w:rsidRPr="00713F95">
              <w:rPr>
                <w:rFonts w:ascii="Arial" w:hAnsi="Arial" w:cs="Arial"/>
                <w:sz w:val="18"/>
                <w:szCs w:val="18"/>
              </w:rPr>
              <w:t xml:space="preserve">i nieprzemysłowych -- Część 1: Szczegółowe </w:t>
            </w:r>
            <w:r w:rsidR="003141A8">
              <w:rPr>
                <w:rFonts w:ascii="Arial" w:hAnsi="Arial" w:cs="Arial"/>
                <w:sz w:val="18"/>
                <w:szCs w:val="18"/>
              </w:rPr>
              <w:t xml:space="preserve">          </w:t>
            </w:r>
            <w:r w:rsidRPr="00713F95">
              <w:rPr>
                <w:rFonts w:ascii="Arial" w:hAnsi="Arial" w:cs="Arial"/>
                <w:sz w:val="18"/>
                <w:szCs w:val="18"/>
              </w:rPr>
              <w:t>wymagania funkcjonalne dotyczące projektowania, materiałów, budowy, kontroli i badania.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  </w:t>
            </w:r>
          </w:p>
          <w:p w:rsidR="00486DB4" w:rsidRPr="00713F95" w:rsidRDefault="00486DB4" w:rsidP="00486DB4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ISO 19880-1:2020 – Kontrola i konserwacja instalacji w paliwo wodór </w:t>
            </w:r>
          </w:p>
          <w:p w:rsidR="00486DB4" w:rsidRPr="00713F95" w:rsidRDefault="00486DB4" w:rsidP="00486DB4">
            <w:pPr>
              <w:numPr>
                <w:ilvl w:val="0"/>
                <w:numId w:val="35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PN-EN 17127:2021-04 – zewnętrzne punkty tankowania wodoru dystrybuujące gazowy wodór  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- wynik szczelności instalacji wodoru  należy  sprawdzać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przez urządzenia tak skalibrowane aby sygnalizowały  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przekroczenia stężenia 10% dopuszczalnego stężenia gazu dolnej granicy wybuchowości DGW zgodnie  z Rozporządzeniem Ministra Gospodarki z 28-12-2009r w sprawie  BHP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przy budowie i eksploatacji instalacji gazowych DZU98 poz.94 nr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21 z   Wynik pozytywny/negatywny zostanie podany przez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wykonawcę przy  uwzględnieniu przekroczenia 10% dolnej granicy wybuchowości 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- wynik należy podać w stosunku do całego pomieszczenia magazynu gazu wodoru –  boks, dla instalacji napowietrznej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w promieniu 2m od sieci , na maszynowni w promieniu 3,0 m od sieci 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- należy sprawdzić kontrolę  szczelności połączeń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gwintowanych i kurków,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- sprawdzenie stanu technicznego instalacji gazowej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/ oględziny zewnętrzne stanu instalacji i zinwentaryzowanie ewentualnych uszkodzeń powłok ochronnych w formie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opisowej w protokole/ 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Kontrolę szczelności instalacji gazowych należy wykonać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pod względem dopuszczalnych stężeń gazu za pomocą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atestowanych przyrządów pomiarowych (wykrywacz gazu) . 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Wszystkie stosowane przyrządy pomiarowe muszą posiadać aktualne świadectwa wzorcowania/legalizacji /ksero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dokumentów dołączyć do protokołu odbioru/ .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Do obowiązków Wykonawcy należy: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- Wykonawca jest zobowiązany na swój koszt wyposażyć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pracowników, którzy będą przeprowadzać okresową kontrolę w identyfikatory z imieniem i nazwiskiem pracownika oraz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nazwą firmy Wykonawcy.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Podczas realizacji przedmiotu umowy wykonawca jest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zobowiązany usunąć drobne usterki stwierdzone w czasie przeglądu . Za wykonanie drobnych napraw nie przysługuje odrębne wynagrodzenie. Do drobnych usterek zalicza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się poprawienie jakości skorodowanych powłok ochronnych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na rurociągu .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Do sprawdzenia próby szczelności Wykonawca zabezpiecza wszystkie materiały  niezbędne do jej wykonania .  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lastRenderedPageBreak/>
              <w:t xml:space="preserve">Po sprawdzeniu oferent ma wydać oświadczenie że zbadał całą instalacje z wynikiem  pozytywnym/negatywnym – uwagi. Jeżeli w trakcie sprawdzania instalacji  zostaną stwierdzone drobne nieszczelności w protokole roboczym Wykonawca wskaże te nieszczelności a Zamawiający je usunie. </w:t>
            </w:r>
            <w:r w:rsidR="00713F95"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Wykonawca winien przystąpić w cenie zamówienia przystąpić do powtórnego sprawdzenia instalacji gazowej . Za dodatkowe przyjazdy celem sprawdzenia instalacji Wykonawcy nie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przysługuje dodatkowe wynagrodzenie. </w:t>
            </w:r>
          </w:p>
          <w:p w:rsidR="00486DB4" w:rsidRPr="00713F95" w:rsidRDefault="00486DB4" w:rsidP="00486DB4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Jeżeli podczas realizacji przedmiotu umowy Wykonawca stwierdzi, że stan instalacji gazowej stwarza zagrożenie </w:t>
            </w:r>
            <w:r w:rsidR="00713F95"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dla bezpieczeństwa ludzi i mienia, Wykonawca niezwłocznie zamknie dopływ gazu do niesprawnej instalacji, a następnie zawiadomi Zamawiającego.</w:t>
            </w:r>
          </w:p>
          <w:p w:rsidR="00486DB4" w:rsidRPr="00713F95" w:rsidRDefault="00486DB4" w:rsidP="00486DB4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Do oferty oraz do protokołu odbioru należy dołączyć:</w:t>
            </w:r>
          </w:p>
          <w:p w:rsidR="00486DB4" w:rsidRPr="00713F95" w:rsidRDefault="00486DB4" w:rsidP="00486DB4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kserokopie uprawnień energetycznych oraz budowlanych </w:t>
            </w:r>
            <w:r w:rsidR="00713F95"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w specjalności instalacje gazowe  osób, które będą przeprowadzały przeglądy objęte niniejszym zamówieniem</w:t>
            </w:r>
          </w:p>
          <w:p w:rsidR="00486DB4" w:rsidRPr="00713F95" w:rsidRDefault="00486DB4" w:rsidP="00486DB4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Wykonawca po zakończonym sprawdzaniu winien wydać oświadczenie że wykonał pełny zakres przeglądu i stwierdza stan szczelności całej instalacji gazowej wodorowej.</w:t>
            </w:r>
          </w:p>
          <w:p w:rsidR="00486DB4" w:rsidRPr="00713F95" w:rsidRDefault="00486DB4" w:rsidP="00486DB4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lastRenderedPageBreak/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DB4" w:rsidRPr="00016811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282415" w:rsidRDefault="00486DB4" w:rsidP="00486DB4">
            <w:pPr>
              <w:rPr>
                <w:rFonts w:ascii="Arial" w:hAnsi="Arial" w:cs="Arial"/>
                <w:sz w:val="18"/>
                <w:szCs w:val="18"/>
              </w:rPr>
            </w:pPr>
            <w:r w:rsidRPr="00282415">
              <w:rPr>
                <w:rFonts w:ascii="Arial" w:hAnsi="Arial" w:cs="Arial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Usunięcie nieszczelności s</w:t>
            </w:r>
            <w:r w:rsidR="00713F95"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twierdzonych w trakcie kontroli.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W zakresie prac należy przewidzieć wymiana uszczelnień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na armaturze  oraz połączeniach.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DB4" w:rsidRPr="00016811" w:rsidTr="00893672">
        <w:tc>
          <w:tcPr>
            <w:tcW w:w="9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b/>
                <w:sz w:val="18"/>
                <w:szCs w:val="18"/>
              </w:rPr>
              <w:t xml:space="preserve">Pomiar szczelności instalacji gaz propan - butan   </w:t>
            </w:r>
          </w:p>
        </w:tc>
      </w:tr>
      <w:tr w:rsidR="00713F95" w:rsidRPr="00016811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95" w:rsidRPr="00282415" w:rsidRDefault="00713F95" w:rsidP="00713F95">
            <w:pPr>
              <w:rPr>
                <w:rFonts w:ascii="Arial" w:hAnsi="Arial" w:cs="Arial"/>
                <w:sz w:val="18"/>
                <w:szCs w:val="18"/>
              </w:rPr>
            </w:pPr>
            <w:r w:rsidRPr="00282415">
              <w:rPr>
                <w:rFonts w:ascii="Arial" w:hAnsi="Arial" w:cs="Arial"/>
                <w:sz w:val="18"/>
                <w:szCs w:val="18"/>
              </w:rPr>
              <w:t>2.1.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Przeprowadzenie okresowej kontroli stanu technicznego instalacji gazowej propan – butan    zgodnie  z aktualnie obowiązującymi przepisami Ustawy Prawa Budowlanego / art. 62 pkt 1 ppkt c) / na terenie ZWB EC2 w Czechowicach Dziedzicach. 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Zakres wykonania przeglądów instalacji gazowej oraz próby szczelności   dotyczy instalacji  od P3 -  kolektora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rozładowczego zaworu odcinającego w budynku magazyn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gazów technicznych do zaworów odcinających przy kotłach olejowych K1, K2, K3 i kotle  fluidalnym K6.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Trasa przeglądów i próby ciśnieniowej  obejmuje rurociąg przewodowy na kotłowni olejowej – rura przewodowa  ø 31,8 /2,6 ............   160,0 m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Trasa przeglądów i próby ciśnieniowej  obejmuje rurociąg przewodowy na kotłowni węglowej  – rura przewodowa  ø 31,8 /2,6 ............   40,0 m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W ramach prac należy wykonać : 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- przegląd dostępu do zaworów i kurków,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- kontrolę szczelności głównych przewodów gazowych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(poziomy i piony gazowe) po estakadzie i w budynku kotłowni .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- próbę szczelności  wykonana zgodnie :</w:t>
            </w:r>
          </w:p>
          <w:p w:rsidR="00713F95" w:rsidRPr="00713F95" w:rsidRDefault="00713F95" w:rsidP="00713F95">
            <w:pPr>
              <w:numPr>
                <w:ilvl w:val="0"/>
                <w:numId w:val="34"/>
              </w:num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z </w:t>
            </w:r>
            <w:r w:rsidRPr="00713F95">
              <w:rPr>
                <w:rFonts w:ascii="Arial" w:hAnsi="Arial" w:cs="Arial"/>
                <w:sz w:val="18"/>
                <w:szCs w:val="18"/>
              </w:rPr>
              <w:t>PN-EN 13480-5 Rurociągi przemysłowe metalowe - Część 5: Kontrola i badania,</w:t>
            </w:r>
          </w:p>
          <w:p w:rsidR="00713F95" w:rsidRPr="00713F95" w:rsidRDefault="00713F95" w:rsidP="003141A8">
            <w:pPr>
              <w:numPr>
                <w:ilvl w:val="0"/>
                <w:numId w:val="34"/>
              </w:numPr>
              <w:spacing w:before="100" w:beforeAutospacing="1" w:after="100" w:afterAutospacing="1"/>
              <w:ind w:left="0" w:firstLine="360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PN-EN 15001-1 Infrastruktura gazowa -- Orurowanie instalacji gazowych o ciśnieniu roboczym większym niż 0,5 bar dla instalacji przemysłowych i większym niż 5 bar dla instalacji przemysłowych</w:t>
            </w:r>
            <w:r w:rsidR="003141A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713F95">
              <w:rPr>
                <w:rFonts w:ascii="Arial" w:hAnsi="Arial" w:cs="Arial"/>
                <w:sz w:val="18"/>
                <w:szCs w:val="18"/>
              </w:rPr>
              <w:t>i nieprzemysłowych -- Część 1: Szczegółowe wymagania funkcjonalne dotyczące projektowania, materiałów, budowy, kontroli i badania.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lastRenderedPageBreak/>
              <w:t xml:space="preserve">- wynik szczelności instalacji gaz propan butan  należy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sprawdzać przez urządzenia tak skalibrowane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aby sygnalizowały przekroczenia stężenia 10%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dopuszczalnego stężenia gazu dolnej granicy wybuchowości DGW zgodnie  z Rozporządzeniem Ministra Gospodarki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z 28-12-2009r w sprawie  BHP przy budowie i eksploatacji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instalacji gazowych DZU98 poz.94 nr21 z   Wynik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pozytywny/negatywny zostanie podany przez wykonawcę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przy  uwzględnieniu przekroczenia 10% dolnej granicy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wybuchowości 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- wynik należy podać w stosunku do całego pomieszczenia magazynu gazu propan butan –  boks, dla instalacji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napowietrznej w promieniu 2m od sieci , na kotłowni 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w promieniu 3,0 m od sieci 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- kontrola szczelności połączeń gwintowanych i kurków,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- sprawdzenie stanu technicznego instalacji gazowej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/oględziny zewnętrzne stanu instalacji i zinwentaryzowanie ewentualnych uszkodzeń powłok ochronnych w formie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opisowej na protokole / 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Kontrolę szczelności instalacji gazowych należy wykonać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pod względem dopuszczalnych stężeń gazu za pomocą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atestowanych przyrządów pomiarowych (wykrywacz gazu)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Wszystkie stosowane przyrządy pomiarowe muszą posiadać aktualne świadectwa wzorcowania/legalizacji.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Do obowiązków Wykonawcy należy: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- Wykonawca jest zobowiązany na swój koszt wyposażyć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pracowników, którzy będą przeprowadzać okresową kontrolę w identyfikatory z imieniem i nazwiskiem pracownika oraz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nazwą firmy Wykonawcy.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Podczas realizacji przedmiotu umowy wykonawca jest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zobowiązany usunąć drobne usterki stwierdzone w czasie przeglądu . Za wykonanie drobnych napraw nie przysługuje odrębne wynagrodzenie. Do drobnych usterek zalicza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się poprawienie jakości skorodowanych powłok ochronnych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na rurociągu . 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Po sprawdzeniu oferent ma wydać oświadczenie że zbadał całą instalacje z wynikiem  pozytywnym/negatywnym – uwagi. Jeżeli w trakcie sprawdzania instalacji  zostaną stwierdzone drobne nieszczelności w protokole roboczym Wykonawca wskaże te nieszczelności a Zamawiający je usunie.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Wykonawca winien przystąpić w cenie zamówienia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 do powtórnego sprawdzenia instalacji gazowej. Za dodatkowe przyjazdy celem sprawdzenia instalacji Wykonawcy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nie przysługuje dodatkowe wynagrodzenie. 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Jeżeli podczas realizacji przedmiotu umowy Wykonawca stwierdzi, że stan instalacji gazowej stwarza zagrożenie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dla bezpieczeństwa ludzi i mienia, Wykonawca niezwłocznie zamknie dopływ gazu do niesprawnej instalacji, a następnie zawiadomi Zamawiającego.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Do oferty należy dołączyć:</w:t>
            </w:r>
          </w:p>
          <w:p w:rsidR="00713F95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wzory aktualnie obowiązujących druków (protokołów)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Do oferty oraz do protokołu odbioru należy dołączyć: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kserokopie uprawnień energetycznych oraz budowlanych                w specjalności instalacje gazowe  osób, które będą </w:t>
            </w:r>
            <w:r w:rsidR="003141A8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>przeprowadzały przeglądy objęte niniejszym zamówieniem,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95" w:rsidRPr="00713F95" w:rsidRDefault="00713F95" w:rsidP="00713F95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lastRenderedPageBreak/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95" w:rsidRPr="00713F95" w:rsidRDefault="00713F95" w:rsidP="00713F95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95" w:rsidRPr="00713F95" w:rsidRDefault="00713F95" w:rsidP="00713F95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DB4" w:rsidRPr="00016811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282415" w:rsidRDefault="00486DB4" w:rsidP="00486DB4">
            <w:pPr>
              <w:rPr>
                <w:rFonts w:ascii="Arial" w:hAnsi="Arial" w:cs="Arial"/>
                <w:sz w:val="18"/>
                <w:szCs w:val="18"/>
              </w:rPr>
            </w:pPr>
            <w:r w:rsidRPr="00282415">
              <w:rPr>
                <w:rFonts w:ascii="Arial" w:hAnsi="Arial" w:cs="Arial"/>
                <w:sz w:val="18"/>
                <w:szCs w:val="18"/>
              </w:rPr>
              <w:lastRenderedPageBreak/>
              <w:t>2.2.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713F95" w:rsidP="00713F95">
            <w:pPr>
              <w:spacing w:before="100" w:beforeAutospacing="1" w:after="100" w:afterAutospacing="1"/>
              <w:rPr>
                <w:rFonts w:ascii="Arial" w:hAnsi="Arial" w:cs="Arial"/>
                <w:color w:val="444444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Usunięcie nieszczelności stwierdzonych w trakcie kontroli .              W zakresie prac należy przewidzieć wymiana uszczelnień </w:t>
            </w:r>
            <w:r w:rsidR="00643567">
              <w:rPr>
                <w:rFonts w:ascii="Arial" w:hAnsi="Arial" w:cs="Arial"/>
                <w:color w:val="444444"/>
                <w:sz w:val="18"/>
                <w:szCs w:val="18"/>
              </w:rPr>
              <w:t xml:space="preserve">            </w:t>
            </w:r>
            <w:r w:rsidRPr="00713F95">
              <w:rPr>
                <w:rFonts w:ascii="Arial" w:hAnsi="Arial" w:cs="Arial"/>
                <w:color w:val="444444"/>
                <w:sz w:val="18"/>
                <w:szCs w:val="18"/>
              </w:rPr>
              <w:t xml:space="preserve">na armaturze  oraz połączeniach.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kpl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DB4" w:rsidRPr="0059548D" w:rsidTr="00A72876">
        <w:tc>
          <w:tcPr>
            <w:tcW w:w="83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  <w:b/>
                <w:sz w:val="18"/>
                <w:szCs w:val="18"/>
              </w:rPr>
            </w:pPr>
            <w:r w:rsidRPr="00713F95">
              <w:rPr>
                <w:rFonts w:ascii="Arial" w:hAnsi="Arial" w:cs="Arial"/>
                <w:b/>
                <w:sz w:val="18"/>
                <w:szCs w:val="18"/>
              </w:rPr>
              <w:t xml:space="preserve">OGÓŁEM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713F95" w:rsidRDefault="00486DB4" w:rsidP="00486DB4">
            <w:pPr>
              <w:numPr>
                <w:ilvl w:val="12"/>
                <w:numId w:val="0"/>
              </w:numPr>
              <w:ind w:right="-568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86DB4" w:rsidRPr="0059548D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59548D" w:rsidRDefault="00486DB4" w:rsidP="00486DB4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UWAGA  NR 1 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Zgodnie z ustawą Prawo Budowlane z 07 lipiec 1994 r , zmiana DZU Z 2016 poz  2255  Wykonawca winien sprawdzić stan techniczny instalacji gazowych. 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Sprawdzenie stanu obejmuje sprawdzenie  stanu przewodów i  ich szczelność . 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W zakresie prac należy uwzględnić:</w:t>
            </w:r>
          </w:p>
          <w:p w:rsidR="00713F95" w:rsidRPr="00713F95" w:rsidRDefault="00713F95" w:rsidP="00713F95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000000"/>
                <w:sz w:val="18"/>
                <w:szCs w:val="18"/>
              </w:rPr>
              <w:t>Szczelność instalacji na całej ich długości  wynik pozytywny/negatywny*uwagi</w:t>
            </w:r>
          </w:p>
          <w:p w:rsidR="00713F95" w:rsidRPr="00713F95" w:rsidRDefault="00713F95" w:rsidP="00713F95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000000"/>
                <w:sz w:val="18"/>
                <w:szCs w:val="18"/>
              </w:rPr>
              <w:t>Stan techniczny   przewodów   na całej ich długości  wynik pozytywny/negatywny*uwagi</w:t>
            </w:r>
          </w:p>
          <w:p w:rsidR="00713F95" w:rsidRPr="00713F95" w:rsidRDefault="00713F95" w:rsidP="00713F95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000000"/>
                <w:sz w:val="18"/>
                <w:szCs w:val="18"/>
              </w:rPr>
              <w:t>Stan techniczny   powłok na całej ich długości  wynik pozytywny/negatywny*uwagi</w:t>
            </w:r>
          </w:p>
          <w:p w:rsidR="00713F95" w:rsidRPr="00713F95" w:rsidRDefault="00713F95" w:rsidP="00713F95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000000"/>
                <w:sz w:val="18"/>
                <w:szCs w:val="18"/>
              </w:rPr>
              <w:t>Stan techniczny   wsporników instalacji wynik pozytywny/negatywny*uwagi</w:t>
            </w:r>
          </w:p>
          <w:p w:rsidR="00713F95" w:rsidRPr="00713F95" w:rsidRDefault="00713F95" w:rsidP="00713F95">
            <w:pPr>
              <w:numPr>
                <w:ilvl w:val="0"/>
                <w:numId w:val="24"/>
              </w:num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713F95">
              <w:rPr>
                <w:rFonts w:ascii="Arial" w:hAnsi="Arial" w:cs="Arial"/>
                <w:color w:val="000000"/>
                <w:sz w:val="18"/>
                <w:szCs w:val="18"/>
              </w:rPr>
              <w:t xml:space="preserve">Sprawdzenie trasy instalacji , kolizja z innymi sieciami czy jest zgodna z przepisami: wynik </w:t>
            </w:r>
            <w:r w:rsidR="00643567">
              <w:rPr>
                <w:rFonts w:ascii="Arial" w:hAnsi="Arial" w:cs="Arial"/>
                <w:color w:val="000000"/>
                <w:sz w:val="18"/>
                <w:szCs w:val="18"/>
              </w:rPr>
              <w:t xml:space="preserve">                           </w:t>
            </w:r>
            <w:r w:rsidRPr="00713F95">
              <w:rPr>
                <w:rFonts w:ascii="Arial" w:hAnsi="Arial" w:cs="Arial"/>
                <w:color w:val="000000"/>
                <w:sz w:val="18"/>
                <w:szCs w:val="18"/>
              </w:rPr>
              <w:t>pozytywny/negatywny*uwagi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Po zakończonym przeglądzie należy wydać stosowne oświadczenia – protokoły sprawdzenia.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W przypadku wykrycia nieszczelności Wykonawca powiadomi o tym Zamawiającego , a po usunięciu </w:t>
            </w:r>
            <w:r w:rsidR="003141A8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Pr="00713F95">
              <w:rPr>
                <w:rFonts w:ascii="Arial" w:hAnsi="Arial" w:cs="Arial"/>
                <w:sz w:val="18"/>
                <w:szCs w:val="18"/>
              </w:rPr>
              <w:t xml:space="preserve">nieprawidłowości wykona ponowny przegląd instalacji w ramach jednego zlecenia / wezwanie będzie </w:t>
            </w:r>
            <w:r w:rsidR="003141A8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Pr="00713F95">
              <w:rPr>
                <w:rFonts w:ascii="Arial" w:hAnsi="Arial" w:cs="Arial"/>
                <w:sz w:val="18"/>
                <w:szCs w:val="18"/>
              </w:rPr>
              <w:t>co najwyżej dwukrotne /.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Wykonawca może tylko wykonywać prace   pracownikami którzy  posiadają ważne badania lekarskie, ważne szkolenie BHP oraz ważne dopuszczenie do prac na wysokości .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Nadzór nad pracami winien być stały przez osobę z uprawnieniami budowlanymi bez ograniczeń  </w:t>
            </w:r>
            <w:r w:rsidR="00643567">
              <w:rPr>
                <w:rFonts w:ascii="Arial" w:hAnsi="Arial" w:cs="Arial"/>
                <w:sz w:val="18"/>
                <w:szCs w:val="18"/>
              </w:rPr>
              <w:t xml:space="preserve">                </w:t>
            </w:r>
            <w:r w:rsidRPr="00713F95">
              <w:rPr>
                <w:rFonts w:ascii="Arial" w:hAnsi="Arial" w:cs="Arial"/>
                <w:sz w:val="18"/>
                <w:szCs w:val="18"/>
              </w:rPr>
              <w:t xml:space="preserve">przedstawiciela Wykonawcy.  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Zamawiający nie zapewnia żadnych materiałów . Wykonawca w ofercie winien uwzględnić wszystkie prace podstawowe i pomocnicze niezbędne do prawidłowej realizacji zadania.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Dopuszczenie do każdego przeglądu po wcześniejszym 5 dniowym awizowaniu wykonania przeglądu. </w:t>
            </w:r>
            <w:r w:rsidR="00643567">
              <w:rPr>
                <w:rFonts w:ascii="Arial" w:hAnsi="Arial" w:cs="Arial"/>
                <w:sz w:val="18"/>
                <w:szCs w:val="18"/>
              </w:rPr>
              <w:t xml:space="preserve">                 </w:t>
            </w:r>
            <w:r w:rsidRPr="00713F95">
              <w:rPr>
                <w:rFonts w:ascii="Arial" w:hAnsi="Arial" w:cs="Arial"/>
                <w:sz w:val="18"/>
                <w:szCs w:val="18"/>
              </w:rPr>
              <w:t xml:space="preserve">Pomiar szczelności instalacji wodorowej tylko w okresie czynnej pracy  bloku do  04 kwiecień do 30 maj. </w:t>
            </w:r>
            <w:r w:rsidR="00643567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713F95">
              <w:rPr>
                <w:rFonts w:ascii="Arial" w:hAnsi="Arial" w:cs="Arial"/>
                <w:sz w:val="18"/>
                <w:szCs w:val="18"/>
              </w:rPr>
              <w:t xml:space="preserve">Pomiar szczelności instalacji gaz propan butan na kotle K6  tylko w okresie w okresie czynnej pracy  bloku </w:t>
            </w:r>
            <w:r w:rsidR="00643567"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713F95">
              <w:rPr>
                <w:rFonts w:ascii="Arial" w:hAnsi="Arial" w:cs="Arial"/>
                <w:sz w:val="18"/>
                <w:szCs w:val="18"/>
              </w:rPr>
              <w:t>do  04 kwiecień do 30 maj , na kotłach olejowych od 3 czerwiec  do 26 czerwiec. Złożenie sprawozdania</w:t>
            </w:r>
            <w:r w:rsidR="00643567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Pr="00713F95">
              <w:rPr>
                <w:rFonts w:ascii="Arial" w:hAnsi="Arial" w:cs="Arial"/>
                <w:sz w:val="18"/>
                <w:szCs w:val="18"/>
              </w:rPr>
              <w:t xml:space="preserve"> z wykonanych prac do 2022-08-30.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Wykonawcy za prace   zabezpieczające ,  nie przysługuje dodatkowe wynagrodzenie – winien uwzględnić </w:t>
            </w:r>
            <w:r w:rsidR="00643567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713F95">
              <w:rPr>
                <w:rFonts w:ascii="Arial" w:hAnsi="Arial" w:cs="Arial"/>
                <w:sz w:val="18"/>
                <w:szCs w:val="18"/>
              </w:rPr>
              <w:t xml:space="preserve">w kalkulacji ofertowej. 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Do obowiązków wykonawcy należy: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- przed sporządzeniem oferty cenowej sprawdzenie ilości i długości przewodów  w czasie wizji lokalnej </w:t>
            </w:r>
            <w:r w:rsidR="00643567">
              <w:rPr>
                <w:rFonts w:ascii="Arial" w:hAnsi="Arial" w:cs="Arial"/>
                <w:sz w:val="18"/>
                <w:szCs w:val="18"/>
              </w:rPr>
              <w:t xml:space="preserve">             </w:t>
            </w:r>
            <w:r w:rsidRPr="00713F95">
              <w:rPr>
                <w:rFonts w:ascii="Arial" w:hAnsi="Arial" w:cs="Arial"/>
                <w:sz w:val="18"/>
                <w:szCs w:val="18"/>
              </w:rPr>
              <w:t xml:space="preserve"> oraz sprawdzenie wizualne i ilościowe zakresu napraw malarskich powłok . Niezbyt dokładne określenie</w:t>
            </w:r>
            <w:r w:rsidR="00643567">
              <w:rPr>
                <w:rFonts w:ascii="Arial" w:hAnsi="Arial" w:cs="Arial"/>
                <w:sz w:val="18"/>
                <w:szCs w:val="18"/>
              </w:rPr>
              <w:t xml:space="preserve">           </w:t>
            </w:r>
            <w:r w:rsidRPr="00713F95">
              <w:rPr>
                <w:rFonts w:ascii="Arial" w:hAnsi="Arial" w:cs="Arial"/>
                <w:sz w:val="18"/>
                <w:szCs w:val="18"/>
              </w:rPr>
              <w:t xml:space="preserve"> ilości przewodów  i stanu technicznego nie  może  stanowić powodu do występowania o roboty dodatkowe. Prace należy wykonywać wg warunków technicznych  obowiązujących przy przeglądach instalacji.                  Po zakończeniu prac etapu należy zgłaszać do odbioru robót.  </w:t>
            </w:r>
          </w:p>
          <w:p w:rsidR="00486DB4" w:rsidRPr="00713F95" w:rsidRDefault="00713F95" w:rsidP="00713F95">
            <w:pPr>
              <w:numPr>
                <w:ilvl w:val="12"/>
                <w:numId w:val="0"/>
              </w:numPr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Prace należy wykonywać zgodnie z przepisami obowiązującymi i PN.       </w:t>
            </w:r>
          </w:p>
        </w:tc>
      </w:tr>
      <w:tr w:rsidR="00486DB4" w:rsidRPr="0059548D" w:rsidTr="00A7287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DB4" w:rsidRPr="0059548D" w:rsidRDefault="00486DB4" w:rsidP="00486DB4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F95" w:rsidRPr="00713F95" w:rsidRDefault="00713F95" w:rsidP="00713F95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UWAGA NR 2 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W trakcie prac należy zapewnić środki techniczne  do gaszenia pożaru. </w:t>
            </w:r>
          </w:p>
          <w:p w:rsidR="00713F95" w:rsidRPr="00713F95" w:rsidRDefault="00713F95" w:rsidP="00713F95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 xml:space="preserve">Prace wykonywać narzędziami z ważnymi przeglądami .  </w:t>
            </w:r>
          </w:p>
          <w:p w:rsidR="00486DB4" w:rsidRPr="00713F95" w:rsidRDefault="00713F95" w:rsidP="00713F95">
            <w:pPr>
              <w:numPr>
                <w:ilvl w:val="12"/>
                <w:numId w:val="0"/>
              </w:numPr>
              <w:ind w:right="-568"/>
              <w:rPr>
                <w:rFonts w:ascii="Arial" w:hAnsi="Arial" w:cs="Arial"/>
                <w:sz w:val="18"/>
                <w:szCs w:val="18"/>
              </w:rPr>
            </w:pPr>
            <w:r w:rsidRPr="00713F95">
              <w:rPr>
                <w:rFonts w:ascii="Arial" w:hAnsi="Arial" w:cs="Arial"/>
                <w:sz w:val="18"/>
                <w:szCs w:val="18"/>
              </w:rPr>
              <w:t>Wykonawca udziela gwarancji na wszystkie prace na okres 12 m-ce.</w:t>
            </w:r>
          </w:p>
        </w:tc>
      </w:tr>
    </w:tbl>
    <w:p w:rsidR="006C1B4A" w:rsidRDefault="006C1B4A" w:rsidP="006C1B4A">
      <w:pPr>
        <w:pStyle w:val="Akapitzlist"/>
        <w:spacing w:after="0"/>
        <w:ind w:left="284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930034" w:rsidRPr="0059548D" w:rsidRDefault="00930034" w:rsidP="00930034">
      <w:pPr>
        <w:pStyle w:val="Akapitzlist"/>
        <w:numPr>
          <w:ilvl w:val="0"/>
          <w:numId w:val="26"/>
        </w:numPr>
        <w:spacing w:after="0"/>
        <w:ind w:left="284"/>
        <w:rPr>
          <w:rFonts w:ascii="Arial" w:hAnsi="Arial" w:cs="Arial"/>
          <w:b/>
          <w:color w:val="000000" w:themeColor="text1"/>
          <w:sz w:val="20"/>
          <w:szCs w:val="20"/>
        </w:rPr>
      </w:pPr>
      <w:r w:rsidRPr="0059548D">
        <w:rPr>
          <w:rFonts w:ascii="Arial" w:hAnsi="Arial" w:cs="Arial"/>
          <w:b/>
          <w:color w:val="000000" w:themeColor="text1"/>
          <w:sz w:val="20"/>
          <w:szCs w:val="20"/>
        </w:rPr>
        <w:t>Warunki udzielenia zamówienia i odbioru na wykonanie przedmiotu zamówienia:</w:t>
      </w:r>
    </w:p>
    <w:p w:rsidR="00930034" w:rsidRPr="0059548D" w:rsidRDefault="00930034" w:rsidP="001201C6">
      <w:pPr>
        <w:ind w:left="284" w:hanging="710"/>
        <w:rPr>
          <w:rFonts w:ascii="Arial" w:hAnsi="Arial" w:cs="Arial"/>
          <w:color w:val="000000" w:themeColor="text1"/>
        </w:rPr>
      </w:pPr>
      <w:r w:rsidRPr="0059548D">
        <w:rPr>
          <w:rFonts w:ascii="Arial" w:hAnsi="Arial" w:cs="Arial"/>
          <w:color w:val="000000" w:themeColor="text1"/>
        </w:rPr>
        <w:t xml:space="preserve">    </w:t>
      </w:r>
      <w:r w:rsidR="001F7B7F" w:rsidRPr="0059548D">
        <w:rPr>
          <w:rFonts w:ascii="Arial" w:hAnsi="Arial" w:cs="Arial"/>
          <w:color w:val="000000" w:themeColor="text1"/>
        </w:rPr>
        <w:t xml:space="preserve">       </w:t>
      </w:r>
      <w:r w:rsidRPr="0059548D">
        <w:rPr>
          <w:rFonts w:ascii="Arial" w:hAnsi="Arial" w:cs="Arial"/>
          <w:color w:val="000000" w:themeColor="text1"/>
        </w:rPr>
        <w:t xml:space="preserve"> Wykonawca otrzyma jedno zlecenie obejmujące całe w/w zadanie. Dokumentem potwierdzającym  wykonanie prac będzie protokół odbioru  dotyczący wykonania poszczególnych pkt. zakresu prac, podpisany przez upoważnionych przedstawicieli obu stron.</w:t>
      </w:r>
    </w:p>
    <w:p w:rsidR="00930034" w:rsidRPr="0059548D" w:rsidRDefault="00930034" w:rsidP="00930034">
      <w:pPr>
        <w:ind w:hanging="284"/>
        <w:rPr>
          <w:rFonts w:ascii="Arial" w:hAnsi="Arial" w:cs="Arial"/>
          <w:color w:val="000000" w:themeColor="text1"/>
        </w:rPr>
      </w:pPr>
    </w:p>
    <w:p w:rsidR="00930034" w:rsidRPr="0059548D" w:rsidRDefault="00930034" w:rsidP="001F7B7F">
      <w:pPr>
        <w:pStyle w:val="Akapitzlist"/>
        <w:numPr>
          <w:ilvl w:val="0"/>
          <w:numId w:val="26"/>
        </w:numPr>
        <w:ind w:left="284"/>
        <w:rPr>
          <w:rFonts w:ascii="Arial" w:hAnsi="Arial" w:cs="Arial"/>
          <w:b/>
          <w:color w:val="000000" w:themeColor="text1"/>
          <w:sz w:val="20"/>
          <w:szCs w:val="20"/>
        </w:rPr>
      </w:pPr>
      <w:r w:rsidRPr="0059548D">
        <w:rPr>
          <w:rFonts w:ascii="Arial" w:hAnsi="Arial" w:cs="Arial"/>
          <w:b/>
          <w:color w:val="000000" w:themeColor="text1"/>
          <w:sz w:val="20"/>
          <w:szCs w:val="20"/>
        </w:rPr>
        <w:t>Warunki płatności:</w:t>
      </w:r>
    </w:p>
    <w:p w:rsidR="00930034" w:rsidRPr="0059548D" w:rsidRDefault="00930034" w:rsidP="00930034">
      <w:pPr>
        <w:pStyle w:val="Akapitzlist"/>
        <w:numPr>
          <w:ilvl w:val="0"/>
          <w:numId w:val="32"/>
        </w:numPr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9548D">
        <w:rPr>
          <w:rFonts w:ascii="Arial" w:hAnsi="Arial" w:cs="Arial"/>
          <w:sz w:val="20"/>
          <w:szCs w:val="20"/>
        </w:rPr>
        <w:t xml:space="preserve">Podstawą do wystawienia faktury będzie protokół odbioru (podpisany z wynikiem pozytywnym) przez obie strony.  </w:t>
      </w:r>
    </w:p>
    <w:p w:rsidR="00930034" w:rsidRPr="0059548D" w:rsidRDefault="00930034" w:rsidP="00930034">
      <w:pPr>
        <w:pStyle w:val="Akapitzlist"/>
        <w:numPr>
          <w:ilvl w:val="0"/>
          <w:numId w:val="32"/>
        </w:numPr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9548D">
        <w:rPr>
          <w:rFonts w:ascii="Arial" w:hAnsi="Arial" w:cs="Arial"/>
          <w:color w:val="000000" w:themeColor="text1"/>
          <w:sz w:val="20"/>
          <w:szCs w:val="20"/>
        </w:rPr>
        <w:t xml:space="preserve">Podstawą do zapłaty wynagrodzenia będzie przekazana Zamawiającemu </w:t>
      </w:r>
      <w:r w:rsidR="00C02511" w:rsidRPr="0059548D">
        <w:rPr>
          <w:rFonts w:ascii="Arial" w:hAnsi="Arial" w:cs="Arial"/>
          <w:color w:val="000000" w:themeColor="text1"/>
          <w:sz w:val="20"/>
          <w:szCs w:val="20"/>
        </w:rPr>
        <w:t xml:space="preserve">przez Wykonawcę </w:t>
      </w:r>
      <w:r w:rsidR="00C02511">
        <w:rPr>
          <w:rFonts w:ascii="Arial" w:hAnsi="Arial" w:cs="Arial"/>
          <w:color w:val="000000" w:themeColor="text1"/>
          <w:sz w:val="20"/>
          <w:szCs w:val="20"/>
        </w:rPr>
        <w:t xml:space="preserve">               </w:t>
      </w:r>
      <w:r w:rsidRPr="0059548D">
        <w:rPr>
          <w:rFonts w:ascii="Arial" w:hAnsi="Arial" w:cs="Arial"/>
          <w:color w:val="000000" w:themeColor="text1"/>
          <w:sz w:val="20"/>
          <w:szCs w:val="20"/>
        </w:rPr>
        <w:t>faktura VAT. Faktura VAT zostanie wystawiona przez Wykonawcę na podstawie protokołu odbioru za wykonanie robót.</w:t>
      </w:r>
    </w:p>
    <w:p w:rsidR="00930034" w:rsidRPr="0059548D" w:rsidRDefault="00930034" w:rsidP="00EF6015">
      <w:pPr>
        <w:pStyle w:val="Akapitzlist"/>
        <w:numPr>
          <w:ilvl w:val="0"/>
          <w:numId w:val="32"/>
        </w:numPr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9548D">
        <w:rPr>
          <w:rFonts w:ascii="Arial" w:hAnsi="Arial" w:cs="Arial"/>
          <w:color w:val="000000" w:themeColor="text1"/>
          <w:sz w:val="20"/>
          <w:szCs w:val="20"/>
        </w:rPr>
        <w:t xml:space="preserve">Wynagrodzenie za wykonanie przedmiotu umowy regulowane będzie przelewem z konta </w:t>
      </w:r>
      <w:r w:rsidR="00405440" w:rsidRPr="0059548D">
        <w:rPr>
          <w:rFonts w:ascii="Arial" w:hAnsi="Arial" w:cs="Arial"/>
          <w:color w:val="000000" w:themeColor="text1"/>
          <w:sz w:val="20"/>
          <w:szCs w:val="20"/>
        </w:rPr>
        <w:t xml:space="preserve">               </w:t>
      </w:r>
      <w:r w:rsidRPr="0059548D">
        <w:rPr>
          <w:rFonts w:ascii="Arial" w:hAnsi="Arial" w:cs="Arial"/>
          <w:color w:val="000000" w:themeColor="text1"/>
          <w:sz w:val="20"/>
          <w:szCs w:val="20"/>
        </w:rPr>
        <w:t>Zamawiającego na konto Wykonawcy wskazane na fakturze VAT w terminie 30 dni od daty wpływu</w:t>
      </w:r>
      <w:r w:rsidR="00405440" w:rsidRPr="0059548D">
        <w:rPr>
          <w:rFonts w:ascii="Arial" w:hAnsi="Arial" w:cs="Arial"/>
          <w:color w:val="000000" w:themeColor="text1"/>
          <w:sz w:val="20"/>
          <w:szCs w:val="20"/>
        </w:rPr>
        <w:t xml:space="preserve">                 </w:t>
      </w:r>
      <w:r w:rsidRPr="0059548D">
        <w:rPr>
          <w:rFonts w:ascii="Arial" w:hAnsi="Arial" w:cs="Arial"/>
          <w:color w:val="000000" w:themeColor="text1"/>
          <w:sz w:val="20"/>
          <w:szCs w:val="20"/>
        </w:rPr>
        <w:t xml:space="preserve"> prawidłowo wystawionej faktury VAT do Zamawiającego.</w:t>
      </w:r>
    </w:p>
    <w:p w:rsidR="00930034" w:rsidRPr="0059548D" w:rsidRDefault="00930034" w:rsidP="00930034">
      <w:pPr>
        <w:pStyle w:val="Akapitzlist"/>
        <w:numPr>
          <w:ilvl w:val="0"/>
          <w:numId w:val="32"/>
        </w:numPr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59548D">
        <w:rPr>
          <w:rFonts w:ascii="Arial" w:hAnsi="Arial" w:cs="Arial"/>
          <w:color w:val="000000" w:themeColor="text1"/>
          <w:sz w:val="20"/>
          <w:szCs w:val="20"/>
        </w:rPr>
        <w:t>Wykonawca zobowiązany jest do opisania faktury VAT przez wskazanie numeru Zamówienia</w:t>
      </w:r>
      <w:r w:rsidR="00405440" w:rsidRPr="0059548D">
        <w:rPr>
          <w:rFonts w:ascii="Arial" w:hAnsi="Arial" w:cs="Arial"/>
          <w:color w:val="000000" w:themeColor="text1"/>
          <w:sz w:val="20"/>
          <w:szCs w:val="20"/>
        </w:rPr>
        <w:t xml:space="preserve">            </w:t>
      </w:r>
      <w:r w:rsidRPr="0059548D">
        <w:rPr>
          <w:rFonts w:ascii="Arial" w:hAnsi="Arial" w:cs="Arial"/>
          <w:color w:val="000000" w:themeColor="text1"/>
          <w:sz w:val="20"/>
          <w:szCs w:val="20"/>
        </w:rPr>
        <w:t xml:space="preserve"> Zakupu z Protokołu odbioru robót ( M…). </w:t>
      </w:r>
    </w:p>
    <w:p w:rsidR="00930034" w:rsidRPr="0059548D" w:rsidRDefault="00930034" w:rsidP="00930034">
      <w:pPr>
        <w:pStyle w:val="Akapitzlist"/>
        <w:spacing w:line="240" w:lineRule="auto"/>
        <w:ind w:left="284"/>
        <w:rPr>
          <w:rFonts w:ascii="Arial" w:hAnsi="Arial" w:cs="Arial"/>
          <w:sz w:val="20"/>
          <w:szCs w:val="20"/>
        </w:rPr>
      </w:pPr>
    </w:p>
    <w:p w:rsidR="00930034" w:rsidRPr="0059548D" w:rsidRDefault="00930034" w:rsidP="00930034">
      <w:pPr>
        <w:pStyle w:val="Akapitzlist"/>
        <w:numPr>
          <w:ilvl w:val="0"/>
          <w:numId w:val="26"/>
        </w:numPr>
        <w:ind w:left="284"/>
        <w:rPr>
          <w:rFonts w:ascii="Arial" w:hAnsi="Arial" w:cs="Arial"/>
          <w:b/>
          <w:sz w:val="20"/>
          <w:szCs w:val="20"/>
        </w:rPr>
      </w:pPr>
      <w:r w:rsidRPr="0059548D">
        <w:rPr>
          <w:rFonts w:ascii="Arial" w:hAnsi="Arial" w:cs="Arial"/>
          <w:b/>
          <w:sz w:val="20"/>
          <w:szCs w:val="20"/>
        </w:rPr>
        <w:t>Przedstawiciele  Zamawiającego:</w:t>
      </w:r>
    </w:p>
    <w:p w:rsidR="00930034" w:rsidRPr="0059548D" w:rsidRDefault="00930034" w:rsidP="00930034">
      <w:pPr>
        <w:pStyle w:val="Akapitzlist"/>
        <w:spacing w:line="288" w:lineRule="auto"/>
        <w:ind w:left="284"/>
        <w:rPr>
          <w:rFonts w:ascii="Arial" w:hAnsi="Arial" w:cs="Arial"/>
          <w:sz w:val="20"/>
          <w:szCs w:val="20"/>
        </w:rPr>
      </w:pPr>
      <w:r w:rsidRPr="0059548D">
        <w:rPr>
          <w:rFonts w:ascii="Arial" w:hAnsi="Arial" w:cs="Arial"/>
          <w:sz w:val="20"/>
          <w:szCs w:val="20"/>
        </w:rPr>
        <w:t>Osobą odpowiedzialną i upoważnioną do uzgodnień technicznych, podpisywania protokołów       odbiorów, zgłaszania usterek gwarancyjnych jest:</w:t>
      </w:r>
    </w:p>
    <w:p w:rsidR="00930034" w:rsidRPr="0059548D" w:rsidRDefault="00930034" w:rsidP="001F7B7F">
      <w:pPr>
        <w:pStyle w:val="Akapitzlist"/>
        <w:numPr>
          <w:ilvl w:val="0"/>
          <w:numId w:val="31"/>
        </w:numPr>
        <w:spacing w:after="0" w:line="240" w:lineRule="auto"/>
        <w:ind w:left="284" w:firstLine="0"/>
        <w:rPr>
          <w:rFonts w:ascii="Arial" w:hAnsi="Arial" w:cs="Arial"/>
          <w:b/>
          <w:sz w:val="20"/>
          <w:szCs w:val="20"/>
        </w:rPr>
      </w:pPr>
      <w:r w:rsidRPr="0059548D">
        <w:rPr>
          <w:rFonts w:ascii="Arial" w:hAnsi="Arial" w:cs="Arial"/>
          <w:sz w:val="20"/>
          <w:szCs w:val="20"/>
        </w:rPr>
        <w:lastRenderedPageBreak/>
        <w:t xml:space="preserve">Waldemar Lech, tel. 605 421 931, </w:t>
      </w:r>
      <w:r w:rsidR="002A7E28">
        <w:rPr>
          <w:rFonts w:ascii="Arial" w:hAnsi="Arial" w:cs="Arial"/>
          <w:sz w:val="20"/>
          <w:szCs w:val="20"/>
        </w:rPr>
        <w:t>33/ 499 15 73</w:t>
      </w:r>
      <w:r w:rsidR="002A7E28">
        <w:rPr>
          <w:rFonts w:ascii="Arial" w:hAnsi="Arial" w:cs="Arial"/>
          <w:sz w:val="20"/>
          <w:szCs w:val="20"/>
        </w:rPr>
        <w:t xml:space="preserve">, </w:t>
      </w:r>
      <w:bookmarkStart w:id="0" w:name="_GoBack"/>
      <w:bookmarkEnd w:id="0"/>
      <w:r w:rsidRPr="0059548D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Pr="0059548D">
          <w:rPr>
            <w:rStyle w:val="Hipercze"/>
            <w:rFonts w:ascii="Arial" w:hAnsi="Arial" w:cs="Arial"/>
            <w:sz w:val="20"/>
            <w:szCs w:val="20"/>
          </w:rPr>
          <w:t>waldemar.lech@tauron-cieplo.pl</w:t>
        </w:r>
      </w:hyperlink>
    </w:p>
    <w:p w:rsidR="00930034" w:rsidRPr="0059548D" w:rsidRDefault="00930034" w:rsidP="00845322">
      <w:pPr>
        <w:numPr>
          <w:ilvl w:val="12"/>
          <w:numId w:val="0"/>
        </w:numPr>
        <w:ind w:right="-568"/>
        <w:jc w:val="center"/>
        <w:rPr>
          <w:rFonts w:ascii="Arial" w:hAnsi="Arial" w:cs="Arial"/>
        </w:rPr>
      </w:pPr>
    </w:p>
    <w:sectPr w:rsidR="00930034" w:rsidRPr="0059548D" w:rsidSect="00E10BB7">
      <w:pgSz w:w="11906" w:h="16838" w:code="9"/>
      <w:pgMar w:top="1418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BFD" w:rsidRDefault="00314BFD" w:rsidP="00A0153A">
      <w:r>
        <w:separator/>
      </w:r>
    </w:p>
  </w:endnote>
  <w:endnote w:type="continuationSeparator" w:id="0">
    <w:p w:rsidR="00314BFD" w:rsidRDefault="00314BFD" w:rsidP="00A01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BFD" w:rsidRDefault="00314BFD" w:rsidP="00A0153A">
      <w:r>
        <w:separator/>
      </w:r>
    </w:p>
  </w:footnote>
  <w:footnote w:type="continuationSeparator" w:id="0">
    <w:p w:rsidR="00314BFD" w:rsidRDefault="00314BFD" w:rsidP="00A01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C5318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0B31029C"/>
    <w:multiLevelType w:val="hybridMultilevel"/>
    <w:tmpl w:val="9F701AE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3507FA"/>
    <w:multiLevelType w:val="multilevel"/>
    <w:tmpl w:val="0FBAB4A6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0F112F47"/>
    <w:multiLevelType w:val="hybridMultilevel"/>
    <w:tmpl w:val="95EE6E1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FD05CC"/>
    <w:multiLevelType w:val="hybridMultilevel"/>
    <w:tmpl w:val="D84689D8"/>
    <w:lvl w:ilvl="0" w:tplc="FF18C4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54F1DF4"/>
    <w:multiLevelType w:val="hybridMultilevel"/>
    <w:tmpl w:val="AD30B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6B1DF0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15B00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32B4C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F48BD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341FB3"/>
    <w:multiLevelType w:val="hybridMultilevel"/>
    <w:tmpl w:val="7D1ADFBC"/>
    <w:lvl w:ilvl="0" w:tplc="158AC90C">
      <w:start w:val="1"/>
      <w:numFmt w:val="lowerLetter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10020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130A7"/>
    <w:multiLevelType w:val="hybridMultilevel"/>
    <w:tmpl w:val="DFA09A3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BA6F54"/>
    <w:multiLevelType w:val="hybridMultilevel"/>
    <w:tmpl w:val="183611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73644"/>
    <w:multiLevelType w:val="hybridMultilevel"/>
    <w:tmpl w:val="47A27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B02505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6" w15:restartNumberingAfterBreak="0">
    <w:nsid w:val="38DA39BB"/>
    <w:multiLevelType w:val="hybridMultilevel"/>
    <w:tmpl w:val="E3F4CD9A"/>
    <w:lvl w:ilvl="0" w:tplc="041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8EF60DB"/>
    <w:multiLevelType w:val="hybridMultilevel"/>
    <w:tmpl w:val="95E03274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8" w15:restartNumberingAfterBreak="0">
    <w:nsid w:val="39151D94"/>
    <w:multiLevelType w:val="hybridMultilevel"/>
    <w:tmpl w:val="676AAE04"/>
    <w:lvl w:ilvl="0" w:tplc="706C45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2"/>
        <w:szCs w:val="22"/>
      </w:rPr>
    </w:lvl>
    <w:lvl w:ilvl="1" w:tplc="954639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D3CF9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29CBD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B54BF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B72F8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D6720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DC3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48A6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7A126A"/>
    <w:multiLevelType w:val="multilevel"/>
    <w:tmpl w:val="1CDC7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AC25E04"/>
    <w:multiLevelType w:val="hybridMultilevel"/>
    <w:tmpl w:val="FA6453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54467D"/>
    <w:multiLevelType w:val="hybridMultilevel"/>
    <w:tmpl w:val="E542C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286481"/>
    <w:multiLevelType w:val="hybridMultilevel"/>
    <w:tmpl w:val="93D282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8D43C1"/>
    <w:multiLevelType w:val="hybridMultilevel"/>
    <w:tmpl w:val="871A579E"/>
    <w:lvl w:ilvl="0" w:tplc="E72E88BE">
      <w:start w:val="1"/>
      <w:numFmt w:val="bullet"/>
      <w:lvlText w:val="-"/>
      <w:lvlJc w:val="left"/>
      <w:pPr>
        <w:tabs>
          <w:tab w:val="num" w:pos="1361"/>
        </w:tabs>
        <w:ind w:left="1304" w:hanging="397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33F11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42108F"/>
    <w:multiLevelType w:val="hybridMultilevel"/>
    <w:tmpl w:val="300E03AA"/>
    <w:lvl w:ilvl="0" w:tplc="00842B76">
      <w:start w:val="1"/>
      <w:numFmt w:val="decimal"/>
      <w:lvlText w:val="%1."/>
      <w:lvlJc w:val="left"/>
      <w:pPr>
        <w:ind w:left="22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2957F6"/>
    <w:multiLevelType w:val="hybridMultilevel"/>
    <w:tmpl w:val="67909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D3238"/>
    <w:multiLevelType w:val="hybridMultilevel"/>
    <w:tmpl w:val="D22A54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7FE630E"/>
    <w:multiLevelType w:val="hybridMultilevel"/>
    <w:tmpl w:val="D8782578"/>
    <w:lvl w:ilvl="0" w:tplc="0415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29" w15:restartNumberingAfterBreak="0">
    <w:nsid w:val="5C562BFF"/>
    <w:multiLevelType w:val="singleLevel"/>
    <w:tmpl w:val="1B76F27A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Helv" w:hAnsi="Helv" w:hint="default"/>
        <w:b w:val="0"/>
      </w:rPr>
    </w:lvl>
  </w:abstractNum>
  <w:abstractNum w:abstractNumId="30" w15:restartNumberingAfterBreak="0">
    <w:nsid w:val="5D5C6FC9"/>
    <w:multiLevelType w:val="hybridMultilevel"/>
    <w:tmpl w:val="00DAEB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125EBC"/>
    <w:multiLevelType w:val="singleLevel"/>
    <w:tmpl w:val="917829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A6034EC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3" w15:restartNumberingAfterBreak="0">
    <w:nsid w:val="6E3D6054"/>
    <w:multiLevelType w:val="singleLevel"/>
    <w:tmpl w:val="0415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34" w15:restartNumberingAfterBreak="0">
    <w:nsid w:val="7E2B09B8"/>
    <w:multiLevelType w:val="multilevel"/>
    <w:tmpl w:val="14A67C8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708" w:hanging="708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19"/>
  </w:num>
  <w:num w:numId="3">
    <w:abstractNumId w:val="12"/>
  </w:num>
  <w:num w:numId="4">
    <w:abstractNumId w:val="23"/>
  </w:num>
  <w:num w:numId="5">
    <w:abstractNumId w:val="15"/>
  </w:num>
  <w:num w:numId="6">
    <w:abstractNumId w:val="32"/>
  </w:num>
  <w:num w:numId="7">
    <w:abstractNumId w:val="33"/>
  </w:num>
  <w:num w:numId="8">
    <w:abstractNumId w:val="0"/>
  </w:num>
  <w:num w:numId="9">
    <w:abstractNumId w:val="3"/>
  </w:num>
  <w:num w:numId="10">
    <w:abstractNumId w:val="4"/>
  </w:num>
  <w:num w:numId="11">
    <w:abstractNumId w:val="16"/>
  </w:num>
  <w:num w:numId="12">
    <w:abstractNumId w:val="27"/>
  </w:num>
  <w:num w:numId="13">
    <w:abstractNumId w:val="7"/>
  </w:num>
  <w:num w:numId="14">
    <w:abstractNumId w:val="6"/>
  </w:num>
  <w:num w:numId="15">
    <w:abstractNumId w:val="8"/>
  </w:num>
  <w:num w:numId="16">
    <w:abstractNumId w:val="9"/>
  </w:num>
  <w:num w:numId="17">
    <w:abstractNumId w:val="26"/>
  </w:num>
  <w:num w:numId="18">
    <w:abstractNumId w:val="24"/>
  </w:num>
  <w:num w:numId="19">
    <w:abstractNumId w:val="11"/>
  </w:num>
  <w:num w:numId="20">
    <w:abstractNumId w:val="29"/>
    <w:lvlOverride w:ilvl="0">
      <w:startOverride w:val="1"/>
    </w:lvlOverride>
  </w:num>
  <w:num w:numId="21">
    <w:abstractNumId w:val="14"/>
  </w:num>
  <w:num w:numId="22">
    <w:abstractNumId w:val="2"/>
  </w:num>
  <w:num w:numId="23">
    <w:abstractNumId w:val="20"/>
  </w:num>
  <w:num w:numId="24">
    <w:abstractNumId w:val="5"/>
  </w:num>
  <w:num w:numId="25">
    <w:abstractNumId w:val="13"/>
  </w:num>
  <w:num w:numId="26">
    <w:abstractNumId w:val="25"/>
  </w:num>
  <w:num w:numId="27">
    <w:abstractNumId w:val="1"/>
  </w:num>
  <w:num w:numId="28">
    <w:abstractNumId w:val="22"/>
  </w:num>
  <w:num w:numId="29">
    <w:abstractNumId w:val="18"/>
  </w:num>
  <w:num w:numId="30">
    <w:abstractNumId w:val="34"/>
  </w:num>
  <w:num w:numId="31">
    <w:abstractNumId w:val="30"/>
  </w:num>
  <w:num w:numId="32">
    <w:abstractNumId w:val="10"/>
  </w:num>
  <w:num w:numId="33">
    <w:abstractNumId w:val="17"/>
  </w:num>
  <w:num w:numId="34">
    <w:abstractNumId w:val="21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76DD"/>
    <w:rsid w:val="00012A59"/>
    <w:rsid w:val="00013881"/>
    <w:rsid w:val="00016811"/>
    <w:rsid w:val="0001708C"/>
    <w:rsid w:val="00047220"/>
    <w:rsid w:val="000551F6"/>
    <w:rsid w:val="000601BA"/>
    <w:rsid w:val="00063C7A"/>
    <w:rsid w:val="00071E5D"/>
    <w:rsid w:val="00075801"/>
    <w:rsid w:val="00090B2F"/>
    <w:rsid w:val="00092900"/>
    <w:rsid w:val="00096467"/>
    <w:rsid w:val="000971FA"/>
    <w:rsid w:val="000B76DD"/>
    <w:rsid w:val="000C0FD8"/>
    <w:rsid w:val="000C52AC"/>
    <w:rsid w:val="000C7C95"/>
    <w:rsid w:val="000D7C66"/>
    <w:rsid w:val="000E2C63"/>
    <w:rsid w:val="000F5317"/>
    <w:rsid w:val="00106F0D"/>
    <w:rsid w:val="001201C6"/>
    <w:rsid w:val="00125530"/>
    <w:rsid w:val="00126041"/>
    <w:rsid w:val="001314D9"/>
    <w:rsid w:val="00133B24"/>
    <w:rsid w:val="00140F47"/>
    <w:rsid w:val="00140FC5"/>
    <w:rsid w:val="0014381A"/>
    <w:rsid w:val="00166830"/>
    <w:rsid w:val="0017466E"/>
    <w:rsid w:val="00194232"/>
    <w:rsid w:val="001964E3"/>
    <w:rsid w:val="001A6389"/>
    <w:rsid w:val="001A63E9"/>
    <w:rsid w:val="001B1674"/>
    <w:rsid w:val="001E0FE2"/>
    <w:rsid w:val="001E7E56"/>
    <w:rsid w:val="001F7B7F"/>
    <w:rsid w:val="00232BDB"/>
    <w:rsid w:val="0023476A"/>
    <w:rsid w:val="00234AEE"/>
    <w:rsid w:val="00234EDC"/>
    <w:rsid w:val="00240108"/>
    <w:rsid w:val="002403FE"/>
    <w:rsid w:val="002447FF"/>
    <w:rsid w:val="00263F73"/>
    <w:rsid w:val="00282415"/>
    <w:rsid w:val="00283AC6"/>
    <w:rsid w:val="002862F4"/>
    <w:rsid w:val="002A0D2A"/>
    <w:rsid w:val="002A5FB1"/>
    <w:rsid w:val="002A7E28"/>
    <w:rsid w:val="002B1D93"/>
    <w:rsid w:val="002C2844"/>
    <w:rsid w:val="002C3283"/>
    <w:rsid w:val="002F3997"/>
    <w:rsid w:val="00305005"/>
    <w:rsid w:val="0031236B"/>
    <w:rsid w:val="003141A8"/>
    <w:rsid w:val="00314BFD"/>
    <w:rsid w:val="0032594E"/>
    <w:rsid w:val="00335003"/>
    <w:rsid w:val="00335DB8"/>
    <w:rsid w:val="00336AE4"/>
    <w:rsid w:val="00350857"/>
    <w:rsid w:val="003515EE"/>
    <w:rsid w:val="003817C2"/>
    <w:rsid w:val="00385C52"/>
    <w:rsid w:val="00386799"/>
    <w:rsid w:val="0039570F"/>
    <w:rsid w:val="003C21B6"/>
    <w:rsid w:val="003C2764"/>
    <w:rsid w:val="003C4B95"/>
    <w:rsid w:val="003F5A71"/>
    <w:rsid w:val="003F61B3"/>
    <w:rsid w:val="00405440"/>
    <w:rsid w:val="004134AB"/>
    <w:rsid w:val="00414E87"/>
    <w:rsid w:val="004252B6"/>
    <w:rsid w:val="00450CE9"/>
    <w:rsid w:val="00457F0B"/>
    <w:rsid w:val="004603F3"/>
    <w:rsid w:val="00486DB4"/>
    <w:rsid w:val="004B5D5E"/>
    <w:rsid w:val="004E1F7D"/>
    <w:rsid w:val="004E2B5D"/>
    <w:rsid w:val="004E419F"/>
    <w:rsid w:val="004E7CFB"/>
    <w:rsid w:val="004F4FF6"/>
    <w:rsid w:val="0050113C"/>
    <w:rsid w:val="00502008"/>
    <w:rsid w:val="005143F6"/>
    <w:rsid w:val="00535CC8"/>
    <w:rsid w:val="0057126F"/>
    <w:rsid w:val="00593D46"/>
    <w:rsid w:val="0059548D"/>
    <w:rsid w:val="005A409B"/>
    <w:rsid w:val="005A4D0D"/>
    <w:rsid w:val="005B2A6A"/>
    <w:rsid w:val="005B4271"/>
    <w:rsid w:val="005C04FA"/>
    <w:rsid w:val="005C56EE"/>
    <w:rsid w:val="005E13E1"/>
    <w:rsid w:val="00602377"/>
    <w:rsid w:val="00603694"/>
    <w:rsid w:val="006127BD"/>
    <w:rsid w:val="0061557A"/>
    <w:rsid w:val="00616A68"/>
    <w:rsid w:val="00643567"/>
    <w:rsid w:val="00650AF2"/>
    <w:rsid w:val="00670418"/>
    <w:rsid w:val="00676FF2"/>
    <w:rsid w:val="00686AA2"/>
    <w:rsid w:val="006C1B4A"/>
    <w:rsid w:val="006D01FE"/>
    <w:rsid w:val="006D2327"/>
    <w:rsid w:val="006D2AC5"/>
    <w:rsid w:val="006D41A4"/>
    <w:rsid w:val="006D6A23"/>
    <w:rsid w:val="006D7021"/>
    <w:rsid w:val="006F01D0"/>
    <w:rsid w:val="006F64A8"/>
    <w:rsid w:val="00713F95"/>
    <w:rsid w:val="007155EC"/>
    <w:rsid w:val="00737305"/>
    <w:rsid w:val="00746778"/>
    <w:rsid w:val="007479B0"/>
    <w:rsid w:val="00765C21"/>
    <w:rsid w:val="007A4F66"/>
    <w:rsid w:val="007A6C1C"/>
    <w:rsid w:val="007B5C82"/>
    <w:rsid w:val="007B7505"/>
    <w:rsid w:val="007C0709"/>
    <w:rsid w:val="007C2CE3"/>
    <w:rsid w:val="007D1A80"/>
    <w:rsid w:val="007D75F3"/>
    <w:rsid w:val="007E6918"/>
    <w:rsid w:val="007F55B7"/>
    <w:rsid w:val="00805CB2"/>
    <w:rsid w:val="008066FD"/>
    <w:rsid w:val="00816B54"/>
    <w:rsid w:val="0082416A"/>
    <w:rsid w:val="00824191"/>
    <w:rsid w:val="00835AAC"/>
    <w:rsid w:val="008373E0"/>
    <w:rsid w:val="008425BD"/>
    <w:rsid w:val="00845322"/>
    <w:rsid w:val="00850F76"/>
    <w:rsid w:val="0085440E"/>
    <w:rsid w:val="00854653"/>
    <w:rsid w:val="00864E5F"/>
    <w:rsid w:val="008751B6"/>
    <w:rsid w:val="00882B8C"/>
    <w:rsid w:val="008B6377"/>
    <w:rsid w:val="008C2AB8"/>
    <w:rsid w:val="008D0125"/>
    <w:rsid w:val="008D5D47"/>
    <w:rsid w:val="008E1D80"/>
    <w:rsid w:val="00912BB1"/>
    <w:rsid w:val="00930034"/>
    <w:rsid w:val="009341BE"/>
    <w:rsid w:val="00934F14"/>
    <w:rsid w:val="009368B5"/>
    <w:rsid w:val="00946A84"/>
    <w:rsid w:val="0095184E"/>
    <w:rsid w:val="00953B44"/>
    <w:rsid w:val="00967501"/>
    <w:rsid w:val="00985724"/>
    <w:rsid w:val="00986959"/>
    <w:rsid w:val="009930F0"/>
    <w:rsid w:val="00994069"/>
    <w:rsid w:val="00994127"/>
    <w:rsid w:val="009963AE"/>
    <w:rsid w:val="0099673D"/>
    <w:rsid w:val="009A168C"/>
    <w:rsid w:val="009B4B2C"/>
    <w:rsid w:val="009B4BA1"/>
    <w:rsid w:val="009D2C9A"/>
    <w:rsid w:val="009E60B5"/>
    <w:rsid w:val="009F2010"/>
    <w:rsid w:val="009F502C"/>
    <w:rsid w:val="00A0153A"/>
    <w:rsid w:val="00A04A6E"/>
    <w:rsid w:val="00A101C1"/>
    <w:rsid w:val="00A23BF9"/>
    <w:rsid w:val="00A30A77"/>
    <w:rsid w:val="00A31101"/>
    <w:rsid w:val="00A41413"/>
    <w:rsid w:val="00A43F29"/>
    <w:rsid w:val="00A478DC"/>
    <w:rsid w:val="00A52A8B"/>
    <w:rsid w:val="00A54B45"/>
    <w:rsid w:val="00AA2612"/>
    <w:rsid w:val="00AA34B4"/>
    <w:rsid w:val="00AB4781"/>
    <w:rsid w:val="00AB65F7"/>
    <w:rsid w:val="00AC14DE"/>
    <w:rsid w:val="00AF3D25"/>
    <w:rsid w:val="00B00BED"/>
    <w:rsid w:val="00B05FFD"/>
    <w:rsid w:val="00B1460E"/>
    <w:rsid w:val="00B3602F"/>
    <w:rsid w:val="00B42504"/>
    <w:rsid w:val="00B42584"/>
    <w:rsid w:val="00B53D22"/>
    <w:rsid w:val="00B55102"/>
    <w:rsid w:val="00B56B11"/>
    <w:rsid w:val="00B705DF"/>
    <w:rsid w:val="00B731EE"/>
    <w:rsid w:val="00B77E50"/>
    <w:rsid w:val="00B82E54"/>
    <w:rsid w:val="00B945F2"/>
    <w:rsid w:val="00B96EF9"/>
    <w:rsid w:val="00BB0FC3"/>
    <w:rsid w:val="00C02511"/>
    <w:rsid w:val="00C02D9E"/>
    <w:rsid w:val="00C2375E"/>
    <w:rsid w:val="00C26B9B"/>
    <w:rsid w:val="00C40C45"/>
    <w:rsid w:val="00C5214F"/>
    <w:rsid w:val="00C52C14"/>
    <w:rsid w:val="00C52DAB"/>
    <w:rsid w:val="00C56D1E"/>
    <w:rsid w:val="00C6229F"/>
    <w:rsid w:val="00C652AE"/>
    <w:rsid w:val="00C7043A"/>
    <w:rsid w:val="00C73814"/>
    <w:rsid w:val="00CA0D3D"/>
    <w:rsid w:val="00CD0BAF"/>
    <w:rsid w:val="00CD321B"/>
    <w:rsid w:val="00CD58C7"/>
    <w:rsid w:val="00CE1985"/>
    <w:rsid w:val="00CE3EA6"/>
    <w:rsid w:val="00D01EE3"/>
    <w:rsid w:val="00D04618"/>
    <w:rsid w:val="00D04650"/>
    <w:rsid w:val="00D0576F"/>
    <w:rsid w:val="00D11200"/>
    <w:rsid w:val="00D12739"/>
    <w:rsid w:val="00D13F23"/>
    <w:rsid w:val="00D42C9D"/>
    <w:rsid w:val="00D440F1"/>
    <w:rsid w:val="00D449C5"/>
    <w:rsid w:val="00D63684"/>
    <w:rsid w:val="00D63E97"/>
    <w:rsid w:val="00D65D18"/>
    <w:rsid w:val="00D736FA"/>
    <w:rsid w:val="00D82309"/>
    <w:rsid w:val="00D84C49"/>
    <w:rsid w:val="00D91EBF"/>
    <w:rsid w:val="00DA1D47"/>
    <w:rsid w:val="00DA2B74"/>
    <w:rsid w:val="00DA3B7B"/>
    <w:rsid w:val="00DB3332"/>
    <w:rsid w:val="00DC2DF4"/>
    <w:rsid w:val="00DC6BFE"/>
    <w:rsid w:val="00DC794B"/>
    <w:rsid w:val="00DF1F30"/>
    <w:rsid w:val="00E05A65"/>
    <w:rsid w:val="00E074A2"/>
    <w:rsid w:val="00E10BB7"/>
    <w:rsid w:val="00E171D7"/>
    <w:rsid w:val="00E279A1"/>
    <w:rsid w:val="00E37B3D"/>
    <w:rsid w:val="00E41C80"/>
    <w:rsid w:val="00E43B00"/>
    <w:rsid w:val="00E5360B"/>
    <w:rsid w:val="00E54CCD"/>
    <w:rsid w:val="00E6797D"/>
    <w:rsid w:val="00E72D47"/>
    <w:rsid w:val="00E76247"/>
    <w:rsid w:val="00E844CD"/>
    <w:rsid w:val="00E95F51"/>
    <w:rsid w:val="00EA5751"/>
    <w:rsid w:val="00EB52B7"/>
    <w:rsid w:val="00EB65DD"/>
    <w:rsid w:val="00EC3F12"/>
    <w:rsid w:val="00EF3A93"/>
    <w:rsid w:val="00F024FB"/>
    <w:rsid w:val="00F04658"/>
    <w:rsid w:val="00F173AC"/>
    <w:rsid w:val="00F31EC5"/>
    <w:rsid w:val="00F32AF9"/>
    <w:rsid w:val="00F331AE"/>
    <w:rsid w:val="00F4512D"/>
    <w:rsid w:val="00F53066"/>
    <w:rsid w:val="00F61396"/>
    <w:rsid w:val="00F649BB"/>
    <w:rsid w:val="00F80170"/>
    <w:rsid w:val="00F82479"/>
    <w:rsid w:val="00F83F6E"/>
    <w:rsid w:val="00F84368"/>
    <w:rsid w:val="00F92E46"/>
    <w:rsid w:val="00F96520"/>
    <w:rsid w:val="00FA5D0F"/>
    <w:rsid w:val="00FA7EC0"/>
    <w:rsid w:val="00FB199B"/>
    <w:rsid w:val="00FB5ACD"/>
    <w:rsid w:val="00FC5946"/>
    <w:rsid w:val="00FD2DBE"/>
    <w:rsid w:val="00FD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655491"/>
  <w15:chartTrackingRefBased/>
  <w15:docId w15:val="{D8642D98-8BBD-4742-8D83-4910463B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numPr>
        <w:numId w:val="22"/>
      </w:numPr>
      <w:outlineLvl w:val="0"/>
    </w:pPr>
    <w:rPr>
      <w:sz w:val="28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2"/>
      </w:numPr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2"/>
      </w:numPr>
      <w:jc w:val="center"/>
      <w:outlineLvl w:val="3"/>
    </w:pPr>
    <w:rPr>
      <w:b/>
      <w:bCs/>
      <w:sz w:val="24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50AF2"/>
    <w:pPr>
      <w:numPr>
        <w:ilvl w:val="4"/>
        <w:numId w:val="2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50AF2"/>
    <w:pPr>
      <w:numPr>
        <w:ilvl w:val="5"/>
        <w:numId w:val="22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65D18"/>
    <w:pPr>
      <w:numPr>
        <w:ilvl w:val="6"/>
        <w:numId w:val="22"/>
      </w:numPr>
      <w:spacing w:before="240" w:after="60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50AF2"/>
    <w:pPr>
      <w:numPr>
        <w:ilvl w:val="7"/>
        <w:numId w:val="22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50AF2"/>
    <w:pPr>
      <w:numPr>
        <w:ilvl w:val="8"/>
        <w:numId w:val="22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993" w:hanging="284"/>
      <w:jc w:val="both"/>
    </w:pPr>
    <w:rPr>
      <w:sz w:val="24"/>
    </w:rPr>
  </w:style>
  <w:style w:type="paragraph" w:styleId="Tekstpodstawowywcity2">
    <w:name w:val="Body Text Indent 2"/>
    <w:basedOn w:val="Normalny"/>
    <w:pPr>
      <w:ind w:left="993" w:hanging="993"/>
      <w:jc w:val="both"/>
    </w:pPr>
    <w:rPr>
      <w:sz w:val="24"/>
    </w:rPr>
  </w:style>
  <w:style w:type="table" w:styleId="Tabela-Siatka">
    <w:name w:val="Table Grid"/>
    <w:basedOn w:val="Standardowy"/>
    <w:rsid w:val="00B146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3C4B95"/>
    <w:rPr>
      <w:rFonts w:ascii="Tahoma" w:hAnsi="Tahoma" w:cs="Tahoma"/>
      <w:sz w:val="16"/>
      <w:szCs w:val="16"/>
    </w:rPr>
  </w:style>
  <w:style w:type="character" w:styleId="Hipercze">
    <w:name w:val="Hyperlink"/>
    <w:rsid w:val="00133B24"/>
    <w:rPr>
      <w:color w:val="0000FF"/>
      <w:u w:val="single"/>
    </w:rPr>
  </w:style>
  <w:style w:type="paragraph" w:styleId="Tekstprzypisudolnego">
    <w:name w:val="footnote text"/>
    <w:basedOn w:val="Normalny"/>
    <w:semiHidden/>
    <w:rsid w:val="00133B24"/>
  </w:style>
  <w:style w:type="paragraph" w:styleId="Tekstpodstawowy">
    <w:name w:val="Body Text"/>
    <w:basedOn w:val="Normalny"/>
    <w:rsid w:val="001E0FE2"/>
    <w:pPr>
      <w:spacing w:after="120"/>
    </w:pPr>
  </w:style>
  <w:style w:type="character" w:styleId="Numerstrony">
    <w:name w:val="page number"/>
    <w:basedOn w:val="Domylnaczcionkaakapitu"/>
    <w:rsid w:val="00350857"/>
  </w:style>
  <w:style w:type="paragraph" w:styleId="Lista">
    <w:name w:val="List"/>
    <w:basedOn w:val="Normalny"/>
    <w:rsid w:val="00D65D18"/>
    <w:pPr>
      <w:ind w:left="283" w:hanging="283"/>
    </w:pPr>
  </w:style>
  <w:style w:type="paragraph" w:styleId="Tekstpodstawowy2">
    <w:name w:val="Body Text 2"/>
    <w:basedOn w:val="Normalny"/>
    <w:link w:val="Tekstpodstawowy2Znak"/>
    <w:rsid w:val="00D65D18"/>
    <w:pPr>
      <w:spacing w:after="120" w:line="480" w:lineRule="auto"/>
    </w:pPr>
  </w:style>
  <w:style w:type="character" w:styleId="Pogrubienie">
    <w:name w:val="Strong"/>
    <w:uiPriority w:val="22"/>
    <w:qFormat/>
    <w:rsid w:val="00F331AE"/>
    <w:rPr>
      <w:b/>
      <w:bCs/>
    </w:rPr>
  </w:style>
  <w:style w:type="character" w:customStyle="1" w:styleId="Tekstpodstawowy2Znak">
    <w:name w:val="Tekst podstawowy 2 Znak"/>
    <w:link w:val="Tekstpodstawowy2"/>
    <w:locked/>
    <w:rsid w:val="000D7C66"/>
  </w:style>
  <w:style w:type="character" w:styleId="Odwoaniedokomentarza">
    <w:name w:val="annotation reference"/>
    <w:rsid w:val="00E72D4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72D47"/>
  </w:style>
  <w:style w:type="character" w:customStyle="1" w:styleId="TekstkomentarzaZnak">
    <w:name w:val="Tekst komentarza Znak"/>
    <w:basedOn w:val="Domylnaczcionkaakapitu"/>
    <w:link w:val="Tekstkomentarza"/>
    <w:rsid w:val="00E72D47"/>
  </w:style>
  <w:style w:type="paragraph" w:styleId="Tematkomentarza">
    <w:name w:val="annotation subject"/>
    <w:basedOn w:val="Tekstkomentarza"/>
    <w:next w:val="Tekstkomentarza"/>
    <w:link w:val="TematkomentarzaZnak"/>
    <w:rsid w:val="00E72D47"/>
    <w:rPr>
      <w:b/>
      <w:bCs/>
    </w:rPr>
  </w:style>
  <w:style w:type="character" w:customStyle="1" w:styleId="TematkomentarzaZnak">
    <w:name w:val="Temat komentarza Znak"/>
    <w:link w:val="Tematkomentarza"/>
    <w:rsid w:val="00E72D47"/>
    <w:rPr>
      <w:b/>
      <w:bCs/>
    </w:rPr>
  </w:style>
  <w:style w:type="paragraph" w:styleId="Poprawka">
    <w:name w:val="Revision"/>
    <w:hidden/>
    <w:uiPriority w:val="99"/>
    <w:semiHidden/>
    <w:rsid w:val="00DC6BFE"/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E10BB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5Znak">
    <w:name w:val="Nagłówek 5 Znak"/>
    <w:link w:val="Nagwek5"/>
    <w:semiHidden/>
    <w:rsid w:val="00650AF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50AF2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8Znak">
    <w:name w:val="Nagłówek 8 Znak"/>
    <w:link w:val="Nagwek8"/>
    <w:semiHidden/>
    <w:rsid w:val="00650AF2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50AF2"/>
    <w:rPr>
      <w:rFonts w:ascii="Cambria" w:eastAsia="Times New Roman" w:hAnsi="Cambria" w:cs="Times New Roman"/>
      <w:sz w:val="22"/>
      <w:szCs w:val="22"/>
    </w:rPr>
  </w:style>
  <w:style w:type="paragraph" w:customStyle="1" w:styleId="Default">
    <w:name w:val="Default"/>
    <w:rsid w:val="000C0FD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Normal Znak,Akapit z listą3 Znak,Akapit z listą31 Znak"/>
    <w:basedOn w:val="Domylnaczcionkaakapitu"/>
    <w:link w:val="Akapitzlist"/>
    <w:uiPriority w:val="34"/>
    <w:rsid w:val="0093003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73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0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491475">
                  <w:marLeft w:val="46"/>
                  <w:marRight w:val="0"/>
                  <w:marTop w:val="46"/>
                  <w:marBottom w:val="0"/>
                  <w:divBdr>
                    <w:top w:val="none" w:sz="0" w:space="0" w:color="auto"/>
                    <w:left w:val="single" w:sz="6" w:space="0" w:color="ECECEC"/>
                    <w:bottom w:val="single" w:sz="6" w:space="0" w:color="ECECEC"/>
                    <w:right w:val="single" w:sz="6" w:space="0" w:color="ECECEC"/>
                  </w:divBdr>
                  <w:divsChild>
                    <w:div w:id="194393396">
                      <w:marLeft w:val="-15"/>
                      <w:marRight w:val="0"/>
                      <w:marTop w:val="0"/>
                      <w:marBottom w:val="0"/>
                      <w:divBdr>
                        <w:top w:val="single" w:sz="6" w:space="2" w:color="ECECEC"/>
                        <w:left w:val="single" w:sz="6" w:space="2" w:color="ECECEC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39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52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26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40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36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46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82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240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549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503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84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692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26777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1724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69007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809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524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73939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118952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1084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32505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4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44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79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02572">
                      <w:marLeft w:val="0"/>
                      <w:marRight w:val="0"/>
                      <w:marTop w:val="0"/>
                      <w:marBottom w:val="3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523116">
                          <w:marLeft w:val="0"/>
                          <w:marRight w:val="0"/>
                          <w:marTop w:val="155"/>
                          <w:marBottom w:val="3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945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36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887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1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3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48961">
                      <w:marLeft w:val="0"/>
                      <w:marRight w:val="0"/>
                      <w:marTop w:val="0"/>
                      <w:marBottom w:val="31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856238">
                          <w:marLeft w:val="0"/>
                          <w:marRight w:val="0"/>
                          <w:marTop w:val="155"/>
                          <w:marBottom w:val="38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16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61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2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9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8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069051">
                  <w:marLeft w:val="75"/>
                  <w:marRight w:val="75"/>
                  <w:marTop w:val="75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0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37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12" w:space="8" w:color="EEEEEE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565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91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69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8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92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23643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9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5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6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51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91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950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ldemar.lech@tauron-ciepl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11BE9-FA0E-4659-9538-766BB53BB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6</Pages>
  <Words>2244</Words>
  <Characters>13470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„Cargo” S</vt:lpstr>
    </vt:vector>
  </TitlesOfParts>
  <Company>ZEC BB SA</Company>
  <LinksUpToDate>false</LinksUpToDate>
  <CharactersWithSpaces>15683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„Cargo” S</dc:title>
  <dc:subject/>
  <dc:creator>ZS</dc:creator>
  <cp:keywords/>
  <cp:lastModifiedBy>Dudziak EWA (TC)</cp:lastModifiedBy>
  <cp:revision>32</cp:revision>
  <cp:lastPrinted>2017-03-31T06:43:00Z</cp:lastPrinted>
  <dcterms:created xsi:type="dcterms:W3CDTF">2022-03-15T11:22:00Z</dcterms:created>
  <dcterms:modified xsi:type="dcterms:W3CDTF">2023-03-08T10:17:00Z</dcterms:modified>
</cp:coreProperties>
</file>